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863CB" w14:textId="77777777" w:rsidR="00092DF1" w:rsidRDefault="00092DF1" w:rsidP="0095351A">
      <w:pPr>
        <w:spacing w:line="240" w:lineRule="auto"/>
        <w:ind w:firstLine="567"/>
        <w:jc w:val="center"/>
        <w:rPr>
          <w:rFonts w:ascii="Times New Roman" w:hAnsi="Times New Roman" w:cs="Times New Roman"/>
          <w:sz w:val="28"/>
          <w:szCs w:val="28"/>
          <w:lang w:val="kk-KZ"/>
        </w:rPr>
      </w:pPr>
      <w:bookmarkStart w:id="0" w:name="_Hlk197558369"/>
      <w:bookmarkEnd w:id="0"/>
      <w:r w:rsidRPr="00092DF1">
        <w:rPr>
          <w:rFonts w:ascii="Times New Roman" w:hAnsi="Times New Roman" w:cs="Times New Roman"/>
          <w:sz w:val="28"/>
          <w:szCs w:val="28"/>
          <w:lang w:val="kk-KZ"/>
        </w:rPr>
        <w:t>Қ.Жұбанов атындағы Ақтөбе өңірлік университеті</w:t>
      </w:r>
      <w:r>
        <w:rPr>
          <w:rFonts w:ascii="Times New Roman" w:hAnsi="Times New Roman" w:cs="Times New Roman"/>
          <w:sz w:val="28"/>
          <w:szCs w:val="28"/>
          <w:lang w:val="kk-KZ"/>
        </w:rPr>
        <w:t xml:space="preserve"> </w:t>
      </w:r>
    </w:p>
    <w:p w14:paraId="4A2F40F1" w14:textId="77777777" w:rsidR="00677776" w:rsidRDefault="00677776" w:rsidP="0095351A">
      <w:pPr>
        <w:spacing w:line="240" w:lineRule="auto"/>
        <w:ind w:firstLine="567"/>
        <w:jc w:val="center"/>
        <w:rPr>
          <w:rFonts w:ascii="Times New Roman" w:hAnsi="Times New Roman" w:cs="Times New Roman"/>
          <w:sz w:val="28"/>
          <w:szCs w:val="28"/>
          <w:lang w:val="kk-KZ"/>
        </w:rPr>
      </w:pPr>
    </w:p>
    <w:p w14:paraId="54594C2B" w14:textId="4649C20E" w:rsidR="00092DF1" w:rsidRDefault="00092DF1" w:rsidP="0095351A">
      <w:pPr>
        <w:spacing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ӘӨЖ </w:t>
      </w:r>
      <w:r w:rsidRPr="00092DF1">
        <w:rPr>
          <w:rFonts w:ascii="Times New Roman" w:hAnsi="Times New Roman" w:cs="Times New Roman"/>
          <w:sz w:val="28"/>
          <w:szCs w:val="28"/>
          <w:lang w:val="kk-KZ"/>
        </w:rPr>
        <w:t>8</w:t>
      </w:r>
      <w:r w:rsidRPr="00682FE3">
        <w:rPr>
          <w:rFonts w:ascii="Times New Roman" w:hAnsi="Times New Roman" w:cs="Times New Roman"/>
          <w:color w:val="000000" w:themeColor="text1"/>
          <w:sz w:val="28"/>
          <w:szCs w:val="28"/>
          <w:lang w:val="kk-KZ"/>
        </w:rPr>
        <w:t>1ˈ</w:t>
      </w:r>
      <w:r w:rsidR="0013097E">
        <w:rPr>
          <w:rFonts w:ascii="Times New Roman" w:hAnsi="Times New Roman" w:cs="Times New Roman"/>
          <w:color w:val="000000" w:themeColor="text1"/>
          <w:sz w:val="28"/>
          <w:szCs w:val="28"/>
          <w:lang w:val="kk-KZ"/>
        </w:rPr>
        <w:t>373</w:t>
      </w:r>
      <w:r w:rsidR="000D544A">
        <w:rPr>
          <w:rFonts w:ascii="Times New Roman" w:hAnsi="Times New Roman" w:cs="Times New Roman"/>
          <w:color w:val="000000" w:themeColor="text1"/>
          <w:sz w:val="28"/>
          <w:szCs w:val="28"/>
          <w:lang w:val="kk-KZ"/>
        </w:rPr>
        <w:t>.</w:t>
      </w:r>
      <w:r w:rsidRPr="00682FE3">
        <w:rPr>
          <w:rFonts w:ascii="Times New Roman" w:hAnsi="Times New Roman" w:cs="Times New Roman"/>
          <w:color w:val="000000" w:themeColor="text1"/>
          <w:sz w:val="28"/>
          <w:szCs w:val="28"/>
          <w:lang w:val="kk-KZ"/>
        </w:rPr>
        <w:t xml:space="preserve">2  </w:t>
      </w:r>
      <w:r w:rsidRPr="00092DF1">
        <w:rPr>
          <w:rFonts w:ascii="Times New Roman" w:hAnsi="Times New Roman" w:cs="Times New Roman"/>
          <w:sz w:val="28"/>
          <w:szCs w:val="28"/>
          <w:lang w:val="kk-KZ"/>
        </w:rPr>
        <w:t xml:space="preserve">                                                    </w:t>
      </w:r>
      <w:r w:rsidR="008D1BFE">
        <w:rPr>
          <w:rFonts w:ascii="Times New Roman" w:hAnsi="Times New Roman" w:cs="Times New Roman"/>
          <w:sz w:val="28"/>
          <w:szCs w:val="28"/>
          <w:lang w:val="kk-KZ"/>
        </w:rPr>
        <w:t xml:space="preserve">            </w:t>
      </w:r>
      <w:r w:rsidRPr="00092DF1">
        <w:rPr>
          <w:rFonts w:ascii="Times New Roman" w:hAnsi="Times New Roman" w:cs="Times New Roman"/>
          <w:sz w:val="28"/>
          <w:szCs w:val="28"/>
          <w:lang w:val="kk-KZ"/>
        </w:rPr>
        <w:t xml:space="preserve"> Қолжазба құқығында</w:t>
      </w:r>
      <w:r>
        <w:rPr>
          <w:rFonts w:ascii="Times New Roman" w:hAnsi="Times New Roman" w:cs="Times New Roman"/>
          <w:sz w:val="28"/>
          <w:szCs w:val="28"/>
          <w:lang w:val="kk-KZ"/>
        </w:rPr>
        <w:t xml:space="preserve"> </w:t>
      </w:r>
    </w:p>
    <w:p w14:paraId="00CBFD58" w14:textId="77777777" w:rsidR="00092DF1" w:rsidRDefault="00092DF1" w:rsidP="0095351A">
      <w:pPr>
        <w:ind w:firstLine="567"/>
        <w:rPr>
          <w:rFonts w:ascii="Times New Roman" w:hAnsi="Times New Roman" w:cs="Times New Roman"/>
          <w:sz w:val="28"/>
          <w:szCs w:val="28"/>
          <w:lang w:val="kk-KZ"/>
        </w:rPr>
      </w:pPr>
    </w:p>
    <w:p w14:paraId="2CC2C5C7" w14:textId="77777777" w:rsidR="00092DF1" w:rsidRDefault="00092DF1" w:rsidP="0095351A">
      <w:pPr>
        <w:spacing w:after="0" w:line="240" w:lineRule="auto"/>
        <w:ind w:firstLine="567"/>
        <w:rPr>
          <w:rFonts w:ascii="Times New Roman" w:hAnsi="Times New Roman" w:cs="Times New Roman"/>
          <w:sz w:val="28"/>
          <w:szCs w:val="28"/>
          <w:lang w:val="kk-KZ"/>
        </w:rPr>
      </w:pPr>
    </w:p>
    <w:p w14:paraId="472A2E99" w14:textId="77777777" w:rsidR="00092DF1" w:rsidRDefault="007F3F34" w:rsidP="0095351A">
      <w:pPr>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ЖАЗЫ</w:t>
      </w:r>
      <w:r w:rsidR="00133E0A">
        <w:rPr>
          <w:rFonts w:ascii="Times New Roman" w:hAnsi="Times New Roman" w:cs="Times New Roman"/>
          <w:b/>
          <w:sz w:val="28"/>
          <w:szCs w:val="28"/>
          <w:lang w:val="kk-KZ"/>
        </w:rPr>
        <w:t>К</w:t>
      </w:r>
      <w:r>
        <w:rPr>
          <w:rFonts w:ascii="Times New Roman" w:hAnsi="Times New Roman" w:cs="Times New Roman"/>
          <w:b/>
          <w:sz w:val="28"/>
          <w:szCs w:val="28"/>
          <w:lang w:val="kk-KZ"/>
        </w:rPr>
        <w:t>ОВА РАУШАН БАЛГАЛИЕВНА</w:t>
      </w:r>
    </w:p>
    <w:p w14:paraId="384A779D" w14:textId="77777777" w:rsidR="00613BDD" w:rsidRDefault="00613BDD" w:rsidP="0095351A">
      <w:pPr>
        <w:ind w:firstLine="567"/>
        <w:jc w:val="center"/>
        <w:rPr>
          <w:rFonts w:ascii="Times New Roman" w:hAnsi="Times New Roman" w:cs="Times New Roman"/>
          <w:b/>
          <w:sz w:val="28"/>
          <w:szCs w:val="28"/>
          <w:lang w:val="kk-KZ"/>
        </w:rPr>
      </w:pPr>
    </w:p>
    <w:p w14:paraId="1BDBA3E5" w14:textId="77777777" w:rsidR="00513D12" w:rsidRDefault="00513D12" w:rsidP="0095351A">
      <w:pPr>
        <w:ind w:firstLine="567"/>
        <w:jc w:val="center"/>
        <w:rPr>
          <w:rFonts w:ascii="Times New Roman" w:hAnsi="Times New Roman" w:cs="Times New Roman"/>
          <w:b/>
          <w:sz w:val="28"/>
          <w:szCs w:val="28"/>
          <w:lang w:val="kk-KZ"/>
        </w:rPr>
      </w:pPr>
    </w:p>
    <w:p w14:paraId="542B4435" w14:textId="77777777" w:rsidR="00513D12" w:rsidRDefault="007F3F34" w:rsidP="0095351A">
      <w:pPr>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ОНОМАСТИКАЛЫҚ ДИСКУРСТЫҢ ЕРЕКШЕЛІКТЕРІ</w:t>
      </w:r>
    </w:p>
    <w:p w14:paraId="1AE4920D" w14:textId="77777777" w:rsidR="00513D12" w:rsidRPr="00B72A30" w:rsidRDefault="007B58D9" w:rsidP="0095351A">
      <w:pPr>
        <w:spacing w:after="0" w:line="240" w:lineRule="auto"/>
        <w:ind w:firstLine="567"/>
        <w:jc w:val="center"/>
        <w:rPr>
          <w:rFonts w:ascii="Times New Roman" w:hAnsi="Times New Roman" w:cs="Times New Roman"/>
          <w:color w:val="000000" w:themeColor="text1"/>
          <w:sz w:val="28"/>
          <w:szCs w:val="28"/>
          <w:lang w:val="kk-KZ"/>
        </w:rPr>
      </w:pPr>
      <w:r w:rsidRPr="00424E8F">
        <w:rPr>
          <w:rFonts w:ascii="Times New Roman" w:hAnsi="Times New Roman" w:cs="Times New Roman"/>
          <w:color w:val="000000" w:themeColor="text1"/>
          <w:sz w:val="28"/>
          <w:szCs w:val="28"/>
          <w:lang w:val="kk-KZ"/>
        </w:rPr>
        <w:t>8D</w:t>
      </w:r>
      <w:r w:rsidR="0009242C" w:rsidRPr="00B72A30">
        <w:rPr>
          <w:rFonts w:ascii="Times New Roman" w:hAnsi="Times New Roman" w:cs="Times New Roman"/>
          <w:color w:val="000000" w:themeColor="text1"/>
          <w:sz w:val="28"/>
          <w:szCs w:val="28"/>
          <w:lang w:val="kk-KZ"/>
        </w:rPr>
        <w:t>02304</w:t>
      </w:r>
      <w:r w:rsidR="00513D12" w:rsidRPr="00B72A30">
        <w:rPr>
          <w:rFonts w:ascii="Times New Roman" w:hAnsi="Times New Roman" w:cs="Times New Roman"/>
          <w:color w:val="000000" w:themeColor="text1"/>
          <w:sz w:val="28"/>
          <w:szCs w:val="28"/>
          <w:lang w:val="kk-KZ"/>
        </w:rPr>
        <w:t xml:space="preserve"> - Филология</w:t>
      </w:r>
    </w:p>
    <w:p w14:paraId="4DC3CCAC" w14:textId="77777777" w:rsidR="00513D12" w:rsidRDefault="00513D12" w:rsidP="0095351A">
      <w:pPr>
        <w:spacing w:after="0" w:line="240" w:lineRule="auto"/>
        <w:ind w:firstLine="567"/>
        <w:jc w:val="center"/>
        <w:rPr>
          <w:rFonts w:ascii="Times New Roman" w:hAnsi="Times New Roman" w:cs="Times New Roman"/>
          <w:b/>
          <w:sz w:val="28"/>
          <w:szCs w:val="28"/>
          <w:lang w:val="kk-KZ"/>
        </w:rPr>
      </w:pPr>
    </w:p>
    <w:p w14:paraId="6B8FB50E" w14:textId="77777777" w:rsidR="00513D12" w:rsidRDefault="00513D12" w:rsidP="0095351A">
      <w:pPr>
        <w:ind w:firstLine="567"/>
        <w:jc w:val="center"/>
        <w:rPr>
          <w:rFonts w:ascii="Times New Roman" w:hAnsi="Times New Roman" w:cs="Times New Roman"/>
          <w:b/>
          <w:sz w:val="28"/>
          <w:szCs w:val="28"/>
          <w:lang w:val="kk-KZ"/>
        </w:rPr>
      </w:pPr>
    </w:p>
    <w:p w14:paraId="0321BA5F" w14:textId="77777777" w:rsidR="00513D12" w:rsidRDefault="00513D12" w:rsidP="0095351A">
      <w:pPr>
        <w:spacing w:after="0" w:line="240" w:lineRule="auto"/>
        <w:ind w:firstLine="567"/>
        <w:jc w:val="center"/>
        <w:rPr>
          <w:rFonts w:ascii="Times New Roman" w:hAnsi="Times New Roman" w:cs="Times New Roman"/>
          <w:sz w:val="28"/>
          <w:szCs w:val="28"/>
          <w:lang w:val="kk-KZ"/>
        </w:rPr>
      </w:pPr>
      <w:r w:rsidRPr="00513D12">
        <w:rPr>
          <w:rFonts w:ascii="Times New Roman" w:hAnsi="Times New Roman" w:cs="Times New Roman"/>
          <w:sz w:val="28"/>
          <w:szCs w:val="28"/>
          <w:lang w:val="kk-KZ"/>
        </w:rPr>
        <w:t>Философия</w:t>
      </w:r>
      <w:r>
        <w:rPr>
          <w:rFonts w:ascii="Times New Roman" w:hAnsi="Times New Roman" w:cs="Times New Roman"/>
          <w:sz w:val="28"/>
          <w:szCs w:val="28"/>
          <w:lang w:val="kk-KZ"/>
        </w:rPr>
        <w:t xml:space="preserve"> (</w:t>
      </w:r>
      <w:r w:rsidRPr="00513D12">
        <w:rPr>
          <w:rFonts w:ascii="Times New Roman" w:hAnsi="Times New Roman" w:cs="Times New Roman"/>
          <w:sz w:val="28"/>
          <w:szCs w:val="28"/>
          <w:lang w:val="kk-KZ"/>
        </w:rPr>
        <w:t>PhD</w:t>
      </w:r>
      <w:r>
        <w:rPr>
          <w:rFonts w:ascii="Times New Roman" w:hAnsi="Times New Roman" w:cs="Times New Roman"/>
          <w:sz w:val="28"/>
          <w:szCs w:val="28"/>
          <w:lang w:val="kk-KZ"/>
        </w:rPr>
        <w:t>)</w:t>
      </w:r>
      <w:r w:rsidRPr="00513D1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докторы </w:t>
      </w:r>
    </w:p>
    <w:p w14:paraId="3FF791B9" w14:textId="77777777" w:rsidR="00513D12" w:rsidRPr="00513D12" w:rsidRDefault="00513D12" w:rsidP="00953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дәрежесін </w:t>
      </w:r>
      <w:r w:rsidRPr="00513D12">
        <w:rPr>
          <w:rFonts w:ascii="Times New Roman" w:hAnsi="Times New Roman" w:cs="Times New Roman"/>
          <w:sz w:val="28"/>
          <w:szCs w:val="28"/>
          <w:lang w:val="kk-KZ"/>
        </w:rPr>
        <w:t xml:space="preserve"> </w:t>
      </w:r>
      <w:r>
        <w:rPr>
          <w:rFonts w:ascii="Times New Roman" w:hAnsi="Times New Roman" w:cs="Times New Roman"/>
          <w:sz w:val="28"/>
          <w:szCs w:val="28"/>
          <w:lang w:val="kk-KZ"/>
        </w:rPr>
        <w:t>алу үшін дайындалған диссертация</w:t>
      </w:r>
    </w:p>
    <w:p w14:paraId="179E3D6E" w14:textId="77777777" w:rsidR="00513D12" w:rsidRDefault="00513D12" w:rsidP="0095351A">
      <w:pPr>
        <w:ind w:firstLine="567"/>
        <w:jc w:val="center"/>
        <w:rPr>
          <w:rFonts w:ascii="Times New Roman" w:hAnsi="Times New Roman" w:cs="Times New Roman"/>
          <w:b/>
          <w:sz w:val="28"/>
          <w:szCs w:val="28"/>
          <w:lang w:val="kk-KZ"/>
        </w:rPr>
      </w:pPr>
    </w:p>
    <w:p w14:paraId="61CF2AEE" w14:textId="77777777" w:rsidR="00133E0A" w:rsidRDefault="00133E0A" w:rsidP="0095351A">
      <w:pPr>
        <w:ind w:firstLine="567"/>
        <w:jc w:val="center"/>
        <w:rPr>
          <w:rFonts w:ascii="Times New Roman" w:hAnsi="Times New Roman" w:cs="Times New Roman"/>
          <w:b/>
          <w:sz w:val="28"/>
          <w:szCs w:val="28"/>
          <w:lang w:val="kk-KZ"/>
        </w:rPr>
      </w:pPr>
    </w:p>
    <w:p w14:paraId="465B82B8" w14:textId="77777777" w:rsidR="00133E0A" w:rsidRDefault="00133E0A" w:rsidP="0095351A">
      <w:pPr>
        <w:ind w:firstLine="567"/>
        <w:jc w:val="center"/>
        <w:rPr>
          <w:rFonts w:ascii="Times New Roman" w:hAnsi="Times New Roman" w:cs="Times New Roman"/>
          <w:b/>
          <w:sz w:val="28"/>
          <w:szCs w:val="28"/>
          <w:lang w:val="kk-KZ"/>
        </w:rPr>
      </w:pPr>
    </w:p>
    <w:p w14:paraId="2CA75990" w14:textId="77777777" w:rsidR="00513D12" w:rsidRDefault="00513D12" w:rsidP="0095351A">
      <w:pPr>
        <w:ind w:firstLine="567"/>
        <w:rPr>
          <w:rFonts w:ascii="Times New Roman" w:hAnsi="Times New Roman" w:cs="Times New Roman"/>
          <w:b/>
          <w:sz w:val="28"/>
          <w:szCs w:val="28"/>
          <w:lang w:val="kk-KZ"/>
        </w:rPr>
      </w:pPr>
    </w:p>
    <w:p w14:paraId="2B23B06C" w14:textId="77777777" w:rsidR="00513D12" w:rsidRDefault="00513D12" w:rsidP="0095351A">
      <w:pPr>
        <w:spacing w:after="0" w:line="240" w:lineRule="auto"/>
        <w:ind w:firstLine="567"/>
        <w:jc w:val="right"/>
        <w:rPr>
          <w:rFonts w:ascii="Times New Roman" w:hAnsi="Times New Roman" w:cs="Times New Roman"/>
          <w:sz w:val="28"/>
          <w:szCs w:val="28"/>
          <w:lang w:val="kk-KZ"/>
        </w:rPr>
      </w:pPr>
      <w:r w:rsidRPr="00513D12">
        <w:rPr>
          <w:rFonts w:ascii="Times New Roman" w:hAnsi="Times New Roman" w:cs="Times New Roman"/>
          <w:sz w:val="28"/>
          <w:szCs w:val="28"/>
          <w:lang w:val="kk-KZ"/>
        </w:rPr>
        <w:t>Отандық ғылыми кеңесші</w:t>
      </w:r>
    </w:p>
    <w:p w14:paraId="1333E12D" w14:textId="77777777" w:rsidR="00513D12" w:rsidRDefault="00513D12" w:rsidP="0095351A">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филология ғылымдарының докторы,</w:t>
      </w:r>
    </w:p>
    <w:p w14:paraId="12F530AC" w14:textId="33D9F85D" w:rsidR="00513D12" w:rsidRDefault="00513D12" w:rsidP="0095351A">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профессор</w:t>
      </w:r>
      <w:r w:rsidR="00133E0A">
        <w:rPr>
          <w:rFonts w:ascii="Times New Roman" w:hAnsi="Times New Roman" w:cs="Times New Roman"/>
          <w:sz w:val="28"/>
          <w:szCs w:val="28"/>
          <w:lang w:val="kk-KZ"/>
        </w:rPr>
        <w:t xml:space="preserve"> </w:t>
      </w:r>
      <w:r>
        <w:rPr>
          <w:rFonts w:ascii="Times New Roman" w:hAnsi="Times New Roman" w:cs="Times New Roman"/>
          <w:sz w:val="28"/>
          <w:szCs w:val="28"/>
          <w:lang w:val="kk-KZ"/>
        </w:rPr>
        <w:t>Садирова К.</w:t>
      </w:r>
      <w:r w:rsidR="00CB4AD3" w:rsidRPr="00CB4AD3">
        <w:rPr>
          <w:rFonts w:ascii="Times New Roman" w:hAnsi="Times New Roman" w:cs="Times New Roman"/>
          <w:sz w:val="28"/>
          <w:szCs w:val="28"/>
        </w:rPr>
        <w:t>К</w:t>
      </w:r>
      <w:r>
        <w:rPr>
          <w:rFonts w:ascii="Times New Roman" w:hAnsi="Times New Roman" w:cs="Times New Roman"/>
          <w:sz w:val="28"/>
          <w:szCs w:val="28"/>
          <w:lang w:val="kk-KZ"/>
        </w:rPr>
        <w:t>.</w:t>
      </w:r>
    </w:p>
    <w:p w14:paraId="63590049" w14:textId="77777777" w:rsidR="00513D12" w:rsidRDefault="00513D12" w:rsidP="0095351A">
      <w:pPr>
        <w:spacing w:after="0" w:line="240" w:lineRule="auto"/>
        <w:ind w:firstLine="567"/>
        <w:jc w:val="right"/>
        <w:rPr>
          <w:rFonts w:ascii="Times New Roman" w:hAnsi="Times New Roman" w:cs="Times New Roman"/>
          <w:sz w:val="28"/>
          <w:szCs w:val="28"/>
          <w:lang w:val="kk-KZ"/>
        </w:rPr>
      </w:pPr>
    </w:p>
    <w:p w14:paraId="686CED7F" w14:textId="77777777" w:rsidR="00513D12" w:rsidRDefault="00513D12" w:rsidP="0095351A">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p>
    <w:p w14:paraId="35E02071" w14:textId="77777777" w:rsidR="00513D12" w:rsidRDefault="007F3F34" w:rsidP="0095351A">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филология ғылымдарының докторы</w:t>
      </w:r>
      <w:r w:rsidR="00513D12">
        <w:rPr>
          <w:rFonts w:ascii="Times New Roman" w:hAnsi="Times New Roman" w:cs="Times New Roman"/>
          <w:sz w:val="28"/>
          <w:szCs w:val="28"/>
          <w:lang w:val="kk-KZ"/>
        </w:rPr>
        <w:t>,</w:t>
      </w:r>
    </w:p>
    <w:p w14:paraId="0307FE80" w14:textId="13E9973A" w:rsidR="00513D12" w:rsidRDefault="007F3F34" w:rsidP="0095351A">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профессор</w:t>
      </w:r>
      <w:r w:rsidR="00133E0A">
        <w:rPr>
          <w:rFonts w:ascii="Times New Roman" w:hAnsi="Times New Roman" w:cs="Times New Roman"/>
          <w:sz w:val="28"/>
          <w:szCs w:val="28"/>
          <w:lang w:val="kk-KZ"/>
        </w:rPr>
        <w:t xml:space="preserve"> </w:t>
      </w:r>
      <w:r>
        <w:rPr>
          <w:rFonts w:ascii="Times New Roman" w:hAnsi="Times New Roman" w:cs="Times New Roman"/>
          <w:sz w:val="28"/>
          <w:szCs w:val="28"/>
          <w:lang w:val="kk-KZ"/>
        </w:rPr>
        <w:t>Хусаинова Л.М.</w:t>
      </w:r>
    </w:p>
    <w:p w14:paraId="64BB17F0" w14:textId="77777777" w:rsidR="00513D12" w:rsidRPr="00565001" w:rsidRDefault="00513D12" w:rsidP="0095351A">
      <w:pPr>
        <w:spacing w:after="0" w:line="240" w:lineRule="auto"/>
        <w:ind w:firstLine="567"/>
        <w:jc w:val="right"/>
        <w:rPr>
          <w:rFonts w:ascii="Times New Roman" w:hAnsi="Times New Roman" w:cs="Times New Roman"/>
          <w:sz w:val="28"/>
          <w:szCs w:val="28"/>
          <w:lang w:val="kk-KZ"/>
        </w:rPr>
      </w:pPr>
      <w:r w:rsidRPr="00565001">
        <w:rPr>
          <w:rFonts w:ascii="Times New Roman" w:hAnsi="Times New Roman" w:cs="Times New Roman"/>
          <w:sz w:val="28"/>
          <w:szCs w:val="28"/>
          <w:lang w:val="kk-KZ"/>
        </w:rPr>
        <w:t xml:space="preserve"> (</w:t>
      </w:r>
      <w:r w:rsidR="007F3F34">
        <w:rPr>
          <w:rFonts w:ascii="Times New Roman" w:hAnsi="Times New Roman" w:cs="Times New Roman"/>
          <w:sz w:val="28"/>
          <w:szCs w:val="28"/>
          <w:lang w:val="kk-KZ"/>
        </w:rPr>
        <w:t>Ресей Федерациясы, Башқұртстан</w:t>
      </w:r>
      <w:r w:rsidRPr="00565001">
        <w:rPr>
          <w:rFonts w:ascii="Times New Roman" w:hAnsi="Times New Roman" w:cs="Times New Roman"/>
          <w:sz w:val="28"/>
          <w:szCs w:val="28"/>
          <w:lang w:val="kk-KZ"/>
        </w:rPr>
        <w:t>)</w:t>
      </w:r>
    </w:p>
    <w:p w14:paraId="78924F2B" w14:textId="77777777" w:rsidR="00513D12" w:rsidRDefault="00513D12" w:rsidP="0095351A">
      <w:pPr>
        <w:spacing w:after="0" w:line="240" w:lineRule="auto"/>
        <w:ind w:firstLine="567"/>
        <w:jc w:val="right"/>
        <w:rPr>
          <w:rFonts w:ascii="Times New Roman" w:hAnsi="Times New Roman" w:cs="Times New Roman"/>
          <w:color w:val="FF0000"/>
          <w:sz w:val="28"/>
          <w:szCs w:val="28"/>
          <w:lang w:val="kk-KZ"/>
        </w:rPr>
      </w:pPr>
    </w:p>
    <w:p w14:paraId="1FF41491" w14:textId="77777777" w:rsidR="00513D12" w:rsidRDefault="00513D12" w:rsidP="0095351A">
      <w:pPr>
        <w:spacing w:after="0" w:line="240" w:lineRule="auto"/>
        <w:ind w:firstLine="567"/>
        <w:jc w:val="right"/>
        <w:rPr>
          <w:rFonts w:ascii="Times New Roman" w:hAnsi="Times New Roman" w:cs="Times New Roman"/>
          <w:color w:val="FF0000"/>
          <w:sz w:val="28"/>
          <w:szCs w:val="28"/>
          <w:lang w:val="kk-KZ"/>
        </w:rPr>
      </w:pPr>
    </w:p>
    <w:p w14:paraId="71C5C089" w14:textId="77777777" w:rsidR="00513D12" w:rsidRDefault="00513D12" w:rsidP="0095351A">
      <w:pPr>
        <w:spacing w:after="0" w:line="240" w:lineRule="auto"/>
        <w:ind w:firstLine="567"/>
        <w:jc w:val="right"/>
        <w:rPr>
          <w:rFonts w:ascii="Times New Roman" w:hAnsi="Times New Roman" w:cs="Times New Roman"/>
          <w:color w:val="FF0000"/>
          <w:sz w:val="28"/>
          <w:szCs w:val="28"/>
          <w:lang w:val="kk-KZ"/>
        </w:rPr>
      </w:pPr>
    </w:p>
    <w:p w14:paraId="4A783B02" w14:textId="77777777" w:rsidR="00513D12" w:rsidRPr="00E71FAF" w:rsidRDefault="00513D12" w:rsidP="0095351A">
      <w:pPr>
        <w:spacing w:after="0" w:line="240" w:lineRule="auto"/>
        <w:ind w:firstLine="567"/>
        <w:jc w:val="right"/>
        <w:rPr>
          <w:rFonts w:ascii="Times New Roman" w:hAnsi="Times New Roman" w:cs="Times New Roman"/>
          <w:color w:val="FF0000"/>
          <w:sz w:val="28"/>
          <w:szCs w:val="28"/>
          <w:lang w:val="kk-KZ"/>
        </w:rPr>
      </w:pPr>
    </w:p>
    <w:p w14:paraId="259F1509" w14:textId="77777777" w:rsidR="00513D12" w:rsidRDefault="00513D12" w:rsidP="0095351A">
      <w:pPr>
        <w:spacing w:after="0" w:line="240" w:lineRule="auto"/>
        <w:ind w:firstLine="567"/>
        <w:jc w:val="center"/>
        <w:rPr>
          <w:rFonts w:ascii="Times New Roman" w:hAnsi="Times New Roman" w:cs="Times New Roman"/>
          <w:sz w:val="28"/>
          <w:szCs w:val="28"/>
          <w:lang w:val="kk-KZ"/>
        </w:rPr>
      </w:pPr>
    </w:p>
    <w:p w14:paraId="62F6CC2A" w14:textId="77777777" w:rsidR="00513D12" w:rsidRDefault="00513D12" w:rsidP="0095351A">
      <w:pPr>
        <w:spacing w:after="0" w:line="240" w:lineRule="auto"/>
        <w:ind w:firstLine="567"/>
        <w:jc w:val="center"/>
        <w:rPr>
          <w:rFonts w:ascii="Times New Roman" w:hAnsi="Times New Roman" w:cs="Times New Roman"/>
          <w:sz w:val="28"/>
          <w:szCs w:val="28"/>
          <w:lang w:val="kk-KZ"/>
        </w:rPr>
      </w:pPr>
    </w:p>
    <w:p w14:paraId="673718BA" w14:textId="77777777" w:rsidR="00677776" w:rsidRDefault="00677776" w:rsidP="0095351A">
      <w:pPr>
        <w:spacing w:after="0" w:line="240" w:lineRule="auto"/>
        <w:ind w:firstLine="567"/>
        <w:jc w:val="center"/>
        <w:rPr>
          <w:rFonts w:ascii="Times New Roman" w:hAnsi="Times New Roman" w:cs="Times New Roman"/>
          <w:sz w:val="28"/>
          <w:szCs w:val="28"/>
          <w:lang w:val="kk-KZ"/>
        </w:rPr>
      </w:pPr>
    </w:p>
    <w:p w14:paraId="3103610E" w14:textId="77777777" w:rsidR="00513D12" w:rsidRPr="00513D12" w:rsidRDefault="007B58D9" w:rsidP="00953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00513D12" w:rsidRPr="00513D12">
        <w:rPr>
          <w:rFonts w:ascii="Times New Roman" w:hAnsi="Times New Roman" w:cs="Times New Roman"/>
          <w:sz w:val="28"/>
          <w:szCs w:val="28"/>
          <w:lang w:val="kk-KZ"/>
        </w:rPr>
        <w:t xml:space="preserve">азақстан Республикасы </w:t>
      </w:r>
    </w:p>
    <w:p w14:paraId="69AF268F" w14:textId="77777777" w:rsidR="00513D12" w:rsidRDefault="00EF72E3" w:rsidP="00953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Ақтөбе, 2025</w:t>
      </w:r>
      <w:r w:rsidR="0096622B">
        <w:rPr>
          <w:rFonts w:ascii="Times New Roman" w:hAnsi="Times New Roman" w:cs="Times New Roman"/>
          <w:sz w:val="28"/>
          <w:szCs w:val="28"/>
          <w:lang w:val="kk-KZ"/>
        </w:rPr>
        <w:t xml:space="preserve"> </w:t>
      </w:r>
    </w:p>
    <w:p w14:paraId="5439A110" w14:textId="77777777" w:rsidR="0096622B" w:rsidRDefault="0096622B" w:rsidP="0095351A">
      <w:pPr>
        <w:spacing w:after="0" w:line="240" w:lineRule="auto"/>
        <w:ind w:firstLine="567"/>
        <w:jc w:val="center"/>
        <w:rPr>
          <w:rFonts w:ascii="Times New Roman" w:hAnsi="Times New Roman" w:cs="Times New Roman"/>
          <w:b/>
          <w:sz w:val="28"/>
          <w:szCs w:val="28"/>
          <w:lang w:val="kk-KZ"/>
        </w:rPr>
      </w:pPr>
      <w:r w:rsidRPr="0096622B">
        <w:rPr>
          <w:rFonts w:ascii="Times New Roman" w:hAnsi="Times New Roman" w:cs="Times New Roman"/>
          <w:b/>
          <w:sz w:val="28"/>
          <w:szCs w:val="28"/>
          <w:lang w:val="kk-KZ"/>
        </w:rPr>
        <w:lastRenderedPageBreak/>
        <w:t>МАЗМҰНЫ</w:t>
      </w:r>
      <w:r>
        <w:rPr>
          <w:rFonts w:ascii="Times New Roman" w:hAnsi="Times New Roman" w:cs="Times New Roman"/>
          <w:b/>
          <w:sz w:val="28"/>
          <w:szCs w:val="28"/>
          <w:lang w:val="kk-KZ"/>
        </w:rPr>
        <w:t xml:space="preserve"> </w:t>
      </w:r>
    </w:p>
    <w:p w14:paraId="41E4B41C" w14:textId="77777777" w:rsidR="0096622B" w:rsidRDefault="0096622B" w:rsidP="0095351A">
      <w:pPr>
        <w:spacing w:after="0" w:line="240" w:lineRule="auto"/>
        <w:ind w:firstLine="567"/>
        <w:jc w:val="center"/>
        <w:rPr>
          <w:rFonts w:ascii="Times New Roman" w:hAnsi="Times New Roman" w:cs="Times New Roman"/>
          <w:b/>
          <w:sz w:val="28"/>
          <w:szCs w:val="28"/>
          <w:lang w:val="kk-KZ"/>
        </w:rPr>
      </w:pP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364"/>
        <w:gridCol w:w="708"/>
      </w:tblGrid>
      <w:tr w:rsidR="00D47A8B" w14:paraId="2AF3CAAE" w14:textId="77777777" w:rsidTr="000D544A">
        <w:tc>
          <w:tcPr>
            <w:tcW w:w="675" w:type="dxa"/>
          </w:tcPr>
          <w:p w14:paraId="504DC1BC" w14:textId="77777777" w:rsidR="00D47A8B" w:rsidRDefault="00D47A8B" w:rsidP="0095351A">
            <w:pPr>
              <w:ind w:firstLine="567"/>
              <w:jc w:val="center"/>
              <w:rPr>
                <w:rFonts w:ascii="Times New Roman" w:hAnsi="Times New Roman"/>
                <w:b/>
                <w:sz w:val="28"/>
                <w:szCs w:val="28"/>
                <w:lang w:val="kk-KZ"/>
              </w:rPr>
            </w:pPr>
          </w:p>
        </w:tc>
        <w:tc>
          <w:tcPr>
            <w:tcW w:w="8364" w:type="dxa"/>
          </w:tcPr>
          <w:p w14:paraId="520E1952" w14:textId="63A81D5E" w:rsidR="00D47A8B" w:rsidRPr="00D47A8B" w:rsidRDefault="00D47A8B" w:rsidP="0095351A">
            <w:pPr>
              <w:rPr>
                <w:rFonts w:ascii="Times New Roman" w:hAnsi="Times New Roman"/>
                <w:b/>
                <w:bCs/>
                <w:sz w:val="28"/>
                <w:szCs w:val="28"/>
                <w:lang w:val="kk-KZ"/>
              </w:rPr>
            </w:pPr>
            <w:r w:rsidRPr="00D47A8B">
              <w:rPr>
                <w:rFonts w:ascii="Times New Roman" w:hAnsi="Times New Roman"/>
                <w:b/>
                <w:bCs/>
                <w:sz w:val="28"/>
                <w:szCs w:val="28"/>
              </w:rPr>
              <w:t>НОРМАТИВТІК СІЛТЕМЕЛЕР ........................</w:t>
            </w:r>
            <w:r>
              <w:rPr>
                <w:rFonts w:ascii="Times New Roman" w:hAnsi="Times New Roman"/>
                <w:b/>
                <w:bCs/>
                <w:sz w:val="28"/>
                <w:szCs w:val="28"/>
                <w:lang w:val="kk-KZ"/>
              </w:rPr>
              <w:t>.</w:t>
            </w:r>
            <w:r w:rsidRPr="00D47A8B">
              <w:rPr>
                <w:rFonts w:ascii="Times New Roman" w:hAnsi="Times New Roman"/>
                <w:b/>
                <w:bCs/>
                <w:sz w:val="28"/>
                <w:szCs w:val="28"/>
              </w:rPr>
              <w:t>....</w:t>
            </w:r>
            <w:r w:rsidR="0095351A">
              <w:rPr>
                <w:rFonts w:ascii="Times New Roman" w:hAnsi="Times New Roman"/>
                <w:b/>
                <w:bCs/>
                <w:sz w:val="28"/>
                <w:szCs w:val="28"/>
              </w:rPr>
              <w:t>.......</w:t>
            </w:r>
            <w:r w:rsidRPr="00D47A8B">
              <w:rPr>
                <w:rFonts w:ascii="Times New Roman" w:hAnsi="Times New Roman"/>
                <w:b/>
                <w:bCs/>
                <w:sz w:val="28"/>
                <w:szCs w:val="28"/>
              </w:rPr>
              <w:t>..........</w:t>
            </w:r>
            <w:r w:rsidR="0095351A">
              <w:rPr>
                <w:rFonts w:ascii="Times New Roman" w:hAnsi="Times New Roman"/>
                <w:b/>
                <w:bCs/>
                <w:sz w:val="28"/>
                <w:szCs w:val="28"/>
              </w:rPr>
              <w:t>...</w:t>
            </w:r>
            <w:r w:rsidR="000D544A">
              <w:rPr>
                <w:rFonts w:ascii="Times New Roman" w:hAnsi="Times New Roman"/>
                <w:b/>
                <w:bCs/>
                <w:sz w:val="28"/>
                <w:szCs w:val="28"/>
                <w:lang w:val="kk-KZ"/>
              </w:rPr>
              <w:t>.</w:t>
            </w:r>
            <w:r w:rsidR="0095351A">
              <w:rPr>
                <w:rFonts w:ascii="Times New Roman" w:hAnsi="Times New Roman"/>
                <w:b/>
                <w:bCs/>
                <w:sz w:val="28"/>
                <w:szCs w:val="28"/>
              </w:rPr>
              <w:t>...</w:t>
            </w:r>
            <w:r w:rsidRPr="00D47A8B">
              <w:rPr>
                <w:rFonts w:ascii="Times New Roman" w:hAnsi="Times New Roman"/>
                <w:b/>
                <w:bCs/>
                <w:sz w:val="28"/>
                <w:szCs w:val="28"/>
              </w:rPr>
              <w:t xml:space="preserve">... </w:t>
            </w:r>
          </w:p>
        </w:tc>
        <w:tc>
          <w:tcPr>
            <w:tcW w:w="708" w:type="dxa"/>
          </w:tcPr>
          <w:p w14:paraId="01EE3855" w14:textId="4DECF611" w:rsidR="00D47A8B" w:rsidRPr="006323AD" w:rsidRDefault="0013097E" w:rsidP="0095351A">
            <w:pPr>
              <w:ind w:right="693"/>
              <w:rPr>
                <w:rFonts w:ascii="Times New Roman" w:hAnsi="Times New Roman"/>
                <w:bCs/>
                <w:sz w:val="28"/>
                <w:szCs w:val="28"/>
                <w:lang w:val="kk-KZ"/>
              </w:rPr>
            </w:pPr>
            <w:r>
              <w:rPr>
                <w:rFonts w:ascii="Times New Roman" w:hAnsi="Times New Roman"/>
                <w:bCs/>
                <w:sz w:val="28"/>
                <w:szCs w:val="28"/>
                <w:lang w:val="kk-KZ"/>
              </w:rPr>
              <w:t>3</w:t>
            </w:r>
          </w:p>
        </w:tc>
      </w:tr>
      <w:tr w:rsidR="00D47A8B" w14:paraId="13C28EDE" w14:textId="77777777" w:rsidTr="000D544A">
        <w:tc>
          <w:tcPr>
            <w:tcW w:w="675" w:type="dxa"/>
          </w:tcPr>
          <w:p w14:paraId="65B338B9" w14:textId="77777777" w:rsidR="00D47A8B" w:rsidRDefault="00D47A8B" w:rsidP="0095351A">
            <w:pPr>
              <w:ind w:firstLine="567"/>
              <w:jc w:val="center"/>
              <w:rPr>
                <w:rFonts w:ascii="Times New Roman" w:hAnsi="Times New Roman"/>
                <w:b/>
                <w:sz w:val="28"/>
                <w:szCs w:val="28"/>
                <w:lang w:val="kk-KZ"/>
              </w:rPr>
            </w:pPr>
          </w:p>
        </w:tc>
        <w:tc>
          <w:tcPr>
            <w:tcW w:w="8364" w:type="dxa"/>
          </w:tcPr>
          <w:p w14:paraId="2793F4F0" w14:textId="55421839" w:rsidR="00D47A8B" w:rsidRPr="00D47A8B" w:rsidRDefault="00D47A8B" w:rsidP="0095351A">
            <w:pPr>
              <w:rPr>
                <w:rFonts w:ascii="Times New Roman" w:hAnsi="Times New Roman"/>
                <w:b/>
                <w:bCs/>
                <w:sz w:val="28"/>
                <w:szCs w:val="28"/>
                <w:lang w:val="kk-KZ"/>
              </w:rPr>
            </w:pPr>
            <w:r w:rsidRPr="00D47A8B">
              <w:rPr>
                <w:rFonts w:ascii="Times New Roman" w:hAnsi="Times New Roman"/>
                <w:b/>
                <w:bCs/>
                <w:sz w:val="28"/>
                <w:szCs w:val="28"/>
              </w:rPr>
              <w:t>АНЫҚТАМАЛАР .....................</w:t>
            </w:r>
            <w:r>
              <w:rPr>
                <w:rFonts w:ascii="Times New Roman" w:hAnsi="Times New Roman"/>
                <w:b/>
                <w:bCs/>
                <w:sz w:val="28"/>
                <w:szCs w:val="28"/>
                <w:lang w:val="kk-KZ"/>
              </w:rPr>
              <w:t>.</w:t>
            </w:r>
            <w:r w:rsidRPr="00D47A8B">
              <w:rPr>
                <w:rFonts w:ascii="Times New Roman" w:hAnsi="Times New Roman"/>
                <w:b/>
                <w:bCs/>
                <w:sz w:val="28"/>
                <w:szCs w:val="28"/>
              </w:rPr>
              <w:t>.............................................</w:t>
            </w:r>
            <w:r w:rsidR="0095351A">
              <w:rPr>
                <w:rFonts w:ascii="Times New Roman" w:hAnsi="Times New Roman"/>
                <w:b/>
                <w:bCs/>
                <w:sz w:val="28"/>
                <w:szCs w:val="28"/>
              </w:rPr>
              <w:t>......</w:t>
            </w:r>
            <w:r w:rsidR="000D544A">
              <w:rPr>
                <w:rFonts w:ascii="Times New Roman" w:hAnsi="Times New Roman"/>
                <w:b/>
                <w:bCs/>
                <w:sz w:val="28"/>
                <w:szCs w:val="28"/>
                <w:lang w:val="kk-KZ"/>
              </w:rPr>
              <w:t>..</w:t>
            </w:r>
            <w:r w:rsidR="0095351A">
              <w:rPr>
                <w:rFonts w:ascii="Times New Roman" w:hAnsi="Times New Roman"/>
                <w:b/>
                <w:bCs/>
                <w:sz w:val="28"/>
                <w:szCs w:val="28"/>
              </w:rPr>
              <w:t>......</w:t>
            </w:r>
            <w:r w:rsidRPr="00D47A8B">
              <w:rPr>
                <w:rFonts w:ascii="Times New Roman" w:hAnsi="Times New Roman"/>
                <w:b/>
                <w:bCs/>
                <w:sz w:val="28"/>
                <w:szCs w:val="28"/>
              </w:rPr>
              <w:t>.</w:t>
            </w:r>
          </w:p>
        </w:tc>
        <w:tc>
          <w:tcPr>
            <w:tcW w:w="708" w:type="dxa"/>
          </w:tcPr>
          <w:p w14:paraId="72286BF5" w14:textId="16A8D840"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4</w:t>
            </w:r>
          </w:p>
        </w:tc>
      </w:tr>
      <w:tr w:rsidR="00D47A8B" w14:paraId="5F7A2102" w14:textId="77777777" w:rsidTr="000D544A">
        <w:tc>
          <w:tcPr>
            <w:tcW w:w="675" w:type="dxa"/>
          </w:tcPr>
          <w:p w14:paraId="29EF8DAD" w14:textId="77777777" w:rsidR="00D47A8B" w:rsidRDefault="00D47A8B" w:rsidP="0095351A">
            <w:pPr>
              <w:ind w:firstLine="567"/>
              <w:jc w:val="center"/>
              <w:rPr>
                <w:rFonts w:ascii="Times New Roman" w:hAnsi="Times New Roman"/>
                <w:b/>
                <w:sz w:val="28"/>
                <w:szCs w:val="28"/>
                <w:lang w:val="kk-KZ"/>
              </w:rPr>
            </w:pPr>
          </w:p>
        </w:tc>
        <w:tc>
          <w:tcPr>
            <w:tcW w:w="8364" w:type="dxa"/>
          </w:tcPr>
          <w:p w14:paraId="661AF412" w14:textId="5DD4A3BC" w:rsidR="00D47A8B" w:rsidRPr="00D47A8B" w:rsidRDefault="00D47A8B" w:rsidP="0095351A">
            <w:pPr>
              <w:rPr>
                <w:rFonts w:ascii="Times New Roman" w:hAnsi="Times New Roman"/>
                <w:b/>
                <w:bCs/>
                <w:sz w:val="28"/>
                <w:szCs w:val="28"/>
                <w:lang w:val="kk-KZ"/>
              </w:rPr>
            </w:pPr>
            <w:r w:rsidRPr="00D47A8B">
              <w:rPr>
                <w:rFonts w:ascii="Times New Roman" w:hAnsi="Times New Roman"/>
                <w:b/>
                <w:bCs/>
                <w:sz w:val="28"/>
                <w:szCs w:val="28"/>
              </w:rPr>
              <w:t>КІРІСПЕ .............</w:t>
            </w:r>
            <w:r>
              <w:rPr>
                <w:rFonts w:ascii="Times New Roman" w:hAnsi="Times New Roman"/>
                <w:b/>
                <w:bCs/>
                <w:sz w:val="28"/>
                <w:szCs w:val="28"/>
                <w:lang w:val="kk-KZ"/>
              </w:rPr>
              <w:t>..</w:t>
            </w:r>
            <w:r w:rsidRPr="00D47A8B">
              <w:rPr>
                <w:rFonts w:ascii="Times New Roman" w:hAnsi="Times New Roman"/>
                <w:b/>
                <w:bCs/>
                <w:sz w:val="28"/>
                <w:szCs w:val="28"/>
              </w:rPr>
              <w:t>..................................................................</w:t>
            </w:r>
            <w:r w:rsidR="0095351A">
              <w:rPr>
                <w:rFonts w:ascii="Times New Roman" w:hAnsi="Times New Roman"/>
                <w:b/>
                <w:bCs/>
                <w:sz w:val="28"/>
                <w:szCs w:val="28"/>
              </w:rPr>
              <w:t>......</w:t>
            </w:r>
            <w:r w:rsidR="000D544A">
              <w:rPr>
                <w:rFonts w:ascii="Times New Roman" w:hAnsi="Times New Roman"/>
                <w:b/>
                <w:bCs/>
                <w:sz w:val="28"/>
                <w:szCs w:val="28"/>
                <w:lang w:val="kk-KZ"/>
              </w:rPr>
              <w:t>..</w:t>
            </w:r>
            <w:r w:rsidR="0095351A">
              <w:rPr>
                <w:rFonts w:ascii="Times New Roman" w:hAnsi="Times New Roman"/>
                <w:b/>
                <w:bCs/>
                <w:sz w:val="28"/>
                <w:szCs w:val="28"/>
              </w:rPr>
              <w:t>......</w:t>
            </w:r>
            <w:r w:rsidRPr="00D47A8B">
              <w:rPr>
                <w:rFonts w:ascii="Times New Roman" w:hAnsi="Times New Roman"/>
                <w:b/>
                <w:bCs/>
                <w:sz w:val="28"/>
                <w:szCs w:val="28"/>
              </w:rPr>
              <w:t>...</w:t>
            </w:r>
          </w:p>
        </w:tc>
        <w:tc>
          <w:tcPr>
            <w:tcW w:w="708" w:type="dxa"/>
          </w:tcPr>
          <w:p w14:paraId="331248A8" w14:textId="667CBC34"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6</w:t>
            </w:r>
          </w:p>
        </w:tc>
      </w:tr>
      <w:tr w:rsidR="00D47A8B" w14:paraId="2514A87F" w14:textId="77777777" w:rsidTr="000D544A">
        <w:tc>
          <w:tcPr>
            <w:tcW w:w="675" w:type="dxa"/>
          </w:tcPr>
          <w:p w14:paraId="6B512A9B" w14:textId="1C66657D" w:rsidR="00D47A8B" w:rsidRDefault="00D47A8B" w:rsidP="0095351A">
            <w:pPr>
              <w:rPr>
                <w:rFonts w:ascii="Times New Roman" w:hAnsi="Times New Roman"/>
                <w:b/>
                <w:sz w:val="28"/>
                <w:szCs w:val="28"/>
                <w:lang w:val="kk-KZ"/>
              </w:rPr>
            </w:pPr>
            <w:r w:rsidRPr="0096622B">
              <w:rPr>
                <w:rFonts w:ascii="Times New Roman" w:hAnsi="Times New Roman"/>
                <w:b/>
                <w:sz w:val="28"/>
                <w:szCs w:val="28"/>
                <w:lang w:val="kk-KZ"/>
              </w:rPr>
              <w:t>1</w:t>
            </w:r>
          </w:p>
        </w:tc>
        <w:tc>
          <w:tcPr>
            <w:tcW w:w="8364" w:type="dxa"/>
          </w:tcPr>
          <w:p w14:paraId="23DC7731" w14:textId="7760DF97" w:rsidR="00D47A8B" w:rsidRPr="00D47A8B" w:rsidRDefault="00D47A8B" w:rsidP="0095351A">
            <w:pPr>
              <w:rPr>
                <w:rFonts w:ascii="Times New Roman" w:hAnsi="Times New Roman"/>
                <w:b/>
                <w:bCs/>
                <w:sz w:val="28"/>
                <w:szCs w:val="28"/>
                <w:lang w:val="kk-KZ"/>
              </w:rPr>
            </w:pPr>
            <w:r>
              <w:rPr>
                <w:rFonts w:ascii="Times New Roman" w:hAnsi="Times New Roman"/>
                <w:b/>
                <w:sz w:val="28"/>
                <w:szCs w:val="28"/>
                <w:lang w:val="kk-KZ"/>
              </w:rPr>
              <w:t>ОНОМАСТИКАЛЫҚ ДИСКУРСТЫҢ ТЕОРИЯЛЫҚ НЕГІЗДЕРІ</w:t>
            </w:r>
            <w:r w:rsidR="008D1BFE">
              <w:rPr>
                <w:rFonts w:ascii="Times New Roman" w:hAnsi="Times New Roman"/>
                <w:b/>
                <w:sz w:val="28"/>
                <w:szCs w:val="28"/>
                <w:lang w:val="kk-KZ"/>
              </w:rPr>
              <w:t xml:space="preserve"> .......................................................................</w:t>
            </w:r>
            <w:r>
              <w:rPr>
                <w:rFonts w:ascii="Times New Roman" w:hAnsi="Times New Roman"/>
                <w:b/>
                <w:sz w:val="28"/>
                <w:szCs w:val="28"/>
                <w:lang w:val="kk-KZ"/>
              </w:rPr>
              <w:t>....</w:t>
            </w:r>
            <w:r w:rsidR="0095351A">
              <w:rPr>
                <w:rFonts w:ascii="Times New Roman" w:hAnsi="Times New Roman"/>
                <w:b/>
                <w:sz w:val="28"/>
                <w:szCs w:val="28"/>
                <w:lang w:val="kk-KZ"/>
              </w:rPr>
              <w:t>.</w:t>
            </w:r>
            <w:r w:rsidR="000D544A">
              <w:rPr>
                <w:rFonts w:ascii="Times New Roman" w:hAnsi="Times New Roman"/>
                <w:b/>
                <w:sz w:val="28"/>
                <w:szCs w:val="28"/>
                <w:lang w:val="kk-KZ"/>
              </w:rPr>
              <w:t>.</w:t>
            </w:r>
            <w:r w:rsidR="0095351A">
              <w:rPr>
                <w:rFonts w:ascii="Times New Roman" w:hAnsi="Times New Roman"/>
                <w:b/>
                <w:sz w:val="28"/>
                <w:szCs w:val="28"/>
                <w:lang w:val="kk-KZ"/>
              </w:rPr>
              <w:t>...........</w:t>
            </w:r>
            <w:r>
              <w:rPr>
                <w:rFonts w:ascii="Times New Roman" w:hAnsi="Times New Roman"/>
                <w:b/>
                <w:sz w:val="28"/>
                <w:szCs w:val="28"/>
                <w:lang w:val="kk-KZ"/>
              </w:rPr>
              <w:t>.....</w:t>
            </w:r>
          </w:p>
        </w:tc>
        <w:tc>
          <w:tcPr>
            <w:tcW w:w="708" w:type="dxa"/>
          </w:tcPr>
          <w:p w14:paraId="5BD56871" w14:textId="5A64C66D"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16</w:t>
            </w:r>
          </w:p>
        </w:tc>
      </w:tr>
      <w:tr w:rsidR="00D47A8B" w14:paraId="42D35612" w14:textId="77777777" w:rsidTr="000D544A">
        <w:tc>
          <w:tcPr>
            <w:tcW w:w="675" w:type="dxa"/>
          </w:tcPr>
          <w:p w14:paraId="2490C3C4" w14:textId="5DB5D793" w:rsidR="00D47A8B" w:rsidRDefault="00D47A8B" w:rsidP="0095351A">
            <w:pPr>
              <w:ind w:right="-136"/>
              <w:rPr>
                <w:rFonts w:ascii="Times New Roman" w:hAnsi="Times New Roman"/>
                <w:b/>
                <w:sz w:val="28"/>
                <w:szCs w:val="28"/>
                <w:lang w:val="kk-KZ"/>
              </w:rPr>
            </w:pPr>
            <w:r w:rsidRPr="0096622B">
              <w:rPr>
                <w:rFonts w:ascii="Times New Roman" w:hAnsi="Times New Roman"/>
                <w:sz w:val="28"/>
                <w:szCs w:val="28"/>
                <w:lang w:val="kk-KZ"/>
              </w:rPr>
              <w:t>1.1</w:t>
            </w:r>
          </w:p>
        </w:tc>
        <w:tc>
          <w:tcPr>
            <w:tcW w:w="8364" w:type="dxa"/>
          </w:tcPr>
          <w:p w14:paraId="60B2EF72" w14:textId="662B30A0" w:rsidR="00D47A8B" w:rsidRPr="00D47A8B" w:rsidRDefault="0082251D" w:rsidP="0095351A">
            <w:pPr>
              <w:rPr>
                <w:rFonts w:ascii="Times New Roman" w:hAnsi="Times New Roman"/>
                <w:sz w:val="28"/>
                <w:szCs w:val="28"/>
                <w:lang w:val="kk-KZ"/>
              </w:rPr>
            </w:pPr>
            <w:r w:rsidRPr="0082251D">
              <w:rPr>
                <w:rFonts w:ascii="Times New Roman" w:hAnsi="Times New Roman"/>
                <w:sz w:val="28"/>
                <w:szCs w:val="28"/>
                <w:lang w:val="kk-KZ"/>
              </w:rPr>
              <w:t>Ономастика мен дискурс теориясының байланысы</w:t>
            </w:r>
            <w:r w:rsidR="000D544A">
              <w:rPr>
                <w:rFonts w:ascii="Times New Roman" w:hAnsi="Times New Roman"/>
                <w:sz w:val="28"/>
                <w:szCs w:val="28"/>
                <w:lang w:val="kk-KZ"/>
              </w:rPr>
              <w:t xml:space="preserve"> ............................</w:t>
            </w:r>
          </w:p>
        </w:tc>
        <w:tc>
          <w:tcPr>
            <w:tcW w:w="708" w:type="dxa"/>
          </w:tcPr>
          <w:p w14:paraId="4B98DFED" w14:textId="621EED72"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16</w:t>
            </w:r>
          </w:p>
        </w:tc>
      </w:tr>
      <w:tr w:rsidR="00D47A8B" w14:paraId="0FCD0622" w14:textId="77777777" w:rsidTr="000D544A">
        <w:tc>
          <w:tcPr>
            <w:tcW w:w="675" w:type="dxa"/>
          </w:tcPr>
          <w:p w14:paraId="4099DB9D" w14:textId="241BF905" w:rsidR="00D47A8B" w:rsidRDefault="00D47A8B" w:rsidP="0095351A">
            <w:pPr>
              <w:rPr>
                <w:rFonts w:ascii="Times New Roman" w:hAnsi="Times New Roman"/>
                <w:b/>
                <w:sz w:val="28"/>
                <w:szCs w:val="28"/>
                <w:lang w:val="kk-KZ"/>
              </w:rPr>
            </w:pPr>
            <w:r w:rsidRPr="0096622B">
              <w:rPr>
                <w:rFonts w:ascii="Times New Roman" w:hAnsi="Times New Roman"/>
                <w:sz w:val="28"/>
                <w:szCs w:val="28"/>
                <w:lang w:val="kk-KZ"/>
              </w:rPr>
              <w:t>1.2</w:t>
            </w:r>
          </w:p>
        </w:tc>
        <w:tc>
          <w:tcPr>
            <w:tcW w:w="8364" w:type="dxa"/>
          </w:tcPr>
          <w:p w14:paraId="698ADF2A" w14:textId="1A580A7E" w:rsidR="00D47A8B" w:rsidRPr="00D47A8B"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Ономастиканы зерттеудің дискурстық аспектісі ..................</w:t>
            </w:r>
            <w:r w:rsidR="000D544A">
              <w:rPr>
                <w:rFonts w:ascii="Times New Roman" w:hAnsi="Times New Roman"/>
                <w:sz w:val="28"/>
                <w:szCs w:val="28"/>
                <w:lang w:val="kk-KZ"/>
              </w:rPr>
              <w:t>...............</w:t>
            </w:r>
          </w:p>
        </w:tc>
        <w:tc>
          <w:tcPr>
            <w:tcW w:w="708" w:type="dxa"/>
          </w:tcPr>
          <w:p w14:paraId="0FA032E4" w14:textId="1ACDDEF9"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27</w:t>
            </w:r>
          </w:p>
        </w:tc>
      </w:tr>
      <w:tr w:rsidR="00D47A8B" w14:paraId="1E8C5B57" w14:textId="77777777" w:rsidTr="000D544A">
        <w:tc>
          <w:tcPr>
            <w:tcW w:w="675" w:type="dxa"/>
          </w:tcPr>
          <w:p w14:paraId="23FC5A58" w14:textId="09ACB07A" w:rsidR="00D47A8B" w:rsidRPr="0096622B" w:rsidRDefault="00D47A8B" w:rsidP="0095351A">
            <w:pPr>
              <w:rPr>
                <w:rFonts w:ascii="Times New Roman" w:hAnsi="Times New Roman"/>
                <w:sz w:val="28"/>
                <w:szCs w:val="28"/>
                <w:lang w:val="kk-KZ"/>
              </w:rPr>
            </w:pPr>
            <w:r w:rsidRPr="0096622B">
              <w:rPr>
                <w:rFonts w:ascii="Times New Roman" w:hAnsi="Times New Roman"/>
                <w:sz w:val="28"/>
                <w:szCs w:val="28"/>
                <w:lang w:val="kk-KZ"/>
              </w:rPr>
              <w:t>1.3</w:t>
            </w:r>
          </w:p>
        </w:tc>
        <w:tc>
          <w:tcPr>
            <w:tcW w:w="8364" w:type="dxa"/>
          </w:tcPr>
          <w:p w14:paraId="23229838" w14:textId="7210BCF9" w:rsidR="00D47A8B"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Оним: ономастикалық мәтін мен дискурс бірлігі ретінде.....</w:t>
            </w:r>
            <w:r w:rsidR="000D544A">
              <w:rPr>
                <w:rFonts w:ascii="Times New Roman" w:hAnsi="Times New Roman"/>
                <w:sz w:val="28"/>
                <w:szCs w:val="28"/>
                <w:lang w:val="kk-KZ"/>
              </w:rPr>
              <w:t>...............</w:t>
            </w:r>
          </w:p>
        </w:tc>
        <w:tc>
          <w:tcPr>
            <w:tcW w:w="708" w:type="dxa"/>
          </w:tcPr>
          <w:p w14:paraId="0136634E" w14:textId="17E612FE"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35</w:t>
            </w:r>
          </w:p>
        </w:tc>
      </w:tr>
      <w:tr w:rsidR="00D47A8B" w:rsidRPr="003D229A" w14:paraId="3D358E98" w14:textId="77777777" w:rsidTr="000D544A">
        <w:tc>
          <w:tcPr>
            <w:tcW w:w="675" w:type="dxa"/>
          </w:tcPr>
          <w:p w14:paraId="62750B0C" w14:textId="602D0DC1" w:rsidR="00D47A8B" w:rsidRDefault="00D47A8B" w:rsidP="0095351A">
            <w:pPr>
              <w:rPr>
                <w:rFonts w:ascii="Times New Roman" w:hAnsi="Times New Roman"/>
                <w:sz w:val="28"/>
                <w:szCs w:val="28"/>
                <w:lang w:val="kk-KZ"/>
              </w:rPr>
            </w:pPr>
            <w:r>
              <w:rPr>
                <w:rFonts w:ascii="Times New Roman" w:hAnsi="Times New Roman"/>
                <w:sz w:val="28"/>
                <w:szCs w:val="28"/>
                <w:lang w:val="kk-KZ"/>
              </w:rPr>
              <w:t>1.4</w:t>
            </w:r>
          </w:p>
          <w:p w14:paraId="136342B3" w14:textId="77777777" w:rsidR="00D47A8B" w:rsidRPr="0096622B" w:rsidRDefault="00D47A8B" w:rsidP="0095351A">
            <w:pPr>
              <w:ind w:firstLine="567"/>
              <w:jc w:val="center"/>
              <w:rPr>
                <w:rFonts w:ascii="Times New Roman" w:hAnsi="Times New Roman"/>
                <w:sz w:val="28"/>
                <w:szCs w:val="28"/>
                <w:lang w:val="kk-KZ"/>
              </w:rPr>
            </w:pPr>
          </w:p>
        </w:tc>
        <w:tc>
          <w:tcPr>
            <w:tcW w:w="8364" w:type="dxa"/>
          </w:tcPr>
          <w:p w14:paraId="62027B68" w14:textId="53CA3DE8" w:rsidR="00D47A8B"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Онимдердің дискурстық өрісі («Ұмай-ана» дискурс</w:t>
            </w:r>
            <w:r w:rsidR="00DF3B3D">
              <w:rPr>
                <w:rFonts w:ascii="Times New Roman" w:hAnsi="Times New Roman"/>
                <w:sz w:val="28"/>
                <w:szCs w:val="28"/>
                <w:lang w:val="kk-KZ"/>
              </w:rPr>
              <w:t>тық бірлігі негізінде) ...............................................................................................</w:t>
            </w:r>
          </w:p>
        </w:tc>
        <w:tc>
          <w:tcPr>
            <w:tcW w:w="708" w:type="dxa"/>
          </w:tcPr>
          <w:p w14:paraId="14452F55" w14:textId="2C733618" w:rsidR="00D47A8B" w:rsidRPr="006323AD" w:rsidRDefault="00DF3B3D" w:rsidP="0095351A">
            <w:pPr>
              <w:rPr>
                <w:rFonts w:ascii="Times New Roman" w:hAnsi="Times New Roman"/>
                <w:bCs/>
                <w:sz w:val="28"/>
                <w:szCs w:val="28"/>
                <w:lang w:val="kk-KZ"/>
              </w:rPr>
            </w:pPr>
            <w:r>
              <w:rPr>
                <w:rFonts w:ascii="Times New Roman" w:hAnsi="Times New Roman"/>
                <w:bCs/>
                <w:sz w:val="28"/>
                <w:szCs w:val="28"/>
                <w:lang w:val="kk-KZ"/>
              </w:rPr>
              <w:t>46</w:t>
            </w:r>
          </w:p>
        </w:tc>
      </w:tr>
      <w:tr w:rsidR="00D47A8B" w14:paraId="32C8A4DD" w14:textId="77777777" w:rsidTr="000D544A">
        <w:tc>
          <w:tcPr>
            <w:tcW w:w="675" w:type="dxa"/>
          </w:tcPr>
          <w:p w14:paraId="105BD371" w14:textId="77777777" w:rsidR="00D47A8B" w:rsidRPr="0096622B" w:rsidRDefault="00D47A8B" w:rsidP="0095351A">
            <w:pPr>
              <w:ind w:firstLine="567"/>
              <w:jc w:val="center"/>
              <w:rPr>
                <w:rFonts w:ascii="Times New Roman" w:hAnsi="Times New Roman"/>
                <w:sz w:val="28"/>
                <w:szCs w:val="28"/>
                <w:lang w:val="kk-KZ"/>
              </w:rPr>
            </w:pPr>
          </w:p>
        </w:tc>
        <w:tc>
          <w:tcPr>
            <w:tcW w:w="8364" w:type="dxa"/>
          </w:tcPr>
          <w:p w14:paraId="2DCB573D" w14:textId="49608EED" w:rsidR="00D47A8B" w:rsidRDefault="0082251D" w:rsidP="0095351A">
            <w:pPr>
              <w:rPr>
                <w:rFonts w:ascii="Times New Roman" w:hAnsi="Times New Roman"/>
                <w:sz w:val="28"/>
                <w:szCs w:val="28"/>
                <w:lang w:val="kk-KZ"/>
              </w:rPr>
            </w:pPr>
            <w:r w:rsidRPr="0082251D">
              <w:rPr>
                <w:rFonts w:ascii="Times New Roman" w:hAnsi="Times New Roman"/>
                <w:sz w:val="28"/>
                <w:szCs w:val="28"/>
                <w:lang w:val="kk-KZ"/>
              </w:rPr>
              <w:t>Бірінші бөлім бойынша тұжырым............................................</w:t>
            </w:r>
            <w:r w:rsidR="000D544A">
              <w:rPr>
                <w:rFonts w:ascii="Times New Roman" w:hAnsi="Times New Roman"/>
                <w:sz w:val="28"/>
                <w:szCs w:val="28"/>
                <w:lang w:val="kk-KZ"/>
              </w:rPr>
              <w:t>..............</w:t>
            </w:r>
          </w:p>
        </w:tc>
        <w:tc>
          <w:tcPr>
            <w:tcW w:w="708" w:type="dxa"/>
          </w:tcPr>
          <w:p w14:paraId="6CDE9A0C" w14:textId="2BADA706"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66</w:t>
            </w:r>
          </w:p>
        </w:tc>
      </w:tr>
      <w:tr w:rsidR="00D47A8B" w:rsidRPr="003D229A" w14:paraId="7337A698" w14:textId="77777777" w:rsidTr="000D544A">
        <w:tc>
          <w:tcPr>
            <w:tcW w:w="675" w:type="dxa"/>
          </w:tcPr>
          <w:p w14:paraId="2BEABD71" w14:textId="677257D0" w:rsidR="00D47A8B" w:rsidRDefault="00D47A8B" w:rsidP="0095351A">
            <w:pPr>
              <w:rPr>
                <w:rFonts w:ascii="Times New Roman" w:hAnsi="Times New Roman"/>
                <w:b/>
                <w:sz w:val="28"/>
                <w:szCs w:val="28"/>
                <w:lang w:val="kk-KZ"/>
              </w:rPr>
            </w:pPr>
            <w:r>
              <w:rPr>
                <w:rFonts w:ascii="Times New Roman" w:hAnsi="Times New Roman"/>
                <w:b/>
                <w:sz w:val="28"/>
                <w:szCs w:val="28"/>
                <w:lang w:val="kk-KZ"/>
              </w:rPr>
              <w:t>2</w:t>
            </w:r>
          </w:p>
          <w:p w14:paraId="67E7DCD7" w14:textId="77777777" w:rsidR="00D47A8B" w:rsidRPr="0096622B" w:rsidRDefault="00D47A8B" w:rsidP="0095351A">
            <w:pPr>
              <w:ind w:firstLine="567"/>
              <w:jc w:val="center"/>
              <w:rPr>
                <w:rFonts w:ascii="Times New Roman" w:hAnsi="Times New Roman"/>
                <w:sz w:val="28"/>
                <w:szCs w:val="28"/>
                <w:lang w:val="kk-KZ"/>
              </w:rPr>
            </w:pPr>
          </w:p>
        </w:tc>
        <w:tc>
          <w:tcPr>
            <w:tcW w:w="8364" w:type="dxa"/>
          </w:tcPr>
          <w:p w14:paraId="4510177F" w14:textId="698DF6F1" w:rsidR="00D47A8B" w:rsidRDefault="0082251D" w:rsidP="0095351A">
            <w:pPr>
              <w:jc w:val="both"/>
              <w:rPr>
                <w:rFonts w:ascii="Times New Roman" w:hAnsi="Times New Roman"/>
                <w:sz w:val="28"/>
                <w:szCs w:val="28"/>
                <w:lang w:val="kk-KZ"/>
              </w:rPr>
            </w:pPr>
            <w:r w:rsidRPr="0082251D">
              <w:rPr>
                <w:rFonts w:ascii="Times New Roman" w:hAnsi="Times New Roman"/>
                <w:b/>
                <w:sz w:val="28"/>
                <w:szCs w:val="28"/>
                <w:lang w:val="kk-KZ"/>
              </w:rPr>
              <w:t>МИФТІК КЕҢІСТІК ПЕН КИЕЛІ АТАУЛАР: ОНОМАСТИКАЛЫҚ ДИСКУРСТАҒЫ ТАНЫМДЫҚ МОДЕЛЬДЕР ....</w:t>
            </w:r>
            <w:r w:rsidR="000D544A">
              <w:rPr>
                <w:rFonts w:ascii="Times New Roman" w:hAnsi="Times New Roman"/>
                <w:b/>
                <w:sz w:val="28"/>
                <w:szCs w:val="28"/>
                <w:lang w:val="kk-KZ"/>
              </w:rPr>
              <w:t>.....................................................................................</w:t>
            </w:r>
          </w:p>
        </w:tc>
        <w:tc>
          <w:tcPr>
            <w:tcW w:w="708" w:type="dxa"/>
          </w:tcPr>
          <w:p w14:paraId="24F20535" w14:textId="77777777" w:rsidR="0013097E" w:rsidRDefault="0013097E" w:rsidP="0095351A">
            <w:pPr>
              <w:rPr>
                <w:rFonts w:ascii="Times New Roman" w:hAnsi="Times New Roman"/>
                <w:bCs/>
                <w:sz w:val="28"/>
                <w:szCs w:val="28"/>
                <w:lang w:val="kk-KZ"/>
              </w:rPr>
            </w:pPr>
          </w:p>
          <w:p w14:paraId="1562327D" w14:textId="17D36C64"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68</w:t>
            </w:r>
          </w:p>
        </w:tc>
      </w:tr>
      <w:tr w:rsidR="00D47A8B" w:rsidRPr="003D229A" w14:paraId="7E84105D" w14:textId="77777777" w:rsidTr="000D544A">
        <w:tc>
          <w:tcPr>
            <w:tcW w:w="675" w:type="dxa"/>
          </w:tcPr>
          <w:p w14:paraId="1FE818A9" w14:textId="47C7021B" w:rsidR="00D47A8B" w:rsidRPr="0096622B" w:rsidRDefault="00D47A8B" w:rsidP="0095351A">
            <w:pPr>
              <w:rPr>
                <w:rFonts w:ascii="Times New Roman" w:hAnsi="Times New Roman"/>
                <w:sz w:val="28"/>
                <w:szCs w:val="28"/>
                <w:lang w:val="kk-KZ"/>
              </w:rPr>
            </w:pPr>
            <w:r>
              <w:rPr>
                <w:rFonts w:ascii="Times New Roman" w:hAnsi="Times New Roman"/>
                <w:sz w:val="28"/>
                <w:szCs w:val="28"/>
                <w:lang w:val="kk-KZ"/>
              </w:rPr>
              <w:t>2</w:t>
            </w:r>
            <w:r w:rsidRPr="0096622B">
              <w:rPr>
                <w:rFonts w:ascii="Times New Roman" w:hAnsi="Times New Roman"/>
                <w:sz w:val="28"/>
                <w:szCs w:val="28"/>
                <w:lang w:val="kk-KZ"/>
              </w:rPr>
              <w:t>.1</w:t>
            </w:r>
          </w:p>
        </w:tc>
        <w:tc>
          <w:tcPr>
            <w:tcW w:w="8364" w:type="dxa"/>
          </w:tcPr>
          <w:p w14:paraId="2606D952" w14:textId="342ECBBE" w:rsidR="00D47A8B"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Қасиетті кеңістік және ономастикалық дискурстағы мифологиялық уәжділік ............................................................</w:t>
            </w:r>
            <w:r w:rsidR="000D544A">
              <w:rPr>
                <w:rFonts w:ascii="Times New Roman" w:hAnsi="Times New Roman"/>
                <w:sz w:val="28"/>
                <w:szCs w:val="28"/>
                <w:lang w:val="kk-KZ"/>
              </w:rPr>
              <w:t>........................................</w:t>
            </w:r>
          </w:p>
        </w:tc>
        <w:tc>
          <w:tcPr>
            <w:tcW w:w="708" w:type="dxa"/>
          </w:tcPr>
          <w:p w14:paraId="6FCBF507" w14:textId="6ECE008C" w:rsidR="00D47A8B" w:rsidRPr="006323AD" w:rsidRDefault="0013097E" w:rsidP="0095351A">
            <w:pPr>
              <w:rPr>
                <w:rFonts w:ascii="Times New Roman" w:hAnsi="Times New Roman"/>
                <w:bCs/>
                <w:sz w:val="28"/>
                <w:szCs w:val="28"/>
                <w:lang w:val="kk-KZ"/>
              </w:rPr>
            </w:pPr>
            <w:r>
              <w:rPr>
                <w:rFonts w:ascii="Times New Roman" w:hAnsi="Times New Roman"/>
                <w:bCs/>
                <w:sz w:val="28"/>
                <w:szCs w:val="28"/>
                <w:lang w:val="kk-KZ"/>
              </w:rPr>
              <w:t>68</w:t>
            </w:r>
          </w:p>
        </w:tc>
      </w:tr>
      <w:tr w:rsidR="00D47A8B" w14:paraId="071FA936" w14:textId="77777777" w:rsidTr="000D544A">
        <w:tc>
          <w:tcPr>
            <w:tcW w:w="675" w:type="dxa"/>
          </w:tcPr>
          <w:p w14:paraId="2D6FB415" w14:textId="52E5E805" w:rsidR="00D47A8B" w:rsidRPr="0096622B" w:rsidRDefault="00D47A8B" w:rsidP="0095351A">
            <w:pPr>
              <w:rPr>
                <w:rFonts w:ascii="Times New Roman" w:hAnsi="Times New Roman"/>
                <w:sz w:val="28"/>
                <w:szCs w:val="28"/>
                <w:lang w:val="kk-KZ"/>
              </w:rPr>
            </w:pPr>
            <w:r>
              <w:rPr>
                <w:rFonts w:ascii="Times New Roman" w:hAnsi="Times New Roman"/>
                <w:sz w:val="28"/>
                <w:szCs w:val="28"/>
                <w:lang w:val="kk-KZ"/>
              </w:rPr>
              <w:t>2</w:t>
            </w:r>
            <w:r w:rsidRPr="0096622B">
              <w:rPr>
                <w:rFonts w:ascii="Times New Roman" w:hAnsi="Times New Roman"/>
                <w:sz w:val="28"/>
                <w:szCs w:val="28"/>
                <w:lang w:val="kk-KZ"/>
              </w:rPr>
              <w:t>.2</w:t>
            </w:r>
          </w:p>
        </w:tc>
        <w:tc>
          <w:tcPr>
            <w:tcW w:w="8364" w:type="dxa"/>
          </w:tcPr>
          <w:p w14:paraId="315C50E3" w14:textId="4BDBAC1B" w:rsidR="00D47A8B"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Гидронимдердің когнитивтік құрылымы.................................</w:t>
            </w:r>
            <w:r w:rsidR="000D544A">
              <w:rPr>
                <w:rFonts w:ascii="Times New Roman" w:hAnsi="Times New Roman"/>
                <w:sz w:val="28"/>
                <w:szCs w:val="28"/>
                <w:lang w:val="kk-KZ"/>
              </w:rPr>
              <w:t>..............</w:t>
            </w:r>
          </w:p>
        </w:tc>
        <w:tc>
          <w:tcPr>
            <w:tcW w:w="708" w:type="dxa"/>
          </w:tcPr>
          <w:p w14:paraId="3D97E457" w14:textId="7D5D220D" w:rsidR="00D47A8B"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81</w:t>
            </w:r>
          </w:p>
        </w:tc>
      </w:tr>
      <w:tr w:rsidR="00D47A8B" w:rsidRPr="003D229A" w14:paraId="7749FF8D" w14:textId="77777777" w:rsidTr="000D544A">
        <w:tc>
          <w:tcPr>
            <w:tcW w:w="675" w:type="dxa"/>
          </w:tcPr>
          <w:p w14:paraId="1543FC8F" w14:textId="7D1BFFBB" w:rsidR="00D47A8B" w:rsidRPr="0096622B" w:rsidRDefault="00D47A8B" w:rsidP="0095351A">
            <w:pPr>
              <w:rPr>
                <w:rFonts w:ascii="Times New Roman" w:hAnsi="Times New Roman"/>
                <w:sz w:val="28"/>
                <w:szCs w:val="28"/>
                <w:lang w:val="kk-KZ"/>
              </w:rPr>
            </w:pPr>
            <w:r>
              <w:rPr>
                <w:rFonts w:ascii="Times New Roman" w:hAnsi="Times New Roman"/>
                <w:sz w:val="28"/>
                <w:szCs w:val="28"/>
                <w:lang w:val="kk-KZ"/>
              </w:rPr>
              <w:t>2</w:t>
            </w:r>
            <w:r w:rsidRPr="0096622B">
              <w:rPr>
                <w:rFonts w:ascii="Times New Roman" w:hAnsi="Times New Roman"/>
                <w:sz w:val="28"/>
                <w:szCs w:val="28"/>
                <w:lang w:val="kk-KZ"/>
              </w:rPr>
              <w:t>.3</w:t>
            </w:r>
          </w:p>
        </w:tc>
        <w:tc>
          <w:tcPr>
            <w:tcW w:w="8364" w:type="dxa"/>
          </w:tcPr>
          <w:p w14:paraId="6C3CB644" w14:textId="695CA9FC" w:rsidR="00D47A8B"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Мифогидронимдер: ішкі құрылым жән</w:t>
            </w:r>
            <w:r w:rsidR="00DF3B3D">
              <w:rPr>
                <w:rFonts w:ascii="Times New Roman" w:hAnsi="Times New Roman"/>
                <w:sz w:val="28"/>
                <w:szCs w:val="28"/>
                <w:lang w:val="kk-KZ"/>
              </w:rPr>
              <w:t>е символдық жүктеме ..........</w:t>
            </w:r>
          </w:p>
        </w:tc>
        <w:tc>
          <w:tcPr>
            <w:tcW w:w="708" w:type="dxa"/>
          </w:tcPr>
          <w:p w14:paraId="70293102" w14:textId="0E2F4CAB" w:rsidR="00D47A8B"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95</w:t>
            </w:r>
          </w:p>
        </w:tc>
      </w:tr>
      <w:tr w:rsidR="00D47A8B" w14:paraId="554F75C0" w14:textId="77777777" w:rsidTr="000D544A">
        <w:tc>
          <w:tcPr>
            <w:tcW w:w="675" w:type="dxa"/>
          </w:tcPr>
          <w:p w14:paraId="449FCFE2" w14:textId="0B07761A" w:rsidR="00D47A8B" w:rsidRDefault="00D47A8B" w:rsidP="0095351A">
            <w:pPr>
              <w:rPr>
                <w:rFonts w:ascii="Times New Roman" w:hAnsi="Times New Roman"/>
                <w:sz w:val="28"/>
                <w:szCs w:val="28"/>
                <w:lang w:val="kk-KZ"/>
              </w:rPr>
            </w:pPr>
            <w:r>
              <w:rPr>
                <w:rFonts w:ascii="Times New Roman" w:hAnsi="Times New Roman"/>
                <w:sz w:val="28"/>
                <w:szCs w:val="28"/>
                <w:lang w:val="kk-KZ"/>
              </w:rPr>
              <w:t>2.4</w:t>
            </w:r>
          </w:p>
        </w:tc>
        <w:tc>
          <w:tcPr>
            <w:tcW w:w="8364" w:type="dxa"/>
          </w:tcPr>
          <w:p w14:paraId="41F6EA7E" w14:textId="24BB51F2" w:rsidR="00D47A8B" w:rsidRPr="00FA665C"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Халықтық лингвистика және  ономастикалық дискурстағы этнонимдер .................................................................................</w:t>
            </w:r>
            <w:r w:rsidR="000D544A">
              <w:rPr>
                <w:rFonts w:ascii="Times New Roman" w:hAnsi="Times New Roman"/>
                <w:sz w:val="28"/>
                <w:szCs w:val="28"/>
                <w:lang w:val="kk-KZ"/>
              </w:rPr>
              <w:t>..............</w:t>
            </w:r>
          </w:p>
        </w:tc>
        <w:tc>
          <w:tcPr>
            <w:tcW w:w="708" w:type="dxa"/>
          </w:tcPr>
          <w:p w14:paraId="388EB200" w14:textId="6B7050D9" w:rsidR="00D47A8B"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102</w:t>
            </w:r>
          </w:p>
        </w:tc>
      </w:tr>
      <w:tr w:rsidR="00D47A8B" w:rsidRPr="003D229A" w14:paraId="35F426F5" w14:textId="77777777" w:rsidTr="000D544A">
        <w:tc>
          <w:tcPr>
            <w:tcW w:w="675" w:type="dxa"/>
          </w:tcPr>
          <w:p w14:paraId="2B7D907D" w14:textId="0A70B082" w:rsidR="00D47A8B" w:rsidRDefault="00D47A8B" w:rsidP="0095351A">
            <w:pPr>
              <w:rPr>
                <w:rFonts w:ascii="Times New Roman" w:hAnsi="Times New Roman"/>
                <w:sz w:val="28"/>
                <w:szCs w:val="28"/>
                <w:lang w:val="kk-KZ"/>
              </w:rPr>
            </w:pPr>
            <w:r>
              <w:rPr>
                <w:rFonts w:ascii="Times New Roman" w:hAnsi="Times New Roman"/>
                <w:sz w:val="28"/>
                <w:szCs w:val="28"/>
                <w:lang w:val="kk-KZ"/>
              </w:rPr>
              <w:t>2.5</w:t>
            </w:r>
          </w:p>
        </w:tc>
        <w:tc>
          <w:tcPr>
            <w:tcW w:w="8364" w:type="dxa"/>
          </w:tcPr>
          <w:p w14:paraId="0B1CD01F" w14:textId="6B5C6BD6" w:rsidR="00D47A8B" w:rsidRPr="00FA665C" w:rsidRDefault="0082251D" w:rsidP="0095351A">
            <w:pPr>
              <w:jc w:val="both"/>
              <w:rPr>
                <w:rFonts w:ascii="Times New Roman" w:hAnsi="Times New Roman"/>
                <w:sz w:val="28"/>
                <w:szCs w:val="28"/>
                <w:lang w:val="kk-KZ"/>
              </w:rPr>
            </w:pPr>
            <w:r w:rsidRPr="0082251D">
              <w:rPr>
                <w:rFonts w:ascii="Times New Roman" w:hAnsi="Times New Roman"/>
                <w:sz w:val="28"/>
                <w:szCs w:val="28"/>
                <w:lang w:val="kk-KZ"/>
              </w:rPr>
              <w:t xml:space="preserve">Мифтен трендке дейін: қазіргі есімдердің ономастикалық дискурсы </w:t>
            </w:r>
          </w:p>
        </w:tc>
        <w:tc>
          <w:tcPr>
            <w:tcW w:w="708" w:type="dxa"/>
          </w:tcPr>
          <w:p w14:paraId="6B68FE64" w14:textId="6131446C" w:rsidR="00D47A8B"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109</w:t>
            </w:r>
          </w:p>
        </w:tc>
      </w:tr>
      <w:tr w:rsidR="00D47A8B" w14:paraId="708EFD41" w14:textId="77777777" w:rsidTr="000D544A">
        <w:tc>
          <w:tcPr>
            <w:tcW w:w="675" w:type="dxa"/>
          </w:tcPr>
          <w:p w14:paraId="2C4F33D3" w14:textId="77777777" w:rsidR="00D47A8B" w:rsidRDefault="00D47A8B" w:rsidP="0095351A">
            <w:pPr>
              <w:rPr>
                <w:rFonts w:ascii="Times New Roman" w:hAnsi="Times New Roman"/>
                <w:sz w:val="28"/>
                <w:szCs w:val="28"/>
                <w:lang w:val="kk-KZ"/>
              </w:rPr>
            </w:pPr>
          </w:p>
        </w:tc>
        <w:tc>
          <w:tcPr>
            <w:tcW w:w="8364" w:type="dxa"/>
          </w:tcPr>
          <w:p w14:paraId="7583E530" w14:textId="1C628309" w:rsidR="00D47A8B" w:rsidRPr="00FA665C" w:rsidRDefault="0082251D" w:rsidP="0095351A">
            <w:pPr>
              <w:rPr>
                <w:rFonts w:ascii="Times New Roman" w:hAnsi="Times New Roman"/>
                <w:sz w:val="28"/>
                <w:szCs w:val="28"/>
                <w:lang w:val="kk-KZ"/>
              </w:rPr>
            </w:pPr>
            <w:r w:rsidRPr="0082251D">
              <w:rPr>
                <w:rFonts w:ascii="Times New Roman" w:hAnsi="Times New Roman"/>
                <w:sz w:val="28"/>
                <w:szCs w:val="28"/>
                <w:lang w:val="kk-KZ"/>
              </w:rPr>
              <w:t>Екінші бөлім бойынша тұжырым .............................................</w:t>
            </w:r>
            <w:r w:rsidR="000D544A">
              <w:rPr>
                <w:rFonts w:ascii="Times New Roman" w:hAnsi="Times New Roman"/>
                <w:sz w:val="28"/>
                <w:szCs w:val="28"/>
                <w:lang w:val="kk-KZ"/>
              </w:rPr>
              <w:t>.............</w:t>
            </w:r>
          </w:p>
        </w:tc>
        <w:tc>
          <w:tcPr>
            <w:tcW w:w="708" w:type="dxa"/>
          </w:tcPr>
          <w:p w14:paraId="5FFC63D6" w14:textId="4F1033E7" w:rsidR="00D47A8B"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130</w:t>
            </w:r>
          </w:p>
        </w:tc>
      </w:tr>
      <w:tr w:rsidR="00D47A8B" w14:paraId="2190E7CD" w14:textId="77777777" w:rsidTr="000D544A">
        <w:tc>
          <w:tcPr>
            <w:tcW w:w="675" w:type="dxa"/>
          </w:tcPr>
          <w:p w14:paraId="200A8A00" w14:textId="77777777" w:rsidR="00D47A8B" w:rsidRDefault="00D47A8B" w:rsidP="0095351A">
            <w:pPr>
              <w:rPr>
                <w:rFonts w:ascii="Times New Roman" w:hAnsi="Times New Roman"/>
                <w:sz w:val="28"/>
                <w:szCs w:val="28"/>
                <w:lang w:val="kk-KZ"/>
              </w:rPr>
            </w:pPr>
          </w:p>
        </w:tc>
        <w:tc>
          <w:tcPr>
            <w:tcW w:w="8364" w:type="dxa"/>
          </w:tcPr>
          <w:p w14:paraId="4F5CEE0D" w14:textId="4E38BFBC" w:rsidR="00D47A8B" w:rsidRPr="00FA665C" w:rsidRDefault="00D47A8B" w:rsidP="0095351A">
            <w:pPr>
              <w:jc w:val="both"/>
              <w:rPr>
                <w:rFonts w:ascii="Times New Roman" w:hAnsi="Times New Roman"/>
                <w:sz w:val="28"/>
                <w:szCs w:val="28"/>
                <w:lang w:val="kk-KZ"/>
              </w:rPr>
            </w:pPr>
            <w:r w:rsidRPr="0096622B">
              <w:rPr>
                <w:rFonts w:ascii="Times New Roman" w:hAnsi="Times New Roman"/>
                <w:b/>
                <w:sz w:val="28"/>
                <w:szCs w:val="28"/>
                <w:lang w:val="kk-KZ"/>
              </w:rPr>
              <w:t xml:space="preserve">ҚОРЫТЫНДЫ </w:t>
            </w:r>
            <w:r>
              <w:rPr>
                <w:rFonts w:ascii="Times New Roman" w:hAnsi="Times New Roman"/>
                <w:b/>
                <w:sz w:val="28"/>
                <w:szCs w:val="28"/>
                <w:lang w:val="kk-KZ"/>
              </w:rPr>
              <w:t>......................................................</w:t>
            </w:r>
            <w:r w:rsidR="000D1B7D">
              <w:rPr>
                <w:rFonts w:ascii="Times New Roman" w:hAnsi="Times New Roman"/>
                <w:b/>
                <w:sz w:val="28"/>
                <w:szCs w:val="28"/>
                <w:lang w:val="kk-KZ"/>
              </w:rPr>
              <w:t>.............</w:t>
            </w:r>
            <w:r>
              <w:rPr>
                <w:rFonts w:ascii="Times New Roman" w:hAnsi="Times New Roman"/>
                <w:b/>
                <w:sz w:val="28"/>
                <w:szCs w:val="28"/>
                <w:lang w:val="kk-KZ"/>
              </w:rPr>
              <w:t>...................</w:t>
            </w:r>
          </w:p>
        </w:tc>
        <w:tc>
          <w:tcPr>
            <w:tcW w:w="708" w:type="dxa"/>
          </w:tcPr>
          <w:p w14:paraId="3B255093" w14:textId="7FD76C9D" w:rsidR="00D47A8B"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132</w:t>
            </w:r>
          </w:p>
        </w:tc>
      </w:tr>
      <w:tr w:rsidR="005E5A06" w14:paraId="7661C5CD" w14:textId="77777777" w:rsidTr="000D544A">
        <w:tc>
          <w:tcPr>
            <w:tcW w:w="675" w:type="dxa"/>
          </w:tcPr>
          <w:p w14:paraId="10CE0B3D" w14:textId="77777777" w:rsidR="005E5A06" w:rsidRDefault="005E5A06" w:rsidP="0095351A">
            <w:pPr>
              <w:rPr>
                <w:rFonts w:ascii="Times New Roman" w:hAnsi="Times New Roman"/>
                <w:sz w:val="28"/>
                <w:szCs w:val="28"/>
                <w:lang w:val="kk-KZ"/>
              </w:rPr>
            </w:pPr>
          </w:p>
        </w:tc>
        <w:tc>
          <w:tcPr>
            <w:tcW w:w="8364" w:type="dxa"/>
          </w:tcPr>
          <w:p w14:paraId="4B91CFD1" w14:textId="72207E7D" w:rsidR="005E5A06" w:rsidRPr="00D47A8B" w:rsidRDefault="005E5A06" w:rsidP="0095351A">
            <w:pPr>
              <w:jc w:val="both"/>
              <w:rPr>
                <w:rFonts w:ascii="Times New Roman" w:hAnsi="Times New Roman"/>
                <w:b/>
                <w:sz w:val="28"/>
                <w:szCs w:val="28"/>
                <w:lang w:val="kk-KZ"/>
              </w:rPr>
            </w:pPr>
            <w:r w:rsidRPr="0096622B">
              <w:rPr>
                <w:rFonts w:ascii="Times New Roman" w:hAnsi="Times New Roman"/>
                <w:b/>
                <w:sz w:val="28"/>
                <w:szCs w:val="28"/>
                <w:lang w:val="kk-KZ"/>
              </w:rPr>
              <w:t>ПАЙДАЛАНҒАН ӘДЕБИЕТТЕР ТІЗІМІ</w:t>
            </w:r>
            <w:r>
              <w:rPr>
                <w:rFonts w:ascii="Times New Roman" w:hAnsi="Times New Roman"/>
                <w:b/>
                <w:sz w:val="28"/>
                <w:szCs w:val="28"/>
                <w:lang w:val="kk-KZ"/>
              </w:rPr>
              <w:t>..........</w:t>
            </w:r>
            <w:r w:rsidR="000D1B7D">
              <w:rPr>
                <w:rFonts w:ascii="Times New Roman" w:hAnsi="Times New Roman"/>
                <w:b/>
                <w:sz w:val="28"/>
                <w:szCs w:val="28"/>
                <w:lang w:val="kk-KZ"/>
              </w:rPr>
              <w:t>.............</w:t>
            </w:r>
            <w:r>
              <w:rPr>
                <w:rFonts w:ascii="Times New Roman" w:hAnsi="Times New Roman"/>
                <w:b/>
                <w:sz w:val="28"/>
                <w:szCs w:val="28"/>
                <w:lang w:val="kk-KZ"/>
              </w:rPr>
              <w:t>..................</w:t>
            </w:r>
          </w:p>
        </w:tc>
        <w:tc>
          <w:tcPr>
            <w:tcW w:w="708" w:type="dxa"/>
          </w:tcPr>
          <w:p w14:paraId="33DE68A8" w14:textId="3FF2C0B2" w:rsidR="005E5A06"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136</w:t>
            </w:r>
          </w:p>
        </w:tc>
      </w:tr>
      <w:tr w:rsidR="005E5A06" w:rsidRPr="003D229A" w14:paraId="0D5FEDA1" w14:textId="77777777" w:rsidTr="000D544A">
        <w:tc>
          <w:tcPr>
            <w:tcW w:w="675" w:type="dxa"/>
          </w:tcPr>
          <w:p w14:paraId="31FBA25D" w14:textId="77777777" w:rsidR="005E5A06" w:rsidRDefault="005E5A06" w:rsidP="0095351A">
            <w:pPr>
              <w:rPr>
                <w:rFonts w:ascii="Times New Roman" w:hAnsi="Times New Roman"/>
                <w:sz w:val="28"/>
                <w:szCs w:val="28"/>
                <w:lang w:val="kk-KZ"/>
              </w:rPr>
            </w:pPr>
          </w:p>
        </w:tc>
        <w:tc>
          <w:tcPr>
            <w:tcW w:w="8364" w:type="dxa"/>
          </w:tcPr>
          <w:p w14:paraId="1D90A905" w14:textId="019A37D4" w:rsidR="005E5A06" w:rsidRPr="00D47A8B" w:rsidRDefault="0082251D" w:rsidP="0095351A">
            <w:pPr>
              <w:pStyle w:val="a6"/>
              <w:jc w:val="both"/>
              <w:rPr>
                <w:sz w:val="28"/>
                <w:szCs w:val="28"/>
                <w:lang w:val="kk-KZ"/>
              </w:rPr>
            </w:pPr>
            <w:r w:rsidRPr="0082251D">
              <w:rPr>
                <w:b/>
                <w:sz w:val="28"/>
                <w:szCs w:val="28"/>
                <w:lang w:val="kk-KZ"/>
              </w:rPr>
              <w:t xml:space="preserve">ҚОСЫМША А </w:t>
            </w:r>
            <w:r w:rsidRPr="0082251D">
              <w:rPr>
                <w:bCs/>
                <w:sz w:val="28"/>
                <w:szCs w:val="28"/>
                <w:lang w:val="kk-KZ"/>
              </w:rPr>
              <w:t>«Ұмай ана» бейнесінің тілдік санадағы сипатын анықтауға арналған сауалнама...................................</w:t>
            </w:r>
            <w:r w:rsidR="000D544A">
              <w:rPr>
                <w:bCs/>
                <w:sz w:val="28"/>
                <w:szCs w:val="28"/>
                <w:lang w:val="kk-KZ"/>
              </w:rPr>
              <w:t>............................</w:t>
            </w:r>
          </w:p>
        </w:tc>
        <w:tc>
          <w:tcPr>
            <w:tcW w:w="708" w:type="dxa"/>
          </w:tcPr>
          <w:p w14:paraId="51B0F97C" w14:textId="6C6234FB" w:rsidR="005E5A06"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146</w:t>
            </w:r>
          </w:p>
        </w:tc>
      </w:tr>
      <w:tr w:rsidR="005E5A06" w:rsidRPr="003D229A" w14:paraId="4C1C6A55" w14:textId="77777777" w:rsidTr="000D544A">
        <w:tc>
          <w:tcPr>
            <w:tcW w:w="675" w:type="dxa"/>
          </w:tcPr>
          <w:p w14:paraId="134D7DF0" w14:textId="77777777" w:rsidR="005E5A06" w:rsidRDefault="005E5A06" w:rsidP="0095351A">
            <w:pPr>
              <w:rPr>
                <w:rFonts w:ascii="Times New Roman" w:hAnsi="Times New Roman"/>
                <w:sz w:val="28"/>
                <w:szCs w:val="28"/>
                <w:lang w:val="kk-KZ"/>
              </w:rPr>
            </w:pPr>
          </w:p>
        </w:tc>
        <w:tc>
          <w:tcPr>
            <w:tcW w:w="8364" w:type="dxa"/>
          </w:tcPr>
          <w:p w14:paraId="1EE52A4B" w14:textId="78070B69" w:rsidR="005E5A06" w:rsidRPr="0096622B" w:rsidRDefault="0082251D" w:rsidP="0095351A">
            <w:pPr>
              <w:pStyle w:val="a6"/>
              <w:jc w:val="both"/>
              <w:rPr>
                <w:b/>
                <w:sz w:val="28"/>
                <w:szCs w:val="28"/>
                <w:lang w:val="kk-KZ"/>
              </w:rPr>
            </w:pPr>
            <w:r w:rsidRPr="0082251D">
              <w:rPr>
                <w:b/>
                <w:sz w:val="28"/>
                <w:szCs w:val="28"/>
                <w:lang w:val="kk-KZ"/>
              </w:rPr>
              <w:t xml:space="preserve">ҚОСЫМША Ә </w:t>
            </w:r>
            <w:r w:rsidRPr="0082251D">
              <w:rPr>
                <w:bCs/>
                <w:sz w:val="28"/>
                <w:szCs w:val="28"/>
                <w:lang w:val="kk-KZ"/>
              </w:rPr>
              <w:t>Есімдер мазмұнындағы  тіл мен мәдениет, тарихи таным мен жеке қабылдау арасындағы байланысты анықтау мақсатында алынған сауалнама ...........</w:t>
            </w:r>
            <w:r w:rsidR="000D544A">
              <w:rPr>
                <w:bCs/>
                <w:sz w:val="28"/>
                <w:szCs w:val="28"/>
                <w:lang w:val="kk-KZ"/>
              </w:rPr>
              <w:t>..................................................</w:t>
            </w:r>
          </w:p>
        </w:tc>
        <w:tc>
          <w:tcPr>
            <w:tcW w:w="708" w:type="dxa"/>
          </w:tcPr>
          <w:p w14:paraId="58944B5F" w14:textId="0FBCE10E" w:rsidR="005E5A06"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147</w:t>
            </w:r>
          </w:p>
        </w:tc>
      </w:tr>
      <w:tr w:rsidR="005E5A06" w:rsidRPr="003D229A" w14:paraId="736B20BF" w14:textId="77777777" w:rsidTr="000D544A">
        <w:tc>
          <w:tcPr>
            <w:tcW w:w="675" w:type="dxa"/>
          </w:tcPr>
          <w:p w14:paraId="27E784E7" w14:textId="77777777" w:rsidR="005E5A06" w:rsidRDefault="005E5A06" w:rsidP="0095351A">
            <w:pPr>
              <w:rPr>
                <w:rFonts w:ascii="Times New Roman" w:hAnsi="Times New Roman"/>
                <w:sz w:val="28"/>
                <w:szCs w:val="28"/>
                <w:lang w:val="kk-KZ"/>
              </w:rPr>
            </w:pPr>
          </w:p>
        </w:tc>
        <w:tc>
          <w:tcPr>
            <w:tcW w:w="8364" w:type="dxa"/>
          </w:tcPr>
          <w:p w14:paraId="77E25F2B" w14:textId="7C89F516" w:rsidR="005E5A06" w:rsidRPr="00D47A8B" w:rsidRDefault="0082251D" w:rsidP="0095351A">
            <w:pPr>
              <w:jc w:val="both"/>
              <w:rPr>
                <w:rFonts w:ascii="Times New Roman" w:hAnsi="Times New Roman"/>
                <w:sz w:val="28"/>
                <w:szCs w:val="28"/>
                <w:lang w:val="kk-KZ"/>
              </w:rPr>
            </w:pPr>
            <w:r w:rsidRPr="0082251D">
              <w:rPr>
                <w:rFonts w:ascii="Times New Roman" w:hAnsi="Times New Roman"/>
                <w:b/>
                <w:sz w:val="28"/>
                <w:szCs w:val="28"/>
                <w:lang w:val="kk-KZ"/>
              </w:rPr>
              <w:t xml:space="preserve">ҚОСЫМША Б </w:t>
            </w:r>
            <w:r w:rsidRPr="0082251D">
              <w:rPr>
                <w:rFonts w:ascii="Times New Roman" w:hAnsi="Times New Roman"/>
                <w:bCs/>
                <w:sz w:val="28"/>
                <w:szCs w:val="28"/>
                <w:lang w:val="kk-KZ"/>
              </w:rPr>
              <w:t>Ата-аналардың балаға есім таңдауындағы ұстанымдары мен оған ықпал ететін факторларды зерделеу мақсатындағы сауалнама ..........................................................</w:t>
            </w:r>
            <w:r w:rsidR="000D544A">
              <w:rPr>
                <w:rFonts w:ascii="Times New Roman" w:hAnsi="Times New Roman"/>
                <w:bCs/>
                <w:sz w:val="28"/>
                <w:szCs w:val="28"/>
                <w:lang w:val="kk-KZ"/>
              </w:rPr>
              <w:t>..............</w:t>
            </w:r>
          </w:p>
        </w:tc>
        <w:tc>
          <w:tcPr>
            <w:tcW w:w="708" w:type="dxa"/>
          </w:tcPr>
          <w:p w14:paraId="4269E460" w14:textId="543A9227" w:rsidR="005E5A06" w:rsidRPr="006323AD" w:rsidRDefault="000D544A" w:rsidP="0095351A">
            <w:pPr>
              <w:rPr>
                <w:rFonts w:ascii="Times New Roman" w:hAnsi="Times New Roman"/>
                <w:bCs/>
                <w:sz w:val="28"/>
                <w:szCs w:val="28"/>
                <w:lang w:val="kk-KZ"/>
              </w:rPr>
            </w:pPr>
            <w:r>
              <w:rPr>
                <w:rFonts w:ascii="Times New Roman" w:hAnsi="Times New Roman"/>
                <w:bCs/>
                <w:sz w:val="28"/>
                <w:szCs w:val="28"/>
                <w:lang w:val="kk-KZ"/>
              </w:rPr>
              <w:t>149</w:t>
            </w:r>
          </w:p>
        </w:tc>
      </w:tr>
    </w:tbl>
    <w:p w14:paraId="7ED4BF7F" w14:textId="77777777" w:rsidR="00D47A8B" w:rsidRDefault="00D47A8B" w:rsidP="0095351A">
      <w:pPr>
        <w:spacing w:after="0" w:line="240" w:lineRule="auto"/>
        <w:ind w:firstLine="567"/>
        <w:jc w:val="center"/>
        <w:rPr>
          <w:rFonts w:ascii="Times New Roman" w:hAnsi="Times New Roman" w:cs="Times New Roman"/>
          <w:b/>
          <w:sz w:val="28"/>
          <w:szCs w:val="28"/>
          <w:lang w:val="kk-KZ"/>
        </w:rPr>
      </w:pPr>
    </w:p>
    <w:p w14:paraId="10BC7BD9" w14:textId="5F8F6D71" w:rsidR="0096622B" w:rsidRDefault="0096622B" w:rsidP="0095351A">
      <w:pPr>
        <w:spacing w:after="0" w:line="240" w:lineRule="auto"/>
        <w:ind w:firstLine="567"/>
        <w:jc w:val="both"/>
        <w:rPr>
          <w:rFonts w:ascii="Times New Roman" w:hAnsi="Times New Roman" w:cs="Times New Roman"/>
          <w:b/>
          <w:sz w:val="28"/>
          <w:szCs w:val="28"/>
          <w:lang w:val="kk-KZ"/>
        </w:rPr>
      </w:pPr>
    </w:p>
    <w:p w14:paraId="3CE13A8E" w14:textId="77777777" w:rsidR="00D94D48" w:rsidRPr="0096622B" w:rsidRDefault="00D94D48" w:rsidP="0095351A">
      <w:pPr>
        <w:spacing w:after="0" w:line="240" w:lineRule="auto"/>
        <w:ind w:firstLine="567"/>
        <w:jc w:val="both"/>
        <w:rPr>
          <w:rFonts w:ascii="Times New Roman" w:hAnsi="Times New Roman" w:cs="Times New Roman"/>
          <w:sz w:val="28"/>
          <w:szCs w:val="28"/>
          <w:lang w:val="kk-KZ"/>
        </w:rPr>
      </w:pPr>
    </w:p>
    <w:p w14:paraId="635F1F44" w14:textId="77777777" w:rsidR="00FA665C" w:rsidRDefault="00FA665C" w:rsidP="0095351A">
      <w:pPr>
        <w:spacing w:after="0" w:line="240" w:lineRule="auto"/>
        <w:ind w:firstLine="567"/>
        <w:jc w:val="both"/>
        <w:rPr>
          <w:rFonts w:ascii="Times New Roman" w:hAnsi="Times New Roman" w:cs="Times New Roman"/>
          <w:b/>
          <w:sz w:val="28"/>
          <w:szCs w:val="28"/>
          <w:lang w:val="kk-KZ"/>
        </w:rPr>
      </w:pPr>
    </w:p>
    <w:p w14:paraId="533F61C6" w14:textId="7DDFAB30" w:rsidR="00FA665C" w:rsidRDefault="00FA665C" w:rsidP="0095351A">
      <w:pPr>
        <w:spacing w:after="0" w:line="240" w:lineRule="auto"/>
        <w:ind w:firstLine="567"/>
        <w:jc w:val="both"/>
        <w:rPr>
          <w:rFonts w:ascii="Times New Roman" w:hAnsi="Times New Roman" w:cs="Times New Roman"/>
          <w:sz w:val="28"/>
          <w:szCs w:val="28"/>
          <w:lang w:val="kk-KZ"/>
        </w:rPr>
      </w:pPr>
    </w:p>
    <w:p w14:paraId="03DEED1B" w14:textId="77777777" w:rsidR="0096622B" w:rsidRDefault="0096622B" w:rsidP="0095351A">
      <w:pPr>
        <w:spacing w:after="0" w:line="240" w:lineRule="auto"/>
        <w:ind w:firstLine="567"/>
        <w:rPr>
          <w:rFonts w:ascii="Times New Roman" w:hAnsi="Times New Roman" w:cs="Times New Roman"/>
          <w:sz w:val="28"/>
          <w:szCs w:val="28"/>
          <w:lang w:val="kk-KZ"/>
        </w:rPr>
      </w:pPr>
    </w:p>
    <w:p w14:paraId="1A3AE639" w14:textId="77777777" w:rsidR="0096622B" w:rsidRDefault="0096622B" w:rsidP="0095351A">
      <w:pPr>
        <w:spacing w:after="0" w:line="240" w:lineRule="auto"/>
        <w:ind w:firstLine="567"/>
        <w:rPr>
          <w:rFonts w:ascii="Times New Roman" w:hAnsi="Times New Roman" w:cs="Times New Roman"/>
          <w:sz w:val="28"/>
          <w:szCs w:val="28"/>
          <w:lang w:val="kk-KZ"/>
        </w:rPr>
      </w:pPr>
    </w:p>
    <w:p w14:paraId="055806E9" w14:textId="77777777" w:rsidR="000D544A" w:rsidRDefault="000D544A" w:rsidP="0095351A">
      <w:pPr>
        <w:spacing w:after="0" w:line="240" w:lineRule="auto"/>
        <w:ind w:firstLine="567"/>
        <w:rPr>
          <w:rFonts w:ascii="Times New Roman" w:hAnsi="Times New Roman" w:cs="Times New Roman"/>
          <w:sz w:val="28"/>
          <w:szCs w:val="28"/>
          <w:lang w:val="kk-KZ"/>
        </w:rPr>
      </w:pPr>
    </w:p>
    <w:p w14:paraId="609EE223" w14:textId="77777777" w:rsidR="00D54E37" w:rsidRDefault="00D54E37" w:rsidP="0095351A">
      <w:pPr>
        <w:spacing w:after="0" w:line="240" w:lineRule="auto"/>
        <w:ind w:firstLine="567"/>
        <w:rPr>
          <w:rFonts w:ascii="Times New Roman" w:hAnsi="Times New Roman" w:cs="Times New Roman"/>
          <w:sz w:val="28"/>
          <w:szCs w:val="28"/>
          <w:lang w:val="kk-KZ"/>
        </w:rPr>
      </w:pPr>
    </w:p>
    <w:p w14:paraId="6439020A" w14:textId="77777777" w:rsidR="005C7B03" w:rsidRDefault="005C7B03" w:rsidP="0095351A">
      <w:pPr>
        <w:spacing w:after="0" w:line="240" w:lineRule="auto"/>
        <w:ind w:firstLine="567"/>
        <w:rPr>
          <w:rFonts w:ascii="Times New Roman" w:hAnsi="Times New Roman" w:cs="Times New Roman"/>
          <w:sz w:val="28"/>
          <w:szCs w:val="28"/>
          <w:lang w:val="kk-KZ"/>
        </w:rPr>
      </w:pPr>
    </w:p>
    <w:p w14:paraId="75DC11DB" w14:textId="77777777" w:rsidR="0096622B" w:rsidRDefault="0096622B" w:rsidP="0095351A">
      <w:pPr>
        <w:spacing w:after="0" w:line="240" w:lineRule="auto"/>
        <w:ind w:firstLine="567"/>
        <w:jc w:val="center"/>
        <w:rPr>
          <w:rFonts w:ascii="Times New Roman" w:hAnsi="Times New Roman" w:cs="Times New Roman"/>
          <w:b/>
          <w:sz w:val="28"/>
          <w:szCs w:val="28"/>
          <w:lang w:val="kk-KZ"/>
        </w:rPr>
      </w:pPr>
      <w:r w:rsidRPr="0096622B">
        <w:rPr>
          <w:rFonts w:ascii="Times New Roman" w:hAnsi="Times New Roman" w:cs="Times New Roman"/>
          <w:b/>
          <w:sz w:val="28"/>
          <w:szCs w:val="28"/>
          <w:lang w:val="kk-KZ"/>
        </w:rPr>
        <w:lastRenderedPageBreak/>
        <w:t>НОРМАТИВТІК СІЛТЕМЕЛЕР</w:t>
      </w:r>
    </w:p>
    <w:p w14:paraId="51EC7891" w14:textId="50711F8C" w:rsidR="00CD1907" w:rsidRPr="00116A0F" w:rsidRDefault="00CD1907" w:rsidP="0082251D">
      <w:pPr>
        <w:spacing w:after="0" w:line="240" w:lineRule="auto"/>
        <w:ind w:firstLine="567"/>
        <w:jc w:val="both"/>
        <w:rPr>
          <w:rFonts w:ascii="Times New Roman" w:hAnsi="Times New Roman" w:cs="Times New Roman"/>
          <w:sz w:val="28"/>
          <w:szCs w:val="28"/>
          <w:lang w:val="kk-KZ"/>
        </w:rPr>
      </w:pPr>
    </w:p>
    <w:p w14:paraId="40E03471" w14:textId="5FDC5869" w:rsidR="0082251D" w:rsidRPr="0082251D" w:rsidRDefault="0082251D" w:rsidP="0082251D">
      <w:pPr>
        <w:spacing w:after="0" w:line="240" w:lineRule="auto"/>
        <w:ind w:firstLine="567"/>
        <w:jc w:val="both"/>
        <w:rPr>
          <w:rFonts w:ascii="Times New Roman" w:hAnsi="Times New Roman" w:cs="Times New Roman"/>
          <w:sz w:val="28"/>
          <w:szCs w:val="28"/>
          <w:lang w:val="kk-KZ"/>
        </w:rPr>
      </w:pPr>
      <w:r w:rsidRPr="0082251D">
        <w:rPr>
          <w:rFonts w:ascii="Times New Roman" w:hAnsi="Times New Roman" w:cs="Times New Roman"/>
          <w:sz w:val="28"/>
          <w:szCs w:val="28"/>
          <w:lang w:val="kk-KZ"/>
        </w:rPr>
        <w:t xml:space="preserve">Диссертациялық жұмыста келесідей мемлекеттік үлгі қалыптарға сілтемелер жасалды: </w:t>
      </w:r>
    </w:p>
    <w:p w14:paraId="7448AEC3" w14:textId="77777777" w:rsidR="0082251D" w:rsidRPr="0082251D" w:rsidRDefault="0082251D" w:rsidP="0082251D">
      <w:pPr>
        <w:spacing w:after="0" w:line="240" w:lineRule="auto"/>
        <w:ind w:firstLine="567"/>
        <w:jc w:val="both"/>
        <w:rPr>
          <w:rFonts w:ascii="Times New Roman" w:hAnsi="Times New Roman" w:cs="Times New Roman"/>
          <w:sz w:val="28"/>
          <w:szCs w:val="28"/>
          <w:lang w:val="kk-KZ"/>
        </w:rPr>
      </w:pPr>
      <w:r w:rsidRPr="0082251D">
        <w:rPr>
          <w:rFonts w:ascii="Times New Roman" w:hAnsi="Times New Roman" w:cs="Times New Roman"/>
          <w:sz w:val="28"/>
          <w:szCs w:val="28"/>
          <w:lang w:val="kk-KZ"/>
        </w:rPr>
        <w:t xml:space="preserve">Қазақстан Республикасы Үкіметінің 2023 жылғы 16 қазандағы № 914 қаулысымен бекітілген «Қазақстан Республикасындағы тіл саясатын дамытудың 2023 - 2029 жылдарға арналған тұжырымдамасы» </w:t>
      </w:r>
    </w:p>
    <w:p w14:paraId="23655545" w14:textId="77777777" w:rsidR="0082251D" w:rsidRPr="0082251D" w:rsidRDefault="0082251D" w:rsidP="0082251D">
      <w:pPr>
        <w:spacing w:after="0" w:line="240" w:lineRule="auto"/>
        <w:ind w:firstLine="567"/>
        <w:jc w:val="both"/>
        <w:rPr>
          <w:rFonts w:ascii="Times New Roman" w:hAnsi="Times New Roman" w:cs="Times New Roman"/>
          <w:sz w:val="28"/>
          <w:szCs w:val="28"/>
          <w:lang w:val="kk-KZ"/>
        </w:rPr>
      </w:pPr>
      <w:r w:rsidRPr="0082251D">
        <w:rPr>
          <w:rFonts w:ascii="Times New Roman" w:hAnsi="Times New Roman" w:cs="Times New Roman"/>
          <w:sz w:val="28"/>
          <w:szCs w:val="28"/>
          <w:lang w:val="kk-KZ"/>
        </w:rPr>
        <w:t xml:space="preserve">Қазақстан Республикасындағы тіл саясатын іске асырудың 2020-2025 жылдарға арналған мемлекеттік бағдарламасын бекіту туралы: 2019 жылдың 31 желтоқсаны, №1045 бекітілген. </w:t>
      </w:r>
    </w:p>
    <w:p w14:paraId="0184F73C" w14:textId="77777777" w:rsidR="0082251D" w:rsidRPr="0082251D" w:rsidRDefault="0082251D" w:rsidP="0082251D">
      <w:pPr>
        <w:spacing w:after="0" w:line="240" w:lineRule="auto"/>
        <w:ind w:firstLine="567"/>
        <w:jc w:val="both"/>
        <w:rPr>
          <w:rFonts w:ascii="Times New Roman" w:hAnsi="Times New Roman" w:cs="Times New Roman"/>
          <w:sz w:val="28"/>
          <w:szCs w:val="28"/>
          <w:lang w:val="kk-KZ"/>
        </w:rPr>
      </w:pPr>
      <w:r w:rsidRPr="0082251D">
        <w:rPr>
          <w:rFonts w:ascii="Times New Roman" w:hAnsi="Times New Roman" w:cs="Times New Roman"/>
          <w:sz w:val="28"/>
          <w:szCs w:val="28"/>
          <w:lang w:val="kk-KZ"/>
        </w:rPr>
        <w:t>Қазақстан Республикасында білім беруді және ғылымды дамытудың 2023-2029 жылдарға арналған тұжырымдамасын бекіту туралы Қазақстан Республикасы Үкіметінің 2023 жылғы 28 наурыздағы № 248 қаулысы.</w:t>
      </w:r>
    </w:p>
    <w:p w14:paraId="650D70FE" w14:textId="77777777" w:rsidR="0082251D" w:rsidRPr="0082251D" w:rsidRDefault="0082251D" w:rsidP="0082251D">
      <w:pPr>
        <w:spacing w:after="0" w:line="240" w:lineRule="auto"/>
        <w:ind w:firstLine="567"/>
        <w:jc w:val="both"/>
        <w:rPr>
          <w:rFonts w:ascii="Times New Roman" w:hAnsi="Times New Roman" w:cs="Times New Roman"/>
          <w:sz w:val="28"/>
          <w:szCs w:val="28"/>
          <w:lang w:val="kk-KZ"/>
        </w:rPr>
      </w:pPr>
      <w:r w:rsidRPr="0082251D">
        <w:rPr>
          <w:rFonts w:ascii="Times New Roman" w:hAnsi="Times New Roman" w:cs="Times New Roman"/>
          <w:sz w:val="28"/>
          <w:szCs w:val="28"/>
          <w:lang w:val="kk-KZ"/>
        </w:rPr>
        <w:t xml:space="preserve">Қазақстанның тарихи-мәдени мұрасы және рухани құндылықтары. Тарих пен мәдениеттің, әдебиет пен тілдің, салт пен құндылықтардың ортақтығы // 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 </w:t>
      </w:r>
    </w:p>
    <w:p w14:paraId="4FB4A2F4" w14:textId="77777777" w:rsidR="0082251D" w:rsidRPr="0082251D" w:rsidRDefault="0082251D" w:rsidP="0082251D">
      <w:pPr>
        <w:spacing w:after="0" w:line="240" w:lineRule="auto"/>
        <w:ind w:firstLine="567"/>
        <w:jc w:val="both"/>
        <w:rPr>
          <w:rFonts w:ascii="Times New Roman" w:hAnsi="Times New Roman" w:cs="Times New Roman"/>
          <w:sz w:val="28"/>
          <w:szCs w:val="28"/>
          <w:lang w:val="kk-KZ"/>
        </w:rPr>
      </w:pPr>
      <w:r w:rsidRPr="0082251D">
        <w:rPr>
          <w:rFonts w:ascii="Times New Roman" w:hAnsi="Times New Roman" w:cs="Times New Roman"/>
          <w:sz w:val="28"/>
          <w:szCs w:val="28"/>
          <w:lang w:val="kk-KZ"/>
        </w:rPr>
        <w:t>ҚР Үкіметі жанындағы ЖҒТК бекіткен ғылым дамуының «Әлеуметтік және гуманитарлық ғылымдар саласындағы іргелі және қолданбалы зерттеулер» басым бағыты бойынша орындалған ЖТН АР 09259776 – «Ономастикалық дискурс: мифологиялық аспекті» гранттық қаржыландыру жобасы (2021-2023 жж.).  Келісімшарт 145/36-21-23, 7 сәуір 2021 жыл.</w:t>
      </w:r>
    </w:p>
    <w:p w14:paraId="48F3308E" w14:textId="77777777" w:rsidR="00CD1907" w:rsidRDefault="00CD1907" w:rsidP="0095351A">
      <w:pPr>
        <w:spacing w:after="0" w:line="240" w:lineRule="auto"/>
        <w:ind w:firstLine="567"/>
        <w:jc w:val="both"/>
        <w:rPr>
          <w:rFonts w:ascii="Times New Roman" w:hAnsi="Times New Roman" w:cs="Times New Roman"/>
          <w:sz w:val="28"/>
          <w:szCs w:val="28"/>
          <w:lang w:val="kk-KZ"/>
        </w:rPr>
      </w:pPr>
    </w:p>
    <w:p w14:paraId="349A80CB" w14:textId="77777777" w:rsidR="00CD1907" w:rsidRDefault="00CD1907" w:rsidP="0095351A">
      <w:pPr>
        <w:spacing w:after="0" w:line="240" w:lineRule="auto"/>
        <w:ind w:firstLine="567"/>
        <w:jc w:val="both"/>
        <w:rPr>
          <w:rFonts w:ascii="Times New Roman" w:hAnsi="Times New Roman" w:cs="Times New Roman"/>
          <w:sz w:val="28"/>
          <w:szCs w:val="28"/>
          <w:lang w:val="kk-KZ"/>
        </w:rPr>
      </w:pPr>
    </w:p>
    <w:p w14:paraId="264BB0FB" w14:textId="77777777" w:rsidR="00CD1907" w:rsidRDefault="00CD1907" w:rsidP="0095351A">
      <w:pPr>
        <w:spacing w:after="0" w:line="240" w:lineRule="auto"/>
        <w:ind w:firstLine="567"/>
        <w:jc w:val="both"/>
        <w:rPr>
          <w:rFonts w:ascii="Times New Roman" w:hAnsi="Times New Roman" w:cs="Times New Roman"/>
          <w:sz w:val="28"/>
          <w:szCs w:val="28"/>
          <w:lang w:val="kk-KZ"/>
        </w:rPr>
      </w:pPr>
    </w:p>
    <w:p w14:paraId="40D160BB" w14:textId="77777777" w:rsidR="00CD1907" w:rsidRDefault="00CD1907" w:rsidP="0095351A">
      <w:pPr>
        <w:spacing w:after="0" w:line="240" w:lineRule="auto"/>
        <w:ind w:firstLine="567"/>
        <w:jc w:val="both"/>
        <w:rPr>
          <w:rFonts w:ascii="Times New Roman" w:hAnsi="Times New Roman" w:cs="Times New Roman"/>
          <w:sz w:val="28"/>
          <w:szCs w:val="28"/>
          <w:lang w:val="kk-KZ"/>
        </w:rPr>
      </w:pPr>
    </w:p>
    <w:p w14:paraId="3B78ADB7" w14:textId="77777777" w:rsidR="00CD1907" w:rsidRDefault="00CD1907" w:rsidP="0095351A">
      <w:pPr>
        <w:spacing w:after="0" w:line="240" w:lineRule="auto"/>
        <w:ind w:firstLine="567"/>
        <w:jc w:val="both"/>
        <w:rPr>
          <w:rFonts w:ascii="Times New Roman" w:hAnsi="Times New Roman" w:cs="Times New Roman"/>
          <w:sz w:val="28"/>
          <w:szCs w:val="28"/>
          <w:lang w:val="kk-KZ"/>
        </w:rPr>
      </w:pPr>
    </w:p>
    <w:p w14:paraId="12B6299B" w14:textId="77777777" w:rsidR="00B17F5B" w:rsidRDefault="00B17F5B" w:rsidP="0095351A">
      <w:pPr>
        <w:spacing w:after="0" w:line="240" w:lineRule="auto"/>
        <w:ind w:firstLine="567"/>
        <w:jc w:val="both"/>
        <w:rPr>
          <w:rFonts w:ascii="Times New Roman" w:hAnsi="Times New Roman" w:cs="Times New Roman"/>
          <w:sz w:val="28"/>
          <w:szCs w:val="28"/>
          <w:lang w:val="kk-KZ"/>
        </w:rPr>
      </w:pPr>
    </w:p>
    <w:p w14:paraId="6DA6FFF0"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5F6D3410"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0D33D7EF"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3EE3FA6F"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0B3E38E2"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6F5E2917"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6C6BE401"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460A84D6"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60D5F947"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3C524600"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29B127A9"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3FA1DD32" w14:textId="77777777" w:rsidR="0082251D" w:rsidRDefault="0082251D" w:rsidP="0095351A">
      <w:pPr>
        <w:spacing w:after="0" w:line="240" w:lineRule="auto"/>
        <w:ind w:firstLine="567"/>
        <w:jc w:val="both"/>
        <w:rPr>
          <w:rFonts w:ascii="Times New Roman" w:hAnsi="Times New Roman" w:cs="Times New Roman"/>
          <w:sz w:val="28"/>
          <w:szCs w:val="28"/>
          <w:lang w:val="kk-KZ"/>
        </w:rPr>
      </w:pPr>
    </w:p>
    <w:p w14:paraId="7166C96A" w14:textId="77777777" w:rsidR="00B17F5B" w:rsidRDefault="00B17F5B" w:rsidP="0095351A">
      <w:pPr>
        <w:spacing w:after="0" w:line="240" w:lineRule="auto"/>
        <w:ind w:firstLine="567"/>
        <w:jc w:val="both"/>
        <w:rPr>
          <w:rFonts w:ascii="Times New Roman" w:hAnsi="Times New Roman" w:cs="Times New Roman"/>
          <w:sz w:val="28"/>
          <w:szCs w:val="28"/>
          <w:lang w:val="kk-KZ"/>
        </w:rPr>
      </w:pPr>
    </w:p>
    <w:p w14:paraId="0F49EADC" w14:textId="77777777" w:rsidR="00CD4DCA" w:rsidRDefault="00CD4DCA" w:rsidP="0095351A">
      <w:pPr>
        <w:spacing w:after="0" w:line="240" w:lineRule="auto"/>
        <w:ind w:firstLine="567"/>
        <w:jc w:val="both"/>
        <w:rPr>
          <w:rFonts w:ascii="Times New Roman" w:hAnsi="Times New Roman" w:cs="Times New Roman"/>
          <w:sz w:val="28"/>
          <w:szCs w:val="28"/>
          <w:lang w:val="kk-KZ"/>
        </w:rPr>
      </w:pPr>
    </w:p>
    <w:p w14:paraId="21C3BD6F" w14:textId="77777777" w:rsidR="00CD1907" w:rsidRDefault="00CD1907" w:rsidP="0095351A">
      <w:pPr>
        <w:spacing w:after="0" w:line="240" w:lineRule="auto"/>
        <w:ind w:firstLine="567"/>
        <w:jc w:val="both"/>
        <w:rPr>
          <w:rFonts w:ascii="Times New Roman" w:hAnsi="Times New Roman" w:cs="Times New Roman"/>
          <w:sz w:val="28"/>
          <w:szCs w:val="28"/>
          <w:lang w:val="kk-KZ"/>
        </w:rPr>
      </w:pPr>
    </w:p>
    <w:p w14:paraId="6D47180C" w14:textId="77777777" w:rsidR="00CD1907" w:rsidRDefault="00CD1907" w:rsidP="0095351A">
      <w:pPr>
        <w:spacing w:after="0" w:line="240" w:lineRule="auto"/>
        <w:ind w:firstLine="567"/>
        <w:jc w:val="center"/>
        <w:rPr>
          <w:rFonts w:ascii="Times New Roman" w:hAnsi="Times New Roman" w:cs="Times New Roman"/>
          <w:b/>
          <w:sz w:val="28"/>
          <w:szCs w:val="28"/>
          <w:lang w:val="kk-KZ"/>
        </w:rPr>
      </w:pPr>
      <w:r w:rsidRPr="00CD1907">
        <w:rPr>
          <w:rFonts w:ascii="Times New Roman" w:hAnsi="Times New Roman" w:cs="Times New Roman"/>
          <w:b/>
          <w:sz w:val="28"/>
          <w:szCs w:val="28"/>
          <w:lang w:val="kk-KZ"/>
        </w:rPr>
        <w:lastRenderedPageBreak/>
        <w:t>АНЫҚТАМАЛАР</w:t>
      </w:r>
      <w:r w:rsidR="00430818">
        <w:rPr>
          <w:rFonts w:ascii="Times New Roman" w:hAnsi="Times New Roman" w:cs="Times New Roman"/>
          <w:b/>
          <w:sz w:val="28"/>
          <w:szCs w:val="28"/>
          <w:lang w:val="kk-KZ"/>
        </w:rPr>
        <w:t xml:space="preserve"> </w:t>
      </w:r>
    </w:p>
    <w:p w14:paraId="5B72848F" w14:textId="77777777" w:rsidR="00430818" w:rsidRDefault="00430818" w:rsidP="0095351A">
      <w:pPr>
        <w:spacing w:after="0" w:line="240" w:lineRule="auto"/>
        <w:ind w:firstLine="567"/>
        <w:jc w:val="center"/>
        <w:rPr>
          <w:rFonts w:ascii="Times New Roman" w:hAnsi="Times New Roman" w:cs="Times New Roman"/>
          <w:b/>
          <w:sz w:val="28"/>
          <w:szCs w:val="28"/>
          <w:lang w:val="kk-KZ"/>
        </w:rPr>
      </w:pPr>
    </w:p>
    <w:p w14:paraId="59CE320E" w14:textId="77777777" w:rsidR="009A6329" w:rsidRDefault="009A6329" w:rsidP="009A6329">
      <w:pPr>
        <w:spacing w:after="0" w:line="240" w:lineRule="auto"/>
        <w:ind w:firstLine="567"/>
        <w:jc w:val="both"/>
        <w:rPr>
          <w:rFonts w:ascii="Times New Roman" w:hAnsi="Times New Roman" w:cs="Times New Roman"/>
          <w:sz w:val="28"/>
          <w:szCs w:val="28"/>
          <w:lang w:val="kk-KZ"/>
        </w:rPr>
      </w:pPr>
      <w:r w:rsidRPr="00CD1907">
        <w:rPr>
          <w:rFonts w:ascii="Times New Roman" w:hAnsi="Times New Roman" w:cs="Times New Roman"/>
          <w:sz w:val="28"/>
          <w:szCs w:val="28"/>
          <w:lang w:val="kk-KZ"/>
        </w:rPr>
        <w:t>Диссертациялық жұмыста</w:t>
      </w:r>
      <w:r>
        <w:rPr>
          <w:rFonts w:ascii="Times New Roman" w:hAnsi="Times New Roman" w:cs="Times New Roman"/>
          <w:sz w:val="28"/>
          <w:szCs w:val="28"/>
          <w:lang w:val="kk-KZ"/>
        </w:rPr>
        <w:t xml:space="preserve"> қолданылған терминдердің анықтамалары: </w:t>
      </w:r>
    </w:p>
    <w:p w14:paraId="56632DC8" w14:textId="77777777" w:rsidR="009A6329" w:rsidRDefault="009A6329" w:rsidP="009A632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F2235">
        <w:rPr>
          <w:rFonts w:ascii="Times New Roman" w:hAnsi="Times New Roman" w:cs="Times New Roman"/>
          <w:b/>
          <w:sz w:val="28"/>
          <w:szCs w:val="28"/>
          <w:lang w:val="kk-KZ"/>
        </w:rPr>
        <w:t>Атаулар</w:t>
      </w:r>
      <w:r w:rsidRPr="00BC2EE3">
        <w:rPr>
          <w:rFonts w:ascii="Times New Roman" w:hAnsi="Times New Roman" w:cs="Times New Roman"/>
          <w:sz w:val="28"/>
          <w:szCs w:val="28"/>
          <w:lang w:val="kk-KZ"/>
        </w:rPr>
        <w:t xml:space="preserve"> </w:t>
      </w:r>
      <w:bookmarkStart w:id="1" w:name="_Hlk197513288"/>
      <w:r w:rsidRPr="00BC2EE3">
        <w:rPr>
          <w:rFonts w:ascii="Times New Roman" w:hAnsi="Times New Roman" w:cs="Times New Roman"/>
          <w:sz w:val="28"/>
          <w:szCs w:val="28"/>
          <w:lang w:val="kk-KZ"/>
        </w:rPr>
        <w:t xml:space="preserve">– </w:t>
      </w:r>
      <w:bookmarkEnd w:id="1"/>
      <w:r w:rsidRPr="00BC2EE3">
        <w:rPr>
          <w:rFonts w:ascii="Times New Roman" w:hAnsi="Times New Roman" w:cs="Times New Roman"/>
          <w:sz w:val="28"/>
          <w:szCs w:val="28"/>
          <w:lang w:val="kk-KZ"/>
        </w:rPr>
        <w:t>бұл таңбалар, олар тек қана заттың атауы ретінде емес, сонымен қатар қоғамдағы мәдени және символикалық мәндердің бейнесі ретінде де қарастырылады</w:t>
      </w:r>
      <w:r>
        <w:rPr>
          <w:rFonts w:ascii="Times New Roman" w:hAnsi="Times New Roman" w:cs="Times New Roman"/>
          <w:sz w:val="28"/>
          <w:szCs w:val="28"/>
          <w:lang w:val="kk-KZ"/>
        </w:rPr>
        <w:t>.</w:t>
      </w:r>
    </w:p>
    <w:p w14:paraId="35E044AC" w14:textId="77777777" w:rsidR="009A6329" w:rsidRPr="006025BE" w:rsidRDefault="009A6329" w:rsidP="009A6329">
      <w:pPr>
        <w:spacing w:after="0" w:line="240" w:lineRule="auto"/>
        <w:ind w:firstLine="709"/>
        <w:jc w:val="both"/>
        <w:rPr>
          <w:rFonts w:ascii="Times New Roman" w:eastAsia="Times New Roman" w:hAnsi="Times New Roman" w:cs="Times New Roman"/>
          <w:sz w:val="28"/>
          <w:szCs w:val="28"/>
          <w:lang w:val="kk-KZ" w:eastAsia="ru-RU"/>
        </w:rPr>
      </w:pPr>
      <w:r w:rsidRPr="006025BE">
        <w:rPr>
          <w:rFonts w:ascii="Times New Roman" w:eastAsia="Times New Roman" w:hAnsi="Times New Roman" w:cs="Times New Roman"/>
          <w:b/>
          <w:bCs/>
          <w:sz w:val="28"/>
          <w:szCs w:val="28"/>
          <w:lang w:val="kk-KZ" w:eastAsia="ru-RU"/>
        </w:rPr>
        <w:t>Әлемнің ономастикалық бейнесі</w:t>
      </w:r>
      <w:r>
        <w:rPr>
          <w:rFonts w:ascii="Times New Roman" w:eastAsia="Times New Roman" w:hAnsi="Times New Roman" w:cs="Times New Roman"/>
          <w:b/>
          <w:bCs/>
          <w:sz w:val="28"/>
          <w:szCs w:val="28"/>
          <w:lang w:val="kk-KZ" w:eastAsia="ru-RU"/>
        </w:rPr>
        <w:t xml:space="preserve"> </w:t>
      </w:r>
      <w:r w:rsidRPr="006025BE">
        <w:rPr>
          <w:rFonts w:ascii="Times New Roman" w:eastAsia="Times New Roman" w:hAnsi="Times New Roman" w:cs="Times New Roman"/>
          <w:sz w:val="28"/>
          <w:szCs w:val="28"/>
          <w:lang w:val="kk-KZ" w:eastAsia="ru-RU"/>
        </w:rPr>
        <w:t xml:space="preserve"> </w:t>
      </w:r>
      <w:r w:rsidRPr="00BC2EE3">
        <w:rPr>
          <w:rFonts w:ascii="Times New Roman" w:hAnsi="Times New Roman" w:cs="Times New Roman"/>
          <w:sz w:val="28"/>
          <w:szCs w:val="28"/>
          <w:lang w:val="kk-KZ"/>
        </w:rPr>
        <w:t xml:space="preserve">– </w:t>
      </w:r>
      <w:r w:rsidRPr="006025BE">
        <w:rPr>
          <w:rFonts w:ascii="Times New Roman" w:eastAsia="Times New Roman" w:hAnsi="Times New Roman" w:cs="Times New Roman"/>
          <w:sz w:val="28"/>
          <w:szCs w:val="28"/>
          <w:lang w:val="kk-KZ" w:eastAsia="ru-RU"/>
        </w:rPr>
        <w:t xml:space="preserve"> бұл адамның қоршаған ортаны және әлемді тануындағы менталды модельдердің бірі. Ол ономастикалық концептілер мен мифологиялық топонимдер арқылы көрініс тауып, танымдық деңгейде қалыптасады.</w:t>
      </w:r>
    </w:p>
    <w:p w14:paraId="77B74D5A" w14:textId="77777777" w:rsidR="009A6329" w:rsidRDefault="009A6329" w:rsidP="009A6329">
      <w:pPr>
        <w:spacing w:after="0" w:line="240" w:lineRule="auto"/>
        <w:ind w:firstLine="708"/>
        <w:jc w:val="both"/>
        <w:rPr>
          <w:rFonts w:ascii="Times New Roman" w:hAnsi="Times New Roman" w:cs="Times New Roman"/>
          <w:sz w:val="28"/>
          <w:szCs w:val="28"/>
          <w:lang w:val="kk-KZ"/>
        </w:rPr>
      </w:pPr>
      <w:r w:rsidRPr="00E05CDB">
        <w:rPr>
          <w:rFonts w:ascii="Times New Roman" w:hAnsi="Times New Roman" w:cs="Times New Roman"/>
          <w:b/>
          <w:sz w:val="28"/>
          <w:szCs w:val="28"/>
          <w:lang w:val="kk-KZ"/>
        </w:rPr>
        <w:t>Дискурс</w:t>
      </w:r>
      <w:r w:rsidRPr="00E05CDB">
        <w:rPr>
          <w:rFonts w:ascii="Times New Roman" w:hAnsi="Times New Roman" w:cs="Times New Roman"/>
          <w:sz w:val="28"/>
          <w:szCs w:val="28"/>
          <w:lang w:val="kk-KZ"/>
        </w:rPr>
        <w:t xml:space="preserve"> (ономастика тұрғысынан) </w:t>
      </w:r>
      <w:r w:rsidRPr="00BC2EE3">
        <w:rPr>
          <w:rFonts w:ascii="Times New Roman" w:hAnsi="Times New Roman" w:cs="Times New Roman"/>
          <w:sz w:val="28"/>
          <w:szCs w:val="28"/>
          <w:lang w:val="kk-KZ"/>
        </w:rPr>
        <w:t xml:space="preserve">– </w:t>
      </w:r>
      <w:r>
        <w:rPr>
          <w:rFonts w:ascii="Times New Roman" w:hAnsi="Times New Roman" w:cs="Times New Roman"/>
          <w:sz w:val="28"/>
          <w:szCs w:val="28"/>
          <w:lang w:val="kk-KZ"/>
        </w:rPr>
        <w:t>ономастикалық атауларды</w:t>
      </w:r>
      <w:r w:rsidRPr="00E05CDB">
        <w:rPr>
          <w:rFonts w:ascii="Times New Roman" w:hAnsi="Times New Roman" w:cs="Times New Roman"/>
          <w:sz w:val="28"/>
          <w:szCs w:val="28"/>
          <w:lang w:val="kk-KZ"/>
        </w:rPr>
        <w:t xml:space="preserve"> қолдану арқылы қоғамда мағыналық әрі идеологиялық </w:t>
      </w:r>
      <w:r>
        <w:rPr>
          <w:rFonts w:ascii="Times New Roman" w:hAnsi="Times New Roman" w:cs="Times New Roman"/>
          <w:sz w:val="28"/>
          <w:szCs w:val="28"/>
          <w:lang w:val="kk-KZ"/>
        </w:rPr>
        <w:t xml:space="preserve">мәнмәтін </w:t>
      </w:r>
      <w:r w:rsidRPr="00E05CDB">
        <w:rPr>
          <w:rFonts w:ascii="Times New Roman" w:hAnsi="Times New Roman" w:cs="Times New Roman"/>
          <w:sz w:val="28"/>
          <w:szCs w:val="28"/>
          <w:lang w:val="kk-KZ"/>
        </w:rPr>
        <w:t>қалыптастыратын тілдік және коммуникативтік әрекеттер жүйесі</w:t>
      </w:r>
      <w:r>
        <w:rPr>
          <w:rFonts w:ascii="Times New Roman" w:hAnsi="Times New Roman" w:cs="Times New Roman"/>
          <w:sz w:val="28"/>
          <w:szCs w:val="28"/>
          <w:lang w:val="kk-KZ"/>
        </w:rPr>
        <w:t>.</w:t>
      </w:r>
    </w:p>
    <w:p w14:paraId="4E1F71DA" w14:textId="77777777" w:rsidR="009A6329" w:rsidRPr="004421A1" w:rsidRDefault="009A6329" w:rsidP="009A6329">
      <w:pPr>
        <w:spacing w:after="0" w:line="240" w:lineRule="auto"/>
        <w:ind w:firstLine="708"/>
        <w:jc w:val="both"/>
        <w:rPr>
          <w:rFonts w:ascii="Times New Roman" w:hAnsi="Times New Roman" w:cs="Times New Roman"/>
          <w:sz w:val="28"/>
          <w:szCs w:val="28"/>
          <w:lang w:val="kk-KZ"/>
        </w:rPr>
      </w:pPr>
      <w:r w:rsidRPr="004421A1">
        <w:rPr>
          <w:rFonts w:ascii="Times New Roman" w:hAnsi="Times New Roman" w:cs="Times New Roman"/>
          <w:b/>
          <w:sz w:val="28"/>
          <w:szCs w:val="28"/>
          <w:lang w:val="kk-KZ"/>
        </w:rPr>
        <w:t>Дискурстық бірлік</w:t>
      </w:r>
      <w:r w:rsidRPr="004421A1">
        <w:rPr>
          <w:rFonts w:ascii="Times New Roman" w:hAnsi="Times New Roman" w:cs="Times New Roman"/>
          <w:sz w:val="28"/>
          <w:szCs w:val="28"/>
          <w:lang w:val="kk-KZ"/>
        </w:rPr>
        <w:t xml:space="preserve"> – мәті</w:t>
      </w:r>
      <w:r>
        <w:rPr>
          <w:rFonts w:ascii="Times New Roman" w:hAnsi="Times New Roman" w:cs="Times New Roman"/>
          <w:sz w:val="28"/>
          <w:szCs w:val="28"/>
          <w:lang w:val="kk-KZ"/>
        </w:rPr>
        <w:t>ннің негізгі құрылымдық элементі.</w:t>
      </w:r>
    </w:p>
    <w:p w14:paraId="275F9149" w14:textId="77777777" w:rsidR="009A6329" w:rsidRPr="004421A1" w:rsidRDefault="009A6329" w:rsidP="009A6329">
      <w:pPr>
        <w:spacing w:after="0" w:line="240" w:lineRule="auto"/>
        <w:ind w:firstLine="708"/>
        <w:jc w:val="both"/>
        <w:rPr>
          <w:rFonts w:ascii="Times New Roman" w:hAnsi="Times New Roman" w:cs="Times New Roman"/>
          <w:sz w:val="28"/>
          <w:szCs w:val="28"/>
          <w:lang w:val="kk-KZ"/>
        </w:rPr>
      </w:pPr>
      <w:r w:rsidRPr="008B0C4A">
        <w:rPr>
          <w:rFonts w:ascii="Times New Roman" w:hAnsi="Times New Roman" w:cs="Times New Roman"/>
          <w:b/>
          <w:sz w:val="28"/>
          <w:szCs w:val="28"/>
          <w:lang w:val="kk-KZ"/>
        </w:rPr>
        <w:t>Дискурстық құралдар</w:t>
      </w:r>
      <w:r w:rsidRPr="008B0C4A">
        <w:rPr>
          <w:rFonts w:ascii="Times New Roman" w:hAnsi="Times New Roman" w:cs="Times New Roman"/>
          <w:sz w:val="28"/>
          <w:szCs w:val="28"/>
          <w:lang w:val="kk-KZ"/>
        </w:rPr>
        <w:t xml:space="preserve"> </w:t>
      </w:r>
      <w:r w:rsidRPr="00BC2EE3">
        <w:rPr>
          <w:rFonts w:ascii="Times New Roman" w:hAnsi="Times New Roman" w:cs="Times New Roman"/>
          <w:sz w:val="28"/>
          <w:szCs w:val="28"/>
          <w:lang w:val="kk-KZ"/>
        </w:rPr>
        <w:t xml:space="preserve">– </w:t>
      </w:r>
      <w:r w:rsidRPr="008B0C4A">
        <w:rPr>
          <w:rFonts w:ascii="Times New Roman" w:hAnsi="Times New Roman" w:cs="Times New Roman"/>
          <w:sz w:val="28"/>
          <w:szCs w:val="28"/>
          <w:lang w:val="kk-KZ"/>
        </w:rPr>
        <w:t>дискурсты ұйымдастырып, тілдік және прагматикалық элементтер арқылы бірліктер арасындағы байланысты реттейтін құрылымдар.</w:t>
      </w:r>
    </w:p>
    <w:p w14:paraId="1855763D" w14:textId="77777777" w:rsidR="009A6329" w:rsidRPr="008B0C4A" w:rsidRDefault="009A6329" w:rsidP="009A6329">
      <w:pPr>
        <w:spacing w:after="0" w:line="240" w:lineRule="auto"/>
        <w:ind w:firstLine="709"/>
        <w:jc w:val="both"/>
        <w:rPr>
          <w:rFonts w:ascii="Times New Roman" w:eastAsia="Times New Roman" w:hAnsi="Times New Roman" w:cs="Times New Roman"/>
          <w:sz w:val="28"/>
          <w:szCs w:val="28"/>
          <w:lang w:val="kk-KZ" w:eastAsia="ru-RU"/>
        </w:rPr>
      </w:pPr>
      <w:r w:rsidRPr="008B0C4A">
        <w:rPr>
          <w:rFonts w:ascii="Times New Roman" w:eastAsia="Times New Roman" w:hAnsi="Times New Roman" w:cs="Times New Roman"/>
          <w:b/>
          <w:bCs/>
          <w:sz w:val="28"/>
          <w:szCs w:val="28"/>
          <w:lang w:val="kk-KZ" w:eastAsia="ru-RU"/>
        </w:rPr>
        <w:t>Дискурстық өріс</w:t>
      </w:r>
      <w:r w:rsidRPr="008B0C4A">
        <w:rPr>
          <w:rFonts w:ascii="Times New Roman" w:eastAsia="Times New Roman" w:hAnsi="Times New Roman" w:cs="Times New Roman"/>
          <w:sz w:val="28"/>
          <w:szCs w:val="28"/>
          <w:lang w:val="kk-KZ" w:eastAsia="ru-RU"/>
        </w:rPr>
        <w:t xml:space="preserve"> </w:t>
      </w:r>
      <w:r w:rsidRPr="00BC2EE3">
        <w:rPr>
          <w:rFonts w:ascii="Times New Roman" w:hAnsi="Times New Roman" w:cs="Times New Roman"/>
          <w:sz w:val="28"/>
          <w:szCs w:val="28"/>
          <w:lang w:val="kk-KZ"/>
        </w:rPr>
        <w:t xml:space="preserve">– </w:t>
      </w:r>
      <w:r w:rsidRPr="008B0C4A">
        <w:rPr>
          <w:rFonts w:ascii="Times New Roman" w:eastAsia="Times New Roman" w:hAnsi="Times New Roman" w:cs="Times New Roman"/>
          <w:sz w:val="28"/>
          <w:szCs w:val="28"/>
          <w:lang w:val="kk-KZ" w:eastAsia="ru-RU"/>
        </w:rPr>
        <w:t xml:space="preserve">ономастикалық атауларға қатысты санада жинақталған мәтіндер жиынтығы. Бұл өріс </w:t>
      </w:r>
      <w:r>
        <w:rPr>
          <w:rFonts w:ascii="Times New Roman" w:eastAsia="Times New Roman" w:hAnsi="Times New Roman" w:cs="Times New Roman"/>
          <w:sz w:val="28"/>
          <w:szCs w:val="28"/>
          <w:lang w:val="kk-KZ" w:eastAsia="ru-RU"/>
        </w:rPr>
        <w:t>ономастикалық дискурста мынадай құрамдас бөліктермен бірге жұмсалады</w:t>
      </w:r>
      <w:r w:rsidRPr="008B0C4A">
        <w:rPr>
          <w:rFonts w:ascii="Times New Roman" w:eastAsia="Times New Roman" w:hAnsi="Times New Roman" w:cs="Times New Roman"/>
          <w:sz w:val="28"/>
          <w:szCs w:val="28"/>
          <w:lang w:val="kk-KZ" w:eastAsia="ru-RU"/>
        </w:rPr>
        <w:t xml:space="preserve">: 1.Атауды беруші (тіл иесі </w:t>
      </w:r>
      <w:r w:rsidRPr="00BC2EE3">
        <w:rPr>
          <w:rFonts w:ascii="Times New Roman" w:hAnsi="Times New Roman" w:cs="Times New Roman"/>
          <w:sz w:val="28"/>
          <w:szCs w:val="28"/>
          <w:lang w:val="kk-KZ"/>
        </w:rPr>
        <w:t xml:space="preserve">– </w:t>
      </w:r>
      <w:r w:rsidRPr="008B0C4A">
        <w:rPr>
          <w:rFonts w:ascii="Times New Roman" w:eastAsia="Times New Roman" w:hAnsi="Times New Roman" w:cs="Times New Roman"/>
          <w:sz w:val="28"/>
          <w:szCs w:val="28"/>
          <w:lang w:val="kk-KZ" w:eastAsia="ru-RU"/>
        </w:rPr>
        <w:t xml:space="preserve">халық), </w:t>
      </w:r>
      <w:r>
        <w:rPr>
          <w:rFonts w:ascii="Times New Roman" w:eastAsia="Times New Roman" w:hAnsi="Times New Roman" w:cs="Times New Roman"/>
          <w:sz w:val="28"/>
          <w:szCs w:val="28"/>
          <w:lang w:val="kk-KZ" w:eastAsia="ru-RU"/>
        </w:rPr>
        <w:t xml:space="preserve"> </w:t>
      </w:r>
      <w:r w:rsidRPr="008B0C4A">
        <w:rPr>
          <w:rFonts w:ascii="Times New Roman" w:eastAsia="Times New Roman" w:hAnsi="Times New Roman" w:cs="Times New Roman"/>
          <w:sz w:val="28"/>
          <w:szCs w:val="28"/>
          <w:lang w:val="kk-KZ" w:eastAsia="ru-RU"/>
        </w:rPr>
        <w:t>2. Атау (ономастикалық бірлік), 3. Атауды қолданушы (тілді тұтынушы), 4</w:t>
      </w:r>
      <w:r>
        <w:rPr>
          <w:rFonts w:ascii="Times New Roman" w:eastAsia="Times New Roman" w:hAnsi="Times New Roman" w:cs="Times New Roman"/>
          <w:sz w:val="28"/>
          <w:szCs w:val="28"/>
          <w:lang w:val="kk-KZ" w:eastAsia="ru-RU"/>
        </w:rPr>
        <w:t>.</w:t>
      </w:r>
      <w:r w:rsidRPr="008B0C4A">
        <w:rPr>
          <w:rFonts w:ascii="Times New Roman" w:eastAsia="Times New Roman" w:hAnsi="Times New Roman" w:cs="Times New Roman"/>
          <w:sz w:val="28"/>
          <w:szCs w:val="28"/>
          <w:lang w:val="kk-KZ" w:eastAsia="ru-RU"/>
        </w:rPr>
        <w:t>Сөйлеу жағдаятындағы атаудың мағынасын анықтайтын мәтін немесе білім.</w:t>
      </w:r>
    </w:p>
    <w:p w14:paraId="21A5B809" w14:textId="77777777" w:rsidR="009A6329" w:rsidRDefault="009A6329" w:rsidP="009A6329">
      <w:pPr>
        <w:spacing w:after="0" w:line="240" w:lineRule="auto"/>
        <w:ind w:firstLine="708"/>
        <w:jc w:val="both"/>
        <w:rPr>
          <w:rFonts w:ascii="Times New Roman" w:hAnsi="Times New Roman" w:cs="Times New Roman"/>
          <w:sz w:val="28"/>
          <w:szCs w:val="28"/>
          <w:lang w:val="kk-KZ"/>
        </w:rPr>
      </w:pPr>
      <w:r w:rsidRPr="00A355DF">
        <w:rPr>
          <w:rFonts w:ascii="Times New Roman" w:hAnsi="Times New Roman" w:cs="Times New Roman"/>
          <w:b/>
          <w:sz w:val="28"/>
          <w:szCs w:val="28"/>
          <w:lang w:val="kk-KZ"/>
        </w:rPr>
        <w:t>Дискурстық өрістің қозғалысы</w:t>
      </w:r>
      <w:r>
        <w:rPr>
          <w:rFonts w:ascii="Times New Roman" w:hAnsi="Times New Roman" w:cs="Times New Roman"/>
          <w:sz w:val="28"/>
          <w:szCs w:val="28"/>
          <w:lang w:val="kk-KZ"/>
        </w:rPr>
        <w:t xml:space="preserve"> – онимді қабылдаған сәтте адресаттың танымында бар атауға қатысты барлық білімнің (мәтіннің) қозғалысқа түсуі. </w:t>
      </w:r>
    </w:p>
    <w:p w14:paraId="6D91FBBF" w14:textId="77777777" w:rsidR="009A6329" w:rsidRPr="008B0C4A" w:rsidRDefault="009A6329" w:rsidP="009A6329">
      <w:pPr>
        <w:spacing w:after="0" w:line="240" w:lineRule="auto"/>
        <w:ind w:firstLine="708"/>
        <w:jc w:val="both"/>
        <w:rPr>
          <w:rFonts w:ascii="Times New Roman" w:hAnsi="Times New Roman" w:cs="Times New Roman"/>
          <w:sz w:val="28"/>
          <w:szCs w:val="28"/>
          <w:lang w:val="kk-KZ"/>
        </w:rPr>
      </w:pPr>
      <w:r w:rsidRPr="008B0C4A">
        <w:rPr>
          <w:rFonts w:ascii="Times New Roman" w:hAnsi="Times New Roman" w:cs="Times New Roman"/>
          <w:b/>
          <w:sz w:val="28"/>
          <w:szCs w:val="28"/>
          <w:lang w:val="kk-KZ"/>
        </w:rPr>
        <w:t xml:space="preserve">Дискурстық рөл </w:t>
      </w:r>
      <w:r w:rsidRPr="00BC2EE3">
        <w:rPr>
          <w:rFonts w:ascii="Times New Roman" w:hAnsi="Times New Roman" w:cs="Times New Roman"/>
          <w:sz w:val="28"/>
          <w:szCs w:val="28"/>
          <w:lang w:val="kk-KZ"/>
        </w:rPr>
        <w:t xml:space="preserve">– </w:t>
      </w:r>
      <w:r w:rsidRPr="008B0C4A">
        <w:rPr>
          <w:rFonts w:ascii="Times New Roman" w:hAnsi="Times New Roman" w:cs="Times New Roman"/>
          <w:sz w:val="28"/>
          <w:szCs w:val="28"/>
          <w:lang w:val="kk-KZ"/>
        </w:rPr>
        <w:t xml:space="preserve">дискурсқа қатысушының сөйлесім жағдайындағы орны мен атқаратын қызметі, сондай-ақ дискурстық бірліктің мәні мен рөлі. </w:t>
      </w:r>
    </w:p>
    <w:p w14:paraId="1473BD5C" w14:textId="77777777" w:rsidR="009A6329" w:rsidRPr="008D3BC4" w:rsidRDefault="009A6329" w:rsidP="009A6329">
      <w:pPr>
        <w:spacing w:after="0" w:line="240" w:lineRule="auto"/>
        <w:ind w:firstLine="708"/>
        <w:jc w:val="both"/>
        <w:rPr>
          <w:rFonts w:ascii="Times New Roman" w:hAnsi="Times New Roman" w:cs="Times New Roman"/>
          <w:sz w:val="28"/>
          <w:szCs w:val="28"/>
          <w:lang w:val="kk-KZ"/>
        </w:rPr>
      </w:pPr>
      <w:r w:rsidRPr="008D3BC4">
        <w:rPr>
          <w:rFonts w:ascii="Times New Roman" w:hAnsi="Times New Roman" w:cs="Times New Roman"/>
          <w:b/>
          <w:sz w:val="28"/>
          <w:szCs w:val="28"/>
          <w:lang w:val="kk-KZ"/>
        </w:rPr>
        <w:t xml:space="preserve">Дискурс талдау әдістері </w:t>
      </w:r>
      <w:r w:rsidRPr="008D3BC4">
        <w:rPr>
          <w:rFonts w:ascii="Times New Roman" w:hAnsi="Times New Roman" w:cs="Times New Roman"/>
          <w:sz w:val="28"/>
          <w:szCs w:val="28"/>
          <w:lang w:val="kk-KZ"/>
        </w:rPr>
        <w:t>мыналарды қамтиды: 1) Тілді семантика және прагматикамен байланыстыра отырып формалды және функционалды тұрғыда талдау, 2) Тілдің коммуникациялық қызметін әлеуметтік әрекетпен байланыстырып қарастыру, 3) Құрылымдық талдаудан функциялық, яғни аст</w:t>
      </w:r>
      <w:r>
        <w:rPr>
          <w:rFonts w:ascii="Times New Roman" w:hAnsi="Times New Roman" w:cs="Times New Roman"/>
          <w:sz w:val="28"/>
          <w:szCs w:val="28"/>
          <w:lang w:val="kk-KZ"/>
        </w:rPr>
        <w:t>ырт</w:t>
      </w:r>
      <w:r w:rsidRPr="008D3BC4">
        <w:rPr>
          <w:rFonts w:ascii="Times New Roman" w:hAnsi="Times New Roman" w:cs="Times New Roman"/>
          <w:sz w:val="28"/>
          <w:szCs w:val="28"/>
          <w:lang w:val="kk-KZ"/>
        </w:rPr>
        <w:t xml:space="preserve"> және үстірт құрылымды талдауға көшу.</w:t>
      </w:r>
    </w:p>
    <w:p w14:paraId="37342659" w14:textId="77777777" w:rsidR="009A6329" w:rsidRPr="008D3BC4" w:rsidRDefault="009A6329" w:rsidP="009A6329">
      <w:pPr>
        <w:spacing w:after="0" w:line="240" w:lineRule="auto"/>
        <w:ind w:firstLine="708"/>
        <w:jc w:val="both"/>
        <w:rPr>
          <w:rFonts w:ascii="Times New Roman" w:hAnsi="Times New Roman" w:cs="Times New Roman"/>
          <w:sz w:val="28"/>
          <w:szCs w:val="28"/>
          <w:lang w:val="kk-KZ"/>
        </w:rPr>
      </w:pPr>
      <w:r w:rsidRPr="008D3BC4">
        <w:rPr>
          <w:rFonts w:ascii="Times New Roman" w:hAnsi="Times New Roman" w:cs="Times New Roman"/>
          <w:b/>
          <w:sz w:val="28"/>
          <w:szCs w:val="28"/>
          <w:lang w:val="kk-KZ"/>
        </w:rPr>
        <w:t xml:space="preserve">Ономастика </w:t>
      </w:r>
      <w:r w:rsidRPr="008D3BC4">
        <w:rPr>
          <w:rFonts w:ascii="Times New Roman" w:hAnsi="Times New Roman" w:cs="Times New Roman"/>
          <w:sz w:val="28"/>
          <w:szCs w:val="28"/>
          <w:lang w:val="kk-KZ"/>
        </w:rPr>
        <w:t xml:space="preserve">(грек тіліндегі onomastice </w:t>
      </w:r>
      <w:r w:rsidRPr="00BC2EE3">
        <w:rPr>
          <w:rFonts w:ascii="Times New Roman" w:hAnsi="Times New Roman" w:cs="Times New Roman"/>
          <w:sz w:val="28"/>
          <w:szCs w:val="28"/>
          <w:lang w:val="kk-KZ"/>
        </w:rPr>
        <w:t xml:space="preserve">– </w:t>
      </w:r>
      <w:r w:rsidRPr="008D3BC4">
        <w:rPr>
          <w:rFonts w:ascii="Times New Roman" w:hAnsi="Times New Roman" w:cs="Times New Roman"/>
          <w:sz w:val="28"/>
          <w:szCs w:val="28"/>
          <w:lang w:val="kk-KZ"/>
        </w:rPr>
        <w:t xml:space="preserve">«атау беру өнері») </w:t>
      </w:r>
      <w:r w:rsidRPr="00BC2EE3">
        <w:rPr>
          <w:rFonts w:ascii="Times New Roman" w:hAnsi="Times New Roman" w:cs="Times New Roman"/>
          <w:sz w:val="28"/>
          <w:szCs w:val="28"/>
          <w:lang w:val="kk-KZ"/>
        </w:rPr>
        <w:t xml:space="preserve">– </w:t>
      </w:r>
      <w:r w:rsidRPr="008D3BC4">
        <w:rPr>
          <w:rFonts w:ascii="Times New Roman" w:hAnsi="Times New Roman" w:cs="Times New Roman"/>
          <w:sz w:val="28"/>
          <w:szCs w:val="28"/>
          <w:lang w:val="kk-KZ"/>
        </w:rPr>
        <w:t>тек атаулардың (топоним, антропоним, гидроним, т.б.) тілдік құрылымын ғана емес, олардың саяси, мәдени, тарихи және әлеуметтік дискурстағы маңызын зерттейтін сала.</w:t>
      </w:r>
    </w:p>
    <w:p w14:paraId="66AFF973" w14:textId="77777777" w:rsidR="009A6329" w:rsidRDefault="009A6329" w:rsidP="009A6329">
      <w:pPr>
        <w:spacing w:after="0" w:line="240" w:lineRule="auto"/>
        <w:ind w:firstLine="708"/>
        <w:jc w:val="both"/>
        <w:rPr>
          <w:rFonts w:ascii="Times New Roman" w:hAnsi="Times New Roman" w:cs="Times New Roman"/>
          <w:b/>
          <w:sz w:val="28"/>
          <w:szCs w:val="28"/>
          <w:lang w:val="kk-KZ"/>
        </w:rPr>
      </w:pPr>
      <w:r w:rsidRPr="008D3BC4">
        <w:rPr>
          <w:rFonts w:ascii="Times New Roman" w:hAnsi="Times New Roman" w:cs="Times New Roman"/>
          <w:b/>
          <w:sz w:val="28"/>
          <w:szCs w:val="28"/>
          <w:lang w:val="kk-KZ"/>
        </w:rPr>
        <w:t xml:space="preserve">Ономастикалық атаулар </w:t>
      </w:r>
      <w:r w:rsidRPr="00BC2EE3">
        <w:rPr>
          <w:rFonts w:ascii="Times New Roman" w:hAnsi="Times New Roman" w:cs="Times New Roman"/>
          <w:sz w:val="28"/>
          <w:szCs w:val="28"/>
          <w:lang w:val="kk-KZ"/>
        </w:rPr>
        <w:t xml:space="preserve">– </w:t>
      </w:r>
      <w:r w:rsidRPr="008D3BC4">
        <w:rPr>
          <w:rFonts w:ascii="Times New Roman" w:hAnsi="Times New Roman" w:cs="Times New Roman"/>
          <w:b/>
          <w:sz w:val="28"/>
          <w:szCs w:val="28"/>
          <w:lang w:val="kk-KZ"/>
        </w:rPr>
        <w:t xml:space="preserve"> </w:t>
      </w:r>
      <w:r w:rsidRPr="008D3BC4">
        <w:rPr>
          <w:rFonts w:ascii="Times New Roman" w:hAnsi="Times New Roman" w:cs="Times New Roman"/>
          <w:sz w:val="28"/>
          <w:szCs w:val="28"/>
          <w:lang w:val="kk-KZ"/>
        </w:rPr>
        <w:t>дискурстың өнімі әрі оны қалыптастырушы элементтер. Бұл атауларда олардың шығу уәждері мен түсіндірмесі болады және оларды негіз еткен мәтіндер мен білімдер арқылы коммуникация жүзеге асады. Яғни, ономастикалық дискурста атаулардың астарында оларды түсіндіретін ақпарат «жасырынған».</w:t>
      </w:r>
      <w:r w:rsidRPr="008D3BC4">
        <w:rPr>
          <w:rFonts w:ascii="Times New Roman" w:hAnsi="Times New Roman" w:cs="Times New Roman"/>
          <w:b/>
          <w:sz w:val="28"/>
          <w:szCs w:val="28"/>
          <w:lang w:val="kk-KZ"/>
        </w:rPr>
        <w:t xml:space="preserve"> </w:t>
      </w:r>
    </w:p>
    <w:p w14:paraId="080197CF" w14:textId="77777777" w:rsidR="009A6329" w:rsidRPr="00AD5266" w:rsidRDefault="009A6329" w:rsidP="009A6329">
      <w:pPr>
        <w:spacing w:after="0" w:line="240" w:lineRule="auto"/>
        <w:ind w:firstLine="708"/>
        <w:jc w:val="both"/>
        <w:rPr>
          <w:rFonts w:ascii="Times New Roman" w:hAnsi="Times New Roman" w:cs="Times New Roman"/>
          <w:b/>
          <w:sz w:val="28"/>
          <w:szCs w:val="28"/>
          <w:lang w:val="kk-KZ"/>
        </w:rPr>
      </w:pPr>
      <w:r w:rsidRPr="00AD5266">
        <w:rPr>
          <w:rFonts w:ascii="Times New Roman" w:hAnsi="Times New Roman" w:cs="Times New Roman"/>
          <w:b/>
          <w:sz w:val="28"/>
          <w:szCs w:val="28"/>
          <w:lang w:val="kk-KZ"/>
        </w:rPr>
        <w:t>Ономастикон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жеке ел, аймақ немесе мәтіндегі жалқы есімдердің тізбегі.</w:t>
      </w:r>
      <w:r w:rsidRPr="00AD5266">
        <w:rPr>
          <w:rFonts w:ascii="Times New Roman" w:hAnsi="Times New Roman" w:cs="Times New Roman"/>
          <w:b/>
          <w:sz w:val="28"/>
          <w:szCs w:val="28"/>
          <w:lang w:val="kk-KZ"/>
        </w:rPr>
        <w:t xml:space="preserve"> </w:t>
      </w:r>
    </w:p>
    <w:p w14:paraId="40298A4F" w14:textId="77777777" w:rsidR="009A6329" w:rsidRPr="008D3BC4" w:rsidRDefault="009A6329" w:rsidP="009A6329">
      <w:pPr>
        <w:spacing w:after="0" w:line="240" w:lineRule="auto"/>
        <w:ind w:firstLine="709"/>
        <w:jc w:val="both"/>
        <w:rPr>
          <w:rFonts w:ascii="Times New Roman" w:hAnsi="Times New Roman" w:cs="Times New Roman"/>
          <w:sz w:val="28"/>
          <w:szCs w:val="28"/>
          <w:lang w:val="kk-KZ"/>
        </w:rPr>
      </w:pPr>
      <w:r w:rsidRPr="008D3BC4">
        <w:rPr>
          <w:rFonts w:ascii="Times New Roman" w:hAnsi="Times New Roman" w:cs="Times New Roman"/>
          <w:b/>
          <w:sz w:val="28"/>
          <w:szCs w:val="28"/>
          <w:lang w:val="kk-KZ"/>
        </w:rPr>
        <w:t xml:space="preserve">Оним </w:t>
      </w:r>
      <w:r w:rsidRPr="008D3BC4">
        <w:rPr>
          <w:rFonts w:ascii="Times New Roman" w:hAnsi="Times New Roman" w:cs="Times New Roman"/>
          <w:sz w:val="28"/>
          <w:szCs w:val="28"/>
          <w:lang w:val="kk-KZ"/>
        </w:rPr>
        <w:t>(грекше onuma, onoma</w:t>
      </w:r>
      <w:r>
        <w:rPr>
          <w:rFonts w:ascii="Times New Roman" w:hAnsi="Times New Roman" w:cs="Times New Roman"/>
          <w:sz w:val="28"/>
          <w:szCs w:val="28"/>
          <w:lang w:val="kk-KZ"/>
        </w:rPr>
        <w:t xml:space="preserve"> </w:t>
      </w:r>
      <w:r w:rsidRPr="008D3BC4">
        <w:rPr>
          <w:rFonts w:ascii="Times New Roman" w:hAnsi="Times New Roman" w:cs="Times New Roman"/>
          <w:sz w:val="28"/>
          <w:szCs w:val="28"/>
          <w:lang w:val="kk-KZ"/>
        </w:rPr>
        <w:t xml:space="preserve"> </w:t>
      </w:r>
      <w:r w:rsidRPr="00BC2EE3">
        <w:rPr>
          <w:rFonts w:ascii="Times New Roman" w:hAnsi="Times New Roman" w:cs="Times New Roman"/>
          <w:sz w:val="28"/>
          <w:szCs w:val="28"/>
          <w:lang w:val="kk-KZ"/>
        </w:rPr>
        <w:t xml:space="preserve">– </w:t>
      </w:r>
      <w:r w:rsidRPr="008D3BC4">
        <w:rPr>
          <w:rFonts w:ascii="Times New Roman" w:hAnsi="Times New Roman" w:cs="Times New Roman"/>
          <w:sz w:val="28"/>
          <w:szCs w:val="28"/>
          <w:lang w:val="kk-KZ"/>
        </w:rPr>
        <w:t xml:space="preserve"> «ат», «атау») </w:t>
      </w:r>
      <w:r>
        <w:rPr>
          <w:rFonts w:ascii="Times New Roman" w:hAnsi="Times New Roman" w:cs="Times New Roman"/>
          <w:sz w:val="28"/>
          <w:szCs w:val="28"/>
          <w:lang w:val="kk-KZ"/>
        </w:rPr>
        <w:t xml:space="preserve"> </w:t>
      </w:r>
      <w:r w:rsidRPr="00BC2EE3">
        <w:rPr>
          <w:rFonts w:ascii="Times New Roman" w:hAnsi="Times New Roman" w:cs="Times New Roman"/>
          <w:sz w:val="28"/>
          <w:szCs w:val="28"/>
          <w:lang w:val="kk-KZ"/>
        </w:rPr>
        <w:t xml:space="preserve">– </w:t>
      </w:r>
      <w:r w:rsidRPr="008D3BC4">
        <w:rPr>
          <w:rFonts w:ascii="Times New Roman" w:hAnsi="Times New Roman" w:cs="Times New Roman"/>
          <w:sz w:val="28"/>
          <w:szCs w:val="28"/>
          <w:lang w:val="kk-KZ"/>
        </w:rPr>
        <w:t xml:space="preserve"> мағыналық жүк арқалаған, құрылымды, белгілі бір заңдылықпен жасалған, адресанттан </w:t>
      </w:r>
      <w:r w:rsidRPr="008D3BC4">
        <w:rPr>
          <w:rFonts w:ascii="Times New Roman" w:hAnsi="Times New Roman" w:cs="Times New Roman"/>
          <w:sz w:val="28"/>
          <w:szCs w:val="28"/>
          <w:lang w:val="kk-KZ"/>
        </w:rPr>
        <w:lastRenderedPageBreak/>
        <w:t>адресатқа бағытталған, дискурстық деңгейде қабылданатын сөз немесе сөз тіркесіне дейін қысқарған мәтін. Дискурстық тұрғыда онимдер сол атауды қабылдаушы санасында әртүрлі мәтіндермен парадигмалық, синтагмалық және ассоциативтік байланыста қабылданады.</w:t>
      </w:r>
      <w:r w:rsidRPr="008D3BC4">
        <w:rPr>
          <w:lang w:val="kk-KZ"/>
        </w:rPr>
        <w:t xml:space="preserve"> </w:t>
      </w:r>
      <w:r w:rsidRPr="008D3BC4">
        <w:rPr>
          <w:rFonts w:ascii="Times New Roman" w:hAnsi="Times New Roman" w:cs="Times New Roman"/>
          <w:sz w:val="28"/>
          <w:szCs w:val="28"/>
          <w:lang w:val="kk-KZ"/>
        </w:rPr>
        <w:t xml:space="preserve">Ономастикалық атаулар когнитивтік-дискурстық сипатқа ие және дискурстық бірлік ретінде қарастырылады. </w:t>
      </w:r>
    </w:p>
    <w:p w14:paraId="14ABD5B0" w14:textId="77777777" w:rsidR="009A6329" w:rsidRPr="00472F3C" w:rsidRDefault="009A6329" w:rsidP="009A6329">
      <w:pPr>
        <w:spacing w:after="0" w:line="240" w:lineRule="auto"/>
        <w:ind w:firstLine="709"/>
        <w:jc w:val="both"/>
        <w:rPr>
          <w:rFonts w:ascii="Times New Roman" w:eastAsia="Times New Roman" w:hAnsi="Times New Roman" w:cs="Times New Roman"/>
          <w:sz w:val="28"/>
          <w:szCs w:val="28"/>
          <w:lang w:val="kk-KZ" w:eastAsia="ru-RU"/>
        </w:rPr>
      </w:pPr>
      <w:r w:rsidRPr="00472F3C">
        <w:rPr>
          <w:rFonts w:ascii="Times New Roman" w:eastAsia="Times New Roman" w:hAnsi="Times New Roman" w:cs="Times New Roman"/>
          <w:b/>
          <w:bCs/>
          <w:sz w:val="28"/>
          <w:szCs w:val="28"/>
          <w:lang w:val="kk-KZ" w:eastAsia="ru-RU"/>
        </w:rPr>
        <w:t>Ономастикалық дискурс</w:t>
      </w:r>
      <w:r w:rsidRPr="00472F3C">
        <w:rPr>
          <w:rFonts w:ascii="Times New Roman" w:eastAsia="Times New Roman" w:hAnsi="Times New Roman" w:cs="Times New Roman"/>
          <w:sz w:val="28"/>
          <w:szCs w:val="28"/>
          <w:lang w:val="kk-KZ" w:eastAsia="ru-RU"/>
        </w:rPr>
        <w:t xml:space="preserve"> </w:t>
      </w:r>
      <w:r w:rsidRPr="00BC2EE3">
        <w:rPr>
          <w:rFonts w:ascii="Times New Roman" w:hAnsi="Times New Roman" w:cs="Times New Roman"/>
          <w:sz w:val="28"/>
          <w:szCs w:val="28"/>
          <w:lang w:val="kk-KZ"/>
        </w:rPr>
        <w:t xml:space="preserve">– </w:t>
      </w:r>
      <w:r w:rsidRPr="00472F3C">
        <w:rPr>
          <w:rFonts w:ascii="Times New Roman" w:eastAsia="Times New Roman" w:hAnsi="Times New Roman" w:cs="Times New Roman"/>
          <w:sz w:val="28"/>
          <w:szCs w:val="28"/>
          <w:lang w:val="kk-KZ" w:eastAsia="ru-RU"/>
        </w:rPr>
        <w:t xml:space="preserve"> белгілі бір этносқа тән тарихи, тілдік және мәдени ақпаратты бойына сіңірген жалқы есімдердің коммуникативтік жағдаятта зерделенуі. Бұл атаулар когнитивтік құрылымда орнығып, ұрпақтан ұрпаққа ұлттық код ретінде тасымалданады.</w:t>
      </w:r>
    </w:p>
    <w:p w14:paraId="1F318460" w14:textId="77777777" w:rsidR="009A6329" w:rsidRPr="006B7A78" w:rsidRDefault="009A6329" w:rsidP="009A6329">
      <w:pPr>
        <w:spacing w:after="0" w:line="240" w:lineRule="auto"/>
        <w:ind w:firstLine="708"/>
        <w:jc w:val="both"/>
        <w:rPr>
          <w:rFonts w:ascii="Times New Roman" w:hAnsi="Times New Roman" w:cs="Times New Roman"/>
          <w:sz w:val="28"/>
          <w:szCs w:val="28"/>
          <w:lang w:val="kk-KZ"/>
        </w:rPr>
      </w:pPr>
      <w:r w:rsidRPr="0026562A">
        <w:rPr>
          <w:rFonts w:ascii="Times New Roman" w:hAnsi="Times New Roman" w:cs="Times New Roman"/>
          <w:b/>
          <w:sz w:val="28"/>
          <w:szCs w:val="28"/>
          <w:lang w:val="kk-KZ"/>
        </w:rPr>
        <w:t>Ономастикалық  дискурстың лингвистикалық мәні</w:t>
      </w:r>
      <w:r>
        <w:rPr>
          <w:rFonts w:ascii="Times New Roman" w:hAnsi="Times New Roman" w:cs="Times New Roman"/>
          <w:sz w:val="28"/>
          <w:szCs w:val="28"/>
          <w:lang w:val="kk-KZ"/>
        </w:rPr>
        <w:t xml:space="preserve">  </w:t>
      </w:r>
      <w:r w:rsidRPr="0026562A">
        <w:rPr>
          <w:rFonts w:ascii="Times New Roman" w:hAnsi="Times New Roman" w:cs="Times New Roman"/>
          <w:sz w:val="28"/>
          <w:szCs w:val="28"/>
          <w:lang w:val="kk-KZ"/>
        </w:rPr>
        <w:t>онимдердің тілдік таңба ретіндегі қызметінен көрінеді</w:t>
      </w:r>
    </w:p>
    <w:p w14:paraId="49B01CA2" w14:textId="77777777" w:rsidR="009A6329" w:rsidRPr="00591310" w:rsidRDefault="009A6329" w:rsidP="009A6329">
      <w:pPr>
        <w:spacing w:after="0" w:line="240" w:lineRule="auto"/>
        <w:ind w:firstLine="709"/>
        <w:jc w:val="both"/>
        <w:rPr>
          <w:rFonts w:ascii="Times New Roman" w:hAnsi="Times New Roman" w:cs="Times New Roman"/>
          <w:sz w:val="28"/>
          <w:szCs w:val="28"/>
          <w:lang w:val="kk-KZ"/>
        </w:rPr>
      </w:pPr>
      <w:r w:rsidRPr="00591310">
        <w:rPr>
          <w:rFonts w:ascii="Times New Roman" w:hAnsi="Times New Roman" w:cs="Times New Roman"/>
          <w:b/>
          <w:sz w:val="28"/>
          <w:szCs w:val="28"/>
          <w:lang w:val="kk-KZ"/>
        </w:rPr>
        <w:t xml:space="preserve">Ономастикалық мәтін – </w:t>
      </w:r>
      <w:r w:rsidRPr="00591310">
        <w:rPr>
          <w:rFonts w:ascii="Times New Roman" w:hAnsi="Times New Roman" w:cs="Times New Roman"/>
          <w:sz w:val="28"/>
          <w:szCs w:val="28"/>
          <w:lang w:val="kk-KZ"/>
        </w:rPr>
        <w:t>белгілі бір атауға қатысты аңыздар, тарихи деректер, құжаттық жазбалар және ғылыми зерттеулер.</w:t>
      </w:r>
    </w:p>
    <w:p w14:paraId="044750D1" w14:textId="77777777" w:rsidR="009A6329" w:rsidRPr="00ED2183" w:rsidRDefault="009A6329" w:rsidP="009A6329">
      <w:pPr>
        <w:spacing w:after="0" w:line="240" w:lineRule="auto"/>
        <w:ind w:firstLine="709"/>
        <w:jc w:val="both"/>
        <w:rPr>
          <w:rFonts w:ascii="Times New Roman" w:eastAsia="Times New Roman" w:hAnsi="Times New Roman" w:cs="Times New Roman"/>
          <w:sz w:val="28"/>
          <w:szCs w:val="28"/>
          <w:lang w:val="kk-KZ" w:eastAsia="ru-RU"/>
        </w:rPr>
      </w:pPr>
      <w:r w:rsidRPr="00ED2183">
        <w:rPr>
          <w:rFonts w:ascii="Times New Roman" w:eastAsia="Times New Roman" w:hAnsi="Times New Roman" w:cs="Times New Roman"/>
          <w:b/>
          <w:bCs/>
          <w:sz w:val="28"/>
          <w:szCs w:val="28"/>
          <w:lang w:val="kk-KZ" w:eastAsia="ru-RU"/>
        </w:rPr>
        <w:t>Ономастикалық концепт</w:t>
      </w:r>
      <w:r w:rsidRPr="00ED2183">
        <w:rPr>
          <w:rFonts w:ascii="Times New Roman" w:eastAsia="Times New Roman" w:hAnsi="Times New Roman" w:cs="Times New Roman"/>
          <w:sz w:val="28"/>
          <w:szCs w:val="28"/>
          <w:lang w:val="kk-KZ" w:eastAsia="ru-RU"/>
        </w:rPr>
        <w:t xml:space="preserve"> </w:t>
      </w:r>
      <w:r w:rsidRPr="00BC2EE3">
        <w:rPr>
          <w:rFonts w:ascii="Times New Roman" w:hAnsi="Times New Roman" w:cs="Times New Roman"/>
          <w:sz w:val="28"/>
          <w:szCs w:val="28"/>
          <w:lang w:val="kk-KZ"/>
        </w:rPr>
        <w:t xml:space="preserve">– </w:t>
      </w:r>
      <w:r w:rsidRPr="00ED2183">
        <w:rPr>
          <w:rFonts w:ascii="Times New Roman" w:eastAsia="Times New Roman" w:hAnsi="Times New Roman" w:cs="Times New Roman"/>
          <w:sz w:val="28"/>
          <w:szCs w:val="28"/>
          <w:lang w:val="kk-KZ" w:eastAsia="ru-RU"/>
        </w:rPr>
        <w:t xml:space="preserve"> бұл ономастикалық мәліметті сақтау, тарату және оны санада құрылымдау арқылы түсінуге мүмкіндік беретін когнитивтік бірлік.</w:t>
      </w:r>
    </w:p>
    <w:p w14:paraId="3EF40CDC" w14:textId="77777777" w:rsidR="009A6329" w:rsidRPr="00051D28" w:rsidRDefault="009A6329" w:rsidP="009A6329">
      <w:pPr>
        <w:spacing w:after="0" w:line="240" w:lineRule="auto"/>
        <w:ind w:firstLine="709"/>
        <w:jc w:val="both"/>
        <w:rPr>
          <w:rFonts w:ascii="Times New Roman" w:eastAsia="Times New Roman" w:hAnsi="Times New Roman" w:cs="Times New Roman"/>
          <w:sz w:val="28"/>
          <w:szCs w:val="28"/>
          <w:lang w:val="kk-KZ" w:eastAsia="ru-RU"/>
        </w:rPr>
      </w:pPr>
      <w:r w:rsidRPr="00051D28">
        <w:rPr>
          <w:rFonts w:ascii="Times New Roman" w:eastAsia="Times New Roman" w:hAnsi="Times New Roman" w:cs="Times New Roman"/>
          <w:b/>
          <w:bCs/>
          <w:sz w:val="28"/>
          <w:szCs w:val="28"/>
          <w:lang w:val="kk-KZ" w:eastAsia="ru-RU"/>
        </w:rPr>
        <w:t>Ономастикалық кеңістік</w:t>
      </w:r>
      <w:r w:rsidRPr="00051D28">
        <w:rPr>
          <w:rFonts w:ascii="Times New Roman" w:eastAsia="Times New Roman" w:hAnsi="Times New Roman" w:cs="Times New Roman"/>
          <w:sz w:val="28"/>
          <w:szCs w:val="28"/>
          <w:lang w:val="kk-KZ" w:eastAsia="ru-RU"/>
        </w:rPr>
        <w:t xml:space="preserve"> </w:t>
      </w:r>
      <w:r w:rsidRPr="00BC2EE3">
        <w:rPr>
          <w:rFonts w:ascii="Times New Roman" w:hAnsi="Times New Roman" w:cs="Times New Roman"/>
          <w:sz w:val="28"/>
          <w:szCs w:val="28"/>
          <w:lang w:val="kk-KZ"/>
        </w:rPr>
        <w:t xml:space="preserve">– </w:t>
      </w:r>
      <w:r w:rsidRPr="00051D28">
        <w:rPr>
          <w:rFonts w:ascii="Times New Roman" w:eastAsia="Times New Roman" w:hAnsi="Times New Roman" w:cs="Times New Roman"/>
          <w:sz w:val="28"/>
          <w:szCs w:val="28"/>
          <w:lang w:val="kk-KZ" w:eastAsia="ru-RU"/>
        </w:rPr>
        <w:t>екі мағынада қарастырылады:</w:t>
      </w:r>
      <w:r>
        <w:rPr>
          <w:rFonts w:ascii="Times New Roman" w:eastAsia="Times New Roman" w:hAnsi="Times New Roman" w:cs="Times New Roman"/>
          <w:sz w:val="28"/>
          <w:szCs w:val="28"/>
          <w:lang w:val="kk-KZ" w:eastAsia="ru-RU"/>
        </w:rPr>
        <w:t xml:space="preserve"> 1) </w:t>
      </w:r>
      <w:r w:rsidRPr="00051D28">
        <w:rPr>
          <w:rFonts w:ascii="Times New Roman" w:eastAsia="Times New Roman" w:hAnsi="Times New Roman" w:cs="Times New Roman"/>
          <w:sz w:val="28"/>
          <w:szCs w:val="28"/>
          <w:lang w:val="kk-KZ" w:eastAsia="ru-RU"/>
        </w:rPr>
        <w:t>л</w:t>
      </w:r>
      <w:r>
        <w:rPr>
          <w:rFonts w:ascii="Times New Roman" w:eastAsia="Times New Roman" w:hAnsi="Times New Roman" w:cs="Times New Roman"/>
          <w:sz w:val="28"/>
          <w:szCs w:val="28"/>
          <w:lang w:val="kk-KZ" w:eastAsia="ru-RU"/>
        </w:rPr>
        <w:t>ингвистикалық категория ретінде болмыстағы шынайы немесе қиялдағы</w:t>
      </w:r>
      <w:r w:rsidRPr="00051D28">
        <w:rPr>
          <w:rFonts w:ascii="Times New Roman" w:eastAsia="Times New Roman" w:hAnsi="Times New Roman" w:cs="Times New Roman"/>
          <w:sz w:val="28"/>
          <w:szCs w:val="28"/>
          <w:lang w:val="kk-KZ" w:eastAsia="ru-RU"/>
        </w:rPr>
        <w:t xml:space="preserve"> нысандарды атайтын ономастикалық бірліктердің жүйесі;</w:t>
      </w:r>
      <w:r>
        <w:rPr>
          <w:rFonts w:ascii="Times New Roman" w:eastAsia="Times New Roman" w:hAnsi="Times New Roman" w:cs="Times New Roman"/>
          <w:sz w:val="28"/>
          <w:szCs w:val="28"/>
          <w:lang w:val="kk-KZ" w:eastAsia="ru-RU"/>
        </w:rPr>
        <w:t xml:space="preserve"> 2) </w:t>
      </w:r>
      <w:r w:rsidRPr="00051D28">
        <w:rPr>
          <w:rFonts w:ascii="Times New Roman" w:eastAsia="Times New Roman" w:hAnsi="Times New Roman" w:cs="Times New Roman"/>
          <w:sz w:val="28"/>
          <w:szCs w:val="28"/>
          <w:lang w:val="kk-KZ" w:eastAsia="ru-RU"/>
        </w:rPr>
        <w:t>белгілі бір тарихи кезеңге тән нақты бір тілдің ономастикалық жүйесі.</w:t>
      </w:r>
    </w:p>
    <w:p w14:paraId="339E30D6" w14:textId="77777777" w:rsidR="009A6329" w:rsidRPr="00195940" w:rsidRDefault="009A6329" w:rsidP="009A6329">
      <w:pPr>
        <w:spacing w:after="0" w:line="240" w:lineRule="auto"/>
        <w:ind w:firstLine="709"/>
        <w:jc w:val="both"/>
        <w:rPr>
          <w:rFonts w:ascii="Times New Roman" w:eastAsia="Times New Roman" w:hAnsi="Times New Roman" w:cs="Times New Roman"/>
          <w:sz w:val="28"/>
          <w:szCs w:val="28"/>
          <w:lang w:val="kk-KZ" w:eastAsia="ru-RU"/>
        </w:rPr>
      </w:pPr>
      <w:r w:rsidRPr="00195940">
        <w:rPr>
          <w:rFonts w:ascii="Times New Roman" w:eastAsia="Times New Roman" w:hAnsi="Times New Roman" w:cs="Times New Roman"/>
          <w:b/>
          <w:bCs/>
          <w:sz w:val="28"/>
          <w:szCs w:val="28"/>
          <w:lang w:val="kk-KZ" w:eastAsia="ru-RU"/>
        </w:rPr>
        <w:t>Ономастикалық лексикадағы танымдық негіз</w:t>
      </w:r>
      <w:r w:rsidRPr="00195940">
        <w:rPr>
          <w:rFonts w:ascii="Times New Roman" w:eastAsia="Times New Roman" w:hAnsi="Times New Roman" w:cs="Times New Roman"/>
          <w:sz w:val="28"/>
          <w:szCs w:val="28"/>
          <w:lang w:val="kk-KZ" w:eastAsia="ru-RU"/>
        </w:rPr>
        <w:t xml:space="preserve"> </w:t>
      </w:r>
      <w:r w:rsidRPr="00BC2EE3">
        <w:rPr>
          <w:rFonts w:ascii="Times New Roman" w:hAnsi="Times New Roman" w:cs="Times New Roman"/>
          <w:sz w:val="28"/>
          <w:szCs w:val="28"/>
          <w:lang w:val="kk-KZ"/>
        </w:rPr>
        <w:t xml:space="preserve">– </w:t>
      </w:r>
      <w:r w:rsidRPr="00195940">
        <w:rPr>
          <w:rFonts w:ascii="Times New Roman" w:eastAsia="Times New Roman" w:hAnsi="Times New Roman" w:cs="Times New Roman"/>
          <w:sz w:val="28"/>
          <w:szCs w:val="28"/>
          <w:lang w:val="kk-KZ" w:eastAsia="ru-RU"/>
        </w:rPr>
        <w:t>ұлттық дискурста қолданылатын антропонимдер мен топонимдер астарында жатқан әлеуметтік-мәдени білімнің (имплицитті мағлұматтардың) жиынтығы.</w:t>
      </w:r>
    </w:p>
    <w:p w14:paraId="56C43E35" w14:textId="77777777" w:rsidR="009A6329" w:rsidRDefault="009A6329" w:rsidP="009A6329">
      <w:pPr>
        <w:spacing w:after="0" w:line="240" w:lineRule="auto"/>
        <w:jc w:val="both"/>
        <w:rPr>
          <w:rFonts w:ascii="Times New Roman" w:hAnsi="Times New Roman" w:cs="Times New Roman"/>
          <w:sz w:val="28"/>
          <w:szCs w:val="28"/>
          <w:lang w:val="kk-KZ"/>
        </w:rPr>
      </w:pPr>
      <w:r>
        <w:rPr>
          <w:rFonts w:ascii="Times New Roman" w:hAnsi="Times New Roman" w:cs="Times New Roman"/>
          <w:b/>
          <w:color w:val="FF0000"/>
          <w:sz w:val="28"/>
          <w:szCs w:val="28"/>
          <w:lang w:val="kk-KZ"/>
        </w:rPr>
        <w:tab/>
      </w:r>
      <w:r>
        <w:rPr>
          <w:rFonts w:ascii="Times New Roman" w:hAnsi="Times New Roman" w:cs="Times New Roman"/>
          <w:b/>
          <w:sz w:val="28"/>
          <w:szCs w:val="28"/>
          <w:lang w:val="kk-KZ"/>
        </w:rPr>
        <w:t xml:space="preserve">Бүгілген </w:t>
      </w:r>
      <w:r w:rsidRPr="009A3390">
        <w:rPr>
          <w:rFonts w:ascii="Times New Roman" w:hAnsi="Times New Roman" w:cs="Times New Roman"/>
          <w:sz w:val="28"/>
          <w:szCs w:val="28"/>
          <w:lang w:val="kk-KZ"/>
        </w:rPr>
        <w:t>(свернутый)</w:t>
      </w:r>
      <w:r w:rsidRPr="009A3390">
        <w:rPr>
          <w:rFonts w:ascii="Times New Roman" w:hAnsi="Times New Roman" w:cs="Times New Roman"/>
          <w:b/>
          <w:sz w:val="28"/>
          <w:szCs w:val="28"/>
          <w:lang w:val="kk-KZ"/>
        </w:rPr>
        <w:t xml:space="preserve"> мәтін – </w:t>
      </w:r>
      <w:r w:rsidRPr="009A3390">
        <w:rPr>
          <w:rFonts w:ascii="Times New Roman" w:hAnsi="Times New Roman" w:cs="Times New Roman"/>
          <w:sz w:val="28"/>
          <w:szCs w:val="28"/>
          <w:lang w:val="kk-KZ"/>
        </w:rPr>
        <w:t>атау астарындағы мағыналық бөліктерін (мазмұнын) толық ашу тек кәсіби, ғылыми сипаттау арқылы жүзеге асатын оним.</w:t>
      </w:r>
      <w:r>
        <w:rPr>
          <w:rFonts w:ascii="Times New Roman" w:hAnsi="Times New Roman" w:cs="Times New Roman"/>
          <w:sz w:val="28"/>
          <w:szCs w:val="28"/>
          <w:lang w:val="kk-KZ"/>
        </w:rPr>
        <w:t xml:space="preserve"> </w:t>
      </w:r>
    </w:p>
    <w:p w14:paraId="4193677F" w14:textId="77777777" w:rsidR="009A6329" w:rsidRDefault="009A6329" w:rsidP="009A6329">
      <w:pPr>
        <w:spacing w:after="0" w:line="240" w:lineRule="auto"/>
        <w:ind w:firstLine="708"/>
        <w:jc w:val="both"/>
        <w:rPr>
          <w:rFonts w:ascii="Times New Roman" w:hAnsi="Times New Roman" w:cs="Times New Roman"/>
          <w:sz w:val="28"/>
          <w:szCs w:val="28"/>
          <w:lang w:val="kk-KZ"/>
        </w:rPr>
      </w:pPr>
      <w:r w:rsidRPr="009A3390">
        <w:rPr>
          <w:rFonts w:ascii="Times New Roman" w:hAnsi="Times New Roman" w:cs="Times New Roman"/>
          <w:b/>
          <w:sz w:val="28"/>
          <w:szCs w:val="28"/>
          <w:lang w:val="kk-KZ"/>
        </w:rPr>
        <w:t xml:space="preserve">Сығылған </w:t>
      </w:r>
      <w:r>
        <w:rPr>
          <w:rFonts w:ascii="Times New Roman" w:hAnsi="Times New Roman" w:cs="Times New Roman"/>
          <w:sz w:val="28"/>
          <w:szCs w:val="28"/>
          <w:lang w:val="kk-KZ"/>
        </w:rPr>
        <w:t xml:space="preserve">(текст-примитив) </w:t>
      </w:r>
      <w:r w:rsidRPr="009A3390">
        <w:rPr>
          <w:rFonts w:ascii="Times New Roman" w:hAnsi="Times New Roman" w:cs="Times New Roman"/>
          <w:b/>
          <w:sz w:val="28"/>
          <w:szCs w:val="28"/>
          <w:lang w:val="kk-KZ"/>
        </w:rPr>
        <w:t>мәтін</w:t>
      </w:r>
      <w:r>
        <w:rPr>
          <w:rFonts w:ascii="Times New Roman" w:hAnsi="Times New Roman" w:cs="Times New Roman"/>
          <w:sz w:val="28"/>
          <w:szCs w:val="28"/>
          <w:lang w:val="kk-KZ"/>
        </w:rPr>
        <w:t xml:space="preserve"> – атау мазмұнындағы</w:t>
      </w:r>
      <w:r w:rsidRPr="005B4A4E">
        <w:rPr>
          <w:rFonts w:ascii="Times New Roman" w:hAnsi="Times New Roman" w:cs="Times New Roman"/>
          <w:sz w:val="28"/>
          <w:szCs w:val="28"/>
          <w:lang w:val="kk-KZ"/>
        </w:rPr>
        <w:t xml:space="preserve"> </w:t>
      </w:r>
      <w:r>
        <w:rPr>
          <w:rFonts w:ascii="Times New Roman" w:hAnsi="Times New Roman" w:cs="Times New Roman"/>
          <w:sz w:val="28"/>
          <w:szCs w:val="28"/>
          <w:lang w:val="kk-KZ"/>
        </w:rPr>
        <w:t>мәтіннің</w:t>
      </w:r>
      <w:r w:rsidRPr="005B4A4E">
        <w:rPr>
          <w:rFonts w:ascii="Times New Roman" w:hAnsi="Times New Roman" w:cs="Times New Roman"/>
          <w:sz w:val="28"/>
          <w:szCs w:val="28"/>
          <w:lang w:val="kk-KZ"/>
        </w:rPr>
        <w:t xml:space="preserve"> ең ықша</w:t>
      </w:r>
      <w:r>
        <w:rPr>
          <w:rFonts w:ascii="Times New Roman" w:hAnsi="Times New Roman" w:cs="Times New Roman"/>
          <w:sz w:val="28"/>
          <w:szCs w:val="28"/>
          <w:lang w:val="kk-KZ"/>
        </w:rPr>
        <w:t>м деңгейге жеткізілуі, оған маңдайша атаулары, тақырыптар т.с.с. жатады.</w:t>
      </w:r>
    </w:p>
    <w:p w14:paraId="4EF650B9" w14:textId="77777777" w:rsidR="009A6329" w:rsidRPr="009A3390" w:rsidRDefault="009A6329" w:rsidP="009A6329">
      <w:pPr>
        <w:spacing w:after="0" w:line="240" w:lineRule="auto"/>
        <w:ind w:firstLine="708"/>
        <w:jc w:val="both"/>
        <w:rPr>
          <w:rFonts w:ascii="Times New Roman" w:hAnsi="Times New Roman" w:cs="Times New Roman"/>
          <w:sz w:val="28"/>
          <w:szCs w:val="28"/>
          <w:lang w:val="kk-KZ"/>
        </w:rPr>
      </w:pPr>
      <w:r w:rsidRPr="005B4A4E">
        <w:rPr>
          <w:rFonts w:ascii="Times New Roman" w:hAnsi="Times New Roman" w:cs="Times New Roman"/>
          <w:b/>
          <w:sz w:val="28"/>
          <w:szCs w:val="28"/>
          <w:lang w:val="kk-KZ"/>
        </w:rPr>
        <w:t>Кішірейтілген</w:t>
      </w:r>
      <w:r>
        <w:rPr>
          <w:rFonts w:ascii="Times New Roman" w:hAnsi="Times New Roman" w:cs="Times New Roman"/>
          <w:sz w:val="28"/>
          <w:szCs w:val="28"/>
          <w:lang w:val="kk-KZ"/>
        </w:rPr>
        <w:t xml:space="preserve"> (микромәтін) </w:t>
      </w:r>
      <w:r w:rsidRPr="005B4A4E">
        <w:rPr>
          <w:rFonts w:ascii="Times New Roman" w:hAnsi="Times New Roman" w:cs="Times New Roman"/>
          <w:b/>
          <w:sz w:val="28"/>
          <w:szCs w:val="28"/>
          <w:lang w:val="kk-KZ"/>
        </w:rPr>
        <w:t>мәтін</w:t>
      </w:r>
      <w:r>
        <w:rPr>
          <w:rFonts w:ascii="Times New Roman" w:hAnsi="Times New Roman" w:cs="Times New Roman"/>
          <w:sz w:val="28"/>
          <w:szCs w:val="28"/>
          <w:lang w:val="kk-KZ"/>
        </w:rPr>
        <w:t xml:space="preserve"> – белгілі бір қала ішіндегі нысан атаулары (агроним, годоним, хороним т.с.с.)</w:t>
      </w:r>
    </w:p>
    <w:p w14:paraId="5A839E06" w14:textId="77777777" w:rsidR="009A6329" w:rsidRDefault="009A6329" w:rsidP="009A6329">
      <w:pPr>
        <w:spacing w:after="0" w:line="240" w:lineRule="auto"/>
        <w:jc w:val="center"/>
        <w:rPr>
          <w:rFonts w:ascii="Times New Roman" w:hAnsi="Times New Roman" w:cs="Times New Roman"/>
          <w:b/>
          <w:sz w:val="28"/>
          <w:szCs w:val="28"/>
          <w:lang w:val="kk-KZ"/>
        </w:rPr>
      </w:pPr>
    </w:p>
    <w:p w14:paraId="7476415A"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77B6170C"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1F9F2338"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3716D890"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027ECF27"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55DDBF8B"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370A1011"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18171B1E"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4978178D" w14:textId="77777777" w:rsidR="00CD4DCA" w:rsidRDefault="00CD4DCA" w:rsidP="0095351A">
      <w:pPr>
        <w:spacing w:after="0" w:line="240" w:lineRule="auto"/>
        <w:ind w:firstLine="567"/>
        <w:jc w:val="center"/>
        <w:rPr>
          <w:rFonts w:ascii="Times New Roman" w:hAnsi="Times New Roman" w:cs="Times New Roman"/>
          <w:b/>
          <w:sz w:val="28"/>
          <w:szCs w:val="28"/>
          <w:lang w:val="kk-KZ"/>
        </w:rPr>
      </w:pPr>
    </w:p>
    <w:p w14:paraId="1F2C6B45" w14:textId="77777777" w:rsidR="00D036E3" w:rsidRDefault="00D036E3" w:rsidP="0095351A">
      <w:pPr>
        <w:spacing w:after="0" w:line="240" w:lineRule="auto"/>
        <w:ind w:firstLine="567"/>
        <w:jc w:val="center"/>
        <w:rPr>
          <w:rFonts w:ascii="Times New Roman" w:hAnsi="Times New Roman" w:cs="Times New Roman"/>
          <w:b/>
          <w:sz w:val="28"/>
          <w:szCs w:val="28"/>
          <w:lang w:val="kk-KZ"/>
        </w:rPr>
      </w:pPr>
    </w:p>
    <w:p w14:paraId="244D6754" w14:textId="77777777" w:rsidR="000D1B7D" w:rsidRDefault="000D1B7D" w:rsidP="0095351A">
      <w:pPr>
        <w:spacing w:after="0" w:line="240" w:lineRule="auto"/>
        <w:ind w:firstLine="567"/>
        <w:rPr>
          <w:rFonts w:ascii="Times New Roman" w:hAnsi="Times New Roman" w:cs="Times New Roman"/>
          <w:b/>
          <w:sz w:val="28"/>
          <w:szCs w:val="28"/>
          <w:lang w:val="kk-KZ"/>
        </w:rPr>
      </w:pPr>
    </w:p>
    <w:p w14:paraId="7A102441" w14:textId="77777777" w:rsidR="005C7B03" w:rsidRDefault="005C7B03" w:rsidP="0095351A">
      <w:pPr>
        <w:spacing w:after="0" w:line="240" w:lineRule="auto"/>
        <w:ind w:firstLine="567"/>
        <w:rPr>
          <w:rFonts w:ascii="Times New Roman" w:hAnsi="Times New Roman" w:cs="Times New Roman"/>
          <w:b/>
          <w:sz w:val="28"/>
          <w:szCs w:val="28"/>
          <w:lang w:val="kk-KZ"/>
        </w:rPr>
      </w:pPr>
    </w:p>
    <w:p w14:paraId="69D4134B" w14:textId="77777777" w:rsidR="00B96325" w:rsidRDefault="00B96325" w:rsidP="0095351A">
      <w:pPr>
        <w:spacing w:after="0" w:line="240" w:lineRule="auto"/>
        <w:ind w:firstLine="567"/>
        <w:rPr>
          <w:rFonts w:ascii="Times New Roman" w:hAnsi="Times New Roman" w:cs="Times New Roman"/>
          <w:b/>
          <w:sz w:val="28"/>
          <w:szCs w:val="28"/>
          <w:lang w:val="kk-KZ"/>
        </w:rPr>
      </w:pPr>
    </w:p>
    <w:p w14:paraId="07F51744" w14:textId="77777777" w:rsidR="00904DBA" w:rsidRDefault="00904DBA" w:rsidP="00466176">
      <w:pPr>
        <w:spacing w:after="0" w:line="240" w:lineRule="auto"/>
        <w:jc w:val="center"/>
        <w:rPr>
          <w:rFonts w:ascii="Times New Roman" w:hAnsi="Times New Roman" w:cs="Times New Roman"/>
          <w:b/>
          <w:sz w:val="28"/>
          <w:szCs w:val="28"/>
          <w:lang w:val="kk-KZ"/>
        </w:rPr>
      </w:pPr>
      <w:r w:rsidRPr="00904DBA">
        <w:rPr>
          <w:rFonts w:ascii="Times New Roman" w:hAnsi="Times New Roman" w:cs="Times New Roman"/>
          <w:b/>
          <w:sz w:val="28"/>
          <w:szCs w:val="28"/>
          <w:lang w:val="kk-KZ"/>
        </w:rPr>
        <w:lastRenderedPageBreak/>
        <w:t>КІРІСПЕ</w:t>
      </w:r>
    </w:p>
    <w:p w14:paraId="608A3835" w14:textId="77777777" w:rsidR="00D67EFD" w:rsidRDefault="00D67EFD" w:rsidP="0095351A">
      <w:pPr>
        <w:spacing w:after="0" w:line="240" w:lineRule="auto"/>
        <w:ind w:firstLine="567"/>
        <w:jc w:val="both"/>
        <w:rPr>
          <w:rFonts w:ascii="Times New Roman" w:hAnsi="Times New Roman" w:cs="Times New Roman"/>
          <w:b/>
          <w:sz w:val="28"/>
          <w:szCs w:val="28"/>
          <w:lang w:val="kk-KZ"/>
        </w:rPr>
      </w:pPr>
    </w:p>
    <w:p w14:paraId="26D8B810" w14:textId="77777777" w:rsidR="009A6329" w:rsidRPr="00953E85" w:rsidRDefault="009A6329" w:rsidP="00310259">
      <w:pPr>
        <w:spacing w:after="0" w:line="240" w:lineRule="auto"/>
        <w:ind w:firstLine="708"/>
        <w:jc w:val="both"/>
        <w:rPr>
          <w:rFonts w:ascii="Times New Roman" w:eastAsia="Times New Roman" w:hAnsi="Times New Roman" w:cs="Times New Roman"/>
          <w:sz w:val="28"/>
          <w:szCs w:val="28"/>
          <w:lang w:val="kk-KZ" w:eastAsia="en-GB"/>
        </w:rPr>
      </w:pPr>
      <w:bookmarkStart w:id="2" w:name="_Hlk197298152"/>
      <w:r>
        <w:rPr>
          <w:rFonts w:ascii="Times New Roman" w:hAnsi="Times New Roman" w:cs="Times New Roman"/>
          <w:b/>
          <w:sz w:val="28"/>
          <w:szCs w:val="28"/>
          <w:lang w:val="kk-KZ"/>
        </w:rPr>
        <w:t>Жұмыстың жалпы сипаттамасы.</w:t>
      </w:r>
      <w:r w:rsidRPr="002F6AA3">
        <w:rPr>
          <w:rFonts w:ascii="Times New Roman" w:eastAsia="Times New Roman" w:hAnsi="Times New Roman" w:cs="Times New Roman"/>
          <w:sz w:val="24"/>
          <w:szCs w:val="24"/>
          <w:lang w:val="kk-KZ" w:eastAsia="en-GB"/>
        </w:rPr>
        <w:t xml:space="preserve"> </w:t>
      </w:r>
      <w:r w:rsidRPr="00953E85">
        <w:rPr>
          <w:rFonts w:ascii="Times New Roman" w:eastAsia="Times New Roman" w:hAnsi="Times New Roman" w:cs="Times New Roman"/>
          <w:sz w:val="28"/>
          <w:szCs w:val="28"/>
          <w:lang w:val="kk-KZ" w:eastAsia="en-GB"/>
        </w:rPr>
        <w:t>Қазақ тіл білімінде ономастика мәселелері құрылымдық және танымдық тұрғ</w:t>
      </w:r>
      <w:r>
        <w:rPr>
          <w:rFonts w:ascii="Times New Roman" w:eastAsia="Times New Roman" w:hAnsi="Times New Roman" w:cs="Times New Roman"/>
          <w:sz w:val="28"/>
          <w:szCs w:val="28"/>
          <w:lang w:val="kk-KZ" w:eastAsia="en-GB"/>
        </w:rPr>
        <w:t xml:space="preserve">ыдан кеңінен зерттелген. Дегенмен </w:t>
      </w:r>
      <w:r w:rsidRPr="00953E85">
        <w:rPr>
          <w:rFonts w:ascii="Times New Roman" w:eastAsia="Times New Roman" w:hAnsi="Times New Roman" w:cs="Times New Roman"/>
          <w:sz w:val="28"/>
          <w:szCs w:val="28"/>
          <w:lang w:val="kk-KZ" w:eastAsia="en-GB"/>
        </w:rPr>
        <w:t>ғылым</w:t>
      </w:r>
      <w:r>
        <w:rPr>
          <w:rFonts w:ascii="Times New Roman" w:eastAsia="Times New Roman" w:hAnsi="Times New Roman" w:cs="Times New Roman"/>
          <w:sz w:val="28"/>
          <w:szCs w:val="28"/>
          <w:lang w:val="kk-KZ" w:eastAsia="en-GB"/>
        </w:rPr>
        <w:t xml:space="preserve"> үнемі даму үстінде болады, тіл білімі</w:t>
      </w:r>
      <w:r w:rsidRPr="00953E85">
        <w:rPr>
          <w:rFonts w:ascii="Times New Roman" w:eastAsia="Times New Roman" w:hAnsi="Times New Roman" w:cs="Times New Roman"/>
          <w:sz w:val="28"/>
          <w:szCs w:val="28"/>
          <w:lang w:val="kk-KZ" w:eastAsia="en-GB"/>
        </w:rPr>
        <w:t xml:space="preserve"> зерттеу</w:t>
      </w:r>
      <w:r>
        <w:rPr>
          <w:rFonts w:ascii="Times New Roman" w:eastAsia="Times New Roman" w:hAnsi="Times New Roman" w:cs="Times New Roman"/>
          <w:sz w:val="28"/>
          <w:szCs w:val="28"/>
          <w:lang w:val="kk-KZ" w:eastAsia="en-GB"/>
        </w:rPr>
        <w:t>лерінің</w:t>
      </w:r>
      <w:r w:rsidRPr="00953E85">
        <w:rPr>
          <w:rFonts w:ascii="Times New Roman" w:eastAsia="Times New Roman" w:hAnsi="Times New Roman" w:cs="Times New Roman"/>
          <w:sz w:val="28"/>
          <w:szCs w:val="28"/>
          <w:lang w:val="kk-KZ" w:eastAsia="en-GB"/>
        </w:rPr>
        <w:t xml:space="preserve"> бағыты антропоөзектілікке ойысып, жа</w:t>
      </w:r>
      <w:r>
        <w:rPr>
          <w:rFonts w:ascii="Times New Roman" w:eastAsia="Times New Roman" w:hAnsi="Times New Roman" w:cs="Times New Roman"/>
          <w:sz w:val="28"/>
          <w:szCs w:val="28"/>
          <w:lang w:val="kk-KZ" w:eastAsia="en-GB"/>
        </w:rPr>
        <w:t>ңа көзқарастар, тіл білімін зерттеудің жаңа парадигмасы қалыптасты</w:t>
      </w:r>
      <w:r w:rsidRPr="00953E85">
        <w:rPr>
          <w:rFonts w:ascii="Times New Roman" w:eastAsia="Times New Roman" w:hAnsi="Times New Roman" w:cs="Times New Roman"/>
          <w:sz w:val="28"/>
          <w:szCs w:val="28"/>
          <w:lang w:val="kk-KZ" w:eastAsia="en-GB"/>
        </w:rPr>
        <w:t>. Осы үрдістің бір көрінісі ретінде ономастикалық атауларды дискурс теориясы негізінде қарастыруды атауға болады. Ономастика мен дискурсты өзара байланыстыра зерттеу когнитивті-дискурсты</w:t>
      </w:r>
      <w:r>
        <w:rPr>
          <w:rFonts w:ascii="Times New Roman" w:eastAsia="Times New Roman" w:hAnsi="Times New Roman" w:cs="Times New Roman"/>
          <w:sz w:val="28"/>
          <w:szCs w:val="28"/>
          <w:lang w:val="kk-KZ" w:eastAsia="en-GB"/>
        </w:rPr>
        <w:t xml:space="preserve">қ парадигма аясында жүзеге асып жатыр деуге болады. </w:t>
      </w:r>
      <w:r w:rsidRPr="00953E85">
        <w:rPr>
          <w:rFonts w:ascii="Times New Roman" w:eastAsia="Times New Roman" w:hAnsi="Times New Roman" w:cs="Times New Roman"/>
          <w:sz w:val="28"/>
          <w:szCs w:val="28"/>
          <w:lang w:val="kk-KZ" w:eastAsia="en-GB"/>
        </w:rPr>
        <w:t xml:space="preserve">Бұл бағыт </w:t>
      </w:r>
      <w:r>
        <w:rPr>
          <w:rFonts w:ascii="Times New Roman" w:eastAsia="Times New Roman" w:hAnsi="Times New Roman" w:cs="Times New Roman"/>
          <w:sz w:val="28"/>
          <w:szCs w:val="28"/>
          <w:lang w:val="kk-KZ" w:eastAsia="en-GB"/>
        </w:rPr>
        <w:t xml:space="preserve">ономастикалық атауларды зерттеуде </w:t>
      </w:r>
      <w:r w:rsidRPr="00953E85">
        <w:rPr>
          <w:rFonts w:ascii="Times New Roman" w:eastAsia="Times New Roman" w:hAnsi="Times New Roman" w:cs="Times New Roman"/>
          <w:sz w:val="28"/>
          <w:szCs w:val="28"/>
          <w:lang w:val="kk-KZ" w:eastAsia="en-GB"/>
        </w:rPr>
        <w:t>когнитивтік және коммуникативтік тәсілдерді біріктіру арқылы дамыған</w:t>
      </w:r>
      <w:r>
        <w:rPr>
          <w:rFonts w:ascii="Times New Roman" w:eastAsia="Times New Roman" w:hAnsi="Times New Roman" w:cs="Times New Roman"/>
          <w:sz w:val="28"/>
          <w:szCs w:val="28"/>
          <w:lang w:val="kk-KZ" w:eastAsia="en-GB"/>
        </w:rPr>
        <w:t xml:space="preserve">. Бұл пікірді біз  С.М. Пак, </w:t>
      </w:r>
      <w:r w:rsidRPr="00CD5E11">
        <w:rPr>
          <w:rFonts w:ascii="Times New Roman" w:eastAsia="Times New Roman" w:hAnsi="Times New Roman" w:cs="Times New Roman"/>
          <w:sz w:val="28"/>
          <w:szCs w:val="28"/>
          <w:lang w:val="kk-KZ" w:eastAsia="en-GB"/>
        </w:rPr>
        <w:t>Е.С.</w:t>
      </w:r>
      <w:r>
        <w:rPr>
          <w:rFonts w:ascii="Times New Roman" w:eastAsia="Times New Roman" w:hAnsi="Times New Roman" w:cs="Times New Roman"/>
          <w:sz w:val="28"/>
          <w:szCs w:val="28"/>
          <w:lang w:val="kk-KZ" w:eastAsia="en-GB"/>
        </w:rPr>
        <w:t xml:space="preserve"> </w:t>
      </w:r>
      <w:r w:rsidRPr="00CD5E11">
        <w:rPr>
          <w:rFonts w:ascii="Times New Roman" w:eastAsia="Times New Roman" w:hAnsi="Times New Roman" w:cs="Times New Roman"/>
          <w:sz w:val="28"/>
          <w:szCs w:val="28"/>
          <w:lang w:val="kk-KZ" w:eastAsia="en-GB"/>
        </w:rPr>
        <w:t>Кубрякова, Л.А. Манерко т.б.</w:t>
      </w:r>
      <w:r>
        <w:rPr>
          <w:rFonts w:ascii="Times New Roman" w:eastAsia="Times New Roman" w:hAnsi="Times New Roman" w:cs="Times New Roman"/>
          <w:sz w:val="28"/>
          <w:szCs w:val="28"/>
          <w:lang w:val="kk-KZ" w:eastAsia="en-GB"/>
        </w:rPr>
        <w:t xml:space="preserve"> зерттеушілер еңбектерінен кездестіреміз.  </w:t>
      </w:r>
    </w:p>
    <w:p w14:paraId="631A01C5" w14:textId="30FC8157" w:rsidR="009A6329" w:rsidRDefault="009A6329" w:rsidP="00310259">
      <w:pPr>
        <w:spacing w:after="0" w:line="240" w:lineRule="auto"/>
        <w:ind w:firstLine="708"/>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Ұсынылып отырған ғылыми зерттеу</w:t>
      </w:r>
      <w:r w:rsidR="00466176">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ономастикалық дискурс ерекшеліктерін анықтауға арналған. Ол ерекшеліктер онимдерді дискурс бірлігі ретінде қарап талдау арқылы орындалады. Бұл бағыттағы зерттеу тәжірибеміз  ЖТН</w:t>
      </w:r>
      <w:r w:rsidRPr="00596649">
        <w:rPr>
          <w:rFonts w:ascii="Times New Roman" w:eastAsia="Times New Roman" w:hAnsi="Times New Roman" w:cs="Times New Roman"/>
          <w:sz w:val="28"/>
          <w:szCs w:val="28"/>
          <w:lang w:val="kk-KZ" w:eastAsia="en-GB"/>
        </w:rPr>
        <w:t xml:space="preserve"> АР 09259776 – «Ономастикалық дискурс: мифологиялық аспекті» гранттық қаржы</w:t>
      </w:r>
      <w:r>
        <w:rPr>
          <w:rFonts w:ascii="Times New Roman" w:eastAsia="Times New Roman" w:hAnsi="Times New Roman" w:cs="Times New Roman"/>
          <w:sz w:val="28"/>
          <w:szCs w:val="28"/>
          <w:lang w:val="kk-KZ" w:eastAsia="en-GB"/>
        </w:rPr>
        <w:t>ландыру жобасы (2021-2023 жж.</w:t>
      </w:r>
      <w:r w:rsidRPr="00596649">
        <w:rPr>
          <w:rFonts w:ascii="Times New Roman" w:eastAsia="Times New Roman" w:hAnsi="Times New Roman" w:cs="Times New Roman"/>
          <w:sz w:val="28"/>
          <w:szCs w:val="28"/>
          <w:lang w:val="kk-KZ" w:eastAsia="en-GB"/>
        </w:rPr>
        <w:t xml:space="preserve"> Келісімшарт 145/36-21-23, 7 сәуір 2021 жыл</w:t>
      </w:r>
      <w:r>
        <w:rPr>
          <w:rFonts w:ascii="Times New Roman" w:eastAsia="Times New Roman" w:hAnsi="Times New Roman" w:cs="Times New Roman"/>
          <w:sz w:val="28"/>
          <w:szCs w:val="28"/>
          <w:lang w:val="kk-KZ" w:eastAsia="en-GB"/>
        </w:rPr>
        <w:t>) аясында орындалды.</w:t>
      </w:r>
    </w:p>
    <w:p w14:paraId="77C2D91A" w14:textId="13247D27" w:rsidR="009A6329" w:rsidRPr="00953E85" w:rsidRDefault="009A6329" w:rsidP="00310259">
      <w:pPr>
        <w:spacing w:after="0" w:line="240" w:lineRule="auto"/>
        <w:ind w:firstLine="708"/>
        <w:jc w:val="both"/>
        <w:rPr>
          <w:rFonts w:ascii="Times New Roman" w:eastAsia="Times New Roman" w:hAnsi="Times New Roman" w:cs="Times New Roman"/>
          <w:sz w:val="28"/>
          <w:szCs w:val="28"/>
          <w:lang w:val="kk-KZ" w:eastAsia="en-GB"/>
        </w:rPr>
      </w:pPr>
      <w:r w:rsidRPr="00334C13">
        <w:rPr>
          <w:rFonts w:ascii="Times New Roman" w:eastAsia="Times New Roman" w:hAnsi="Times New Roman" w:cs="Times New Roman"/>
          <w:sz w:val="28"/>
          <w:szCs w:val="28"/>
          <w:lang w:val="kk-KZ" w:eastAsia="en-GB"/>
        </w:rPr>
        <w:t>Ономастикалық атауларды дискурстық аспектіде қарастырғанда, оларды тек тілдік бірлік ретінде емес, сонымен қатар когнитивтік құрылымдардың (ішкі мағына) сыртқы көрінісі ретінде талдау қажет. Мұндай көзқарас ономастикалық атауларды қарым-қатынастағы ақпарат тасымалдаушы элемент ретінде қарастырып, оларды когнитивті-дискурстық тұрғыдан кешенді зерттеуге мүмкіндік береді. Бұл кешенді зерттеу мәдениеттану, когнитивтік лингвистика және тіл білімінің жүйелі байланысынан туады. Тіл мен мәдениеттің өзара көпдеңгейлі байланысы бары А. Маккай зерттеуінде айтылып жүр, оған сүйенсек, мәдениет таныммен астасады, таным семантиканы қалыптастырады, ал семантика тілдік жүйенің барлық деңгейлеріне ықпал етеді.</w:t>
      </w:r>
    </w:p>
    <w:bookmarkEnd w:id="2"/>
    <w:p w14:paraId="090FA1ED" w14:textId="77777777" w:rsidR="009A6329" w:rsidRPr="00953E85" w:rsidRDefault="009A6329" w:rsidP="00310259">
      <w:pPr>
        <w:spacing w:after="0" w:line="240" w:lineRule="auto"/>
        <w:ind w:firstLine="708"/>
        <w:jc w:val="both"/>
        <w:rPr>
          <w:rFonts w:ascii="Times New Roman" w:eastAsia="Times New Roman" w:hAnsi="Times New Roman" w:cs="Times New Roman"/>
          <w:sz w:val="28"/>
          <w:szCs w:val="28"/>
          <w:lang w:val="kk-KZ" w:eastAsia="en-GB"/>
        </w:rPr>
      </w:pPr>
      <w:r w:rsidRPr="00953E85">
        <w:rPr>
          <w:rFonts w:ascii="Times New Roman" w:eastAsia="Times New Roman" w:hAnsi="Times New Roman" w:cs="Times New Roman"/>
          <w:sz w:val="28"/>
          <w:szCs w:val="28"/>
          <w:lang w:val="kk-KZ" w:eastAsia="en-GB"/>
        </w:rPr>
        <w:t>Тілдік материалды</w:t>
      </w:r>
      <w:r>
        <w:rPr>
          <w:rFonts w:ascii="Times New Roman" w:eastAsia="Times New Roman" w:hAnsi="Times New Roman" w:cs="Times New Roman"/>
          <w:sz w:val="28"/>
          <w:szCs w:val="28"/>
          <w:lang w:val="kk-KZ" w:eastAsia="en-GB"/>
        </w:rPr>
        <w:t>, біздің зерттеуімізде ономастикалық атауларды,</w:t>
      </w:r>
      <w:r w:rsidRPr="00953E85">
        <w:rPr>
          <w:rFonts w:ascii="Times New Roman" w:eastAsia="Times New Roman" w:hAnsi="Times New Roman" w:cs="Times New Roman"/>
          <w:sz w:val="28"/>
          <w:szCs w:val="28"/>
          <w:lang w:val="kk-KZ" w:eastAsia="en-GB"/>
        </w:rPr>
        <w:t xml:space="preserve"> осындай тәсілмен талдауда когнитивті және дискурстық факторлар басты назарға алынады. Когнитивті лингвистикада ойлау үдерістерінің тілдік ұйымдастырылуы зерттеудің негізгі </w:t>
      </w:r>
      <w:r>
        <w:rPr>
          <w:rFonts w:ascii="Times New Roman" w:eastAsia="Times New Roman" w:hAnsi="Times New Roman" w:cs="Times New Roman"/>
          <w:sz w:val="28"/>
          <w:szCs w:val="28"/>
          <w:lang w:val="kk-KZ" w:eastAsia="en-GB"/>
        </w:rPr>
        <w:t>нысанына</w:t>
      </w:r>
      <w:r w:rsidRPr="00953E85">
        <w:rPr>
          <w:rFonts w:ascii="Times New Roman" w:eastAsia="Times New Roman" w:hAnsi="Times New Roman" w:cs="Times New Roman"/>
          <w:sz w:val="28"/>
          <w:szCs w:val="28"/>
          <w:lang w:val="kk-KZ" w:eastAsia="en-GB"/>
        </w:rPr>
        <w:t xml:space="preserve"> айналады. Бұл ғылым саласының негізгі қағидаты – когнитивтік қабілеттер мен өмірлік тәжірибенің әсерінен қалыптасатын когнитивтік модель</w:t>
      </w:r>
      <w:r>
        <w:rPr>
          <w:rFonts w:ascii="Times New Roman" w:eastAsia="Times New Roman" w:hAnsi="Times New Roman" w:cs="Times New Roman"/>
          <w:sz w:val="28"/>
          <w:szCs w:val="28"/>
          <w:lang w:val="kk-KZ" w:eastAsia="en-GB"/>
        </w:rPr>
        <w:t xml:space="preserve">дердің тілде көрініс табуы және </w:t>
      </w:r>
      <w:r w:rsidRPr="00953E85">
        <w:rPr>
          <w:rFonts w:ascii="Times New Roman" w:eastAsia="Times New Roman" w:hAnsi="Times New Roman" w:cs="Times New Roman"/>
          <w:sz w:val="28"/>
          <w:szCs w:val="28"/>
          <w:lang w:val="kk-KZ" w:eastAsia="en-GB"/>
        </w:rPr>
        <w:t xml:space="preserve"> тілдік құрылымдардың ойлау </w:t>
      </w:r>
      <w:r>
        <w:rPr>
          <w:rFonts w:ascii="Times New Roman" w:eastAsia="Times New Roman" w:hAnsi="Times New Roman" w:cs="Times New Roman"/>
          <w:sz w:val="28"/>
          <w:szCs w:val="28"/>
          <w:lang w:val="kk-KZ" w:eastAsia="en-GB"/>
        </w:rPr>
        <w:t>үдерісін</w:t>
      </w:r>
      <w:r w:rsidRPr="00953E85">
        <w:rPr>
          <w:rFonts w:ascii="Times New Roman" w:eastAsia="Times New Roman" w:hAnsi="Times New Roman" w:cs="Times New Roman"/>
          <w:sz w:val="28"/>
          <w:szCs w:val="28"/>
          <w:lang w:val="kk-KZ" w:eastAsia="en-GB"/>
        </w:rPr>
        <w:t xml:space="preserve"> түсіндіруге мүмкіндік беруі. Тілдік тұлға қоршаған әлемді тілдік концептілер арқылы танып, оны биологиялық, әлеуметтік және географиялық ерекшеліктеріне сәйкес кате</w:t>
      </w:r>
      <w:r>
        <w:rPr>
          <w:rFonts w:ascii="Times New Roman" w:eastAsia="Times New Roman" w:hAnsi="Times New Roman" w:cs="Times New Roman"/>
          <w:sz w:val="28"/>
          <w:szCs w:val="28"/>
          <w:lang w:val="kk-KZ" w:eastAsia="en-GB"/>
        </w:rPr>
        <w:t>горияларға бөледі (О.Н. Колосова</w:t>
      </w:r>
      <w:r w:rsidRPr="00953E85">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xml:space="preserve">, бұл дискурста (қарым-қатынаста) жүзеге асады. </w:t>
      </w:r>
      <w:r w:rsidRPr="00953E85">
        <w:rPr>
          <w:rFonts w:ascii="Times New Roman" w:eastAsia="Times New Roman" w:hAnsi="Times New Roman" w:cs="Times New Roman"/>
          <w:sz w:val="28"/>
          <w:szCs w:val="28"/>
          <w:lang w:val="kk-KZ" w:eastAsia="en-GB"/>
        </w:rPr>
        <w:t>Осыған байланысты лингвистің негізгі міндеті – белгілі бір тілдік категорияға әсер ететін когнитивтік</w:t>
      </w:r>
      <w:r>
        <w:rPr>
          <w:rFonts w:ascii="Times New Roman" w:eastAsia="Times New Roman" w:hAnsi="Times New Roman" w:cs="Times New Roman"/>
          <w:sz w:val="28"/>
          <w:szCs w:val="28"/>
          <w:lang w:val="kk-KZ" w:eastAsia="en-GB"/>
        </w:rPr>
        <w:t xml:space="preserve"> және дискурстық </w:t>
      </w:r>
      <w:r w:rsidRPr="00953E85">
        <w:rPr>
          <w:rFonts w:ascii="Times New Roman" w:eastAsia="Times New Roman" w:hAnsi="Times New Roman" w:cs="Times New Roman"/>
          <w:sz w:val="28"/>
          <w:szCs w:val="28"/>
          <w:lang w:val="kk-KZ" w:eastAsia="en-GB"/>
        </w:rPr>
        <w:t>факторларды анықтап, оларды тілд</w:t>
      </w:r>
      <w:r>
        <w:rPr>
          <w:rFonts w:ascii="Times New Roman" w:eastAsia="Times New Roman" w:hAnsi="Times New Roman" w:cs="Times New Roman"/>
          <w:sz w:val="28"/>
          <w:szCs w:val="28"/>
          <w:lang w:val="kk-KZ" w:eastAsia="en-GB"/>
        </w:rPr>
        <w:t>ік құрылымдармен сәйкестендіру.</w:t>
      </w:r>
    </w:p>
    <w:p w14:paraId="68F3D0DD" w14:textId="77777777" w:rsidR="009A6329" w:rsidRPr="00953E85" w:rsidRDefault="009A6329" w:rsidP="00466176">
      <w:pPr>
        <w:spacing w:after="0" w:line="240" w:lineRule="auto"/>
        <w:ind w:firstLine="708"/>
        <w:jc w:val="both"/>
        <w:rPr>
          <w:rFonts w:ascii="Times New Roman" w:eastAsia="Times New Roman" w:hAnsi="Times New Roman" w:cs="Times New Roman"/>
          <w:sz w:val="28"/>
          <w:szCs w:val="28"/>
          <w:lang w:val="kk-KZ" w:eastAsia="en-GB"/>
        </w:rPr>
      </w:pPr>
      <w:r w:rsidRPr="00953E85">
        <w:rPr>
          <w:rFonts w:ascii="Times New Roman" w:eastAsia="Times New Roman" w:hAnsi="Times New Roman" w:cs="Times New Roman"/>
          <w:sz w:val="28"/>
          <w:szCs w:val="28"/>
          <w:lang w:val="kk-KZ" w:eastAsia="en-GB"/>
        </w:rPr>
        <w:lastRenderedPageBreak/>
        <w:t>Ономастикалық дискурс</w:t>
      </w:r>
      <w:r>
        <w:rPr>
          <w:rFonts w:ascii="Times New Roman" w:eastAsia="Times New Roman" w:hAnsi="Times New Roman" w:cs="Times New Roman"/>
          <w:sz w:val="28"/>
          <w:szCs w:val="28"/>
          <w:lang w:val="kk-KZ" w:eastAsia="en-GB"/>
        </w:rPr>
        <w:t>,</w:t>
      </w:r>
      <w:r w:rsidRPr="00953E85">
        <w:rPr>
          <w:rFonts w:ascii="Times New Roman" w:eastAsia="Times New Roman" w:hAnsi="Times New Roman" w:cs="Times New Roman"/>
          <w:sz w:val="28"/>
          <w:szCs w:val="28"/>
          <w:lang w:val="kk-KZ" w:eastAsia="en-GB"/>
        </w:rPr>
        <w:t xml:space="preserve"> ең алдымен</w:t>
      </w:r>
      <w:r>
        <w:rPr>
          <w:rFonts w:ascii="Times New Roman" w:eastAsia="Times New Roman" w:hAnsi="Times New Roman" w:cs="Times New Roman"/>
          <w:sz w:val="28"/>
          <w:szCs w:val="28"/>
          <w:lang w:val="kk-KZ" w:eastAsia="en-GB"/>
        </w:rPr>
        <w:t>,</w:t>
      </w:r>
      <w:r w:rsidRPr="00953E85">
        <w:rPr>
          <w:rFonts w:ascii="Times New Roman" w:eastAsia="Times New Roman" w:hAnsi="Times New Roman" w:cs="Times New Roman"/>
          <w:sz w:val="28"/>
          <w:szCs w:val="28"/>
          <w:lang w:val="kk-KZ" w:eastAsia="en-GB"/>
        </w:rPr>
        <w:t xml:space="preserve"> атаулардың әлеуметтік қызметін зерттеуге бағытталған. Жалқы есімдер қоғамның тарихи, мәдени өмірінің айнасы ретінде олардың эволюциясын, қолданылу ерекшеліктерін бейнелейді. Олардың семантикалық құрылымы күрделі, өйткені ол тек атаудың негізгі мағынасын ғана емес, оның қолданылу барысында туындайтын ассоциациялар мен коннотацияларды да қамтиды. Бұл ономастикалық бірліктердің мазмұны олардың әлеуметтік-мәдени шарттылығымен, мәдени ассоциациялардың кеңдігімен және күрделі когн</w:t>
      </w:r>
      <w:r>
        <w:rPr>
          <w:rFonts w:ascii="Times New Roman" w:eastAsia="Times New Roman" w:hAnsi="Times New Roman" w:cs="Times New Roman"/>
          <w:sz w:val="28"/>
          <w:szCs w:val="28"/>
          <w:lang w:val="kk-KZ" w:eastAsia="en-GB"/>
        </w:rPr>
        <w:t>итивтік негізімен ерекшеленеді.</w:t>
      </w:r>
    </w:p>
    <w:p w14:paraId="6CA08EB7" w14:textId="77777777" w:rsidR="009A6329" w:rsidRPr="00953E85" w:rsidRDefault="009A6329" w:rsidP="007855FC">
      <w:pPr>
        <w:spacing w:after="0" w:line="240" w:lineRule="auto"/>
        <w:ind w:firstLine="708"/>
        <w:jc w:val="both"/>
        <w:rPr>
          <w:rFonts w:ascii="Times New Roman" w:eastAsia="Times New Roman" w:hAnsi="Times New Roman" w:cs="Times New Roman"/>
          <w:sz w:val="28"/>
          <w:szCs w:val="28"/>
          <w:lang w:val="kk-KZ" w:eastAsia="en-GB"/>
        </w:rPr>
      </w:pPr>
      <w:r w:rsidRPr="00953E85">
        <w:rPr>
          <w:rFonts w:ascii="Times New Roman" w:eastAsia="Times New Roman" w:hAnsi="Times New Roman" w:cs="Times New Roman"/>
          <w:sz w:val="28"/>
          <w:szCs w:val="28"/>
          <w:lang w:val="kk-KZ" w:eastAsia="en-GB"/>
        </w:rPr>
        <w:t xml:space="preserve">Сондықтан ономастиканы </w:t>
      </w:r>
      <w:r>
        <w:rPr>
          <w:rFonts w:ascii="Times New Roman" w:eastAsia="Times New Roman" w:hAnsi="Times New Roman" w:cs="Times New Roman"/>
          <w:sz w:val="28"/>
          <w:szCs w:val="28"/>
          <w:lang w:val="kk-KZ" w:eastAsia="en-GB"/>
        </w:rPr>
        <w:t>дискурстық</w:t>
      </w:r>
      <w:r w:rsidRPr="00953E85">
        <w:rPr>
          <w:rFonts w:ascii="Times New Roman" w:eastAsia="Times New Roman" w:hAnsi="Times New Roman" w:cs="Times New Roman"/>
          <w:sz w:val="28"/>
          <w:szCs w:val="28"/>
          <w:lang w:val="kk-KZ" w:eastAsia="en-GB"/>
        </w:rPr>
        <w:t xml:space="preserve"> аспектіде зерттегенде, зерттеушілер жалқы есімдерді </w:t>
      </w:r>
      <w:r>
        <w:rPr>
          <w:rFonts w:ascii="Times New Roman" w:eastAsia="Times New Roman" w:hAnsi="Times New Roman" w:cs="Times New Roman"/>
          <w:sz w:val="28"/>
          <w:szCs w:val="28"/>
          <w:lang w:val="kk-KZ" w:eastAsia="en-GB"/>
        </w:rPr>
        <w:t xml:space="preserve">әлеуметтік </w:t>
      </w:r>
      <w:r w:rsidRPr="00953E85">
        <w:rPr>
          <w:rFonts w:ascii="Times New Roman" w:eastAsia="Times New Roman" w:hAnsi="Times New Roman" w:cs="Times New Roman"/>
          <w:sz w:val="28"/>
          <w:szCs w:val="28"/>
          <w:lang w:val="kk-KZ" w:eastAsia="en-GB"/>
        </w:rPr>
        <w:t>лингвистикалық</w:t>
      </w:r>
      <w:r>
        <w:rPr>
          <w:rFonts w:ascii="Times New Roman" w:eastAsia="Times New Roman" w:hAnsi="Times New Roman" w:cs="Times New Roman"/>
          <w:sz w:val="28"/>
          <w:szCs w:val="28"/>
          <w:lang w:val="kk-KZ" w:eastAsia="en-GB"/>
        </w:rPr>
        <w:t>, танымдық, функционалдық</w:t>
      </w:r>
      <w:r w:rsidRPr="00953E85">
        <w:rPr>
          <w:rFonts w:ascii="Times New Roman" w:eastAsia="Times New Roman" w:hAnsi="Times New Roman" w:cs="Times New Roman"/>
          <w:sz w:val="28"/>
          <w:szCs w:val="28"/>
          <w:lang w:val="kk-KZ" w:eastAsia="en-GB"/>
        </w:rPr>
        <w:t xml:space="preserve"> тұрғыдан қарастыруға баса назар аударады. Бұл бағытта атаулардың қабылдануы, ономастикалық номинацияның заңдылықтары мен олардың әлеуметтік-мәдени мәнінің жүзеге асу ерекшеліктері зерттеледі</w:t>
      </w:r>
      <w:r>
        <w:rPr>
          <w:rFonts w:ascii="Times New Roman" w:eastAsia="Times New Roman" w:hAnsi="Times New Roman" w:cs="Times New Roman"/>
          <w:sz w:val="28"/>
          <w:szCs w:val="28"/>
          <w:lang w:val="kk-KZ" w:eastAsia="en-GB"/>
        </w:rPr>
        <w:t>.</w:t>
      </w:r>
      <w:r w:rsidRPr="00953E85">
        <w:rPr>
          <w:rFonts w:ascii="Times New Roman" w:eastAsia="Times New Roman" w:hAnsi="Times New Roman" w:cs="Times New Roman"/>
          <w:sz w:val="28"/>
          <w:szCs w:val="28"/>
          <w:lang w:val="kk-KZ" w:eastAsia="en-GB"/>
        </w:rPr>
        <w:t xml:space="preserve"> </w:t>
      </w:r>
    </w:p>
    <w:p w14:paraId="5BF98763" w14:textId="3FA6B77B" w:rsidR="009A6329" w:rsidRDefault="009A6329" w:rsidP="004661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Зерттеудің өзектілігі. </w:t>
      </w:r>
      <w:r w:rsidRPr="0063023C">
        <w:rPr>
          <w:rFonts w:ascii="Times New Roman" w:hAnsi="Times New Roman" w:cs="Times New Roman"/>
          <w:sz w:val="28"/>
          <w:szCs w:val="28"/>
          <w:lang w:val="kk-KZ"/>
        </w:rPr>
        <w:t>Ономастикалық атаулар</w:t>
      </w:r>
      <w:r>
        <w:rPr>
          <w:rFonts w:ascii="Times New Roman" w:hAnsi="Times New Roman" w:cs="Times New Roman"/>
          <w:b/>
          <w:sz w:val="28"/>
          <w:szCs w:val="28"/>
          <w:lang w:val="kk-KZ"/>
        </w:rPr>
        <w:t xml:space="preserve"> </w:t>
      </w:r>
      <w:r w:rsidRPr="0063023C">
        <w:rPr>
          <w:rFonts w:ascii="Times New Roman" w:hAnsi="Times New Roman" w:cs="Times New Roman"/>
          <w:sz w:val="28"/>
          <w:szCs w:val="28"/>
          <w:lang w:val="kk-KZ"/>
        </w:rPr>
        <w:t>немесе</w:t>
      </w:r>
      <w:r>
        <w:rPr>
          <w:rFonts w:ascii="Times New Roman" w:hAnsi="Times New Roman" w:cs="Times New Roman"/>
          <w:b/>
          <w:sz w:val="28"/>
          <w:szCs w:val="28"/>
          <w:lang w:val="kk-KZ"/>
        </w:rPr>
        <w:t xml:space="preserve"> </w:t>
      </w:r>
      <w:r w:rsidRPr="0063023C">
        <w:rPr>
          <w:rFonts w:ascii="Times New Roman" w:hAnsi="Times New Roman" w:cs="Times New Roman"/>
          <w:sz w:val="28"/>
          <w:szCs w:val="28"/>
          <w:lang w:val="kk-KZ"/>
        </w:rPr>
        <w:t>онимдер</w:t>
      </w:r>
      <w:r>
        <w:rPr>
          <w:rFonts w:ascii="Times New Roman" w:hAnsi="Times New Roman" w:cs="Times New Roman"/>
          <w:b/>
          <w:sz w:val="28"/>
          <w:szCs w:val="28"/>
          <w:lang w:val="kk-KZ"/>
        </w:rPr>
        <w:t xml:space="preserve"> – </w:t>
      </w:r>
      <w:r w:rsidRPr="0063023C">
        <w:rPr>
          <w:rFonts w:ascii="Times New Roman" w:hAnsi="Times New Roman" w:cs="Times New Roman"/>
          <w:sz w:val="28"/>
          <w:szCs w:val="28"/>
          <w:lang w:val="kk-KZ"/>
        </w:rPr>
        <w:t>дискурстың құрамдас бөлігі, олар дискурста жұмсала</w:t>
      </w:r>
      <w:r>
        <w:rPr>
          <w:rFonts w:ascii="Times New Roman" w:hAnsi="Times New Roman" w:cs="Times New Roman"/>
          <w:sz w:val="28"/>
          <w:szCs w:val="28"/>
          <w:lang w:val="kk-KZ"/>
        </w:rPr>
        <w:t xml:space="preserve">ды, қарым-қатынастың құралы ретінде </w:t>
      </w:r>
      <w:r w:rsidRPr="0063023C">
        <w:rPr>
          <w:rFonts w:ascii="Times New Roman" w:hAnsi="Times New Roman" w:cs="Times New Roman"/>
          <w:sz w:val="28"/>
          <w:szCs w:val="28"/>
          <w:lang w:val="kk-KZ"/>
        </w:rPr>
        <w:t>тілде сақталған ұлттық-мәдени мазмұнды ұрпақтан ұрпаққа жеткізуші мұрагерлік қызмет атқарады. Демек, ол тек лексикалық және грамматикалық құрылымға ие тіл</w:t>
      </w:r>
      <w:r>
        <w:rPr>
          <w:rFonts w:ascii="Times New Roman" w:hAnsi="Times New Roman" w:cs="Times New Roman"/>
          <w:sz w:val="28"/>
          <w:szCs w:val="28"/>
          <w:lang w:val="kk-KZ"/>
        </w:rPr>
        <w:t>дік бірлік қ</w:t>
      </w:r>
      <w:r w:rsidRPr="0063023C">
        <w:rPr>
          <w:rFonts w:ascii="Times New Roman" w:hAnsi="Times New Roman" w:cs="Times New Roman"/>
          <w:sz w:val="28"/>
          <w:szCs w:val="28"/>
          <w:lang w:val="kk-KZ"/>
        </w:rPr>
        <w:t>ана емес, мағыналық және идеологиялық «жүк көтеретін» дискурстық бірлік.</w:t>
      </w:r>
      <w:r>
        <w:rPr>
          <w:rFonts w:ascii="Times New Roman" w:hAnsi="Times New Roman" w:cs="Times New Roman"/>
          <w:b/>
          <w:sz w:val="28"/>
          <w:szCs w:val="28"/>
          <w:lang w:val="kk-KZ"/>
        </w:rPr>
        <w:t xml:space="preserve"> </w:t>
      </w:r>
      <w:r w:rsidRPr="0063023C">
        <w:rPr>
          <w:rFonts w:ascii="Times New Roman" w:hAnsi="Times New Roman" w:cs="Times New Roman"/>
          <w:sz w:val="28"/>
          <w:szCs w:val="28"/>
          <w:lang w:val="kk-KZ"/>
        </w:rPr>
        <w:t>Ол тек номинация құралы ғана емес, тарихи жадты, мәдени кодты, ұлттық бірегейлікті сақтаудың құралы.</w:t>
      </w:r>
      <w:r>
        <w:rPr>
          <w:rFonts w:ascii="Times New Roman" w:hAnsi="Times New Roman" w:cs="Times New Roman"/>
          <w:sz w:val="28"/>
          <w:szCs w:val="28"/>
          <w:lang w:val="kk-KZ"/>
        </w:rPr>
        <w:t xml:space="preserve"> Бұл әсіресе, еліміздің тәуелсіздік алған жылдарындағы ономастикалық өзгерістердің ұлттық санадағы серпіліс ретінде ұғынылуынан көрініс табады. Қазіргі цифрлық дәуірде ономастикалық атаулар медиадискурста дискурстық стратегиялар арқылы қайта түсіндіріледі (семантикалық трансформация), символдық мәнге ие болады немесе белгілі бір идеологиялық мақсаттар үшін қолданылады.</w:t>
      </w:r>
      <w:r w:rsidR="003102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Ономастикалық атауларға көзқарас қоғамдық пікір арқылы қалыптасады. Сол арқылы әлеуметтік дискурстың басты тақырыбына айналады.  Сонымен қатар мемлекеттік тіл саясаты да ономастикалық дискурспен тікелей сабақтасады. Бұл саясат ресми дискурста ономастикалық атауларды бекітуде, халыққа таныстыруда, түсіндіруде көрініс табады. Осы аталған мәселелер қазақ тіл ғылымында арнайы зерттеуді қажет етеді. Ономастикалық зерттеулер қазақ тіл білімінде құрылымдық, танымдық қырынан жан-жақты әрі терең зерттелгеніне қарамастан, ономастиканы дискурстық аспектіде арнайы зерттеген ғылыми еңбек жеткіліксіз. </w:t>
      </w:r>
    </w:p>
    <w:p w14:paraId="0ECBD52F" w14:textId="77777777" w:rsidR="009A6329" w:rsidRPr="0063023C" w:rsidRDefault="009A6329" w:rsidP="00466176">
      <w:pPr>
        <w:spacing w:after="0" w:line="240" w:lineRule="auto"/>
        <w:ind w:firstLine="708"/>
        <w:jc w:val="both"/>
        <w:rPr>
          <w:rFonts w:ascii="Times New Roman" w:hAnsi="Times New Roman" w:cs="Times New Roman"/>
          <w:sz w:val="28"/>
          <w:szCs w:val="28"/>
          <w:lang w:val="kk-KZ"/>
        </w:rPr>
      </w:pPr>
      <w:bookmarkStart w:id="3" w:name="_Hlk197298881"/>
      <w:r>
        <w:rPr>
          <w:rFonts w:ascii="Times New Roman" w:hAnsi="Times New Roman" w:cs="Times New Roman"/>
          <w:sz w:val="28"/>
          <w:szCs w:val="28"/>
          <w:lang w:val="kk-KZ"/>
        </w:rPr>
        <w:t xml:space="preserve">Зерттеу тақырыбының өзектілігі диссертацияда арнайы талданған мына мәселелердің жаңашылдығымен де дәйектеледі: ономастикалық дискурсты зерттеудің теориялық негіздерін ономастика мен дискурс теорияларының сабақтастығынан шығара отырып, </w:t>
      </w:r>
      <w:r w:rsidRPr="00B00DE5">
        <w:rPr>
          <w:rFonts w:ascii="Times New Roman" w:hAnsi="Times New Roman" w:cs="Times New Roman"/>
          <w:i/>
          <w:sz w:val="28"/>
          <w:szCs w:val="28"/>
          <w:lang w:val="kk-KZ"/>
        </w:rPr>
        <w:t>ономастикалық дискурс</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B00DE5">
        <w:rPr>
          <w:rFonts w:ascii="Times New Roman" w:hAnsi="Times New Roman" w:cs="Times New Roman"/>
          <w:i/>
          <w:sz w:val="28"/>
          <w:szCs w:val="28"/>
          <w:lang w:val="kk-KZ"/>
        </w:rPr>
        <w:t>дискурс бірлігі</w:t>
      </w:r>
      <w:r>
        <w:rPr>
          <w:rFonts w:ascii="Times New Roman" w:hAnsi="Times New Roman" w:cs="Times New Roman"/>
          <w:sz w:val="28"/>
          <w:szCs w:val="28"/>
          <w:lang w:val="kk-KZ"/>
        </w:rPr>
        <w:t xml:space="preserve">, </w:t>
      </w:r>
      <w:r w:rsidRPr="00B00DE5">
        <w:rPr>
          <w:rFonts w:ascii="Times New Roman" w:hAnsi="Times New Roman" w:cs="Times New Roman"/>
          <w:i/>
          <w:sz w:val="28"/>
          <w:szCs w:val="28"/>
          <w:lang w:val="kk-KZ"/>
        </w:rPr>
        <w:t>дискурстық құрал, дискурстық рөл</w:t>
      </w:r>
      <w:r>
        <w:rPr>
          <w:rFonts w:ascii="Times New Roman" w:hAnsi="Times New Roman" w:cs="Times New Roman"/>
          <w:i/>
          <w:sz w:val="28"/>
          <w:szCs w:val="28"/>
          <w:lang w:val="kk-KZ"/>
        </w:rPr>
        <w:t>, дискурстық өріс</w:t>
      </w:r>
      <w:r>
        <w:rPr>
          <w:rFonts w:ascii="Times New Roman" w:hAnsi="Times New Roman" w:cs="Times New Roman"/>
          <w:sz w:val="28"/>
          <w:szCs w:val="28"/>
          <w:lang w:val="kk-KZ"/>
        </w:rPr>
        <w:t xml:space="preserve"> терминдеріне анықтама берілді, ономастикалық атаулар ономастикалық дискурс бірлігі ретінде талданды, дискурстағы онимдердің дискурстық құрал мен дискурстық рөлі сараланып, дискурстық өрісі анықталып, ономастикалық дискурс пен ономастикалық мәтіннің арақатынасы мен айырмашылығы ажыратылды, нақты мысалдармен дәйектелді. Ономастикалық атаулар дискурстың «шикізаты» мен </w:t>
      </w:r>
      <w:r>
        <w:rPr>
          <w:rFonts w:ascii="Times New Roman" w:hAnsi="Times New Roman" w:cs="Times New Roman"/>
          <w:sz w:val="28"/>
          <w:szCs w:val="28"/>
          <w:lang w:val="kk-KZ"/>
        </w:rPr>
        <w:lastRenderedPageBreak/>
        <w:t xml:space="preserve">«өнімі» ретінде мәтінмен теңестіріле отырып, </w:t>
      </w:r>
      <w:r w:rsidRPr="008558FF">
        <w:rPr>
          <w:rFonts w:ascii="Times New Roman" w:hAnsi="Times New Roman" w:cs="Times New Roman"/>
          <w:sz w:val="28"/>
          <w:szCs w:val="28"/>
          <w:lang w:val="kk-KZ"/>
        </w:rPr>
        <w:t>«сығылған» және «бүгілген», «</w:t>
      </w:r>
      <w:r>
        <w:rPr>
          <w:rFonts w:ascii="Times New Roman" w:hAnsi="Times New Roman" w:cs="Times New Roman"/>
          <w:sz w:val="28"/>
          <w:szCs w:val="28"/>
          <w:lang w:val="kk-KZ"/>
        </w:rPr>
        <w:t xml:space="preserve">кішірейтілген </w:t>
      </w:r>
      <w:r w:rsidRPr="008558FF">
        <w:rPr>
          <w:rFonts w:ascii="Times New Roman" w:hAnsi="Times New Roman" w:cs="Times New Roman"/>
          <w:sz w:val="28"/>
          <w:szCs w:val="28"/>
          <w:lang w:val="kk-KZ"/>
        </w:rPr>
        <w:t>мәтін» сипатында болатыны айқындалып, түсіндірілді.  Ономастикалық дискурс бірлігі ономастикалық атаулардың әлеуметтік және мәдени код ретіндегі сипаты, есімдердің ономастикалық дискурстағы орны, ономастикалық атаулардың цифрлық дәуірдегі медиадискурстағы қайта түсіндірілуі (семантикалық трансформация, мысалы, бастапқыда</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«Жаңа Қазақстан» жай ғана елдің жаңаруына бағытталған мемлекеттік бастамалармен байланысты ұғым болды, саяси медиадискурста ол трансформацияға ұшырады: бір тарап үшін</w:t>
      </w:r>
      <w:r>
        <w:rPr>
          <w:rFonts w:ascii="Times New Roman" w:hAnsi="Times New Roman" w:cs="Times New Roman"/>
          <w:sz w:val="28"/>
          <w:szCs w:val="28"/>
          <w:lang w:val="kk-KZ"/>
        </w:rPr>
        <w:t xml:space="preserve"> «Жаңа Қазақстан»</w:t>
      </w:r>
      <w:r w:rsidRPr="008558FF">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 </w:t>
      </w:r>
      <w:r w:rsidRPr="008558FF">
        <w:rPr>
          <w:rFonts w:ascii="Times New Roman" w:hAnsi="Times New Roman" w:cs="Times New Roman"/>
          <w:sz w:val="28"/>
          <w:szCs w:val="28"/>
          <w:lang w:val="kk-KZ"/>
        </w:rPr>
        <w:t xml:space="preserve">реформалар мен әділеттілік ұраны, екінші тарап үшін «Жаңа Қазақстан» </w:t>
      </w:r>
      <w:r>
        <w:rPr>
          <w:rFonts w:ascii="Times New Roman" w:hAnsi="Times New Roman" w:cs="Times New Roman"/>
          <w:b/>
          <w:sz w:val="28"/>
          <w:szCs w:val="28"/>
          <w:lang w:val="kk-KZ"/>
        </w:rPr>
        <w:t xml:space="preserve">– </w:t>
      </w:r>
      <w:r w:rsidRPr="008558FF">
        <w:rPr>
          <w:rFonts w:ascii="Times New Roman" w:hAnsi="Times New Roman" w:cs="Times New Roman"/>
          <w:sz w:val="28"/>
          <w:szCs w:val="28"/>
          <w:lang w:val="kk-KZ"/>
        </w:rPr>
        <w:t>билік ауысқанымен, ескі жүйенің жалғасы ретінде сипатталатын идеологиялық құрал, «Жаңа Қазақстан» атауы түрлі саяси дискурста түрліше зерделенеді), символдық мәнге ие болуы («Алаш» атауы – ұлттық бірегейлік пен тәуелсіздік символы), идеологиялық мақсатта қолданылуы (Қонаев есімі – қазіргі медиадискур</w:t>
      </w:r>
      <w:r>
        <w:rPr>
          <w:rFonts w:ascii="Times New Roman" w:hAnsi="Times New Roman" w:cs="Times New Roman"/>
          <w:sz w:val="28"/>
          <w:szCs w:val="28"/>
          <w:lang w:val="kk-KZ"/>
        </w:rPr>
        <w:t>ста түрліше қолданылады: 1) «әділ</w:t>
      </w:r>
      <w:r w:rsidRPr="008558FF">
        <w:rPr>
          <w:rFonts w:ascii="Times New Roman" w:hAnsi="Times New Roman" w:cs="Times New Roman"/>
          <w:sz w:val="28"/>
          <w:szCs w:val="28"/>
          <w:lang w:val="kk-KZ"/>
        </w:rPr>
        <w:t xml:space="preserve"> басшы, ұлт жанашыры; 2) кеңестік жүйенің бір бөлігі)) т.с.с. нақты мысалдармен талданды.</w:t>
      </w:r>
      <w:r>
        <w:rPr>
          <w:rFonts w:ascii="Times New Roman" w:hAnsi="Times New Roman" w:cs="Times New Roman"/>
          <w:sz w:val="28"/>
          <w:szCs w:val="28"/>
          <w:lang w:val="kk-KZ"/>
        </w:rPr>
        <w:t xml:space="preserve"> </w:t>
      </w:r>
    </w:p>
    <w:bookmarkEnd w:id="3"/>
    <w:p w14:paraId="22C87616" w14:textId="77777777" w:rsidR="009A6329" w:rsidRPr="00F466D8" w:rsidRDefault="009A6329" w:rsidP="007855F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Зерттеудің мақсаты</w:t>
      </w:r>
      <w:r w:rsidRPr="00F664D2">
        <w:rPr>
          <w:rFonts w:ascii="Times New Roman" w:hAnsi="Times New Roman" w:cs="Times New Roman"/>
          <w:b/>
          <w:sz w:val="28"/>
          <w:szCs w:val="28"/>
          <w:lang w:val="kk-KZ"/>
        </w:rPr>
        <w:t>.</w:t>
      </w:r>
      <w:r w:rsidRPr="00F664D2">
        <w:rPr>
          <w:rFonts w:ascii="Times New Roman" w:hAnsi="Times New Roman" w:cs="Times New Roman"/>
          <w:sz w:val="28"/>
          <w:szCs w:val="28"/>
          <w:lang w:val="kk-KZ"/>
        </w:rPr>
        <w:t xml:space="preserve"> </w:t>
      </w:r>
      <w:r w:rsidRPr="00F466D8">
        <w:rPr>
          <w:rFonts w:ascii="Times New Roman" w:hAnsi="Times New Roman" w:cs="Times New Roman"/>
          <w:sz w:val="28"/>
          <w:szCs w:val="28"/>
          <w:lang w:val="kk-KZ"/>
        </w:rPr>
        <w:t xml:space="preserve">Зерттеудің </w:t>
      </w:r>
      <w:r w:rsidRPr="00F466D8">
        <w:rPr>
          <w:rFonts w:ascii="Times New Roman" w:hAnsi="Times New Roman" w:cs="Times New Roman"/>
          <w:b/>
          <w:sz w:val="28"/>
          <w:szCs w:val="28"/>
          <w:lang w:val="kk-KZ"/>
        </w:rPr>
        <w:t xml:space="preserve">мақсаты </w:t>
      </w:r>
      <w:r w:rsidRPr="0088408A">
        <w:rPr>
          <w:rFonts w:ascii="Times New Roman" w:hAnsi="Times New Roman" w:cs="Times New Roman"/>
          <w:sz w:val="28"/>
          <w:szCs w:val="28"/>
          <w:lang w:val="kk-KZ"/>
        </w:rPr>
        <w:t xml:space="preserve">– </w:t>
      </w:r>
      <w:r w:rsidRPr="00F466D8">
        <w:rPr>
          <w:rFonts w:ascii="Times New Roman" w:hAnsi="Times New Roman" w:cs="Times New Roman"/>
          <w:sz w:val="28"/>
          <w:szCs w:val="28"/>
          <w:lang w:val="kk-KZ"/>
        </w:rPr>
        <w:t xml:space="preserve"> </w:t>
      </w:r>
      <w:bookmarkStart w:id="4" w:name="_Hlk197298682"/>
      <w:r w:rsidRPr="00F466D8">
        <w:rPr>
          <w:rFonts w:ascii="Times New Roman" w:hAnsi="Times New Roman" w:cs="Times New Roman"/>
          <w:sz w:val="28"/>
          <w:szCs w:val="28"/>
          <w:lang w:val="kk-KZ"/>
        </w:rPr>
        <w:t>ономастикалық мәселелерді дискурстық әрекет ретінде қарастырып, онимдерді шынайы өмірдегі үдеріс әрі сол үдерістің нәтижесі ретінде зерттеу және ономастикалық дискурстың өзіндік</w:t>
      </w:r>
      <w:r>
        <w:rPr>
          <w:rFonts w:ascii="Times New Roman" w:hAnsi="Times New Roman" w:cs="Times New Roman"/>
          <w:sz w:val="28"/>
          <w:szCs w:val="28"/>
          <w:lang w:val="kk-KZ"/>
        </w:rPr>
        <w:t xml:space="preserve"> ерекшеліктерін анықтау.</w:t>
      </w:r>
    </w:p>
    <w:bookmarkEnd w:id="4"/>
    <w:p w14:paraId="7F66F118" w14:textId="77777777" w:rsidR="009A6329" w:rsidRPr="00F466D8" w:rsidRDefault="009A6329" w:rsidP="009A6329">
      <w:pPr>
        <w:spacing w:after="0" w:line="240" w:lineRule="auto"/>
        <w:ind w:firstLine="708"/>
        <w:jc w:val="both"/>
        <w:rPr>
          <w:rFonts w:ascii="Times New Roman" w:hAnsi="Times New Roman" w:cs="Times New Roman"/>
          <w:sz w:val="28"/>
          <w:szCs w:val="28"/>
          <w:lang w:val="kk-KZ"/>
        </w:rPr>
      </w:pPr>
      <w:r w:rsidRPr="00F466D8">
        <w:rPr>
          <w:rFonts w:ascii="Times New Roman" w:hAnsi="Times New Roman" w:cs="Times New Roman"/>
          <w:sz w:val="28"/>
          <w:szCs w:val="28"/>
          <w:lang w:val="kk-KZ"/>
        </w:rPr>
        <w:t>Бұл мақсатқа жету үшін мынадай міндеттер қойылды:</w:t>
      </w:r>
    </w:p>
    <w:p w14:paraId="2B3C3462" w14:textId="660DD9C0" w:rsidR="009A6329" w:rsidRPr="002C5CA4" w:rsidRDefault="009A6329" w:rsidP="00466176">
      <w:pPr>
        <w:spacing w:after="0" w:line="240" w:lineRule="auto"/>
        <w:ind w:firstLine="708"/>
        <w:jc w:val="both"/>
        <w:rPr>
          <w:rFonts w:ascii="Times New Roman" w:hAnsi="Times New Roman" w:cs="Times New Roman"/>
          <w:sz w:val="28"/>
          <w:szCs w:val="28"/>
          <w:lang w:val="kk-KZ"/>
        </w:rPr>
      </w:pPr>
      <w:r w:rsidRPr="002C5CA4">
        <w:rPr>
          <w:rFonts w:ascii="Times New Roman" w:hAnsi="Times New Roman" w:cs="Times New Roman"/>
          <w:sz w:val="28"/>
          <w:szCs w:val="28"/>
          <w:lang w:val="kk-KZ"/>
        </w:rPr>
        <w:t>1) ономастика мен дискурс теориясының негізгі тұжырымдарын сабақтастыра талдай отырып, ономастикалық дискурсты зерттеудің теориялық негіздерін</w:t>
      </w:r>
      <w:r>
        <w:rPr>
          <w:rFonts w:ascii="Times New Roman" w:hAnsi="Times New Roman" w:cs="Times New Roman"/>
          <w:sz w:val="28"/>
          <w:szCs w:val="28"/>
          <w:lang w:val="kk-KZ"/>
        </w:rPr>
        <w:t>, ономастиканы дәстүрлі зерттеу аспектілері мен дискурстық аспектіде зерттеу айырмасын</w:t>
      </w:r>
      <w:r w:rsidRPr="002C5CA4">
        <w:rPr>
          <w:rFonts w:ascii="Times New Roman" w:hAnsi="Times New Roman" w:cs="Times New Roman"/>
          <w:sz w:val="28"/>
          <w:szCs w:val="28"/>
          <w:lang w:val="kk-KZ"/>
        </w:rPr>
        <w:t xml:space="preserve">  анықтау;</w:t>
      </w:r>
    </w:p>
    <w:p w14:paraId="52A41E5E" w14:textId="77777777" w:rsidR="00466176" w:rsidRDefault="009A6329" w:rsidP="00466176">
      <w:pPr>
        <w:spacing w:after="0" w:line="240" w:lineRule="auto"/>
        <w:ind w:firstLine="708"/>
        <w:jc w:val="both"/>
        <w:rPr>
          <w:rFonts w:ascii="Times New Roman" w:hAnsi="Times New Roman" w:cs="Times New Roman"/>
          <w:sz w:val="28"/>
          <w:szCs w:val="28"/>
          <w:lang w:val="kk-KZ"/>
        </w:rPr>
      </w:pPr>
      <w:r w:rsidRPr="002C5CA4">
        <w:rPr>
          <w:rFonts w:ascii="Times New Roman" w:hAnsi="Times New Roman" w:cs="Times New Roman"/>
          <w:sz w:val="28"/>
          <w:szCs w:val="28"/>
          <w:lang w:val="kk-KZ"/>
        </w:rPr>
        <w:t xml:space="preserve">2) </w:t>
      </w:r>
      <w:r>
        <w:rPr>
          <w:rFonts w:ascii="Times New Roman" w:hAnsi="Times New Roman" w:cs="Times New Roman"/>
          <w:sz w:val="28"/>
          <w:szCs w:val="28"/>
          <w:lang w:val="kk-KZ"/>
        </w:rPr>
        <w:t>о</w:t>
      </w:r>
      <w:r w:rsidRPr="00F466D8">
        <w:rPr>
          <w:rFonts w:ascii="Times New Roman" w:hAnsi="Times New Roman" w:cs="Times New Roman"/>
          <w:sz w:val="28"/>
          <w:szCs w:val="28"/>
          <w:lang w:val="kk-KZ"/>
        </w:rPr>
        <w:t xml:space="preserve">нимдерді дискурстық бірлік ретінде талдауға мүмкіндік беретін ғылыми тұжырымдарды жинақтап, сол негізде зерттеуге алынған </w:t>
      </w:r>
      <w:r>
        <w:rPr>
          <w:rFonts w:ascii="Times New Roman" w:hAnsi="Times New Roman" w:cs="Times New Roman"/>
          <w:sz w:val="28"/>
          <w:szCs w:val="28"/>
          <w:lang w:val="kk-KZ"/>
        </w:rPr>
        <w:t>онимдерді іріктеу және сараптау</w:t>
      </w:r>
      <w:r w:rsidRPr="002C5CA4">
        <w:rPr>
          <w:rFonts w:ascii="Times New Roman" w:hAnsi="Times New Roman" w:cs="Times New Roman"/>
          <w:sz w:val="28"/>
          <w:szCs w:val="28"/>
          <w:lang w:val="kk-KZ"/>
        </w:rPr>
        <w:t xml:space="preserve">; </w:t>
      </w:r>
    </w:p>
    <w:p w14:paraId="0EAF76B4" w14:textId="77777777" w:rsidR="00466176" w:rsidRDefault="009A6329" w:rsidP="004661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2C5CA4">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F466D8">
        <w:rPr>
          <w:rFonts w:ascii="Times New Roman" w:hAnsi="Times New Roman" w:cs="Times New Roman"/>
          <w:sz w:val="28"/>
          <w:szCs w:val="28"/>
          <w:lang w:val="kk-KZ"/>
        </w:rPr>
        <w:t>аңдалған онимнің дискурстық өрісіне енетін дискурс-мәтіндерді жинап, халықтық лингвистика мен ономастикалық дис</w:t>
      </w:r>
      <w:r>
        <w:rPr>
          <w:rFonts w:ascii="Times New Roman" w:hAnsi="Times New Roman" w:cs="Times New Roman"/>
          <w:sz w:val="28"/>
          <w:szCs w:val="28"/>
          <w:lang w:val="kk-KZ"/>
        </w:rPr>
        <w:t>курстың өзара байланысын талдау</w:t>
      </w:r>
      <w:r w:rsidRPr="002C5CA4">
        <w:rPr>
          <w:rFonts w:ascii="Times New Roman" w:hAnsi="Times New Roman" w:cs="Times New Roman"/>
          <w:sz w:val="28"/>
          <w:szCs w:val="28"/>
          <w:lang w:val="kk-KZ"/>
        </w:rPr>
        <w:t>;</w:t>
      </w:r>
    </w:p>
    <w:p w14:paraId="3A3C2F96" w14:textId="77777777" w:rsidR="00466176" w:rsidRDefault="009A6329" w:rsidP="004661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2C5CA4">
        <w:rPr>
          <w:rFonts w:ascii="Times New Roman" w:hAnsi="Times New Roman" w:cs="Times New Roman"/>
          <w:sz w:val="28"/>
          <w:szCs w:val="28"/>
          <w:lang w:val="kk-KZ"/>
        </w:rPr>
        <w:t>) ономастикалық дискурс теориясының метатілін нақтылау: ономастикалық дискурс, дискурстық бірлік, дискурстық құрал, дискурстық рөл, дискурстық өріс терминдеріне анықтама беру; ономастикалық дискурс пен ономастикалық мәтін арақатынасы мен айырмасын анықтау;</w:t>
      </w:r>
    </w:p>
    <w:p w14:paraId="1971F1EE" w14:textId="77777777" w:rsidR="00466176" w:rsidRDefault="009A6329" w:rsidP="004661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2C5CA4">
        <w:rPr>
          <w:rFonts w:ascii="Times New Roman" w:hAnsi="Times New Roman" w:cs="Times New Roman"/>
          <w:sz w:val="28"/>
          <w:szCs w:val="28"/>
          <w:lang w:val="kk-KZ"/>
        </w:rPr>
        <w:t>) онимдердің ономастикалық дискурстағы орнын Қазақстан Республикасында 2020-2025 жылдар аралығында қойылған есімдерге қатысты мәліметтер негізінде талдау, әлеуметтік және мәдени код ретінде көрінуі  мен цифрлық дәуірдегі медиадискурста қайта түсіндірілуі, символдық мәнге ие болуы, идеологиялық құрал ретіндегі қызметіне дискурстық талдау жасау;</w:t>
      </w:r>
    </w:p>
    <w:p w14:paraId="5764D16E" w14:textId="6EF072D3" w:rsidR="009A6329" w:rsidRPr="002C5CA4" w:rsidRDefault="009A6329" w:rsidP="004661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2C5CA4">
        <w:rPr>
          <w:rFonts w:ascii="Times New Roman" w:hAnsi="Times New Roman" w:cs="Times New Roman"/>
          <w:sz w:val="28"/>
          <w:szCs w:val="28"/>
          <w:lang w:val="kk-KZ"/>
        </w:rPr>
        <w:t>)  онимдердің тілдік санада өзектелуін анықтауға</w:t>
      </w:r>
      <w:r>
        <w:rPr>
          <w:rFonts w:ascii="Times New Roman" w:hAnsi="Times New Roman" w:cs="Times New Roman"/>
          <w:sz w:val="28"/>
          <w:szCs w:val="28"/>
          <w:lang w:val="kk-KZ"/>
        </w:rPr>
        <w:t xml:space="preserve"> («Ұмай-ана» мифонимі негізінде)</w:t>
      </w:r>
      <w:r w:rsidRPr="002C5CA4">
        <w:rPr>
          <w:rFonts w:ascii="Times New Roman" w:hAnsi="Times New Roman" w:cs="Times New Roman"/>
          <w:sz w:val="28"/>
          <w:szCs w:val="28"/>
          <w:lang w:val="kk-KZ"/>
        </w:rPr>
        <w:t xml:space="preserve"> арналған</w:t>
      </w:r>
      <w:r>
        <w:rPr>
          <w:rFonts w:ascii="Times New Roman" w:hAnsi="Times New Roman" w:cs="Times New Roman"/>
          <w:sz w:val="28"/>
          <w:szCs w:val="28"/>
          <w:lang w:val="kk-KZ"/>
        </w:rPr>
        <w:t xml:space="preserve"> және қ</w:t>
      </w:r>
      <w:r w:rsidRPr="00076BFD">
        <w:rPr>
          <w:rFonts w:ascii="Times New Roman" w:hAnsi="Times New Roman" w:cs="Times New Roman"/>
          <w:sz w:val="28"/>
          <w:szCs w:val="28"/>
          <w:lang w:val="kk-KZ"/>
        </w:rPr>
        <w:t>азіргі тілдік тұлғалар арасында есім мазмұнында бекітілген тіл мен мәдениет, тарихи таным мен жеке қабылдау арасындағы байланысты зерттеу мақсатында</w:t>
      </w:r>
      <w:r>
        <w:rPr>
          <w:rFonts w:ascii="Times New Roman" w:hAnsi="Times New Roman" w:cs="Times New Roman"/>
          <w:sz w:val="28"/>
          <w:szCs w:val="28"/>
          <w:lang w:val="kk-KZ"/>
        </w:rPr>
        <w:t>,</w:t>
      </w:r>
      <w:r w:rsidRPr="00076BF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ата-аналардың балаға есім таңдауындағы </w:t>
      </w:r>
      <w:r>
        <w:rPr>
          <w:rFonts w:ascii="Times New Roman" w:hAnsi="Times New Roman" w:cs="Times New Roman"/>
          <w:sz w:val="28"/>
          <w:szCs w:val="28"/>
          <w:lang w:val="kk-KZ"/>
        </w:rPr>
        <w:lastRenderedPageBreak/>
        <w:t xml:space="preserve">ұстанымдары мен оған ықпал ететін факторларды зерделеуге арналған сауалнама түріндегі 3 эксперимент жүргізу, </w:t>
      </w:r>
      <w:r w:rsidRPr="002C5CA4">
        <w:rPr>
          <w:rFonts w:ascii="Times New Roman" w:hAnsi="Times New Roman" w:cs="Times New Roman"/>
          <w:sz w:val="28"/>
          <w:szCs w:val="28"/>
          <w:lang w:val="kk-KZ"/>
        </w:rPr>
        <w:t>нәтижесін талдау, тұжырымдау және зерттеу қорытындылары нег</w:t>
      </w:r>
      <w:r>
        <w:rPr>
          <w:rFonts w:ascii="Times New Roman" w:hAnsi="Times New Roman" w:cs="Times New Roman"/>
          <w:sz w:val="28"/>
          <w:szCs w:val="28"/>
          <w:lang w:val="kk-KZ"/>
        </w:rPr>
        <w:t>ізінде ғылыми-практикалық ұсыныс</w:t>
      </w:r>
      <w:r w:rsidRPr="002C5CA4">
        <w:rPr>
          <w:rFonts w:ascii="Times New Roman" w:hAnsi="Times New Roman" w:cs="Times New Roman"/>
          <w:sz w:val="28"/>
          <w:szCs w:val="28"/>
          <w:lang w:val="kk-KZ"/>
        </w:rPr>
        <w:t xml:space="preserve"> беру, зерттеудің болашақ ғылыми бағыт-бағдарын анықтау.   </w:t>
      </w:r>
    </w:p>
    <w:p w14:paraId="51C35A2D" w14:textId="349C2A41" w:rsidR="009A6329" w:rsidRPr="001208F4" w:rsidRDefault="009A6329" w:rsidP="007855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Диссертацияның </w:t>
      </w:r>
      <w:r w:rsidRPr="00904DBA">
        <w:rPr>
          <w:rFonts w:ascii="Times New Roman" w:hAnsi="Times New Roman" w:cs="Times New Roman"/>
          <w:b/>
          <w:sz w:val="28"/>
          <w:szCs w:val="28"/>
          <w:lang w:val="kk-KZ"/>
        </w:rPr>
        <w:t>зерттеу нысаны</w:t>
      </w:r>
      <w:r>
        <w:rPr>
          <w:rFonts w:ascii="Times New Roman" w:hAnsi="Times New Roman" w:cs="Times New Roman"/>
          <w:b/>
          <w:sz w:val="28"/>
          <w:szCs w:val="28"/>
          <w:lang w:val="kk-KZ"/>
        </w:rPr>
        <w:t xml:space="preserve"> – </w:t>
      </w:r>
      <w:r w:rsidRPr="001208F4">
        <w:rPr>
          <w:rFonts w:ascii="Times New Roman" w:hAnsi="Times New Roman" w:cs="Times New Roman"/>
          <w:sz w:val="28"/>
          <w:szCs w:val="28"/>
          <w:lang w:val="kk-KZ"/>
        </w:rPr>
        <w:t xml:space="preserve">ономастикалық дискурс және оның </w:t>
      </w:r>
      <w:r w:rsidRPr="005E5A06">
        <w:rPr>
          <w:rFonts w:ascii="Times New Roman" w:hAnsi="Times New Roman" w:cs="Times New Roman"/>
          <w:sz w:val="28"/>
          <w:szCs w:val="28"/>
          <w:lang w:val="kk-KZ"/>
        </w:rPr>
        <w:t>бірліктері (77 оним), олардың</w:t>
      </w:r>
      <w:r>
        <w:rPr>
          <w:rFonts w:ascii="Times New Roman" w:hAnsi="Times New Roman" w:cs="Times New Roman"/>
          <w:sz w:val="28"/>
          <w:szCs w:val="28"/>
          <w:lang w:val="kk-KZ"/>
        </w:rPr>
        <w:t xml:space="preserve"> тілдік және экстралингвистикалық ерекшеліктері, мәдени, тарихи, әлеуметтік мәнмәтіндегі қызметі.</w:t>
      </w:r>
    </w:p>
    <w:p w14:paraId="4E675BCB" w14:textId="2600D1E4" w:rsidR="009A6329" w:rsidRPr="006B6D6C" w:rsidRDefault="009A6329" w:rsidP="009A6329">
      <w:pPr>
        <w:pStyle w:val="a8"/>
        <w:spacing w:after="0" w:line="240" w:lineRule="auto"/>
        <w:ind w:firstLine="567"/>
        <w:jc w:val="both"/>
        <w:rPr>
          <w:rFonts w:eastAsia="Times New Roman"/>
          <w:sz w:val="28"/>
          <w:szCs w:val="28"/>
          <w:lang w:val="kk-KZ" w:eastAsia="ru-RU"/>
        </w:rPr>
      </w:pPr>
      <w:r>
        <w:rPr>
          <w:b/>
          <w:sz w:val="28"/>
          <w:szCs w:val="28"/>
          <w:lang w:val="kk-KZ"/>
        </w:rPr>
        <w:t xml:space="preserve">Зерттеу пәні. </w:t>
      </w:r>
      <w:r w:rsidRPr="006B6D6C">
        <w:rPr>
          <w:rFonts w:eastAsia="Times New Roman"/>
          <w:bCs/>
          <w:sz w:val="28"/>
          <w:szCs w:val="28"/>
          <w:lang w:val="kk-KZ" w:eastAsia="ru-RU"/>
        </w:rPr>
        <w:t>Онимдердің когнитивті және дискурстық сипаты, семиотикалық, прагматикалық және</w:t>
      </w:r>
      <w:r w:rsidR="007855FC">
        <w:rPr>
          <w:rFonts w:eastAsia="Times New Roman"/>
          <w:bCs/>
          <w:sz w:val="28"/>
          <w:szCs w:val="28"/>
          <w:lang w:val="kk-KZ" w:eastAsia="ru-RU"/>
        </w:rPr>
        <w:t xml:space="preserve"> </w:t>
      </w:r>
      <w:r w:rsidRPr="006B6D6C">
        <w:rPr>
          <w:rFonts w:eastAsia="Times New Roman"/>
          <w:bCs/>
          <w:sz w:val="28"/>
          <w:szCs w:val="28"/>
          <w:lang w:val="kk-KZ" w:eastAsia="ru-RU"/>
        </w:rPr>
        <w:t>коммуникативтік функциялары, ономастикалық дискурстағы қолдану ерек</w:t>
      </w:r>
      <w:r>
        <w:rPr>
          <w:rFonts w:eastAsia="Times New Roman"/>
          <w:bCs/>
          <w:sz w:val="28"/>
          <w:szCs w:val="28"/>
          <w:lang w:val="kk-KZ" w:eastAsia="ru-RU"/>
        </w:rPr>
        <w:t>шеліктері мен атқаратын рөлі.</w:t>
      </w:r>
    </w:p>
    <w:p w14:paraId="0880CCCE" w14:textId="77777777" w:rsidR="007855FC" w:rsidRPr="00A66CEE" w:rsidRDefault="007855FC" w:rsidP="007855FC">
      <w:pPr>
        <w:spacing w:after="0" w:line="240" w:lineRule="auto"/>
        <w:ind w:firstLine="567"/>
        <w:jc w:val="both"/>
        <w:rPr>
          <w:rFonts w:ascii="Times New Roman" w:eastAsia="Times New Roman" w:hAnsi="Times New Roman" w:cs="Times New Roman"/>
          <w:sz w:val="28"/>
          <w:szCs w:val="28"/>
          <w:lang w:val="kk-KZ" w:eastAsia="en-GB"/>
        </w:rPr>
      </w:pPr>
      <w:bookmarkStart w:id="5" w:name="_Hlk198544718"/>
      <w:r>
        <w:rPr>
          <w:rFonts w:ascii="Times New Roman" w:hAnsi="Times New Roman" w:cs="Times New Roman"/>
          <w:sz w:val="28"/>
          <w:szCs w:val="28"/>
          <w:lang w:val="kk-KZ"/>
        </w:rPr>
        <w:t>Диссертацияның</w:t>
      </w:r>
      <w:r>
        <w:rPr>
          <w:rFonts w:ascii="Times New Roman" w:hAnsi="Times New Roman" w:cs="Times New Roman"/>
          <w:b/>
          <w:sz w:val="28"/>
          <w:szCs w:val="28"/>
          <w:lang w:val="kk-KZ"/>
        </w:rPr>
        <w:t xml:space="preserve"> теориялық және әдістемелік негізі. </w:t>
      </w:r>
      <w:r>
        <w:rPr>
          <w:rFonts w:ascii="Times New Roman" w:hAnsi="Times New Roman" w:cs="Times New Roman"/>
          <w:sz w:val="28"/>
          <w:szCs w:val="28"/>
          <w:lang w:val="kk-KZ"/>
        </w:rPr>
        <w:t xml:space="preserve">Диссертацияның </w:t>
      </w:r>
      <w:r w:rsidRPr="006B0F82">
        <w:rPr>
          <w:rFonts w:ascii="Times New Roman" w:hAnsi="Times New Roman" w:cs="Times New Roman"/>
          <w:b/>
          <w:sz w:val="28"/>
          <w:szCs w:val="28"/>
          <w:lang w:val="kk-KZ"/>
        </w:rPr>
        <w:t>теориялық</w:t>
      </w:r>
      <w:r>
        <w:rPr>
          <w:rFonts w:ascii="Times New Roman" w:hAnsi="Times New Roman" w:cs="Times New Roman"/>
          <w:sz w:val="28"/>
          <w:szCs w:val="28"/>
          <w:lang w:val="kk-KZ"/>
        </w:rPr>
        <w:t xml:space="preserve"> және </w:t>
      </w:r>
      <w:r w:rsidRPr="00F91077">
        <w:rPr>
          <w:rFonts w:ascii="Times New Roman" w:hAnsi="Times New Roman" w:cs="Times New Roman"/>
          <w:b/>
          <w:sz w:val="28"/>
          <w:szCs w:val="28"/>
          <w:lang w:val="kk-KZ"/>
        </w:rPr>
        <w:t xml:space="preserve">әдістемелік </w:t>
      </w:r>
      <w:r>
        <w:rPr>
          <w:rFonts w:ascii="Times New Roman" w:hAnsi="Times New Roman" w:cs="Times New Roman"/>
          <w:b/>
          <w:sz w:val="28"/>
          <w:szCs w:val="28"/>
          <w:lang w:val="kk-KZ"/>
        </w:rPr>
        <w:t>негізін</w:t>
      </w:r>
      <w:r>
        <w:rPr>
          <w:rFonts w:ascii="Times New Roman" w:hAnsi="Times New Roman" w:cs="Times New Roman"/>
          <w:sz w:val="28"/>
          <w:szCs w:val="28"/>
          <w:lang w:val="kk-KZ"/>
        </w:rPr>
        <w:t xml:space="preserve"> мына еңбектер құрады: </w:t>
      </w:r>
      <w:r w:rsidRPr="00A66CEE">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ономастика мәселелерін дәстүрлі құрылымдық тұрғыдан талдаған зерттеулер, жеке топонимдер мен антропонимдерге этимологиялық этюдтер (А. Байтұрсынұлы, Қ. Жұбанов, Ж. Досқараев, С.А. Аманжолов, А. Ысқақов, Ғ. Мұсабаев т.б.), этимологиялық теория (</w:t>
      </w:r>
      <w:r w:rsidRPr="00D36FE7">
        <w:rPr>
          <w:rFonts w:ascii="Times New Roman" w:eastAsia="Times New Roman" w:hAnsi="Times New Roman" w:cs="Times New Roman"/>
          <w:sz w:val="28"/>
          <w:szCs w:val="28"/>
          <w:lang w:val="kk-KZ" w:eastAsia="en-GB"/>
        </w:rPr>
        <w:t>Я.</w:t>
      </w:r>
      <w:r>
        <w:rPr>
          <w:rFonts w:ascii="Times New Roman" w:eastAsia="Times New Roman" w:hAnsi="Times New Roman" w:cs="Times New Roman"/>
          <w:sz w:val="28"/>
          <w:szCs w:val="28"/>
          <w:lang w:val="kk-KZ" w:eastAsia="en-GB"/>
        </w:rPr>
        <w:t xml:space="preserve"> </w:t>
      </w:r>
      <w:r w:rsidRPr="00D36FE7">
        <w:rPr>
          <w:rFonts w:ascii="Times New Roman" w:eastAsia="Times New Roman" w:hAnsi="Times New Roman" w:cs="Times New Roman"/>
          <w:sz w:val="28"/>
          <w:szCs w:val="28"/>
          <w:lang w:val="kk-KZ" w:eastAsia="en-GB"/>
        </w:rPr>
        <w:t>Гримм, Ф.</w:t>
      </w:r>
      <w:r>
        <w:rPr>
          <w:rFonts w:ascii="Times New Roman" w:eastAsia="Times New Roman" w:hAnsi="Times New Roman" w:cs="Times New Roman"/>
          <w:sz w:val="28"/>
          <w:szCs w:val="28"/>
          <w:lang w:val="kk-KZ" w:eastAsia="en-GB"/>
        </w:rPr>
        <w:t xml:space="preserve"> </w:t>
      </w:r>
      <w:r w:rsidRPr="00D36FE7">
        <w:rPr>
          <w:rFonts w:ascii="Times New Roman" w:eastAsia="Times New Roman" w:hAnsi="Times New Roman" w:cs="Times New Roman"/>
          <w:sz w:val="28"/>
          <w:szCs w:val="28"/>
          <w:lang w:val="kk-KZ" w:eastAsia="en-GB"/>
        </w:rPr>
        <w:t>Бопп</w:t>
      </w:r>
      <w:r>
        <w:rPr>
          <w:rFonts w:ascii="Times New Roman" w:eastAsia="Times New Roman" w:hAnsi="Times New Roman" w:cs="Times New Roman"/>
          <w:sz w:val="28"/>
          <w:szCs w:val="28"/>
          <w:lang w:val="kk-KZ" w:eastAsia="en-GB"/>
        </w:rPr>
        <w:t xml:space="preserve"> т.б. ), семиотикалық аспектіде (</w:t>
      </w:r>
      <w:r w:rsidRPr="00E33A05">
        <w:rPr>
          <w:rFonts w:ascii="Times New Roman" w:eastAsia="Times New Roman" w:hAnsi="Times New Roman" w:cs="Times New Roman"/>
          <w:sz w:val="28"/>
          <w:szCs w:val="28"/>
          <w:lang w:val="kk-KZ" w:eastAsia="en-GB"/>
        </w:rPr>
        <w:t>Ф. де Соссюр, Ч.</w:t>
      </w:r>
      <w:r>
        <w:rPr>
          <w:rFonts w:ascii="Times New Roman" w:eastAsia="Times New Roman" w:hAnsi="Times New Roman" w:cs="Times New Roman"/>
          <w:sz w:val="28"/>
          <w:szCs w:val="28"/>
          <w:lang w:val="kk-KZ" w:eastAsia="en-GB"/>
        </w:rPr>
        <w:t xml:space="preserve"> </w:t>
      </w:r>
      <w:r w:rsidRPr="00E33A05">
        <w:rPr>
          <w:rFonts w:ascii="Times New Roman" w:eastAsia="Times New Roman" w:hAnsi="Times New Roman" w:cs="Times New Roman"/>
          <w:sz w:val="28"/>
          <w:szCs w:val="28"/>
          <w:lang w:val="kk-KZ" w:eastAsia="en-GB"/>
        </w:rPr>
        <w:t>Пирс т.б.</w:t>
      </w:r>
      <w:r>
        <w:rPr>
          <w:rFonts w:ascii="Times New Roman" w:eastAsia="Times New Roman" w:hAnsi="Times New Roman" w:cs="Times New Roman"/>
          <w:sz w:val="28"/>
          <w:szCs w:val="28"/>
          <w:lang w:val="kk-KZ" w:eastAsia="en-GB"/>
        </w:rPr>
        <w:t xml:space="preserve">), жүйелі ономастикалық зерттеулер (Ғ.Қ. Қоңқашпаев, Е. Қойшыбаев, Т.  Жанұзақов, А. Әбдірахманов, Ә.Т. Қайдаров, В.Н. Попова, О.А. Сұлтаньяев т.б.), </w:t>
      </w:r>
      <w:r w:rsidRPr="00143386">
        <w:rPr>
          <w:rFonts w:ascii="Times New Roman" w:eastAsia="Times New Roman" w:hAnsi="Times New Roman" w:cs="Times New Roman"/>
          <w:sz w:val="28"/>
          <w:szCs w:val="28"/>
          <w:lang w:val="kk-KZ" w:eastAsia="en-GB"/>
        </w:rPr>
        <w:t>ономастикалық мәселелер</w:t>
      </w:r>
      <w:r>
        <w:rPr>
          <w:rFonts w:ascii="Times New Roman" w:eastAsia="Times New Roman" w:hAnsi="Times New Roman" w:cs="Times New Roman"/>
          <w:sz w:val="28"/>
          <w:szCs w:val="28"/>
          <w:lang w:val="kk-KZ" w:eastAsia="en-GB"/>
        </w:rPr>
        <w:t>ді</w:t>
      </w:r>
      <w:r w:rsidRPr="00143386">
        <w:rPr>
          <w:rFonts w:ascii="Times New Roman" w:eastAsia="Times New Roman" w:hAnsi="Times New Roman" w:cs="Times New Roman"/>
          <w:sz w:val="28"/>
          <w:szCs w:val="28"/>
          <w:lang w:val="kk-KZ" w:eastAsia="en-GB"/>
        </w:rPr>
        <w:t xml:space="preserve"> функционалды-прагматикалық</w:t>
      </w:r>
      <w:r>
        <w:rPr>
          <w:rFonts w:ascii="Times New Roman" w:eastAsia="Times New Roman" w:hAnsi="Times New Roman" w:cs="Times New Roman"/>
          <w:sz w:val="28"/>
          <w:szCs w:val="28"/>
          <w:lang w:val="kk-KZ" w:eastAsia="en-GB"/>
        </w:rPr>
        <w:t xml:space="preserve"> қырынан талдаған еңбектер </w:t>
      </w:r>
      <w:r w:rsidRPr="00143386">
        <w:rPr>
          <w:rFonts w:ascii="Times New Roman" w:eastAsia="Times New Roman" w:hAnsi="Times New Roman" w:cs="Times New Roman"/>
          <w:sz w:val="28"/>
          <w:szCs w:val="28"/>
          <w:lang w:val="kk-KZ" w:eastAsia="en-GB"/>
        </w:rPr>
        <w:t xml:space="preserve"> (Е.А.</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Керімбаев,</w:t>
      </w:r>
      <w:r>
        <w:rPr>
          <w:rFonts w:ascii="Times New Roman" w:eastAsia="Times New Roman" w:hAnsi="Times New Roman" w:cs="Times New Roman"/>
          <w:sz w:val="28"/>
          <w:szCs w:val="28"/>
          <w:lang w:val="kk-KZ" w:eastAsia="en-GB"/>
        </w:rPr>
        <w:t xml:space="preserve"> В.У. Махпиров, Б. Бектасова, М. Қожанов, </w:t>
      </w:r>
      <w:r w:rsidRPr="00143386">
        <w:rPr>
          <w:rFonts w:ascii="Times New Roman" w:eastAsia="Times New Roman" w:hAnsi="Times New Roman" w:cs="Times New Roman"/>
          <w:sz w:val="28"/>
          <w:szCs w:val="28"/>
          <w:lang w:val="kk-KZ" w:eastAsia="en-GB"/>
        </w:rPr>
        <w:t>И.В.</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Крюкова, Н.В.</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Васильева</w:t>
      </w:r>
      <w:r>
        <w:rPr>
          <w:rFonts w:ascii="Times New Roman" w:eastAsia="Times New Roman" w:hAnsi="Times New Roman" w:cs="Times New Roman"/>
          <w:sz w:val="28"/>
          <w:szCs w:val="28"/>
          <w:lang w:val="kk-KZ" w:eastAsia="en-GB"/>
        </w:rPr>
        <w:t>,</w:t>
      </w:r>
      <w:r w:rsidRPr="00143386">
        <w:rPr>
          <w:rFonts w:ascii="Times New Roman" w:eastAsia="Times New Roman" w:hAnsi="Times New Roman" w:cs="Times New Roman"/>
          <w:sz w:val="28"/>
          <w:szCs w:val="28"/>
          <w:lang w:val="kk-KZ" w:eastAsia="en-GB"/>
        </w:rPr>
        <w:t xml:space="preserve"> </w:t>
      </w:r>
      <w:r w:rsidRPr="00E33A05">
        <w:rPr>
          <w:rFonts w:ascii="Times New Roman" w:eastAsia="Times New Roman" w:hAnsi="Times New Roman" w:cs="Times New Roman"/>
          <w:sz w:val="28"/>
          <w:szCs w:val="28"/>
          <w:lang w:val="kk-KZ" w:eastAsia="en-GB"/>
        </w:rPr>
        <w:t>Д.</w:t>
      </w:r>
      <w:r>
        <w:rPr>
          <w:rFonts w:ascii="Times New Roman" w:eastAsia="Times New Roman" w:hAnsi="Times New Roman" w:cs="Times New Roman"/>
          <w:sz w:val="28"/>
          <w:szCs w:val="28"/>
          <w:lang w:val="kk-KZ" w:eastAsia="en-GB"/>
        </w:rPr>
        <w:t xml:space="preserve"> </w:t>
      </w:r>
      <w:r w:rsidRPr="00E33A05">
        <w:rPr>
          <w:rFonts w:ascii="Times New Roman" w:eastAsia="Times New Roman" w:hAnsi="Times New Roman" w:cs="Times New Roman"/>
          <w:sz w:val="28"/>
          <w:szCs w:val="28"/>
          <w:lang w:val="kk-KZ" w:eastAsia="en-GB"/>
        </w:rPr>
        <w:t xml:space="preserve">Остин, Д. Серл </w:t>
      </w:r>
      <w:r w:rsidRPr="00143386">
        <w:rPr>
          <w:rFonts w:ascii="Times New Roman" w:eastAsia="Times New Roman" w:hAnsi="Times New Roman" w:cs="Times New Roman"/>
          <w:sz w:val="28"/>
          <w:szCs w:val="28"/>
          <w:lang w:val="kk-KZ" w:eastAsia="en-GB"/>
        </w:rPr>
        <w:t>т.б.), психолингвистикалық (</w:t>
      </w:r>
      <w:r>
        <w:rPr>
          <w:rFonts w:ascii="Times New Roman" w:eastAsia="Times New Roman" w:hAnsi="Times New Roman" w:cs="Times New Roman"/>
          <w:sz w:val="28"/>
          <w:szCs w:val="28"/>
          <w:lang w:val="kk-KZ" w:eastAsia="en-GB"/>
        </w:rPr>
        <w:t>Т.В. Линко,</w:t>
      </w:r>
      <w:r w:rsidRPr="00143386">
        <w:rPr>
          <w:rFonts w:ascii="Times New Roman" w:eastAsia="Times New Roman" w:hAnsi="Times New Roman" w:cs="Times New Roman"/>
          <w:sz w:val="28"/>
          <w:szCs w:val="28"/>
          <w:lang w:val="kk-KZ" w:eastAsia="en-GB"/>
        </w:rPr>
        <w:t xml:space="preserve"> Е.Л.</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Березович, И.С.</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Карабулатова</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Л.М.</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Дмитриева, В.И.</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Супрун</w:t>
      </w:r>
      <w:r>
        <w:rPr>
          <w:rFonts w:ascii="Times New Roman" w:eastAsia="Times New Roman" w:hAnsi="Times New Roman" w:cs="Times New Roman"/>
          <w:sz w:val="28"/>
          <w:szCs w:val="28"/>
          <w:lang w:val="kk-KZ" w:eastAsia="en-GB"/>
        </w:rPr>
        <w:t>,</w:t>
      </w:r>
      <w:r w:rsidRPr="00143386">
        <w:rPr>
          <w:rFonts w:ascii="Times New Roman" w:eastAsia="Times New Roman" w:hAnsi="Times New Roman" w:cs="Times New Roman"/>
          <w:sz w:val="28"/>
          <w:szCs w:val="28"/>
          <w:lang w:val="kk-KZ" w:eastAsia="en-GB"/>
        </w:rPr>
        <w:t xml:space="preserve"> М.Е.</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Новичихина, т.б.), әлеуметтік лингвистикалық (З.К.</w:t>
      </w:r>
      <w:r>
        <w:rPr>
          <w:rFonts w:ascii="Times New Roman" w:eastAsia="Times New Roman" w:hAnsi="Times New Roman" w:cs="Times New Roman"/>
          <w:sz w:val="28"/>
          <w:szCs w:val="28"/>
          <w:lang w:val="kk-KZ" w:eastAsia="en-GB"/>
        </w:rPr>
        <w:t xml:space="preserve"> Ахметжанова, </w:t>
      </w:r>
      <w:r w:rsidRPr="00143386">
        <w:rPr>
          <w:rFonts w:ascii="Times New Roman" w:eastAsia="Times New Roman" w:hAnsi="Times New Roman" w:cs="Times New Roman"/>
          <w:sz w:val="28"/>
          <w:szCs w:val="28"/>
          <w:lang w:val="kk-KZ" w:eastAsia="en-GB"/>
        </w:rPr>
        <w:t>О.Б.</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Алтынбекова,</w:t>
      </w:r>
      <w:r w:rsidRPr="00015239">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Г.</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Алдаберген, М.К.</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Исаев, А.Е.</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Карлинский, С.И.</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Исабеков, Ж.</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Смагулова, М.М.</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Копыленко, Э.Д.</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Сулейменова, С.Ю.</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Сон, В.А.</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Никонов, Б.Х.</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 xml:space="preserve">Хасанов, </w:t>
      </w:r>
      <w:r>
        <w:rPr>
          <w:rFonts w:ascii="Times New Roman" w:eastAsia="Times New Roman" w:hAnsi="Times New Roman" w:cs="Times New Roman"/>
          <w:sz w:val="28"/>
          <w:szCs w:val="28"/>
          <w:lang w:val="kk-KZ" w:eastAsia="en-GB"/>
        </w:rPr>
        <w:t xml:space="preserve">А.В. Суперанская </w:t>
      </w:r>
      <w:r w:rsidRPr="00143386">
        <w:rPr>
          <w:rFonts w:ascii="Times New Roman" w:eastAsia="Times New Roman" w:hAnsi="Times New Roman" w:cs="Times New Roman"/>
          <w:sz w:val="28"/>
          <w:szCs w:val="28"/>
          <w:lang w:val="kk-KZ" w:eastAsia="en-GB"/>
        </w:rPr>
        <w:t>т.б.), этнолингвистикалық және лингвомәдени (А.А.</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Абдрахманов, Н.А.</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 xml:space="preserve">Бердяев, </w:t>
      </w:r>
      <w:r>
        <w:rPr>
          <w:rFonts w:ascii="Times New Roman" w:eastAsia="Times New Roman" w:hAnsi="Times New Roman" w:cs="Times New Roman"/>
          <w:sz w:val="28"/>
          <w:szCs w:val="28"/>
          <w:lang w:val="kk-KZ" w:eastAsia="en-GB"/>
        </w:rPr>
        <w:t>Г.Б. Мадиева</w:t>
      </w:r>
      <w:r w:rsidRPr="00143386">
        <w:rPr>
          <w:rFonts w:ascii="Times New Roman" w:eastAsia="Times New Roman" w:hAnsi="Times New Roman" w:cs="Times New Roman"/>
          <w:sz w:val="28"/>
          <w:szCs w:val="28"/>
          <w:lang w:val="kk-KZ" w:eastAsia="en-GB"/>
        </w:rPr>
        <w:t xml:space="preserve"> т.б.), когнитивтік (Г.Б.</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Мадиева</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Т.</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 xml:space="preserve">Коныров, </w:t>
      </w:r>
      <w:r>
        <w:rPr>
          <w:rFonts w:ascii="Times New Roman" w:eastAsia="Times New Roman" w:hAnsi="Times New Roman" w:cs="Times New Roman"/>
          <w:sz w:val="28"/>
          <w:szCs w:val="28"/>
          <w:lang w:val="kk-KZ" w:eastAsia="en-GB"/>
        </w:rPr>
        <w:t>Қ.Қ. Рысберген</w:t>
      </w:r>
      <w:r w:rsidRPr="00143386">
        <w:rPr>
          <w:rFonts w:ascii="Times New Roman" w:eastAsia="Times New Roman" w:hAnsi="Times New Roman" w:cs="Times New Roman"/>
          <w:sz w:val="28"/>
          <w:szCs w:val="28"/>
          <w:lang w:val="kk-KZ" w:eastAsia="en-GB"/>
        </w:rPr>
        <w:t xml:space="preserve">, </w:t>
      </w:r>
      <w:r w:rsidRPr="00A457D8">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Е.</w:t>
      </w:r>
      <w:r>
        <w:rPr>
          <w:rFonts w:ascii="Times New Roman" w:eastAsia="Times New Roman" w:hAnsi="Times New Roman" w:cs="Times New Roman"/>
          <w:sz w:val="28"/>
          <w:szCs w:val="28"/>
          <w:lang w:val="kk-KZ" w:eastAsia="en-GB"/>
        </w:rPr>
        <w:t xml:space="preserve"> </w:t>
      </w:r>
      <w:r w:rsidRPr="00143386">
        <w:rPr>
          <w:rFonts w:ascii="Times New Roman" w:eastAsia="Times New Roman" w:hAnsi="Times New Roman" w:cs="Times New Roman"/>
          <w:sz w:val="28"/>
          <w:szCs w:val="28"/>
          <w:lang w:val="kk-KZ" w:eastAsia="en-GB"/>
        </w:rPr>
        <w:t>Керімбаев</w:t>
      </w:r>
      <w:r>
        <w:rPr>
          <w:rFonts w:ascii="Times New Roman" w:eastAsia="Times New Roman" w:hAnsi="Times New Roman" w:cs="Times New Roman"/>
          <w:sz w:val="28"/>
          <w:szCs w:val="28"/>
          <w:lang w:val="kk-KZ" w:eastAsia="en-GB"/>
        </w:rPr>
        <w:t>, Г. Сағидолда, А. Арысбаев, Б. Тілеубердиев, Ж. Жартыбаев, Б. Тасболатов, С.Қ. Иманбердиева, А. Әлімхан, К. Головина және</w:t>
      </w:r>
      <w:r w:rsidRPr="00143386">
        <w:rPr>
          <w:rFonts w:ascii="Times New Roman" w:eastAsia="Times New Roman" w:hAnsi="Times New Roman" w:cs="Times New Roman"/>
          <w:sz w:val="28"/>
          <w:szCs w:val="28"/>
          <w:lang w:val="kk-KZ" w:eastAsia="en-GB"/>
        </w:rPr>
        <w:t xml:space="preserve"> т.б.)</w:t>
      </w:r>
      <w:r>
        <w:rPr>
          <w:rFonts w:ascii="Times New Roman" w:eastAsia="Times New Roman" w:hAnsi="Times New Roman" w:cs="Times New Roman"/>
          <w:sz w:val="28"/>
          <w:szCs w:val="28"/>
          <w:lang w:val="kk-KZ" w:eastAsia="en-GB"/>
        </w:rPr>
        <w:t>, ономастиканы дискурс теориясы қырынан зерттеген  (</w:t>
      </w:r>
      <w:r w:rsidRPr="00731422">
        <w:rPr>
          <w:rFonts w:ascii="Times New Roman" w:eastAsia="Times New Roman" w:hAnsi="Times New Roman" w:cs="Times New Roman"/>
          <w:sz w:val="28"/>
          <w:szCs w:val="28"/>
          <w:lang w:val="kk-KZ" w:eastAsia="en-GB"/>
        </w:rPr>
        <w:t>Е.Ю.</w:t>
      </w:r>
      <w:r>
        <w:rPr>
          <w:rFonts w:ascii="Times New Roman" w:eastAsia="Times New Roman" w:hAnsi="Times New Roman" w:cs="Times New Roman"/>
          <w:sz w:val="28"/>
          <w:szCs w:val="28"/>
          <w:lang w:val="kk-KZ" w:eastAsia="en-GB"/>
        </w:rPr>
        <w:t xml:space="preserve"> </w:t>
      </w:r>
      <w:r w:rsidRPr="00731422">
        <w:rPr>
          <w:rFonts w:ascii="Times New Roman" w:eastAsia="Times New Roman" w:hAnsi="Times New Roman" w:cs="Times New Roman"/>
          <w:sz w:val="28"/>
          <w:szCs w:val="28"/>
          <w:lang w:val="kk-KZ" w:eastAsia="en-GB"/>
        </w:rPr>
        <w:t>Позднякова</w:t>
      </w:r>
      <w:r>
        <w:rPr>
          <w:rFonts w:ascii="Times New Roman" w:eastAsia="Times New Roman" w:hAnsi="Times New Roman" w:cs="Times New Roman"/>
          <w:sz w:val="28"/>
          <w:szCs w:val="28"/>
          <w:lang w:val="kk-KZ" w:eastAsia="en-GB"/>
        </w:rPr>
        <w:t>, М.В. Горбаневский, В.О. Максимов т.б.), ономастикалық дискурсты мифологиялық қырынан қарастырған жұмыстар (К.Г. Юнг, С. Қондыбай, Б. Ақбердиева, Ж.О. Тектіғұл, К.Қ. Садирова т.б.), қазақ ономастикасындағы сөз энергетикасын талдаған (Ж.А. Манкеева т.б.), дискурс теориясына қатысты зерттеулер (</w:t>
      </w:r>
      <w:r w:rsidRPr="007D3093">
        <w:rPr>
          <w:rFonts w:ascii="Times New Roman" w:eastAsia="Times New Roman" w:hAnsi="Times New Roman" w:cs="Times New Roman"/>
          <w:sz w:val="28"/>
          <w:szCs w:val="28"/>
          <w:lang w:val="kk-KZ" w:eastAsia="en-GB"/>
        </w:rPr>
        <w:t>Ф. де Соссюр, К. Леви-Строс</w:t>
      </w:r>
      <w:r>
        <w:rPr>
          <w:rFonts w:ascii="Times New Roman" w:eastAsia="Times New Roman" w:hAnsi="Times New Roman" w:cs="Times New Roman"/>
          <w:sz w:val="28"/>
          <w:szCs w:val="28"/>
          <w:lang w:val="kk-KZ" w:eastAsia="en-GB"/>
        </w:rPr>
        <w:t xml:space="preserve">с, </w:t>
      </w:r>
      <w:r w:rsidRPr="007D3093">
        <w:rPr>
          <w:rFonts w:ascii="Times New Roman" w:eastAsia="Times New Roman" w:hAnsi="Times New Roman" w:cs="Times New Roman"/>
          <w:sz w:val="28"/>
          <w:szCs w:val="28"/>
          <w:lang w:val="kk-KZ" w:eastAsia="en-GB"/>
        </w:rPr>
        <w:t>М. Фуко, Ж. Деррида, Э. Лакло, Ш. Муфф</w:t>
      </w:r>
      <w:r>
        <w:rPr>
          <w:rFonts w:ascii="Times New Roman" w:eastAsia="Times New Roman" w:hAnsi="Times New Roman" w:cs="Times New Roman"/>
          <w:sz w:val="28"/>
          <w:szCs w:val="28"/>
          <w:lang w:val="kk-KZ" w:eastAsia="en-GB"/>
        </w:rPr>
        <w:t xml:space="preserve">, </w:t>
      </w:r>
      <w:r w:rsidRPr="007D3093">
        <w:rPr>
          <w:rFonts w:ascii="Times New Roman" w:eastAsia="Times New Roman" w:hAnsi="Times New Roman" w:cs="Times New Roman"/>
          <w:sz w:val="28"/>
          <w:szCs w:val="28"/>
          <w:lang w:val="kk-KZ" w:eastAsia="en-GB"/>
        </w:rPr>
        <w:t>Н. Фэрклоу, Т. ван Дейк, Р. Водак</w:t>
      </w:r>
      <w:r>
        <w:rPr>
          <w:rFonts w:ascii="Times New Roman" w:eastAsia="Times New Roman" w:hAnsi="Times New Roman" w:cs="Times New Roman"/>
          <w:sz w:val="28"/>
          <w:szCs w:val="28"/>
          <w:lang w:val="kk-KZ" w:eastAsia="en-GB"/>
        </w:rPr>
        <w:t xml:space="preserve">, </w:t>
      </w:r>
      <w:r w:rsidRPr="007D3093">
        <w:rPr>
          <w:rFonts w:ascii="Times New Roman" w:eastAsia="Times New Roman" w:hAnsi="Times New Roman" w:cs="Times New Roman"/>
          <w:sz w:val="28"/>
          <w:szCs w:val="28"/>
          <w:lang w:val="kk-KZ" w:eastAsia="en-GB"/>
        </w:rPr>
        <w:t>Л. Иригарей, Д. Батлер, С. Холл</w:t>
      </w:r>
      <w:r>
        <w:rPr>
          <w:rFonts w:ascii="Times New Roman" w:eastAsia="Times New Roman" w:hAnsi="Times New Roman" w:cs="Times New Roman"/>
          <w:sz w:val="28"/>
          <w:szCs w:val="28"/>
          <w:lang w:val="kk-KZ" w:eastAsia="en-GB"/>
        </w:rPr>
        <w:t>,</w:t>
      </w:r>
      <w:r w:rsidRPr="007D3093">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 xml:space="preserve">В.З. Демьянков, Ю.Н. Караулов, </w:t>
      </w:r>
      <w:r>
        <w:rPr>
          <w:rFonts w:ascii="Times New Roman" w:eastAsia="Times New Roman" w:hAnsi="Times New Roman" w:cs="Times New Roman"/>
          <w:sz w:val="28"/>
          <w:szCs w:val="28"/>
          <w:lang w:val="kk-KZ" w:eastAsia="en-GB"/>
        </w:rPr>
        <w:t xml:space="preserve">Н.Д. </w:t>
      </w:r>
      <w:r w:rsidRPr="00951B67">
        <w:rPr>
          <w:rFonts w:ascii="Times New Roman" w:eastAsia="Times New Roman" w:hAnsi="Times New Roman" w:cs="Times New Roman"/>
          <w:sz w:val="28"/>
          <w:szCs w:val="28"/>
          <w:lang w:val="kk-KZ" w:eastAsia="en-GB"/>
        </w:rPr>
        <w:t>Арутюнова, А.А. Кибрик, В.И. Карасик, Ж.</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Гийом, Д.Е. Мальдидье, Е.С. Кубрякова, Г.А. Орлов, Л.М. Макаров,</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 xml:space="preserve">М. Стабс, </w:t>
      </w:r>
      <w:r>
        <w:rPr>
          <w:rFonts w:ascii="Times New Roman" w:eastAsia="Times New Roman" w:hAnsi="Times New Roman" w:cs="Times New Roman"/>
          <w:sz w:val="28"/>
          <w:szCs w:val="28"/>
          <w:lang w:val="kk-KZ" w:eastAsia="en-GB"/>
        </w:rPr>
        <w:t xml:space="preserve">Д. Кэмерон, Д. Таннен, В.Г. </w:t>
      </w:r>
      <w:r w:rsidRPr="00951B67">
        <w:rPr>
          <w:rFonts w:ascii="Times New Roman" w:eastAsia="Times New Roman" w:hAnsi="Times New Roman" w:cs="Times New Roman"/>
          <w:sz w:val="28"/>
          <w:szCs w:val="28"/>
          <w:lang w:val="kk-KZ" w:eastAsia="en-GB"/>
        </w:rPr>
        <w:t>Борботько, И.Г. Атрощенко, В.Е. Че</w:t>
      </w:r>
      <w:r>
        <w:rPr>
          <w:rFonts w:ascii="Times New Roman" w:eastAsia="Times New Roman" w:hAnsi="Times New Roman" w:cs="Times New Roman"/>
          <w:sz w:val="28"/>
          <w:szCs w:val="28"/>
          <w:lang w:val="kk-KZ" w:eastAsia="en-GB"/>
        </w:rPr>
        <w:t xml:space="preserve">рнявская, В.С. Григорьева, А.Р., </w:t>
      </w:r>
      <w:r w:rsidRPr="00951B67">
        <w:rPr>
          <w:rFonts w:ascii="Times New Roman" w:eastAsia="Times New Roman" w:hAnsi="Times New Roman" w:cs="Times New Roman"/>
          <w:sz w:val="28"/>
          <w:szCs w:val="28"/>
          <w:lang w:val="kk-KZ" w:eastAsia="en-GB"/>
        </w:rPr>
        <w:t xml:space="preserve">Мухтаруллина, </w:t>
      </w:r>
      <w:r w:rsidRPr="00610C8A">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З.Ш. Ерназарова, Қ.Ө. Есенова, Б.А. Ахатова, Г.Г. Гиздатов, Г.Н.</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Смағұлова, Б.С. Жұмағұлова</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Г.</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 xml:space="preserve"> Әзімжанова, </w:t>
      </w:r>
      <w:r>
        <w:rPr>
          <w:rFonts w:ascii="Times New Roman" w:eastAsia="Times New Roman" w:hAnsi="Times New Roman" w:cs="Times New Roman"/>
          <w:sz w:val="28"/>
          <w:szCs w:val="28"/>
          <w:lang w:val="kk-KZ" w:eastAsia="en-GB"/>
        </w:rPr>
        <w:t xml:space="preserve">Б. Қалиев, Г. Бүркітбаева, </w:t>
      </w:r>
      <w:r w:rsidRPr="00951B67">
        <w:rPr>
          <w:rFonts w:ascii="Times New Roman" w:eastAsia="Times New Roman" w:hAnsi="Times New Roman" w:cs="Times New Roman"/>
          <w:sz w:val="28"/>
          <w:szCs w:val="28"/>
          <w:lang w:val="kk-KZ" w:eastAsia="en-GB"/>
        </w:rPr>
        <w:t xml:space="preserve">Н. Уәли, </w:t>
      </w:r>
      <w:r>
        <w:rPr>
          <w:rFonts w:ascii="Times New Roman" w:eastAsia="Times New Roman" w:hAnsi="Times New Roman" w:cs="Times New Roman"/>
          <w:sz w:val="28"/>
          <w:szCs w:val="28"/>
          <w:lang w:val="kk-KZ" w:eastAsia="en-GB"/>
        </w:rPr>
        <w:t xml:space="preserve">Е. </w:t>
      </w:r>
      <w:r w:rsidRPr="00951B67">
        <w:rPr>
          <w:rFonts w:ascii="Times New Roman" w:eastAsia="Times New Roman" w:hAnsi="Times New Roman" w:cs="Times New Roman"/>
          <w:sz w:val="28"/>
          <w:szCs w:val="28"/>
          <w:lang w:val="kk-KZ" w:eastAsia="en-GB"/>
        </w:rPr>
        <w:t>Әлкебаева, Қ.Б. Күдеринова, Ж.М. Кеншінбаева, С.Б.</w:t>
      </w:r>
      <w:r>
        <w:rPr>
          <w:rFonts w:ascii="Times New Roman" w:eastAsia="Times New Roman" w:hAnsi="Times New Roman" w:cs="Times New Roman"/>
          <w:sz w:val="28"/>
          <w:szCs w:val="28"/>
          <w:lang w:val="kk-KZ" w:eastAsia="en-GB"/>
        </w:rPr>
        <w:t xml:space="preserve"> Альпатина, </w:t>
      </w:r>
      <w:r w:rsidRPr="00951B67">
        <w:rPr>
          <w:rFonts w:ascii="Times New Roman" w:eastAsia="Times New Roman" w:hAnsi="Times New Roman" w:cs="Times New Roman"/>
          <w:sz w:val="28"/>
          <w:szCs w:val="28"/>
          <w:lang w:val="kk-KZ" w:eastAsia="en-GB"/>
        </w:rPr>
        <w:t>Ш.А. Сабитова,</w:t>
      </w:r>
      <w:r w:rsidRPr="00610C8A">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 xml:space="preserve">А.Е. </w:t>
      </w:r>
      <w:r w:rsidRPr="00951B67">
        <w:rPr>
          <w:rFonts w:ascii="Times New Roman" w:eastAsia="Times New Roman" w:hAnsi="Times New Roman" w:cs="Times New Roman"/>
          <w:sz w:val="28"/>
          <w:szCs w:val="28"/>
          <w:lang w:val="kk-KZ" w:eastAsia="en-GB"/>
        </w:rPr>
        <w:t xml:space="preserve">Сәденова, Ш.А. Нұрмышева, Г. Мұратова, </w:t>
      </w:r>
      <w:r w:rsidRPr="00951B67">
        <w:rPr>
          <w:rFonts w:ascii="Times New Roman" w:eastAsia="Times New Roman" w:hAnsi="Times New Roman" w:cs="Times New Roman"/>
          <w:sz w:val="28"/>
          <w:szCs w:val="28"/>
          <w:lang w:val="kk-KZ" w:eastAsia="en-GB"/>
        </w:rPr>
        <w:lastRenderedPageBreak/>
        <w:t>А.Т.</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 xml:space="preserve">Қасымбекова, </w:t>
      </w:r>
      <w:r>
        <w:rPr>
          <w:rFonts w:ascii="Times New Roman" w:eastAsia="Times New Roman" w:hAnsi="Times New Roman" w:cs="Times New Roman"/>
          <w:sz w:val="28"/>
          <w:szCs w:val="28"/>
          <w:lang w:val="kk-KZ" w:eastAsia="en-GB"/>
        </w:rPr>
        <w:t xml:space="preserve"> </w:t>
      </w:r>
      <w:r w:rsidRPr="00951B67">
        <w:rPr>
          <w:rFonts w:ascii="Times New Roman" w:eastAsia="Times New Roman" w:hAnsi="Times New Roman" w:cs="Times New Roman"/>
          <w:sz w:val="28"/>
          <w:szCs w:val="28"/>
          <w:lang w:val="kk-KZ" w:eastAsia="en-GB"/>
        </w:rPr>
        <w:t>А. Әділова, К.Қ. Садирова, Л. Ақтанова, А.М. Куркимбаев</w:t>
      </w:r>
      <w:r>
        <w:rPr>
          <w:rFonts w:ascii="Times New Roman" w:eastAsia="Times New Roman" w:hAnsi="Times New Roman" w:cs="Times New Roman"/>
          <w:sz w:val="28"/>
          <w:szCs w:val="28"/>
          <w:lang w:val="kk-KZ" w:eastAsia="en-GB"/>
        </w:rPr>
        <w:t>а т.б.) мазмұнындағы ғылыми тұжырымдар теориялық және әдістемелік негізге алынды.</w:t>
      </w:r>
    </w:p>
    <w:p w14:paraId="24794620" w14:textId="4E4A0377" w:rsidR="007855FC" w:rsidRDefault="007855FC" w:rsidP="007855FC">
      <w:pPr>
        <w:spacing w:after="0" w:line="240" w:lineRule="auto"/>
        <w:ind w:firstLine="567"/>
        <w:jc w:val="both"/>
        <w:rPr>
          <w:rFonts w:ascii="Times New Roman" w:hAnsi="Times New Roman" w:cs="Times New Roman"/>
          <w:sz w:val="28"/>
          <w:szCs w:val="28"/>
          <w:lang w:val="kk-KZ"/>
        </w:rPr>
      </w:pPr>
      <w:bookmarkStart w:id="6" w:name="_Hlk198544751"/>
      <w:bookmarkEnd w:id="5"/>
      <w:r>
        <w:rPr>
          <w:rFonts w:ascii="Times New Roman" w:hAnsi="Times New Roman" w:cs="Times New Roman"/>
          <w:b/>
          <w:sz w:val="28"/>
          <w:szCs w:val="28"/>
          <w:lang w:val="kk-KZ"/>
        </w:rPr>
        <w:t xml:space="preserve">Зерттеу дереккөздері. </w:t>
      </w:r>
      <w:r>
        <w:rPr>
          <w:rFonts w:ascii="Times New Roman" w:hAnsi="Times New Roman" w:cs="Times New Roman"/>
          <w:sz w:val="28"/>
          <w:szCs w:val="28"/>
          <w:lang w:val="kk-KZ"/>
        </w:rPr>
        <w:t>Ономастикалық мәселелерді түрлі қырынан зерттеген о</w:t>
      </w:r>
      <w:r w:rsidRPr="00B72D74">
        <w:rPr>
          <w:rFonts w:ascii="Times New Roman" w:hAnsi="Times New Roman" w:cs="Times New Roman"/>
          <w:sz w:val="28"/>
          <w:szCs w:val="28"/>
          <w:lang w:val="kk-KZ"/>
        </w:rPr>
        <w:t>номастика</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дискурс талдау теориясы, когнитивтік лингвистика, лингвоконцептология, әлеуметтік лингвистика, лингвомәдениеттану бағытындағы теориялық еңбектер және ономастикалық дискурс бірлігін талдауға мүмкіндік беретін 23  дискурс-мәтін мен дискурстық бірлік ретінде </w:t>
      </w:r>
      <w:r w:rsidRPr="005E5A06">
        <w:rPr>
          <w:rFonts w:ascii="Times New Roman" w:hAnsi="Times New Roman" w:cs="Times New Roman"/>
          <w:sz w:val="28"/>
          <w:szCs w:val="28"/>
          <w:lang w:val="kk-KZ"/>
        </w:rPr>
        <w:t>талданған 77 оним</w:t>
      </w:r>
      <w:r>
        <w:rPr>
          <w:rFonts w:ascii="Times New Roman" w:hAnsi="Times New Roman" w:cs="Times New Roman"/>
          <w:sz w:val="28"/>
          <w:szCs w:val="28"/>
          <w:lang w:val="kk-KZ"/>
        </w:rPr>
        <w:t xml:space="preserve"> (9 топоним, 6 гидроним, 4 этноним, 58 антропоним) зерттеу дереккөзін құрады. Ұ</w:t>
      </w:r>
      <w:r w:rsidRPr="00DD7680">
        <w:rPr>
          <w:rFonts w:ascii="Times New Roman" w:hAnsi="Times New Roman" w:cs="Times New Roman"/>
          <w:sz w:val="28"/>
          <w:szCs w:val="28"/>
          <w:lang w:val="kk-KZ"/>
        </w:rPr>
        <w:t>лттық статистика бюросы</w:t>
      </w:r>
      <w:r>
        <w:rPr>
          <w:rFonts w:ascii="Times New Roman" w:hAnsi="Times New Roman" w:cs="Times New Roman"/>
          <w:sz w:val="28"/>
          <w:szCs w:val="28"/>
          <w:lang w:val="kk-KZ"/>
        </w:rPr>
        <w:t xml:space="preserve">ның </w:t>
      </w:r>
      <w:r w:rsidRPr="00DD7680">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 С</w:t>
      </w:r>
      <w:r w:rsidRPr="00DD7680">
        <w:rPr>
          <w:rFonts w:ascii="Times New Roman" w:hAnsi="Times New Roman" w:cs="Times New Roman"/>
          <w:sz w:val="28"/>
          <w:szCs w:val="28"/>
          <w:lang w:val="kk-KZ"/>
        </w:rPr>
        <w:t>тратегиялық жоспарлау және реформалар агенттігі</w:t>
      </w:r>
      <w:r>
        <w:rPr>
          <w:rFonts w:ascii="Times New Roman" w:hAnsi="Times New Roman" w:cs="Times New Roman"/>
          <w:sz w:val="28"/>
          <w:szCs w:val="28"/>
          <w:lang w:val="kk-KZ"/>
        </w:rPr>
        <w:t>нің 2020-2025 жылдары</w:t>
      </w:r>
      <w:r w:rsidRPr="00DD7680">
        <w:rPr>
          <w:rFonts w:ascii="Times New Roman" w:hAnsi="Times New Roman" w:cs="Times New Roman"/>
          <w:sz w:val="28"/>
          <w:szCs w:val="28"/>
          <w:lang w:val="kk-KZ"/>
        </w:rPr>
        <w:t xml:space="preserve"> Қазақстан Ре</w:t>
      </w:r>
      <w:r>
        <w:rPr>
          <w:rFonts w:ascii="Times New Roman" w:hAnsi="Times New Roman" w:cs="Times New Roman"/>
          <w:sz w:val="28"/>
          <w:szCs w:val="28"/>
          <w:lang w:val="kk-KZ"/>
        </w:rPr>
        <w:t xml:space="preserve">спубликасында </w:t>
      </w:r>
      <w:r w:rsidRPr="00DD7680">
        <w:rPr>
          <w:rFonts w:ascii="Times New Roman" w:hAnsi="Times New Roman" w:cs="Times New Roman"/>
          <w:sz w:val="28"/>
          <w:szCs w:val="28"/>
          <w:lang w:val="kk-KZ"/>
        </w:rPr>
        <w:t>қойылған танымал есімдер</w:t>
      </w:r>
      <w:r>
        <w:rPr>
          <w:rFonts w:ascii="Times New Roman" w:hAnsi="Times New Roman" w:cs="Times New Roman"/>
          <w:sz w:val="28"/>
          <w:szCs w:val="28"/>
          <w:lang w:val="kk-KZ"/>
        </w:rPr>
        <w:t xml:space="preserve"> кестесі талданды </w:t>
      </w:r>
      <w:r w:rsidRPr="00DD7680">
        <w:rPr>
          <w:rFonts w:ascii="Times New Roman" w:hAnsi="Times New Roman" w:cs="Times New Roman"/>
          <w:sz w:val="28"/>
          <w:szCs w:val="28"/>
          <w:lang w:val="kk-KZ"/>
        </w:rPr>
        <w:t>(</w:t>
      </w:r>
      <w:hyperlink r:id="rId8" w:history="1">
        <w:r w:rsidRPr="001C26E6">
          <w:rPr>
            <w:rStyle w:val="a4"/>
            <w:rFonts w:ascii="Times New Roman" w:hAnsi="Times New Roman" w:cs="Times New Roman"/>
            <w:sz w:val="28"/>
            <w:szCs w:val="28"/>
            <w:lang w:val="kk-KZ" w:eastAsia="en-US"/>
          </w:rPr>
          <w:t>https://stat.gov.kz/instuments/name/</w:t>
        </w:r>
      </w:hyperlink>
      <w:r>
        <w:rPr>
          <w:rFonts w:ascii="Times New Roman" w:hAnsi="Times New Roman" w:cs="Times New Roman"/>
          <w:sz w:val="28"/>
          <w:szCs w:val="28"/>
          <w:lang w:val="kk-KZ"/>
        </w:rPr>
        <w:t xml:space="preserve"> </w:t>
      </w:r>
      <w:r w:rsidRPr="00DD7680">
        <w:rPr>
          <w:rFonts w:ascii="Times New Roman" w:hAnsi="Times New Roman" w:cs="Times New Roman"/>
          <w:sz w:val="28"/>
          <w:szCs w:val="28"/>
          <w:lang w:val="kk-KZ"/>
        </w:rPr>
        <w:t>)</w:t>
      </w:r>
      <w:r>
        <w:rPr>
          <w:rFonts w:ascii="Times New Roman" w:hAnsi="Times New Roman" w:cs="Times New Roman"/>
          <w:sz w:val="28"/>
          <w:szCs w:val="28"/>
          <w:lang w:val="kk-KZ"/>
        </w:rPr>
        <w:t xml:space="preserve">, нақты айтқанда, әр жылы 20 танымал ер бала және 20 танымал қыз бала есімі берілген, барлығы – 204, оның ішінде қайталанатын есімдерді есептемегендегі антропоним санын 56 есім құрайды.  </w:t>
      </w:r>
    </w:p>
    <w:p w14:paraId="5B8405FA" w14:textId="77777777" w:rsidR="007855FC" w:rsidRDefault="007855FC" w:rsidP="007855FC">
      <w:pPr>
        <w:spacing w:after="0" w:line="240" w:lineRule="auto"/>
        <w:ind w:firstLine="567"/>
        <w:jc w:val="both"/>
        <w:rPr>
          <w:rFonts w:ascii="Times New Roman" w:hAnsi="Times New Roman" w:cs="Times New Roman"/>
          <w:sz w:val="28"/>
          <w:szCs w:val="28"/>
          <w:lang w:val="kk-KZ"/>
        </w:rPr>
      </w:pPr>
      <w:r w:rsidRPr="00076BFD">
        <w:rPr>
          <w:rFonts w:ascii="Times New Roman" w:hAnsi="Times New Roman" w:cs="Times New Roman"/>
          <w:sz w:val="28"/>
          <w:szCs w:val="28"/>
          <w:lang w:val="kk-KZ"/>
        </w:rPr>
        <w:t xml:space="preserve">Google форматта </w:t>
      </w:r>
      <w:r>
        <w:rPr>
          <w:rFonts w:ascii="Times New Roman" w:hAnsi="Times New Roman" w:cs="Times New Roman"/>
          <w:sz w:val="28"/>
          <w:szCs w:val="28"/>
          <w:lang w:val="kk-KZ"/>
        </w:rPr>
        <w:t xml:space="preserve">алынған </w:t>
      </w:r>
      <w:r w:rsidRPr="008F0541">
        <w:rPr>
          <w:rFonts w:ascii="Times New Roman" w:hAnsi="Times New Roman" w:cs="Times New Roman"/>
          <w:sz w:val="28"/>
          <w:szCs w:val="28"/>
          <w:lang w:val="kk-KZ"/>
        </w:rPr>
        <w:t xml:space="preserve"> </w:t>
      </w:r>
      <w:r>
        <w:rPr>
          <w:rFonts w:ascii="Times New Roman" w:hAnsi="Times New Roman" w:cs="Times New Roman"/>
          <w:sz w:val="28"/>
          <w:szCs w:val="28"/>
          <w:lang w:val="kk-KZ"/>
        </w:rPr>
        <w:t>үш с</w:t>
      </w:r>
      <w:r w:rsidRPr="00076BFD">
        <w:rPr>
          <w:rFonts w:ascii="Times New Roman" w:hAnsi="Times New Roman" w:cs="Times New Roman"/>
          <w:sz w:val="28"/>
          <w:szCs w:val="28"/>
          <w:lang w:val="kk-KZ"/>
        </w:rPr>
        <w:t>ауалнама</w:t>
      </w:r>
      <w:r>
        <w:rPr>
          <w:rFonts w:ascii="Times New Roman" w:hAnsi="Times New Roman" w:cs="Times New Roman"/>
          <w:sz w:val="28"/>
          <w:szCs w:val="28"/>
          <w:lang w:val="kk-KZ"/>
        </w:rPr>
        <w:t xml:space="preserve">: 1) </w:t>
      </w:r>
      <w:r w:rsidRPr="008F0541">
        <w:rPr>
          <w:rFonts w:ascii="Times New Roman" w:hAnsi="Times New Roman" w:cs="Times New Roman"/>
          <w:sz w:val="28"/>
          <w:szCs w:val="28"/>
          <w:lang w:val="kk-KZ"/>
        </w:rPr>
        <w:t>«Ұмай ана» бейнесінің тілдік санадағы сипатын анықтау мақсатында</w:t>
      </w:r>
      <w:r>
        <w:rPr>
          <w:rFonts w:ascii="Times New Roman" w:hAnsi="Times New Roman" w:cs="Times New Roman"/>
          <w:sz w:val="28"/>
          <w:szCs w:val="28"/>
          <w:lang w:val="kk-KZ"/>
        </w:rPr>
        <w:t xml:space="preserve"> (100 респондент), 2) қазіргі тілдік тұлғалар</w:t>
      </w:r>
      <w:r w:rsidRPr="00076BFD">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санасында</w:t>
      </w:r>
      <w:r w:rsidRPr="00076BFD">
        <w:rPr>
          <w:rFonts w:ascii="Times New Roman" w:hAnsi="Times New Roman" w:cs="Times New Roman"/>
          <w:sz w:val="28"/>
          <w:szCs w:val="28"/>
          <w:lang w:val="kk-KZ"/>
        </w:rPr>
        <w:t xml:space="preserve"> есім мазмұнында бекітілген </w:t>
      </w:r>
      <w:r>
        <w:rPr>
          <w:rFonts w:ascii="Times New Roman" w:hAnsi="Times New Roman" w:cs="Times New Roman"/>
          <w:sz w:val="28"/>
          <w:szCs w:val="28"/>
          <w:lang w:val="kk-KZ"/>
        </w:rPr>
        <w:t>тіл, мәдениет, тарихи таным мен</w:t>
      </w:r>
      <w:r w:rsidRPr="00076BFD">
        <w:rPr>
          <w:rFonts w:ascii="Times New Roman" w:hAnsi="Times New Roman" w:cs="Times New Roman"/>
          <w:sz w:val="28"/>
          <w:szCs w:val="28"/>
          <w:lang w:val="kk-KZ"/>
        </w:rPr>
        <w:t xml:space="preserve"> жеке қабылдау арасындағы байланысты зерттеу мақсатында </w:t>
      </w:r>
      <w:r>
        <w:rPr>
          <w:rFonts w:ascii="Times New Roman" w:hAnsi="Times New Roman" w:cs="Times New Roman"/>
          <w:sz w:val="28"/>
          <w:szCs w:val="28"/>
          <w:lang w:val="kk-KZ"/>
        </w:rPr>
        <w:t xml:space="preserve">(100 респондент), 3) </w:t>
      </w:r>
      <w:r w:rsidRPr="00957822">
        <w:rPr>
          <w:rFonts w:ascii="Times New Roman" w:hAnsi="Times New Roman" w:cs="Times New Roman"/>
          <w:sz w:val="28"/>
          <w:szCs w:val="28"/>
          <w:lang w:val="kk-KZ"/>
        </w:rPr>
        <w:t xml:space="preserve">ата-аналардың балаға есім таңдауындағы </w:t>
      </w:r>
      <w:r w:rsidRPr="005E5A06">
        <w:rPr>
          <w:rFonts w:ascii="Times New Roman" w:hAnsi="Times New Roman" w:cs="Times New Roman"/>
          <w:sz w:val="28"/>
          <w:szCs w:val="28"/>
          <w:lang w:val="kk-KZ"/>
        </w:rPr>
        <w:t>ұстанымдары мен оған ықпал ететін факторларды зерделеуге арналған  (61 респондент)  сауалнама жауаптары  талдауға алынды.</w:t>
      </w:r>
      <w:r>
        <w:rPr>
          <w:rFonts w:ascii="Times New Roman" w:hAnsi="Times New Roman" w:cs="Times New Roman"/>
          <w:sz w:val="28"/>
          <w:szCs w:val="28"/>
          <w:lang w:val="kk-KZ"/>
        </w:rPr>
        <w:t xml:space="preserve"> </w:t>
      </w:r>
    </w:p>
    <w:bookmarkEnd w:id="6"/>
    <w:p w14:paraId="7D95F1DE" w14:textId="77777777" w:rsidR="007855FC" w:rsidRPr="00446B16" w:rsidRDefault="007855FC" w:rsidP="007855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әдістері. </w:t>
      </w:r>
      <w:r w:rsidRPr="002C1814">
        <w:rPr>
          <w:rFonts w:ascii="Times New Roman" w:hAnsi="Times New Roman" w:cs="Times New Roman"/>
          <w:sz w:val="28"/>
          <w:szCs w:val="28"/>
          <w:lang w:val="kk-KZ"/>
        </w:rPr>
        <w:t>Зерттеуде</w:t>
      </w:r>
      <w:r>
        <w:rPr>
          <w:rFonts w:ascii="Times New Roman" w:hAnsi="Times New Roman" w:cs="Times New Roman"/>
          <w:sz w:val="28"/>
          <w:szCs w:val="28"/>
          <w:lang w:val="kk-KZ"/>
        </w:rPr>
        <w:t xml:space="preserve"> бақылау, салыстыру, жалпылау, талдау, қорытындылау тәрізді жалпығылыми әдістермен бірге арнайы зерттеу әдістері, атап айтқанда, </w:t>
      </w:r>
      <w:r w:rsidRPr="002C1814">
        <w:rPr>
          <w:rFonts w:ascii="Times New Roman" w:hAnsi="Times New Roman" w:cs="Times New Roman"/>
          <w:sz w:val="28"/>
          <w:szCs w:val="28"/>
          <w:lang w:val="kk-KZ"/>
        </w:rPr>
        <w:t xml:space="preserve"> ономастикалық бірліктердің</w:t>
      </w:r>
      <w:r>
        <w:rPr>
          <w:rFonts w:ascii="Times New Roman" w:hAnsi="Times New Roman" w:cs="Times New Roman"/>
          <w:sz w:val="28"/>
          <w:szCs w:val="28"/>
          <w:lang w:val="kk-KZ"/>
        </w:rPr>
        <w:t xml:space="preserve"> дискурстық мәнін (әлеуметтік, мәдени, саяси және идеологиялық мағынасын, дискурстағы қызметін) айқындау мақсатында дискурстық талдау (атауды </w:t>
      </w:r>
      <w:r w:rsidRPr="002C1814">
        <w:rPr>
          <w:rFonts w:ascii="Times New Roman" w:hAnsi="Times New Roman" w:cs="Times New Roman"/>
          <w:sz w:val="28"/>
          <w:szCs w:val="28"/>
          <w:lang w:val="kk-KZ"/>
        </w:rPr>
        <w:t>семантикамен, прагматика</w:t>
      </w:r>
      <w:r>
        <w:rPr>
          <w:rFonts w:ascii="Times New Roman" w:hAnsi="Times New Roman" w:cs="Times New Roman"/>
          <w:sz w:val="28"/>
          <w:szCs w:val="28"/>
          <w:lang w:val="kk-KZ"/>
        </w:rPr>
        <w:t>мен байланыста алып,</w:t>
      </w:r>
      <w:r w:rsidRPr="002C1814">
        <w:rPr>
          <w:rFonts w:ascii="Times New Roman" w:hAnsi="Times New Roman" w:cs="Times New Roman"/>
          <w:sz w:val="28"/>
          <w:szCs w:val="28"/>
          <w:lang w:val="kk-KZ"/>
        </w:rPr>
        <w:t xml:space="preserve"> қарым-қатынастық қызметін әлеуметтік ә</w:t>
      </w:r>
      <w:r>
        <w:rPr>
          <w:rFonts w:ascii="Times New Roman" w:hAnsi="Times New Roman" w:cs="Times New Roman"/>
          <w:sz w:val="28"/>
          <w:szCs w:val="28"/>
          <w:lang w:val="kk-KZ"/>
        </w:rPr>
        <w:t xml:space="preserve">рекетпен теңдестіріп талдау немесе </w:t>
      </w:r>
      <w:r w:rsidRPr="002C1814">
        <w:rPr>
          <w:rFonts w:ascii="Times New Roman" w:hAnsi="Times New Roman" w:cs="Times New Roman"/>
          <w:sz w:val="28"/>
          <w:szCs w:val="28"/>
          <w:lang w:val="kk-KZ"/>
        </w:rPr>
        <w:t>тілді құрылымдық талдаудан баста</w:t>
      </w:r>
      <w:r>
        <w:rPr>
          <w:rFonts w:ascii="Times New Roman" w:hAnsi="Times New Roman" w:cs="Times New Roman"/>
          <w:sz w:val="28"/>
          <w:szCs w:val="28"/>
          <w:lang w:val="kk-KZ"/>
        </w:rPr>
        <w:t>п қызметтік талдауға көшу, нақты айтқанда,</w:t>
      </w:r>
      <w:r w:rsidRPr="002C1814">
        <w:rPr>
          <w:rFonts w:ascii="Times New Roman" w:hAnsi="Times New Roman" w:cs="Times New Roman"/>
          <w:sz w:val="28"/>
          <w:szCs w:val="28"/>
          <w:lang w:val="kk-KZ"/>
        </w:rPr>
        <w:t xml:space="preserve"> астырт-үстірт құрылым</w:t>
      </w:r>
      <w:r>
        <w:rPr>
          <w:rFonts w:ascii="Times New Roman" w:hAnsi="Times New Roman" w:cs="Times New Roman"/>
          <w:sz w:val="28"/>
          <w:szCs w:val="28"/>
          <w:lang w:val="kk-KZ"/>
        </w:rPr>
        <w:t xml:space="preserve">дық талдау жүргізу), мәнмәтіндік талдау (ономастикалық атаудың белгілі бір мәнмәтінде қандай мағына беретінін, прагматикалық рөлін талдау әдісі), </w:t>
      </w:r>
      <w:r>
        <w:rPr>
          <w:rFonts w:ascii="Times New Roman" w:eastAsia="Times New Roman" w:hAnsi="Times New Roman" w:cs="Times New Roman"/>
          <w:bCs/>
          <w:sz w:val="28"/>
          <w:szCs w:val="28"/>
          <w:lang w:val="kk-KZ" w:eastAsia="ru-RU"/>
        </w:rPr>
        <w:t>о</w:t>
      </w:r>
      <w:r w:rsidRPr="00D450B0">
        <w:rPr>
          <w:rFonts w:ascii="Times New Roman" w:eastAsia="Times New Roman" w:hAnsi="Times New Roman" w:cs="Times New Roman"/>
          <w:bCs/>
          <w:sz w:val="28"/>
          <w:szCs w:val="28"/>
          <w:lang w:val="kk-KZ" w:eastAsia="ru-RU"/>
        </w:rPr>
        <w:t>номастикалық бірліктерге танымдық және концептуалды талдау жасау</w:t>
      </w:r>
      <w:r w:rsidRPr="00D450B0">
        <w:rPr>
          <w:rFonts w:ascii="Times New Roman" w:eastAsia="Times New Roman" w:hAnsi="Times New Roman" w:cs="Times New Roman"/>
          <w:sz w:val="28"/>
          <w:szCs w:val="28"/>
          <w:lang w:val="kk-KZ" w:eastAsia="ru-RU"/>
        </w:rPr>
        <w:t xml:space="preserve"> – жалқы есімдердің астарында жатқан когнитивтік механизмдерді анықтау, олардың барлық мүмкін қолданыстарын негіздейтін концептуалдық жүйені ашу арқылы жүзеге асады.</w:t>
      </w:r>
    </w:p>
    <w:p w14:paraId="7C6CC915" w14:textId="77777777" w:rsidR="007855FC" w:rsidRPr="002C1814" w:rsidRDefault="007855FC" w:rsidP="007855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ономастикалық дискурс бірлігінің</w:t>
      </w:r>
      <w:r w:rsidRPr="00295A07">
        <w:rPr>
          <w:rFonts w:ascii="Times New Roman" w:hAnsi="Times New Roman" w:cs="Times New Roman"/>
          <w:sz w:val="28"/>
          <w:szCs w:val="28"/>
          <w:lang w:val="kk-KZ"/>
        </w:rPr>
        <w:t xml:space="preserve"> </w:t>
      </w:r>
      <w:r w:rsidRPr="002C1814">
        <w:rPr>
          <w:rFonts w:ascii="Times New Roman" w:hAnsi="Times New Roman" w:cs="Times New Roman"/>
          <w:sz w:val="28"/>
          <w:szCs w:val="28"/>
          <w:lang w:val="kk-KZ"/>
        </w:rPr>
        <w:t>лингвистикалық мәнін анықтау мақсатында дәстүрлі ономастикада қолданылатын</w:t>
      </w:r>
      <w:r>
        <w:rPr>
          <w:rFonts w:ascii="Times New Roman" w:hAnsi="Times New Roman" w:cs="Times New Roman"/>
          <w:sz w:val="28"/>
          <w:szCs w:val="28"/>
          <w:lang w:val="kk-KZ"/>
        </w:rPr>
        <w:t xml:space="preserve"> этимологиялық талдау (атаудың түпкі мағынасын, тілдік дереккөздерін анықтау), </w:t>
      </w:r>
      <w:r w:rsidRPr="002C181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құрылымдық талдау (атаудың морфологиялық, фонетикалық ерекшеліктерін зерттеу) және лингвистикалық эксперимент (сауалнама) әдістері қолданылды. </w:t>
      </w:r>
    </w:p>
    <w:p w14:paraId="42AEEDBD" w14:textId="77777777" w:rsidR="00FC4700" w:rsidRDefault="00FC4700" w:rsidP="00FC47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жұмысының </w:t>
      </w:r>
      <w:r w:rsidRPr="009F7E4B">
        <w:rPr>
          <w:rFonts w:ascii="Times New Roman" w:hAnsi="Times New Roman" w:cs="Times New Roman"/>
          <w:b/>
          <w:sz w:val="28"/>
          <w:szCs w:val="28"/>
          <w:lang w:val="kk-KZ"/>
        </w:rPr>
        <w:t>ғылыми жаңалығы</w:t>
      </w:r>
      <w:r>
        <w:rPr>
          <w:rFonts w:ascii="Times New Roman" w:hAnsi="Times New Roman" w:cs="Times New Roman"/>
          <w:b/>
          <w:sz w:val="28"/>
          <w:szCs w:val="28"/>
          <w:lang w:val="kk-KZ"/>
        </w:rPr>
        <w:t xml:space="preserve">. </w:t>
      </w:r>
      <w:bookmarkStart w:id="7" w:name="_Hlk197299253"/>
      <w:r w:rsidRPr="006506AA">
        <w:rPr>
          <w:rFonts w:ascii="Times New Roman" w:hAnsi="Times New Roman" w:cs="Times New Roman"/>
          <w:sz w:val="28"/>
          <w:szCs w:val="28"/>
          <w:lang w:val="kk-KZ"/>
        </w:rPr>
        <w:t>Диссертацияда</w:t>
      </w:r>
      <w:r>
        <w:rPr>
          <w:rFonts w:ascii="Times New Roman" w:hAnsi="Times New Roman" w:cs="Times New Roman"/>
          <w:sz w:val="28"/>
          <w:szCs w:val="28"/>
          <w:lang w:val="kk-KZ"/>
        </w:rPr>
        <w:t xml:space="preserve"> ономастикалық атаулар дискурстық аспектіде қаралып, дискурстық бірлік ретінде алғаш рет талданды. Ономастикалық дискурсты зерттеудің теориялық негізі ономастика мен дискурс талдау теориясының сабақтастырылуынан шығарылды. Соған </w:t>
      </w:r>
      <w:r>
        <w:rPr>
          <w:rFonts w:ascii="Times New Roman" w:hAnsi="Times New Roman" w:cs="Times New Roman"/>
          <w:sz w:val="28"/>
          <w:szCs w:val="28"/>
          <w:lang w:val="kk-KZ"/>
        </w:rPr>
        <w:lastRenderedPageBreak/>
        <w:t>сүйене отырып ономастикаға дискурстық аспектіде, ал дискурсқа ономастика аспектісінде анықтама ұсынылды. Ономастиканы зерттеудің дәстүрлі және дискурстық аспектілері салыстырылды.</w:t>
      </w:r>
      <w:r w:rsidRPr="00A06E23">
        <w:rPr>
          <w:rFonts w:ascii="Times New Roman" w:hAnsi="Times New Roman" w:cs="Times New Roman"/>
          <w:i/>
          <w:sz w:val="28"/>
          <w:szCs w:val="28"/>
          <w:lang w:val="kk-KZ"/>
        </w:rPr>
        <w:t xml:space="preserve"> </w:t>
      </w:r>
      <w:r>
        <w:rPr>
          <w:rFonts w:ascii="Times New Roman" w:hAnsi="Times New Roman" w:cs="Times New Roman"/>
          <w:i/>
          <w:sz w:val="28"/>
          <w:szCs w:val="28"/>
          <w:lang w:val="kk-KZ"/>
        </w:rPr>
        <w:t>О</w:t>
      </w:r>
      <w:r w:rsidRPr="00A06E23">
        <w:rPr>
          <w:rFonts w:ascii="Times New Roman" w:hAnsi="Times New Roman" w:cs="Times New Roman"/>
          <w:i/>
          <w:sz w:val="28"/>
          <w:szCs w:val="28"/>
          <w:lang w:val="kk-KZ"/>
        </w:rPr>
        <w:t>номастика</w:t>
      </w:r>
      <w:r>
        <w:rPr>
          <w:rFonts w:ascii="Times New Roman" w:hAnsi="Times New Roman" w:cs="Times New Roman"/>
          <w:i/>
          <w:sz w:val="28"/>
          <w:szCs w:val="28"/>
          <w:lang w:val="kk-KZ"/>
        </w:rPr>
        <w:t xml:space="preserve">ның дискурстық аспектісі, </w:t>
      </w:r>
      <w:r w:rsidRPr="00A06E23">
        <w:rPr>
          <w:rFonts w:ascii="Times New Roman" w:hAnsi="Times New Roman" w:cs="Times New Roman"/>
          <w:i/>
          <w:sz w:val="28"/>
          <w:szCs w:val="28"/>
          <w:lang w:val="kk-KZ"/>
        </w:rPr>
        <w:t>ономастикалық дискурс</w:t>
      </w:r>
      <w:r>
        <w:rPr>
          <w:rFonts w:ascii="Times New Roman" w:hAnsi="Times New Roman" w:cs="Times New Roman"/>
          <w:sz w:val="28"/>
          <w:szCs w:val="28"/>
          <w:lang w:val="kk-KZ"/>
        </w:rPr>
        <w:t xml:space="preserve"> терминдеріне анықтама беріліп, ономастикалық дискурс пен мәтіннің арақатынасы мен айырмасы анықталды, онимге ономастикалық дискурс және мәтін тұрғысынан талдау алгоритмі ұсынылды. Ономастикалық дискурста онимнің қолданылуының дискурстық бірлік, дискурстық құрал, дискурстық рөл ретіндегі сипаты анықталып, салыстырылды.</w:t>
      </w:r>
      <w:bookmarkEnd w:id="7"/>
      <w:r>
        <w:rPr>
          <w:rFonts w:ascii="Times New Roman" w:hAnsi="Times New Roman" w:cs="Times New Roman"/>
          <w:sz w:val="28"/>
          <w:szCs w:val="28"/>
          <w:lang w:val="kk-KZ"/>
        </w:rPr>
        <w:t xml:space="preserve"> Ономастикалық атаулардың дискурстық өрісі, нақты айтқанда, «Ұмай ана» онимінің дискурстық өрісі дискурс-мәтіндер аясында талданды.   </w:t>
      </w:r>
      <w:r w:rsidRPr="008F0541">
        <w:rPr>
          <w:rFonts w:ascii="Times New Roman" w:hAnsi="Times New Roman" w:cs="Times New Roman"/>
          <w:sz w:val="28"/>
          <w:szCs w:val="28"/>
          <w:lang w:val="kk-KZ"/>
        </w:rPr>
        <w:t xml:space="preserve">«Ұмай ана» бейнесінің тілдік санадағы сипатын анықтау мақсатында Google кесте арқылы </w:t>
      </w:r>
      <w:r>
        <w:rPr>
          <w:rFonts w:ascii="Times New Roman" w:hAnsi="Times New Roman" w:cs="Times New Roman"/>
          <w:sz w:val="28"/>
          <w:szCs w:val="28"/>
          <w:lang w:val="kk-KZ"/>
        </w:rPr>
        <w:t xml:space="preserve">жүргізілген </w:t>
      </w:r>
      <w:r w:rsidRPr="008F0541">
        <w:rPr>
          <w:rFonts w:ascii="Times New Roman" w:hAnsi="Times New Roman" w:cs="Times New Roman"/>
          <w:sz w:val="28"/>
          <w:szCs w:val="28"/>
          <w:lang w:val="kk-KZ"/>
        </w:rPr>
        <w:t>сауалнама</w:t>
      </w:r>
      <w:r>
        <w:rPr>
          <w:rFonts w:ascii="Times New Roman" w:hAnsi="Times New Roman" w:cs="Times New Roman"/>
          <w:sz w:val="28"/>
          <w:szCs w:val="28"/>
          <w:lang w:val="kk-KZ"/>
        </w:rPr>
        <w:t xml:space="preserve"> мен оған қатысқан 100 респондент жауаптары және қ</w:t>
      </w:r>
      <w:r w:rsidRPr="00076BFD">
        <w:rPr>
          <w:rFonts w:ascii="Times New Roman" w:hAnsi="Times New Roman" w:cs="Times New Roman"/>
          <w:sz w:val="28"/>
          <w:szCs w:val="28"/>
          <w:lang w:val="kk-KZ"/>
        </w:rPr>
        <w:t xml:space="preserve">азіргі тілдік тұлғалар </w:t>
      </w:r>
      <w:r>
        <w:rPr>
          <w:rFonts w:ascii="Times New Roman" w:hAnsi="Times New Roman" w:cs="Times New Roman"/>
          <w:sz w:val="28"/>
          <w:szCs w:val="28"/>
          <w:lang w:val="kk-KZ"/>
        </w:rPr>
        <w:t>санасында</w:t>
      </w:r>
      <w:r w:rsidRPr="00076BFD">
        <w:rPr>
          <w:rFonts w:ascii="Times New Roman" w:hAnsi="Times New Roman" w:cs="Times New Roman"/>
          <w:sz w:val="28"/>
          <w:szCs w:val="28"/>
          <w:lang w:val="kk-KZ"/>
        </w:rPr>
        <w:t xml:space="preserve"> есім мазмұнында бекітілген тіл мен мәдениет, тарихи таным мен жеке қабылдау арасындағы байланысты зерттеу мақсатында </w:t>
      </w:r>
      <w:r>
        <w:rPr>
          <w:rFonts w:ascii="Times New Roman" w:hAnsi="Times New Roman" w:cs="Times New Roman"/>
          <w:sz w:val="28"/>
          <w:szCs w:val="28"/>
          <w:lang w:val="kk-KZ"/>
        </w:rPr>
        <w:t xml:space="preserve">100 респонденттен және </w:t>
      </w:r>
      <w:r w:rsidRPr="00957822">
        <w:rPr>
          <w:rFonts w:ascii="Times New Roman" w:hAnsi="Times New Roman" w:cs="Times New Roman"/>
          <w:sz w:val="28"/>
          <w:szCs w:val="28"/>
          <w:lang w:val="kk-KZ"/>
        </w:rPr>
        <w:t>ата-аналардың балаға есім таңдауындағы ұс</w:t>
      </w:r>
      <w:r>
        <w:rPr>
          <w:rFonts w:ascii="Times New Roman" w:hAnsi="Times New Roman" w:cs="Times New Roman"/>
          <w:sz w:val="28"/>
          <w:szCs w:val="28"/>
          <w:lang w:val="kk-KZ"/>
        </w:rPr>
        <w:t>тан</w:t>
      </w:r>
      <w:r w:rsidRPr="00957822">
        <w:rPr>
          <w:rFonts w:ascii="Times New Roman" w:hAnsi="Times New Roman" w:cs="Times New Roman"/>
          <w:sz w:val="28"/>
          <w:szCs w:val="28"/>
          <w:lang w:val="kk-KZ"/>
        </w:rPr>
        <w:t>ымдары мен оған ықпал ететін факторларды зерделеуге арналған</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сауалнама</w:t>
      </w:r>
      <w:r>
        <w:rPr>
          <w:rFonts w:ascii="Times New Roman" w:hAnsi="Times New Roman" w:cs="Times New Roman"/>
          <w:sz w:val="28"/>
          <w:szCs w:val="28"/>
          <w:lang w:val="kk-KZ"/>
        </w:rPr>
        <w:t xml:space="preserve"> 61 респонденттен алынды, нәтижелері талданып, қорытынды ұсынылды.</w:t>
      </w:r>
      <w:r w:rsidRPr="009578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Онимдер не ономастикалық атаулардың ономастикалық дискурсқа қатысты алғанда мәтіндік сипаты үш түрлі болатыны («сығылған» мәтін сипатында, «бүгілген» мәтін, «кішірейтілген мәтін» сипатында) зерделенді. Ономастикалық дискурс бірлігінің </w:t>
      </w:r>
      <w:r w:rsidRPr="008F0FB6">
        <w:rPr>
          <w:rFonts w:ascii="Times New Roman" w:hAnsi="Times New Roman" w:cs="Times New Roman"/>
          <w:sz w:val="28"/>
          <w:szCs w:val="28"/>
          <w:lang w:val="kk-KZ"/>
        </w:rPr>
        <w:t>әлеуметтік және мәдени код ретіндегі сипаты,</w:t>
      </w:r>
      <w:r>
        <w:rPr>
          <w:rFonts w:ascii="Times New Roman" w:hAnsi="Times New Roman" w:cs="Times New Roman"/>
          <w:sz w:val="28"/>
          <w:szCs w:val="28"/>
          <w:lang w:val="kk-KZ"/>
        </w:rPr>
        <w:t xml:space="preserve"> олардың айырмашылығы «Астана» қаласы атауының әр жылдардағы өзгерісін талдау негізінде  зерделенді. </w:t>
      </w:r>
      <w:r w:rsidRPr="00517D26">
        <w:rPr>
          <w:rFonts w:ascii="Times New Roman" w:hAnsi="Times New Roman" w:cs="Times New Roman"/>
          <w:i/>
          <w:sz w:val="28"/>
          <w:szCs w:val="28"/>
          <w:lang w:val="kk-KZ"/>
        </w:rPr>
        <w:t>Дискурстық өрістің қозғалысы</w:t>
      </w:r>
      <w:r>
        <w:rPr>
          <w:rFonts w:ascii="Times New Roman" w:hAnsi="Times New Roman" w:cs="Times New Roman"/>
          <w:sz w:val="28"/>
          <w:szCs w:val="28"/>
          <w:lang w:val="kk-KZ"/>
        </w:rPr>
        <w:t xml:space="preserve"> терминіне анықтама берілді.</w:t>
      </w:r>
    </w:p>
    <w:p w14:paraId="110EA880" w14:textId="6B6576D6" w:rsidR="00FC4700" w:rsidRDefault="00FC4700" w:rsidP="00FC4700">
      <w:pPr>
        <w:spacing w:after="0" w:line="240" w:lineRule="auto"/>
        <w:ind w:firstLine="567"/>
        <w:jc w:val="both"/>
        <w:rPr>
          <w:rFonts w:ascii="Times New Roman" w:hAnsi="Times New Roman" w:cs="Times New Roman"/>
          <w:sz w:val="28"/>
          <w:szCs w:val="28"/>
          <w:lang w:val="kk-KZ"/>
        </w:rPr>
      </w:pPr>
      <w:r w:rsidRPr="002D2FB4">
        <w:rPr>
          <w:rFonts w:ascii="Times New Roman" w:hAnsi="Times New Roman" w:cs="Times New Roman"/>
          <w:sz w:val="28"/>
          <w:szCs w:val="28"/>
          <w:lang w:val="kk-KZ"/>
        </w:rPr>
        <w:t>Ұлттық статистика бюросының Қазақстан Республикасы Стратегиялық жоспарлау және реформалар агенттігінің 2020-2025 жылдары Қазақстан Республикасында қойылған танымал есім</w:t>
      </w:r>
      <w:r>
        <w:rPr>
          <w:rFonts w:ascii="Times New Roman" w:hAnsi="Times New Roman" w:cs="Times New Roman"/>
          <w:sz w:val="28"/>
          <w:szCs w:val="28"/>
          <w:lang w:val="kk-KZ"/>
        </w:rPr>
        <w:t>дер кестесіндегі антропонимдерге дискурстық талдау жасалып, мынадай үрдіс бар екендігі анықталды: е</w:t>
      </w:r>
      <w:r w:rsidRPr="002D2FB4">
        <w:rPr>
          <w:rFonts w:ascii="Times New Roman" w:hAnsi="Times New Roman" w:cs="Times New Roman"/>
          <w:sz w:val="28"/>
          <w:szCs w:val="28"/>
          <w:lang w:val="kk-KZ"/>
        </w:rPr>
        <w:t>р</w:t>
      </w:r>
      <w:r>
        <w:rPr>
          <w:rFonts w:ascii="Times New Roman" w:hAnsi="Times New Roman" w:cs="Times New Roman"/>
          <w:sz w:val="28"/>
          <w:szCs w:val="28"/>
          <w:lang w:val="kk-KZ"/>
        </w:rPr>
        <w:t xml:space="preserve"> балалар</w:t>
      </w:r>
      <w:r w:rsidRPr="002D2FB4">
        <w:rPr>
          <w:rFonts w:ascii="Times New Roman" w:hAnsi="Times New Roman" w:cs="Times New Roman"/>
          <w:sz w:val="28"/>
          <w:szCs w:val="28"/>
          <w:lang w:val="kk-KZ"/>
        </w:rPr>
        <w:t xml:space="preserve"> есімдері</w:t>
      </w:r>
      <w:r>
        <w:rPr>
          <w:rFonts w:ascii="Times New Roman" w:hAnsi="Times New Roman" w:cs="Times New Roman"/>
          <w:sz w:val="28"/>
          <w:szCs w:val="28"/>
          <w:lang w:val="kk-KZ"/>
        </w:rPr>
        <w:t>,</w:t>
      </w:r>
      <w:r w:rsidRPr="002D2FB4">
        <w:rPr>
          <w:rFonts w:ascii="Times New Roman" w:hAnsi="Times New Roman" w:cs="Times New Roman"/>
          <w:sz w:val="28"/>
          <w:szCs w:val="28"/>
          <w:lang w:val="kk-KZ"/>
        </w:rPr>
        <w:t xml:space="preserve"> көбінесе</w:t>
      </w:r>
      <w:r>
        <w:rPr>
          <w:rFonts w:ascii="Times New Roman" w:hAnsi="Times New Roman" w:cs="Times New Roman"/>
          <w:sz w:val="28"/>
          <w:szCs w:val="28"/>
          <w:lang w:val="kk-KZ"/>
        </w:rPr>
        <w:t>, араб және исламдық мәнге ие, қ</w:t>
      </w:r>
      <w:r w:rsidRPr="002D2FB4">
        <w:rPr>
          <w:rFonts w:ascii="Times New Roman" w:hAnsi="Times New Roman" w:cs="Times New Roman"/>
          <w:sz w:val="28"/>
          <w:szCs w:val="28"/>
          <w:lang w:val="kk-KZ"/>
        </w:rPr>
        <w:t>ыз</w:t>
      </w:r>
      <w:r>
        <w:rPr>
          <w:rFonts w:ascii="Times New Roman" w:hAnsi="Times New Roman" w:cs="Times New Roman"/>
          <w:sz w:val="28"/>
          <w:szCs w:val="28"/>
          <w:lang w:val="kk-KZ"/>
        </w:rPr>
        <w:t xml:space="preserve"> балалар</w:t>
      </w:r>
      <w:r w:rsidRPr="002D2FB4">
        <w:rPr>
          <w:rFonts w:ascii="Times New Roman" w:hAnsi="Times New Roman" w:cs="Times New Roman"/>
          <w:sz w:val="28"/>
          <w:szCs w:val="28"/>
          <w:lang w:val="kk-KZ"/>
        </w:rPr>
        <w:t xml:space="preserve"> есімдері арасында да исламдық есімдер көп, бірақ қазақы</w:t>
      </w:r>
      <w:r>
        <w:rPr>
          <w:rFonts w:ascii="Times New Roman" w:hAnsi="Times New Roman" w:cs="Times New Roman"/>
          <w:sz w:val="28"/>
          <w:szCs w:val="28"/>
          <w:lang w:val="kk-KZ"/>
        </w:rPr>
        <w:t xml:space="preserve"> және тарихи есімдер сақталған. Қ</w:t>
      </w:r>
      <w:r w:rsidRPr="002D2FB4">
        <w:rPr>
          <w:rFonts w:ascii="Times New Roman" w:hAnsi="Times New Roman" w:cs="Times New Roman"/>
          <w:sz w:val="28"/>
          <w:szCs w:val="28"/>
          <w:lang w:val="kk-KZ"/>
        </w:rPr>
        <w:t>азақ есімдері азайып</w:t>
      </w:r>
      <w:r>
        <w:rPr>
          <w:rFonts w:ascii="Times New Roman" w:hAnsi="Times New Roman" w:cs="Times New Roman"/>
          <w:sz w:val="28"/>
          <w:szCs w:val="28"/>
          <w:lang w:val="kk-KZ"/>
        </w:rPr>
        <w:t xml:space="preserve"> (</w:t>
      </w:r>
      <w:r w:rsidRPr="002D2FB4">
        <w:rPr>
          <w:rFonts w:ascii="Times New Roman" w:hAnsi="Times New Roman" w:cs="Times New Roman"/>
          <w:sz w:val="28"/>
          <w:szCs w:val="28"/>
          <w:lang w:val="kk-KZ"/>
        </w:rPr>
        <w:t>2020-2025 жылдары қойылған</w:t>
      </w:r>
      <w:r>
        <w:rPr>
          <w:rFonts w:ascii="Times New Roman" w:hAnsi="Times New Roman" w:cs="Times New Roman"/>
          <w:sz w:val="28"/>
          <w:szCs w:val="28"/>
          <w:lang w:val="kk-KZ"/>
        </w:rPr>
        <w:t xml:space="preserve"> ең танымал есімдердің 30-40%)</w:t>
      </w:r>
      <w:r w:rsidRPr="002D2FB4">
        <w:rPr>
          <w:rFonts w:ascii="Times New Roman" w:hAnsi="Times New Roman" w:cs="Times New Roman"/>
          <w:sz w:val="28"/>
          <w:szCs w:val="28"/>
          <w:lang w:val="kk-KZ"/>
        </w:rPr>
        <w:t>, шетелдік есімдер (2020-2025 жылдары қойылған ең танымал есімдердің 60-70%-ы араб, парсы немесе</w:t>
      </w:r>
      <w:r>
        <w:rPr>
          <w:rFonts w:ascii="Times New Roman" w:hAnsi="Times New Roman" w:cs="Times New Roman"/>
          <w:sz w:val="28"/>
          <w:szCs w:val="28"/>
          <w:lang w:val="kk-KZ"/>
        </w:rPr>
        <w:t xml:space="preserve"> еуропалық кірме есімдер) </w:t>
      </w:r>
      <w:r w:rsidRPr="002D2FB4">
        <w:rPr>
          <w:rFonts w:ascii="Times New Roman" w:hAnsi="Times New Roman" w:cs="Times New Roman"/>
          <w:sz w:val="28"/>
          <w:szCs w:val="28"/>
          <w:lang w:val="kk-KZ"/>
        </w:rPr>
        <w:t>көбейіп келеді.</w:t>
      </w:r>
      <w:r>
        <w:rPr>
          <w:rFonts w:ascii="Times New Roman" w:hAnsi="Times New Roman" w:cs="Times New Roman"/>
          <w:sz w:val="28"/>
          <w:szCs w:val="28"/>
          <w:lang w:val="kk-KZ"/>
        </w:rPr>
        <w:t xml:space="preserve"> </w:t>
      </w:r>
      <w:r w:rsidRPr="002D2FB4">
        <w:rPr>
          <w:rFonts w:ascii="Times New Roman" w:hAnsi="Times New Roman" w:cs="Times New Roman"/>
          <w:sz w:val="28"/>
          <w:szCs w:val="28"/>
          <w:lang w:val="kk-KZ"/>
        </w:rPr>
        <w:t xml:space="preserve"> </w:t>
      </w:r>
      <w:r>
        <w:rPr>
          <w:rFonts w:ascii="Times New Roman" w:hAnsi="Times New Roman" w:cs="Times New Roman"/>
          <w:sz w:val="28"/>
          <w:szCs w:val="28"/>
          <w:lang w:val="kk-KZ"/>
        </w:rPr>
        <w:t>Диссертацияда бұл үрдістің себептері (</w:t>
      </w:r>
      <w:r w:rsidRPr="00D315C4">
        <w:rPr>
          <w:rFonts w:ascii="Times New Roman" w:hAnsi="Times New Roman" w:cs="Times New Roman"/>
          <w:sz w:val="28"/>
          <w:szCs w:val="28"/>
          <w:lang w:val="kk-KZ"/>
        </w:rPr>
        <w:t xml:space="preserve">діни сенім, тарихи сана, </w:t>
      </w:r>
      <w:r>
        <w:rPr>
          <w:rFonts w:ascii="Times New Roman" w:hAnsi="Times New Roman" w:cs="Times New Roman"/>
          <w:sz w:val="28"/>
          <w:szCs w:val="28"/>
          <w:lang w:val="kk-KZ"/>
        </w:rPr>
        <w:t>жаһандану</w:t>
      </w:r>
      <w:r w:rsidRPr="00D315C4">
        <w:rPr>
          <w:rFonts w:ascii="Times New Roman" w:hAnsi="Times New Roman" w:cs="Times New Roman"/>
          <w:sz w:val="28"/>
          <w:szCs w:val="28"/>
          <w:lang w:val="kk-KZ"/>
        </w:rPr>
        <w:t xml:space="preserve"> және фонетикалық талғам</w:t>
      </w:r>
      <w:r>
        <w:rPr>
          <w:rFonts w:ascii="Times New Roman" w:hAnsi="Times New Roman" w:cs="Times New Roman"/>
          <w:sz w:val="28"/>
          <w:szCs w:val="28"/>
          <w:lang w:val="kk-KZ"/>
        </w:rPr>
        <w:t xml:space="preserve">) көрсетілді. </w:t>
      </w:r>
      <w:r w:rsidRPr="00D315C4">
        <w:rPr>
          <w:rFonts w:ascii="Times New Roman" w:hAnsi="Times New Roman" w:cs="Times New Roman"/>
          <w:sz w:val="28"/>
          <w:szCs w:val="28"/>
          <w:lang w:val="kk-KZ"/>
        </w:rPr>
        <w:t>Ономастикалық дискурс тұрғысынан танымал есімдерді дискурстық бірлік, дискурстық құрал, дискурстық рөл, сондай-ақ олардың әлеуметтік және мәдени ко</w:t>
      </w:r>
      <w:r>
        <w:rPr>
          <w:rFonts w:ascii="Times New Roman" w:hAnsi="Times New Roman" w:cs="Times New Roman"/>
          <w:sz w:val="28"/>
          <w:szCs w:val="28"/>
          <w:lang w:val="kk-KZ"/>
        </w:rPr>
        <w:t>д ретінде қызмет етуі талданып, сипатталды. О</w:t>
      </w:r>
      <w:r w:rsidRPr="008F0FB6">
        <w:rPr>
          <w:rFonts w:ascii="Times New Roman" w:hAnsi="Times New Roman" w:cs="Times New Roman"/>
          <w:sz w:val="28"/>
          <w:szCs w:val="28"/>
          <w:lang w:val="kk-KZ"/>
        </w:rPr>
        <w:t>номастикалық атаулардың цифрлық дәуірдегі медиадискурстағы қайта түсіндірілуі (</w:t>
      </w:r>
      <w:r>
        <w:rPr>
          <w:rFonts w:ascii="Times New Roman" w:hAnsi="Times New Roman" w:cs="Times New Roman"/>
          <w:sz w:val="28"/>
          <w:szCs w:val="28"/>
          <w:lang w:val="kk-KZ"/>
        </w:rPr>
        <w:t>семантикалық трансформациясы)</w:t>
      </w:r>
      <w:r w:rsidRPr="008F0FB6">
        <w:rPr>
          <w:rFonts w:ascii="Times New Roman" w:hAnsi="Times New Roman" w:cs="Times New Roman"/>
          <w:sz w:val="28"/>
          <w:szCs w:val="28"/>
          <w:lang w:val="kk-KZ"/>
        </w:rPr>
        <w:t xml:space="preserve">, символдық мәнге ие </w:t>
      </w:r>
      <w:r>
        <w:rPr>
          <w:rFonts w:ascii="Times New Roman" w:hAnsi="Times New Roman" w:cs="Times New Roman"/>
          <w:sz w:val="28"/>
          <w:szCs w:val="28"/>
          <w:lang w:val="kk-KZ"/>
        </w:rPr>
        <w:t>болуы</w:t>
      </w:r>
      <w:r w:rsidRPr="008F0FB6">
        <w:rPr>
          <w:rFonts w:ascii="Times New Roman" w:hAnsi="Times New Roman" w:cs="Times New Roman"/>
          <w:sz w:val="28"/>
          <w:szCs w:val="28"/>
          <w:lang w:val="kk-KZ"/>
        </w:rPr>
        <w:t>, и</w:t>
      </w:r>
      <w:r>
        <w:rPr>
          <w:rFonts w:ascii="Times New Roman" w:hAnsi="Times New Roman" w:cs="Times New Roman"/>
          <w:sz w:val="28"/>
          <w:szCs w:val="28"/>
          <w:lang w:val="kk-KZ"/>
        </w:rPr>
        <w:t>деологиялық мақсатта қолданылуы</w:t>
      </w:r>
      <w:r w:rsidRPr="008F0FB6">
        <w:rPr>
          <w:rFonts w:ascii="Times New Roman" w:hAnsi="Times New Roman" w:cs="Times New Roman"/>
          <w:sz w:val="28"/>
          <w:szCs w:val="28"/>
          <w:lang w:val="kk-KZ"/>
        </w:rPr>
        <w:t xml:space="preserve"> нақты мысалдармен талданды</w:t>
      </w:r>
      <w:r>
        <w:rPr>
          <w:rFonts w:ascii="Times New Roman" w:hAnsi="Times New Roman" w:cs="Times New Roman"/>
          <w:sz w:val="28"/>
          <w:szCs w:val="28"/>
          <w:lang w:val="kk-KZ"/>
        </w:rPr>
        <w:t xml:space="preserve">. </w:t>
      </w:r>
      <w:r w:rsidRPr="005E5A06">
        <w:rPr>
          <w:rFonts w:ascii="Times New Roman" w:hAnsi="Times New Roman" w:cs="Times New Roman"/>
          <w:sz w:val="28"/>
          <w:szCs w:val="28"/>
          <w:lang w:val="kk-KZ"/>
        </w:rPr>
        <w:t>Диссертацияда 77 оним (</w:t>
      </w:r>
      <w:r w:rsidRPr="00D315C4">
        <w:rPr>
          <w:rFonts w:ascii="Times New Roman" w:hAnsi="Times New Roman" w:cs="Times New Roman"/>
          <w:sz w:val="28"/>
          <w:szCs w:val="28"/>
          <w:lang w:val="kk-KZ"/>
        </w:rPr>
        <w:t>9 топоним, 6 гидр</w:t>
      </w:r>
      <w:r>
        <w:rPr>
          <w:rFonts w:ascii="Times New Roman" w:hAnsi="Times New Roman" w:cs="Times New Roman"/>
          <w:sz w:val="28"/>
          <w:szCs w:val="28"/>
          <w:lang w:val="kk-KZ"/>
        </w:rPr>
        <w:t>оним, 4 этноним, 58 антропоним) ономастикалық дискурс бірлігі ретінде алынып,  олардың лингвистикалық және дискурстық мәні айқындалды. Онимдер тек</w:t>
      </w:r>
      <w:r w:rsidRPr="00293D99">
        <w:rPr>
          <w:rFonts w:ascii="Times New Roman" w:hAnsi="Times New Roman" w:cs="Times New Roman"/>
          <w:sz w:val="28"/>
          <w:szCs w:val="28"/>
          <w:lang w:val="kk-KZ"/>
        </w:rPr>
        <w:t xml:space="preserve"> </w:t>
      </w:r>
      <w:r w:rsidRPr="00293D99">
        <w:rPr>
          <w:rFonts w:ascii="Times New Roman" w:hAnsi="Times New Roman" w:cs="Times New Roman"/>
          <w:sz w:val="28"/>
          <w:szCs w:val="28"/>
          <w:lang w:val="kk-KZ"/>
        </w:rPr>
        <w:lastRenderedPageBreak/>
        <w:t>номинация құралы ғана емес, тарихи жадты, мәдени кодты, ұлттық бірегейлікті сақтаудың құралы</w:t>
      </w:r>
      <w:r>
        <w:rPr>
          <w:rFonts w:ascii="Times New Roman" w:hAnsi="Times New Roman" w:cs="Times New Roman"/>
          <w:sz w:val="28"/>
          <w:szCs w:val="28"/>
          <w:lang w:val="kk-KZ"/>
        </w:rPr>
        <w:t xml:space="preserve"> болатындығы тұжырымдалды. </w:t>
      </w:r>
    </w:p>
    <w:p w14:paraId="7A62F3DD" w14:textId="740BB6C9" w:rsidR="00FC4700" w:rsidRPr="006506AA" w:rsidRDefault="00FC4700" w:rsidP="00FC47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ғылыми жаңалығының бастыларының бірі – онимдерге ономастикалық дискурс пен ономастикалық мәтін тұрғысынан талдау жасау алгоритмінің  алғаш рет  ажыратылып ұсынылуы. </w:t>
      </w:r>
    </w:p>
    <w:p w14:paraId="7574F690" w14:textId="77777777" w:rsidR="00FC4700" w:rsidRPr="00DA5208" w:rsidRDefault="00FC4700" w:rsidP="00FC4700">
      <w:pPr>
        <w:spacing w:after="0" w:line="240" w:lineRule="auto"/>
        <w:ind w:firstLine="567"/>
        <w:jc w:val="both"/>
        <w:rPr>
          <w:rFonts w:ascii="Times New Roman" w:hAnsi="Times New Roman" w:cs="Times New Roman"/>
          <w:sz w:val="28"/>
          <w:szCs w:val="28"/>
          <w:lang w:val="kk-KZ"/>
        </w:rPr>
      </w:pPr>
      <w:bookmarkStart w:id="8" w:name="_Hlk198545364"/>
      <w:r>
        <w:rPr>
          <w:rFonts w:ascii="Times New Roman" w:hAnsi="Times New Roman" w:cs="Times New Roman"/>
          <w:sz w:val="28"/>
          <w:szCs w:val="28"/>
          <w:lang w:val="kk-KZ"/>
        </w:rPr>
        <w:t xml:space="preserve">Ғылыми жұмыстың </w:t>
      </w:r>
      <w:r w:rsidRPr="00692AAF">
        <w:rPr>
          <w:rFonts w:ascii="Times New Roman" w:hAnsi="Times New Roman" w:cs="Times New Roman"/>
          <w:b/>
          <w:sz w:val="28"/>
          <w:szCs w:val="28"/>
          <w:lang w:val="kk-KZ"/>
        </w:rPr>
        <w:t>теориялық маңыздылығы</w:t>
      </w:r>
      <w:r w:rsidRPr="00692AAF">
        <w:rPr>
          <w:rFonts w:ascii="Times New Roman" w:hAnsi="Times New Roman" w:cs="Times New Roman"/>
          <w:sz w:val="28"/>
          <w:szCs w:val="28"/>
          <w:lang w:val="kk-KZ"/>
        </w:rPr>
        <w:t xml:space="preserve">. </w:t>
      </w:r>
      <w:bookmarkStart w:id="9" w:name="_Hlk197300117"/>
      <w:r w:rsidRPr="00692AAF">
        <w:rPr>
          <w:rFonts w:ascii="Times New Roman" w:hAnsi="Times New Roman" w:cs="Times New Roman"/>
          <w:sz w:val="28"/>
          <w:szCs w:val="28"/>
          <w:lang w:val="kk-KZ"/>
        </w:rPr>
        <w:t xml:space="preserve">Зерттеуде алынған нәтижелер ономастика мен дискурс теориясын толықтырып, оның тоғысуынан пайда болған ономастикалық дискурс бағытының дамуына ықпал етеді. Ономастика мәселелерін когнитивті-дискурстық парадигмада зерттеу барысында анықталған терминдер ономастиканың дискурстық теориясының метатілін жетілдіреді, осындай бағыттағы болашақ ғылыми зерттеулерге теориялық негіз бола алады. Ономастикалық атаулардың когнитивтік және мәдени, мифологиялық аспектілерін түсінуге, тілдің әлеуметтік және идеологиялық аспектісін анықтауға мүмкіндік береді. Зерттеудің теориялық тұжырымдарын лингвистикалық пәндерді оқытуда пайдалануға болады. </w:t>
      </w:r>
      <w:r>
        <w:rPr>
          <w:rFonts w:ascii="Times New Roman" w:hAnsi="Times New Roman" w:cs="Times New Roman"/>
          <w:sz w:val="28"/>
          <w:szCs w:val="28"/>
          <w:lang w:val="kk-KZ"/>
        </w:rPr>
        <w:t xml:space="preserve">Онимдерге ономастикалық дискурс пен ономастикалық мәтін тұрғысынан талдау жасау алгоритмінің ұсынылуының теориялық та, практикалық та маңызы бар. Теориялық маңыздылығы – ономастикалық дискурс пен мәтінді талдау алгоритмінің ономастика мен дискурс теориясындағы тұжырымдарды тоғыстырып жүйелеуінен көрінсе, практикалық маңызы – екі талдау алгоритмін түзу арқылы дискурстық және мәтіндік талдау жігінің нақты ажыратылып көрсетілгендігі. </w:t>
      </w:r>
    </w:p>
    <w:bookmarkEnd w:id="9"/>
    <w:p w14:paraId="2323E9FA" w14:textId="77777777" w:rsidR="00FC4700" w:rsidRPr="002A2B53" w:rsidRDefault="00FC4700" w:rsidP="00FC47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w:t>
      </w:r>
      <w:r w:rsidRPr="009F7E4B">
        <w:rPr>
          <w:rFonts w:ascii="Times New Roman" w:hAnsi="Times New Roman" w:cs="Times New Roman"/>
          <w:b/>
          <w:sz w:val="28"/>
          <w:szCs w:val="28"/>
          <w:lang w:val="kk-KZ"/>
        </w:rPr>
        <w:t>практикалық мәні</w:t>
      </w:r>
      <w:r>
        <w:rPr>
          <w:rFonts w:ascii="Times New Roman" w:hAnsi="Times New Roman" w:cs="Times New Roman"/>
          <w:b/>
          <w:sz w:val="28"/>
          <w:szCs w:val="28"/>
          <w:lang w:val="kk-KZ"/>
        </w:rPr>
        <w:t xml:space="preserve">. </w:t>
      </w:r>
      <w:bookmarkStart w:id="10" w:name="_Hlk197300002"/>
      <w:r w:rsidRPr="00692AAF">
        <w:rPr>
          <w:rFonts w:ascii="Times New Roman" w:hAnsi="Times New Roman" w:cs="Times New Roman"/>
          <w:sz w:val="28"/>
          <w:szCs w:val="28"/>
          <w:lang w:val="kk-KZ"/>
        </w:rPr>
        <w:t>Зерттеуде</w:t>
      </w:r>
      <w:r>
        <w:rPr>
          <w:rFonts w:ascii="Times New Roman" w:hAnsi="Times New Roman" w:cs="Times New Roman"/>
          <w:sz w:val="28"/>
          <w:szCs w:val="28"/>
          <w:lang w:val="kk-KZ"/>
        </w:rPr>
        <w:t xml:space="preserve"> жүргізілген ономастикалық дискурс бірліктерінің дискурстық құрал, дискурстық рөл сипатының, дискурстық өрістерінің талдау үлгілері мен ономастикалық атауды ономастикалық дискурс және ономастикалық мәтін тұрғысынан талдау үлгілері осындай бағыттағы болашақ жұмыстарда қолдануға жарамды. Зерттеудің тілдік материалдарын түрлі сөздіктер құрастыруда, оқу құралдары мен оқулықтар, магистрлік және докторлық диссертациялар жазуда пайдалануға болады.   </w:t>
      </w:r>
      <w:bookmarkEnd w:id="10"/>
    </w:p>
    <w:bookmarkEnd w:id="8"/>
    <w:p w14:paraId="217D045E" w14:textId="77777777" w:rsidR="00FC4700" w:rsidRDefault="00FC4700" w:rsidP="00FC4700">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Қорғауға ұсынылатын негізгі тұжырымдар: </w:t>
      </w:r>
    </w:p>
    <w:p w14:paraId="27E87B4B" w14:textId="77777777" w:rsidR="00FC4700" w:rsidRDefault="00FC4700" w:rsidP="00FC4700">
      <w:pPr>
        <w:spacing w:after="0" w:line="240" w:lineRule="auto"/>
        <w:ind w:firstLine="567"/>
        <w:jc w:val="both"/>
        <w:rPr>
          <w:rFonts w:ascii="Times New Roman" w:eastAsia="Times New Roman" w:hAnsi="Times New Roman" w:cs="Times New Roman"/>
          <w:sz w:val="28"/>
          <w:szCs w:val="28"/>
          <w:lang w:val="kk-KZ" w:eastAsia="ru-RU"/>
        </w:rPr>
      </w:pPr>
      <w:bookmarkStart w:id="11" w:name="_Hlk197299461"/>
      <w:r>
        <w:rPr>
          <w:rFonts w:ascii="Times New Roman" w:hAnsi="Times New Roman" w:cs="Times New Roman"/>
          <w:sz w:val="28"/>
          <w:szCs w:val="28"/>
          <w:lang w:val="kk-KZ"/>
        </w:rPr>
        <w:t>1)</w:t>
      </w:r>
      <w:r w:rsidRPr="00EF4643">
        <w:rPr>
          <w:lang w:val="kk-KZ"/>
        </w:rPr>
        <w:t xml:space="preserve"> </w:t>
      </w:r>
      <w:r w:rsidRPr="005C6DDF">
        <w:rPr>
          <w:rFonts w:ascii="Times New Roman" w:eastAsia="Times New Roman" w:hAnsi="Times New Roman" w:cs="Times New Roman"/>
          <w:bCs/>
          <w:sz w:val="28"/>
          <w:szCs w:val="28"/>
          <w:lang w:val="kk-KZ" w:eastAsia="ru-RU"/>
        </w:rPr>
        <w:t>Ономастикалық дискурс</w:t>
      </w:r>
      <w:r w:rsidRPr="005C6DDF">
        <w:rPr>
          <w:rFonts w:ascii="Times New Roman" w:eastAsia="Times New Roman" w:hAnsi="Times New Roman" w:cs="Times New Roman"/>
          <w:sz w:val="28"/>
          <w:szCs w:val="28"/>
          <w:lang w:val="kk-KZ" w:eastAsia="ru-RU"/>
        </w:rPr>
        <w:t xml:space="preserve"> – белгілі бір этносқа тән тарихи, тілдік және мәдени ақпаратты бойына сіңірген жалқы есімдердің коммуникативтік жағдаятта зерделенуі. </w:t>
      </w:r>
      <w:r w:rsidRPr="008879F7">
        <w:rPr>
          <w:rFonts w:ascii="Times New Roman" w:eastAsia="Times New Roman" w:hAnsi="Times New Roman" w:cs="Times New Roman"/>
          <w:sz w:val="28"/>
          <w:szCs w:val="28"/>
          <w:lang w:val="kk-KZ" w:eastAsia="ru-RU"/>
        </w:rPr>
        <w:t>Бұл атаулар когнитивтік құрылымда орнығып, ұрпақтан ұрпаққа ұлттық код ретінде тасымалданады.</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Оның ерекшелігі лингвистикалық және дискурстық мәнінен көрінеді. </w:t>
      </w:r>
      <w:r w:rsidRPr="00EF4643">
        <w:rPr>
          <w:rFonts w:ascii="Times New Roman" w:hAnsi="Times New Roman" w:cs="Times New Roman"/>
          <w:sz w:val="28"/>
          <w:szCs w:val="28"/>
          <w:lang w:val="kk-KZ"/>
        </w:rPr>
        <w:t>Ономастикалық дискурстың лингвистикалық мәні тілдік жүйеде, ал дискурстық мәні коммуникативтік жүйеде анықталады.</w:t>
      </w:r>
      <w:r>
        <w:rPr>
          <w:rFonts w:ascii="Times New Roman" w:hAnsi="Times New Roman" w:cs="Times New Roman"/>
          <w:sz w:val="28"/>
          <w:szCs w:val="28"/>
          <w:lang w:val="kk-KZ"/>
        </w:rPr>
        <w:t xml:space="preserve"> Ономастикалық атаулардың дискурстық мәні олардың лингвистикалық мәніне тәуелді. Ономастикалық дискурста онимдер дискурстық аспектіде зерттеледі. Ономастиканың дискурстық аспектісі дегеніміз – </w:t>
      </w:r>
      <w:r w:rsidRPr="00A84494">
        <w:rPr>
          <w:rFonts w:ascii="Times New Roman" w:hAnsi="Times New Roman" w:cs="Times New Roman"/>
          <w:sz w:val="28"/>
          <w:szCs w:val="28"/>
          <w:lang w:val="kk-KZ"/>
        </w:rPr>
        <w:t>жалқы есімдерді ономастика теориясы шеңберінде диску</w:t>
      </w:r>
      <w:r>
        <w:rPr>
          <w:rFonts w:ascii="Times New Roman" w:hAnsi="Times New Roman" w:cs="Times New Roman"/>
          <w:sz w:val="28"/>
          <w:szCs w:val="28"/>
          <w:lang w:val="kk-KZ"/>
        </w:rPr>
        <w:t>рстық тұрғыдан зерттейтін бағыт</w:t>
      </w:r>
      <w:r w:rsidRPr="00A84494">
        <w:rPr>
          <w:rFonts w:ascii="Times New Roman" w:hAnsi="Times New Roman" w:cs="Times New Roman"/>
          <w:sz w:val="28"/>
          <w:szCs w:val="28"/>
          <w:lang w:val="kk-KZ"/>
        </w:rPr>
        <w:t>.</w:t>
      </w:r>
    </w:p>
    <w:p w14:paraId="2618EAA7" w14:textId="77777777" w:rsidR="00FC4700" w:rsidRDefault="00FC4700" w:rsidP="00FC470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2) </w:t>
      </w:r>
      <w:proofErr w:type="spellStart"/>
      <w:r w:rsidRPr="00F466D8">
        <w:rPr>
          <w:rFonts w:ascii="Times New Roman" w:hAnsi="Times New Roman" w:cs="Times New Roman"/>
          <w:sz w:val="28"/>
          <w:szCs w:val="28"/>
        </w:rPr>
        <w:t>Ономастикалық</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дискурста</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атаулар</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когнитивтік-дискурстық</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сипатқа</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ие</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Бұл</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сипат</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ономастикалық</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атауға</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байланысты</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жинақталған</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мәтіндер</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жиынтығымен</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дискурстық</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өріспен</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қалыптасады</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Дискурстық</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сипаты</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нақты</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lastRenderedPageBreak/>
        <w:t>коммуникативтік</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жағдаятта</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қатысушылардың</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санасында</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өзектеліп</w:t>
      </w:r>
      <w:proofErr w:type="spellEnd"/>
      <w:r w:rsidRPr="00F466D8">
        <w:rPr>
          <w:rFonts w:ascii="Times New Roman" w:hAnsi="Times New Roman" w:cs="Times New Roman"/>
          <w:sz w:val="28"/>
          <w:szCs w:val="28"/>
        </w:rPr>
        <w:t xml:space="preserve">, </w:t>
      </w:r>
      <w:proofErr w:type="spellStart"/>
      <w:r w:rsidRPr="00F466D8">
        <w:rPr>
          <w:rFonts w:ascii="Times New Roman" w:hAnsi="Times New Roman" w:cs="Times New Roman"/>
          <w:sz w:val="28"/>
          <w:szCs w:val="28"/>
        </w:rPr>
        <w:t>қозға</w:t>
      </w:r>
      <w:r>
        <w:rPr>
          <w:rFonts w:ascii="Times New Roman" w:hAnsi="Times New Roman" w:cs="Times New Roman"/>
          <w:sz w:val="28"/>
          <w:szCs w:val="28"/>
        </w:rPr>
        <w:t>лысқа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кезде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айқындалады</w:t>
      </w:r>
      <w:proofErr w:type="spellEnd"/>
      <w:r>
        <w:rPr>
          <w:rFonts w:ascii="Times New Roman" w:hAnsi="Times New Roman" w:cs="Times New Roman"/>
          <w:sz w:val="28"/>
          <w:szCs w:val="28"/>
        </w:rPr>
        <w:t>.</w:t>
      </w:r>
    </w:p>
    <w:p w14:paraId="33C2947A" w14:textId="77777777" w:rsidR="00FC4700" w:rsidRDefault="00FC4700" w:rsidP="00FC470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3) </w:t>
      </w:r>
      <w:r w:rsidRPr="00115C65">
        <w:rPr>
          <w:rFonts w:ascii="Times New Roman" w:hAnsi="Times New Roman" w:cs="Times New Roman"/>
          <w:sz w:val="28"/>
          <w:szCs w:val="28"/>
          <w:lang w:val="kk-KZ"/>
        </w:rPr>
        <w:t>Ономастикалық атаулар</w:t>
      </w:r>
      <w:r>
        <w:rPr>
          <w:rFonts w:ascii="Times New Roman" w:hAnsi="Times New Roman" w:cs="Times New Roman"/>
          <w:sz w:val="28"/>
          <w:szCs w:val="28"/>
          <w:lang w:val="kk-KZ"/>
        </w:rPr>
        <w:t xml:space="preserve"> </w:t>
      </w:r>
      <w:r w:rsidRPr="00115C65">
        <w:rPr>
          <w:rFonts w:ascii="Times New Roman" w:hAnsi="Times New Roman" w:cs="Times New Roman"/>
          <w:sz w:val="28"/>
          <w:szCs w:val="28"/>
          <w:lang w:val="kk-KZ"/>
        </w:rPr>
        <w:t xml:space="preserve">дискурстық бірлік ретінде қарастырылады. Олар өз дискурстық өрісін қалыптастырады. Бұл өріс </w:t>
      </w:r>
      <w:r>
        <w:rPr>
          <w:rFonts w:ascii="Times New Roman" w:hAnsi="Times New Roman" w:cs="Times New Roman"/>
          <w:sz w:val="28"/>
          <w:szCs w:val="28"/>
          <w:lang w:val="kk-KZ"/>
        </w:rPr>
        <w:t xml:space="preserve">ономастикалық дискурста мынадай </w:t>
      </w:r>
      <w:r w:rsidRPr="00115C65">
        <w:rPr>
          <w:rFonts w:ascii="Times New Roman" w:hAnsi="Times New Roman" w:cs="Times New Roman"/>
          <w:sz w:val="28"/>
          <w:szCs w:val="28"/>
          <w:lang w:val="kk-KZ"/>
        </w:rPr>
        <w:t>құрамдас бөл</w:t>
      </w:r>
      <w:r>
        <w:rPr>
          <w:rFonts w:ascii="Times New Roman" w:hAnsi="Times New Roman" w:cs="Times New Roman"/>
          <w:sz w:val="28"/>
          <w:szCs w:val="28"/>
          <w:lang w:val="kk-KZ"/>
        </w:rPr>
        <w:t>іктермен бірге жұмсалады:1) а</w:t>
      </w:r>
      <w:r w:rsidRPr="00115C65">
        <w:rPr>
          <w:rFonts w:ascii="Times New Roman" w:hAnsi="Times New Roman" w:cs="Times New Roman"/>
          <w:sz w:val="28"/>
          <w:szCs w:val="28"/>
          <w:lang w:val="kk-KZ"/>
        </w:rPr>
        <w:t>тауды</w:t>
      </w:r>
      <w:r>
        <w:rPr>
          <w:rFonts w:ascii="Times New Roman" w:hAnsi="Times New Roman" w:cs="Times New Roman"/>
          <w:sz w:val="28"/>
          <w:szCs w:val="28"/>
          <w:lang w:val="kk-KZ"/>
        </w:rPr>
        <w:t xml:space="preserve"> беруші (тіл иесі </w:t>
      </w:r>
      <w:r w:rsidRPr="0088408A">
        <w:rPr>
          <w:rFonts w:ascii="Times New Roman" w:hAnsi="Times New Roman" w:cs="Times New Roman"/>
          <w:sz w:val="28"/>
          <w:szCs w:val="28"/>
          <w:lang w:val="kk-KZ"/>
        </w:rPr>
        <w:t>–</w:t>
      </w:r>
      <w:r>
        <w:rPr>
          <w:rFonts w:ascii="Times New Roman" w:hAnsi="Times New Roman" w:cs="Times New Roman"/>
          <w:sz w:val="28"/>
          <w:szCs w:val="28"/>
          <w:lang w:val="kk-KZ"/>
        </w:rPr>
        <w:t xml:space="preserve"> халық), 2) атау (ономастикалық бірлік), 3) а</w:t>
      </w:r>
      <w:r w:rsidRPr="00115C65">
        <w:rPr>
          <w:rFonts w:ascii="Times New Roman" w:hAnsi="Times New Roman" w:cs="Times New Roman"/>
          <w:sz w:val="28"/>
          <w:szCs w:val="28"/>
          <w:lang w:val="kk-KZ"/>
        </w:rPr>
        <w:t>тауды қолданушы</w:t>
      </w:r>
      <w:r>
        <w:rPr>
          <w:rFonts w:ascii="Times New Roman" w:hAnsi="Times New Roman" w:cs="Times New Roman"/>
          <w:sz w:val="28"/>
          <w:szCs w:val="28"/>
          <w:lang w:val="kk-KZ"/>
        </w:rPr>
        <w:t xml:space="preserve"> (тіл тұтынушысы), 4) с</w:t>
      </w:r>
      <w:r w:rsidRPr="00115C65">
        <w:rPr>
          <w:rFonts w:ascii="Times New Roman" w:hAnsi="Times New Roman" w:cs="Times New Roman"/>
          <w:sz w:val="28"/>
          <w:szCs w:val="28"/>
          <w:lang w:val="kk-KZ"/>
        </w:rPr>
        <w:t>өйлеу жағдаятына сай атаудың мағынасын анықтайтын мәтін немесе білім.</w:t>
      </w:r>
    </w:p>
    <w:p w14:paraId="6BE5E08E" w14:textId="7B664493" w:rsidR="00FC4700" w:rsidRDefault="00FC4700" w:rsidP="00FC470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4) </w:t>
      </w:r>
      <w:r w:rsidRPr="00115C65">
        <w:rPr>
          <w:rFonts w:ascii="Times New Roman" w:hAnsi="Times New Roman" w:cs="Times New Roman"/>
          <w:sz w:val="28"/>
          <w:szCs w:val="28"/>
          <w:lang w:val="kk-KZ"/>
        </w:rPr>
        <w:t>Ономастикалық атаулар – дискурстық әрекеттің құрамдас бөлігі. Олар дискурстың барысында қалыптасып, сол дискурстың нәтижесі ретінде атауыштық</w:t>
      </w:r>
      <w:r w:rsidR="00A30E0F">
        <w:rPr>
          <w:rFonts w:ascii="Times New Roman" w:hAnsi="Times New Roman" w:cs="Times New Roman"/>
          <w:sz w:val="28"/>
          <w:szCs w:val="28"/>
          <w:lang w:val="kk-KZ"/>
        </w:rPr>
        <w:t xml:space="preserve"> мәнге ие болады. Сонымен қатар</w:t>
      </w:r>
      <w:r w:rsidRPr="00115C65">
        <w:rPr>
          <w:rFonts w:ascii="Times New Roman" w:hAnsi="Times New Roman" w:cs="Times New Roman"/>
          <w:sz w:val="28"/>
          <w:szCs w:val="28"/>
          <w:lang w:val="kk-KZ"/>
        </w:rPr>
        <w:t xml:space="preserve"> дискурсты қалыптастыруда бастапқы материал </w:t>
      </w:r>
      <w:r w:rsidRPr="0088408A">
        <w:rPr>
          <w:rFonts w:ascii="Times New Roman" w:hAnsi="Times New Roman" w:cs="Times New Roman"/>
          <w:sz w:val="28"/>
          <w:szCs w:val="28"/>
          <w:lang w:val="kk-KZ"/>
        </w:rPr>
        <w:t>–</w:t>
      </w:r>
      <w:r w:rsidRPr="00115C65">
        <w:rPr>
          <w:rFonts w:ascii="Times New Roman" w:hAnsi="Times New Roman" w:cs="Times New Roman"/>
          <w:sz w:val="28"/>
          <w:szCs w:val="28"/>
          <w:lang w:val="kk-KZ"/>
        </w:rPr>
        <w:t xml:space="preserve"> «шикізат» ретінде де қызмет атқарады. Қарым-қатынас кезінде ономастикалық атаулардың астарында жатқан мәтіндік ақпарат ұғынылады.</w:t>
      </w:r>
    </w:p>
    <w:p w14:paraId="749859B2" w14:textId="77777777" w:rsidR="00FC4700" w:rsidRDefault="00FC4700" w:rsidP="00FC470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5)</w:t>
      </w:r>
      <w:r w:rsidRPr="00D03EB7">
        <w:rPr>
          <w:lang w:val="kk-KZ"/>
        </w:rPr>
        <w:t xml:space="preserve"> </w:t>
      </w:r>
      <w:r w:rsidRPr="00D03EB7">
        <w:rPr>
          <w:rFonts w:ascii="Times New Roman" w:hAnsi="Times New Roman" w:cs="Times New Roman"/>
          <w:sz w:val="28"/>
          <w:szCs w:val="28"/>
          <w:lang w:val="kk-KZ"/>
        </w:rPr>
        <w:t>Қазақстандағы</w:t>
      </w:r>
      <w:r>
        <w:rPr>
          <w:rFonts w:ascii="Times New Roman" w:hAnsi="Times New Roman" w:cs="Times New Roman"/>
          <w:sz w:val="28"/>
          <w:szCs w:val="28"/>
          <w:lang w:val="kk-KZ"/>
        </w:rPr>
        <w:t xml:space="preserve"> 2020-2025 жылдары қойылған</w:t>
      </w:r>
      <w:r w:rsidRPr="00D03EB7">
        <w:rPr>
          <w:rFonts w:ascii="Times New Roman" w:hAnsi="Times New Roman" w:cs="Times New Roman"/>
          <w:sz w:val="28"/>
          <w:szCs w:val="28"/>
          <w:lang w:val="kk-KZ"/>
        </w:rPr>
        <w:t xml:space="preserve"> танымал есімдер</w:t>
      </w:r>
      <w:r>
        <w:rPr>
          <w:rFonts w:ascii="Times New Roman" w:hAnsi="Times New Roman" w:cs="Times New Roman"/>
          <w:sz w:val="28"/>
          <w:szCs w:val="28"/>
          <w:lang w:val="kk-KZ"/>
        </w:rPr>
        <w:t xml:space="preserve">ді талдау мынандай тұжырым жасауға негіз болды:  есімдер </w:t>
      </w:r>
      <w:r w:rsidRPr="00D03EB7">
        <w:rPr>
          <w:rFonts w:ascii="Times New Roman" w:hAnsi="Times New Roman" w:cs="Times New Roman"/>
          <w:sz w:val="28"/>
          <w:szCs w:val="28"/>
          <w:lang w:val="kk-KZ"/>
        </w:rPr>
        <w:t xml:space="preserve"> қоғамдағы діни, ұлттық және жаһандық дискурстардың тоғысуын көрсетеді. </w:t>
      </w:r>
      <w:r>
        <w:rPr>
          <w:rFonts w:ascii="Times New Roman" w:hAnsi="Times New Roman" w:cs="Times New Roman"/>
          <w:sz w:val="28"/>
          <w:szCs w:val="28"/>
          <w:lang w:val="kk-KZ"/>
        </w:rPr>
        <w:t>Ономастикалық дискурста</w:t>
      </w:r>
      <w:r w:rsidRPr="00D03EB7">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D03EB7">
        <w:rPr>
          <w:rFonts w:ascii="Times New Roman" w:hAnsi="Times New Roman" w:cs="Times New Roman"/>
          <w:sz w:val="28"/>
          <w:szCs w:val="28"/>
          <w:lang w:val="kk-KZ"/>
        </w:rPr>
        <w:t>ұл есімдер тек атау ғана емес, мәдени-әлеуметтік код</w:t>
      </w:r>
      <w:r>
        <w:rPr>
          <w:rFonts w:ascii="Times New Roman" w:hAnsi="Times New Roman" w:cs="Times New Roman"/>
          <w:sz w:val="28"/>
          <w:szCs w:val="28"/>
          <w:lang w:val="kk-KZ"/>
        </w:rPr>
        <w:t xml:space="preserve">тардың көрінісі </w:t>
      </w:r>
      <w:r w:rsidRPr="00D03EB7">
        <w:rPr>
          <w:rFonts w:ascii="Times New Roman" w:hAnsi="Times New Roman" w:cs="Times New Roman"/>
          <w:sz w:val="28"/>
          <w:szCs w:val="28"/>
          <w:lang w:val="kk-KZ"/>
        </w:rPr>
        <w:t>болады.</w:t>
      </w:r>
      <w:r w:rsidRPr="000F2FF8">
        <w:rPr>
          <w:lang w:val="kk-KZ"/>
        </w:rPr>
        <w:t xml:space="preserve"> </w:t>
      </w:r>
      <w:r w:rsidRPr="000F2FF8">
        <w:rPr>
          <w:rFonts w:ascii="Times New Roman" w:hAnsi="Times New Roman" w:cs="Times New Roman"/>
          <w:sz w:val="28"/>
          <w:szCs w:val="28"/>
          <w:lang w:val="kk-KZ"/>
        </w:rPr>
        <w:t>Танымал 20 есіммен есептегенде ер балаларға қойылатын есімдердің 60-70% араб-парсы және исламдық есімдер, 30-40% қазақша немесе түркілік есімдер. Қыз балалар есімі бойынша: 50-60% араб-парсы, 40-50% қазақи есімдер. Қазақ ұлдарына көбінесе исламдық есімдер қойылғаны, ал қыздар арасында қазақша есімдер көбірек сақталғаны анықталды. Исламдық есімдер ұл балалар арасында өте танымал, ал қыз есімдерінде ұлттық ерекшеліктер көбірек сақталған. Бұл үрдіс діни сенім, тарихи сана, жаһандану және фонетикалық талғам сияқты факторларға</w:t>
      </w:r>
      <w:r>
        <w:rPr>
          <w:rFonts w:ascii="Times New Roman" w:hAnsi="Times New Roman" w:cs="Times New Roman"/>
          <w:sz w:val="28"/>
          <w:szCs w:val="28"/>
          <w:lang w:val="kk-KZ"/>
        </w:rPr>
        <w:t xml:space="preserve"> байланысты қалыптасып отыр. </w:t>
      </w:r>
      <w:r w:rsidRPr="000F2FF8">
        <w:rPr>
          <w:rFonts w:ascii="Times New Roman" w:hAnsi="Times New Roman" w:cs="Times New Roman"/>
          <w:sz w:val="28"/>
          <w:szCs w:val="28"/>
          <w:lang w:val="kk-KZ"/>
        </w:rPr>
        <w:t xml:space="preserve">Есімдерді дискурстық аспектіде талдау ат қоюда ұлттық  дәстүр мен жаһанданудың тартысы жүріп жатқанын білдіреді. Діни қабаттағы есімдердің көп қойылуы қоғамдағы діни ықпалдың басымдығын көрсетеді. Ат қоюда, балаға есім таңдауда тарихи және мәдени мәнін түсініп, ұлттық есімдерді таңдауды насихаттау қажеттігі аңғарылады. Қазақы есімдерді дәріптеу және ұлттық есімдерге </w:t>
      </w:r>
      <w:r>
        <w:rPr>
          <w:rFonts w:ascii="Times New Roman" w:hAnsi="Times New Roman" w:cs="Times New Roman"/>
          <w:sz w:val="28"/>
          <w:szCs w:val="28"/>
          <w:lang w:val="kk-KZ"/>
        </w:rPr>
        <w:t>басымдық беру қажет</w:t>
      </w:r>
      <w:r w:rsidRPr="000F2FF8">
        <w:rPr>
          <w:rFonts w:ascii="Times New Roman" w:hAnsi="Times New Roman" w:cs="Times New Roman"/>
          <w:sz w:val="28"/>
          <w:szCs w:val="28"/>
          <w:lang w:val="kk-KZ"/>
        </w:rPr>
        <w:t>.</w:t>
      </w:r>
    </w:p>
    <w:p w14:paraId="1EF27139" w14:textId="4356D0E2" w:rsidR="00FC4700" w:rsidRPr="00FC4700" w:rsidRDefault="00FC4700" w:rsidP="00FC470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6) Қазақ қоғамында  балаға есім таңдауда отбасылық құндылықтар мен</w:t>
      </w:r>
      <w:r w:rsidRPr="00AA0010">
        <w:rPr>
          <w:rFonts w:ascii="Times New Roman" w:hAnsi="Times New Roman" w:cs="Times New Roman"/>
          <w:sz w:val="28"/>
          <w:szCs w:val="28"/>
          <w:lang w:val="kk-KZ"/>
        </w:rPr>
        <w:t xml:space="preserve"> дәстүрлі</w:t>
      </w:r>
      <w:r>
        <w:rPr>
          <w:rFonts w:ascii="Times New Roman" w:hAnsi="Times New Roman" w:cs="Times New Roman"/>
          <w:sz w:val="28"/>
          <w:szCs w:val="28"/>
          <w:lang w:val="kk-KZ"/>
        </w:rPr>
        <w:t xml:space="preserve"> шешім қабылдау үлгісі сақталып отыр (респонденттердің </w:t>
      </w:r>
      <w:r w:rsidRPr="00AA0010">
        <w:rPr>
          <w:rFonts w:ascii="Times New Roman" w:hAnsi="Times New Roman" w:cs="Times New Roman"/>
          <w:sz w:val="28"/>
          <w:szCs w:val="28"/>
          <w:lang w:val="kk-KZ"/>
        </w:rPr>
        <w:t>70,5 %</w:t>
      </w:r>
      <w:r>
        <w:rPr>
          <w:rFonts w:ascii="Times New Roman" w:hAnsi="Times New Roman" w:cs="Times New Roman"/>
          <w:sz w:val="28"/>
          <w:szCs w:val="28"/>
          <w:lang w:val="kk-KZ"/>
        </w:rPr>
        <w:t>)</w:t>
      </w:r>
      <w:r w:rsidRPr="00AA0010">
        <w:rPr>
          <w:rFonts w:ascii="Times New Roman" w:hAnsi="Times New Roman" w:cs="Times New Roman"/>
          <w:sz w:val="28"/>
          <w:szCs w:val="28"/>
          <w:lang w:val="kk-KZ"/>
        </w:rPr>
        <w:t xml:space="preserve">. Қазақ қоғамында есім – тек ата-ананың емес, бүкіл әулеттің келісімімен берілетін маңызды әлеуметтік акт. Бұл – </w:t>
      </w:r>
      <w:r>
        <w:rPr>
          <w:rFonts w:ascii="Times New Roman" w:hAnsi="Times New Roman" w:cs="Times New Roman"/>
          <w:sz w:val="28"/>
          <w:szCs w:val="28"/>
          <w:lang w:val="kk-KZ"/>
        </w:rPr>
        <w:t>ұжымдық</w:t>
      </w:r>
      <w:r w:rsidRPr="00AA0010">
        <w:rPr>
          <w:rFonts w:ascii="Times New Roman" w:hAnsi="Times New Roman" w:cs="Times New Roman"/>
          <w:sz w:val="28"/>
          <w:szCs w:val="28"/>
          <w:lang w:val="kk-KZ"/>
        </w:rPr>
        <w:t xml:space="preserve"> сана мен мәдени дәстүрдің көрінісі. Ата мен әжелердің есім беруге қатысуы, ырым ету, ақылдасу – әулеттік-мәдени кодтың белсенділіг</w:t>
      </w:r>
      <w:r>
        <w:rPr>
          <w:rFonts w:ascii="Times New Roman" w:hAnsi="Times New Roman" w:cs="Times New Roman"/>
          <w:sz w:val="28"/>
          <w:szCs w:val="28"/>
          <w:lang w:val="kk-KZ"/>
        </w:rPr>
        <w:t>ін айғақтайды, әрі</w:t>
      </w:r>
      <w:r w:rsidRPr="00AA0010">
        <w:rPr>
          <w:rFonts w:ascii="Times New Roman" w:hAnsi="Times New Roman" w:cs="Times New Roman"/>
          <w:sz w:val="28"/>
          <w:szCs w:val="28"/>
          <w:lang w:val="kk-KZ"/>
        </w:rPr>
        <w:t xml:space="preserve"> генеалогиялық жадтың (отбасы шежіресінің</w:t>
      </w:r>
      <w:r>
        <w:rPr>
          <w:rFonts w:ascii="Times New Roman" w:hAnsi="Times New Roman" w:cs="Times New Roman"/>
          <w:sz w:val="28"/>
          <w:szCs w:val="28"/>
          <w:lang w:val="kk-KZ"/>
        </w:rPr>
        <w:t>) ономастикаға әсерін  танытады. Балаға есім таңдауда индивидуализм</w:t>
      </w:r>
      <w:r w:rsidRPr="00AA0010">
        <w:rPr>
          <w:rFonts w:ascii="Times New Roman" w:hAnsi="Times New Roman" w:cs="Times New Roman"/>
          <w:sz w:val="28"/>
          <w:szCs w:val="28"/>
          <w:lang w:val="kk-KZ"/>
        </w:rPr>
        <w:t>, дер</w:t>
      </w:r>
      <w:r>
        <w:rPr>
          <w:rFonts w:ascii="Times New Roman" w:hAnsi="Times New Roman" w:cs="Times New Roman"/>
          <w:sz w:val="28"/>
          <w:szCs w:val="28"/>
          <w:lang w:val="kk-KZ"/>
        </w:rPr>
        <w:t>бес таңдау арта бастаған (р</w:t>
      </w:r>
      <w:r w:rsidRPr="00A92BF5">
        <w:rPr>
          <w:rFonts w:ascii="Times New Roman" w:hAnsi="Times New Roman" w:cs="Times New Roman"/>
          <w:sz w:val="28"/>
          <w:szCs w:val="28"/>
          <w:lang w:val="kk-KZ"/>
        </w:rPr>
        <w:t>еспонденттердің 16,4 %</w:t>
      </w:r>
      <w:r>
        <w:rPr>
          <w:rFonts w:ascii="Times New Roman" w:hAnsi="Times New Roman" w:cs="Times New Roman"/>
          <w:sz w:val="28"/>
          <w:szCs w:val="28"/>
          <w:lang w:val="kk-KZ"/>
        </w:rPr>
        <w:t>)</w:t>
      </w:r>
      <w:r w:rsidRPr="00AA0010">
        <w:rPr>
          <w:rFonts w:ascii="Times New Roman" w:hAnsi="Times New Roman" w:cs="Times New Roman"/>
          <w:sz w:val="28"/>
          <w:szCs w:val="28"/>
          <w:lang w:val="kk-KZ"/>
        </w:rPr>
        <w:t>. Бұл – модернизацияланған</w:t>
      </w:r>
      <w:r>
        <w:rPr>
          <w:rFonts w:ascii="Times New Roman" w:hAnsi="Times New Roman" w:cs="Times New Roman"/>
          <w:sz w:val="28"/>
          <w:szCs w:val="28"/>
          <w:lang w:val="kk-KZ"/>
        </w:rPr>
        <w:t xml:space="preserve"> отбасылық құрылымның әсері. </w:t>
      </w:r>
      <w:r w:rsidRPr="00AA0010">
        <w:rPr>
          <w:rFonts w:ascii="Times New Roman" w:hAnsi="Times New Roman" w:cs="Times New Roman"/>
          <w:sz w:val="28"/>
          <w:szCs w:val="28"/>
          <w:lang w:val="kk-KZ"/>
        </w:rPr>
        <w:t>Әлеуметтік желі мен интернетт</w:t>
      </w:r>
      <w:r>
        <w:rPr>
          <w:rFonts w:ascii="Times New Roman" w:hAnsi="Times New Roman" w:cs="Times New Roman"/>
          <w:sz w:val="28"/>
          <w:szCs w:val="28"/>
          <w:lang w:val="kk-KZ"/>
        </w:rPr>
        <w:t xml:space="preserve">ің ықпалы төмен, </w:t>
      </w:r>
      <w:r w:rsidRPr="00AA0010">
        <w:rPr>
          <w:rFonts w:ascii="Times New Roman" w:hAnsi="Times New Roman" w:cs="Times New Roman"/>
          <w:sz w:val="28"/>
          <w:szCs w:val="28"/>
          <w:lang w:val="kk-KZ"/>
        </w:rPr>
        <w:t>қоғамда есім таңдауда сыртқы медиалық конт</w:t>
      </w:r>
      <w:r>
        <w:rPr>
          <w:rFonts w:ascii="Times New Roman" w:hAnsi="Times New Roman" w:cs="Times New Roman"/>
          <w:sz w:val="28"/>
          <w:szCs w:val="28"/>
          <w:lang w:val="kk-KZ"/>
        </w:rPr>
        <w:t xml:space="preserve">енттен гөрі ішкі дәстүр басым. Дегенмен, </w:t>
      </w:r>
      <w:r w:rsidRPr="00AA0010">
        <w:rPr>
          <w:rFonts w:ascii="Times New Roman" w:hAnsi="Times New Roman" w:cs="Times New Roman"/>
          <w:sz w:val="28"/>
          <w:szCs w:val="28"/>
          <w:lang w:val="kk-KZ"/>
        </w:rPr>
        <w:t xml:space="preserve">жаһанданудың, инфлюенсерлік </w:t>
      </w:r>
      <w:bookmarkEnd w:id="11"/>
      <w:r>
        <w:rPr>
          <w:rFonts w:ascii="Times New Roman" w:hAnsi="Times New Roman" w:cs="Times New Roman"/>
          <w:sz w:val="28"/>
          <w:szCs w:val="28"/>
          <w:lang w:val="kk-KZ"/>
        </w:rPr>
        <w:t>(</w:t>
      </w:r>
      <w:r w:rsidRPr="0056614E">
        <w:rPr>
          <w:rFonts w:ascii="Times New Roman" w:hAnsi="Times New Roman" w:cs="Times New Roman"/>
          <w:sz w:val="28"/>
          <w:szCs w:val="28"/>
          <w:lang w:val="kk-KZ"/>
        </w:rPr>
        <w:t xml:space="preserve">influence – </w:t>
      </w:r>
      <w:r>
        <w:rPr>
          <w:rFonts w:ascii="Times New Roman" w:hAnsi="Times New Roman" w:cs="Times New Roman"/>
          <w:sz w:val="28"/>
          <w:szCs w:val="28"/>
          <w:lang w:val="kk-KZ"/>
        </w:rPr>
        <w:t xml:space="preserve">ағылшын тілінен аударғанда «ықпал ету» дегенді білдіреді) </w:t>
      </w:r>
      <w:bookmarkStart w:id="12" w:name="_Hlk197299505"/>
      <w:r w:rsidRPr="00AA0010">
        <w:rPr>
          <w:rFonts w:ascii="Times New Roman" w:hAnsi="Times New Roman" w:cs="Times New Roman"/>
          <w:sz w:val="28"/>
          <w:szCs w:val="28"/>
          <w:lang w:val="kk-KZ"/>
        </w:rPr>
        <w:t>мәдениеттің, трендтік есімдердің бі</w:t>
      </w:r>
      <w:r>
        <w:rPr>
          <w:rFonts w:ascii="Times New Roman" w:hAnsi="Times New Roman" w:cs="Times New Roman"/>
          <w:sz w:val="28"/>
          <w:szCs w:val="28"/>
          <w:lang w:val="kk-KZ"/>
        </w:rPr>
        <w:t>ртіндеп ене бастағаны байқалады</w:t>
      </w:r>
      <w:r w:rsidRPr="00AA0010">
        <w:rPr>
          <w:rFonts w:ascii="Times New Roman" w:hAnsi="Times New Roman" w:cs="Times New Roman"/>
          <w:sz w:val="28"/>
          <w:szCs w:val="28"/>
          <w:lang w:val="kk-KZ"/>
        </w:rPr>
        <w:t>.</w:t>
      </w:r>
      <w:bookmarkEnd w:id="12"/>
    </w:p>
    <w:p w14:paraId="3AA70B3C" w14:textId="77777777" w:rsidR="00FC4700" w:rsidRDefault="00FC4700" w:rsidP="00FC4700">
      <w:pPr>
        <w:pStyle w:val="13"/>
        <w:ind w:left="0" w:right="123" w:firstLine="567"/>
        <w:rPr>
          <w:sz w:val="28"/>
          <w:szCs w:val="28"/>
          <w:lang w:val="kk-KZ"/>
        </w:rPr>
      </w:pPr>
      <w:r>
        <w:rPr>
          <w:b/>
          <w:sz w:val="28"/>
          <w:szCs w:val="28"/>
          <w:lang w:val="kk-KZ"/>
        </w:rPr>
        <w:lastRenderedPageBreak/>
        <w:t>Зерттеу апробациясы.</w:t>
      </w:r>
      <w:r>
        <w:rPr>
          <w:rFonts w:eastAsia="Times New Roman"/>
          <w:b/>
          <w:sz w:val="28"/>
          <w:szCs w:val="28"/>
          <w:lang w:val="kk-KZ" w:bidi="en-US"/>
        </w:rPr>
        <w:t xml:space="preserve"> </w:t>
      </w:r>
      <w:r w:rsidRPr="00692AAF">
        <w:rPr>
          <w:rFonts w:eastAsia="Times New Roman"/>
          <w:sz w:val="28"/>
          <w:szCs w:val="28"/>
          <w:lang w:val="kk-KZ" w:bidi="en-US"/>
        </w:rPr>
        <w:t>Диссертацияда алынған нәтижелер отандық және шетелдік жоғары оқу орындарымен бірлескен ғылыми семинарда және шетелдік конференцияларда тыңдалды:  Қ. Жұбанов атындағы Ақтөбе өңірлік университетінің филология факультеті мен М.</w:t>
      </w:r>
      <w:r>
        <w:rPr>
          <w:rFonts w:eastAsia="Times New Roman"/>
          <w:sz w:val="28"/>
          <w:szCs w:val="28"/>
          <w:lang w:val="kk-KZ" w:bidi="en-US"/>
        </w:rPr>
        <w:t xml:space="preserve"> </w:t>
      </w:r>
      <w:r w:rsidRPr="00692AAF">
        <w:rPr>
          <w:rFonts w:eastAsia="Times New Roman"/>
          <w:sz w:val="28"/>
          <w:szCs w:val="28"/>
          <w:lang w:val="kk-KZ" w:bidi="en-US"/>
        </w:rPr>
        <w:t>Акмулла атындағы Башқұрт мемлекеттік педагогикалық университетінің башқұрт</w:t>
      </w:r>
      <w:r>
        <w:rPr>
          <w:rFonts w:eastAsia="Times New Roman"/>
          <w:sz w:val="28"/>
          <w:szCs w:val="28"/>
          <w:lang w:val="kk-KZ" w:bidi="en-US"/>
        </w:rPr>
        <w:t xml:space="preserve"> </w:t>
      </w:r>
      <w:r w:rsidRPr="00692AAF">
        <w:rPr>
          <w:rFonts w:eastAsia="Times New Roman"/>
          <w:sz w:val="28"/>
          <w:szCs w:val="28"/>
          <w:lang w:val="kk-KZ" w:bidi="en-US"/>
        </w:rPr>
        <w:t>филологиясы факультетімен бірлестікте өткізген «Филология: қазіргі ізденістер» ғылыми семинарына қатысып, «Есімдердің ономастикалық дискурстағы орны» тақырыбында баяндама (23.04.2025) жасады. Қ.Жұбанов атындағы Ақтөбе өңірлік университетінде 2025 жылдың 14-15 сәуірінде ұйымдастырылған жас ғалымдар, PhD докторанттар, маг</w:t>
      </w:r>
      <w:r>
        <w:rPr>
          <w:rFonts w:eastAsia="Times New Roman"/>
          <w:sz w:val="28"/>
          <w:szCs w:val="28"/>
          <w:lang w:val="kk-KZ" w:bidi="en-US"/>
        </w:rPr>
        <w:t>и</w:t>
      </w:r>
      <w:r w:rsidRPr="00692AAF">
        <w:rPr>
          <w:rFonts w:eastAsia="Times New Roman"/>
          <w:sz w:val="28"/>
          <w:szCs w:val="28"/>
          <w:lang w:val="kk-KZ" w:bidi="en-US"/>
        </w:rPr>
        <w:t>странттар мен студенттерге арналған «Жастар, ғылым және инновация» атты ХХІ халықаралық ғылыми-тәжірибелік конференцияда «Ономастикалық дискурс мәселелері» тақырыбында зерттеу нәтижелерін ғылыми ортаға ұсынды. Ф</w:t>
      </w:r>
      <w:r w:rsidRPr="00294B14">
        <w:rPr>
          <w:sz w:val="28"/>
          <w:szCs w:val="28"/>
          <w:lang w:val="kk-KZ"/>
        </w:rPr>
        <w:t>илология ғылымдарының докторы, профессор, Башқ</w:t>
      </w:r>
      <w:r>
        <w:rPr>
          <w:sz w:val="28"/>
          <w:szCs w:val="28"/>
          <w:lang w:val="kk-KZ"/>
        </w:rPr>
        <w:t>ұртстан Республикасының С.</w:t>
      </w:r>
      <w:r w:rsidRPr="00294B14">
        <w:rPr>
          <w:sz w:val="28"/>
          <w:szCs w:val="28"/>
          <w:lang w:val="kk-KZ"/>
        </w:rPr>
        <w:t xml:space="preserve"> Юлаев атындағы Мемл</w:t>
      </w:r>
      <w:r>
        <w:rPr>
          <w:sz w:val="28"/>
          <w:szCs w:val="28"/>
          <w:lang w:val="kk-KZ"/>
        </w:rPr>
        <w:t>екеттік сыйлығының лауреаты, С. Юлаев орденінің кавалері, Башқұрт</w:t>
      </w:r>
      <w:r w:rsidRPr="00294B14">
        <w:rPr>
          <w:sz w:val="28"/>
          <w:szCs w:val="28"/>
          <w:lang w:val="kk-KZ"/>
        </w:rPr>
        <w:t>стан Республикасының еңбек сің</w:t>
      </w:r>
      <w:r>
        <w:rPr>
          <w:sz w:val="28"/>
          <w:szCs w:val="28"/>
          <w:lang w:val="kk-KZ"/>
        </w:rPr>
        <w:t>ірген ғылым қайраткері, Башқұрт</w:t>
      </w:r>
      <w:r w:rsidRPr="00294B14">
        <w:rPr>
          <w:sz w:val="28"/>
          <w:szCs w:val="28"/>
          <w:lang w:val="kk-KZ"/>
        </w:rPr>
        <w:t>стан Р</w:t>
      </w:r>
      <w:r>
        <w:rPr>
          <w:sz w:val="28"/>
          <w:szCs w:val="28"/>
          <w:lang w:val="kk-KZ"/>
        </w:rPr>
        <w:t>еспубликасының Халық ақыны Р.З.</w:t>
      </w:r>
      <w:r w:rsidRPr="00294B14">
        <w:rPr>
          <w:sz w:val="28"/>
          <w:szCs w:val="28"/>
          <w:lang w:val="kk-KZ"/>
        </w:rPr>
        <w:t xml:space="preserve"> Шакуров</w:t>
      </w:r>
      <w:r>
        <w:rPr>
          <w:sz w:val="28"/>
          <w:szCs w:val="28"/>
          <w:lang w:val="kk-KZ"/>
        </w:rPr>
        <w:t>тың 85 жылдығына арналған, Башқұрт</w:t>
      </w:r>
      <w:r w:rsidRPr="00294B14">
        <w:rPr>
          <w:sz w:val="28"/>
          <w:szCs w:val="28"/>
          <w:lang w:val="kk-KZ"/>
        </w:rPr>
        <w:t>стан халықтарының мәдени мұрасы жылына орайластырылған халықаралық қатысуымен өткен бүкілресейлік ғылыми-тәжірибелік конференцияның пленарлық мәжілісінде «Ономастикалық дискурс</w:t>
      </w:r>
      <w:r>
        <w:rPr>
          <w:sz w:val="28"/>
          <w:szCs w:val="28"/>
          <w:lang w:val="kk-KZ"/>
        </w:rPr>
        <w:t xml:space="preserve">тың </w:t>
      </w:r>
      <w:r w:rsidRPr="00294B14">
        <w:rPr>
          <w:sz w:val="28"/>
          <w:szCs w:val="28"/>
          <w:lang w:val="kk-KZ"/>
        </w:rPr>
        <w:t>ерекшеліктері» тақырыбында ауызша баяндама жасады (2022 жыл, 14 сәуір, Уфа</w:t>
      </w:r>
      <w:r w:rsidRPr="00B008AA">
        <w:rPr>
          <w:sz w:val="28"/>
          <w:szCs w:val="28"/>
          <w:lang w:val="kk-KZ"/>
        </w:rPr>
        <w:t>)</w:t>
      </w:r>
      <w:r>
        <w:rPr>
          <w:sz w:val="28"/>
          <w:szCs w:val="28"/>
          <w:lang w:val="kk-KZ"/>
        </w:rPr>
        <w:t>.</w:t>
      </w:r>
    </w:p>
    <w:p w14:paraId="3566CDCC" w14:textId="7AA60A36" w:rsidR="00FC4700" w:rsidRDefault="00FC4700" w:rsidP="00FC4700">
      <w:pPr>
        <w:pStyle w:val="13"/>
        <w:ind w:left="0" w:right="123" w:firstLine="567"/>
        <w:rPr>
          <w:rFonts w:eastAsia="Times New Roman"/>
          <w:sz w:val="28"/>
          <w:szCs w:val="28"/>
          <w:lang w:val="kk-KZ" w:bidi="en-US"/>
        </w:rPr>
      </w:pPr>
      <w:r w:rsidRPr="00B008AA">
        <w:rPr>
          <w:sz w:val="28"/>
          <w:szCs w:val="28"/>
          <w:lang w:val="kk-KZ"/>
        </w:rPr>
        <w:t xml:space="preserve">«Ұмай ана» </w:t>
      </w:r>
      <w:r>
        <w:rPr>
          <w:sz w:val="28"/>
          <w:szCs w:val="28"/>
          <w:lang w:val="kk-KZ"/>
        </w:rPr>
        <w:t>ономастикалық бірлігінің</w:t>
      </w:r>
      <w:r w:rsidRPr="00B008AA">
        <w:rPr>
          <w:sz w:val="28"/>
          <w:szCs w:val="28"/>
          <w:lang w:val="kk-KZ"/>
        </w:rPr>
        <w:t xml:space="preserve"> </w:t>
      </w:r>
      <w:r>
        <w:rPr>
          <w:sz w:val="28"/>
          <w:szCs w:val="28"/>
          <w:lang w:val="kk-KZ"/>
        </w:rPr>
        <w:t>дискурстық сипатын (</w:t>
      </w:r>
      <w:r w:rsidRPr="00B008AA">
        <w:rPr>
          <w:sz w:val="28"/>
          <w:szCs w:val="28"/>
          <w:lang w:val="kk-KZ"/>
        </w:rPr>
        <w:t>тілдік санадағы</w:t>
      </w:r>
      <w:r>
        <w:rPr>
          <w:sz w:val="28"/>
          <w:szCs w:val="28"/>
          <w:lang w:val="kk-KZ"/>
        </w:rPr>
        <w:t>)</w:t>
      </w:r>
      <w:r w:rsidRPr="00B008AA">
        <w:rPr>
          <w:sz w:val="28"/>
          <w:szCs w:val="28"/>
          <w:lang w:val="kk-KZ"/>
        </w:rPr>
        <w:t xml:space="preserve"> </w:t>
      </w:r>
      <w:r>
        <w:rPr>
          <w:sz w:val="28"/>
          <w:szCs w:val="28"/>
          <w:lang w:val="kk-KZ"/>
        </w:rPr>
        <w:t xml:space="preserve">және дискурстық өрісін </w:t>
      </w:r>
      <w:r w:rsidRPr="00B008AA">
        <w:rPr>
          <w:sz w:val="28"/>
          <w:szCs w:val="28"/>
          <w:lang w:val="kk-KZ"/>
        </w:rPr>
        <w:t xml:space="preserve">анықтау мақсатында </w:t>
      </w:r>
      <w:r>
        <w:rPr>
          <w:sz w:val="28"/>
          <w:szCs w:val="28"/>
          <w:lang w:val="kk-KZ"/>
        </w:rPr>
        <w:t>және қ</w:t>
      </w:r>
      <w:r w:rsidRPr="00F91C8B">
        <w:rPr>
          <w:sz w:val="28"/>
          <w:szCs w:val="28"/>
          <w:lang w:val="kk-KZ"/>
        </w:rPr>
        <w:t xml:space="preserve">азіргі тілдік тұлғалар </w:t>
      </w:r>
      <w:r>
        <w:rPr>
          <w:sz w:val="28"/>
          <w:szCs w:val="28"/>
          <w:lang w:val="kk-KZ"/>
        </w:rPr>
        <w:t>санасынд</w:t>
      </w:r>
      <w:r w:rsidRPr="00F91C8B">
        <w:rPr>
          <w:sz w:val="28"/>
          <w:szCs w:val="28"/>
          <w:lang w:val="kk-KZ"/>
        </w:rPr>
        <w:t>а есім мазмұнында бекітілген тіл мен мәдениет, тарихи таным мен жеке қабылдау арасындағы байланысты зерттеу</w:t>
      </w:r>
      <w:r>
        <w:rPr>
          <w:sz w:val="28"/>
          <w:szCs w:val="28"/>
          <w:lang w:val="kk-KZ"/>
        </w:rPr>
        <w:t xml:space="preserve"> және ата-аналардың балаларына есім берудегі ұстанымдары мен оған әсер ететін факторларды анықтау</w:t>
      </w:r>
      <w:r w:rsidRPr="00F91C8B">
        <w:rPr>
          <w:sz w:val="28"/>
          <w:szCs w:val="28"/>
          <w:lang w:val="kk-KZ"/>
        </w:rPr>
        <w:t xml:space="preserve"> мақсатында сауалнама алынды. Сауалнамаға қатысқан респонденттер саны –</w:t>
      </w:r>
      <w:r>
        <w:rPr>
          <w:sz w:val="28"/>
          <w:szCs w:val="28"/>
          <w:lang w:val="kk-KZ"/>
        </w:rPr>
        <w:t xml:space="preserve"> 261</w:t>
      </w:r>
      <w:r w:rsidRPr="00F91C8B">
        <w:rPr>
          <w:sz w:val="28"/>
          <w:szCs w:val="28"/>
          <w:lang w:val="kk-KZ"/>
        </w:rPr>
        <w:t>.</w:t>
      </w:r>
      <w:r>
        <w:rPr>
          <w:sz w:val="28"/>
          <w:szCs w:val="28"/>
          <w:lang w:val="kk-KZ"/>
        </w:rPr>
        <w:t xml:space="preserve"> Сауалнама </w:t>
      </w:r>
      <w:r w:rsidRPr="00B008AA">
        <w:rPr>
          <w:sz w:val="28"/>
          <w:szCs w:val="28"/>
          <w:lang w:val="kk-KZ"/>
        </w:rPr>
        <w:t>Google кесте арқылы Қ. Жұбанов атындағы Ақтөбе өңірлік университеті студенттері арасында жүргізілді</w:t>
      </w:r>
      <w:r>
        <w:rPr>
          <w:sz w:val="28"/>
          <w:szCs w:val="28"/>
          <w:lang w:val="kk-KZ"/>
        </w:rPr>
        <w:t xml:space="preserve"> және көпшілікке таратылды. </w:t>
      </w:r>
    </w:p>
    <w:p w14:paraId="32CC98FA" w14:textId="77777777" w:rsidR="00DB76D5" w:rsidRDefault="00DB76D5" w:rsidP="0095351A">
      <w:pPr>
        <w:spacing w:after="0" w:line="240" w:lineRule="auto"/>
        <w:ind w:firstLine="567"/>
        <w:jc w:val="both"/>
        <w:rPr>
          <w:rFonts w:ascii="Times New Roman" w:eastAsiaTheme="minorEastAsia" w:hAnsi="Times New Roman" w:cs="Times New Roman"/>
          <w:sz w:val="28"/>
          <w:szCs w:val="28"/>
          <w:lang w:val="kk-KZ"/>
        </w:rPr>
      </w:pPr>
      <w:r>
        <w:rPr>
          <w:rFonts w:ascii="Times New Roman" w:eastAsia="Times New Roman" w:hAnsi="Times New Roman" w:cs="Times New Roman"/>
          <w:b/>
          <w:sz w:val="28"/>
          <w:szCs w:val="28"/>
          <w:lang w:val="kk-KZ" w:bidi="en-US"/>
        </w:rPr>
        <w:t xml:space="preserve">Зерттеудің жарияланымы мен мақұлдануы: </w:t>
      </w:r>
    </w:p>
    <w:p w14:paraId="6E156D88" w14:textId="12680744" w:rsidR="00DB76D5" w:rsidRDefault="00DB76D5" w:rsidP="0095351A">
      <w:pPr>
        <w:pStyle w:val="13"/>
        <w:ind w:left="0" w:right="123" w:firstLine="567"/>
        <w:rPr>
          <w:rFonts w:eastAsia="Times New Roman"/>
          <w:sz w:val="28"/>
          <w:szCs w:val="28"/>
          <w:lang w:val="kk-KZ" w:bidi="en-US"/>
        </w:rPr>
      </w:pPr>
      <w:r>
        <w:rPr>
          <w:rFonts w:eastAsia="Times New Roman"/>
          <w:sz w:val="28"/>
          <w:szCs w:val="28"/>
          <w:lang w:val="kk-KZ" w:bidi="en-US"/>
        </w:rPr>
        <w:t xml:space="preserve">Диссертацияның негізгі </w:t>
      </w:r>
      <w:r w:rsidR="007C3F37">
        <w:rPr>
          <w:rFonts w:eastAsia="Times New Roman"/>
          <w:sz w:val="28"/>
          <w:szCs w:val="28"/>
          <w:lang w:val="kk-KZ" w:bidi="en-US"/>
        </w:rPr>
        <w:t>нәтижелері жарияланған басылымдар саны –</w:t>
      </w:r>
      <w:r w:rsidR="00F56286">
        <w:rPr>
          <w:rFonts w:eastAsia="Times New Roman"/>
          <w:sz w:val="28"/>
          <w:szCs w:val="28"/>
          <w:lang w:val="kk-KZ" w:bidi="en-US"/>
        </w:rPr>
        <w:t xml:space="preserve"> 9</w:t>
      </w:r>
      <w:r>
        <w:rPr>
          <w:rFonts w:eastAsia="Times New Roman"/>
          <w:sz w:val="28"/>
          <w:szCs w:val="28"/>
          <w:lang w:val="kk-KZ" w:bidi="en-US"/>
        </w:rPr>
        <w:t xml:space="preserve">. </w:t>
      </w:r>
    </w:p>
    <w:p w14:paraId="4717FBE2" w14:textId="77777777" w:rsidR="00DB76D5" w:rsidRDefault="00DB76D5" w:rsidP="0095351A">
      <w:pPr>
        <w:pStyle w:val="13"/>
        <w:ind w:left="0" w:right="123" w:firstLine="567"/>
        <w:rPr>
          <w:rFonts w:eastAsia="Times New Roman"/>
          <w:i/>
          <w:sz w:val="28"/>
          <w:szCs w:val="28"/>
          <w:lang w:val="kk-KZ" w:bidi="en-US"/>
        </w:rPr>
      </w:pPr>
      <w:r>
        <w:rPr>
          <w:rFonts w:eastAsia="Times New Roman"/>
          <w:i/>
          <w:sz w:val="28"/>
          <w:szCs w:val="28"/>
          <w:lang w:val="kk-KZ" w:bidi="en-US"/>
        </w:rPr>
        <w:t>Scopus ғылыми деректе</w:t>
      </w:r>
      <w:r w:rsidR="006D5E78">
        <w:rPr>
          <w:rFonts w:eastAsia="Times New Roman"/>
          <w:i/>
          <w:sz w:val="28"/>
          <w:szCs w:val="28"/>
          <w:lang w:val="kk-KZ" w:bidi="en-US"/>
        </w:rPr>
        <w:t xml:space="preserve">р базасына кіретін журналдарда </w:t>
      </w:r>
      <w:r>
        <w:rPr>
          <w:rFonts w:eastAsia="Times New Roman"/>
          <w:i/>
          <w:sz w:val="28"/>
          <w:szCs w:val="28"/>
          <w:lang w:val="kk-KZ" w:bidi="en-US"/>
        </w:rPr>
        <w:t>жарияланған еңбектер:</w:t>
      </w:r>
    </w:p>
    <w:p w14:paraId="7E26E224" w14:textId="77777777" w:rsidR="00DB76D5" w:rsidRDefault="000D6EFB" w:rsidP="0095351A">
      <w:pPr>
        <w:pStyle w:val="13"/>
        <w:numPr>
          <w:ilvl w:val="0"/>
          <w:numId w:val="2"/>
        </w:numPr>
        <w:ind w:left="0" w:firstLine="567"/>
        <w:rPr>
          <w:rFonts w:eastAsia="Times New Roman"/>
          <w:sz w:val="28"/>
          <w:szCs w:val="28"/>
          <w:lang w:val="kk-KZ" w:bidi="en-US"/>
        </w:rPr>
      </w:pPr>
      <w:r w:rsidRPr="000D6EFB">
        <w:rPr>
          <w:rFonts w:eastAsia="Times New Roman"/>
          <w:sz w:val="28"/>
          <w:szCs w:val="28"/>
          <w:lang w:val="en-US" w:bidi="en-US"/>
        </w:rPr>
        <w:t>The Manifestation of Mythical Cognition in Toponyms: on the Material of The Turkic Languages</w:t>
      </w:r>
      <w:r>
        <w:rPr>
          <w:rFonts w:eastAsia="Times New Roman"/>
          <w:sz w:val="28"/>
          <w:szCs w:val="28"/>
          <w:lang w:val="kk-KZ" w:bidi="en-US"/>
        </w:rPr>
        <w:t>//</w:t>
      </w:r>
      <w:r w:rsidRPr="000D6EFB">
        <w:rPr>
          <w:lang w:val="en-US"/>
        </w:rPr>
        <w:t xml:space="preserve"> </w:t>
      </w:r>
      <w:r w:rsidRPr="000D6EFB">
        <w:rPr>
          <w:rFonts w:eastAsia="Times New Roman"/>
          <w:sz w:val="28"/>
          <w:szCs w:val="28"/>
          <w:lang w:val="kk-KZ" w:bidi="en-US"/>
        </w:rPr>
        <w:t>Eurasian Journal of Applied Linguistics. Vol. 10 (1) 2024.</w:t>
      </w:r>
      <w:r>
        <w:rPr>
          <w:rFonts w:eastAsia="Times New Roman"/>
          <w:sz w:val="28"/>
          <w:szCs w:val="28"/>
          <w:lang w:val="kk-KZ" w:bidi="en-US"/>
        </w:rPr>
        <w:t xml:space="preserve"> </w:t>
      </w:r>
      <w:r w:rsidRPr="000D6EFB">
        <w:rPr>
          <w:rFonts w:eastAsia="Times New Roman"/>
          <w:sz w:val="28"/>
          <w:szCs w:val="28"/>
          <w:lang w:val="kk-KZ" w:bidi="en-US"/>
        </w:rPr>
        <w:t>92-103 p.</w:t>
      </w:r>
      <w:r w:rsidR="00FD08E7">
        <w:rPr>
          <w:rFonts w:eastAsia="Times New Roman"/>
          <w:sz w:val="28"/>
          <w:szCs w:val="28"/>
          <w:lang w:val="kk-KZ" w:bidi="en-US"/>
        </w:rPr>
        <w:t xml:space="preserve"> </w:t>
      </w:r>
      <w:r w:rsidR="00DB76D5" w:rsidRPr="000D6EFB">
        <w:rPr>
          <w:rFonts w:eastAsia="Times New Roman"/>
          <w:sz w:val="28"/>
          <w:szCs w:val="28"/>
          <w:lang w:val="kk-KZ" w:bidi="en-US"/>
        </w:rPr>
        <w:t xml:space="preserve"> Процентиль</w:t>
      </w:r>
      <w:r>
        <w:rPr>
          <w:rFonts w:eastAsia="Times New Roman"/>
          <w:sz w:val="28"/>
          <w:szCs w:val="28"/>
          <w:lang w:val="kk-KZ" w:bidi="en-US"/>
        </w:rPr>
        <w:t xml:space="preserve"> 84</w:t>
      </w:r>
      <w:r w:rsidR="00DB76D5" w:rsidRPr="000D6EFB">
        <w:rPr>
          <w:rFonts w:eastAsia="Times New Roman"/>
          <w:sz w:val="28"/>
          <w:szCs w:val="28"/>
          <w:lang w:val="kk-KZ" w:bidi="en-US"/>
        </w:rPr>
        <w:t>,  Q 1.</w:t>
      </w:r>
      <w:r w:rsidR="006B5BA2">
        <w:rPr>
          <w:rFonts w:eastAsia="Times New Roman"/>
          <w:sz w:val="28"/>
          <w:szCs w:val="28"/>
          <w:lang w:val="kk-KZ" w:bidi="en-US"/>
        </w:rPr>
        <w:t xml:space="preserve"> </w:t>
      </w:r>
      <w:r w:rsidR="00FD08E7" w:rsidRPr="00FD08E7">
        <w:rPr>
          <w:rFonts w:eastAsia="Times New Roman"/>
          <w:sz w:val="28"/>
          <w:szCs w:val="28"/>
          <w:lang w:val="kk-KZ" w:bidi="en-US"/>
        </w:rPr>
        <w:t xml:space="preserve"> </w:t>
      </w:r>
      <w:hyperlink r:id="rId9" w:history="1">
        <w:r w:rsidR="00FD08E7" w:rsidRPr="001C26E6">
          <w:rPr>
            <w:rStyle w:val="a4"/>
            <w:rFonts w:eastAsia="Times New Roman"/>
            <w:sz w:val="28"/>
            <w:szCs w:val="28"/>
            <w:lang w:val="kk-KZ" w:eastAsia="ru-RU" w:bidi="en-US"/>
          </w:rPr>
          <w:t>http://dx.doi.org/10.32601/ejal.10109</w:t>
        </w:r>
      </w:hyperlink>
      <w:r w:rsidR="00FD08E7">
        <w:rPr>
          <w:rFonts w:eastAsia="Times New Roman"/>
          <w:sz w:val="28"/>
          <w:szCs w:val="28"/>
          <w:lang w:val="kk-KZ" w:bidi="en-US"/>
        </w:rPr>
        <w:t xml:space="preserve"> </w:t>
      </w:r>
    </w:p>
    <w:p w14:paraId="34BE8580" w14:textId="77777777" w:rsidR="006B5BA2" w:rsidRPr="006B5BA2" w:rsidRDefault="006B5BA2" w:rsidP="0095351A">
      <w:pPr>
        <w:pStyle w:val="13"/>
        <w:numPr>
          <w:ilvl w:val="0"/>
          <w:numId w:val="2"/>
        </w:numPr>
        <w:ind w:left="0" w:firstLine="567"/>
        <w:rPr>
          <w:rFonts w:eastAsia="Times New Roman"/>
          <w:sz w:val="28"/>
          <w:szCs w:val="28"/>
          <w:lang w:val="kk-KZ" w:bidi="en-US"/>
        </w:rPr>
      </w:pPr>
      <w:r w:rsidRPr="006B5BA2">
        <w:rPr>
          <w:rFonts w:eastAsia="Times New Roman"/>
          <w:sz w:val="28"/>
          <w:szCs w:val="28"/>
          <w:lang w:val="kk-KZ" w:bidi="en-US"/>
        </w:rPr>
        <w:t>Phytonyms of the Kazakh Steppe Reflecting the Culture and Sacred Awareness</w:t>
      </w:r>
      <w:r>
        <w:rPr>
          <w:rFonts w:eastAsia="Times New Roman"/>
          <w:sz w:val="28"/>
          <w:szCs w:val="28"/>
          <w:lang w:val="kk-KZ" w:bidi="en-US"/>
        </w:rPr>
        <w:t>//</w:t>
      </w:r>
      <w:r w:rsidRPr="006B5BA2">
        <w:rPr>
          <w:lang w:val="kk-KZ"/>
        </w:rPr>
        <w:t xml:space="preserve"> </w:t>
      </w:r>
      <w:r w:rsidRPr="006B5BA2">
        <w:rPr>
          <w:rFonts w:eastAsia="Times New Roman"/>
          <w:sz w:val="28"/>
          <w:szCs w:val="28"/>
          <w:lang w:val="kk-KZ" w:bidi="en-US"/>
        </w:rPr>
        <w:t>Eurasian Journal of Applied Linguistics, 2023, 9(2), 142–150 p.</w:t>
      </w:r>
      <w:r>
        <w:rPr>
          <w:rFonts w:eastAsia="Times New Roman"/>
          <w:sz w:val="28"/>
          <w:szCs w:val="28"/>
          <w:lang w:val="kk-KZ" w:bidi="en-US"/>
        </w:rPr>
        <w:t xml:space="preserve"> </w:t>
      </w:r>
      <w:r w:rsidRPr="006B5BA2">
        <w:rPr>
          <w:rFonts w:eastAsia="Times New Roman"/>
          <w:sz w:val="28"/>
          <w:szCs w:val="28"/>
          <w:lang w:val="kk-KZ" w:bidi="en-US"/>
        </w:rPr>
        <w:t>Процентиль 84</w:t>
      </w:r>
      <w:r>
        <w:rPr>
          <w:rFonts w:eastAsia="Times New Roman"/>
          <w:sz w:val="28"/>
          <w:szCs w:val="28"/>
          <w:lang w:val="kk-KZ" w:bidi="en-US"/>
        </w:rPr>
        <w:t xml:space="preserve">, </w:t>
      </w:r>
      <w:r w:rsidRPr="006B5BA2">
        <w:rPr>
          <w:rFonts w:eastAsia="Times New Roman"/>
          <w:sz w:val="28"/>
          <w:szCs w:val="28"/>
          <w:lang w:val="kk-KZ" w:bidi="en-US"/>
        </w:rPr>
        <w:t xml:space="preserve">Q 1. </w:t>
      </w:r>
      <w:r w:rsidR="00FD08E7">
        <w:fldChar w:fldCharType="begin"/>
      </w:r>
      <w:r w:rsidR="00FD08E7" w:rsidRPr="001F7E78">
        <w:rPr>
          <w:lang w:val="en-US"/>
        </w:rPr>
        <w:instrText>HYPERLINK "http://dx.doi.org/10.32601/ejal.902012"</w:instrText>
      </w:r>
      <w:r w:rsidR="00FD08E7">
        <w:fldChar w:fldCharType="separate"/>
      </w:r>
      <w:r w:rsidR="00FD08E7" w:rsidRPr="001C26E6">
        <w:rPr>
          <w:rStyle w:val="a4"/>
          <w:rFonts w:eastAsia="Times New Roman"/>
          <w:sz w:val="28"/>
          <w:szCs w:val="28"/>
          <w:lang w:val="kk-KZ" w:eastAsia="ru-RU" w:bidi="en-US"/>
        </w:rPr>
        <w:t>http://dx.doi.org/10.32601/ejal.902012</w:t>
      </w:r>
      <w:r w:rsidR="00FD08E7">
        <w:fldChar w:fldCharType="end"/>
      </w:r>
      <w:r w:rsidR="00FD08E7">
        <w:rPr>
          <w:rFonts w:eastAsia="Times New Roman"/>
          <w:sz w:val="28"/>
          <w:szCs w:val="28"/>
          <w:lang w:val="kk-KZ" w:bidi="en-US"/>
        </w:rPr>
        <w:t xml:space="preserve"> </w:t>
      </w:r>
      <w:r>
        <w:rPr>
          <w:rFonts w:eastAsia="Times New Roman"/>
          <w:sz w:val="28"/>
          <w:szCs w:val="28"/>
          <w:lang w:val="kk-KZ" w:bidi="en-US"/>
        </w:rPr>
        <w:t xml:space="preserve"> </w:t>
      </w:r>
    </w:p>
    <w:p w14:paraId="0C14543F" w14:textId="77777777" w:rsidR="00DB76D5" w:rsidRPr="00FC4700" w:rsidRDefault="00DB76D5" w:rsidP="0095351A">
      <w:pPr>
        <w:pStyle w:val="13"/>
        <w:ind w:left="0" w:right="123" w:firstLine="567"/>
        <w:rPr>
          <w:rFonts w:eastAsia="Times New Roman"/>
          <w:i/>
          <w:iCs/>
          <w:sz w:val="28"/>
          <w:szCs w:val="28"/>
          <w:lang w:val="kk-KZ" w:bidi="en-US"/>
        </w:rPr>
      </w:pPr>
      <w:r w:rsidRPr="00FC4700">
        <w:rPr>
          <w:rFonts w:eastAsia="Times New Roman"/>
          <w:i/>
          <w:iCs/>
          <w:sz w:val="28"/>
          <w:szCs w:val="28"/>
          <w:lang w:val="kk-KZ" w:bidi="en-US"/>
        </w:rPr>
        <w:t xml:space="preserve">ҚР ҒжЖБ Ғылым және жоғары білім саласындағы сапаны қамтамасыз ету комитетінің нәтижелерін жариялау үшін ұсынылатын басылымдарда жарияланған еңбектер: </w:t>
      </w:r>
    </w:p>
    <w:p w14:paraId="59AF9B38" w14:textId="436841CF" w:rsidR="00DD3078" w:rsidRDefault="00DB76D5" w:rsidP="0095351A">
      <w:pPr>
        <w:pStyle w:val="13"/>
        <w:ind w:left="0" w:firstLine="567"/>
        <w:rPr>
          <w:sz w:val="28"/>
          <w:szCs w:val="28"/>
          <w:lang w:val="kk-KZ"/>
        </w:rPr>
      </w:pPr>
      <w:r>
        <w:rPr>
          <w:sz w:val="28"/>
          <w:szCs w:val="28"/>
          <w:lang w:val="kk-KZ"/>
        </w:rPr>
        <w:lastRenderedPageBreak/>
        <w:t xml:space="preserve">1. </w:t>
      </w:r>
      <w:r w:rsidR="006B5BA2" w:rsidRPr="006B5BA2">
        <w:rPr>
          <w:sz w:val="28"/>
          <w:szCs w:val="28"/>
          <w:lang w:val="kk-KZ"/>
        </w:rPr>
        <w:t>Антропонимдердің халықтық лингвистикада түсіндірілуі</w:t>
      </w:r>
      <w:r w:rsidR="00DD3078">
        <w:rPr>
          <w:sz w:val="28"/>
          <w:szCs w:val="28"/>
          <w:lang w:val="kk-KZ"/>
        </w:rPr>
        <w:t xml:space="preserve"> </w:t>
      </w:r>
      <w:r w:rsidR="006B5BA2">
        <w:rPr>
          <w:sz w:val="28"/>
          <w:szCs w:val="28"/>
          <w:lang w:val="kk-KZ"/>
        </w:rPr>
        <w:t>//</w:t>
      </w:r>
      <w:r w:rsidR="006B5BA2" w:rsidRPr="006B5BA2">
        <w:rPr>
          <w:lang w:val="kk-KZ"/>
        </w:rPr>
        <w:t xml:space="preserve"> </w:t>
      </w:r>
      <w:r w:rsidR="006B5BA2" w:rsidRPr="006B5BA2">
        <w:rPr>
          <w:sz w:val="28"/>
          <w:szCs w:val="28"/>
          <w:lang w:val="kk-KZ"/>
        </w:rPr>
        <w:t>Абылай хан атындағы ҚХҚжӘТУ Хабаршысы, Филология ғылымдары сериясы, №4(71), 2023. 184-195 бб.</w:t>
      </w:r>
      <w:r w:rsidR="006B5BA2">
        <w:rPr>
          <w:sz w:val="28"/>
          <w:szCs w:val="28"/>
          <w:lang w:val="kk-KZ"/>
        </w:rPr>
        <w:t xml:space="preserve"> </w:t>
      </w:r>
    </w:p>
    <w:p w14:paraId="23FE6502" w14:textId="145D3501" w:rsidR="007E7E22" w:rsidRPr="007E7E22" w:rsidRDefault="007E7E22" w:rsidP="0095351A">
      <w:pPr>
        <w:pStyle w:val="13"/>
        <w:ind w:left="0" w:firstLine="567"/>
        <w:rPr>
          <w:sz w:val="28"/>
          <w:szCs w:val="28"/>
          <w:lang w:val="kk-KZ"/>
        </w:rPr>
      </w:pPr>
      <w:hyperlink r:id="rId10" w:history="1">
        <w:r w:rsidRPr="0020100B">
          <w:rPr>
            <w:rStyle w:val="a4"/>
            <w:sz w:val="28"/>
            <w:szCs w:val="28"/>
            <w:lang w:val="kk-KZ" w:eastAsia="ru-RU"/>
          </w:rPr>
          <w:t>https://bulletin-philology.ablaikhan.kz/index.php/j1/article/view/1383/338</w:t>
        </w:r>
      </w:hyperlink>
    </w:p>
    <w:p w14:paraId="67F8CC9D" w14:textId="79434015" w:rsidR="006B5BA2" w:rsidRDefault="006B5BA2" w:rsidP="0095351A">
      <w:pPr>
        <w:pStyle w:val="13"/>
        <w:ind w:left="0" w:firstLine="567"/>
        <w:rPr>
          <w:sz w:val="28"/>
          <w:szCs w:val="28"/>
          <w:lang w:val="kk-KZ"/>
        </w:rPr>
      </w:pPr>
      <w:r>
        <w:rPr>
          <w:sz w:val="28"/>
          <w:szCs w:val="28"/>
          <w:lang w:val="kk-KZ"/>
        </w:rPr>
        <w:t>2.</w:t>
      </w:r>
      <w:r w:rsidRPr="006B5BA2">
        <w:rPr>
          <w:lang w:val="kk-KZ"/>
        </w:rPr>
        <w:t xml:space="preserve"> </w:t>
      </w:r>
      <w:r w:rsidRPr="006B5BA2">
        <w:rPr>
          <w:sz w:val="28"/>
          <w:szCs w:val="28"/>
          <w:lang w:val="kk-KZ"/>
        </w:rPr>
        <w:t>Ономастикалық атаулардың танымдық моделі</w:t>
      </w:r>
      <w:r w:rsidR="00DD3078">
        <w:rPr>
          <w:sz w:val="28"/>
          <w:szCs w:val="28"/>
          <w:lang w:val="kk-KZ"/>
        </w:rPr>
        <w:t xml:space="preserve"> </w:t>
      </w:r>
      <w:r>
        <w:rPr>
          <w:sz w:val="28"/>
          <w:szCs w:val="28"/>
          <w:lang w:val="kk-KZ"/>
        </w:rPr>
        <w:t>//</w:t>
      </w:r>
      <w:r w:rsidRPr="006B5BA2">
        <w:rPr>
          <w:lang w:val="kk-KZ"/>
        </w:rPr>
        <w:t xml:space="preserve"> </w:t>
      </w:r>
      <w:r w:rsidRPr="006B5BA2">
        <w:rPr>
          <w:sz w:val="28"/>
          <w:szCs w:val="28"/>
          <w:lang w:val="kk-KZ"/>
        </w:rPr>
        <w:t>Қарағанды университетінің Хабаршысы, Филология сериясы, №4(112), 2023 27-35 бб.</w:t>
      </w:r>
      <w:r w:rsidR="00FD08E7">
        <w:rPr>
          <w:sz w:val="28"/>
          <w:szCs w:val="28"/>
          <w:lang w:val="kk-KZ"/>
        </w:rPr>
        <w:t xml:space="preserve"> </w:t>
      </w:r>
      <w:hyperlink r:id="rId11" w:history="1">
        <w:r w:rsidR="00FD08E7" w:rsidRPr="001C26E6">
          <w:rPr>
            <w:rStyle w:val="a4"/>
            <w:sz w:val="28"/>
            <w:szCs w:val="28"/>
            <w:lang w:val="kk-KZ" w:eastAsia="ru-RU"/>
          </w:rPr>
          <w:t>https://philology-vestnik.ksu.kz/apart/2023-112-4/03.pdf</w:t>
        </w:r>
      </w:hyperlink>
      <w:r w:rsidR="00FD08E7">
        <w:rPr>
          <w:sz w:val="28"/>
          <w:szCs w:val="28"/>
          <w:lang w:val="kk-KZ"/>
        </w:rPr>
        <w:t xml:space="preserve"> </w:t>
      </w:r>
    </w:p>
    <w:p w14:paraId="4ECEA483" w14:textId="622AD4F9" w:rsidR="007417D3" w:rsidRDefault="007417D3" w:rsidP="0095351A">
      <w:pPr>
        <w:pStyle w:val="13"/>
        <w:ind w:left="0" w:firstLine="567"/>
        <w:rPr>
          <w:sz w:val="28"/>
          <w:szCs w:val="28"/>
          <w:lang w:val="kk-KZ"/>
        </w:rPr>
      </w:pPr>
      <w:r>
        <w:rPr>
          <w:sz w:val="28"/>
          <w:szCs w:val="28"/>
          <w:lang w:val="kk-KZ"/>
        </w:rPr>
        <w:t xml:space="preserve">3. </w:t>
      </w:r>
      <w:r w:rsidRPr="007417D3">
        <w:rPr>
          <w:sz w:val="28"/>
          <w:szCs w:val="28"/>
          <w:lang w:val="kk-KZ"/>
        </w:rPr>
        <w:t>Ономастика мәселелерінің дискурстық қырлары</w:t>
      </w:r>
      <w:r w:rsidR="00DD3078">
        <w:rPr>
          <w:sz w:val="28"/>
          <w:szCs w:val="28"/>
          <w:lang w:val="kk-KZ"/>
        </w:rPr>
        <w:t xml:space="preserve"> </w:t>
      </w:r>
      <w:r>
        <w:rPr>
          <w:sz w:val="28"/>
          <w:szCs w:val="28"/>
          <w:lang w:val="kk-KZ"/>
        </w:rPr>
        <w:t>//</w:t>
      </w:r>
      <w:r w:rsidRPr="007417D3">
        <w:rPr>
          <w:lang w:val="kk-KZ"/>
        </w:rPr>
        <w:t xml:space="preserve"> </w:t>
      </w:r>
      <w:r w:rsidRPr="007417D3">
        <w:rPr>
          <w:sz w:val="28"/>
          <w:szCs w:val="28"/>
          <w:lang w:val="kk-KZ"/>
        </w:rPr>
        <w:t>Ш. Уәлиханов атындағы КУ хабаршысы. Филология сериясы. № 1, 2025. 136-150-бб</w:t>
      </w:r>
      <w:r w:rsidR="00FD08E7">
        <w:rPr>
          <w:sz w:val="28"/>
          <w:szCs w:val="28"/>
          <w:lang w:val="kk-KZ"/>
        </w:rPr>
        <w:t xml:space="preserve">. </w:t>
      </w:r>
      <w:hyperlink r:id="rId12" w:history="1">
        <w:r w:rsidR="00FD08E7" w:rsidRPr="001C26E6">
          <w:rPr>
            <w:rStyle w:val="a4"/>
            <w:sz w:val="28"/>
            <w:szCs w:val="28"/>
            <w:lang w:val="kk-KZ" w:eastAsia="ru-RU"/>
          </w:rPr>
          <w:t>https://vestnik.kgu.kz/index.php/kufil/issue/view/37</w:t>
        </w:r>
      </w:hyperlink>
      <w:r w:rsidR="00FD08E7">
        <w:rPr>
          <w:sz w:val="28"/>
          <w:szCs w:val="28"/>
          <w:lang w:val="kk-KZ"/>
        </w:rPr>
        <w:t xml:space="preserve"> </w:t>
      </w:r>
    </w:p>
    <w:p w14:paraId="688A21A2" w14:textId="5D52FE40" w:rsidR="00DB76D5" w:rsidRPr="00FC4700" w:rsidRDefault="00DB76D5" w:rsidP="001359BE">
      <w:pPr>
        <w:pStyle w:val="13"/>
        <w:ind w:left="0" w:right="123" w:firstLine="567"/>
        <w:rPr>
          <w:rFonts w:eastAsia="Times New Roman"/>
          <w:i/>
          <w:iCs/>
          <w:sz w:val="28"/>
          <w:szCs w:val="28"/>
          <w:lang w:val="kk-KZ" w:bidi="en-US"/>
        </w:rPr>
      </w:pPr>
      <w:r w:rsidRPr="00FC4700">
        <w:rPr>
          <w:rFonts w:eastAsia="Times New Roman"/>
          <w:i/>
          <w:iCs/>
          <w:sz w:val="28"/>
          <w:szCs w:val="28"/>
          <w:lang w:val="kk-KZ" w:bidi="en-US"/>
        </w:rPr>
        <w:t>Халықаралық конференциялардың</w:t>
      </w:r>
      <w:r w:rsidR="00FC4700">
        <w:rPr>
          <w:rFonts w:eastAsia="Times New Roman"/>
          <w:i/>
          <w:iCs/>
          <w:sz w:val="28"/>
          <w:szCs w:val="28"/>
          <w:lang w:val="kk-KZ" w:bidi="en-US"/>
        </w:rPr>
        <w:t xml:space="preserve"> </w:t>
      </w:r>
      <w:r w:rsidRPr="00FC4700">
        <w:rPr>
          <w:rFonts w:eastAsia="Times New Roman"/>
          <w:i/>
          <w:iCs/>
          <w:sz w:val="28"/>
          <w:szCs w:val="28"/>
          <w:lang w:val="kk-KZ" w:bidi="en-US"/>
        </w:rPr>
        <w:t xml:space="preserve">жинақтарында жарияланған еңбектер: </w:t>
      </w:r>
    </w:p>
    <w:p w14:paraId="16394136" w14:textId="50862CD1" w:rsidR="00092EA7" w:rsidRDefault="00DB76D5" w:rsidP="0095351A">
      <w:pPr>
        <w:pStyle w:val="13"/>
        <w:ind w:left="0" w:right="123" w:firstLine="567"/>
        <w:rPr>
          <w:rFonts w:eastAsia="Times New Roman"/>
          <w:sz w:val="28"/>
          <w:szCs w:val="28"/>
          <w:lang w:val="kk-KZ" w:bidi="en-US"/>
        </w:rPr>
      </w:pPr>
      <w:r>
        <w:rPr>
          <w:rFonts w:eastAsia="Times New Roman"/>
          <w:sz w:val="28"/>
          <w:szCs w:val="28"/>
          <w:lang w:val="kk-KZ" w:bidi="en-US"/>
        </w:rPr>
        <w:t xml:space="preserve">1. </w:t>
      </w:r>
      <w:r w:rsidR="006B5BA2" w:rsidRPr="006B5BA2">
        <w:rPr>
          <w:rFonts w:eastAsia="Times New Roman"/>
          <w:sz w:val="28"/>
          <w:szCs w:val="28"/>
          <w:lang w:val="kk-KZ" w:bidi="en-US"/>
        </w:rPr>
        <w:t>Ономастикалық дискурстың ерекшеліктері</w:t>
      </w:r>
      <w:r w:rsidR="00DD3078">
        <w:rPr>
          <w:rFonts w:eastAsia="Times New Roman"/>
          <w:sz w:val="28"/>
          <w:szCs w:val="28"/>
          <w:lang w:val="kk-KZ" w:bidi="en-US"/>
        </w:rPr>
        <w:t xml:space="preserve"> </w:t>
      </w:r>
      <w:r w:rsidR="006B5BA2">
        <w:rPr>
          <w:rFonts w:eastAsia="Times New Roman"/>
          <w:sz w:val="28"/>
          <w:szCs w:val="28"/>
          <w:lang w:val="kk-KZ" w:bidi="en-US"/>
        </w:rPr>
        <w:t>//</w:t>
      </w:r>
      <w:r w:rsidR="006B5BA2" w:rsidRPr="00FD08E7">
        <w:rPr>
          <w:lang w:val="kk-KZ"/>
        </w:rPr>
        <w:t xml:space="preserve"> </w:t>
      </w:r>
      <w:r w:rsidR="006B5BA2" w:rsidRPr="006B5BA2">
        <w:rPr>
          <w:rFonts w:eastAsia="Times New Roman"/>
          <w:sz w:val="28"/>
          <w:szCs w:val="28"/>
          <w:lang w:val="kk-KZ" w:bidi="en-US"/>
        </w:rPr>
        <w:t>Межкультурный диал</w:t>
      </w:r>
      <w:r w:rsidR="006B5BA2">
        <w:rPr>
          <w:rFonts w:eastAsia="Times New Roman"/>
          <w:sz w:val="28"/>
          <w:szCs w:val="28"/>
          <w:lang w:val="kk-KZ" w:bidi="en-US"/>
        </w:rPr>
        <w:t xml:space="preserve">ог на Евразийском пространстве: </w:t>
      </w:r>
      <w:r w:rsidR="006B5BA2" w:rsidRPr="006B5BA2">
        <w:rPr>
          <w:rFonts w:eastAsia="Times New Roman"/>
          <w:sz w:val="28"/>
          <w:szCs w:val="28"/>
          <w:lang w:val="kk-KZ" w:bidi="en-US"/>
        </w:rPr>
        <w:t>Материалы Всероссийской (с международным участием) научно-практической конференции, посвященной 85-летию доктора филологических наук, профессора, лауреата Государс</w:t>
      </w:r>
      <w:r w:rsidR="006B5BA2">
        <w:rPr>
          <w:rFonts w:eastAsia="Times New Roman"/>
          <w:sz w:val="28"/>
          <w:szCs w:val="28"/>
          <w:lang w:val="kk-KZ" w:bidi="en-US"/>
        </w:rPr>
        <w:t>твенной премии РБ имени С.</w:t>
      </w:r>
      <w:r w:rsidR="006B5BA2" w:rsidRPr="006B5BA2">
        <w:rPr>
          <w:rFonts w:eastAsia="Times New Roman"/>
          <w:sz w:val="28"/>
          <w:szCs w:val="28"/>
          <w:lang w:val="kk-KZ" w:bidi="en-US"/>
        </w:rPr>
        <w:t xml:space="preserve"> Юлаева, кавалера ордена С.</w:t>
      </w:r>
      <w:r w:rsidR="00911A39">
        <w:rPr>
          <w:rFonts w:eastAsia="Times New Roman"/>
          <w:sz w:val="28"/>
          <w:szCs w:val="28"/>
          <w:lang w:val="kk-KZ" w:bidi="en-US"/>
        </w:rPr>
        <w:t xml:space="preserve"> </w:t>
      </w:r>
      <w:r w:rsidR="006B5BA2" w:rsidRPr="006B5BA2">
        <w:rPr>
          <w:rFonts w:eastAsia="Times New Roman"/>
          <w:sz w:val="28"/>
          <w:szCs w:val="28"/>
          <w:lang w:val="kk-KZ" w:bidi="en-US"/>
        </w:rPr>
        <w:t>Юлаева, заслуженного деятеля науки Республики Башкортостан, Народного поэта Республики Башкортостан Рашита Закировича Шакурова, приуроченной к Году культурного наследия народов РБ, г. Уфа, 14 апреля, 2022г. –</w:t>
      </w:r>
      <w:r w:rsidR="00911A39">
        <w:rPr>
          <w:rFonts w:eastAsia="Times New Roman"/>
          <w:sz w:val="28"/>
          <w:szCs w:val="28"/>
          <w:lang w:val="kk-KZ" w:bidi="en-US"/>
        </w:rPr>
        <w:t xml:space="preserve"> </w:t>
      </w:r>
      <w:r w:rsidR="006B5BA2" w:rsidRPr="006B5BA2">
        <w:rPr>
          <w:rFonts w:eastAsia="Times New Roman"/>
          <w:sz w:val="28"/>
          <w:szCs w:val="28"/>
          <w:lang w:val="kk-KZ" w:bidi="en-US"/>
        </w:rPr>
        <w:t>Уфа: Б</w:t>
      </w:r>
      <w:r w:rsidR="006B5BA2">
        <w:rPr>
          <w:rFonts w:eastAsia="Times New Roman"/>
          <w:sz w:val="28"/>
          <w:szCs w:val="28"/>
          <w:lang w:val="kk-KZ" w:bidi="en-US"/>
        </w:rPr>
        <w:t>ГПУ им.</w:t>
      </w:r>
      <w:r w:rsidR="00911A39">
        <w:rPr>
          <w:rFonts w:eastAsia="Times New Roman"/>
          <w:sz w:val="28"/>
          <w:szCs w:val="28"/>
          <w:lang w:val="kk-KZ" w:bidi="en-US"/>
        </w:rPr>
        <w:t xml:space="preserve"> </w:t>
      </w:r>
      <w:r w:rsidR="006B5BA2">
        <w:rPr>
          <w:rFonts w:eastAsia="Times New Roman"/>
          <w:sz w:val="28"/>
          <w:szCs w:val="28"/>
          <w:lang w:val="kk-KZ" w:bidi="en-US"/>
        </w:rPr>
        <w:t>М.</w:t>
      </w:r>
      <w:r w:rsidR="00911A39">
        <w:rPr>
          <w:rFonts w:eastAsia="Times New Roman"/>
          <w:sz w:val="28"/>
          <w:szCs w:val="28"/>
          <w:lang w:val="kk-KZ" w:bidi="en-US"/>
        </w:rPr>
        <w:t xml:space="preserve"> </w:t>
      </w:r>
      <w:r w:rsidR="006B5BA2">
        <w:rPr>
          <w:rFonts w:eastAsia="Times New Roman"/>
          <w:sz w:val="28"/>
          <w:szCs w:val="28"/>
          <w:lang w:val="kk-KZ" w:bidi="en-US"/>
        </w:rPr>
        <w:t xml:space="preserve">Акмуллы, 2022. -300 с. </w:t>
      </w:r>
      <w:r w:rsidR="006B5BA2" w:rsidRPr="006B5BA2">
        <w:rPr>
          <w:rFonts w:eastAsia="Times New Roman"/>
          <w:sz w:val="28"/>
          <w:szCs w:val="28"/>
          <w:lang w:val="kk-KZ" w:bidi="en-US"/>
        </w:rPr>
        <w:t>282-284 стр.</w:t>
      </w:r>
    </w:p>
    <w:p w14:paraId="2D8763AC" w14:textId="77777777" w:rsidR="006B5BA2" w:rsidRPr="00692AAF" w:rsidRDefault="006B5BA2" w:rsidP="0095351A">
      <w:pPr>
        <w:pStyle w:val="13"/>
        <w:ind w:left="0" w:right="123" w:firstLine="567"/>
        <w:rPr>
          <w:rFonts w:eastAsia="Times New Roman"/>
          <w:sz w:val="28"/>
          <w:szCs w:val="28"/>
          <w:lang w:val="kk-KZ" w:bidi="en-US"/>
        </w:rPr>
      </w:pPr>
      <w:r>
        <w:rPr>
          <w:rFonts w:eastAsia="Times New Roman"/>
          <w:sz w:val="28"/>
          <w:szCs w:val="28"/>
          <w:lang w:val="kk-KZ" w:bidi="en-US"/>
        </w:rPr>
        <w:t xml:space="preserve">2.  </w:t>
      </w:r>
      <w:r w:rsidRPr="00692AAF">
        <w:rPr>
          <w:rFonts w:eastAsia="Times New Roman"/>
          <w:sz w:val="28"/>
          <w:szCs w:val="28"/>
          <w:lang w:val="kk-KZ" w:bidi="en-US"/>
        </w:rPr>
        <w:t>Ономастикалық дискурс мәселелері</w:t>
      </w:r>
      <w:r w:rsidR="00911A39">
        <w:rPr>
          <w:rFonts w:eastAsia="Times New Roman"/>
          <w:sz w:val="28"/>
          <w:szCs w:val="28"/>
          <w:lang w:val="kk-KZ" w:bidi="en-US"/>
        </w:rPr>
        <w:t xml:space="preserve"> </w:t>
      </w:r>
      <w:r w:rsidRPr="00692AAF">
        <w:rPr>
          <w:rFonts w:eastAsia="Times New Roman"/>
          <w:sz w:val="28"/>
          <w:szCs w:val="28"/>
          <w:lang w:val="kk-KZ" w:bidi="en-US"/>
        </w:rPr>
        <w:t>//</w:t>
      </w:r>
      <w:r w:rsidR="00911A39">
        <w:rPr>
          <w:rFonts w:eastAsia="Times New Roman"/>
          <w:sz w:val="28"/>
          <w:szCs w:val="28"/>
          <w:lang w:val="kk-KZ" w:bidi="en-US"/>
        </w:rPr>
        <w:t xml:space="preserve"> </w:t>
      </w:r>
      <w:r w:rsidR="00A9418C" w:rsidRPr="00692AAF">
        <w:rPr>
          <w:rFonts w:eastAsia="Times New Roman"/>
          <w:sz w:val="28"/>
          <w:szCs w:val="28"/>
          <w:lang w:val="kk-KZ" w:bidi="en-US"/>
        </w:rPr>
        <w:t xml:space="preserve">Қ.Жұбанов атындағы Ақтөбе өңірлік университетінде 2025 жылдың 14-15 сәуірінде жас ғалымдар, PhD докторанттар, магистранттар мен студенттерге арналған «Жастар, ғылым және инновация» атты ХХІ халықаралық ғылыми-тәжірибелік конференция </w:t>
      </w:r>
      <w:r w:rsidR="00911A39" w:rsidRPr="00911A39">
        <w:rPr>
          <w:rFonts w:eastAsia="Times New Roman"/>
          <w:sz w:val="28"/>
          <w:szCs w:val="28"/>
          <w:lang w:val="kk-KZ" w:bidi="en-US"/>
        </w:rPr>
        <w:t xml:space="preserve">жинағы. 14 сәуір 2025 жыл. – Том 1,  238-241 </w:t>
      </w:r>
      <w:r w:rsidR="00A9418C" w:rsidRPr="00911A39">
        <w:rPr>
          <w:rFonts w:eastAsia="Times New Roman"/>
          <w:sz w:val="28"/>
          <w:szCs w:val="28"/>
          <w:lang w:val="kk-KZ" w:bidi="en-US"/>
        </w:rPr>
        <w:t>бб.</w:t>
      </w:r>
    </w:p>
    <w:p w14:paraId="3E079A05" w14:textId="77777777" w:rsidR="007417D3" w:rsidRPr="00FC4700" w:rsidRDefault="007417D3" w:rsidP="0095351A">
      <w:pPr>
        <w:pStyle w:val="13"/>
        <w:ind w:left="0" w:right="123" w:firstLine="567"/>
        <w:rPr>
          <w:rFonts w:eastAsia="Times New Roman"/>
          <w:i/>
          <w:iCs/>
          <w:sz w:val="28"/>
          <w:szCs w:val="28"/>
          <w:lang w:val="kk-KZ" w:bidi="en-US"/>
        </w:rPr>
      </w:pPr>
      <w:r w:rsidRPr="00FC4700">
        <w:rPr>
          <w:rFonts w:eastAsia="Times New Roman"/>
          <w:i/>
          <w:iCs/>
          <w:sz w:val="28"/>
          <w:szCs w:val="28"/>
          <w:lang w:val="kk-KZ" w:bidi="en-US"/>
        </w:rPr>
        <w:t xml:space="preserve">Өзге басылымдарда жарияланған еңбектер: </w:t>
      </w:r>
    </w:p>
    <w:p w14:paraId="44AC982B" w14:textId="77777777" w:rsidR="007417D3" w:rsidRDefault="007417D3" w:rsidP="0095351A">
      <w:pPr>
        <w:pStyle w:val="13"/>
        <w:ind w:left="0" w:right="123" w:firstLine="567"/>
        <w:rPr>
          <w:rFonts w:eastAsia="Times New Roman"/>
          <w:sz w:val="28"/>
          <w:szCs w:val="28"/>
          <w:lang w:val="kk-KZ" w:bidi="en-US"/>
        </w:rPr>
      </w:pPr>
      <w:r>
        <w:rPr>
          <w:rFonts w:eastAsia="Times New Roman"/>
          <w:sz w:val="28"/>
          <w:szCs w:val="28"/>
          <w:lang w:val="kk-KZ" w:bidi="en-US"/>
        </w:rPr>
        <w:t xml:space="preserve">1. </w:t>
      </w:r>
      <w:r w:rsidRPr="007417D3">
        <w:rPr>
          <w:rFonts w:eastAsia="Times New Roman"/>
          <w:sz w:val="28"/>
          <w:szCs w:val="28"/>
          <w:lang w:val="kk-KZ" w:bidi="en-US"/>
        </w:rPr>
        <w:t>Мифологическое выражение топонима «Қазығұрт» в языковом сознании (на материале казахского языка)</w:t>
      </w:r>
      <w:r w:rsidR="0098628E">
        <w:rPr>
          <w:rFonts w:eastAsia="Times New Roman"/>
          <w:sz w:val="28"/>
          <w:szCs w:val="28"/>
          <w:lang w:val="kk-KZ" w:bidi="en-US"/>
        </w:rPr>
        <w:t xml:space="preserve"> </w:t>
      </w:r>
      <w:r>
        <w:rPr>
          <w:rFonts w:eastAsia="Times New Roman"/>
          <w:sz w:val="28"/>
          <w:szCs w:val="28"/>
          <w:lang w:val="kk-KZ" w:bidi="en-US"/>
        </w:rPr>
        <w:t>//</w:t>
      </w:r>
      <w:r w:rsidRPr="007417D3">
        <w:t xml:space="preserve"> </w:t>
      </w:r>
      <w:r w:rsidRPr="007417D3">
        <w:rPr>
          <w:rFonts w:eastAsia="Times New Roman"/>
          <w:sz w:val="28"/>
          <w:szCs w:val="28"/>
          <w:lang w:val="kk-KZ" w:bidi="en-US"/>
        </w:rPr>
        <w:t>Филологический аспект, № 08 (76), Нижний Новгород,  Август</w:t>
      </w:r>
      <w:r w:rsidR="0098628E">
        <w:rPr>
          <w:rFonts w:eastAsia="Times New Roman"/>
          <w:sz w:val="28"/>
          <w:szCs w:val="28"/>
          <w:lang w:val="kk-KZ" w:bidi="en-US"/>
        </w:rPr>
        <w:t>,</w:t>
      </w:r>
      <w:r w:rsidRPr="007417D3">
        <w:rPr>
          <w:rFonts w:eastAsia="Times New Roman"/>
          <w:sz w:val="28"/>
          <w:szCs w:val="28"/>
          <w:lang w:val="kk-KZ" w:bidi="en-US"/>
        </w:rPr>
        <w:t xml:space="preserve"> 2021 г. - С. 53-63.</w:t>
      </w:r>
    </w:p>
    <w:p w14:paraId="2C56881B" w14:textId="5760C7BC" w:rsidR="007417D3" w:rsidRPr="007417D3" w:rsidRDefault="007417D3" w:rsidP="002632C8">
      <w:pPr>
        <w:pStyle w:val="13"/>
        <w:ind w:left="0" w:right="123" w:firstLine="567"/>
        <w:rPr>
          <w:rFonts w:eastAsia="Times New Roman"/>
          <w:sz w:val="28"/>
          <w:szCs w:val="28"/>
          <w:lang w:val="kk-KZ" w:bidi="en-US"/>
        </w:rPr>
      </w:pPr>
      <w:r>
        <w:rPr>
          <w:rFonts w:eastAsia="Times New Roman"/>
          <w:sz w:val="28"/>
          <w:szCs w:val="28"/>
          <w:lang w:val="kk-KZ" w:bidi="en-US"/>
        </w:rPr>
        <w:t>2.</w:t>
      </w:r>
      <w:r w:rsidRPr="007417D3">
        <w:t xml:space="preserve"> </w:t>
      </w:r>
      <w:r w:rsidRPr="007417D3">
        <w:rPr>
          <w:rFonts w:eastAsia="Times New Roman"/>
          <w:sz w:val="28"/>
          <w:szCs w:val="28"/>
          <w:lang w:val="kk-KZ" w:bidi="en-US"/>
        </w:rPr>
        <w:t>Связь фитонимов с мифическими текстами (на основе материалов казахского языка)</w:t>
      </w:r>
      <w:r w:rsidR="0098628E">
        <w:rPr>
          <w:rFonts w:eastAsia="Times New Roman"/>
          <w:sz w:val="28"/>
          <w:szCs w:val="28"/>
          <w:lang w:val="kk-KZ" w:bidi="en-US"/>
        </w:rPr>
        <w:t xml:space="preserve"> </w:t>
      </w:r>
      <w:r>
        <w:rPr>
          <w:rFonts w:eastAsia="Times New Roman"/>
          <w:sz w:val="28"/>
          <w:szCs w:val="28"/>
          <w:lang w:val="kk-KZ" w:bidi="en-US"/>
        </w:rPr>
        <w:t>//</w:t>
      </w:r>
      <w:r w:rsidR="007E7E22">
        <w:rPr>
          <w:rFonts w:eastAsia="Times New Roman"/>
          <w:sz w:val="28"/>
          <w:szCs w:val="28"/>
          <w:lang w:val="kk-KZ" w:bidi="en-US"/>
        </w:rPr>
        <w:t xml:space="preserve"> </w:t>
      </w:r>
      <w:r w:rsidRPr="007417D3">
        <w:rPr>
          <w:rFonts w:eastAsia="Times New Roman"/>
          <w:sz w:val="28"/>
          <w:szCs w:val="28"/>
          <w:lang w:val="kk-KZ" w:bidi="en-US"/>
        </w:rPr>
        <w:t>Современное педагогическое образование, № 5, Москва, 2021 г. - С. 224-231.</w:t>
      </w:r>
    </w:p>
    <w:p w14:paraId="0EB04F86" w14:textId="610C7C41" w:rsidR="009F7E4B" w:rsidRPr="00092EA7" w:rsidRDefault="009F7E4B" w:rsidP="002632C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Зерттеудің құрылымы мен көлемі. </w:t>
      </w:r>
      <w:r w:rsidR="00425D90">
        <w:rPr>
          <w:rFonts w:ascii="Times New Roman" w:hAnsi="Times New Roman" w:cs="Times New Roman"/>
          <w:b/>
          <w:sz w:val="28"/>
          <w:szCs w:val="28"/>
          <w:lang w:val="kk-KZ"/>
        </w:rPr>
        <w:t xml:space="preserve"> </w:t>
      </w:r>
      <w:r w:rsidR="00016C31">
        <w:rPr>
          <w:rFonts w:ascii="Times New Roman" w:hAnsi="Times New Roman" w:cs="Times New Roman"/>
          <w:sz w:val="28"/>
          <w:szCs w:val="28"/>
          <w:lang w:val="kk-KZ"/>
        </w:rPr>
        <w:t>Ғылыми жұмыстың</w:t>
      </w:r>
      <w:r w:rsidR="00092EA7" w:rsidRPr="00092EA7">
        <w:rPr>
          <w:rFonts w:ascii="Times New Roman" w:hAnsi="Times New Roman" w:cs="Times New Roman"/>
          <w:sz w:val="28"/>
          <w:szCs w:val="28"/>
          <w:lang w:val="kk-KZ"/>
        </w:rPr>
        <w:t xml:space="preserve"> </w:t>
      </w:r>
      <w:r w:rsidR="00B70C1D">
        <w:rPr>
          <w:rFonts w:ascii="Times New Roman" w:hAnsi="Times New Roman" w:cs="Times New Roman"/>
          <w:sz w:val="28"/>
          <w:szCs w:val="28"/>
          <w:lang w:val="kk-KZ"/>
        </w:rPr>
        <w:t>құрылымын кіріспе</w:t>
      </w:r>
      <w:r w:rsidR="00092EA7" w:rsidRPr="00092EA7">
        <w:rPr>
          <w:rFonts w:ascii="Times New Roman" w:hAnsi="Times New Roman" w:cs="Times New Roman"/>
          <w:sz w:val="28"/>
          <w:szCs w:val="28"/>
          <w:lang w:val="kk-KZ"/>
        </w:rPr>
        <w:t xml:space="preserve">, </w:t>
      </w:r>
      <w:r w:rsidR="00047DB9" w:rsidRPr="00047DB9">
        <w:rPr>
          <w:rFonts w:ascii="Times New Roman" w:hAnsi="Times New Roman" w:cs="Times New Roman"/>
          <w:sz w:val="28"/>
          <w:szCs w:val="28"/>
          <w:lang w:val="kk-KZ"/>
        </w:rPr>
        <w:t>екі</w:t>
      </w:r>
      <w:r w:rsidR="00B70C1D" w:rsidRPr="00047DB9">
        <w:rPr>
          <w:rFonts w:ascii="Times New Roman" w:hAnsi="Times New Roman" w:cs="Times New Roman"/>
          <w:sz w:val="28"/>
          <w:szCs w:val="28"/>
          <w:lang w:val="kk-KZ"/>
        </w:rPr>
        <w:t xml:space="preserve"> бөлім</w:t>
      </w:r>
      <w:r w:rsidR="00092EA7">
        <w:rPr>
          <w:rFonts w:ascii="Times New Roman" w:hAnsi="Times New Roman" w:cs="Times New Roman"/>
          <w:sz w:val="28"/>
          <w:szCs w:val="28"/>
          <w:lang w:val="kk-KZ"/>
        </w:rPr>
        <w:t>, қорытынды</w:t>
      </w:r>
      <w:r w:rsidR="00016C31">
        <w:rPr>
          <w:rFonts w:ascii="Times New Roman" w:hAnsi="Times New Roman" w:cs="Times New Roman"/>
          <w:sz w:val="28"/>
          <w:szCs w:val="28"/>
          <w:lang w:val="kk-KZ"/>
        </w:rPr>
        <w:t xml:space="preserve"> мен</w:t>
      </w:r>
      <w:r w:rsidR="00092EA7">
        <w:rPr>
          <w:rFonts w:ascii="Times New Roman" w:hAnsi="Times New Roman" w:cs="Times New Roman"/>
          <w:sz w:val="28"/>
          <w:szCs w:val="28"/>
          <w:lang w:val="kk-KZ"/>
        </w:rPr>
        <w:t xml:space="preserve"> </w:t>
      </w:r>
      <w:r w:rsidR="00B70C1D">
        <w:rPr>
          <w:rFonts w:ascii="Times New Roman" w:hAnsi="Times New Roman" w:cs="Times New Roman"/>
          <w:sz w:val="28"/>
          <w:szCs w:val="28"/>
          <w:lang w:val="kk-KZ"/>
        </w:rPr>
        <w:t>пайдаланған әдебиеттер тізімі, анықтамалар</w:t>
      </w:r>
      <w:r w:rsidR="00016C31">
        <w:rPr>
          <w:rFonts w:ascii="Times New Roman" w:hAnsi="Times New Roman" w:cs="Times New Roman"/>
          <w:sz w:val="28"/>
          <w:szCs w:val="28"/>
          <w:lang w:val="kk-KZ"/>
        </w:rPr>
        <w:t xml:space="preserve">, </w:t>
      </w:r>
      <w:r w:rsidR="00B70C1D">
        <w:rPr>
          <w:rFonts w:ascii="Times New Roman" w:hAnsi="Times New Roman" w:cs="Times New Roman"/>
          <w:sz w:val="28"/>
          <w:szCs w:val="28"/>
          <w:lang w:val="kk-KZ"/>
        </w:rPr>
        <w:t xml:space="preserve">қосымшалар құрады. </w:t>
      </w:r>
      <w:r w:rsidR="00016C31">
        <w:rPr>
          <w:rFonts w:ascii="Times New Roman" w:hAnsi="Times New Roman" w:cs="Times New Roman"/>
          <w:sz w:val="28"/>
          <w:szCs w:val="28"/>
          <w:lang w:val="kk-KZ"/>
        </w:rPr>
        <w:t xml:space="preserve">Зерттеу </w:t>
      </w:r>
      <w:r w:rsidR="00B70C1D">
        <w:rPr>
          <w:rFonts w:ascii="Times New Roman" w:hAnsi="Times New Roman" w:cs="Times New Roman"/>
          <w:sz w:val="28"/>
          <w:szCs w:val="28"/>
          <w:lang w:val="kk-KZ"/>
        </w:rPr>
        <w:t>жұмыс</w:t>
      </w:r>
      <w:r w:rsidR="00016C31">
        <w:rPr>
          <w:rFonts w:ascii="Times New Roman" w:hAnsi="Times New Roman" w:cs="Times New Roman"/>
          <w:sz w:val="28"/>
          <w:szCs w:val="28"/>
          <w:lang w:val="kk-KZ"/>
        </w:rPr>
        <w:t>ының</w:t>
      </w:r>
      <w:r w:rsidR="00092EA7">
        <w:rPr>
          <w:rFonts w:ascii="Times New Roman" w:hAnsi="Times New Roman" w:cs="Times New Roman"/>
          <w:sz w:val="28"/>
          <w:szCs w:val="28"/>
          <w:lang w:val="kk-KZ"/>
        </w:rPr>
        <w:t xml:space="preserve"> </w:t>
      </w:r>
      <w:r w:rsidR="00092EA7" w:rsidRPr="00E80FF5">
        <w:rPr>
          <w:rFonts w:ascii="Times New Roman" w:hAnsi="Times New Roman" w:cs="Times New Roman"/>
          <w:sz w:val="28"/>
          <w:szCs w:val="28"/>
          <w:lang w:val="kk-KZ"/>
        </w:rPr>
        <w:t xml:space="preserve">көлемі </w:t>
      </w:r>
      <w:r w:rsidR="00B70C1D" w:rsidRPr="00E80FF5">
        <w:rPr>
          <w:rFonts w:ascii="Times New Roman" w:hAnsi="Times New Roman" w:cs="Times New Roman"/>
          <w:sz w:val="28"/>
          <w:szCs w:val="28"/>
          <w:lang w:val="kk-KZ"/>
        </w:rPr>
        <w:t xml:space="preserve"> </w:t>
      </w:r>
      <w:r w:rsidR="00C5267D" w:rsidRPr="00E80FF5">
        <w:rPr>
          <w:rFonts w:ascii="Times New Roman" w:hAnsi="Times New Roman" w:cs="Times New Roman"/>
          <w:sz w:val="28"/>
          <w:szCs w:val="28"/>
          <w:lang w:val="kk-KZ"/>
        </w:rPr>
        <w:t>–</w:t>
      </w:r>
      <w:r w:rsidR="00B70C1D" w:rsidRPr="00E80FF5">
        <w:rPr>
          <w:rFonts w:ascii="Times New Roman" w:hAnsi="Times New Roman" w:cs="Times New Roman"/>
          <w:sz w:val="28"/>
          <w:szCs w:val="28"/>
          <w:lang w:val="kk-KZ"/>
        </w:rPr>
        <w:t xml:space="preserve"> </w:t>
      </w:r>
      <w:r w:rsidR="008E24F0" w:rsidRPr="00862876">
        <w:rPr>
          <w:rFonts w:ascii="Times New Roman" w:hAnsi="Times New Roman" w:cs="Times New Roman"/>
          <w:color w:val="000000" w:themeColor="text1"/>
          <w:sz w:val="28"/>
          <w:szCs w:val="28"/>
          <w:lang w:val="kk-KZ"/>
        </w:rPr>
        <w:t>1</w:t>
      </w:r>
      <w:r w:rsidR="00E80FF5" w:rsidRPr="00862876">
        <w:rPr>
          <w:rFonts w:ascii="Times New Roman" w:hAnsi="Times New Roman" w:cs="Times New Roman"/>
          <w:color w:val="000000" w:themeColor="text1"/>
          <w:sz w:val="28"/>
          <w:szCs w:val="28"/>
          <w:lang w:val="kk-KZ"/>
        </w:rPr>
        <w:t>5</w:t>
      </w:r>
      <w:r w:rsidR="00862876" w:rsidRPr="00862876">
        <w:rPr>
          <w:rFonts w:ascii="Times New Roman" w:hAnsi="Times New Roman" w:cs="Times New Roman"/>
          <w:color w:val="000000" w:themeColor="text1"/>
          <w:sz w:val="28"/>
          <w:szCs w:val="28"/>
          <w:lang w:val="kk-KZ"/>
        </w:rPr>
        <w:t>1</w:t>
      </w:r>
      <w:r w:rsidR="00092EA7" w:rsidRPr="00E80FF5">
        <w:rPr>
          <w:rFonts w:ascii="Times New Roman" w:hAnsi="Times New Roman" w:cs="Times New Roman"/>
          <w:color w:val="000000" w:themeColor="text1"/>
          <w:sz w:val="28"/>
          <w:szCs w:val="28"/>
          <w:lang w:val="kk-KZ"/>
        </w:rPr>
        <w:t xml:space="preserve"> бет.</w:t>
      </w:r>
      <w:r w:rsidR="008E24F0" w:rsidRPr="00E80FF5">
        <w:rPr>
          <w:rFonts w:ascii="Times New Roman" w:hAnsi="Times New Roman" w:cs="Times New Roman"/>
          <w:color w:val="000000" w:themeColor="text1"/>
          <w:sz w:val="28"/>
          <w:szCs w:val="28"/>
          <w:lang w:val="kk-KZ"/>
        </w:rPr>
        <w:t xml:space="preserve"> Ғылыми зерттеуде </w:t>
      </w:r>
      <w:r w:rsidR="00CB2359" w:rsidRPr="00E80FF5">
        <w:rPr>
          <w:rFonts w:ascii="Times New Roman" w:hAnsi="Times New Roman" w:cs="Times New Roman"/>
          <w:color w:val="000000" w:themeColor="text1"/>
          <w:sz w:val="28"/>
          <w:szCs w:val="28"/>
          <w:lang w:val="kk-KZ"/>
        </w:rPr>
        <w:t>2</w:t>
      </w:r>
      <w:r w:rsidR="0013097E">
        <w:rPr>
          <w:rFonts w:ascii="Times New Roman" w:hAnsi="Times New Roman" w:cs="Times New Roman"/>
          <w:color w:val="000000" w:themeColor="text1"/>
          <w:sz w:val="28"/>
          <w:szCs w:val="28"/>
          <w:lang w:val="kk-KZ"/>
        </w:rPr>
        <w:t>7</w:t>
      </w:r>
      <w:r w:rsidR="00CB2359" w:rsidRPr="00E80FF5">
        <w:rPr>
          <w:rFonts w:ascii="Times New Roman" w:hAnsi="Times New Roman" w:cs="Times New Roman"/>
          <w:color w:val="000000" w:themeColor="text1"/>
          <w:sz w:val="28"/>
          <w:szCs w:val="28"/>
          <w:lang w:val="kk-KZ"/>
        </w:rPr>
        <w:t xml:space="preserve"> кесте, </w:t>
      </w:r>
      <w:r w:rsidR="0013097E">
        <w:rPr>
          <w:rFonts w:ascii="Times New Roman" w:hAnsi="Times New Roman" w:cs="Times New Roman"/>
          <w:color w:val="000000" w:themeColor="text1"/>
          <w:sz w:val="28"/>
          <w:szCs w:val="28"/>
          <w:lang w:val="kk-KZ"/>
        </w:rPr>
        <w:t>11</w:t>
      </w:r>
      <w:r w:rsidR="00CB2359" w:rsidRPr="00E80FF5">
        <w:rPr>
          <w:rFonts w:ascii="Times New Roman" w:hAnsi="Times New Roman" w:cs="Times New Roman"/>
          <w:color w:val="000000" w:themeColor="text1"/>
          <w:sz w:val="28"/>
          <w:szCs w:val="28"/>
          <w:lang w:val="kk-KZ"/>
        </w:rPr>
        <w:t xml:space="preserve"> сурет ұсынылды.</w:t>
      </w:r>
      <w:r w:rsidR="00CB2359">
        <w:rPr>
          <w:rFonts w:ascii="Times New Roman" w:hAnsi="Times New Roman" w:cs="Times New Roman"/>
          <w:color w:val="000000" w:themeColor="text1"/>
          <w:sz w:val="28"/>
          <w:szCs w:val="28"/>
          <w:lang w:val="kk-KZ"/>
        </w:rPr>
        <w:t xml:space="preserve"> </w:t>
      </w:r>
    </w:p>
    <w:p w14:paraId="1CE787BF" w14:textId="77777777" w:rsidR="00692AAF" w:rsidRDefault="00692AAF" w:rsidP="0095351A">
      <w:pPr>
        <w:spacing w:after="0" w:line="240" w:lineRule="auto"/>
        <w:ind w:firstLine="567"/>
        <w:jc w:val="center"/>
        <w:rPr>
          <w:rFonts w:ascii="Times New Roman" w:hAnsi="Times New Roman" w:cs="Times New Roman"/>
          <w:b/>
          <w:sz w:val="28"/>
          <w:szCs w:val="28"/>
          <w:lang w:val="kk-KZ"/>
        </w:rPr>
      </w:pPr>
    </w:p>
    <w:p w14:paraId="794F6979" w14:textId="77777777" w:rsidR="00692AAF" w:rsidRDefault="00692AAF" w:rsidP="0095351A">
      <w:pPr>
        <w:spacing w:after="0" w:line="240" w:lineRule="auto"/>
        <w:ind w:firstLine="567"/>
        <w:rPr>
          <w:rFonts w:ascii="Times New Roman" w:hAnsi="Times New Roman" w:cs="Times New Roman"/>
          <w:b/>
          <w:sz w:val="28"/>
          <w:szCs w:val="28"/>
          <w:lang w:val="kk-KZ"/>
        </w:rPr>
      </w:pPr>
    </w:p>
    <w:p w14:paraId="768E44E9" w14:textId="77777777" w:rsidR="00B55FC2" w:rsidRDefault="00B55FC2" w:rsidP="0095351A">
      <w:pPr>
        <w:spacing w:after="0" w:line="240" w:lineRule="auto"/>
        <w:ind w:firstLine="567"/>
        <w:rPr>
          <w:rFonts w:ascii="Times New Roman" w:hAnsi="Times New Roman" w:cs="Times New Roman"/>
          <w:b/>
          <w:sz w:val="28"/>
          <w:szCs w:val="28"/>
          <w:lang w:val="kk-KZ"/>
        </w:rPr>
      </w:pPr>
    </w:p>
    <w:p w14:paraId="523787D5" w14:textId="77777777" w:rsidR="00F56286" w:rsidRDefault="00F56286" w:rsidP="0095351A">
      <w:pPr>
        <w:spacing w:after="0" w:line="240" w:lineRule="auto"/>
        <w:ind w:firstLine="567"/>
        <w:rPr>
          <w:rFonts w:ascii="Times New Roman" w:hAnsi="Times New Roman" w:cs="Times New Roman"/>
          <w:b/>
          <w:sz w:val="28"/>
          <w:szCs w:val="28"/>
          <w:lang w:val="kk-KZ"/>
        </w:rPr>
      </w:pPr>
    </w:p>
    <w:p w14:paraId="4AADA8E2" w14:textId="77777777" w:rsidR="0047033B" w:rsidRDefault="0047033B" w:rsidP="0095351A">
      <w:pPr>
        <w:spacing w:after="0" w:line="240" w:lineRule="auto"/>
        <w:ind w:firstLine="567"/>
        <w:rPr>
          <w:rFonts w:ascii="Times New Roman" w:hAnsi="Times New Roman" w:cs="Times New Roman"/>
          <w:b/>
          <w:sz w:val="28"/>
          <w:szCs w:val="28"/>
          <w:lang w:val="kk-KZ"/>
        </w:rPr>
      </w:pPr>
    </w:p>
    <w:p w14:paraId="0334B874" w14:textId="77777777" w:rsidR="0047033B" w:rsidRDefault="0047033B" w:rsidP="0095351A">
      <w:pPr>
        <w:spacing w:after="0" w:line="240" w:lineRule="auto"/>
        <w:ind w:firstLine="567"/>
        <w:rPr>
          <w:rFonts w:ascii="Times New Roman" w:hAnsi="Times New Roman" w:cs="Times New Roman"/>
          <w:b/>
          <w:sz w:val="28"/>
          <w:szCs w:val="28"/>
          <w:lang w:val="kk-KZ"/>
        </w:rPr>
      </w:pPr>
    </w:p>
    <w:p w14:paraId="1894DF28" w14:textId="77777777" w:rsidR="0047033B" w:rsidRDefault="0047033B" w:rsidP="0095351A">
      <w:pPr>
        <w:spacing w:after="0" w:line="240" w:lineRule="auto"/>
        <w:ind w:firstLine="567"/>
        <w:rPr>
          <w:rFonts w:ascii="Times New Roman" w:hAnsi="Times New Roman" w:cs="Times New Roman"/>
          <w:b/>
          <w:sz w:val="28"/>
          <w:szCs w:val="28"/>
          <w:lang w:val="kk-KZ"/>
        </w:rPr>
      </w:pPr>
    </w:p>
    <w:p w14:paraId="4AF68585" w14:textId="32560169" w:rsidR="009A0C71" w:rsidRPr="00B225A4" w:rsidRDefault="007573FA" w:rsidP="0095351A">
      <w:pPr>
        <w:pStyle w:val="a3"/>
        <w:numPr>
          <w:ilvl w:val="0"/>
          <w:numId w:val="14"/>
        </w:numPr>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9A0C71" w:rsidRPr="00B225A4">
        <w:rPr>
          <w:rFonts w:ascii="Times New Roman" w:hAnsi="Times New Roman" w:cs="Times New Roman"/>
          <w:b/>
          <w:sz w:val="28"/>
          <w:szCs w:val="28"/>
          <w:lang w:val="kk-KZ"/>
        </w:rPr>
        <w:t>ОНОМАСТИКАЛЫҚ ДИСКУРСТЫҢ ТЕОРИЯЛЫҚ НЕГІЗДЕРІ</w:t>
      </w:r>
    </w:p>
    <w:p w14:paraId="0E2D1DF2" w14:textId="77777777" w:rsidR="00B225A4" w:rsidRPr="00B225A4" w:rsidRDefault="00B225A4" w:rsidP="0095351A">
      <w:pPr>
        <w:pStyle w:val="a3"/>
        <w:spacing w:after="0" w:line="240" w:lineRule="auto"/>
        <w:ind w:left="0" w:firstLine="567"/>
        <w:jc w:val="both"/>
        <w:rPr>
          <w:rFonts w:ascii="Times New Roman" w:hAnsi="Times New Roman" w:cs="Times New Roman"/>
          <w:b/>
          <w:sz w:val="28"/>
          <w:szCs w:val="28"/>
          <w:lang w:val="kk-KZ"/>
        </w:rPr>
      </w:pPr>
    </w:p>
    <w:p w14:paraId="6E6D284A" w14:textId="77777777" w:rsidR="009A0C71" w:rsidRPr="00682B52" w:rsidRDefault="009A0C71" w:rsidP="0095351A">
      <w:pPr>
        <w:pStyle w:val="a3"/>
        <w:numPr>
          <w:ilvl w:val="1"/>
          <w:numId w:val="14"/>
        </w:numPr>
        <w:spacing w:after="0" w:line="240" w:lineRule="auto"/>
        <w:ind w:left="0" w:firstLine="567"/>
        <w:jc w:val="both"/>
        <w:rPr>
          <w:rFonts w:ascii="Times New Roman" w:hAnsi="Times New Roman" w:cs="Times New Roman"/>
          <w:b/>
          <w:sz w:val="28"/>
          <w:szCs w:val="28"/>
          <w:lang w:val="kk-KZ"/>
        </w:rPr>
      </w:pPr>
      <w:r w:rsidRPr="00682B52">
        <w:rPr>
          <w:rFonts w:ascii="Times New Roman" w:hAnsi="Times New Roman" w:cs="Times New Roman"/>
          <w:b/>
          <w:sz w:val="28"/>
          <w:szCs w:val="28"/>
          <w:lang w:val="kk-KZ"/>
        </w:rPr>
        <w:t>Ономастика мен дискурс теориясының байланысы</w:t>
      </w:r>
      <w:r w:rsidR="00682B52" w:rsidRPr="00682B52">
        <w:rPr>
          <w:rFonts w:ascii="Times New Roman" w:hAnsi="Times New Roman" w:cs="Times New Roman"/>
          <w:b/>
          <w:sz w:val="28"/>
          <w:szCs w:val="28"/>
          <w:lang w:val="kk-KZ"/>
        </w:rPr>
        <w:t xml:space="preserve"> </w:t>
      </w:r>
    </w:p>
    <w:p w14:paraId="6CAF8B14" w14:textId="77777777" w:rsidR="00682B52" w:rsidRDefault="00682B52" w:rsidP="0095351A">
      <w:pPr>
        <w:spacing w:after="0" w:line="240" w:lineRule="auto"/>
        <w:ind w:firstLine="567"/>
        <w:rPr>
          <w:rFonts w:ascii="Times New Roman" w:hAnsi="Times New Roman" w:cs="Times New Roman"/>
          <w:b/>
          <w:sz w:val="28"/>
          <w:szCs w:val="28"/>
          <w:lang w:val="kk-KZ"/>
        </w:rPr>
      </w:pPr>
    </w:p>
    <w:p w14:paraId="4A73F73B" w14:textId="77777777" w:rsidR="001359BE" w:rsidRPr="005913FE" w:rsidRDefault="001359BE" w:rsidP="001359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дискурстың теориялық негіздері ономастика мен  дискурсты зерттеу теорияларының тоғысуынан түзіледі. Ономастикаға қатысты теориялардың да, дискурсқа қатысты да теориялардың да түрлі бағыттары бар. Ономастикалық теориялардың ғылыми қауымдастыққа белгілі, орныққан негіздеріне ономастикалық атаулардың шығу төркінін, даму тарихын зерттейтін, бастауын Я. </w:t>
      </w:r>
      <w:r w:rsidRPr="005913FE">
        <w:rPr>
          <w:rFonts w:ascii="Times New Roman" w:hAnsi="Times New Roman" w:cs="Times New Roman"/>
          <w:sz w:val="28"/>
          <w:szCs w:val="28"/>
          <w:lang w:val="kk-KZ"/>
        </w:rPr>
        <w:t xml:space="preserve">Гримм [1], Ф. Бопп [2] еңбектерінен алатын </w:t>
      </w:r>
      <w:r w:rsidRPr="005913FE">
        <w:rPr>
          <w:rFonts w:ascii="Times New Roman" w:hAnsi="Times New Roman" w:cs="Times New Roman"/>
          <w:i/>
          <w:sz w:val="28"/>
          <w:szCs w:val="28"/>
          <w:lang w:val="kk-KZ"/>
        </w:rPr>
        <w:t>этимологиялық теория</w:t>
      </w:r>
      <w:r w:rsidRPr="005913FE">
        <w:rPr>
          <w:rFonts w:ascii="Times New Roman" w:hAnsi="Times New Roman" w:cs="Times New Roman"/>
          <w:sz w:val="28"/>
          <w:szCs w:val="28"/>
          <w:lang w:val="kk-KZ"/>
        </w:rPr>
        <w:t xml:space="preserve">, ономастикада атаулардың символдық мәніне, тілдік таңбалар ретіндегі рөліне назар аударатын, іргесін Ф. де Соссюр [3], Ч. Пирс [4] қалыптастырған </w:t>
      </w:r>
      <w:r w:rsidRPr="005913FE">
        <w:rPr>
          <w:rFonts w:ascii="Times New Roman" w:hAnsi="Times New Roman" w:cs="Times New Roman"/>
          <w:i/>
          <w:sz w:val="28"/>
          <w:szCs w:val="28"/>
          <w:lang w:val="kk-KZ"/>
        </w:rPr>
        <w:t>семиотикалық теория</w:t>
      </w:r>
      <w:r w:rsidRPr="005913FE">
        <w:rPr>
          <w:rFonts w:ascii="Times New Roman" w:hAnsi="Times New Roman" w:cs="Times New Roman"/>
          <w:sz w:val="28"/>
          <w:szCs w:val="28"/>
          <w:lang w:val="kk-KZ"/>
        </w:rPr>
        <w:t xml:space="preserve">, атаулардың қолданыс аясы мен коммуникативтік мақсатына сай жұмсалуына талдау жасайтын Д. Остин [5], Д. Серл [6] еңбектеріне сүйенетін </w:t>
      </w:r>
      <w:r w:rsidRPr="005913FE">
        <w:rPr>
          <w:rFonts w:ascii="Times New Roman" w:hAnsi="Times New Roman" w:cs="Times New Roman"/>
          <w:i/>
          <w:sz w:val="28"/>
          <w:szCs w:val="28"/>
          <w:lang w:val="kk-KZ"/>
        </w:rPr>
        <w:t xml:space="preserve">прагматикалық теория </w:t>
      </w:r>
      <w:r w:rsidRPr="005913FE">
        <w:rPr>
          <w:rFonts w:ascii="Times New Roman" w:hAnsi="Times New Roman" w:cs="Times New Roman"/>
          <w:sz w:val="28"/>
          <w:szCs w:val="28"/>
          <w:lang w:val="kk-KZ"/>
        </w:rPr>
        <w:t xml:space="preserve">жатады. Ономастика мәселелерін арнайы зерттеген ғалымдардың барлығы дерлік аталған теориялардың қандай да бір тұжырымдарын негіз етіп, өз зерттеу нысанының ерекшеліктерін, өзіндік белгілерін ашқан деуге болады. </w:t>
      </w:r>
    </w:p>
    <w:p w14:paraId="6071C0C3" w14:textId="608002C1" w:rsidR="00945C75" w:rsidRDefault="001359BE" w:rsidP="001359BE">
      <w:pPr>
        <w:spacing w:after="0" w:line="240" w:lineRule="auto"/>
        <w:ind w:firstLine="567"/>
        <w:jc w:val="both"/>
        <w:rPr>
          <w:rFonts w:ascii="Times New Roman" w:hAnsi="Times New Roman" w:cs="Times New Roman"/>
          <w:sz w:val="28"/>
          <w:szCs w:val="28"/>
          <w:lang w:val="kk-KZ"/>
        </w:rPr>
      </w:pPr>
      <w:r w:rsidRPr="005913FE">
        <w:rPr>
          <w:rFonts w:ascii="Times New Roman" w:hAnsi="Times New Roman" w:cs="Times New Roman"/>
          <w:sz w:val="28"/>
          <w:szCs w:val="28"/>
          <w:lang w:val="kk-KZ"/>
        </w:rPr>
        <w:t xml:space="preserve">Дискурсқа қатысты теориялардың қатарында да ғылыми айналымда кеңінен таралған теориялар бар. Оларға дискурсты белгілі бір құрылымдармен түсінуге негізделген дискурстың </w:t>
      </w:r>
      <w:r w:rsidRPr="005913FE">
        <w:rPr>
          <w:rFonts w:ascii="Times New Roman" w:hAnsi="Times New Roman" w:cs="Times New Roman"/>
          <w:i/>
          <w:sz w:val="28"/>
          <w:szCs w:val="28"/>
          <w:lang w:val="kk-KZ"/>
        </w:rPr>
        <w:t>құрылымдық (структуралистік) теориясын</w:t>
      </w:r>
      <w:r w:rsidRPr="005913FE">
        <w:rPr>
          <w:rFonts w:ascii="Times New Roman" w:hAnsi="Times New Roman" w:cs="Times New Roman"/>
          <w:sz w:val="28"/>
          <w:szCs w:val="28"/>
          <w:lang w:val="kk-KZ"/>
        </w:rPr>
        <w:t xml:space="preserve">  (Ф. де Соссюр</w:t>
      </w:r>
      <w:bookmarkStart w:id="13" w:name="_Hlk197561372"/>
      <w:r w:rsidR="00E22B07">
        <w:rPr>
          <w:rFonts w:ascii="Times New Roman" w:hAnsi="Times New Roman" w:cs="Times New Roman"/>
          <w:sz w:val="28"/>
          <w:szCs w:val="28"/>
          <w:lang w:val="kk-KZ"/>
        </w:rPr>
        <w:t xml:space="preserve"> </w:t>
      </w:r>
      <w:r w:rsidR="00E22B07" w:rsidRPr="005913FE">
        <w:rPr>
          <w:rFonts w:ascii="Times New Roman" w:hAnsi="Times New Roman" w:cs="Times New Roman"/>
          <w:sz w:val="28"/>
          <w:szCs w:val="28"/>
          <w:lang w:val="kk-KZ"/>
        </w:rPr>
        <w:t>[3]</w:t>
      </w:r>
      <w:r w:rsidRPr="005913FE">
        <w:rPr>
          <w:rFonts w:ascii="Times New Roman" w:hAnsi="Times New Roman" w:cs="Times New Roman"/>
          <w:sz w:val="28"/>
          <w:szCs w:val="28"/>
          <w:lang w:val="kk-KZ"/>
        </w:rPr>
        <w:t>,</w:t>
      </w:r>
      <w:bookmarkEnd w:id="13"/>
      <w:r w:rsidRPr="005913FE">
        <w:rPr>
          <w:rFonts w:ascii="Times New Roman" w:hAnsi="Times New Roman" w:cs="Times New Roman"/>
          <w:sz w:val="28"/>
          <w:szCs w:val="28"/>
          <w:lang w:val="kk-KZ"/>
        </w:rPr>
        <w:t xml:space="preserve"> Р. Барт [7]</w:t>
      </w:r>
      <w:r>
        <w:rPr>
          <w:rFonts w:ascii="Times New Roman" w:hAnsi="Times New Roman" w:cs="Times New Roman"/>
          <w:sz w:val="28"/>
          <w:szCs w:val="28"/>
          <w:lang w:val="kk-KZ"/>
        </w:rPr>
        <w:t>)</w:t>
      </w:r>
      <w:r w:rsidRPr="005913FE">
        <w:rPr>
          <w:rFonts w:ascii="Times New Roman" w:hAnsi="Times New Roman" w:cs="Times New Roman"/>
          <w:sz w:val="28"/>
          <w:szCs w:val="28"/>
          <w:lang w:val="kk-KZ"/>
        </w:rPr>
        <w:t xml:space="preserve">, дискурсты тұрақты құрылым емес, өзгермелі, мағыналары үнемі қайта құрылып отыратын жүйе ретінде қарастыратын, дискурс билік пен идеологияны қалыптастырудың негізгі құралы деп санайтын дискурстың </w:t>
      </w:r>
      <w:r w:rsidRPr="005913FE">
        <w:rPr>
          <w:rFonts w:ascii="Times New Roman" w:hAnsi="Times New Roman" w:cs="Times New Roman"/>
          <w:i/>
          <w:sz w:val="28"/>
          <w:szCs w:val="28"/>
          <w:lang w:val="kk-KZ"/>
        </w:rPr>
        <w:t>постструктуралистік және әлеуметтік-саяси теориясын</w:t>
      </w:r>
      <w:r w:rsidRPr="005913FE">
        <w:rPr>
          <w:rFonts w:ascii="Times New Roman" w:hAnsi="Times New Roman" w:cs="Times New Roman"/>
          <w:sz w:val="28"/>
          <w:szCs w:val="28"/>
          <w:lang w:val="kk-KZ"/>
        </w:rPr>
        <w:t xml:space="preserve"> (М. Фуко [8], Ж. Деррида [9], Э. Лакло мен Ш. Муфф [10]), дискурсты тек коммуникация емес, ол билік пен үстемдікті орнықтыратын құрал, сыни дискурс талдау қоғамдағы әлеуметтік теңсіздік пен билік қатынастарын зерттейді деп түсіндіретін дискурсты </w:t>
      </w:r>
      <w:r w:rsidRPr="005913FE">
        <w:rPr>
          <w:rFonts w:ascii="Times New Roman" w:hAnsi="Times New Roman" w:cs="Times New Roman"/>
          <w:i/>
          <w:sz w:val="28"/>
          <w:szCs w:val="28"/>
          <w:lang w:val="kk-KZ"/>
        </w:rPr>
        <w:t>сыни талдау теориясын</w:t>
      </w:r>
      <w:r w:rsidRPr="005913FE">
        <w:rPr>
          <w:rFonts w:ascii="Times New Roman" w:hAnsi="Times New Roman" w:cs="Times New Roman"/>
          <w:sz w:val="28"/>
          <w:szCs w:val="28"/>
          <w:lang w:val="kk-KZ"/>
        </w:rPr>
        <w:t xml:space="preserve"> (Н. Фэрклоу [11], Т.А. ван Дейк [12], Р. Водак [13]),</w:t>
      </w:r>
      <w:r w:rsidR="00042E8D">
        <w:rPr>
          <w:rFonts w:ascii="Times New Roman" w:hAnsi="Times New Roman" w:cs="Times New Roman"/>
          <w:sz w:val="28"/>
          <w:szCs w:val="28"/>
          <w:lang w:val="kk-KZ"/>
        </w:rPr>
        <w:t xml:space="preserve"> </w:t>
      </w:r>
      <w:r w:rsidRPr="005913FE">
        <w:rPr>
          <w:rFonts w:ascii="Times New Roman" w:hAnsi="Times New Roman" w:cs="Times New Roman"/>
          <w:sz w:val="28"/>
          <w:szCs w:val="28"/>
          <w:lang w:val="kk-KZ"/>
        </w:rPr>
        <w:t xml:space="preserve">дискурстың жыныс, этникалық, мәдени және әлеуметтік ерекшеліктерге тәуелділігін, гендерлік және мәдени дискурстар белгілі бір топтардың үстемдігін сақтап қалу немесе оған қарсылық көрсету құралы деп қарастыратын </w:t>
      </w:r>
      <w:r w:rsidRPr="005913FE">
        <w:rPr>
          <w:rFonts w:ascii="Times New Roman" w:hAnsi="Times New Roman" w:cs="Times New Roman"/>
          <w:i/>
          <w:sz w:val="28"/>
          <w:szCs w:val="28"/>
          <w:lang w:val="kk-KZ"/>
        </w:rPr>
        <w:t>феминистік және мәдени дискурс теорияларын</w:t>
      </w:r>
      <w:r w:rsidRPr="005913FE">
        <w:rPr>
          <w:rFonts w:ascii="Times New Roman" w:hAnsi="Times New Roman" w:cs="Times New Roman"/>
          <w:sz w:val="28"/>
          <w:szCs w:val="28"/>
          <w:lang w:val="kk-KZ"/>
        </w:rPr>
        <w:t xml:space="preserve"> (Л. Иригарей [14], Д. Батлер [15], С. Холл [16]) </w:t>
      </w:r>
      <w:r>
        <w:rPr>
          <w:rFonts w:ascii="Times New Roman" w:hAnsi="Times New Roman" w:cs="Times New Roman"/>
          <w:sz w:val="28"/>
          <w:szCs w:val="28"/>
          <w:lang w:val="kk-KZ"/>
        </w:rPr>
        <w:t>жатқызуға болады.  Бұл теориялардың жалпы зерттеу нысаны дискурс не ономастика болғанымен, олар тілдік таңбаларды, оның ішінде ономастикалық атауларды, олардың қоғамдағы рөлін әртүрлі тәсілдермен,  сан түрлі қырынан алып қарастырады.  Мысалы, ономастиканы этимологиялық теориямен зерттегенде басшылыққа</w:t>
      </w:r>
      <w:r w:rsidR="00042E8D">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3A04BF">
        <w:rPr>
          <w:rFonts w:ascii="Times New Roman" w:hAnsi="Times New Roman" w:cs="Times New Roman"/>
          <w:sz w:val="28"/>
          <w:szCs w:val="28"/>
          <w:lang w:val="kk-KZ"/>
        </w:rPr>
        <w:t>таулардың этимологиялық аспектісі олардың семантикалық өзгерісін түсінуге көмектеседі, яғни белгілі бір атаудың тарихи тамыры арқылы оның бастапқы мәнін анықтау мүмкіндігі</w:t>
      </w:r>
      <w:r>
        <w:rPr>
          <w:rFonts w:ascii="Times New Roman" w:hAnsi="Times New Roman" w:cs="Times New Roman"/>
          <w:sz w:val="28"/>
          <w:szCs w:val="28"/>
          <w:lang w:val="kk-KZ"/>
        </w:rPr>
        <w:t xml:space="preserve"> бар» дегенге сүйенетін болса, семиотикалық теориямен зерттегенде «</w:t>
      </w:r>
      <w:r w:rsidRPr="003A04BF">
        <w:rPr>
          <w:rFonts w:ascii="Times New Roman" w:hAnsi="Times New Roman" w:cs="Times New Roman"/>
          <w:sz w:val="28"/>
          <w:szCs w:val="28"/>
          <w:lang w:val="kk-KZ"/>
        </w:rPr>
        <w:t>Атаулар – бұл таңбалар, олар тек қана заттың атауы ретінде емес, сонымен қатар қоғамдағы мәдени және символикалық мәндердің б</w:t>
      </w:r>
      <w:r>
        <w:rPr>
          <w:rFonts w:ascii="Times New Roman" w:hAnsi="Times New Roman" w:cs="Times New Roman"/>
          <w:sz w:val="28"/>
          <w:szCs w:val="28"/>
          <w:lang w:val="kk-KZ"/>
        </w:rPr>
        <w:t xml:space="preserve">ейнесі ретінде де қарастырылады» деген ұстаным </w:t>
      </w:r>
      <w:r>
        <w:rPr>
          <w:rFonts w:ascii="Times New Roman" w:hAnsi="Times New Roman" w:cs="Times New Roman"/>
          <w:sz w:val="28"/>
          <w:szCs w:val="28"/>
          <w:lang w:val="kk-KZ"/>
        </w:rPr>
        <w:lastRenderedPageBreak/>
        <w:t>басшылыққа алынады, ал ономастикалық атаулардың</w:t>
      </w:r>
      <w:r w:rsidRPr="003A04BF">
        <w:rPr>
          <w:rFonts w:ascii="Times New Roman" w:hAnsi="Times New Roman" w:cs="Times New Roman"/>
          <w:sz w:val="28"/>
          <w:szCs w:val="28"/>
          <w:lang w:val="kk-KZ"/>
        </w:rPr>
        <w:t xml:space="preserve"> прагматикалық рөлі олардың сөйлеу барысында атқаратын қызметі мен қоғамдағы ықпалын қарастырады. Мысалы, атаулар арқылы белгілі бір әлеуметтік, мәдени ұғымдар көрсетіліп, қоғамдық с</w:t>
      </w:r>
      <w:r>
        <w:rPr>
          <w:rFonts w:ascii="Times New Roman" w:hAnsi="Times New Roman" w:cs="Times New Roman"/>
          <w:sz w:val="28"/>
          <w:szCs w:val="28"/>
          <w:lang w:val="kk-KZ"/>
        </w:rPr>
        <w:t>анаға әсер ету құралына айналуы зерделенеді. Мұнан аңғаратынымыз: ономастика теорияларында (1-кестеде жинақталып берілді) ономастикалық атаулар мағыналық, тарихи және прагматикалық тұрғыдан талданады.</w:t>
      </w:r>
    </w:p>
    <w:p w14:paraId="6885988F" w14:textId="77777777" w:rsidR="001359BE" w:rsidRDefault="001359BE" w:rsidP="001359BE">
      <w:pPr>
        <w:spacing w:after="0" w:line="240" w:lineRule="auto"/>
        <w:ind w:firstLine="567"/>
        <w:jc w:val="both"/>
        <w:rPr>
          <w:rFonts w:ascii="Times New Roman" w:hAnsi="Times New Roman" w:cs="Times New Roman"/>
          <w:sz w:val="28"/>
          <w:szCs w:val="28"/>
          <w:lang w:val="kk-KZ"/>
        </w:rPr>
      </w:pPr>
    </w:p>
    <w:p w14:paraId="06FCD42E" w14:textId="5BE1CB9F" w:rsidR="002C3D13" w:rsidRDefault="00B225A4" w:rsidP="000D1B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2C3D1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00042E8D">
        <w:rPr>
          <w:rFonts w:ascii="Times New Roman" w:hAnsi="Times New Roman" w:cs="Times New Roman"/>
          <w:sz w:val="28"/>
          <w:szCs w:val="28"/>
          <w:lang w:val="kk-KZ"/>
        </w:rPr>
        <w:t xml:space="preserve"> </w:t>
      </w:r>
      <w:r w:rsidR="00877368" w:rsidRPr="009474B0">
        <w:rPr>
          <w:rFonts w:ascii="Times New Roman" w:hAnsi="Times New Roman" w:cs="Times New Roman"/>
          <w:sz w:val="28"/>
          <w:szCs w:val="28"/>
          <w:lang w:val="kk-KZ"/>
        </w:rPr>
        <w:t>–</w:t>
      </w:r>
      <w:r w:rsidR="002C3D13">
        <w:rPr>
          <w:rFonts w:ascii="Times New Roman" w:hAnsi="Times New Roman" w:cs="Times New Roman"/>
          <w:sz w:val="28"/>
          <w:szCs w:val="28"/>
          <w:lang w:val="kk-KZ"/>
        </w:rPr>
        <w:t xml:space="preserve"> Ономастикалық атауларды зерттеуде қолданылатын теориялар</w:t>
      </w:r>
    </w:p>
    <w:p w14:paraId="2C64AC4C" w14:textId="77777777" w:rsidR="002C3D13" w:rsidRDefault="002C3D13"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250" w:type="dxa"/>
        <w:tblLook w:val="04A0" w:firstRow="1" w:lastRow="0" w:firstColumn="1" w:lastColumn="0" w:noHBand="0" w:noVBand="1"/>
      </w:tblPr>
      <w:tblGrid>
        <w:gridCol w:w="2126"/>
        <w:gridCol w:w="4077"/>
        <w:gridCol w:w="3175"/>
      </w:tblGrid>
      <w:tr w:rsidR="002C3D13" w14:paraId="08640239" w14:textId="77777777" w:rsidTr="00B225A4">
        <w:tc>
          <w:tcPr>
            <w:tcW w:w="2126" w:type="dxa"/>
          </w:tcPr>
          <w:p w14:paraId="2D32B34E" w14:textId="71093C95" w:rsidR="002C3D13" w:rsidRPr="00B225A4" w:rsidRDefault="00993BAF" w:rsidP="00042E8D">
            <w:pPr>
              <w:jc w:val="center"/>
              <w:rPr>
                <w:rFonts w:ascii="Times New Roman" w:hAnsi="Times New Roman"/>
                <w:sz w:val="24"/>
                <w:szCs w:val="24"/>
                <w:lang w:val="kk-KZ"/>
              </w:rPr>
            </w:pPr>
            <w:r w:rsidRPr="00B225A4">
              <w:rPr>
                <w:rFonts w:ascii="Times New Roman" w:hAnsi="Times New Roman"/>
                <w:sz w:val="24"/>
                <w:szCs w:val="24"/>
                <w:lang w:val="kk-KZ"/>
              </w:rPr>
              <w:t>Теория</w:t>
            </w:r>
          </w:p>
        </w:tc>
        <w:tc>
          <w:tcPr>
            <w:tcW w:w="4077" w:type="dxa"/>
          </w:tcPr>
          <w:p w14:paraId="0D158D0F" w14:textId="77777777" w:rsidR="002C3D13" w:rsidRPr="00B225A4" w:rsidRDefault="002C3D13" w:rsidP="00042E8D">
            <w:pPr>
              <w:jc w:val="center"/>
              <w:rPr>
                <w:rFonts w:ascii="Times New Roman" w:hAnsi="Times New Roman"/>
                <w:sz w:val="24"/>
                <w:szCs w:val="24"/>
                <w:lang w:val="kk-KZ"/>
              </w:rPr>
            </w:pPr>
            <w:r w:rsidRPr="00B225A4">
              <w:rPr>
                <w:rFonts w:ascii="Times New Roman" w:hAnsi="Times New Roman"/>
                <w:sz w:val="24"/>
                <w:szCs w:val="24"/>
                <w:lang w:val="kk-KZ"/>
              </w:rPr>
              <w:t>Зерттеу нысаны</w:t>
            </w:r>
          </w:p>
        </w:tc>
        <w:tc>
          <w:tcPr>
            <w:tcW w:w="3175" w:type="dxa"/>
          </w:tcPr>
          <w:p w14:paraId="0ED12423" w14:textId="77777777" w:rsidR="002C3D13" w:rsidRPr="00B225A4" w:rsidRDefault="002C3D13" w:rsidP="00042E8D">
            <w:pPr>
              <w:jc w:val="center"/>
              <w:rPr>
                <w:rFonts w:ascii="Times New Roman" w:hAnsi="Times New Roman"/>
                <w:sz w:val="24"/>
                <w:szCs w:val="24"/>
                <w:lang w:val="kk-KZ"/>
              </w:rPr>
            </w:pPr>
            <w:r w:rsidRPr="00B225A4">
              <w:rPr>
                <w:rFonts w:ascii="Times New Roman" w:hAnsi="Times New Roman"/>
                <w:sz w:val="24"/>
                <w:szCs w:val="24"/>
                <w:lang w:val="kk-KZ"/>
              </w:rPr>
              <w:t>Негізгі өкілдері</w:t>
            </w:r>
          </w:p>
        </w:tc>
      </w:tr>
      <w:tr w:rsidR="002C3D13" w:rsidRPr="009F25DD" w14:paraId="4FCE7D25" w14:textId="77777777" w:rsidTr="00B225A4">
        <w:tc>
          <w:tcPr>
            <w:tcW w:w="2126" w:type="dxa"/>
          </w:tcPr>
          <w:p w14:paraId="7FB5FE53" w14:textId="77777777" w:rsidR="002C3D13" w:rsidRPr="00B225A4" w:rsidRDefault="00993BAF" w:rsidP="000D1B7D">
            <w:pPr>
              <w:jc w:val="both"/>
              <w:rPr>
                <w:rFonts w:ascii="Times New Roman" w:hAnsi="Times New Roman"/>
                <w:sz w:val="24"/>
                <w:szCs w:val="24"/>
                <w:lang w:val="kk-KZ"/>
              </w:rPr>
            </w:pPr>
            <w:r w:rsidRPr="00B225A4">
              <w:rPr>
                <w:rFonts w:ascii="Times New Roman" w:hAnsi="Times New Roman"/>
                <w:sz w:val="24"/>
                <w:szCs w:val="24"/>
                <w:lang w:val="kk-KZ"/>
              </w:rPr>
              <w:t xml:space="preserve">Этимологиялық </w:t>
            </w:r>
          </w:p>
        </w:tc>
        <w:tc>
          <w:tcPr>
            <w:tcW w:w="4077" w:type="dxa"/>
          </w:tcPr>
          <w:p w14:paraId="03EAAA25"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Ономастикалық атаудың шығу төркіні, даму тарихы</w:t>
            </w:r>
          </w:p>
        </w:tc>
        <w:tc>
          <w:tcPr>
            <w:tcW w:w="3175" w:type="dxa"/>
          </w:tcPr>
          <w:p w14:paraId="5C8E07CF"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Я.</w:t>
            </w:r>
            <w:r w:rsidR="0098628E" w:rsidRPr="00B225A4">
              <w:rPr>
                <w:rFonts w:ascii="Times New Roman" w:hAnsi="Times New Roman"/>
                <w:sz w:val="24"/>
                <w:szCs w:val="24"/>
                <w:lang w:val="kk-KZ"/>
              </w:rPr>
              <w:t xml:space="preserve"> </w:t>
            </w:r>
            <w:r w:rsidRPr="00B225A4">
              <w:rPr>
                <w:rFonts w:ascii="Times New Roman" w:hAnsi="Times New Roman"/>
                <w:sz w:val="24"/>
                <w:szCs w:val="24"/>
                <w:lang w:val="kk-KZ"/>
              </w:rPr>
              <w:t>Гримм, Ф.</w:t>
            </w:r>
            <w:r w:rsidR="0098628E" w:rsidRPr="00B225A4">
              <w:rPr>
                <w:rFonts w:ascii="Times New Roman" w:hAnsi="Times New Roman"/>
                <w:sz w:val="24"/>
                <w:szCs w:val="24"/>
                <w:lang w:val="kk-KZ"/>
              </w:rPr>
              <w:t xml:space="preserve"> </w:t>
            </w:r>
            <w:r w:rsidRPr="00B225A4">
              <w:rPr>
                <w:rFonts w:ascii="Times New Roman" w:hAnsi="Times New Roman"/>
                <w:sz w:val="24"/>
                <w:szCs w:val="24"/>
                <w:lang w:val="kk-KZ"/>
              </w:rPr>
              <w:t>Бопп т.б.</w:t>
            </w:r>
          </w:p>
        </w:tc>
      </w:tr>
      <w:tr w:rsidR="002C3D13" w14:paraId="24F96DF5" w14:textId="77777777" w:rsidTr="00B225A4">
        <w:tc>
          <w:tcPr>
            <w:tcW w:w="2126" w:type="dxa"/>
          </w:tcPr>
          <w:p w14:paraId="3FA3D254" w14:textId="77777777" w:rsidR="002C3D13" w:rsidRPr="00B225A4" w:rsidRDefault="00993BAF" w:rsidP="000D1B7D">
            <w:pPr>
              <w:jc w:val="both"/>
              <w:rPr>
                <w:rFonts w:ascii="Times New Roman" w:hAnsi="Times New Roman"/>
                <w:sz w:val="24"/>
                <w:szCs w:val="24"/>
                <w:lang w:val="kk-KZ"/>
              </w:rPr>
            </w:pPr>
            <w:r w:rsidRPr="00B225A4">
              <w:rPr>
                <w:rFonts w:ascii="Times New Roman" w:hAnsi="Times New Roman"/>
                <w:sz w:val="24"/>
                <w:szCs w:val="24"/>
                <w:lang w:val="kk-KZ"/>
              </w:rPr>
              <w:t xml:space="preserve">Семиотикалық </w:t>
            </w:r>
          </w:p>
        </w:tc>
        <w:tc>
          <w:tcPr>
            <w:tcW w:w="4077" w:type="dxa"/>
          </w:tcPr>
          <w:p w14:paraId="0AC8AAD9"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Ономастикалық атаулардың символдық мәні, тілдік таңбалар ретіндегі рөлі</w:t>
            </w:r>
          </w:p>
        </w:tc>
        <w:tc>
          <w:tcPr>
            <w:tcW w:w="3175" w:type="dxa"/>
          </w:tcPr>
          <w:p w14:paraId="4F4F0180"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Ф. де Соссюр, Ч.</w:t>
            </w:r>
            <w:r w:rsidR="0098628E" w:rsidRPr="00B225A4">
              <w:rPr>
                <w:rFonts w:ascii="Times New Roman" w:hAnsi="Times New Roman"/>
                <w:sz w:val="24"/>
                <w:szCs w:val="24"/>
                <w:lang w:val="kk-KZ"/>
              </w:rPr>
              <w:t xml:space="preserve"> </w:t>
            </w:r>
            <w:r w:rsidRPr="00B225A4">
              <w:rPr>
                <w:rFonts w:ascii="Times New Roman" w:hAnsi="Times New Roman"/>
                <w:sz w:val="24"/>
                <w:szCs w:val="24"/>
                <w:lang w:val="kk-KZ"/>
              </w:rPr>
              <w:t>Пирс т.б.</w:t>
            </w:r>
          </w:p>
        </w:tc>
      </w:tr>
      <w:tr w:rsidR="002C3D13" w14:paraId="2056CB29" w14:textId="77777777" w:rsidTr="00B225A4">
        <w:tc>
          <w:tcPr>
            <w:tcW w:w="2126" w:type="dxa"/>
          </w:tcPr>
          <w:p w14:paraId="0FFC1D68"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 xml:space="preserve">Прагматикалық </w:t>
            </w:r>
          </w:p>
        </w:tc>
        <w:tc>
          <w:tcPr>
            <w:tcW w:w="4077" w:type="dxa"/>
          </w:tcPr>
          <w:p w14:paraId="5600EA9C"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Ономастикалық атаулардың қолданыс аясы мен коммуникативтік мақсатына сай жұмсалуы</w:t>
            </w:r>
          </w:p>
        </w:tc>
        <w:tc>
          <w:tcPr>
            <w:tcW w:w="3175" w:type="dxa"/>
          </w:tcPr>
          <w:p w14:paraId="7C35359D" w14:textId="77777777" w:rsidR="002C3D13" w:rsidRPr="00B225A4" w:rsidRDefault="002C3D13" w:rsidP="000D1B7D">
            <w:pPr>
              <w:jc w:val="both"/>
              <w:rPr>
                <w:rFonts w:ascii="Times New Roman" w:hAnsi="Times New Roman"/>
                <w:sz w:val="24"/>
                <w:szCs w:val="24"/>
                <w:lang w:val="kk-KZ"/>
              </w:rPr>
            </w:pPr>
            <w:r w:rsidRPr="00B225A4">
              <w:rPr>
                <w:rFonts w:ascii="Times New Roman" w:hAnsi="Times New Roman"/>
                <w:sz w:val="24"/>
                <w:szCs w:val="24"/>
                <w:lang w:val="kk-KZ"/>
              </w:rPr>
              <w:t>Д.</w:t>
            </w:r>
            <w:r w:rsidR="0098628E" w:rsidRPr="00B225A4">
              <w:rPr>
                <w:rFonts w:ascii="Times New Roman" w:hAnsi="Times New Roman"/>
                <w:sz w:val="24"/>
                <w:szCs w:val="24"/>
                <w:lang w:val="kk-KZ"/>
              </w:rPr>
              <w:t xml:space="preserve"> </w:t>
            </w:r>
            <w:r w:rsidRPr="00B225A4">
              <w:rPr>
                <w:rFonts w:ascii="Times New Roman" w:hAnsi="Times New Roman"/>
                <w:sz w:val="24"/>
                <w:szCs w:val="24"/>
                <w:lang w:val="kk-KZ"/>
              </w:rPr>
              <w:t xml:space="preserve">Остин, Д. Серл т.б. </w:t>
            </w:r>
          </w:p>
        </w:tc>
      </w:tr>
    </w:tbl>
    <w:p w14:paraId="3CBCB8F0" w14:textId="77777777" w:rsidR="002C3D13" w:rsidRDefault="002C3D13" w:rsidP="0095351A">
      <w:pPr>
        <w:spacing w:after="0" w:line="240" w:lineRule="auto"/>
        <w:ind w:firstLine="567"/>
        <w:jc w:val="both"/>
        <w:rPr>
          <w:rFonts w:ascii="Times New Roman" w:hAnsi="Times New Roman" w:cs="Times New Roman"/>
          <w:sz w:val="28"/>
          <w:szCs w:val="28"/>
          <w:lang w:val="kk-KZ"/>
        </w:rPr>
      </w:pPr>
    </w:p>
    <w:p w14:paraId="4D526703" w14:textId="77777777" w:rsidR="001359BE" w:rsidRDefault="001359BE" w:rsidP="001359B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тәрізді дискурстың теориялары да дискурсты түрлі сипатта зерттейді. Аталған теориялардың негізгі тұжырымдарына тоқталатын болсақ, құрылымдық (структуралистік) теория «</w:t>
      </w:r>
      <w:r w:rsidRPr="00A04009">
        <w:rPr>
          <w:rFonts w:ascii="Times New Roman" w:hAnsi="Times New Roman" w:cs="Times New Roman"/>
          <w:sz w:val="28"/>
          <w:szCs w:val="28"/>
          <w:lang w:val="kk-KZ"/>
        </w:rPr>
        <w:t>Дискурс – құрылымдарға негізделген жүйе, оның ішінде тілдік таңбалар адамдар арасындағы байланыс пен идеяларды таратудағы маңызды құрал болып табылады</w:t>
      </w:r>
      <w:r>
        <w:rPr>
          <w:rFonts w:ascii="Times New Roman" w:hAnsi="Times New Roman" w:cs="Times New Roman"/>
          <w:sz w:val="28"/>
          <w:szCs w:val="28"/>
          <w:lang w:val="kk-KZ"/>
        </w:rPr>
        <w:t>» деген тұжырымды бағдарға алса, «</w:t>
      </w:r>
      <w:r w:rsidRPr="00A04009">
        <w:rPr>
          <w:rFonts w:ascii="Times New Roman" w:hAnsi="Times New Roman" w:cs="Times New Roman"/>
          <w:sz w:val="28"/>
          <w:szCs w:val="28"/>
          <w:lang w:val="kk-KZ"/>
        </w:rPr>
        <w:t>Дискурс – қоғамдағы билік пен идеологияның көрінісі. Белгілі бір сөздер мен ұғымдар арқылы әлеуметтік иерархиялар мен билік қатынастары қалыптасады</w:t>
      </w:r>
      <w:r>
        <w:rPr>
          <w:rFonts w:ascii="Times New Roman" w:hAnsi="Times New Roman" w:cs="Times New Roman"/>
          <w:sz w:val="28"/>
          <w:szCs w:val="28"/>
          <w:lang w:val="kk-KZ"/>
        </w:rPr>
        <w:t xml:space="preserve">» деген ойды зерттеуге тірек ететін </w:t>
      </w:r>
      <w:r w:rsidRPr="00A04009">
        <w:rPr>
          <w:rFonts w:ascii="Times New Roman" w:hAnsi="Times New Roman" w:cs="Times New Roman"/>
          <w:sz w:val="28"/>
          <w:szCs w:val="28"/>
          <w:lang w:val="kk-KZ"/>
        </w:rPr>
        <w:t>постструктуралисті</w:t>
      </w:r>
      <w:r>
        <w:rPr>
          <w:rFonts w:ascii="Times New Roman" w:hAnsi="Times New Roman" w:cs="Times New Roman"/>
          <w:sz w:val="28"/>
          <w:szCs w:val="28"/>
          <w:lang w:val="kk-KZ"/>
        </w:rPr>
        <w:t>к және әлеуметтік-саяси теория, дискурсты сыни талдау теориясының негізгі тұжырымы мынаған саяды: «</w:t>
      </w:r>
      <w:r w:rsidRPr="00A04009">
        <w:rPr>
          <w:rFonts w:ascii="Times New Roman" w:hAnsi="Times New Roman" w:cs="Times New Roman"/>
          <w:sz w:val="28"/>
          <w:szCs w:val="28"/>
          <w:lang w:val="kk-KZ"/>
        </w:rPr>
        <w:t xml:space="preserve">Дискурс белгілі бір саяси, әлеуметтік мақсаттарды көздейді, оны талдау арқылы қоғамдағы ықпал ету құралдарын, </w:t>
      </w:r>
      <w:r>
        <w:rPr>
          <w:rFonts w:ascii="Times New Roman" w:hAnsi="Times New Roman" w:cs="Times New Roman"/>
          <w:sz w:val="28"/>
          <w:szCs w:val="28"/>
          <w:lang w:val="kk-KZ"/>
        </w:rPr>
        <w:t xml:space="preserve">идеологияларды анықтауға болады». </w:t>
      </w:r>
    </w:p>
    <w:p w14:paraId="6D46CE54" w14:textId="296BED0C" w:rsidR="001359BE" w:rsidRDefault="001359BE" w:rsidP="001359B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Феминистік және мәдени дискурс теориясында г</w:t>
      </w:r>
      <w:r w:rsidRPr="00A04009">
        <w:rPr>
          <w:rFonts w:ascii="Times New Roman" w:hAnsi="Times New Roman" w:cs="Times New Roman"/>
          <w:sz w:val="28"/>
          <w:szCs w:val="28"/>
          <w:lang w:val="kk-KZ"/>
        </w:rPr>
        <w:t>ендер және мәдени дискурс арқылы қоғамдағы әйелдер мен ерлердің ролі, мәдениетаралық қатынастар мен идентификация мәселелері қарастырылады.</w:t>
      </w:r>
      <w:r>
        <w:rPr>
          <w:rFonts w:ascii="Times New Roman" w:hAnsi="Times New Roman" w:cs="Times New Roman"/>
          <w:sz w:val="28"/>
          <w:szCs w:val="28"/>
          <w:lang w:val="kk-KZ"/>
        </w:rPr>
        <w:t xml:space="preserve"> Бұл дискурс теориялары тілдік бірліктердің, оның ішінде, ономастикалық бірліктердің қоғамдағы мағыналық, идеологиялық, әлеуметтік әсерін зерттейді. Бірақ бұл ғылыми айналымда кеңінен таралған, мойындалған теорияларды өзара салыстыра талдағанда олардың кемшіліктері бары да анықталды. Атап айтқанда, дискурстың құрылымдық теориясы дискурстың динамикалық сипатын ескермесе, п</w:t>
      </w:r>
      <w:r w:rsidRPr="00A34884">
        <w:rPr>
          <w:rFonts w:ascii="Times New Roman" w:hAnsi="Times New Roman" w:cs="Times New Roman"/>
          <w:sz w:val="28"/>
          <w:szCs w:val="28"/>
          <w:lang w:val="kk-KZ"/>
        </w:rPr>
        <w:t>остструктуралистік және әлеуметтік-саяси</w:t>
      </w:r>
      <w:r>
        <w:rPr>
          <w:rFonts w:ascii="Times New Roman" w:hAnsi="Times New Roman" w:cs="Times New Roman"/>
          <w:sz w:val="28"/>
          <w:szCs w:val="28"/>
          <w:lang w:val="kk-KZ"/>
        </w:rPr>
        <w:t xml:space="preserve"> бағыт м</w:t>
      </w:r>
      <w:r w:rsidRPr="00A34884">
        <w:rPr>
          <w:rFonts w:ascii="Times New Roman" w:hAnsi="Times New Roman" w:cs="Times New Roman"/>
          <w:sz w:val="28"/>
          <w:szCs w:val="28"/>
          <w:lang w:val="kk-KZ"/>
        </w:rPr>
        <w:t xml:space="preserve">ағыналардың тым тұрақсыз екенін алға тартып, дискурстың нақты құрылымы </w:t>
      </w:r>
      <w:r>
        <w:rPr>
          <w:rFonts w:ascii="Times New Roman" w:hAnsi="Times New Roman" w:cs="Times New Roman"/>
          <w:sz w:val="28"/>
          <w:szCs w:val="28"/>
          <w:lang w:val="kk-KZ"/>
        </w:rPr>
        <w:t>барын жоққа шығарады, сыни дискурста д</w:t>
      </w:r>
      <w:r w:rsidRPr="00A34884">
        <w:rPr>
          <w:rFonts w:ascii="Times New Roman" w:hAnsi="Times New Roman" w:cs="Times New Roman"/>
          <w:sz w:val="28"/>
          <w:szCs w:val="28"/>
          <w:lang w:val="kk-KZ"/>
        </w:rPr>
        <w:t>искурсты тек бил</w:t>
      </w:r>
      <w:r>
        <w:rPr>
          <w:rFonts w:ascii="Times New Roman" w:hAnsi="Times New Roman" w:cs="Times New Roman"/>
          <w:sz w:val="28"/>
          <w:szCs w:val="28"/>
          <w:lang w:val="kk-KZ"/>
        </w:rPr>
        <w:t>ік қатынастары арқылы қарастырады,</w:t>
      </w:r>
      <w:r>
        <w:rPr>
          <w:lang w:val="kk-KZ"/>
        </w:rPr>
        <w:t xml:space="preserve"> </w:t>
      </w:r>
      <w:r>
        <w:rPr>
          <w:rFonts w:ascii="Times New Roman" w:hAnsi="Times New Roman" w:cs="Times New Roman"/>
          <w:sz w:val="28"/>
          <w:szCs w:val="28"/>
          <w:lang w:val="kk-KZ"/>
        </w:rPr>
        <w:t>ф</w:t>
      </w:r>
      <w:r w:rsidRPr="00A34884">
        <w:rPr>
          <w:rFonts w:ascii="Times New Roman" w:hAnsi="Times New Roman" w:cs="Times New Roman"/>
          <w:sz w:val="28"/>
          <w:szCs w:val="28"/>
          <w:lang w:val="kk-KZ"/>
        </w:rPr>
        <w:t>еминистік және мәдени</w:t>
      </w:r>
      <w:r>
        <w:rPr>
          <w:rFonts w:ascii="Times New Roman" w:hAnsi="Times New Roman" w:cs="Times New Roman"/>
          <w:sz w:val="28"/>
          <w:szCs w:val="28"/>
          <w:lang w:val="kk-KZ"/>
        </w:rPr>
        <w:t xml:space="preserve"> дискурс теориясында б</w:t>
      </w:r>
      <w:r w:rsidRPr="00A34884">
        <w:rPr>
          <w:rFonts w:ascii="Times New Roman" w:hAnsi="Times New Roman" w:cs="Times New Roman"/>
          <w:sz w:val="28"/>
          <w:szCs w:val="28"/>
          <w:lang w:val="kk-KZ"/>
        </w:rPr>
        <w:t>елгілі бір топтардың мүддесіне ғана назар аударады, жалпы дискурстық талдаудың кең аспектілері ескерілме</w:t>
      </w:r>
      <w:r>
        <w:rPr>
          <w:rFonts w:ascii="Times New Roman" w:hAnsi="Times New Roman" w:cs="Times New Roman"/>
          <w:sz w:val="28"/>
          <w:szCs w:val="28"/>
          <w:lang w:val="kk-KZ"/>
        </w:rPr>
        <w:t>й</w:t>
      </w:r>
      <w:r w:rsidRPr="00A34884">
        <w:rPr>
          <w:rFonts w:ascii="Times New Roman" w:hAnsi="Times New Roman" w:cs="Times New Roman"/>
          <w:sz w:val="28"/>
          <w:szCs w:val="28"/>
          <w:lang w:val="kk-KZ"/>
        </w:rPr>
        <w:t xml:space="preserve"> қалуы мүмкін</w:t>
      </w:r>
      <w:r>
        <w:rPr>
          <w:rFonts w:ascii="Times New Roman" w:hAnsi="Times New Roman" w:cs="Times New Roman"/>
          <w:sz w:val="28"/>
          <w:szCs w:val="28"/>
          <w:lang w:val="kk-KZ"/>
        </w:rPr>
        <w:t xml:space="preserve">. Сондықтан да біз дискурсты зерттеуде </w:t>
      </w:r>
      <w:r>
        <w:rPr>
          <w:rFonts w:ascii="Times New Roman" w:hAnsi="Times New Roman" w:cs="Times New Roman"/>
          <w:sz w:val="28"/>
          <w:szCs w:val="28"/>
          <w:lang w:val="kk-KZ"/>
        </w:rPr>
        <w:lastRenderedPageBreak/>
        <w:t xml:space="preserve">аталған бағыттардың теориялық тұжырымдарын сабақтастықта қолданған дұрыс деп есептейміз. Осы айтылғандар негізінде біз дискурс теорияларының салыстырмалы сипаттамасын 2-кестеге түсірдік. </w:t>
      </w:r>
    </w:p>
    <w:p w14:paraId="4C278CE1" w14:textId="77777777" w:rsidR="00F127A4" w:rsidRDefault="00F127A4" w:rsidP="0095351A">
      <w:pPr>
        <w:spacing w:after="0" w:line="240" w:lineRule="auto"/>
        <w:ind w:firstLine="567"/>
        <w:jc w:val="both"/>
        <w:rPr>
          <w:rFonts w:ascii="Times New Roman" w:hAnsi="Times New Roman" w:cs="Times New Roman"/>
          <w:sz w:val="28"/>
          <w:szCs w:val="28"/>
          <w:lang w:val="kk-KZ"/>
        </w:rPr>
      </w:pPr>
    </w:p>
    <w:p w14:paraId="58F7C34B" w14:textId="20EF2E27" w:rsidR="00782E44" w:rsidRDefault="00B225A4" w:rsidP="000D1B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82E4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 </w:t>
      </w:r>
      <w:r w:rsidR="00877368" w:rsidRPr="009474B0">
        <w:rPr>
          <w:rFonts w:ascii="Times New Roman" w:hAnsi="Times New Roman" w:cs="Times New Roman"/>
          <w:sz w:val="28"/>
          <w:szCs w:val="28"/>
          <w:lang w:val="kk-KZ"/>
        </w:rPr>
        <w:t>–</w:t>
      </w:r>
      <w:r w:rsidR="00782E44">
        <w:rPr>
          <w:rFonts w:ascii="Times New Roman" w:hAnsi="Times New Roman" w:cs="Times New Roman"/>
          <w:sz w:val="28"/>
          <w:szCs w:val="28"/>
          <w:lang w:val="kk-KZ"/>
        </w:rPr>
        <w:t xml:space="preserve"> Дискурс теор</w:t>
      </w:r>
      <w:r w:rsidR="00945C75">
        <w:rPr>
          <w:rFonts w:ascii="Times New Roman" w:hAnsi="Times New Roman" w:cs="Times New Roman"/>
          <w:sz w:val="28"/>
          <w:szCs w:val="28"/>
          <w:lang w:val="kk-KZ"/>
        </w:rPr>
        <w:t xml:space="preserve">ияларының салыстырмалы кестесі </w:t>
      </w:r>
    </w:p>
    <w:p w14:paraId="340C0191" w14:textId="77777777" w:rsidR="00945C75" w:rsidRDefault="00945C75" w:rsidP="0095351A">
      <w:pPr>
        <w:spacing w:after="0" w:line="240" w:lineRule="auto"/>
        <w:ind w:firstLine="567"/>
        <w:jc w:val="both"/>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305"/>
        <w:gridCol w:w="1559"/>
        <w:gridCol w:w="1701"/>
        <w:gridCol w:w="1559"/>
        <w:gridCol w:w="1985"/>
        <w:gridCol w:w="1530"/>
      </w:tblGrid>
      <w:tr w:rsidR="007D3093" w:rsidRPr="00782E44" w14:paraId="1A4F1F38" w14:textId="77777777" w:rsidTr="00D97E92">
        <w:tc>
          <w:tcPr>
            <w:tcW w:w="1305" w:type="dxa"/>
          </w:tcPr>
          <w:p w14:paraId="4BA4F20A" w14:textId="77777777" w:rsidR="00782E44" w:rsidRPr="00042E8D" w:rsidRDefault="00782E44" w:rsidP="001359BE">
            <w:pPr>
              <w:rPr>
                <w:rFonts w:ascii="Times New Roman" w:hAnsi="Times New Roman"/>
                <w:sz w:val="22"/>
                <w:szCs w:val="22"/>
                <w:lang w:val="kk-KZ"/>
              </w:rPr>
            </w:pPr>
            <w:r w:rsidRPr="00042E8D">
              <w:rPr>
                <w:rFonts w:ascii="Times New Roman" w:hAnsi="Times New Roman"/>
                <w:sz w:val="22"/>
                <w:szCs w:val="22"/>
                <w:lang w:val="kk-KZ"/>
              </w:rPr>
              <w:t>Теория</w:t>
            </w:r>
          </w:p>
        </w:tc>
        <w:tc>
          <w:tcPr>
            <w:tcW w:w="1559" w:type="dxa"/>
          </w:tcPr>
          <w:p w14:paraId="11E645B9" w14:textId="77777777" w:rsidR="00782E44" w:rsidRPr="00042E8D" w:rsidRDefault="00782E44" w:rsidP="001359BE">
            <w:pPr>
              <w:rPr>
                <w:rFonts w:ascii="Times New Roman" w:hAnsi="Times New Roman"/>
                <w:sz w:val="22"/>
                <w:szCs w:val="22"/>
                <w:lang w:val="kk-KZ"/>
              </w:rPr>
            </w:pPr>
            <w:r w:rsidRPr="00042E8D">
              <w:rPr>
                <w:rFonts w:ascii="Times New Roman" w:hAnsi="Times New Roman"/>
                <w:sz w:val="22"/>
                <w:szCs w:val="22"/>
                <w:lang w:val="kk-KZ"/>
              </w:rPr>
              <w:t>Негізгі идеясы</w:t>
            </w:r>
          </w:p>
        </w:tc>
        <w:tc>
          <w:tcPr>
            <w:tcW w:w="1701" w:type="dxa"/>
          </w:tcPr>
          <w:p w14:paraId="4A0D86C0" w14:textId="77777777" w:rsidR="00782E44" w:rsidRPr="00042E8D" w:rsidRDefault="00782E44" w:rsidP="001359BE">
            <w:pPr>
              <w:rPr>
                <w:rFonts w:ascii="Times New Roman" w:hAnsi="Times New Roman"/>
                <w:sz w:val="22"/>
                <w:szCs w:val="22"/>
                <w:lang w:val="kk-KZ"/>
              </w:rPr>
            </w:pPr>
            <w:r w:rsidRPr="00042E8D">
              <w:rPr>
                <w:rFonts w:ascii="Times New Roman" w:hAnsi="Times New Roman"/>
                <w:sz w:val="22"/>
                <w:szCs w:val="22"/>
                <w:lang w:val="kk-KZ"/>
              </w:rPr>
              <w:t>Негізгі ұстанымдары</w:t>
            </w:r>
          </w:p>
        </w:tc>
        <w:tc>
          <w:tcPr>
            <w:tcW w:w="1559" w:type="dxa"/>
          </w:tcPr>
          <w:p w14:paraId="03F7449A" w14:textId="77777777" w:rsidR="00782E44" w:rsidRPr="00042E8D" w:rsidRDefault="00782E44" w:rsidP="001359BE">
            <w:pPr>
              <w:rPr>
                <w:rFonts w:ascii="Times New Roman" w:hAnsi="Times New Roman"/>
                <w:sz w:val="22"/>
                <w:szCs w:val="22"/>
                <w:lang w:val="kk-KZ"/>
              </w:rPr>
            </w:pPr>
            <w:r w:rsidRPr="00042E8D">
              <w:rPr>
                <w:rFonts w:ascii="Times New Roman" w:hAnsi="Times New Roman"/>
                <w:sz w:val="22"/>
                <w:szCs w:val="22"/>
                <w:lang w:val="kk-KZ"/>
              </w:rPr>
              <w:t>Негізгі өкілдері</w:t>
            </w:r>
          </w:p>
        </w:tc>
        <w:tc>
          <w:tcPr>
            <w:tcW w:w="1985" w:type="dxa"/>
          </w:tcPr>
          <w:p w14:paraId="400F7B0C" w14:textId="77777777" w:rsidR="00782E44" w:rsidRPr="00042E8D" w:rsidRDefault="00782E44" w:rsidP="001359BE">
            <w:pPr>
              <w:rPr>
                <w:rFonts w:ascii="Times New Roman" w:hAnsi="Times New Roman"/>
                <w:sz w:val="22"/>
                <w:szCs w:val="22"/>
                <w:lang w:val="kk-KZ"/>
              </w:rPr>
            </w:pPr>
            <w:r w:rsidRPr="00042E8D">
              <w:rPr>
                <w:rFonts w:ascii="Times New Roman" w:hAnsi="Times New Roman"/>
                <w:sz w:val="22"/>
                <w:szCs w:val="22"/>
                <w:lang w:val="kk-KZ"/>
              </w:rPr>
              <w:t>Артықшылықтары</w:t>
            </w:r>
          </w:p>
        </w:tc>
        <w:tc>
          <w:tcPr>
            <w:tcW w:w="1530" w:type="dxa"/>
          </w:tcPr>
          <w:p w14:paraId="2CF0508E" w14:textId="77777777" w:rsidR="00782E44" w:rsidRPr="00042E8D" w:rsidRDefault="00782E44" w:rsidP="001359BE">
            <w:pPr>
              <w:rPr>
                <w:rFonts w:ascii="Times New Roman" w:hAnsi="Times New Roman"/>
                <w:sz w:val="22"/>
                <w:szCs w:val="22"/>
                <w:lang w:val="kk-KZ"/>
              </w:rPr>
            </w:pPr>
            <w:r w:rsidRPr="00042E8D">
              <w:rPr>
                <w:rFonts w:ascii="Times New Roman" w:hAnsi="Times New Roman"/>
                <w:sz w:val="22"/>
                <w:szCs w:val="22"/>
                <w:lang w:val="kk-KZ"/>
              </w:rPr>
              <w:t>Кемшіліктері</w:t>
            </w:r>
          </w:p>
        </w:tc>
      </w:tr>
      <w:tr w:rsidR="001359BE" w:rsidRPr="00782E44" w14:paraId="5E4EBA2E" w14:textId="77777777" w:rsidTr="00D97E92">
        <w:tc>
          <w:tcPr>
            <w:tcW w:w="1305" w:type="dxa"/>
          </w:tcPr>
          <w:p w14:paraId="686D73B2" w14:textId="78159822"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Құрылым</w:t>
            </w:r>
            <w:r w:rsidR="00D97E92">
              <w:rPr>
                <w:rFonts w:ascii="Times New Roman" w:hAnsi="Times New Roman"/>
                <w:sz w:val="22"/>
                <w:szCs w:val="22"/>
                <w:lang w:val="kk-KZ"/>
              </w:rPr>
              <w:t>-</w:t>
            </w:r>
            <w:r w:rsidRPr="001359BE">
              <w:rPr>
                <w:rFonts w:ascii="Times New Roman" w:hAnsi="Times New Roman"/>
                <w:sz w:val="22"/>
                <w:szCs w:val="22"/>
                <w:lang w:val="kk-KZ"/>
              </w:rPr>
              <w:t>дық (структура</w:t>
            </w:r>
            <w:r w:rsidR="00D97E92">
              <w:rPr>
                <w:rFonts w:ascii="Times New Roman" w:hAnsi="Times New Roman"/>
                <w:sz w:val="22"/>
                <w:szCs w:val="22"/>
                <w:lang w:val="kk-KZ"/>
              </w:rPr>
              <w:t>-</w:t>
            </w:r>
            <w:r w:rsidRPr="001359BE">
              <w:rPr>
                <w:rFonts w:ascii="Times New Roman" w:hAnsi="Times New Roman"/>
                <w:sz w:val="22"/>
                <w:szCs w:val="22"/>
                <w:lang w:val="kk-KZ"/>
              </w:rPr>
              <w:t>лық)</w:t>
            </w:r>
          </w:p>
        </w:tc>
        <w:tc>
          <w:tcPr>
            <w:tcW w:w="1559" w:type="dxa"/>
          </w:tcPr>
          <w:p w14:paraId="49FC5106" w14:textId="6AFDC786"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 – белгілі бір құрылымға бағынатын жүйе</w:t>
            </w:r>
          </w:p>
        </w:tc>
        <w:tc>
          <w:tcPr>
            <w:tcW w:w="1701" w:type="dxa"/>
          </w:tcPr>
          <w:p w14:paraId="6FBD3974" w14:textId="394A6F42"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Дискурс тұрақты, алдын ала бекітілген мағыналарға негізделеді. Грамматика мен семантика дискурсты анықтайды</w:t>
            </w:r>
            <w:r w:rsidR="00042E8D">
              <w:rPr>
                <w:rFonts w:ascii="Times New Roman" w:hAnsi="Times New Roman"/>
                <w:sz w:val="22"/>
                <w:szCs w:val="22"/>
                <w:lang w:val="kk-KZ"/>
              </w:rPr>
              <w:t>.</w:t>
            </w:r>
          </w:p>
        </w:tc>
        <w:tc>
          <w:tcPr>
            <w:tcW w:w="1559" w:type="dxa"/>
          </w:tcPr>
          <w:p w14:paraId="05BBB510" w14:textId="77777777"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 xml:space="preserve">Ф. де Соссюр, </w:t>
            </w:r>
          </w:p>
          <w:p w14:paraId="49521505" w14:textId="26C59A43"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К. Леви-Строс</w:t>
            </w:r>
          </w:p>
        </w:tc>
        <w:tc>
          <w:tcPr>
            <w:tcW w:w="1985" w:type="dxa"/>
          </w:tcPr>
          <w:p w14:paraId="6CFD40A6" w14:textId="15203534"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Дискурсты нақты ережелер арқылы жүйелі талдауға мүмкіндік береді</w:t>
            </w:r>
          </w:p>
        </w:tc>
        <w:tc>
          <w:tcPr>
            <w:tcW w:w="1530" w:type="dxa"/>
          </w:tcPr>
          <w:p w14:paraId="4AA6065B" w14:textId="0FA5C750"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Дискурстың өзгермелі, динамикалық сипатын ескермейді</w:t>
            </w:r>
          </w:p>
        </w:tc>
      </w:tr>
      <w:tr w:rsidR="001359BE" w:rsidRPr="001F7E78" w14:paraId="4427A830" w14:textId="77777777" w:rsidTr="00D97E92">
        <w:tc>
          <w:tcPr>
            <w:tcW w:w="1305" w:type="dxa"/>
          </w:tcPr>
          <w:p w14:paraId="0D4970D9" w14:textId="6F7A4D8E"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Постструк</w:t>
            </w:r>
            <w:r w:rsidR="00D97E92">
              <w:rPr>
                <w:rFonts w:ascii="Times New Roman" w:hAnsi="Times New Roman"/>
                <w:sz w:val="22"/>
                <w:szCs w:val="22"/>
                <w:lang w:val="kk-KZ"/>
              </w:rPr>
              <w:t>-</w:t>
            </w:r>
            <w:r w:rsidRPr="001359BE">
              <w:rPr>
                <w:rFonts w:ascii="Times New Roman" w:hAnsi="Times New Roman"/>
                <w:sz w:val="22"/>
                <w:szCs w:val="22"/>
                <w:lang w:val="kk-KZ"/>
              </w:rPr>
              <w:t>туралистік және әлеуметтік-саяси</w:t>
            </w:r>
          </w:p>
        </w:tc>
        <w:tc>
          <w:tcPr>
            <w:tcW w:w="1559" w:type="dxa"/>
          </w:tcPr>
          <w:p w14:paraId="557AEB27" w14:textId="438A0C17"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 – билік пен идеологияның құралы, өзгермелі жүйе</w:t>
            </w:r>
          </w:p>
        </w:tc>
        <w:tc>
          <w:tcPr>
            <w:tcW w:w="1701" w:type="dxa"/>
          </w:tcPr>
          <w:p w14:paraId="21FE9DEE" w14:textId="4DF484CE"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 xml:space="preserve">Мағына мәнмәтін  мен билік қатынастарына тәуелді. </w:t>
            </w:r>
          </w:p>
          <w:p w14:paraId="6D3BFDBE" w14:textId="39742F61"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Дискурс әлеуметтік шындықты қалыптастырады</w:t>
            </w:r>
            <w:r w:rsidR="00042E8D">
              <w:rPr>
                <w:rFonts w:ascii="Times New Roman" w:hAnsi="Times New Roman"/>
                <w:sz w:val="22"/>
                <w:szCs w:val="22"/>
                <w:lang w:val="kk-KZ"/>
              </w:rPr>
              <w:t>.</w:t>
            </w:r>
          </w:p>
        </w:tc>
        <w:tc>
          <w:tcPr>
            <w:tcW w:w="1559" w:type="dxa"/>
          </w:tcPr>
          <w:p w14:paraId="318264D9" w14:textId="7C92DB1B"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М. Фуко, Ж. Деррида, Э. Лакло, Ш. Муфф</w:t>
            </w:r>
          </w:p>
        </w:tc>
        <w:tc>
          <w:tcPr>
            <w:tcW w:w="1985" w:type="dxa"/>
          </w:tcPr>
          <w:p w14:paraId="28ECA8CD" w14:textId="24EFA27A"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 xml:space="preserve">Дискурстың өзгермелілігін ескереді. </w:t>
            </w:r>
          </w:p>
          <w:p w14:paraId="76A4B853" w14:textId="1A147C0B"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Билік пен идеологияның ықпалын ашып көрсетеді</w:t>
            </w:r>
          </w:p>
        </w:tc>
        <w:tc>
          <w:tcPr>
            <w:tcW w:w="1530" w:type="dxa"/>
          </w:tcPr>
          <w:p w14:paraId="284041C3" w14:textId="1EE774FC"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Мағыналардың тым тұрақсыз екенін алға тартып, дискурстың нақты құрылымы барын жоққа шығаруы</w:t>
            </w:r>
          </w:p>
        </w:tc>
      </w:tr>
      <w:tr w:rsidR="001359BE" w:rsidRPr="00782E44" w14:paraId="5DEDBE97" w14:textId="77777777" w:rsidTr="00D97E92">
        <w:tc>
          <w:tcPr>
            <w:tcW w:w="1305" w:type="dxa"/>
          </w:tcPr>
          <w:p w14:paraId="406C04D1" w14:textId="307FA9DC"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Сыни дискурс талдау</w:t>
            </w:r>
          </w:p>
        </w:tc>
        <w:tc>
          <w:tcPr>
            <w:tcW w:w="1559" w:type="dxa"/>
          </w:tcPr>
          <w:p w14:paraId="0B01956E" w14:textId="2CA42D3F"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 – билік пен үстемдікті орнықтыратын құрал</w:t>
            </w:r>
          </w:p>
        </w:tc>
        <w:tc>
          <w:tcPr>
            <w:tcW w:w="1701" w:type="dxa"/>
          </w:tcPr>
          <w:p w14:paraId="316898F0" w14:textId="2DC55AA6"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 xml:space="preserve">Дискурс қоғамдағы билік қатынастарын қолдайды немесе оған қарсы тұрады. </w:t>
            </w:r>
          </w:p>
          <w:p w14:paraId="42559CDA" w14:textId="32F9EFE0"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Билік дискурсы әлеуметтік теңсіздікті қалыптастырады</w:t>
            </w:r>
            <w:r w:rsidR="00042E8D">
              <w:rPr>
                <w:rFonts w:ascii="Times New Roman" w:hAnsi="Times New Roman"/>
                <w:sz w:val="22"/>
                <w:szCs w:val="22"/>
                <w:lang w:val="kk-KZ"/>
              </w:rPr>
              <w:t>.</w:t>
            </w:r>
          </w:p>
        </w:tc>
        <w:tc>
          <w:tcPr>
            <w:tcW w:w="1559" w:type="dxa"/>
          </w:tcPr>
          <w:p w14:paraId="2407DBA9" w14:textId="77777777"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 xml:space="preserve">Н. Фэрклоу, Т. ван Дейк, </w:t>
            </w:r>
          </w:p>
          <w:p w14:paraId="6BBB80CA" w14:textId="5C82A108"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Р. Водак</w:t>
            </w:r>
          </w:p>
        </w:tc>
        <w:tc>
          <w:tcPr>
            <w:tcW w:w="1985" w:type="dxa"/>
          </w:tcPr>
          <w:p w14:paraId="1A68AA6B" w14:textId="1838DFB0"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 xml:space="preserve">Билік пен идеологияның жасырын әсерін ашып көрсетеді. </w:t>
            </w:r>
          </w:p>
          <w:p w14:paraId="686F4D12" w14:textId="58EA33B6"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Әлеуметтік әділеттілікке бағытталған.</w:t>
            </w:r>
          </w:p>
        </w:tc>
        <w:tc>
          <w:tcPr>
            <w:tcW w:w="1530" w:type="dxa"/>
          </w:tcPr>
          <w:p w14:paraId="10EC8D19" w14:textId="10080F2C"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Дискурсты тек билік қатынастары арқылы қарастыруы</w:t>
            </w:r>
          </w:p>
        </w:tc>
      </w:tr>
      <w:tr w:rsidR="001359BE" w:rsidRPr="001F7E78" w14:paraId="1E81E242" w14:textId="77777777" w:rsidTr="00D97E92">
        <w:tc>
          <w:tcPr>
            <w:tcW w:w="1305" w:type="dxa"/>
          </w:tcPr>
          <w:p w14:paraId="04B57DC7" w14:textId="41FE2E82"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Феминис</w:t>
            </w:r>
            <w:r w:rsidR="00D97E92">
              <w:rPr>
                <w:rFonts w:ascii="Times New Roman" w:hAnsi="Times New Roman"/>
                <w:sz w:val="22"/>
                <w:szCs w:val="22"/>
                <w:lang w:val="kk-KZ"/>
              </w:rPr>
              <w:t>-</w:t>
            </w:r>
            <w:r w:rsidRPr="001359BE">
              <w:rPr>
                <w:rFonts w:ascii="Times New Roman" w:hAnsi="Times New Roman"/>
                <w:sz w:val="22"/>
                <w:szCs w:val="22"/>
                <w:lang w:val="kk-KZ"/>
              </w:rPr>
              <w:t>тік және мәдени</w:t>
            </w:r>
          </w:p>
        </w:tc>
        <w:tc>
          <w:tcPr>
            <w:tcW w:w="1559" w:type="dxa"/>
          </w:tcPr>
          <w:p w14:paraId="41A6E361" w14:textId="08676984"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Дискурс – әлеуметтік және мәдени ерекшеліктерді көрсететін құрал</w:t>
            </w:r>
          </w:p>
        </w:tc>
        <w:tc>
          <w:tcPr>
            <w:tcW w:w="1701" w:type="dxa"/>
          </w:tcPr>
          <w:p w14:paraId="0247B20B" w14:textId="07336FD2"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 xml:space="preserve">Гендерлік, этностық және мәдени ерекшеліктер дискурста көрініс табады. </w:t>
            </w:r>
          </w:p>
          <w:p w14:paraId="2459972C" w14:textId="1385EF3F" w:rsidR="001359BE" w:rsidRPr="001359BE" w:rsidRDefault="001359BE" w:rsidP="001359BE">
            <w:pPr>
              <w:rPr>
                <w:rFonts w:ascii="Times New Roman" w:hAnsi="Times New Roman"/>
                <w:sz w:val="22"/>
                <w:szCs w:val="22"/>
                <w:lang w:val="kk-KZ"/>
              </w:rPr>
            </w:pPr>
            <w:r w:rsidRPr="001359BE">
              <w:rPr>
                <w:rFonts w:ascii="Times New Roman" w:hAnsi="Times New Roman"/>
                <w:sz w:val="22"/>
                <w:szCs w:val="22"/>
                <w:lang w:val="kk-KZ"/>
              </w:rPr>
              <w:t>Патриархалды және мәдени дискурстар билік қатынастарына ықпал етеді</w:t>
            </w:r>
          </w:p>
        </w:tc>
        <w:tc>
          <w:tcPr>
            <w:tcW w:w="1559" w:type="dxa"/>
          </w:tcPr>
          <w:p w14:paraId="1C092EA1" w14:textId="1437ED8D"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Л. Иригарей, Д. Батлер, С. Холл</w:t>
            </w:r>
          </w:p>
        </w:tc>
        <w:tc>
          <w:tcPr>
            <w:tcW w:w="1985" w:type="dxa"/>
          </w:tcPr>
          <w:p w14:paraId="40A10467" w14:textId="2BCE9F9D"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 xml:space="preserve">Гендерлік және мәдени теңсіздіктерді талдауға мүмкіндік береді. </w:t>
            </w:r>
          </w:p>
          <w:p w14:paraId="0E6DF39C" w14:textId="7C32B683"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Әртүрлі әлеуметтік топтардың дискурстағы орнын зерттейді</w:t>
            </w:r>
          </w:p>
        </w:tc>
        <w:tc>
          <w:tcPr>
            <w:tcW w:w="1530" w:type="dxa"/>
          </w:tcPr>
          <w:p w14:paraId="2B275202" w14:textId="4090AA4A" w:rsidR="001359BE" w:rsidRPr="001359BE" w:rsidRDefault="001359BE" w:rsidP="001359BE">
            <w:pPr>
              <w:jc w:val="both"/>
              <w:rPr>
                <w:rFonts w:ascii="Times New Roman" w:hAnsi="Times New Roman"/>
                <w:sz w:val="22"/>
                <w:szCs w:val="22"/>
                <w:lang w:val="kk-KZ"/>
              </w:rPr>
            </w:pPr>
            <w:r w:rsidRPr="001359BE">
              <w:rPr>
                <w:rFonts w:ascii="Times New Roman" w:hAnsi="Times New Roman"/>
                <w:sz w:val="22"/>
                <w:szCs w:val="22"/>
                <w:lang w:val="kk-KZ"/>
              </w:rPr>
              <w:t>Белгілі бір топтардың мүддесіне ғана назар аударады, жалпы дискурстық талдаудың кең аспектілері ескерілмей қалуы мүмкін</w:t>
            </w:r>
          </w:p>
        </w:tc>
      </w:tr>
    </w:tbl>
    <w:p w14:paraId="4A3DE189" w14:textId="77777777" w:rsidR="00042E8D" w:rsidRDefault="00042E8D" w:rsidP="00042E8D">
      <w:pPr>
        <w:spacing w:after="0" w:line="240" w:lineRule="auto"/>
        <w:ind w:firstLine="708"/>
        <w:jc w:val="both"/>
        <w:rPr>
          <w:rFonts w:ascii="Times New Roman" w:hAnsi="Times New Roman" w:cs="Times New Roman"/>
          <w:sz w:val="24"/>
          <w:szCs w:val="24"/>
          <w:lang w:val="kk-KZ"/>
        </w:rPr>
      </w:pPr>
    </w:p>
    <w:p w14:paraId="3B1F268A" w14:textId="7950B08C" w:rsidR="00063E60" w:rsidRPr="009474B0" w:rsidRDefault="00042E8D" w:rsidP="00063E6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дискурс ерекшеліктерін ашу үшін ономастикалық теория мен дискурс теорияларын өзара сабақтастыра қарастыру керек. Бұл теориялар </w:t>
      </w:r>
      <w:r>
        <w:rPr>
          <w:rFonts w:ascii="Times New Roman" w:hAnsi="Times New Roman" w:cs="Times New Roman"/>
          <w:sz w:val="28"/>
          <w:szCs w:val="28"/>
          <w:lang w:val="kk-KZ"/>
        </w:rPr>
        <w:lastRenderedPageBreak/>
        <w:t xml:space="preserve">ономастикалық бірлікті және дискурсты түрлі қырынан қарастыратындықтан да оларды кешенді сипатта қолдануға болады. Бұлай кешенді қарастыру ономастикалық дискурстағы ономастикалық атаулардың дискурстық бірлік, дискурстық құрал мен дискурстық рөлі ретіндегі қызметін тереңірек талдауға мүмкіндік береді. </w:t>
      </w:r>
      <w:r w:rsidRPr="00C51A8A">
        <w:rPr>
          <w:lang w:val="kk-KZ"/>
        </w:rPr>
        <w:t xml:space="preserve"> </w:t>
      </w:r>
      <w:r>
        <w:rPr>
          <w:rFonts w:ascii="Times New Roman" w:hAnsi="Times New Roman" w:cs="Times New Roman"/>
          <w:sz w:val="28"/>
          <w:szCs w:val="28"/>
          <w:lang w:val="kk-KZ"/>
        </w:rPr>
        <w:t>Мысалы, «Астана»</w:t>
      </w:r>
      <w:r w:rsidRPr="00C51A8A">
        <w:rPr>
          <w:rFonts w:ascii="Times New Roman" w:hAnsi="Times New Roman" w:cs="Times New Roman"/>
          <w:sz w:val="28"/>
          <w:szCs w:val="28"/>
          <w:lang w:val="kk-KZ"/>
        </w:rPr>
        <w:t xml:space="preserve"> атауының түрлі </w:t>
      </w:r>
      <w:r w:rsidRPr="00B57339">
        <w:rPr>
          <w:rFonts w:ascii="Times New Roman" w:hAnsi="Times New Roman" w:cs="Times New Roman"/>
          <w:sz w:val="28"/>
          <w:szCs w:val="28"/>
          <w:lang w:val="kk-KZ"/>
        </w:rPr>
        <w:t>кезеңдерде</w:t>
      </w:r>
      <w:r>
        <w:rPr>
          <w:rFonts w:ascii="Times New Roman" w:hAnsi="Times New Roman" w:cs="Times New Roman"/>
          <w:sz w:val="28"/>
          <w:szCs w:val="28"/>
          <w:lang w:val="kk-KZ"/>
        </w:rPr>
        <w:t xml:space="preserve"> </w:t>
      </w:r>
      <w:r w:rsidRPr="00993BAF">
        <w:rPr>
          <w:rFonts w:ascii="Times New Roman" w:hAnsi="Times New Roman" w:cs="Times New Roman"/>
          <w:i/>
          <w:sz w:val="28"/>
          <w:szCs w:val="28"/>
          <w:lang w:val="kk-KZ"/>
        </w:rPr>
        <w:t>Ақмола</w:t>
      </w:r>
      <w:r>
        <w:rPr>
          <w:rFonts w:ascii="Times New Roman" w:hAnsi="Times New Roman" w:cs="Times New Roman"/>
          <w:sz w:val="28"/>
          <w:szCs w:val="28"/>
          <w:lang w:val="kk-KZ"/>
        </w:rPr>
        <w:t xml:space="preserve"> –</w:t>
      </w:r>
      <w:r w:rsidRPr="00C51A8A">
        <w:rPr>
          <w:rFonts w:ascii="Times New Roman" w:hAnsi="Times New Roman" w:cs="Times New Roman"/>
          <w:i/>
          <w:sz w:val="28"/>
          <w:szCs w:val="28"/>
          <w:lang w:val="kk-KZ"/>
        </w:rPr>
        <w:t xml:space="preserve"> Целиноград – </w:t>
      </w:r>
      <w:r>
        <w:rPr>
          <w:rFonts w:ascii="Times New Roman" w:hAnsi="Times New Roman" w:cs="Times New Roman"/>
          <w:i/>
          <w:sz w:val="28"/>
          <w:szCs w:val="28"/>
          <w:lang w:val="kk-KZ"/>
        </w:rPr>
        <w:t xml:space="preserve">Ақмола – </w:t>
      </w:r>
      <w:r w:rsidRPr="00C51A8A">
        <w:rPr>
          <w:rFonts w:ascii="Times New Roman" w:hAnsi="Times New Roman" w:cs="Times New Roman"/>
          <w:i/>
          <w:sz w:val="28"/>
          <w:szCs w:val="28"/>
          <w:lang w:val="kk-KZ"/>
        </w:rPr>
        <w:t>Нұр-Сұлтан – Астана</w:t>
      </w:r>
      <w:r w:rsidRPr="00C51A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болып </w:t>
      </w:r>
      <w:r w:rsidRPr="00C51A8A">
        <w:rPr>
          <w:rFonts w:ascii="Times New Roman" w:hAnsi="Times New Roman" w:cs="Times New Roman"/>
          <w:sz w:val="28"/>
          <w:szCs w:val="28"/>
          <w:lang w:val="kk-KZ"/>
        </w:rPr>
        <w:t>өзгеруі</w:t>
      </w:r>
      <w:r>
        <w:rPr>
          <w:rFonts w:ascii="Times New Roman" w:hAnsi="Times New Roman" w:cs="Times New Roman"/>
          <w:sz w:val="28"/>
          <w:szCs w:val="28"/>
          <w:lang w:val="kk-KZ"/>
        </w:rPr>
        <w:t xml:space="preserve"> </w:t>
      </w:r>
      <w:r w:rsidRPr="00C51A8A">
        <w:rPr>
          <w:rFonts w:ascii="Times New Roman" w:hAnsi="Times New Roman" w:cs="Times New Roman"/>
          <w:sz w:val="28"/>
          <w:szCs w:val="28"/>
          <w:lang w:val="kk-KZ"/>
        </w:rPr>
        <w:t xml:space="preserve">және оның әр кезеңдегі әлеуметтік мағынасы </w:t>
      </w:r>
      <w:r>
        <w:rPr>
          <w:rFonts w:ascii="Times New Roman" w:hAnsi="Times New Roman" w:cs="Times New Roman"/>
          <w:sz w:val="28"/>
          <w:szCs w:val="28"/>
          <w:lang w:val="kk-KZ"/>
        </w:rPr>
        <w:t>құрылымдық (стуруктуралистік) теория</w:t>
      </w:r>
      <w:r w:rsidRPr="00C51A8A">
        <w:rPr>
          <w:rFonts w:ascii="Times New Roman" w:hAnsi="Times New Roman" w:cs="Times New Roman"/>
          <w:sz w:val="28"/>
          <w:szCs w:val="28"/>
          <w:lang w:val="kk-KZ"/>
        </w:rPr>
        <w:t xml:space="preserve"> тұрғы</w:t>
      </w:r>
      <w:r>
        <w:rPr>
          <w:rFonts w:ascii="Times New Roman" w:hAnsi="Times New Roman" w:cs="Times New Roman"/>
          <w:sz w:val="28"/>
          <w:szCs w:val="28"/>
          <w:lang w:val="kk-KZ"/>
        </w:rPr>
        <w:t>сын</w:t>
      </w:r>
      <w:r w:rsidRPr="00C51A8A">
        <w:rPr>
          <w:rFonts w:ascii="Times New Roman" w:hAnsi="Times New Roman" w:cs="Times New Roman"/>
          <w:sz w:val="28"/>
          <w:szCs w:val="28"/>
          <w:lang w:val="kk-KZ"/>
        </w:rPr>
        <w:t>да ономастикалық элементтің өзгеруін сипаттаса, прагматикалық тұрғыда</w:t>
      </w:r>
      <w:r>
        <w:rPr>
          <w:rFonts w:ascii="Times New Roman" w:hAnsi="Times New Roman" w:cs="Times New Roman"/>
          <w:sz w:val="28"/>
          <w:szCs w:val="28"/>
          <w:lang w:val="kk-KZ"/>
        </w:rPr>
        <w:t>н талдағанда</w:t>
      </w:r>
      <w:r w:rsidRPr="00C51A8A">
        <w:rPr>
          <w:rFonts w:ascii="Times New Roman" w:hAnsi="Times New Roman" w:cs="Times New Roman"/>
          <w:sz w:val="28"/>
          <w:szCs w:val="28"/>
          <w:lang w:val="kk-KZ"/>
        </w:rPr>
        <w:t xml:space="preserve"> әр өзгерістің қоғамдағы белгілі бір саяси немесе ұлттық мақсаттарды жеткізу үшін қолданылғанын түсіндіреді.</w:t>
      </w:r>
      <w:r>
        <w:rPr>
          <w:rFonts w:ascii="Times New Roman" w:hAnsi="Times New Roman" w:cs="Times New Roman"/>
          <w:sz w:val="28"/>
          <w:szCs w:val="28"/>
          <w:lang w:val="kk-KZ"/>
        </w:rPr>
        <w:t xml:space="preserve"> </w:t>
      </w:r>
      <w:r w:rsidRPr="000A7ED8">
        <w:rPr>
          <w:rFonts w:ascii="Times New Roman" w:hAnsi="Times New Roman" w:cs="Times New Roman"/>
          <w:sz w:val="28"/>
          <w:szCs w:val="28"/>
          <w:lang w:val="kk-KZ"/>
        </w:rPr>
        <w:t xml:space="preserve">Әлеуметтік-саяси теория ономастикалық бірліктердің қоғамдағы мәдени, әлеуметтік және саяси мәнін сипаттаса, </w:t>
      </w:r>
      <w:r>
        <w:rPr>
          <w:rFonts w:ascii="Times New Roman" w:hAnsi="Times New Roman" w:cs="Times New Roman"/>
          <w:sz w:val="28"/>
          <w:szCs w:val="28"/>
          <w:lang w:val="kk-KZ"/>
        </w:rPr>
        <w:t xml:space="preserve">дискурсты сыни </w:t>
      </w:r>
      <w:r w:rsidRPr="000A7ED8">
        <w:rPr>
          <w:rFonts w:ascii="Times New Roman" w:hAnsi="Times New Roman" w:cs="Times New Roman"/>
          <w:sz w:val="28"/>
          <w:szCs w:val="28"/>
          <w:lang w:val="kk-KZ"/>
        </w:rPr>
        <w:t>талдау олардың саяси-идеологиялық мәндерін талдауға бағытталған.</w:t>
      </w:r>
      <w:r>
        <w:rPr>
          <w:lang w:val="kk-KZ"/>
        </w:rPr>
        <w:t xml:space="preserve"> </w:t>
      </w:r>
      <w:r w:rsidRPr="00666989">
        <w:rPr>
          <w:rFonts w:ascii="Times New Roman" w:hAnsi="Times New Roman" w:cs="Times New Roman"/>
          <w:sz w:val="28"/>
          <w:szCs w:val="28"/>
          <w:lang w:val="kk-KZ"/>
        </w:rPr>
        <w:t xml:space="preserve">Әлеуметтік-саяси теория мен </w:t>
      </w:r>
      <w:r>
        <w:rPr>
          <w:rFonts w:ascii="Times New Roman" w:hAnsi="Times New Roman" w:cs="Times New Roman"/>
          <w:sz w:val="28"/>
          <w:szCs w:val="28"/>
          <w:lang w:val="kk-KZ"/>
        </w:rPr>
        <w:t xml:space="preserve">дискурсты сыни </w:t>
      </w:r>
      <w:r w:rsidRPr="00666989">
        <w:rPr>
          <w:rFonts w:ascii="Times New Roman" w:hAnsi="Times New Roman" w:cs="Times New Roman"/>
          <w:sz w:val="28"/>
          <w:szCs w:val="28"/>
          <w:lang w:val="kk-KZ"/>
        </w:rPr>
        <w:t xml:space="preserve">талдауды сабақтастыру </w:t>
      </w:r>
      <w:r w:rsidRPr="00666989">
        <w:rPr>
          <w:rFonts w:ascii="Times New Roman" w:hAnsi="Times New Roman" w:cs="Times New Roman"/>
          <w:i/>
          <w:sz w:val="28"/>
          <w:szCs w:val="28"/>
          <w:lang w:val="kk-KZ"/>
        </w:rPr>
        <w:t>ономастикалық бірліктердің дискурстағы билік және идеология құралы ретіндегі қызметін ашуға</w:t>
      </w:r>
      <w:r w:rsidRPr="00666989">
        <w:rPr>
          <w:rFonts w:ascii="Times New Roman" w:hAnsi="Times New Roman" w:cs="Times New Roman"/>
          <w:sz w:val="28"/>
          <w:szCs w:val="28"/>
          <w:lang w:val="kk-KZ"/>
        </w:rPr>
        <w:t xml:space="preserve"> мүмкіндік береді.</w:t>
      </w:r>
      <w:r w:rsidRPr="00666989">
        <w:rPr>
          <w:lang w:val="kk-KZ"/>
        </w:rPr>
        <w:t xml:space="preserve"> </w:t>
      </w:r>
      <w:r w:rsidRPr="00666989">
        <w:rPr>
          <w:rFonts w:ascii="Times New Roman" w:hAnsi="Times New Roman" w:cs="Times New Roman"/>
          <w:sz w:val="28"/>
          <w:szCs w:val="28"/>
          <w:lang w:val="kk-KZ"/>
        </w:rPr>
        <w:t xml:space="preserve">Мәселен, тәуелсіздік жылдарында елдегі кеңестік кезеңнен қалған атаулардың өзгертілуі әлеуметтік-саяси </w:t>
      </w:r>
      <w:r>
        <w:rPr>
          <w:rFonts w:ascii="Times New Roman" w:hAnsi="Times New Roman" w:cs="Times New Roman"/>
          <w:sz w:val="28"/>
          <w:szCs w:val="28"/>
          <w:lang w:val="kk-KZ"/>
        </w:rPr>
        <w:t>мәнмәтінде</w:t>
      </w:r>
      <w:r w:rsidRPr="00666989">
        <w:rPr>
          <w:rFonts w:ascii="Times New Roman" w:hAnsi="Times New Roman" w:cs="Times New Roman"/>
          <w:sz w:val="28"/>
          <w:szCs w:val="28"/>
          <w:lang w:val="kk-KZ"/>
        </w:rPr>
        <w:t xml:space="preserve"> ұлттық бірегейлікті нығайтуға бағытталған дискурстық әрекет болды. </w:t>
      </w:r>
      <w:r>
        <w:rPr>
          <w:rFonts w:ascii="Times New Roman" w:hAnsi="Times New Roman" w:cs="Times New Roman"/>
          <w:sz w:val="28"/>
          <w:szCs w:val="28"/>
          <w:lang w:val="kk-KZ"/>
        </w:rPr>
        <w:t xml:space="preserve">Дискурсты сыни </w:t>
      </w:r>
      <w:r w:rsidRPr="00666989">
        <w:rPr>
          <w:rFonts w:ascii="Times New Roman" w:hAnsi="Times New Roman" w:cs="Times New Roman"/>
          <w:sz w:val="28"/>
          <w:szCs w:val="28"/>
          <w:lang w:val="kk-KZ"/>
        </w:rPr>
        <w:t>талдау әдісімен ономастикалық бірліктердің қалай және не үшін өзгертілгенін, бұл өзгерістердің қоғамдағы ұлттық санаға қалай әсер еткенін анықтауға болады.</w:t>
      </w:r>
      <w:r w:rsidRPr="0072416A">
        <w:rPr>
          <w:lang w:val="kk-KZ"/>
        </w:rPr>
        <w:t xml:space="preserve"> </w:t>
      </w:r>
      <w:r w:rsidRPr="0072416A">
        <w:rPr>
          <w:rFonts w:ascii="Times New Roman" w:hAnsi="Times New Roman" w:cs="Times New Roman"/>
          <w:sz w:val="28"/>
          <w:szCs w:val="28"/>
          <w:lang w:val="kk-KZ"/>
        </w:rPr>
        <w:t xml:space="preserve">Семиотикалық және постструктуралистік теориялар ономастикалық бірліктердің идеологиялық, мәдени және тарихи таңба ретіндегі рөлін талдауға көмектеседі. Семиотика атауларды таңбалар ретінде қарастырса, постструктурализм оларды мәдени және идеологиялық </w:t>
      </w:r>
      <w:r>
        <w:rPr>
          <w:rFonts w:ascii="Times New Roman" w:hAnsi="Times New Roman" w:cs="Times New Roman"/>
          <w:sz w:val="28"/>
          <w:szCs w:val="28"/>
          <w:lang w:val="kk-KZ"/>
        </w:rPr>
        <w:t xml:space="preserve">мәндермен байланысын зерттейді. </w:t>
      </w:r>
      <w:r w:rsidRPr="009474B0">
        <w:rPr>
          <w:rFonts w:ascii="Times New Roman" w:hAnsi="Times New Roman" w:cs="Times New Roman"/>
          <w:sz w:val="28"/>
          <w:szCs w:val="28"/>
          <w:lang w:val="kk-KZ"/>
        </w:rPr>
        <w:t>Бұған қазақ жеріндегі топонимдердің, тарихи тұлғалардың жән</w:t>
      </w:r>
      <w:r>
        <w:rPr>
          <w:rFonts w:ascii="Times New Roman" w:hAnsi="Times New Roman" w:cs="Times New Roman"/>
          <w:sz w:val="28"/>
          <w:szCs w:val="28"/>
          <w:lang w:val="kk-KZ"/>
        </w:rPr>
        <w:t>е дәстүрлі атаулардың (мысалы, «Бұқар жырау», «</w:t>
      </w:r>
      <w:r w:rsidRPr="009474B0">
        <w:rPr>
          <w:rFonts w:ascii="Times New Roman" w:hAnsi="Times New Roman" w:cs="Times New Roman"/>
          <w:sz w:val="28"/>
          <w:szCs w:val="28"/>
          <w:lang w:val="kk-KZ"/>
        </w:rPr>
        <w:t>Қазыбек</w:t>
      </w:r>
      <w:r>
        <w:rPr>
          <w:rFonts w:ascii="Times New Roman" w:hAnsi="Times New Roman" w:cs="Times New Roman"/>
          <w:sz w:val="28"/>
          <w:szCs w:val="28"/>
          <w:lang w:val="kk-KZ"/>
        </w:rPr>
        <w:t xml:space="preserve"> би»</w:t>
      </w:r>
      <w:r w:rsidRPr="009474B0">
        <w:rPr>
          <w:rFonts w:ascii="Times New Roman" w:hAnsi="Times New Roman" w:cs="Times New Roman"/>
          <w:sz w:val="28"/>
          <w:szCs w:val="28"/>
          <w:lang w:val="kk-KZ"/>
        </w:rPr>
        <w:t xml:space="preserve">) семиотикалық және постструктуралистік тұрғыдан талдауы арқылы олардың мәдениеттегі символдық мәнін анықтауға болады. Бұл екі атау қазақ мәдениетінде терең символдық мәнге ие, әрі олардың мағынасы уақыт пен </w:t>
      </w:r>
      <w:r>
        <w:rPr>
          <w:rFonts w:ascii="Times New Roman" w:hAnsi="Times New Roman" w:cs="Times New Roman"/>
          <w:sz w:val="28"/>
          <w:szCs w:val="28"/>
          <w:lang w:val="kk-KZ"/>
        </w:rPr>
        <w:t>мәнмәтінг</w:t>
      </w:r>
      <w:r w:rsidRPr="009474B0">
        <w:rPr>
          <w:rFonts w:ascii="Times New Roman" w:hAnsi="Times New Roman" w:cs="Times New Roman"/>
          <w:sz w:val="28"/>
          <w:szCs w:val="28"/>
          <w:lang w:val="kk-KZ"/>
        </w:rPr>
        <w:t xml:space="preserve">е қарай өзгеріп отырады. Осы ойды таратып талдап айтсақ. Семиотикалық талдауда таңбаның дыбысталуы мен оның білдіретін мағынасы ажыратылады, соған сай екі атау – «Бұқар жырау», «Қазыбек би» - тарихи тұлғаның есімдері, Бұқар жырау – ХVІІІ ғасырдағы қазақтың рухани көшбасшысы, Абылай ханның кеңесшісі, жыраулық дәстүрдің өкілі. Семиотикалық мәні мынада: Бұқар жырау – тек тарихи тұлға емес, ол </w:t>
      </w:r>
      <w:r w:rsidRPr="009474B0">
        <w:rPr>
          <w:rFonts w:ascii="Times New Roman" w:hAnsi="Times New Roman" w:cs="Times New Roman"/>
          <w:i/>
          <w:sz w:val="28"/>
          <w:szCs w:val="28"/>
          <w:lang w:val="kk-KZ"/>
        </w:rPr>
        <w:t>сөз құдіретінің, ұлттық идеологияның, рухани бірліктің символы</w:t>
      </w:r>
      <w:r w:rsidRPr="009474B0">
        <w:rPr>
          <w:rFonts w:ascii="Times New Roman" w:hAnsi="Times New Roman" w:cs="Times New Roman"/>
          <w:sz w:val="28"/>
          <w:szCs w:val="28"/>
          <w:lang w:val="kk-KZ"/>
        </w:rPr>
        <w:t xml:space="preserve">. Ол арқылы қазақтың саяси-философиялық ойлау жүйесі мен көшпелі өркениеттің кодтарын тануға болады. Оның есімі тек биографиялық емес, </w:t>
      </w:r>
      <w:r w:rsidRPr="009474B0">
        <w:rPr>
          <w:rFonts w:ascii="Times New Roman" w:hAnsi="Times New Roman" w:cs="Times New Roman"/>
          <w:i/>
          <w:sz w:val="28"/>
          <w:szCs w:val="28"/>
          <w:lang w:val="kk-KZ"/>
        </w:rPr>
        <w:t>мәдени мәтінге</w:t>
      </w:r>
      <w:r w:rsidRPr="009474B0">
        <w:rPr>
          <w:rFonts w:ascii="Times New Roman" w:hAnsi="Times New Roman" w:cs="Times New Roman"/>
          <w:sz w:val="28"/>
          <w:szCs w:val="28"/>
          <w:lang w:val="kk-KZ"/>
        </w:rPr>
        <w:t xml:space="preserve"> айналған. Қазыбек би –  Төле, Әйтеке билермен қатар тұратын үш бидің бірі. Хан мен халық арасында әділ төреліктің, парасаттың үлгісі. Семиотикалық мәні: Қазыбек би есімі – </w:t>
      </w:r>
      <w:r w:rsidRPr="009474B0">
        <w:rPr>
          <w:rFonts w:ascii="Times New Roman" w:hAnsi="Times New Roman" w:cs="Times New Roman"/>
          <w:i/>
          <w:sz w:val="28"/>
          <w:szCs w:val="28"/>
          <w:lang w:val="kk-KZ"/>
        </w:rPr>
        <w:t>әділеттің, дәстүрлі құқықтық сана мен шешендіктің символы</w:t>
      </w:r>
      <w:r w:rsidRPr="009474B0">
        <w:rPr>
          <w:rFonts w:ascii="Times New Roman" w:hAnsi="Times New Roman" w:cs="Times New Roman"/>
          <w:sz w:val="28"/>
          <w:szCs w:val="28"/>
          <w:lang w:val="kk-KZ"/>
        </w:rPr>
        <w:t xml:space="preserve">. Ол тек тарихи рөл атқарушы емес, </w:t>
      </w:r>
      <w:r w:rsidRPr="009474B0">
        <w:rPr>
          <w:rFonts w:ascii="Times New Roman" w:hAnsi="Times New Roman" w:cs="Times New Roman"/>
          <w:i/>
          <w:sz w:val="28"/>
          <w:szCs w:val="28"/>
          <w:lang w:val="kk-KZ"/>
        </w:rPr>
        <w:t>мәдени жадтың</w:t>
      </w:r>
      <w:r w:rsidRPr="009474B0">
        <w:rPr>
          <w:rFonts w:ascii="Times New Roman" w:hAnsi="Times New Roman" w:cs="Times New Roman"/>
          <w:sz w:val="28"/>
          <w:szCs w:val="28"/>
          <w:lang w:val="kk-KZ"/>
        </w:rPr>
        <w:t xml:space="preserve"> белгілерімен (би шешімі, дау шешу, сөз өнері) байланысты.  Осы атауларды постструктуралистік бағыттың негізгі ұстанымына сай талдайық. Бұл бағыттың негізгі ұстанымы:  </w:t>
      </w:r>
      <w:r w:rsidRPr="009474B0">
        <w:rPr>
          <w:rFonts w:ascii="Times New Roman" w:hAnsi="Times New Roman" w:cs="Times New Roman"/>
          <w:i/>
          <w:sz w:val="28"/>
          <w:szCs w:val="28"/>
          <w:lang w:val="kk-KZ"/>
        </w:rPr>
        <w:t xml:space="preserve">тіл мен мағына тұрақсыз, </w:t>
      </w:r>
      <w:r>
        <w:rPr>
          <w:rFonts w:ascii="Times New Roman" w:hAnsi="Times New Roman" w:cs="Times New Roman"/>
          <w:i/>
          <w:sz w:val="28"/>
          <w:szCs w:val="28"/>
          <w:lang w:val="kk-KZ"/>
        </w:rPr>
        <w:t>мәнмәтінге</w:t>
      </w:r>
      <w:r w:rsidRPr="009474B0">
        <w:rPr>
          <w:rFonts w:ascii="Times New Roman" w:hAnsi="Times New Roman" w:cs="Times New Roman"/>
          <w:i/>
          <w:sz w:val="28"/>
          <w:szCs w:val="28"/>
          <w:lang w:val="kk-KZ"/>
        </w:rPr>
        <w:t xml:space="preserve"> тәуелді және деконструкциялауға ашық</w:t>
      </w:r>
      <w:r w:rsidRPr="009474B0">
        <w:rPr>
          <w:rFonts w:ascii="Times New Roman" w:hAnsi="Times New Roman" w:cs="Times New Roman"/>
          <w:sz w:val="28"/>
          <w:szCs w:val="28"/>
          <w:lang w:val="kk-KZ"/>
        </w:rPr>
        <w:t xml:space="preserve"> </w:t>
      </w:r>
      <w:r w:rsidRPr="009474B0">
        <w:rPr>
          <w:rFonts w:ascii="Times New Roman" w:hAnsi="Times New Roman" w:cs="Times New Roman"/>
          <w:sz w:val="28"/>
          <w:szCs w:val="28"/>
          <w:lang w:val="kk-KZ"/>
        </w:rPr>
        <w:lastRenderedPageBreak/>
        <w:t>(Жак Деррида, Мишель Фуко т.б.). Мұнда авторлық фигурадан гөрі мәтіннің көпқабаттылығы, мағынаның қозғалмалылығы маңызды. Постструктуралистік талдауға сай  Бұқар жырау – қазіргі ұлттың өзін-өзі тану үдерісінде қайта құрылып жатқан символ. Тарихи Бұқар мен қазіргі мектеп оқулығындағы, бұқаралық ақпарат құралдарындағы Бұқар – екі түрлі дискурстық құрылым. Тарихи Бұқар жырау бейнесіне  Бұқардың өзі өмір сүрген дәуіріндегі шынайы қызметі, нақты рөлі мен әрекеттері (XVIII ғасырда өмір сүрген, Абылай ханның кеңесшісі, сол заманның саяси-шешендік мәдениеті аясында сөйлеген жырау) кіреді, ал қазіргі қолданыстағы мәтіндерде Бұқар бейнесі тәрбиелік мақсатта таңдалып алынға</w:t>
      </w:r>
      <w:r>
        <w:rPr>
          <w:rFonts w:ascii="Times New Roman" w:hAnsi="Times New Roman" w:cs="Times New Roman"/>
          <w:sz w:val="28"/>
          <w:szCs w:val="28"/>
          <w:lang w:val="kk-KZ"/>
        </w:rPr>
        <w:t>н кейбір сөздерімен шектелген, «таза»</w:t>
      </w:r>
      <w:r w:rsidRPr="009474B0">
        <w:rPr>
          <w:rFonts w:ascii="Times New Roman" w:hAnsi="Times New Roman" w:cs="Times New Roman"/>
          <w:sz w:val="28"/>
          <w:szCs w:val="28"/>
          <w:lang w:val="kk-KZ"/>
        </w:rPr>
        <w:t xml:space="preserve"> символға айналдырылған бейне.</w:t>
      </w:r>
      <w:r w:rsidRPr="009474B0">
        <w:rPr>
          <w:lang w:val="kk-KZ"/>
        </w:rPr>
        <w:t xml:space="preserve"> </w:t>
      </w:r>
      <w:r w:rsidRPr="009474B0">
        <w:rPr>
          <w:rFonts w:ascii="Times New Roman" w:hAnsi="Times New Roman" w:cs="Times New Roman"/>
          <w:sz w:val="28"/>
          <w:szCs w:val="28"/>
          <w:lang w:val="kk-KZ"/>
        </w:rPr>
        <w:t>Постструктуралистік тұрғыдан қарағанда, осы бір Бұқар жыраудың  екі түрлі  бейнесі – бір шындықтың екі түрлі құрылымдық көрінісі. Яғни мағына тұрақты емес, ол уақыт, сая</w:t>
      </w:r>
      <w:r>
        <w:rPr>
          <w:rFonts w:ascii="Times New Roman" w:hAnsi="Times New Roman" w:cs="Times New Roman"/>
          <w:sz w:val="28"/>
          <w:szCs w:val="28"/>
          <w:lang w:val="kk-KZ"/>
        </w:rPr>
        <w:t>сат және мәдениетке байланысты «</w:t>
      </w:r>
      <w:r w:rsidRPr="009474B0">
        <w:rPr>
          <w:rFonts w:ascii="Times New Roman" w:hAnsi="Times New Roman" w:cs="Times New Roman"/>
          <w:sz w:val="28"/>
          <w:szCs w:val="28"/>
          <w:lang w:val="kk-KZ"/>
        </w:rPr>
        <w:t>қайта</w:t>
      </w:r>
      <w:r>
        <w:rPr>
          <w:rFonts w:ascii="Times New Roman" w:hAnsi="Times New Roman" w:cs="Times New Roman"/>
          <w:sz w:val="28"/>
          <w:szCs w:val="28"/>
          <w:lang w:val="kk-KZ"/>
        </w:rPr>
        <w:t xml:space="preserve"> жазылып»</w:t>
      </w:r>
      <w:r w:rsidRPr="009474B0">
        <w:rPr>
          <w:rFonts w:ascii="Times New Roman" w:hAnsi="Times New Roman" w:cs="Times New Roman"/>
          <w:sz w:val="28"/>
          <w:szCs w:val="28"/>
          <w:lang w:val="kk-KZ"/>
        </w:rPr>
        <w:t xml:space="preserve"> отырады.</w:t>
      </w:r>
      <w:r w:rsidRPr="009474B0">
        <w:rPr>
          <w:lang w:val="kk-KZ"/>
        </w:rPr>
        <w:t xml:space="preserve"> </w:t>
      </w:r>
      <w:r w:rsidRPr="009474B0">
        <w:rPr>
          <w:rFonts w:ascii="Times New Roman" w:hAnsi="Times New Roman" w:cs="Times New Roman"/>
          <w:sz w:val="28"/>
          <w:szCs w:val="28"/>
          <w:lang w:val="kk-KZ"/>
        </w:rPr>
        <w:t>Қазыбек би бейнесі де тарихи адам ретінде (Жоңғарға елшілікпен барғаны, хан алдында дау шешкені, руаралық қатынастарға араласуы, кейде нақты саяси мүдделерді көздеуі) бір бөлек, қазіргі ұлттық идеологияда қалыптасқан символ ретінде бір бөлек дискурстық құрылым. Мысалы, Қазыбек бидің «</w:t>
      </w:r>
      <w:r w:rsidRPr="009474B0">
        <w:rPr>
          <w:rFonts w:ascii="Times New Roman" w:hAnsi="Times New Roman" w:cs="Times New Roman"/>
          <w:i/>
          <w:sz w:val="28"/>
          <w:szCs w:val="28"/>
          <w:lang w:val="kk-KZ"/>
        </w:rPr>
        <w:t>Біз, қазақ, мал баққан елміз, ешкімге</w:t>
      </w:r>
      <w:r w:rsidR="00063E60">
        <w:rPr>
          <w:rFonts w:ascii="Times New Roman" w:hAnsi="Times New Roman" w:cs="Times New Roman"/>
          <w:i/>
          <w:sz w:val="28"/>
          <w:szCs w:val="28"/>
          <w:lang w:val="kk-KZ"/>
        </w:rPr>
        <w:t xml:space="preserve"> </w:t>
      </w:r>
      <w:r w:rsidR="00063E60" w:rsidRPr="009474B0">
        <w:rPr>
          <w:rFonts w:ascii="Times New Roman" w:hAnsi="Times New Roman" w:cs="Times New Roman"/>
          <w:i/>
          <w:sz w:val="28"/>
          <w:szCs w:val="28"/>
          <w:lang w:val="kk-KZ"/>
        </w:rPr>
        <w:t>соқтықпай, жай жатқан елміз. Елімізден құт-береке қашпасын деп, жеріміздің шетін жау баспасын деп, найзаға үкі таққан елміз</w:t>
      </w:r>
      <w:r w:rsidR="00063E60" w:rsidRPr="009474B0">
        <w:rPr>
          <w:rFonts w:ascii="Times New Roman" w:hAnsi="Times New Roman" w:cs="Times New Roman"/>
          <w:sz w:val="28"/>
          <w:szCs w:val="28"/>
          <w:lang w:val="kk-KZ"/>
        </w:rPr>
        <w:t>...»</w:t>
      </w:r>
      <w:r w:rsidR="00063E60" w:rsidRPr="009474B0">
        <w:rPr>
          <w:lang w:val="kk-KZ"/>
        </w:rPr>
        <w:t xml:space="preserve"> </w:t>
      </w:r>
      <w:hyperlink r:id="rId13" w:history="1">
        <w:r w:rsidR="00063E60" w:rsidRPr="009474B0">
          <w:rPr>
            <w:rStyle w:val="a4"/>
            <w:rFonts w:ascii="Times New Roman" w:hAnsi="Times New Roman" w:cs="Times New Roman"/>
            <w:sz w:val="28"/>
            <w:szCs w:val="28"/>
            <w:lang w:val="kk-KZ" w:eastAsia="en-US"/>
          </w:rPr>
          <w:t>https://e-history.kz/kz/news/show/502</w:t>
        </w:r>
      </w:hyperlink>
      <w:r w:rsidR="00063E60" w:rsidRPr="009474B0">
        <w:rPr>
          <w:rFonts w:ascii="Times New Roman" w:hAnsi="Times New Roman" w:cs="Times New Roman"/>
          <w:sz w:val="28"/>
          <w:szCs w:val="28"/>
          <w:lang w:val="kk-KZ"/>
        </w:rPr>
        <w:t xml:space="preserve">  деп басталатын сөзі оқулықтарда да</w:t>
      </w:r>
      <w:r w:rsidR="00063E60">
        <w:rPr>
          <w:rFonts w:ascii="Times New Roman" w:hAnsi="Times New Roman" w:cs="Times New Roman"/>
          <w:sz w:val="28"/>
          <w:szCs w:val="28"/>
          <w:lang w:val="kk-KZ"/>
        </w:rPr>
        <w:t>,</w:t>
      </w:r>
      <w:r w:rsidR="00063E60" w:rsidRPr="009474B0">
        <w:rPr>
          <w:rFonts w:ascii="Times New Roman" w:hAnsi="Times New Roman" w:cs="Times New Roman"/>
          <w:sz w:val="28"/>
          <w:szCs w:val="28"/>
          <w:lang w:val="kk-KZ"/>
        </w:rPr>
        <w:t xml:space="preserve"> баспасөзде де, әлеуметтік желілерде де таралған. Бұл </w:t>
      </w:r>
      <w:r w:rsidR="00063E60">
        <w:rPr>
          <w:rFonts w:ascii="Times New Roman" w:hAnsi="Times New Roman" w:cs="Times New Roman"/>
          <w:sz w:val="28"/>
          <w:szCs w:val="28"/>
          <w:lang w:val="kk-KZ"/>
        </w:rPr>
        <w:t>бірліктер сипаты</w:t>
      </w:r>
      <w:r w:rsidR="00063E60" w:rsidRPr="009474B0">
        <w:rPr>
          <w:rFonts w:ascii="Times New Roman" w:hAnsi="Times New Roman" w:cs="Times New Roman"/>
          <w:sz w:val="28"/>
          <w:szCs w:val="28"/>
          <w:lang w:val="kk-KZ"/>
        </w:rPr>
        <w:t xml:space="preserve"> тарихи дискурстық талдауда </w:t>
      </w:r>
      <w:r w:rsidR="00063E60" w:rsidRPr="009474B0">
        <w:rPr>
          <w:rFonts w:ascii="Times New Roman" w:hAnsi="Times New Roman" w:cs="Times New Roman"/>
          <w:i/>
          <w:sz w:val="28"/>
          <w:szCs w:val="28"/>
          <w:lang w:val="kk-KZ"/>
        </w:rPr>
        <w:t>дипломатиялық, саяси</w:t>
      </w:r>
      <w:r w:rsidR="00063E60">
        <w:rPr>
          <w:rFonts w:ascii="Times New Roman" w:hAnsi="Times New Roman" w:cs="Times New Roman"/>
          <w:i/>
          <w:sz w:val="28"/>
          <w:szCs w:val="28"/>
          <w:lang w:val="kk-KZ"/>
        </w:rPr>
        <w:t xml:space="preserve"> сөз </w:t>
      </w:r>
      <w:r w:rsidR="00063E60" w:rsidRPr="00F56286">
        <w:rPr>
          <w:rFonts w:ascii="Times New Roman" w:hAnsi="Times New Roman" w:cs="Times New Roman"/>
          <w:iCs/>
          <w:sz w:val="28"/>
          <w:szCs w:val="28"/>
          <w:lang w:val="kk-KZ"/>
        </w:rPr>
        <w:t>деп анықталып</w:t>
      </w:r>
      <w:r w:rsidR="00063E60" w:rsidRPr="009474B0">
        <w:rPr>
          <w:rFonts w:ascii="Times New Roman" w:hAnsi="Times New Roman" w:cs="Times New Roman"/>
          <w:sz w:val="28"/>
          <w:szCs w:val="28"/>
          <w:lang w:val="kk-KZ"/>
        </w:rPr>
        <w:t xml:space="preserve">, қазақтың бейбітсүйгіш, бірақ еркіндігін, жерін қорғай білетін ел екенін жеткізген </w:t>
      </w:r>
      <w:r w:rsidR="00063E60">
        <w:rPr>
          <w:rFonts w:ascii="Times New Roman" w:hAnsi="Times New Roman" w:cs="Times New Roman"/>
          <w:sz w:val="28"/>
          <w:szCs w:val="28"/>
          <w:lang w:val="kk-KZ"/>
        </w:rPr>
        <w:t>ой</w:t>
      </w:r>
      <w:r w:rsidR="00063E60" w:rsidRPr="009474B0">
        <w:rPr>
          <w:rFonts w:ascii="Times New Roman" w:hAnsi="Times New Roman" w:cs="Times New Roman"/>
          <w:sz w:val="28"/>
          <w:szCs w:val="28"/>
          <w:lang w:val="kk-KZ"/>
        </w:rPr>
        <w:t xml:space="preserve"> деп қабылданып,  бидің қарсы жақтың агрессиясын жұмса</w:t>
      </w:r>
      <w:r w:rsidR="00063E60">
        <w:rPr>
          <w:rFonts w:ascii="Times New Roman" w:hAnsi="Times New Roman" w:cs="Times New Roman"/>
          <w:sz w:val="28"/>
          <w:szCs w:val="28"/>
          <w:lang w:val="kk-KZ"/>
        </w:rPr>
        <w:t>ртуды көздеу тәсілі (өз халқын «мал баққан, момын ел»</w:t>
      </w:r>
      <w:r w:rsidR="00063E60" w:rsidRPr="009474B0">
        <w:rPr>
          <w:rFonts w:ascii="Times New Roman" w:hAnsi="Times New Roman" w:cs="Times New Roman"/>
          <w:sz w:val="28"/>
          <w:szCs w:val="28"/>
          <w:lang w:val="kk-KZ"/>
        </w:rPr>
        <w:t xml:space="preserve"> деп сипаттай отырып) мен  сөз тактикасы </w:t>
      </w:r>
      <w:r w:rsidR="00063E60">
        <w:rPr>
          <w:rFonts w:ascii="Times New Roman" w:hAnsi="Times New Roman" w:cs="Times New Roman"/>
          <w:sz w:val="28"/>
          <w:szCs w:val="28"/>
          <w:lang w:val="kk-KZ"/>
        </w:rPr>
        <w:t>(бір жағынан, жоңғардың көзіне «</w:t>
      </w:r>
      <w:r w:rsidR="00063E60" w:rsidRPr="009474B0">
        <w:rPr>
          <w:rFonts w:ascii="Times New Roman" w:hAnsi="Times New Roman" w:cs="Times New Roman"/>
          <w:sz w:val="28"/>
          <w:szCs w:val="28"/>
          <w:lang w:val="kk-KZ"/>
        </w:rPr>
        <w:t>қорқытпау</w:t>
      </w:r>
      <w:r w:rsidR="00063E60">
        <w:rPr>
          <w:rFonts w:ascii="Times New Roman" w:hAnsi="Times New Roman" w:cs="Times New Roman"/>
          <w:sz w:val="28"/>
          <w:szCs w:val="28"/>
          <w:lang w:val="kk-KZ"/>
        </w:rPr>
        <w:t>», бірақ «</w:t>
      </w:r>
      <w:r w:rsidR="00063E60" w:rsidRPr="009474B0">
        <w:rPr>
          <w:rFonts w:ascii="Times New Roman" w:hAnsi="Times New Roman" w:cs="Times New Roman"/>
          <w:sz w:val="28"/>
          <w:szCs w:val="28"/>
          <w:lang w:val="kk-KZ"/>
        </w:rPr>
        <w:t>өзімізді</w:t>
      </w:r>
      <w:r w:rsidR="00063E60">
        <w:rPr>
          <w:rFonts w:ascii="Times New Roman" w:hAnsi="Times New Roman" w:cs="Times New Roman"/>
          <w:sz w:val="28"/>
          <w:szCs w:val="28"/>
          <w:lang w:val="kk-KZ"/>
        </w:rPr>
        <w:t xml:space="preserve"> басындырмау»</w:t>
      </w:r>
      <w:r w:rsidR="00063E60" w:rsidRPr="009474B0">
        <w:rPr>
          <w:rFonts w:ascii="Times New Roman" w:hAnsi="Times New Roman" w:cs="Times New Roman"/>
          <w:sz w:val="28"/>
          <w:szCs w:val="28"/>
          <w:lang w:val="kk-KZ"/>
        </w:rPr>
        <w:t xml:space="preserve">) ретінде талданады. Бұл жерде Қазыбек би – нағыз дипломат, қақтығысты қанды шайқассыз шешуге тырысқан ақылды тұлға. Ал оның сөзінің мақсаты – жауға да, халқына да бірдей әсер ету. Ал қазіргі уақытта бұл сөз </w:t>
      </w:r>
      <w:r w:rsidR="00063E60" w:rsidRPr="009474B0">
        <w:rPr>
          <w:rFonts w:ascii="Times New Roman" w:hAnsi="Times New Roman" w:cs="Times New Roman"/>
          <w:i/>
          <w:sz w:val="28"/>
          <w:szCs w:val="28"/>
          <w:lang w:val="kk-KZ"/>
        </w:rPr>
        <w:t>халықтың бірегейлігін, ерлігін, тектілігін көрсету</w:t>
      </w:r>
      <w:r w:rsidR="00063E60" w:rsidRPr="009474B0">
        <w:rPr>
          <w:rFonts w:ascii="Times New Roman" w:hAnsi="Times New Roman" w:cs="Times New Roman"/>
          <w:sz w:val="28"/>
          <w:szCs w:val="28"/>
          <w:lang w:val="kk-KZ"/>
        </w:rPr>
        <w:t xml:space="preserve"> үшін алынады. Сөздің </w:t>
      </w:r>
      <w:r w:rsidR="00063E60" w:rsidRPr="009474B0">
        <w:rPr>
          <w:rFonts w:ascii="Times New Roman" w:hAnsi="Times New Roman" w:cs="Times New Roman"/>
          <w:i/>
          <w:sz w:val="28"/>
          <w:szCs w:val="28"/>
          <w:lang w:val="kk-KZ"/>
        </w:rPr>
        <w:t>тарихи дипломатиялық мазмұны</w:t>
      </w:r>
      <w:r w:rsidR="00063E60" w:rsidRPr="009474B0">
        <w:rPr>
          <w:rFonts w:ascii="Times New Roman" w:hAnsi="Times New Roman" w:cs="Times New Roman"/>
          <w:sz w:val="28"/>
          <w:szCs w:val="28"/>
          <w:lang w:val="kk-KZ"/>
        </w:rPr>
        <w:t xml:space="preserve"> көбіне </w:t>
      </w:r>
      <w:r w:rsidR="00063E60" w:rsidRPr="009474B0">
        <w:rPr>
          <w:rFonts w:ascii="Times New Roman" w:hAnsi="Times New Roman" w:cs="Times New Roman"/>
          <w:i/>
          <w:sz w:val="28"/>
          <w:szCs w:val="28"/>
          <w:lang w:val="kk-KZ"/>
        </w:rPr>
        <w:t>ескерілмейді,</w:t>
      </w:r>
      <w:r w:rsidR="00063E60" w:rsidRPr="009474B0">
        <w:rPr>
          <w:rFonts w:ascii="Times New Roman" w:hAnsi="Times New Roman" w:cs="Times New Roman"/>
          <w:sz w:val="28"/>
          <w:szCs w:val="28"/>
          <w:lang w:val="kk-KZ"/>
        </w:rPr>
        <w:t xml:space="preserve"> </w:t>
      </w:r>
      <w:r w:rsidR="00063E60">
        <w:rPr>
          <w:rFonts w:ascii="Times New Roman" w:hAnsi="Times New Roman" w:cs="Times New Roman"/>
          <w:sz w:val="28"/>
          <w:szCs w:val="28"/>
          <w:lang w:val="kk-KZ"/>
        </w:rPr>
        <w:t>қазіргі дискурста</w:t>
      </w:r>
      <w:r w:rsidR="00063E60" w:rsidRPr="009474B0">
        <w:rPr>
          <w:rFonts w:ascii="Times New Roman" w:hAnsi="Times New Roman" w:cs="Times New Roman"/>
          <w:sz w:val="28"/>
          <w:szCs w:val="28"/>
          <w:lang w:val="kk-KZ"/>
        </w:rPr>
        <w:t xml:space="preserve"> </w:t>
      </w:r>
      <w:r w:rsidR="00063E60" w:rsidRPr="009474B0">
        <w:rPr>
          <w:rFonts w:ascii="Times New Roman" w:hAnsi="Times New Roman" w:cs="Times New Roman"/>
          <w:i/>
          <w:sz w:val="28"/>
          <w:szCs w:val="28"/>
          <w:lang w:val="kk-KZ"/>
        </w:rPr>
        <w:t>ұлттық мақтаныш пен рух көтеру құралына</w:t>
      </w:r>
      <w:r w:rsidR="00063E60" w:rsidRPr="009474B0">
        <w:rPr>
          <w:rFonts w:ascii="Times New Roman" w:hAnsi="Times New Roman" w:cs="Times New Roman"/>
          <w:sz w:val="28"/>
          <w:szCs w:val="28"/>
          <w:lang w:val="kk-KZ"/>
        </w:rPr>
        <w:t xml:space="preserve"> айналып кеткен. Қазыбек би бұл жерде </w:t>
      </w:r>
      <w:r w:rsidR="00063E60" w:rsidRPr="009474B0">
        <w:rPr>
          <w:rFonts w:ascii="Times New Roman" w:hAnsi="Times New Roman" w:cs="Times New Roman"/>
          <w:i/>
          <w:sz w:val="28"/>
          <w:szCs w:val="28"/>
          <w:lang w:val="kk-KZ"/>
        </w:rPr>
        <w:t>парасаттың, қайсарлықтың, ұлттық рухтың абсолютті үлгісі</w:t>
      </w:r>
      <w:r w:rsidR="00063E60" w:rsidRPr="009474B0">
        <w:rPr>
          <w:rFonts w:ascii="Times New Roman" w:hAnsi="Times New Roman" w:cs="Times New Roman"/>
          <w:sz w:val="28"/>
          <w:szCs w:val="28"/>
          <w:lang w:val="kk-KZ"/>
        </w:rPr>
        <w:t xml:space="preserve"> ретінде ғана беріледі.</w:t>
      </w:r>
      <w:r w:rsidR="00063E60" w:rsidRPr="009474B0">
        <w:rPr>
          <w:lang w:val="kk-KZ"/>
        </w:rPr>
        <w:t xml:space="preserve"> </w:t>
      </w:r>
      <w:r w:rsidR="00063E60" w:rsidRPr="009474B0">
        <w:rPr>
          <w:rFonts w:ascii="Times New Roman" w:hAnsi="Times New Roman" w:cs="Times New Roman"/>
          <w:sz w:val="28"/>
          <w:szCs w:val="28"/>
          <w:lang w:val="kk-KZ"/>
        </w:rPr>
        <w:t xml:space="preserve">Қазыбек бидің бұл сөзі – тарихи мәтін болудан бөлек, </w:t>
      </w:r>
      <w:r w:rsidR="00063E60" w:rsidRPr="009474B0">
        <w:rPr>
          <w:rFonts w:ascii="Times New Roman" w:hAnsi="Times New Roman" w:cs="Times New Roman"/>
          <w:i/>
          <w:sz w:val="28"/>
          <w:szCs w:val="28"/>
          <w:lang w:val="kk-KZ"/>
        </w:rPr>
        <w:t>мәдени символға айналған көп деңгейлі дискурстық өнім</w:t>
      </w:r>
      <w:r w:rsidR="00063E60" w:rsidRPr="009474B0">
        <w:rPr>
          <w:rFonts w:ascii="Times New Roman" w:hAnsi="Times New Roman" w:cs="Times New Roman"/>
          <w:sz w:val="28"/>
          <w:szCs w:val="28"/>
          <w:lang w:val="kk-KZ"/>
        </w:rPr>
        <w:t>. Постструктуралистік талдауда біз бұл сөзді тек кім айтқанымен емес, қашан, қай мақсатпен айтылып отырғанымен байланыстырамыз. Қазіргі кезде бұл мәтін – Қазыбек бидің емес, бүгінгі қоғам</w:t>
      </w:r>
      <w:r w:rsidR="00063E60">
        <w:rPr>
          <w:rFonts w:ascii="Times New Roman" w:hAnsi="Times New Roman" w:cs="Times New Roman"/>
          <w:sz w:val="28"/>
          <w:szCs w:val="28"/>
          <w:lang w:val="kk-KZ"/>
        </w:rPr>
        <w:t>ның өзіне айтқысы келген сөзін «</w:t>
      </w:r>
      <w:r w:rsidR="00063E60" w:rsidRPr="009474B0">
        <w:rPr>
          <w:rFonts w:ascii="Times New Roman" w:hAnsi="Times New Roman" w:cs="Times New Roman"/>
          <w:i/>
          <w:sz w:val="28"/>
          <w:szCs w:val="28"/>
          <w:lang w:val="kk-KZ"/>
        </w:rPr>
        <w:t>Қазыбек</w:t>
      </w:r>
      <w:r w:rsidR="00063E60">
        <w:rPr>
          <w:rFonts w:ascii="Times New Roman" w:hAnsi="Times New Roman" w:cs="Times New Roman"/>
          <w:i/>
          <w:sz w:val="28"/>
          <w:szCs w:val="28"/>
          <w:lang w:val="kk-KZ"/>
        </w:rPr>
        <w:t xml:space="preserve"> би арқылы»</w:t>
      </w:r>
      <w:r w:rsidR="00063E60" w:rsidRPr="009474B0">
        <w:rPr>
          <w:rFonts w:ascii="Times New Roman" w:hAnsi="Times New Roman" w:cs="Times New Roman"/>
          <w:i/>
          <w:sz w:val="28"/>
          <w:szCs w:val="28"/>
          <w:lang w:val="kk-KZ"/>
        </w:rPr>
        <w:t xml:space="preserve"> жеткізуі</w:t>
      </w:r>
      <w:r w:rsidR="00063E60" w:rsidRPr="009474B0">
        <w:rPr>
          <w:rFonts w:ascii="Times New Roman" w:hAnsi="Times New Roman" w:cs="Times New Roman"/>
          <w:sz w:val="28"/>
          <w:szCs w:val="28"/>
          <w:lang w:val="kk-KZ"/>
        </w:rPr>
        <w:t xml:space="preserve"> деп қаралады. Бұлар – бір ғана тұлғаның екі түрлі мәдени рөлдегі </w:t>
      </w:r>
      <w:r w:rsidR="00063E60">
        <w:rPr>
          <w:rFonts w:ascii="Times New Roman" w:hAnsi="Times New Roman" w:cs="Times New Roman"/>
          <w:sz w:val="28"/>
          <w:szCs w:val="28"/>
          <w:lang w:val="kk-KZ"/>
        </w:rPr>
        <w:t>«</w:t>
      </w:r>
      <w:r w:rsidR="00063E60" w:rsidRPr="009474B0">
        <w:rPr>
          <w:rFonts w:ascii="Times New Roman" w:hAnsi="Times New Roman" w:cs="Times New Roman"/>
          <w:sz w:val="28"/>
          <w:szCs w:val="28"/>
          <w:lang w:val="kk-KZ"/>
        </w:rPr>
        <w:t>құбылысы</w:t>
      </w:r>
      <w:r w:rsidR="00063E60">
        <w:rPr>
          <w:rFonts w:ascii="Times New Roman" w:hAnsi="Times New Roman" w:cs="Times New Roman"/>
          <w:sz w:val="28"/>
          <w:szCs w:val="28"/>
          <w:lang w:val="kk-KZ"/>
        </w:rPr>
        <w:t>»</w:t>
      </w:r>
      <w:r w:rsidR="00063E60" w:rsidRPr="009474B0">
        <w:rPr>
          <w:rFonts w:ascii="Times New Roman" w:hAnsi="Times New Roman" w:cs="Times New Roman"/>
          <w:sz w:val="28"/>
          <w:szCs w:val="28"/>
          <w:lang w:val="kk-KZ"/>
        </w:rPr>
        <w:t xml:space="preserve">. </w:t>
      </w:r>
    </w:p>
    <w:p w14:paraId="35163F1F" w14:textId="5CF42690" w:rsidR="00063E60" w:rsidRDefault="00063E60" w:rsidP="00063E60">
      <w:pPr>
        <w:spacing w:after="0" w:line="240" w:lineRule="auto"/>
        <w:ind w:firstLine="708"/>
        <w:jc w:val="both"/>
        <w:rPr>
          <w:rFonts w:ascii="Times New Roman" w:hAnsi="Times New Roman" w:cs="Times New Roman"/>
          <w:sz w:val="28"/>
          <w:szCs w:val="28"/>
          <w:lang w:val="kk-KZ"/>
        </w:rPr>
      </w:pPr>
      <w:r w:rsidRPr="009474B0">
        <w:rPr>
          <w:rFonts w:ascii="Times New Roman" w:hAnsi="Times New Roman" w:cs="Times New Roman"/>
          <w:sz w:val="28"/>
          <w:szCs w:val="28"/>
          <w:lang w:val="kk-KZ"/>
        </w:rPr>
        <w:t>Бұқар жырау, Қазыбек би бейнелері идеологиялық жүктемеге ие: ол</w:t>
      </w:r>
      <w:r>
        <w:rPr>
          <w:rFonts w:ascii="Times New Roman" w:hAnsi="Times New Roman" w:cs="Times New Roman"/>
          <w:sz w:val="28"/>
          <w:szCs w:val="28"/>
          <w:lang w:val="kk-KZ"/>
        </w:rPr>
        <w:t xml:space="preserve"> ұлттық бірлікті насихаттайтын «</w:t>
      </w:r>
      <w:r w:rsidRPr="009474B0">
        <w:rPr>
          <w:rFonts w:ascii="Times New Roman" w:hAnsi="Times New Roman" w:cs="Times New Roman"/>
          <w:sz w:val="28"/>
          <w:szCs w:val="28"/>
          <w:lang w:val="kk-KZ"/>
        </w:rPr>
        <w:t>құрылымдық</w:t>
      </w:r>
      <w:r>
        <w:rPr>
          <w:rFonts w:ascii="Times New Roman" w:hAnsi="Times New Roman" w:cs="Times New Roman"/>
          <w:sz w:val="28"/>
          <w:szCs w:val="28"/>
          <w:lang w:val="kk-KZ"/>
        </w:rPr>
        <w:t xml:space="preserve"> белгіге»</w:t>
      </w:r>
      <w:r w:rsidRPr="009474B0">
        <w:rPr>
          <w:rFonts w:ascii="Times New Roman" w:hAnsi="Times New Roman" w:cs="Times New Roman"/>
          <w:sz w:val="28"/>
          <w:szCs w:val="28"/>
          <w:lang w:val="kk-KZ"/>
        </w:rPr>
        <w:t xml:space="preserve"> айналған. Бұл атаулар белгілі бір идеологияны қалыптастырып, қоғам санасында ұлттық бірегейлікті, тарихты және мәдени құндылықтарды қолдайтын дискурстық құралға айналған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(3-</w:t>
      </w:r>
      <w:r w:rsidRPr="009474B0">
        <w:rPr>
          <w:rFonts w:ascii="Times New Roman" w:hAnsi="Times New Roman" w:cs="Times New Roman"/>
          <w:sz w:val="28"/>
          <w:szCs w:val="28"/>
          <w:lang w:val="kk-KZ"/>
        </w:rPr>
        <w:t>кестені қараңыз).</w:t>
      </w:r>
      <w:r>
        <w:rPr>
          <w:rFonts w:ascii="Times New Roman" w:hAnsi="Times New Roman" w:cs="Times New Roman"/>
          <w:sz w:val="28"/>
          <w:szCs w:val="28"/>
          <w:lang w:val="kk-KZ"/>
        </w:rPr>
        <w:t xml:space="preserve">  </w:t>
      </w:r>
      <w:r w:rsidRPr="009474B0">
        <w:rPr>
          <w:rFonts w:ascii="Times New Roman" w:hAnsi="Times New Roman" w:cs="Times New Roman"/>
          <w:sz w:val="28"/>
          <w:szCs w:val="28"/>
          <w:lang w:val="kk-KZ"/>
        </w:rPr>
        <w:t xml:space="preserve">Осы атауларды таңба ретінде қарап, олардың ұлттық болмысты көрсету </w:t>
      </w:r>
      <w:r>
        <w:rPr>
          <w:rFonts w:ascii="Times New Roman" w:hAnsi="Times New Roman" w:cs="Times New Roman"/>
          <w:sz w:val="28"/>
          <w:szCs w:val="28"/>
          <w:lang w:val="kk-KZ"/>
        </w:rPr>
        <w:t xml:space="preserve">мақсатында қолданылуын талдау </w:t>
      </w:r>
      <w:r w:rsidRPr="009474B0">
        <w:rPr>
          <w:rFonts w:ascii="Times New Roman" w:hAnsi="Times New Roman" w:cs="Times New Roman"/>
          <w:sz w:val="28"/>
          <w:szCs w:val="28"/>
          <w:lang w:val="kk-KZ"/>
        </w:rPr>
        <w:t>ономастикалық дискурстың идеологиялық астарын ашуға мүмкіндік береді.</w:t>
      </w:r>
      <w:r>
        <w:rPr>
          <w:rFonts w:ascii="Times New Roman" w:hAnsi="Times New Roman" w:cs="Times New Roman"/>
          <w:sz w:val="28"/>
          <w:szCs w:val="28"/>
          <w:lang w:val="kk-KZ"/>
        </w:rPr>
        <w:t xml:space="preserve"> </w:t>
      </w:r>
    </w:p>
    <w:p w14:paraId="76D7742D" w14:textId="77777777" w:rsidR="00370E23" w:rsidRDefault="00370E23" w:rsidP="000D1B7D">
      <w:pPr>
        <w:spacing w:after="0" w:line="240" w:lineRule="auto"/>
        <w:jc w:val="both"/>
        <w:rPr>
          <w:rFonts w:ascii="Times New Roman" w:hAnsi="Times New Roman" w:cs="Times New Roman"/>
          <w:sz w:val="28"/>
          <w:szCs w:val="28"/>
          <w:lang w:val="kk-KZ"/>
        </w:rPr>
      </w:pPr>
    </w:p>
    <w:p w14:paraId="736B994F" w14:textId="06C41D92" w:rsidR="004947B0" w:rsidRPr="009474B0" w:rsidRDefault="00B225A4" w:rsidP="000D1B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4947B0" w:rsidRPr="009474B0">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Pr="009474B0">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877368" w:rsidRPr="009474B0">
        <w:rPr>
          <w:rFonts w:ascii="Times New Roman" w:hAnsi="Times New Roman" w:cs="Times New Roman"/>
          <w:sz w:val="28"/>
          <w:szCs w:val="28"/>
          <w:lang w:val="kk-KZ"/>
        </w:rPr>
        <w:t>–</w:t>
      </w:r>
      <w:r w:rsidR="004947B0" w:rsidRPr="009474B0">
        <w:rPr>
          <w:rFonts w:ascii="Times New Roman" w:hAnsi="Times New Roman" w:cs="Times New Roman"/>
          <w:sz w:val="28"/>
          <w:szCs w:val="28"/>
          <w:lang w:val="kk-KZ"/>
        </w:rPr>
        <w:t xml:space="preserve"> Бұқар жырау, Қазыбек би атауларына семиотикалық және постструктуралистік талдау </w:t>
      </w:r>
    </w:p>
    <w:p w14:paraId="01E552BB" w14:textId="77777777" w:rsidR="004947B0" w:rsidRPr="00D14D1F" w:rsidRDefault="004947B0" w:rsidP="0095351A">
      <w:pPr>
        <w:spacing w:after="0" w:line="240" w:lineRule="auto"/>
        <w:ind w:firstLine="567"/>
        <w:jc w:val="both"/>
        <w:rPr>
          <w:rFonts w:ascii="Times New Roman" w:hAnsi="Times New Roman" w:cs="Times New Roman"/>
          <w:sz w:val="28"/>
          <w:szCs w:val="28"/>
          <w:highlight w:val="yellow"/>
          <w:lang w:val="kk-KZ"/>
        </w:rPr>
      </w:pPr>
    </w:p>
    <w:tbl>
      <w:tblPr>
        <w:tblStyle w:val="a5"/>
        <w:tblW w:w="0" w:type="auto"/>
        <w:tblLayout w:type="fixed"/>
        <w:tblLook w:val="04A0" w:firstRow="1" w:lastRow="0" w:firstColumn="1" w:lastColumn="0" w:noHBand="0" w:noVBand="1"/>
      </w:tblPr>
      <w:tblGrid>
        <w:gridCol w:w="1101"/>
        <w:gridCol w:w="1842"/>
        <w:gridCol w:w="1843"/>
        <w:gridCol w:w="2410"/>
        <w:gridCol w:w="2432"/>
      </w:tblGrid>
      <w:tr w:rsidR="00131FE0" w:rsidRPr="009474B0" w14:paraId="670F73CE" w14:textId="77777777" w:rsidTr="006D0A15">
        <w:tc>
          <w:tcPr>
            <w:tcW w:w="1101" w:type="dxa"/>
          </w:tcPr>
          <w:p w14:paraId="55A37A1E" w14:textId="77777777" w:rsidR="00131FE0" w:rsidRPr="00370E23" w:rsidRDefault="00131FE0" w:rsidP="000D1B7D">
            <w:pPr>
              <w:jc w:val="both"/>
              <w:rPr>
                <w:rFonts w:ascii="Times New Roman" w:eastAsiaTheme="minorEastAsia" w:hAnsi="Times New Roman"/>
                <w:sz w:val="23"/>
                <w:szCs w:val="23"/>
                <w:lang w:val="kk-KZ"/>
              </w:rPr>
            </w:pPr>
            <w:r w:rsidRPr="00370E23">
              <w:rPr>
                <w:rFonts w:ascii="Times New Roman" w:hAnsi="Times New Roman"/>
                <w:sz w:val="23"/>
                <w:szCs w:val="23"/>
                <w:lang w:val="kk-KZ"/>
              </w:rPr>
              <w:t>Атау</w:t>
            </w:r>
          </w:p>
        </w:tc>
        <w:tc>
          <w:tcPr>
            <w:tcW w:w="1842" w:type="dxa"/>
          </w:tcPr>
          <w:p w14:paraId="7B90B4DA" w14:textId="77777777" w:rsidR="00131FE0" w:rsidRPr="00370E23" w:rsidRDefault="00131FE0" w:rsidP="000D1B7D">
            <w:pPr>
              <w:jc w:val="both"/>
              <w:rPr>
                <w:rFonts w:ascii="Times New Roman" w:eastAsiaTheme="minorEastAsia" w:hAnsi="Times New Roman"/>
                <w:sz w:val="23"/>
                <w:szCs w:val="23"/>
                <w:lang w:val="kk-KZ"/>
              </w:rPr>
            </w:pPr>
            <w:r w:rsidRPr="00370E23">
              <w:rPr>
                <w:rFonts w:ascii="Times New Roman" w:hAnsi="Times New Roman"/>
                <w:sz w:val="23"/>
                <w:szCs w:val="23"/>
                <w:lang w:val="kk-KZ"/>
              </w:rPr>
              <w:t>Семиотикалық мәні</w:t>
            </w:r>
          </w:p>
        </w:tc>
        <w:tc>
          <w:tcPr>
            <w:tcW w:w="6685" w:type="dxa"/>
            <w:gridSpan w:val="3"/>
          </w:tcPr>
          <w:p w14:paraId="79770BDF" w14:textId="77777777" w:rsidR="00131FE0" w:rsidRPr="00370E23" w:rsidRDefault="00131FE0" w:rsidP="0047033B">
            <w:pPr>
              <w:ind w:firstLine="567"/>
              <w:jc w:val="center"/>
              <w:rPr>
                <w:rFonts w:ascii="Times New Roman" w:hAnsi="Times New Roman"/>
                <w:sz w:val="23"/>
                <w:szCs w:val="23"/>
                <w:lang w:val="kk-KZ"/>
              </w:rPr>
            </w:pPr>
            <w:r w:rsidRPr="00370E23">
              <w:rPr>
                <w:rFonts w:ascii="Times New Roman" w:hAnsi="Times New Roman"/>
                <w:sz w:val="23"/>
                <w:szCs w:val="23"/>
                <w:lang w:val="kk-KZ"/>
              </w:rPr>
              <w:t>Постструктуралистік талдау</w:t>
            </w:r>
          </w:p>
        </w:tc>
      </w:tr>
      <w:tr w:rsidR="006D0A15" w:rsidRPr="009474B0" w14:paraId="7C1432C3" w14:textId="77777777" w:rsidTr="00370E23">
        <w:tc>
          <w:tcPr>
            <w:tcW w:w="1101" w:type="dxa"/>
          </w:tcPr>
          <w:p w14:paraId="6CFB84A7" w14:textId="2DEC6298" w:rsidR="006D0A15" w:rsidRPr="00370E23" w:rsidRDefault="006D0A15" w:rsidP="0095351A">
            <w:pPr>
              <w:ind w:firstLine="567"/>
              <w:jc w:val="center"/>
              <w:rPr>
                <w:rFonts w:ascii="Times New Roman" w:hAnsi="Times New Roman"/>
                <w:sz w:val="23"/>
                <w:szCs w:val="23"/>
                <w:lang w:val="kk-KZ"/>
              </w:rPr>
            </w:pPr>
            <w:r w:rsidRPr="00370E23">
              <w:rPr>
                <w:rFonts w:ascii="Times New Roman" w:hAnsi="Times New Roman"/>
                <w:sz w:val="23"/>
                <w:szCs w:val="23"/>
                <w:lang w:val="kk-KZ"/>
              </w:rPr>
              <w:t>1</w:t>
            </w:r>
          </w:p>
        </w:tc>
        <w:tc>
          <w:tcPr>
            <w:tcW w:w="1842" w:type="dxa"/>
          </w:tcPr>
          <w:p w14:paraId="081CEE96" w14:textId="608F2F84" w:rsidR="006D0A15" w:rsidRPr="00370E23" w:rsidRDefault="006D0A15" w:rsidP="0095351A">
            <w:pPr>
              <w:ind w:firstLine="567"/>
              <w:jc w:val="center"/>
              <w:rPr>
                <w:rFonts w:ascii="Times New Roman" w:hAnsi="Times New Roman"/>
                <w:sz w:val="23"/>
                <w:szCs w:val="23"/>
                <w:lang w:val="kk-KZ"/>
              </w:rPr>
            </w:pPr>
            <w:r w:rsidRPr="00370E23">
              <w:rPr>
                <w:rFonts w:ascii="Times New Roman" w:hAnsi="Times New Roman"/>
                <w:sz w:val="23"/>
                <w:szCs w:val="23"/>
                <w:lang w:val="kk-KZ"/>
              </w:rPr>
              <w:t>2</w:t>
            </w:r>
          </w:p>
        </w:tc>
        <w:tc>
          <w:tcPr>
            <w:tcW w:w="1843" w:type="dxa"/>
          </w:tcPr>
          <w:p w14:paraId="3E5F3ED8" w14:textId="77777777" w:rsidR="006D0A15" w:rsidRPr="00370E23" w:rsidRDefault="006D0A15" w:rsidP="0095351A">
            <w:pPr>
              <w:ind w:firstLine="567"/>
              <w:jc w:val="center"/>
              <w:rPr>
                <w:rFonts w:ascii="Times New Roman" w:hAnsi="Times New Roman"/>
                <w:sz w:val="23"/>
                <w:szCs w:val="23"/>
                <w:lang w:val="kk-KZ"/>
              </w:rPr>
            </w:pPr>
            <w:r w:rsidRPr="00370E23">
              <w:rPr>
                <w:rFonts w:ascii="Times New Roman" w:hAnsi="Times New Roman"/>
                <w:sz w:val="23"/>
                <w:szCs w:val="23"/>
                <w:lang w:val="kk-KZ"/>
              </w:rPr>
              <w:t>3</w:t>
            </w:r>
          </w:p>
        </w:tc>
        <w:tc>
          <w:tcPr>
            <w:tcW w:w="2410" w:type="dxa"/>
          </w:tcPr>
          <w:p w14:paraId="66FAC38D" w14:textId="089E13EA" w:rsidR="006D0A15" w:rsidRPr="00370E23" w:rsidRDefault="006D0A15" w:rsidP="0095351A">
            <w:pPr>
              <w:ind w:firstLine="567"/>
              <w:jc w:val="center"/>
              <w:rPr>
                <w:rFonts w:ascii="Times New Roman" w:hAnsi="Times New Roman"/>
                <w:sz w:val="23"/>
                <w:szCs w:val="23"/>
                <w:lang w:val="kk-KZ"/>
              </w:rPr>
            </w:pPr>
            <w:r w:rsidRPr="00370E23">
              <w:rPr>
                <w:rFonts w:ascii="Times New Roman" w:hAnsi="Times New Roman"/>
                <w:sz w:val="23"/>
                <w:szCs w:val="23"/>
                <w:lang w:val="kk-KZ"/>
              </w:rPr>
              <w:t>4</w:t>
            </w:r>
          </w:p>
        </w:tc>
        <w:tc>
          <w:tcPr>
            <w:tcW w:w="2432" w:type="dxa"/>
          </w:tcPr>
          <w:p w14:paraId="58F9A3F7" w14:textId="152FFA86" w:rsidR="006D0A15" w:rsidRPr="00370E23" w:rsidRDefault="006D0A15" w:rsidP="0095351A">
            <w:pPr>
              <w:ind w:firstLine="567"/>
              <w:jc w:val="center"/>
              <w:rPr>
                <w:rFonts w:ascii="Times New Roman" w:hAnsi="Times New Roman"/>
                <w:sz w:val="23"/>
                <w:szCs w:val="23"/>
                <w:lang w:val="kk-KZ"/>
              </w:rPr>
            </w:pPr>
            <w:r w:rsidRPr="00370E23">
              <w:rPr>
                <w:rFonts w:ascii="Times New Roman" w:hAnsi="Times New Roman"/>
                <w:sz w:val="23"/>
                <w:szCs w:val="23"/>
                <w:lang w:val="kk-KZ"/>
              </w:rPr>
              <w:t>5</w:t>
            </w:r>
          </w:p>
        </w:tc>
      </w:tr>
      <w:tr w:rsidR="00131FE0" w:rsidRPr="009474B0" w14:paraId="17FA6E4C" w14:textId="77777777" w:rsidTr="00370E23">
        <w:tc>
          <w:tcPr>
            <w:tcW w:w="1101" w:type="dxa"/>
            <w:vMerge w:val="restart"/>
          </w:tcPr>
          <w:p w14:paraId="56DA812C"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hAnsi="Times New Roman"/>
                <w:sz w:val="23"/>
                <w:szCs w:val="23"/>
                <w:lang w:val="kk-KZ"/>
              </w:rPr>
              <w:t>Бұқар жырау</w:t>
            </w:r>
          </w:p>
        </w:tc>
        <w:tc>
          <w:tcPr>
            <w:tcW w:w="1842" w:type="dxa"/>
            <w:vMerge w:val="restart"/>
          </w:tcPr>
          <w:p w14:paraId="179A5EF0"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hAnsi="Times New Roman"/>
                <w:sz w:val="23"/>
                <w:szCs w:val="23"/>
                <w:lang w:val="kk-KZ"/>
              </w:rPr>
              <w:t>Сөз өнері мен ұлттық рухтың символы</w:t>
            </w:r>
          </w:p>
        </w:tc>
        <w:tc>
          <w:tcPr>
            <w:tcW w:w="1843" w:type="dxa"/>
          </w:tcPr>
          <w:p w14:paraId="2F737CE9"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Дискурс түрі</w:t>
            </w:r>
          </w:p>
          <w:p w14:paraId="1838CA86" w14:textId="77777777" w:rsidR="0047033B" w:rsidRPr="00370E23" w:rsidRDefault="0047033B" w:rsidP="00370E23">
            <w:pPr>
              <w:rPr>
                <w:rFonts w:ascii="Times New Roman" w:eastAsiaTheme="minorEastAsia" w:hAnsi="Times New Roman"/>
                <w:sz w:val="23"/>
                <w:szCs w:val="23"/>
                <w:lang w:val="kk-KZ"/>
              </w:rPr>
            </w:pPr>
          </w:p>
        </w:tc>
        <w:tc>
          <w:tcPr>
            <w:tcW w:w="2410" w:type="dxa"/>
          </w:tcPr>
          <w:p w14:paraId="55BE2609"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Тарихи дискурста</w:t>
            </w:r>
          </w:p>
        </w:tc>
        <w:tc>
          <w:tcPr>
            <w:tcW w:w="2432" w:type="dxa"/>
          </w:tcPr>
          <w:p w14:paraId="7AC5F950"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Қазіргі дискурста</w:t>
            </w:r>
          </w:p>
        </w:tc>
      </w:tr>
      <w:tr w:rsidR="00131FE0" w:rsidRPr="001F7E78" w14:paraId="298CE5EC" w14:textId="77777777" w:rsidTr="00370E23">
        <w:tc>
          <w:tcPr>
            <w:tcW w:w="1101" w:type="dxa"/>
            <w:vMerge/>
          </w:tcPr>
          <w:p w14:paraId="7D661360" w14:textId="77777777" w:rsidR="00131FE0" w:rsidRPr="00370E23" w:rsidRDefault="00131FE0" w:rsidP="00370E23">
            <w:pPr>
              <w:rPr>
                <w:rFonts w:ascii="Times New Roman" w:hAnsi="Times New Roman"/>
                <w:sz w:val="23"/>
                <w:szCs w:val="23"/>
                <w:lang w:val="kk-KZ"/>
              </w:rPr>
            </w:pPr>
          </w:p>
        </w:tc>
        <w:tc>
          <w:tcPr>
            <w:tcW w:w="1842" w:type="dxa"/>
            <w:vMerge/>
          </w:tcPr>
          <w:p w14:paraId="50024BCD" w14:textId="77777777" w:rsidR="00131FE0" w:rsidRPr="00370E23" w:rsidRDefault="00131FE0" w:rsidP="00370E23">
            <w:pPr>
              <w:rPr>
                <w:rFonts w:ascii="Times New Roman" w:hAnsi="Times New Roman"/>
                <w:sz w:val="23"/>
                <w:szCs w:val="23"/>
                <w:lang w:val="kk-KZ"/>
              </w:rPr>
            </w:pPr>
          </w:p>
        </w:tc>
        <w:tc>
          <w:tcPr>
            <w:tcW w:w="1843" w:type="dxa"/>
          </w:tcPr>
          <w:p w14:paraId="0322D01E" w14:textId="77777777" w:rsidR="00131FE0" w:rsidRPr="00370E23" w:rsidRDefault="00BC456A"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Мәнмәтін</w:t>
            </w:r>
          </w:p>
        </w:tc>
        <w:tc>
          <w:tcPr>
            <w:tcW w:w="2410" w:type="dxa"/>
          </w:tcPr>
          <w:p w14:paraId="7C8BB5A8"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XVIII ғасырдағы саяси тұрақсыздық, сыртқы қауіптер (жоңғар шапқыншылығы), хандық жүйе</w:t>
            </w:r>
          </w:p>
          <w:p w14:paraId="6996BDCD" w14:textId="77777777" w:rsidR="0047033B" w:rsidRPr="00370E23" w:rsidRDefault="0047033B" w:rsidP="00370E23">
            <w:pPr>
              <w:rPr>
                <w:rFonts w:ascii="Times New Roman" w:eastAsiaTheme="minorEastAsia" w:hAnsi="Times New Roman"/>
                <w:sz w:val="23"/>
                <w:szCs w:val="23"/>
                <w:lang w:val="kk-KZ"/>
              </w:rPr>
            </w:pPr>
          </w:p>
        </w:tc>
        <w:tc>
          <w:tcPr>
            <w:tcW w:w="2432" w:type="dxa"/>
          </w:tcPr>
          <w:p w14:paraId="56FC5670"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XXI ғасыр, Тәуелсіз Қазақстан, ұлттық тәрбие, патриотизм</w:t>
            </w:r>
          </w:p>
        </w:tc>
      </w:tr>
      <w:tr w:rsidR="00131FE0" w:rsidRPr="001F7E78" w14:paraId="08FBB08E" w14:textId="77777777" w:rsidTr="00370E23">
        <w:tc>
          <w:tcPr>
            <w:tcW w:w="1101" w:type="dxa"/>
            <w:vMerge/>
          </w:tcPr>
          <w:p w14:paraId="1D5D6368" w14:textId="77777777" w:rsidR="00131FE0" w:rsidRPr="00370E23" w:rsidRDefault="00131FE0" w:rsidP="00370E23">
            <w:pPr>
              <w:rPr>
                <w:rFonts w:ascii="Times New Roman" w:hAnsi="Times New Roman"/>
                <w:sz w:val="23"/>
                <w:szCs w:val="23"/>
                <w:lang w:val="kk-KZ"/>
              </w:rPr>
            </w:pPr>
          </w:p>
        </w:tc>
        <w:tc>
          <w:tcPr>
            <w:tcW w:w="1842" w:type="dxa"/>
            <w:vMerge/>
          </w:tcPr>
          <w:p w14:paraId="22BB4A00" w14:textId="77777777" w:rsidR="00131FE0" w:rsidRPr="00370E23" w:rsidRDefault="00131FE0" w:rsidP="00370E23">
            <w:pPr>
              <w:rPr>
                <w:rFonts w:ascii="Times New Roman" w:hAnsi="Times New Roman"/>
                <w:sz w:val="23"/>
                <w:szCs w:val="23"/>
                <w:lang w:val="kk-KZ"/>
              </w:rPr>
            </w:pPr>
          </w:p>
        </w:tc>
        <w:tc>
          <w:tcPr>
            <w:tcW w:w="1843" w:type="dxa"/>
          </w:tcPr>
          <w:p w14:paraId="0612A4D7"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 xml:space="preserve">Қызметі </w:t>
            </w:r>
          </w:p>
        </w:tc>
        <w:tc>
          <w:tcPr>
            <w:tcW w:w="2410" w:type="dxa"/>
          </w:tcPr>
          <w:p w14:paraId="16C4E505"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Ханға кеңесші, кейде оппозициялық ой айтушы, әлеуметтік-саяси мәселелерді көтеруші</w:t>
            </w:r>
          </w:p>
          <w:p w14:paraId="144A807C" w14:textId="77777777" w:rsidR="0047033B" w:rsidRPr="00370E23" w:rsidRDefault="0047033B" w:rsidP="00370E23">
            <w:pPr>
              <w:rPr>
                <w:rFonts w:ascii="Times New Roman" w:eastAsiaTheme="minorEastAsia" w:hAnsi="Times New Roman"/>
                <w:sz w:val="23"/>
                <w:szCs w:val="23"/>
                <w:lang w:val="kk-KZ"/>
              </w:rPr>
            </w:pPr>
          </w:p>
        </w:tc>
        <w:tc>
          <w:tcPr>
            <w:tcW w:w="2432" w:type="dxa"/>
          </w:tcPr>
          <w:p w14:paraId="092FC741"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Ұлтты біріктіруші дана ақсақал, абсолютті түрде оң бейне</w:t>
            </w:r>
          </w:p>
        </w:tc>
      </w:tr>
      <w:tr w:rsidR="00131FE0" w:rsidRPr="001F7E78" w14:paraId="16B27EB5" w14:textId="77777777" w:rsidTr="00370E23">
        <w:tc>
          <w:tcPr>
            <w:tcW w:w="1101" w:type="dxa"/>
            <w:vMerge/>
          </w:tcPr>
          <w:p w14:paraId="3AB0E3F2" w14:textId="77777777" w:rsidR="00131FE0" w:rsidRPr="00370E23" w:rsidRDefault="00131FE0" w:rsidP="00370E23">
            <w:pPr>
              <w:rPr>
                <w:rFonts w:ascii="Times New Roman" w:hAnsi="Times New Roman"/>
                <w:sz w:val="23"/>
                <w:szCs w:val="23"/>
                <w:lang w:val="kk-KZ"/>
              </w:rPr>
            </w:pPr>
          </w:p>
        </w:tc>
        <w:tc>
          <w:tcPr>
            <w:tcW w:w="1842" w:type="dxa"/>
            <w:vMerge/>
          </w:tcPr>
          <w:p w14:paraId="2F2582C6" w14:textId="77777777" w:rsidR="00131FE0" w:rsidRPr="00370E23" w:rsidRDefault="00131FE0" w:rsidP="00370E23">
            <w:pPr>
              <w:rPr>
                <w:rFonts w:ascii="Times New Roman" w:hAnsi="Times New Roman"/>
                <w:sz w:val="23"/>
                <w:szCs w:val="23"/>
                <w:lang w:val="kk-KZ"/>
              </w:rPr>
            </w:pPr>
          </w:p>
        </w:tc>
        <w:tc>
          <w:tcPr>
            <w:tcW w:w="1843" w:type="dxa"/>
          </w:tcPr>
          <w:p w14:paraId="4D16A0D3"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Дискурстық мақсаты</w:t>
            </w:r>
          </w:p>
        </w:tc>
        <w:tc>
          <w:tcPr>
            <w:tcW w:w="2410" w:type="dxa"/>
          </w:tcPr>
          <w:p w14:paraId="78248FA6"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Сол замандағы нақты билік пен қоғамға әсер ету</w:t>
            </w:r>
          </w:p>
        </w:tc>
        <w:tc>
          <w:tcPr>
            <w:tcW w:w="2432" w:type="dxa"/>
          </w:tcPr>
          <w:p w14:paraId="2DA7BAB5"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Бүгінгі ұрпаққа тәрбие беру, ұлттық бірлік пен патриотизмге баулу</w:t>
            </w:r>
          </w:p>
        </w:tc>
      </w:tr>
      <w:tr w:rsidR="00131FE0" w:rsidRPr="001F7E78" w14:paraId="6ADCF6B1" w14:textId="77777777" w:rsidTr="00370E23">
        <w:trPr>
          <w:trHeight w:val="1839"/>
        </w:trPr>
        <w:tc>
          <w:tcPr>
            <w:tcW w:w="1101" w:type="dxa"/>
            <w:vMerge/>
          </w:tcPr>
          <w:p w14:paraId="58B3AE22" w14:textId="77777777" w:rsidR="00131FE0" w:rsidRPr="00370E23" w:rsidRDefault="00131FE0" w:rsidP="00370E23">
            <w:pPr>
              <w:rPr>
                <w:rFonts w:ascii="Times New Roman" w:hAnsi="Times New Roman"/>
                <w:sz w:val="23"/>
                <w:szCs w:val="23"/>
                <w:lang w:val="kk-KZ"/>
              </w:rPr>
            </w:pPr>
          </w:p>
        </w:tc>
        <w:tc>
          <w:tcPr>
            <w:tcW w:w="1842" w:type="dxa"/>
            <w:vMerge/>
          </w:tcPr>
          <w:p w14:paraId="002C3A07" w14:textId="77777777" w:rsidR="00131FE0" w:rsidRPr="00370E23" w:rsidRDefault="00131FE0" w:rsidP="00370E23">
            <w:pPr>
              <w:rPr>
                <w:rFonts w:ascii="Times New Roman" w:hAnsi="Times New Roman"/>
                <w:sz w:val="23"/>
                <w:szCs w:val="23"/>
                <w:lang w:val="kk-KZ"/>
              </w:rPr>
            </w:pPr>
          </w:p>
        </w:tc>
        <w:tc>
          <w:tcPr>
            <w:tcW w:w="1843" w:type="dxa"/>
          </w:tcPr>
          <w:p w14:paraId="3BBAD2B2"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Тарихилық деңгейі</w:t>
            </w:r>
          </w:p>
        </w:tc>
        <w:tc>
          <w:tcPr>
            <w:tcW w:w="2410" w:type="dxa"/>
          </w:tcPr>
          <w:p w14:paraId="0931BA54"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Көптеген дереккөздер нақты емес, ауызша дәстүрге негізделген, қарама-қайшы нұсқалар бар</w:t>
            </w:r>
          </w:p>
        </w:tc>
        <w:tc>
          <w:tcPr>
            <w:tcW w:w="2432" w:type="dxa"/>
          </w:tcPr>
          <w:p w14:paraId="53C5EB33"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Құрылымдалған, тұрақты және жүйеле</w:t>
            </w:r>
            <w:r w:rsidR="0098628E" w:rsidRPr="00370E23">
              <w:rPr>
                <w:rFonts w:ascii="Times New Roman" w:eastAsiaTheme="minorEastAsia" w:hAnsi="Times New Roman"/>
                <w:sz w:val="23"/>
                <w:szCs w:val="23"/>
                <w:lang w:val="kk-KZ"/>
              </w:rPr>
              <w:t>нген «</w:t>
            </w:r>
            <w:r w:rsidRPr="00370E23">
              <w:rPr>
                <w:rFonts w:ascii="Times New Roman" w:eastAsiaTheme="minorEastAsia" w:hAnsi="Times New Roman"/>
                <w:sz w:val="23"/>
                <w:szCs w:val="23"/>
                <w:lang w:val="kk-KZ"/>
              </w:rPr>
              <w:t>тәрбиелік мәтін</w:t>
            </w:r>
            <w:r w:rsidR="0098628E" w:rsidRPr="00370E23">
              <w:rPr>
                <w:rFonts w:ascii="Times New Roman" w:eastAsiaTheme="minorEastAsia" w:hAnsi="Times New Roman"/>
                <w:sz w:val="23"/>
                <w:szCs w:val="23"/>
                <w:lang w:val="kk-KZ"/>
              </w:rPr>
              <w:t>»</w:t>
            </w:r>
            <w:r w:rsidRPr="00370E23">
              <w:rPr>
                <w:rFonts w:ascii="Times New Roman" w:eastAsiaTheme="minorEastAsia" w:hAnsi="Times New Roman"/>
                <w:sz w:val="23"/>
                <w:szCs w:val="23"/>
                <w:lang w:val="kk-KZ"/>
              </w:rPr>
              <w:t xml:space="preserve"> ретінде ұсынылады</w:t>
            </w:r>
          </w:p>
        </w:tc>
      </w:tr>
      <w:tr w:rsidR="00131FE0" w:rsidRPr="001F7E78" w14:paraId="7A7CBAA1" w14:textId="77777777" w:rsidTr="00370E23">
        <w:trPr>
          <w:trHeight w:val="1310"/>
        </w:trPr>
        <w:tc>
          <w:tcPr>
            <w:tcW w:w="1101" w:type="dxa"/>
            <w:vMerge/>
          </w:tcPr>
          <w:p w14:paraId="39F0C51C" w14:textId="77777777" w:rsidR="00131FE0" w:rsidRPr="00370E23" w:rsidRDefault="00131FE0" w:rsidP="00370E23">
            <w:pPr>
              <w:rPr>
                <w:rFonts w:ascii="Times New Roman" w:hAnsi="Times New Roman"/>
                <w:sz w:val="23"/>
                <w:szCs w:val="23"/>
                <w:lang w:val="kk-KZ"/>
              </w:rPr>
            </w:pPr>
          </w:p>
        </w:tc>
        <w:tc>
          <w:tcPr>
            <w:tcW w:w="1842" w:type="dxa"/>
            <w:vMerge/>
          </w:tcPr>
          <w:p w14:paraId="64C690B9" w14:textId="77777777" w:rsidR="00131FE0" w:rsidRPr="00370E23" w:rsidRDefault="00131FE0" w:rsidP="00370E23">
            <w:pPr>
              <w:rPr>
                <w:rFonts w:ascii="Times New Roman" w:hAnsi="Times New Roman"/>
                <w:sz w:val="23"/>
                <w:szCs w:val="23"/>
                <w:lang w:val="kk-KZ"/>
              </w:rPr>
            </w:pPr>
          </w:p>
        </w:tc>
        <w:tc>
          <w:tcPr>
            <w:tcW w:w="1843" w:type="dxa"/>
          </w:tcPr>
          <w:p w14:paraId="30AAE2F9"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Сөзінің сипаты</w:t>
            </w:r>
          </w:p>
        </w:tc>
        <w:tc>
          <w:tcPr>
            <w:tcW w:w="2410" w:type="dxa"/>
          </w:tcPr>
          <w:p w14:paraId="26D2352A"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Мазмұнды, шебер, кейде сыншыл, билікті сынайтын элементтер де бар</w:t>
            </w:r>
          </w:p>
        </w:tc>
        <w:tc>
          <w:tcPr>
            <w:tcW w:w="2432" w:type="dxa"/>
          </w:tcPr>
          <w:p w14:paraId="694E4367"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Үлгілік, мүлтіксіз</w:t>
            </w:r>
            <w:r w:rsidR="0098628E" w:rsidRPr="00370E23">
              <w:rPr>
                <w:rFonts w:ascii="Times New Roman" w:eastAsiaTheme="minorEastAsia" w:hAnsi="Times New Roman"/>
                <w:sz w:val="23"/>
                <w:szCs w:val="23"/>
                <w:lang w:val="kk-KZ"/>
              </w:rPr>
              <w:t xml:space="preserve"> дана сөздер ретінде беріледі («Абылай, сен жылама...»</w:t>
            </w:r>
            <w:r w:rsidRPr="00370E23">
              <w:rPr>
                <w:rFonts w:ascii="Times New Roman" w:eastAsiaTheme="minorEastAsia" w:hAnsi="Times New Roman"/>
                <w:sz w:val="23"/>
                <w:szCs w:val="23"/>
                <w:lang w:val="kk-KZ"/>
              </w:rPr>
              <w:t>)</w:t>
            </w:r>
          </w:p>
        </w:tc>
      </w:tr>
      <w:tr w:rsidR="00131FE0" w:rsidRPr="001F7E78" w14:paraId="0A535C44" w14:textId="77777777" w:rsidTr="00370E23">
        <w:tc>
          <w:tcPr>
            <w:tcW w:w="1101" w:type="dxa"/>
            <w:tcBorders>
              <w:bottom w:val="nil"/>
            </w:tcBorders>
          </w:tcPr>
          <w:p w14:paraId="1E10A821" w14:textId="77777777" w:rsidR="00131FE0" w:rsidRPr="00370E23" w:rsidRDefault="00131FE0" w:rsidP="00370E23">
            <w:pPr>
              <w:rPr>
                <w:rFonts w:ascii="Times New Roman" w:hAnsi="Times New Roman"/>
                <w:sz w:val="23"/>
                <w:szCs w:val="23"/>
                <w:lang w:val="kk-KZ"/>
              </w:rPr>
            </w:pPr>
            <w:r w:rsidRPr="00370E23">
              <w:rPr>
                <w:rFonts w:ascii="Times New Roman" w:hAnsi="Times New Roman"/>
                <w:sz w:val="23"/>
                <w:szCs w:val="23"/>
                <w:lang w:val="kk-KZ"/>
              </w:rPr>
              <w:t>Қазыбек би</w:t>
            </w:r>
          </w:p>
        </w:tc>
        <w:tc>
          <w:tcPr>
            <w:tcW w:w="1842" w:type="dxa"/>
            <w:tcBorders>
              <w:bottom w:val="nil"/>
            </w:tcBorders>
          </w:tcPr>
          <w:p w14:paraId="000EB45D" w14:textId="77777777" w:rsidR="00131FE0" w:rsidRPr="00370E23" w:rsidRDefault="00131FE0" w:rsidP="00370E23">
            <w:pPr>
              <w:rPr>
                <w:rFonts w:ascii="Times New Roman" w:hAnsi="Times New Roman"/>
                <w:sz w:val="23"/>
                <w:szCs w:val="23"/>
                <w:lang w:val="kk-KZ"/>
              </w:rPr>
            </w:pPr>
            <w:r w:rsidRPr="00370E23">
              <w:rPr>
                <w:rFonts w:ascii="Times New Roman" w:hAnsi="Times New Roman"/>
                <w:sz w:val="23"/>
                <w:szCs w:val="23"/>
                <w:lang w:val="kk-KZ"/>
              </w:rPr>
              <w:t>Әділет пен шешендіктің символы</w:t>
            </w:r>
          </w:p>
        </w:tc>
        <w:tc>
          <w:tcPr>
            <w:tcW w:w="1843" w:type="dxa"/>
            <w:tcBorders>
              <w:bottom w:val="nil"/>
            </w:tcBorders>
          </w:tcPr>
          <w:p w14:paraId="4F29F401" w14:textId="77777777" w:rsidR="00131FE0" w:rsidRPr="00370E23" w:rsidRDefault="00BC456A"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Мәнмәтін</w:t>
            </w:r>
          </w:p>
        </w:tc>
        <w:tc>
          <w:tcPr>
            <w:tcW w:w="2410" w:type="dxa"/>
            <w:tcBorders>
              <w:bottom w:val="nil"/>
            </w:tcBorders>
          </w:tcPr>
          <w:p w14:paraId="0491DBBF" w14:textId="188E5EF6" w:rsidR="00B225A4"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XVII-XVIII ғғ. қазақ хандығының билік құрылымындағы тұлға. Арғын руының биі, ел ішіндегі және хан алдындағы дау-дамайларды шешкен, дипломатиялық миссияларды атқарған.</w:t>
            </w:r>
          </w:p>
          <w:p w14:paraId="1782A841" w14:textId="77777777" w:rsidR="00B225A4" w:rsidRPr="00370E23" w:rsidRDefault="00B225A4" w:rsidP="00370E23">
            <w:pPr>
              <w:rPr>
                <w:rFonts w:ascii="Times New Roman" w:eastAsiaTheme="minorEastAsia" w:hAnsi="Times New Roman"/>
                <w:sz w:val="23"/>
                <w:szCs w:val="23"/>
                <w:lang w:val="kk-KZ"/>
              </w:rPr>
            </w:pPr>
          </w:p>
        </w:tc>
        <w:tc>
          <w:tcPr>
            <w:tcW w:w="2432" w:type="dxa"/>
            <w:tcBorders>
              <w:bottom w:val="nil"/>
            </w:tcBorders>
          </w:tcPr>
          <w:p w14:paraId="0A7D7738" w14:textId="77777777" w:rsidR="00131FE0" w:rsidRPr="00370E23" w:rsidRDefault="00131FE0" w:rsidP="00370E23">
            <w:pPr>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Ұлттық рухты көтеретін, әділе</w:t>
            </w:r>
            <w:r w:rsidR="0098628E" w:rsidRPr="00370E23">
              <w:rPr>
                <w:rFonts w:ascii="Times New Roman" w:eastAsiaTheme="minorEastAsia" w:hAnsi="Times New Roman"/>
                <w:sz w:val="23"/>
                <w:szCs w:val="23"/>
                <w:lang w:val="kk-KZ"/>
              </w:rPr>
              <w:t>ттіліктің, шешендіктің «символы»</w:t>
            </w:r>
            <w:r w:rsidRPr="00370E23">
              <w:rPr>
                <w:rFonts w:ascii="Times New Roman" w:eastAsiaTheme="minorEastAsia" w:hAnsi="Times New Roman"/>
                <w:sz w:val="23"/>
                <w:szCs w:val="23"/>
                <w:lang w:val="kk-KZ"/>
              </w:rPr>
              <w:t xml:space="preserve"> ұлттық қаһарман бейнесі.</w:t>
            </w:r>
          </w:p>
        </w:tc>
      </w:tr>
      <w:tr w:rsidR="006D0A15" w:rsidRPr="00B225A4" w14:paraId="6BE7B73C" w14:textId="77777777" w:rsidTr="006D0A15">
        <w:tc>
          <w:tcPr>
            <w:tcW w:w="9628" w:type="dxa"/>
            <w:gridSpan w:val="5"/>
            <w:tcBorders>
              <w:top w:val="nil"/>
              <w:left w:val="nil"/>
              <w:right w:val="nil"/>
            </w:tcBorders>
          </w:tcPr>
          <w:p w14:paraId="7B0591BF" w14:textId="298FEDDD" w:rsidR="006D0A15" w:rsidRPr="006D0A15" w:rsidRDefault="006D0A15" w:rsidP="000D1B7D">
            <w:pPr>
              <w:pStyle w:val="a3"/>
              <w:ind w:left="0"/>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lastRenderedPageBreak/>
              <w:t xml:space="preserve">3 </w:t>
            </w:r>
            <w:r w:rsidRPr="006D0A15">
              <w:rPr>
                <w:rFonts w:ascii="Times New Roman" w:eastAsiaTheme="minorEastAsia" w:hAnsi="Times New Roman"/>
                <w:sz w:val="28"/>
                <w:szCs w:val="28"/>
                <w:lang w:val="kk-KZ"/>
              </w:rPr>
              <w:t>– кестенің жалғасы</w:t>
            </w:r>
          </w:p>
          <w:p w14:paraId="2984EF94" w14:textId="0C09BF36" w:rsidR="006D0A15" w:rsidRPr="006D0A15" w:rsidRDefault="006D0A15" w:rsidP="0095351A">
            <w:pPr>
              <w:pStyle w:val="a3"/>
              <w:ind w:left="0" w:firstLine="567"/>
              <w:jc w:val="both"/>
              <w:rPr>
                <w:rFonts w:ascii="Times New Roman" w:eastAsiaTheme="minorEastAsia" w:hAnsi="Times New Roman"/>
                <w:sz w:val="28"/>
                <w:szCs w:val="28"/>
                <w:lang w:val="kk-KZ"/>
              </w:rPr>
            </w:pPr>
          </w:p>
        </w:tc>
      </w:tr>
      <w:tr w:rsidR="006D0A15" w:rsidRPr="00B225A4" w14:paraId="261BFB97" w14:textId="77777777" w:rsidTr="00370E23">
        <w:tc>
          <w:tcPr>
            <w:tcW w:w="1101" w:type="dxa"/>
          </w:tcPr>
          <w:p w14:paraId="133017A3" w14:textId="5C382B37" w:rsidR="006D0A15" w:rsidRPr="00B225A4" w:rsidRDefault="006D0A15" w:rsidP="0095351A">
            <w:pPr>
              <w:ind w:firstLine="567"/>
              <w:jc w:val="center"/>
              <w:rPr>
                <w:rFonts w:ascii="Times New Roman" w:hAnsi="Times New Roman"/>
                <w:sz w:val="24"/>
                <w:szCs w:val="24"/>
                <w:lang w:val="kk-KZ"/>
              </w:rPr>
            </w:pPr>
            <w:r>
              <w:rPr>
                <w:rFonts w:ascii="Times New Roman" w:hAnsi="Times New Roman"/>
                <w:sz w:val="24"/>
                <w:szCs w:val="24"/>
                <w:lang w:val="kk-KZ"/>
              </w:rPr>
              <w:t>1</w:t>
            </w:r>
          </w:p>
        </w:tc>
        <w:tc>
          <w:tcPr>
            <w:tcW w:w="1842" w:type="dxa"/>
          </w:tcPr>
          <w:p w14:paraId="370784E8" w14:textId="71DED550" w:rsidR="006D0A15" w:rsidRPr="00B225A4" w:rsidRDefault="006D0A15" w:rsidP="0095351A">
            <w:pPr>
              <w:ind w:firstLine="567"/>
              <w:jc w:val="center"/>
              <w:rPr>
                <w:rFonts w:ascii="Times New Roman" w:hAnsi="Times New Roman"/>
                <w:sz w:val="24"/>
                <w:szCs w:val="24"/>
                <w:lang w:val="kk-KZ"/>
              </w:rPr>
            </w:pPr>
            <w:r>
              <w:rPr>
                <w:rFonts w:ascii="Times New Roman" w:hAnsi="Times New Roman"/>
                <w:sz w:val="24"/>
                <w:szCs w:val="24"/>
                <w:lang w:val="kk-KZ"/>
              </w:rPr>
              <w:t>2</w:t>
            </w:r>
          </w:p>
        </w:tc>
        <w:tc>
          <w:tcPr>
            <w:tcW w:w="1843" w:type="dxa"/>
          </w:tcPr>
          <w:p w14:paraId="36829711" w14:textId="0CAA5354" w:rsidR="006D0A15" w:rsidRPr="00B225A4" w:rsidRDefault="006D0A15" w:rsidP="0095351A">
            <w:pPr>
              <w:ind w:firstLine="567"/>
              <w:jc w:val="center"/>
              <w:rPr>
                <w:rFonts w:ascii="Times New Roman" w:eastAsiaTheme="minorEastAsia" w:hAnsi="Times New Roman"/>
                <w:sz w:val="24"/>
                <w:szCs w:val="24"/>
                <w:lang w:val="kk-KZ"/>
              </w:rPr>
            </w:pPr>
            <w:r>
              <w:rPr>
                <w:rFonts w:ascii="Times New Roman" w:hAnsi="Times New Roman"/>
                <w:sz w:val="24"/>
                <w:szCs w:val="24"/>
                <w:lang w:val="kk-KZ"/>
              </w:rPr>
              <w:t>3</w:t>
            </w:r>
          </w:p>
        </w:tc>
        <w:tc>
          <w:tcPr>
            <w:tcW w:w="2410" w:type="dxa"/>
          </w:tcPr>
          <w:p w14:paraId="4AEA3866" w14:textId="7D4B7B54" w:rsidR="006D0A15" w:rsidRPr="00B225A4" w:rsidRDefault="006D0A15" w:rsidP="0095351A">
            <w:pPr>
              <w:ind w:firstLine="567"/>
              <w:jc w:val="center"/>
              <w:rPr>
                <w:rFonts w:ascii="Times New Roman" w:eastAsiaTheme="minorEastAsia" w:hAnsi="Times New Roman"/>
                <w:sz w:val="24"/>
                <w:szCs w:val="24"/>
                <w:lang w:val="kk-KZ"/>
              </w:rPr>
            </w:pPr>
            <w:r>
              <w:rPr>
                <w:rFonts w:ascii="Times New Roman" w:hAnsi="Times New Roman"/>
                <w:sz w:val="24"/>
                <w:szCs w:val="24"/>
                <w:lang w:val="kk-KZ"/>
              </w:rPr>
              <w:t>4</w:t>
            </w:r>
          </w:p>
        </w:tc>
        <w:tc>
          <w:tcPr>
            <w:tcW w:w="2432" w:type="dxa"/>
          </w:tcPr>
          <w:p w14:paraId="16827700" w14:textId="53C74019" w:rsidR="006D0A15" w:rsidRPr="00B225A4" w:rsidRDefault="006D0A15" w:rsidP="0095351A">
            <w:pPr>
              <w:ind w:firstLine="567"/>
              <w:jc w:val="center"/>
              <w:rPr>
                <w:rFonts w:ascii="Times New Roman" w:eastAsiaTheme="minorEastAsia" w:hAnsi="Times New Roman"/>
                <w:sz w:val="24"/>
                <w:szCs w:val="24"/>
                <w:lang w:val="kk-KZ"/>
              </w:rPr>
            </w:pPr>
            <w:r>
              <w:rPr>
                <w:rFonts w:ascii="Times New Roman" w:hAnsi="Times New Roman"/>
                <w:sz w:val="24"/>
                <w:szCs w:val="24"/>
                <w:lang w:val="kk-KZ"/>
              </w:rPr>
              <w:t>5</w:t>
            </w:r>
          </w:p>
        </w:tc>
      </w:tr>
      <w:tr w:rsidR="006D0A15" w:rsidRPr="001F7E78" w14:paraId="54915237" w14:textId="77777777" w:rsidTr="00370E23">
        <w:tc>
          <w:tcPr>
            <w:tcW w:w="1101" w:type="dxa"/>
            <w:vMerge w:val="restart"/>
          </w:tcPr>
          <w:p w14:paraId="3B0743AB" w14:textId="096A1C8C" w:rsidR="006D0A15" w:rsidRPr="00370E23" w:rsidRDefault="006D0A15" w:rsidP="000D1B7D">
            <w:pPr>
              <w:jc w:val="both"/>
              <w:rPr>
                <w:rFonts w:ascii="Times New Roman" w:eastAsiaTheme="minorEastAsia" w:hAnsi="Times New Roman"/>
                <w:sz w:val="23"/>
                <w:szCs w:val="23"/>
                <w:lang w:val="kk-KZ"/>
              </w:rPr>
            </w:pPr>
            <w:r w:rsidRPr="00370E23">
              <w:rPr>
                <w:rFonts w:ascii="Times New Roman" w:hAnsi="Times New Roman"/>
                <w:sz w:val="23"/>
                <w:szCs w:val="23"/>
                <w:lang w:val="kk-KZ"/>
              </w:rPr>
              <w:t>Қазыбек би</w:t>
            </w:r>
          </w:p>
        </w:tc>
        <w:tc>
          <w:tcPr>
            <w:tcW w:w="1842" w:type="dxa"/>
            <w:vMerge w:val="restart"/>
          </w:tcPr>
          <w:p w14:paraId="20BBBBFC" w14:textId="2925065E" w:rsidR="006D0A15" w:rsidRPr="00370E23" w:rsidRDefault="006D0A15" w:rsidP="000D1B7D">
            <w:pPr>
              <w:jc w:val="both"/>
              <w:rPr>
                <w:rFonts w:ascii="Times New Roman" w:eastAsiaTheme="minorEastAsia" w:hAnsi="Times New Roman"/>
                <w:sz w:val="23"/>
                <w:szCs w:val="23"/>
                <w:lang w:val="kk-KZ"/>
              </w:rPr>
            </w:pPr>
            <w:r w:rsidRPr="00370E23">
              <w:rPr>
                <w:rFonts w:ascii="Times New Roman" w:hAnsi="Times New Roman"/>
                <w:sz w:val="23"/>
                <w:szCs w:val="23"/>
                <w:lang w:val="kk-KZ"/>
              </w:rPr>
              <w:t>Әділет пен шешендіктің символы</w:t>
            </w:r>
          </w:p>
        </w:tc>
        <w:tc>
          <w:tcPr>
            <w:tcW w:w="1843" w:type="dxa"/>
          </w:tcPr>
          <w:p w14:paraId="5D276340"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Қызметі</w:t>
            </w:r>
          </w:p>
        </w:tc>
        <w:tc>
          <w:tcPr>
            <w:tcW w:w="2410" w:type="dxa"/>
          </w:tcPr>
          <w:p w14:paraId="4B176AA3" w14:textId="41E609C2"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Күрделі саяси үдерістерге араласқан, кейде билікке сын айтқан, руаралық мәселелерді шешкен тұлға.</w:t>
            </w:r>
          </w:p>
        </w:tc>
        <w:tc>
          <w:tcPr>
            <w:tcW w:w="2432" w:type="dxa"/>
          </w:tcPr>
          <w:p w14:paraId="5C62C7A1" w14:textId="7D664976"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Мінсіз, абсолютті дана, әділ шешім иесі ретінде көрсетіледі. Оның образы – тәрбиелік идеологияға қызмет етеді.</w:t>
            </w:r>
          </w:p>
        </w:tc>
      </w:tr>
      <w:tr w:rsidR="006D0A15" w:rsidRPr="001F7E78" w14:paraId="1CEC2805" w14:textId="77777777" w:rsidTr="00370E23">
        <w:tc>
          <w:tcPr>
            <w:tcW w:w="1101" w:type="dxa"/>
            <w:vMerge/>
          </w:tcPr>
          <w:p w14:paraId="660BE2F1" w14:textId="77777777" w:rsidR="006D0A15" w:rsidRPr="00370E23" w:rsidRDefault="006D0A15" w:rsidP="0095351A">
            <w:pPr>
              <w:ind w:firstLine="567"/>
              <w:jc w:val="both"/>
              <w:rPr>
                <w:rFonts w:ascii="Times New Roman" w:eastAsiaTheme="minorEastAsia" w:hAnsi="Times New Roman"/>
                <w:sz w:val="23"/>
                <w:szCs w:val="23"/>
                <w:lang w:val="kk-KZ"/>
              </w:rPr>
            </w:pPr>
          </w:p>
        </w:tc>
        <w:tc>
          <w:tcPr>
            <w:tcW w:w="1842" w:type="dxa"/>
            <w:vMerge/>
          </w:tcPr>
          <w:p w14:paraId="710E2505" w14:textId="77777777" w:rsidR="006D0A15" w:rsidRPr="00370E23" w:rsidRDefault="006D0A15" w:rsidP="0095351A">
            <w:pPr>
              <w:ind w:firstLine="567"/>
              <w:jc w:val="both"/>
              <w:rPr>
                <w:rFonts w:ascii="Times New Roman" w:eastAsiaTheme="minorEastAsia" w:hAnsi="Times New Roman"/>
                <w:sz w:val="23"/>
                <w:szCs w:val="23"/>
                <w:lang w:val="kk-KZ"/>
              </w:rPr>
            </w:pPr>
          </w:p>
        </w:tc>
        <w:tc>
          <w:tcPr>
            <w:tcW w:w="1843" w:type="dxa"/>
          </w:tcPr>
          <w:p w14:paraId="46AF191E"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Дискурстық мақсаты</w:t>
            </w:r>
          </w:p>
        </w:tc>
        <w:tc>
          <w:tcPr>
            <w:tcW w:w="2410" w:type="dxa"/>
          </w:tcPr>
          <w:p w14:paraId="466367BE"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Билік пен халық арасындағы делдал, кейде оппозиция, кейде қолдаушы.</w:t>
            </w:r>
          </w:p>
        </w:tc>
        <w:tc>
          <w:tcPr>
            <w:tcW w:w="2432" w:type="dxa"/>
          </w:tcPr>
          <w:p w14:paraId="6E8FC7AD"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Ұлттық бірегейлік пен «мемлекеттік идеология» құралы.</w:t>
            </w:r>
          </w:p>
        </w:tc>
      </w:tr>
      <w:tr w:rsidR="006D0A15" w:rsidRPr="001F7E78" w14:paraId="4C43731C" w14:textId="77777777" w:rsidTr="00370E23">
        <w:tc>
          <w:tcPr>
            <w:tcW w:w="1101" w:type="dxa"/>
            <w:vMerge/>
          </w:tcPr>
          <w:p w14:paraId="2AC7F826" w14:textId="77777777" w:rsidR="006D0A15" w:rsidRPr="00370E23" w:rsidRDefault="006D0A15" w:rsidP="0095351A">
            <w:pPr>
              <w:ind w:firstLine="567"/>
              <w:jc w:val="both"/>
              <w:rPr>
                <w:rFonts w:ascii="Times New Roman" w:eastAsiaTheme="minorEastAsia" w:hAnsi="Times New Roman"/>
                <w:sz w:val="23"/>
                <w:szCs w:val="23"/>
                <w:lang w:val="kk-KZ"/>
              </w:rPr>
            </w:pPr>
          </w:p>
        </w:tc>
        <w:tc>
          <w:tcPr>
            <w:tcW w:w="1842" w:type="dxa"/>
            <w:vMerge/>
          </w:tcPr>
          <w:p w14:paraId="54878359" w14:textId="77777777" w:rsidR="006D0A15" w:rsidRPr="00370E23" w:rsidRDefault="006D0A15" w:rsidP="0095351A">
            <w:pPr>
              <w:ind w:firstLine="567"/>
              <w:jc w:val="both"/>
              <w:rPr>
                <w:rFonts w:ascii="Times New Roman" w:eastAsiaTheme="minorEastAsia" w:hAnsi="Times New Roman"/>
                <w:sz w:val="23"/>
                <w:szCs w:val="23"/>
                <w:lang w:val="kk-KZ"/>
              </w:rPr>
            </w:pPr>
          </w:p>
        </w:tc>
        <w:tc>
          <w:tcPr>
            <w:tcW w:w="1843" w:type="dxa"/>
          </w:tcPr>
          <w:p w14:paraId="6DC6DA5A"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Тарихилық деңгейі</w:t>
            </w:r>
          </w:p>
        </w:tc>
        <w:tc>
          <w:tcPr>
            <w:tcW w:w="2410" w:type="dxa"/>
          </w:tcPr>
          <w:p w14:paraId="00B3938E"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Бастапқы тарихи шындықтан алыстаған, мәдени рәмізге айналған белгі. Мағынасы белгіленіп қойылған, бірақ түпнұсқадан ажыраған.</w:t>
            </w:r>
          </w:p>
        </w:tc>
        <w:tc>
          <w:tcPr>
            <w:tcW w:w="2432" w:type="dxa"/>
          </w:tcPr>
          <w:p w14:paraId="04304E96" w14:textId="0CA5FBC9"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Мағынасы уақытпен өзгеретін, үнемі қайта жазылып отыратын мәтін. Ол – қазіргі дискурстардың өнімі. Тарихи түпнұсқасы бұлыңғыр, бейнесі – дискурстық конструкция.</w:t>
            </w:r>
          </w:p>
        </w:tc>
      </w:tr>
      <w:tr w:rsidR="006D0A15" w:rsidRPr="001F7E78" w14:paraId="7162EFDC" w14:textId="77777777" w:rsidTr="00370E23">
        <w:tc>
          <w:tcPr>
            <w:tcW w:w="1101" w:type="dxa"/>
            <w:vMerge/>
          </w:tcPr>
          <w:p w14:paraId="52A3DB5C" w14:textId="77777777" w:rsidR="006D0A15" w:rsidRPr="00370E23" w:rsidRDefault="006D0A15" w:rsidP="0095351A">
            <w:pPr>
              <w:ind w:firstLine="567"/>
              <w:jc w:val="both"/>
              <w:rPr>
                <w:rFonts w:ascii="Times New Roman" w:eastAsiaTheme="minorEastAsia" w:hAnsi="Times New Roman"/>
                <w:sz w:val="23"/>
                <w:szCs w:val="23"/>
                <w:lang w:val="kk-KZ"/>
              </w:rPr>
            </w:pPr>
          </w:p>
        </w:tc>
        <w:tc>
          <w:tcPr>
            <w:tcW w:w="1842" w:type="dxa"/>
            <w:vMerge/>
          </w:tcPr>
          <w:p w14:paraId="73233F5F" w14:textId="77777777" w:rsidR="006D0A15" w:rsidRPr="00370E23" w:rsidRDefault="006D0A15" w:rsidP="0095351A">
            <w:pPr>
              <w:ind w:firstLine="567"/>
              <w:jc w:val="both"/>
              <w:rPr>
                <w:rFonts w:ascii="Times New Roman" w:eastAsiaTheme="minorEastAsia" w:hAnsi="Times New Roman"/>
                <w:sz w:val="23"/>
                <w:szCs w:val="23"/>
                <w:lang w:val="kk-KZ"/>
              </w:rPr>
            </w:pPr>
          </w:p>
        </w:tc>
        <w:tc>
          <w:tcPr>
            <w:tcW w:w="1843" w:type="dxa"/>
          </w:tcPr>
          <w:p w14:paraId="2A430F62"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Сөзінің сипаты</w:t>
            </w:r>
          </w:p>
        </w:tc>
        <w:tc>
          <w:tcPr>
            <w:tcW w:w="2410" w:type="dxa"/>
          </w:tcPr>
          <w:p w14:paraId="69B1DD6B"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Нақты тарихи мәнмәтінде туған, кейде қайшылықты, біржақты емес сөздер.</w:t>
            </w:r>
          </w:p>
        </w:tc>
        <w:tc>
          <w:tcPr>
            <w:tcW w:w="2432" w:type="dxa"/>
          </w:tcPr>
          <w:p w14:paraId="67884243" w14:textId="77777777" w:rsidR="006D0A15" w:rsidRPr="00370E23" w:rsidRDefault="006D0A15" w:rsidP="000D1B7D">
            <w:pPr>
              <w:jc w:val="both"/>
              <w:rPr>
                <w:rFonts w:ascii="Times New Roman" w:eastAsiaTheme="minorEastAsia" w:hAnsi="Times New Roman"/>
                <w:sz w:val="23"/>
                <w:szCs w:val="23"/>
                <w:lang w:val="kk-KZ"/>
              </w:rPr>
            </w:pPr>
            <w:r w:rsidRPr="00370E23">
              <w:rPr>
                <w:rFonts w:ascii="Times New Roman" w:eastAsiaTheme="minorEastAsia" w:hAnsi="Times New Roman"/>
                <w:sz w:val="23"/>
                <w:szCs w:val="23"/>
                <w:lang w:val="kk-KZ"/>
              </w:rPr>
              <w:t>Шешендік сөздер жинағында қысқарып, реттіленіп, идеализацияланған түрде.</w:t>
            </w:r>
          </w:p>
        </w:tc>
      </w:tr>
    </w:tbl>
    <w:p w14:paraId="7B98BDDC" w14:textId="77777777" w:rsidR="007827A6" w:rsidRPr="009474B0" w:rsidRDefault="007827A6" w:rsidP="0095351A">
      <w:pPr>
        <w:spacing w:after="0" w:line="240" w:lineRule="auto"/>
        <w:ind w:firstLine="567"/>
        <w:jc w:val="both"/>
        <w:rPr>
          <w:rFonts w:ascii="Times New Roman" w:eastAsiaTheme="minorEastAsia" w:hAnsi="Times New Roman" w:cs="Times New Roman"/>
          <w:sz w:val="28"/>
          <w:szCs w:val="28"/>
          <w:lang w:val="kk-KZ" w:eastAsia="en-GB"/>
        </w:rPr>
      </w:pPr>
    </w:p>
    <w:p w14:paraId="7F659825" w14:textId="73ABF42A" w:rsidR="00063E60" w:rsidRPr="009474B0" w:rsidRDefault="00063E60" w:rsidP="00063E60">
      <w:pPr>
        <w:spacing w:after="0" w:line="240" w:lineRule="auto"/>
        <w:ind w:firstLine="708"/>
        <w:jc w:val="both"/>
        <w:rPr>
          <w:rFonts w:ascii="Times New Roman" w:hAnsi="Times New Roman" w:cs="Times New Roman"/>
          <w:i/>
          <w:sz w:val="28"/>
          <w:szCs w:val="28"/>
          <w:lang w:val="kk-KZ"/>
        </w:rPr>
      </w:pPr>
      <w:r w:rsidRPr="009474B0">
        <w:rPr>
          <w:rFonts w:ascii="Times New Roman" w:hAnsi="Times New Roman" w:cs="Times New Roman"/>
          <w:sz w:val="28"/>
          <w:szCs w:val="28"/>
          <w:lang w:val="kk-KZ"/>
        </w:rPr>
        <w:t>Постструктуралистік тәсіл арқылы ономастикалық бірліктердің тұрақты емес, өзгермелі мағыналары зерттелсе, семиотика оларды таңба ретінде, яғни мәдени және тарихи құндылықтардың бейнесі ретінде зерттейді. Мысалы: қазақ жерінд</w:t>
      </w:r>
      <w:r>
        <w:rPr>
          <w:rFonts w:ascii="Times New Roman" w:hAnsi="Times New Roman" w:cs="Times New Roman"/>
          <w:sz w:val="28"/>
          <w:szCs w:val="28"/>
          <w:lang w:val="kk-KZ"/>
        </w:rPr>
        <w:t>егі тарихи топонимдер (мысалы, «</w:t>
      </w:r>
      <w:r w:rsidRPr="009474B0">
        <w:rPr>
          <w:rFonts w:ascii="Times New Roman" w:hAnsi="Times New Roman" w:cs="Times New Roman"/>
          <w:sz w:val="28"/>
          <w:szCs w:val="28"/>
          <w:lang w:val="kk-KZ"/>
        </w:rPr>
        <w:t>Қаратау</w:t>
      </w:r>
      <w:r>
        <w:rPr>
          <w:rFonts w:ascii="Times New Roman" w:hAnsi="Times New Roman" w:cs="Times New Roman"/>
          <w:sz w:val="28"/>
          <w:szCs w:val="28"/>
          <w:lang w:val="kk-KZ"/>
        </w:rPr>
        <w:t>», «</w:t>
      </w:r>
      <w:r w:rsidRPr="009474B0">
        <w:rPr>
          <w:rFonts w:ascii="Times New Roman" w:hAnsi="Times New Roman" w:cs="Times New Roman"/>
          <w:sz w:val="28"/>
          <w:szCs w:val="28"/>
          <w:lang w:val="kk-KZ"/>
        </w:rPr>
        <w:t>Ұлытау</w:t>
      </w:r>
      <w:r>
        <w:rPr>
          <w:rFonts w:ascii="Times New Roman" w:hAnsi="Times New Roman" w:cs="Times New Roman"/>
          <w:sz w:val="28"/>
          <w:szCs w:val="28"/>
          <w:lang w:val="kk-KZ"/>
        </w:rPr>
        <w:t>»</w:t>
      </w:r>
      <w:r w:rsidRPr="009474B0">
        <w:rPr>
          <w:rFonts w:ascii="Times New Roman" w:hAnsi="Times New Roman" w:cs="Times New Roman"/>
          <w:sz w:val="28"/>
          <w:szCs w:val="28"/>
          <w:lang w:val="kk-KZ"/>
        </w:rPr>
        <w:t>) семиотикалық тұрғыдан ұлттық бірегейлікті білдіретін, әрі қазақ мәдениетінің символына айналған. Қаратау мен Ұлытау – Қазақстандағы ұлттық сана мен тарихи жадты қалыптастырушы символдық кеңістіктер.  Мұны мына мәтін үзінділері анық танытады: «</w:t>
      </w:r>
      <w:r w:rsidRPr="009474B0">
        <w:rPr>
          <w:rFonts w:ascii="Times New Roman" w:hAnsi="Times New Roman" w:cs="Times New Roman"/>
          <w:i/>
          <w:sz w:val="28"/>
          <w:szCs w:val="28"/>
          <w:lang w:val="kk-KZ"/>
        </w:rPr>
        <w:t>Ұлытау – тарихы ғасырлардың терең қойнауына кететін, ел басына күн туған шақтарда халқымызға пана болған, хандарымыз ақ боз ордаларын тіккен, билеріміз бен батырларымыз бастарын қосып, ел болып ғұмыр кешудің келелі мәселелерін шешкен, киелі де құнарлы, әрі қазыналы өлке....</w:t>
      </w:r>
      <w:r w:rsidRPr="009474B0">
        <w:rPr>
          <w:lang w:val="kk-KZ"/>
        </w:rPr>
        <w:t xml:space="preserve"> </w:t>
      </w:r>
      <w:r w:rsidRPr="009474B0">
        <w:rPr>
          <w:rFonts w:ascii="Times New Roman" w:hAnsi="Times New Roman" w:cs="Times New Roman"/>
          <w:i/>
          <w:sz w:val="28"/>
          <w:szCs w:val="28"/>
          <w:lang w:val="kk-KZ"/>
        </w:rPr>
        <w:t>Ел тарихының білгірі Әбілғазы: «Қазіргі Ұлытау мен Кішітау дегендерді ол кезде Ертағы және Кертағы деп атайтын», - деп егіз таудың ежелгі атауын атайды. Тарихи жазба деректерге сүйенсек, үш жүздің бас біріктіріп, ел қамын ойлаған хандар мен билер бас қосқан, келелі кеңестерін өткізген қазіргі Ұлытаудың екі көне атауы бар. Олар: Кендіртағы, Кертағы.</w:t>
      </w:r>
      <w:r w:rsidRPr="009474B0">
        <w:rPr>
          <w:rFonts w:ascii="Times New Roman" w:hAnsi="Times New Roman" w:cs="Times New Roman"/>
          <w:sz w:val="28"/>
          <w:szCs w:val="28"/>
          <w:lang w:val="kk-KZ"/>
        </w:rPr>
        <w:t>»</w:t>
      </w:r>
      <w:r w:rsidRPr="009474B0">
        <w:rPr>
          <w:lang w:val="kk-KZ"/>
        </w:rPr>
        <w:t xml:space="preserve"> </w:t>
      </w:r>
      <w:hyperlink r:id="rId14" w:history="1">
        <w:r w:rsidRPr="009474B0">
          <w:rPr>
            <w:rStyle w:val="a4"/>
            <w:rFonts w:ascii="Times New Roman" w:hAnsi="Times New Roman" w:cs="Times New Roman"/>
            <w:sz w:val="28"/>
            <w:szCs w:val="28"/>
            <w:lang w:val="kk-KZ" w:eastAsia="en-US"/>
          </w:rPr>
          <w:t>https://el.kz/lytau_-_-lt_kiesi_40748/</w:t>
        </w:r>
      </w:hyperlink>
      <w:r w:rsidRPr="009474B0">
        <w:rPr>
          <w:rFonts w:ascii="Times New Roman" w:hAnsi="Times New Roman" w:cs="Times New Roman"/>
          <w:sz w:val="28"/>
          <w:szCs w:val="28"/>
          <w:lang w:val="kk-KZ"/>
        </w:rPr>
        <w:t>.</w:t>
      </w:r>
      <w:r w:rsidRPr="009474B0">
        <w:rPr>
          <w:lang w:val="kk-KZ"/>
        </w:rPr>
        <w:t xml:space="preserve">  </w:t>
      </w:r>
      <w:r>
        <w:rPr>
          <w:rFonts w:ascii="Times New Roman" w:hAnsi="Times New Roman" w:cs="Times New Roman"/>
          <w:sz w:val="28"/>
          <w:szCs w:val="28"/>
          <w:lang w:val="kk-KZ"/>
        </w:rPr>
        <w:t>Мәтінде «</w:t>
      </w:r>
      <w:r w:rsidRPr="009474B0">
        <w:rPr>
          <w:rFonts w:ascii="Times New Roman" w:hAnsi="Times New Roman" w:cs="Times New Roman"/>
          <w:sz w:val="28"/>
          <w:szCs w:val="28"/>
          <w:lang w:val="kk-KZ"/>
        </w:rPr>
        <w:t>Ұлытау</w:t>
      </w:r>
      <w:r>
        <w:rPr>
          <w:rFonts w:ascii="Times New Roman" w:hAnsi="Times New Roman" w:cs="Times New Roman"/>
          <w:sz w:val="28"/>
          <w:szCs w:val="28"/>
          <w:lang w:val="kk-KZ"/>
        </w:rPr>
        <w:t>»</w:t>
      </w:r>
      <w:r w:rsidRPr="009474B0">
        <w:rPr>
          <w:rFonts w:ascii="Times New Roman" w:hAnsi="Times New Roman" w:cs="Times New Roman"/>
          <w:sz w:val="28"/>
          <w:szCs w:val="28"/>
          <w:lang w:val="kk-KZ"/>
        </w:rPr>
        <w:t xml:space="preserve"> атауы ұлттық рух, тарихи киелілік, билік дискурстарымен қабаттаса қолданылып тұр: </w:t>
      </w:r>
      <w:r w:rsidRPr="009474B0">
        <w:rPr>
          <w:lang w:val="kk-KZ"/>
        </w:rPr>
        <w:t xml:space="preserve"> </w:t>
      </w:r>
      <w:r w:rsidRPr="009474B0">
        <w:rPr>
          <w:rFonts w:ascii="Times New Roman" w:hAnsi="Times New Roman" w:cs="Times New Roman"/>
          <w:i/>
          <w:sz w:val="28"/>
          <w:szCs w:val="28"/>
          <w:lang w:val="kk-KZ"/>
        </w:rPr>
        <w:t>халқымызға пана болған</w:t>
      </w:r>
      <w:r w:rsidRPr="009474B0">
        <w:rPr>
          <w:rFonts w:ascii="Times New Roman" w:hAnsi="Times New Roman" w:cs="Times New Roman"/>
          <w:sz w:val="28"/>
          <w:szCs w:val="28"/>
          <w:lang w:val="kk-KZ"/>
        </w:rPr>
        <w:t xml:space="preserve">, </w:t>
      </w:r>
      <w:r w:rsidRPr="00C337D2">
        <w:rPr>
          <w:rFonts w:ascii="Times New Roman" w:hAnsi="Times New Roman" w:cs="Times New Roman"/>
          <w:i/>
          <w:sz w:val="28"/>
          <w:szCs w:val="28"/>
          <w:lang w:val="kk-KZ"/>
        </w:rPr>
        <w:t>хандарымыз ақ боз ордаларын тіккен</w:t>
      </w:r>
      <w:r w:rsidRPr="009474B0">
        <w:rPr>
          <w:rFonts w:ascii="Times New Roman" w:hAnsi="Times New Roman" w:cs="Times New Roman"/>
          <w:sz w:val="28"/>
          <w:szCs w:val="28"/>
          <w:lang w:val="kk-KZ"/>
        </w:rPr>
        <w:t xml:space="preserve">, </w:t>
      </w:r>
      <w:r w:rsidRPr="009474B0">
        <w:rPr>
          <w:rFonts w:ascii="Times New Roman" w:hAnsi="Times New Roman" w:cs="Times New Roman"/>
          <w:i/>
          <w:sz w:val="28"/>
          <w:szCs w:val="28"/>
          <w:lang w:val="kk-KZ"/>
        </w:rPr>
        <w:t xml:space="preserve">билеріміз бен батырларымыз бастарын қосып, ел болып ғұмыр кешудің келелі мәселелерін шешкен. </w:t>
      </w:r>
      <w:r w:rsidRPr="009474B0">
        <w:rPr>
          <w:rFonts w:ascii="Times New Roman" w:hAnsi="Times New Roman" w:cs="Times New Roman"/>
          <w:sz w:val="28"/>
          <w:szCs w:val="28"/>
          <w:lang w:val="kk-KZ"/>
        </w:rPr>
        <w:t xml:space="preserve">Бұл – дискурстық  құрылым. Өйткені «Ұлытау» атауы –  идеологиялық </w:t>
      </w:r>
      <w:r w:rsidRPr="009474B0">
        <w:rPr>
          <w:rFonts w:ascii="Times New Roman" w:hAnsi="Times New Roman" w:cs="Times New Roman"/>
          <w:sz w:val="28"/>
          <w:szCs w:val="28"/>
          <w:lang w:val="kk-KZ"/>
        </w:rPr>
        <w:lastRenderedPageBreak/>
        <w:t>таңба.</w:t>
      </w:r>
      <w:r w:rsidRPr="009474B0">
        <w:rPr>
          <w:rFonts w:ascii="Times New Roman" w:hAnsi="Times New Roman" w:cs="Times New Roman"/>
          <w:i/>
          <w:sz w:val="28"/>
          <w:szCs w:val="28"/>
          <w:lang w:val="kk-KZ"/>
        </w:rPr>
        <w:t xml:space="preserve"> </w:t>
      </w:r>
      <w:r w:rsidRPr="009474B0">
        <w:rPr>
          <w:rFonts w:ascii="Times New Roman" w:hAnsi="Times New Roman" w:cs="Times New Roman"/>
          <w:sz w:val="28"/>
          <w:szCs w:val="28"/>
          <w:lang w:val="kk-KZ"/>
        </w:rPr>
        <w:t>Бұл жер тек тау емес, ұлттық бірегейлік пен саяси легитимация кеңістігі. Қазіргі тәуелсіз Қазақстан  бабалар бас қосып билік айтқан хандықтың тарихи-идеологиялық  жалғасы ретінде ұсынылып тұр.</w:t>
      </w:r>
      <w:r w:rsidRPr="009474B0">
        <w:rPr>
          <w:rFonts w:ascii="Times New Roman" w:hAnsi="Times New Roman" w:cs="Times New Roman"/>
          <w:i/>
          <w:sz w:val="28"/>
          <w:szCs w:val="28"/>
          <w:lang w:val="kk-KZ"/>
        </w:rPr>
        <w:t xml:space="preserve"> </w:t>
      </w:r>
      <w:r w:rsidRPr="009474B0">
        <w:rPr>
          <w:rFonts w:ascii="Times New Roman" w:hAnsi="Times New Roman" w:cs="Times New Roman"/>
          <w:sz w:val="28"/>
          <w:szCs w:val="28"/>
          <w:lang w:val="kk-KZ"/>
        </w:rPr>
        <w:t>Ұлыта</w:t>
      </w:r>
      <w:r>
        <w:rPr>
          <w:rFonts w:ascii="Times New Roman" w:hAnsi="Times New Roman" w:cs="Times New Roman"/>
          <w:sz w:val="28"/>
          <w:szCs w:val="28"/>
          <w:lang w:val="kk-KZ"/>
        </w:rPr>
        <w:t>уды тәуелсіздік идеологиясында «бастау», «рухани тамыр», «бірлік нышаны»</w:t>
      </w:r>
      <w:r w:rsidRPr="009474B0">
        <w:rPr>
          <w:rFonts w:ascii="Times New Roman" w:hAnsi="Times New Roman" w:cs="Times New Roman"/>
          <w:sz w:val="28"/>
          <w:szCs w:val="28"/>
          <w:lang w:val="kk-KZ"/>
        </w:rPr>
        <w:t xml:space="preserve"> ретінде қолдану – бұл атаудың саясатпен, ұлттық құрылыммен астасқанын көрсетеді. Дәл осылай «Қаратау» топонимінің дискурстағы мәнін мына мәтіннен анықтауға болады: «</w:t>
      </w:r>
      <w:r w:rsidRPr="009474B0">
        <w:rPr>
          <w:rFonts w:ascii="Times New Roman" w:hAnsi="Times New Roman" w:cs="Times New Roman"/>
          <w:i/>
          <w:sz w:val="28"/>
          <w:szCs w:val="28"/>
          <w:lang w:val="kk-KZ"/>
        </w:rPr>
        <w:t xml:space="preserve">Жуалы. Алатау. </w:t>
      </w:r>
      <w:r w:rsidRPr="009474B0">
        <w:rPr>
          <w:rFonts w:ascii="Times New Roman" w:hAnsi="Times New Roman" w:cs="Times New Roman"/>
          <w:i/>
          <w:sz w:val="28"/>
          <w:szCs w:val="28"/>
          <w:u w:val="single"/>
          <w:lang w:val="kk-KZ"/>
        </w:rPr>
        <w:t>Қойнауы қазынаға толы қарт Қаратаудың сілемдері</w:t>
      </w:r>
      <w:r w:rsidRPr="009474B0">
        <w:rPr>
          <w:rFonts w:ascii="Times New Roman" w:hAnsi="Times New Roman" w:cs="Times New Roman"/>
          <w:i/>
          <w:sz w:val="28"/>
          <w:szCs w:val="28"/>
          <w:lang w:val="kk-KZ"/>
        </w:rPr>
        <w:t>. Өңірдің батысында көсіліп жатқан Құлантау жоталары.</w:t>
      </w:r>
    </w:p>
    <w:p w14:paraId="778AC9DC" w14:textId="77777777" w:rsidR="00063E60" w:rsidRPr="009474B0" w:rsidRDefault="00063E60" w:rsidP="00063E60">
      <w:pPr>
        <w:spacing w:after="0" w:line="240" w:lineRule="auto"/>
        <w:ind w:firstLine="708"/>
        <w:jc w:val="both"/>
        <w:rPr>
          <w:rFonts w:ascii="Times New Roman" w:hAnsi="Times New Roman" w:cs="Times New Roman"/>
          <w:i/>
          <w:sz w:val="28"/>
          <w:szCs w:val="28"/>
          <w:lang w:val="kk-KZ"/>
        </w:rPr>
      </w:pPr>
      <w:r w:rsidRPr="009474B0">
        <w:rPr>
          <w:rFonts w:ascii="Times New Roman" w:hAnsi="Times New Roman" w:cs="Times New Roman"/>
          <w:i/>
          <w:sz w:val="28"/>
          <w:szCs w:val="28"/>
          <w:lang w:val="kk-KZ"/>
        </w:rPr>
        <w:t xml:space="preserve">Жан-жағын биік таулар қоршап жатқан Жуалы өңіріне жолы түсіп келген адам </w:t>
      </w:r>
      <w:r w:rsidRPr="009474B0">
        <w:rPr>
          <w:rFonts w:ascii="Times New Roman" w:hAnsi="Times New Roman" w:cs="Times New Roman"/>
          <w:i/>
          <w:sz w:val="28"/>
          <w:szCs w:val="28"/>
          <w:u w:val="single"/>
          <w:lang w:val="kk-KZ"/>
        </w:rPr>
        <w:t>қойнауына талай сырды бүгіп жатқан осынау қасиетті топырақтың киесін, ондағы тау жайлаған батыр халықтың өмір сүру дәстүрін танып, сыйластығын мәңгілік ұмытпайтыны анық</w:t>
      </w:r>
      <w:r w:rsidRPr="009474B0">
        <w:rPr>
          <w:rFonts w:ascii="Times New Roman" w:hAnsi="Times New Roman" w:cs="Times New Roman"/>
          <w:i/>
          <w:sz w:val="28"/>
          <w:szCs w:val="28"/>
          <w:lang w:val="kk-KZ"/>
        </w:rPr>
        <w:t xml:space="preserve">. Табиғаты қатал болғанымен, </w:t>
      </w:r>
      <w:r w:rsidRPr="009474B0">
        <w:rPr>
          <w:rFonts w:ascii="Times New Roman" w:hAnsi="Times New Roman" w:cs="Times New Roman"/>
          <w:i/>
          <w:sz w:val="28"/>
          <w:szCs w:val="28"/>
          <w:u w:val="single"/>
          <w:lang w:val="kk-KZ"/>
        </w:rPr>
        <w:t>Жуалы халқының дүниетанымы да, досқа деген ілтипаты мен сыйластығы тым ерекше, бөлек</w:t>
      </w:r>
      <w:r w:rsidRPr="009474B0">
        <w:rPr>
          <w:rFonts w:ascii="Times New Roman" w:hAnsi="Times New Roman" w:cs="Times New Roman"/>
          <w:i/>
          <w:sz w:val="28"/>
          <w:szCs w:val="28"/>
          <w:lang w:val="kk-KZ"/>
        </w:rPr>
        <w:t xml:space="preserve"> екенін баса айтуға тиіспіз.</w:t>
      </w:r>
    </w:p>
    <w:p w14:paraId="3C6A2139" w14:textId="22881722" w:rsidR="00063E60" w:rsidRPr="0012490A" w:rsidRDefault="00063E60" w:rsidP="00063E60">
      <w:pPr>
        <w:spacing w:after="0" w:line="240" w:lineRule="auto"/>
        <w:ind w:firstLine="708"/>
        <w:jc w:val="both"/>
        <w:rPr>
          <w:rFonts w:ascii="Times New Roman" w:hAnsi="Times New Roman" w:cs="Times New Roman"/>
          <w:i/>
          <w:sz w:val="28"/>
          <w:szCs w:val="28"/>
          <w:lang w:val="kk-KZ"/>
        </w:rPr>
      </w:pPr>
      <w:r w:rsidRPr="009474B0">
        <w:rPr>
          <w:rFonts w:ascii="Times New Roman" w:hAnsi="Times New Roman" w:cs="Times New Roman"/>
          <w:i/>
          <w:sz w:val="28"/>
          <w:szCs w:val="28"/>
          <w:lang w:val="kk-KZ"/>
        </w:rPr>
        <w:t xml:space="preserve">Жуалының топырағы қасиетті болмаса, </w:t>
      </w:r>
      <w:r w:rsidRPr="009474B0">
        <w:rPr>
          <w:rFonts w:ascii="Times New Roman" w:hAnsi="Times New Roman" w:cs="Times New Roman"/>
          <w:i/>
          <w:sz w:val="28"/>
          <w:szCs w:val="28"/>
          <w:u w:val="single"/>
          <w:lang w:val="kk-KZ"/>
        </w:rPr>
        <w:t>қиын-қыстау жаугершілік заманда халқына қорған болған батырлардың бірнеше шоғыры, кейіннен әлемге қазақ халқының қаһармандығын танытқан даңқты қолбасшы, әскери қайраткер, стратег Бауыржан Момышұлындай бірегей тұлғаларды тудырмас еді ғой?</w:t>
      </w:r>
      <w:r w:rsidRPr="009474B0">
        <w:rPr>
          <w:rFonts w:ascii="Times New Roman" w:hAnsi="Times New Roman" w:cs="Times New Roman"/>
          <w:i/>
          <w:sz w:val="28"/>
          <w:szCs w:val="28"/>
          <w:lang w:val="kk-KZ"/>
        </w:rPr>
        <w:t>! Бір сөзбен айтқанда, жері де, суы да, ауасы да дуалы, қасиетті Жуалы жерінің әлемге жайылған асқақ даңқын, ешбір өңірге ұқсамайтын дара табиғатын, тиісінше, осынау өлкеден түлеп, қияға қанат қаққан қайраткер азаматтары туралы әңгімені таңнан таңға айтып тауыса алмаспыз-ау</w:t>
      </w:r>
      <w:r w:rsidRPr="009474B0">
        <w:rPr>
          <w:rFonts w:ascii="Times New Roman" w:hAnsi="Times New Roman" w:cs="Times New Roman"/>
          <w:sz w:val="28"/>
          <w:szCs w:val="28"/>
          <w:lang w:val="kk-KZ"/>
        </w:rPr>
        <w:t>…»</w:t>
      </w:r>
      <w:r w:rsidRPr="009474B0">
        <w:rPr>
          <w:lang w:val="kk-KZ"/>
        </w:rPr>
        <w:t xml:space="preserve"> </w:t>
      </w:r>
      <w:hyperlink r:id="rId15" w:history="1">
        <w:r w:rsidRPr="009474B0">
          <w:rPr>
            <w:rStyle w:val="a4"/>
            <w:rFonts w:ascii="Times New Roman" w:hAnsi="Times New Roman" w:cs="Times New Roman"/>
            <w:sz w:val="28"/>
            <w:szCs w:val="28"/>
            <w:lang w:val="kk-KZ" w:eastAsia="en-US"/>
          </w:rPr>
          <w:t>https://janaomir.kz/?p=10900</w:t>
        </w:r>
      </w:hyperlink>
      <w:r w:rsidRPr="009474B0">
        <w:rPr>
          <w:rFonts w:ascii="Times New Roman" w:hAnsi="Times New Roman" w:cs="Times New Roman"/>
          <w:sz w:val="28"/>
          <w:szCs w:val="28"/>
          <w:lang w:val="kk-KZ"/>
        </w:rPr>
        <w:t>. Мәтінде асты сызылып айырықшаланған бірліктер «Қаратау» топонимінің дискурстық құрылымын танытады. Ол идеологиялық таңба қызметін атқарып тұр.</w:t>
      </w:r>
      <w:r>
        <w:rPr>
          <w:rFonts w:ascii="Times New Roman" w:hAnsi="Times New Roman" w:cs="Times New Roman"/>
          <w:sz w:val="28"/>
          <w:szCs w:val="28"/>
          <w:lang w:val="kk-KZ"/>
        </w:rPr>
        <w:t xml:space="preserve"> Атаулардың п</w:t>
      </w:r>
      <w:r w:rsidRPr="0030370C">
        <w:rPr>
          <w:rFonts w:ascii="Times New Roman" w:hAnsi="Times New Roman" w:cs="Times New Roman"/>
          <w:sz w:val="28"/>
          <w:szCs w:val="28"/>
          <w:lang w:val="kk-KZ"/>
        </w:rPr>
        <w:t xml:space="preserve">остструктуралистік тұрғыдан </w:t>
      </w:r>
      <w:r>
        <w:rPr>
          <w:rFonts w:ascii="Times New Roman" w:hAnsi="Times New Roman" w:cs="Times New Roman"/>
          <w:sz w:val="28"/>
          <w:szCs w:val="28"/>
          <w:lang w:val="kk-KZ"/>
        </w:rPr>
        <w:t>алғанда</w:t>
      </w:r>
      <w:r w:rsidRPr="0030370C">
        <w:rPr>
          <w:rFonts w:ascii="Times New Roman" w:hAnsi="Times New Roman" w:cs="Times New Roman"/>
          <w:sz w:val="28"/>
          <w:szCs w:val="28"/>
          <w:lang w:val="kk-KZ"/>
        </w:rPr>
        <w:t xml:space="preserve"> мағыналары тұрақты емес жән</w:t>
      </w:r>
      <w:r>
        <w:rPr>
          <w:rFonts w:ascii="Times New Roman" w:hAnsi="Times New Roman" w:cs="Times New Roman"/>
          <w:sz w:val="28"/>
          <w:szCs w:val="28"/>
          <w:lang w:val="kk-KZ"/>
        </w:rPr>
        <w:t>е уақыт өте келе тарихи мәнмәтінг</w:t>
      </w:r>
      <w:r w:rsidRPr="0030370C">
        <w:rPr>
          <w:rFonts w:ascii="Times New Roman" w:hAnsi="Times New Roman" w:cs="Times New Roman"/>
          <w:sz w:val="28"/>
          <w:szCs w:val="28"/>
          <w:lang w:val="kk-KZ"/>
        </w:rPr>
        <w:t>е байланысты өзгеріп отырады. Бұл топонимдердің мағыналық тереңдігін талдау арқылы ономастикалық дискурстың мәдени кодтарын ашуға болады. Ономастикалық бірліктерді осы теориялар арқылы талдау олардың әлеуметтік және мәдени өзгерістерге қалай бейімделетінін, ұлттық сананы қалыптастырудағы символдық рөлін көрсетеді.</w:t>
      </w:r>
      <w:r>
        <w:rPr>
          <w:rFonts w:ascii="Times New Roman" w:hAnsi="Times New Roman" w:cs="Times New Roman"/>
          <w:sz w:val="28"/>
          <w:szCs w:val="28"/>
          <w:lang w:val="kk-KZ"/>
        </w:rPr>
        <w:t xml:space="preserve"> Ал прагматикалық теория мен дискурсты сыни талдау теориясын сабақтастыру</w:t>
      </w:r>
      <w:r w:rsidRPr="0072416A">
        <w:rPr>
          <w:lang w:val="kk-KZ"/>
        </w:rPr>
        <w:t xml:space="preserve"> </w:t>
      </w:r>
      <w:r w:rsidRPr="0072416A">
        <w:rPr>
          <w:rFonts w:ascii="Times New Roman" w:hAnsi="Times New Roman" w:cs="Times New Roman"/>
          <w:sz w:val="28"/>
          <w:szCs w:val="28"/>
          <w:lang w:val="kk-KZ"/>
        </w:rPr>
        <w:t xml:space="preserve">ономастикалық дискурсты </w:t>
      </w:r>
      <w:r w:rsidRPr="0072416A">
        <w:rPr>
          <w:rFonts w:ascii="Times New Roman" w:hAnsi="Times New Roman" w:cs="Times New Roman"/>
          <w:i/>
          <w:sz w:val="28"/>
          <w:szCs w:val="28"/>
          <w:lang w:val="kk-KZ"/>
        </w:rPr>
        <w:t>қолдану мақсатына байланысты талдау және оның ықпалын ашуға</w:t>
      </w:r>
      <w:r w:rsidRPr="0072416A">
        <w:rPr>
          <w:rFonts w:ascii="Times New Roman" w:hAnsi="Times New Roman" w:cs="Times New Roman"/>
          <w:sz w:val="28"/>
          <w:szCs w:val="28"/>
          <w:lang w:val="kk-KZ"/>
        </w:rPr>
        <w:t xml:space="preserve"> көмектеседі. Атаулардың қолдану мақсаты олардың әлеуметтік және са</w:t>
      </w:r>
      <w:r>
        <w:rPr>
          <w:rFonts w:ascii="Times New Roman" w:hAnsi="Times New Roman" w:cs="Times New Roman"/>
          <w:sz w:val="28"/>
          <w:szCs w:val="28"/>
          <w:lang w:val="kk-KZ"/>
        </w:rPr>
        <w:t xml:space="preserve">яси мәнін талдауға бағытталған. </w:t>
      </w:r>
      <w:r w:rsidRPr="0072416A">
        <w:rPr>
          <w:rFonts w:ascii="Times New Roman" w:hAnsi="Times New Roman" w:cs="Times New Roman"/>
          <w:sz w:val="28"/>
          <w:szCs w:val="28"/>
          <w:lang w:val="kk-KZ"/>
        </w:rPr>
        <w:t>Қала атауы</w:t>
      </w:r>
      <w:r>
        <w:rPr>
          <w:rFonts w:ascii="Times New Roman" w:hAnsi="Times New Roman" w:cs="Times New Roman"/>
          <w:sz w:val="28"/>
          <w:szCs w:val="28"/>
          <w:lang w:val="kk-KZ"/>
        </w:rPr>
        <w:t>ның, елді мекен, облыс атауларының</w:t>
      </w:r>
      <w:r w:rsidRPr="0072416A">
        <w:rPr>
          <w:rFonts w:ascii="Times New Roman" w:hAnsi="Times New Roman" w:cs="Times New Roman"/>
          <w:sz w:val="28"/>
          <w:szCs w:val="28"/>
          <w:lang w:val="kk-KZ"/>
        </w:rPr>
        <w:t xml:space="preserve"> өзгеруін талдағанда, оның қолдану мақсатына, қандай әлеуметтік-саяси себептерге байланысты өзгергеніне</w:t>
      </w:r>
      <w:r>
        <w:rPr>
          <w:rFonts w:ascii="Times New Roman" w:hAnsi="Times New Roman" w:cs="Times New Roman"/>
          <w:sz w:val="28"/>
          <w:szCs w:val="28"/>
          <w:lang w:val="kk-KZ"/>
        </w:rPr>
        <w:t xml:space="preserve"> назар аударылады. Дискурсты сыни талдау </w:t>
      </w:r>
      <w:r w:rsidRPr="0072416A">
        <w:rPr>
          <w:rFonts w:ascii="Times New Roman" w:hAnsi="Times New Roman" w:cs="Times New Roman"/>
          <w:sz w:val="28"/>
          <w:szCs w:val="28"/>
          <w:lang w:val="kk-KZ"/>
        </w:rPr>
        <w:t>бұл атаудың белгілі бір идеологияны қолдайтын құрал ретінде қоғам санасында бекігенін анықтауға мүмкіндік береді.</w:t>
      </w:r>
      <w:r w:rsidRPr="00AD4E4F">
        <w:rPr>
          <w:lang w:val="kk-KZ"/>
        </w:rPr>
        <w:t xml:space="preserve"> </w:t>
      </w:r>
      <w:r w:rsidRPr="009842BB">
        <w:rPr>
          <w:rFonts w:ascii="Times New Roman" w:hAnsi="Times New Roman" w:cs="Times New Roman"/>
          <w:sz w:val="28"/>
          <w:szCs w:val="28"/>
          <w:lang w:val="kk-KZ"/>
        </w:rPr>
        <w:t>Мысалы,</w:t>
      </w:r>
      <w:r>
        <w:rPr>
          <w:lang w:val="kk-KZ"/>
        </w:rPr>
        <w:t xml:space="preserve"> </w:t>
      </w:r>
      <w:r>
        <w:rPr>
          <w:rFonts w:ascii="Times New Roman" w:hAnsi="Times New Roman" w:cs="Times New Roman"/>
          <w:sz w:val="28"/>
          <w:szCs w:val="28"/>
          <w:lang w:val="kk-KZ"/>
        </w:rPr>
        <w:t>«Нұр-Сұлтан»</w:t>
      </w:r>
      <w:r w:rsidRPr="00AD4E4F">
        <w:rPr>
          <w:rFonts w:ascii="Times New Roman" w:hAnsi="Times New Roman" w:cs="Times New Roman"/>
          <w:sz w:val="28"/>
          <w:szCs w:val="28"/>
          <w:lang w:val="kk-KZ"/>
        </w:rPr>
        <w:t xml:space="preserve"> атауы ұлттық тарихта белгілі бір кезеңде жаңа идея мен мақсаттың, атап айтқанда, елорданың тұрақтылығын, заманауи ел бейнесін көрсету үшін қолданылды. Атауды қайта өзгерту арқылы жаңа кезеңдегі саяси-мәдени дискурсты қалыптастырудың</w:t>
      </w:r>
      <w:r w:rsidRPr="00063E60">
        <w:rPr>
          <w:rFonts w:ascii="Times New Roman" w:hAnsi="Times New Roman" w:cs="Times New Roman"/>
          <w:sz w:val="28"/>
          <w:szCs w:val="28"/>
          <w:lang w:val="kk-KZ"/>
        </w:rPr>
        <w:t xml:space="preserve"> </w:t>
      </w:r>
      <w:r w:rsidRPr="00AD4E4F">
        <w:rPr>
          <w:rFonts w:ascii="Times New Roman" w:hAnsi="Times New Roman" w:cs="Times New Roman"/>
          <w:sz w:val="28"/>
          <w:szCs w:val="28"/>
          <w:lang w:val="kk-KZ"/>
        </w:rPr>
        <w:t>мақсаты көрінеді. Осы атаудың прагматикалық тұрғыдан мағынасы мен оның әлеуметтік әсерін анықтау ономастикалық дискурстың қоғамдағы рөлін ашады.</w:t>
      </w:r>
      <w:r>
        <w:rPr>
          <w:rFonts w:ascii="Times New Roman" w:hAnsi="Times New Roman" w:cs="Times New Roman"/>
          <w:sz w:val="28"/>
          <w:szCs w:val="28"/>
          <w:lang w:val="kk-KZ"/>
        </w:rPr>
        <w:t xml:space="preserve"> </w:t>
      </w:r>
    </w:p>
    <w:p w14:paraId="4E895F73" w14:textId="77777777" w:rsidR="00063E60" w:rsidRDefault="00063E60" w:rsidP="00063E6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Ономастикалық дискурста ономастикалық атауларды зерттеуде</w:t>
      </w:r>
      <w:r w:rsidRPr="00F6068C">
        <w:rPr>
          <w:rFonts w:ascii="Times New Roman" w:eastAsia="Times New Roman" w:hAnsi="Times New Roman" w:cs="Times New Roman"/>
          <w:sz w:val="28"/>
          <w:szCs w:val="28"/>
          <w:lang w:val="kk-KZ" w:eastAsia="ru-RU"/>
        </w:rPr>
        <w:t xml:space="preserve"> әлеуметтік-саяси теория</w:t>
      </w:r>
      <w:r>
        <w:rPr>
          <w:rFonts w:ascii="Times New Roman" w:eastAsia="Times New Roman" w:hAnsi="Times New Roman" w:cs="Times New Roman"/>
          <w:sz w:val="28"/>
          <w:szCs w:val="28"/>
          <w:lang w:val="kk-KZ" w:eastAsia="ru-RU"/>
        </w:rPr>
        <w:t>ны</w:t>
      </w:r>
      <w:r w:rsidRPr="00F6068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сыни</w:t>
      </w:r>
      <w:r w:rsidRPr="00F6068C">
        <w:rPr>
          <w:rFonts w:ascii="Times New Roman" w:eastAsia="Times New Roman" w:hAnsi="Times New Roman" w:cs="Times New Roman"/>
          <w:sz w:val="28"/>
          <w:szCs w:val="28"/>
          <w:lang w:val="kk-KZ" w:eastAsia="ru-RU"/>
        </w:rPr>
        <w:t xml:space="preserve"> дискурс-талдау, постструктурализм ж</w:t>
      </w:r>
      <w:r>
        <w:rPr>
          <w:rFonts w:ascii="Times New Roman" w:eastAsia="Times New Roman" w:hAnsi="Times New Roman" w:cs="Times New Roman"/>
          <w:sz w:val="28"/>
          <w:szCs w:val="28"/>
          <w:lang w:val="kk-KZ" w:eastAsia="ru-RU"/>
        </w:rPr>
        <w:t>әне семиотиканы өзара сабақтастырып кешенді қолдану</w:t>
      </w:r>
      <w:r w:rsidRPr="00F6068C">
        <w:rPr>
          <w:rFonts w:ascii="Times New Roman" w:eastAsia="Times New Roman" w:hAnsi="Times New Roman" w:cs="Times New Roman"/>
          <w:sz w:val="28"/>
          <w:szCs w:val="28"/>
          <w:lang w:val="kk-KZ" w:eastAsia="ru-RU"/>
        </w:rPr>
        <w:t xml:space="preserve"> атаулардың әлеуметтік және идеологиялық ерекшеліктерін толыққанды түсіндіруге </w:t>
      </w:r>
      <w:r>
        <w:rPr>
          <w:rFonts w:ascii="Times New Roman" w:eastAsia="Times New Roman" w:hAnsi="Times New Roman" w:cs="Times New Roman"/>
          <w:sz w:val="28"/>
          <w:szCs w:val="28"/>
          <w:lang w:val="kk-KZ" w:eastAsia="ru-RU"/>
        </w:rPr>
        <w:t>мүмкіндік береді.</w:t>
      </w:r>
      <w:r w:rsidRPr="00F6068C">
        <w:rPr>
          <w:rFonts w:ascii="Times New Roman" w:eastAsia="Times New Roman" w:hAnsi="Times New Roman" w:cs="Times New Roman"/>
          <w:sz w:val="28"/>
          <w:szCs w:val="28"/>
          <w:lang w:val="kk-KZ" w:eastAsia="ru-RU"/>
        </w:rPr>
        <w:t xml:space="preserve"> Бұл</w:t>
      </w:r>
      <w:r>
        <w:rPr>
          <w:rFonts w:ascii="Times New Roman" w:eastAsia="Times New Roman" w:hAnsi="Times New Roman" w:cs="Times New Roman"/>
          <w:sz w:val="28"/>
          <w:szCs w:val="28"/>
          <w:lang w:val="kk-KZ" w:eastAsia="ru-RU"/>
        </w:rPr>
        <w:t xml:space="preserve"> кешенді</w:t>
      </w:r>
      <w:r w:rsidRPr="00F6068C">
        <w:rPr>
          <w:rFonts w:ascii="Times New Roman" w:eastAsia="Times New Roman" w:hAnsi="Times New Roman" w:cs="Times New Roman"/>
          <w:sz w:val="28"/>
          <w:szCs w:val="28"/>
          <w:lang w:val="kk-KZ" w:eastAsia="ru-RU"/>
        </w:rPr>
        <w:t xml:space="preserve"> әдіс ономастикалық бірліктердің тұрақты емес, өзгермелі табиғатын және олардың қоғамдағы символдық, идеологиялық және мәдени рөлін ашуға көмектеседі.</w:t>
      </w:r>
    </w:p>
    <w:p w14:paraId="071F8D28" w14:textId="77777777" w:rsidR="00063E60" w:rsidRPr="0058269A" w:rsidRDefault="00063E60" w:rsidP="00063E60">
      <w:pPr>
        <w:spacing w:after="0" w:line="240" w:lineRule="auto"/>
        <w:ind w:firstLine="708"/>
        <w:jc w:val="both"/>
        <w:rPr>
          <w:rFonts w:ascii="Times New Roman" w:eastAsia="Times New Roman" w:hAnsi="Times New Roman" w:cs="Times New Roman"/>
          <w:sz w:val="28"/>
          <w:szCs w:val="28"/>
          <w:lang w:val="kk-KZ" w:eastAsia="ru-RU"/>
        </w:rPr>
      </w:pPr>
      <w:r w:rsidRPr="0058269A">
        <w:rPr>
          <w:rFonts w:ascii="Times New Roman" w:eastAsia="Times New Roman" w:hAnsi="Times New Roman" w:cs="Times New Roman"/>
          <w:sz w:val="28"/>
          <w:szCs w:val="28"/>
          <w:lang w:val="kk-KZ" w:eastAsia="ru-RU"/>
        </w:rPr>
        <w:t>Ономастика мен дискурс теориясының өзара байланысы – бұл екі сала арасындағы тығыз ғылыми сабақтастықты білдіреді. Осы негізде дискурсты ономастикалық тұрғыдан, ал ономастиканы дискурст</w:t>
      </w:r>
      <w:r>
        <w:rPr>
          <w:rFonts w:ascii="Times New Roman" w:eastAsia="Times New Roman" w:hAnsi="Times New Roman" w:cs="Times New Roman"/>
          <w:sz w:val="28"/>
          <w:szCs w:val="28"/>
          <w:lang w:val="kk-KZ" w:eastAsia="ru-RU"/>
        </w:rPr>
        <w:t xml:space="preserve">ық аспектіде сипаттауға болады. </w:t>
      </w:r>
      <w:r w:rsidRPr="0058269A">
        <w:rPr>
          <w:rFonts w:ascii="Times New Roman" w:eastAsia="Times New Roman" w:hAnsi="Times New Roman" w:cs="Times New Roman"/>
          <w:sz w:val="28"/>
          <w:szCs w:val="28"/>
          <w:lang w:val="kk-KZ" w:eastAsia="ru-RU"/>
        </w:rPr>
        <w:t>Ономастикалық көзқарас тұрғысынан дискурсты былайша анықтауға болады:</w:t>
      </w:r>
      <w:r>
        <w:rPr>
          <w:rFonts w:ascii="Times New Roman" w:eastAsia="Times New Roman" w:hAnsi="Times New Roman" w:cs="Times New Roman"/>
          <w:sz w:val="28"/>
          <w:szCs w:val="28"/>
          <w:lang w:val="kk-KZ" w:eastAsia="ru-RU"/>
        </w:rPr>
        <w:t xml:space="preserve"> </w:t>
      </w:r>
      <w:r w:rsidRPr="0058269A">
        <w:rPr>
          <w:rFonts w:ascii="Times New Roman" w:eastAsia="Times New Roman" w:hAnsi="Times New Roman" w:cs="Times New Roman"/>
          <w:sz w:val="28"/>
          <w:szCs w:val="28"/>
          <w:lang w:val="kk-KZ" w:eastAsia="ru-RU"/>
        </w:rPr>
        <w:t>«Дискурс – бұл белгілі бір атаулар мен терминдерді қолданып, қоғамда әртүрлі мағы</w:t>
      </w:r>
      <w:r>
        <w:rPr>
          <w:rFonts w:ascii="Times New Roman" w:eastAsia="Times New Roman" w:hAnsi="Times New Roman" w:cs="Times New Roman"/>
          <w:sz w:val="28"/>
          <w:szCs w:val="28"/>
          <w:lang w:val="kk-KZ" w:eastAsia="ru-RU"/>
        </w:rPr>
        <w:t>налық және идеологиялық мәнмәтінді</w:t>
      </w:r>
      <w:r w:rsidRPr="0058269A">
        <w:rPr>
          <w:rFonts w:ascii="Times New Roman" w:eastAsia="Times New Roman" w:hAnsi="Times New Roman" w:cs="Times New Roman"/>
          <w:sz w:val="28"/>
          <w:szCs w:val="28"/>
          <w:lang w:val="kk-KZ" w:eastAsia="ru-RU"/>
        </w:rPr>
        <w:t xml:space="preserve"> қалыптастыратын тілдік және коммуникативтік әрекеттер жүйесі». Бұл анықтама дискурстың нақты әлеуметтік топтардың, мемлекеттердің, мәдениеттер мен қауымдастықтардың көзқарасын, құндылықтарын және идеологияларын атаулар арқылы бейнелейтінін және осы арқылы сол атауларды қабылдау үрдісіне ықпал ететінін көрсетеді.</w:t>
      </w:r>
      <w:r>
        <w:rPr>
          <w:rFonts w:ascii="Times New Roman" w:eastAsia="Times New Roman" w:hAnsi="Times New Roman" w:cs="Times New Roman"/>
          <w:sz w:val="28"/>
          <w:szCs w:val="28"/>
          <w:lang w:val="kk-KZ" w:eastAsia="ru-RU"/>
        </w:rPr>
        <w:t xml:space="preserve"> </w:t>
      </w:r>
      <w:r w:rsidRPr="0058269A">
        <w:rPr>
          <w:rFonts w:ascii="Times New Roman" w:eastAsia="Times New Roman" w:hAnsi="Times New Roman" w:cs="Times New Roman"/>
          <w:sz w:val="28"/>
          <w:szCs w:val="28"/>
          <w:lang w:val="kk-KZ" w:eastAsia="ru-RU"/>
        </w:rPr>
        <w:t>Керісінше, дискурсология көзқарасы тұрғысынан ономастика келесі түрде сипатталады:</w:t>
      </w:r>
      <w:r>
        <w:rPr>
          <w:rFonts w:ascii="Times New Roman" w:eastAsia="Times New Roman" w:hAnsi="Times New Roman" w:cs="Times New Roman"/>
          <w:sz w:val="28"/>
          <w:szCs w:val="28"/>
          <w:lang w:val="kk-KZ" w:eastAsia="ru-RU"/>
        </w:rPr>
        <w:t xml:space="preserve"> «Ономастика – </w:t>
      </w:r>
      <w:r w:rsidRPr="0058269A">
        <w:rPr>
          <w:rFonts w:ascii="Times New Roman" w:eastAsia="Times New Roman" w:hAnsi="Times New Roman" w:cs="Times New Roman"/>
          <w:sz w:val="28"/>
          <w:szCs w:val="28"/>
          <w:lang w:val="kk-KZ" w:eastAsia="ru-RU"/>
        </w:rPr>
        <w:t>антропонимдер,</w:t>
      </w:r>
      <w:r>
        <w:rPr>
          <w:rFonts w:ascii="Times New Roman" w:eastAsia="Times New Roman" w:hAnsi="Times New Roman" w:cs="Times New Roman"/>
          <w:sz w:val="28"/>
          <w:szCs w:val="28"/>
          <w:lang w:val="kk-KZ" w:eastAsia="ru-RU"/>
        </w:rPr>
        <w:t xml:space="preserve"> </w:t>
      </w:r>
      <w:r w:rsidRPr="0058269A">
        <w:rPr>
          <w:rFonts w:ascii="Times New Roman" w:eastAsia="Times New Roman" w:hAnsi="Times New Roman" w:cs="Times New Roman"/>
          <w:sz w:val="28"/>
          <w:szCs w:val="28"/>
          <w:lang w:val="kk-KZ" w:eastAsia="ru-RU"/>
        </w:rPr>
        <w:t xml:space="preserve">топонимдер, </w:t>
      </w:r>
      <w:r>
        <w:rPr>
          <w:rFonts w:ascii="Times New Roman" w:eastAsia="Times New Roman" w:hAnsi="Times New Roman" w:cs="Times New Roman"/>
          <w:sz w:val="28"/>
          <w:szCs w:val="28"/>
          <w:lang w:val="kk-KZ" w:eastAsia="ru-RU"/>
        </w:rPr>
        <w:t>гидронимдер, т.б. атаулардың</w:t>
      </w:r>
      <w:r w:rsidRPr="0058269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тілдік</w:t>
      </w:r>
      <w:r w:rsidRPr="0058269A">
        <w:rPr>
          <w:rFonts w:ascii="Times New Roman" w:eastAsia="Times New Roman" w:hAnsi="Times New Roman" w:cs="Times New Roman"/>
          <w:sz w:val="28"/>
          <w:szCs w:val="28"/>
          <w:lang w:val="kk-KZ" w:eastAsia="ru-RU"/>
        </w:rPr>
        <w:t xml:space="preserve"> құрылымын ғана емес, </w:t>
      </w:r>
      <w:r>
        <w:rPr>
          <w:rFonts w:ascii="Times New Roman" w:eastAsia="Times New Roman" w:hAnsi="Times New Roman" w:cs="Times New Roman"/>
          <w:sz w:val="28"/>
          <w:szCs w:val="28"/>
          <w:lang w:val="kk-KZ" w:eastAsia="ru-RU"/>
        </w:rPr>
        <w:t>онимдердің</w:t>
      </w:r>
      <w:r w:rsidRPr="0058269A">
        <w:rPr>
          <w:rFonts w:ascii="Times New Roman" w:eastAsia="Times New Roman" w:hAnsi="Times New Roman" w:cs="Times New Roman"/>
          <w:sz w:val="28"/>
          <w:szCs w:val="28"/>
          <w:lang w:val="kk-KZ" w:eastAsia="ru-RU"/>
        </w:rPr>
        <w:t xml:space="preserve"> қоғамдағы мәдени, саяси, әлеуметтік және тарихи дискурстағы рөлін </w:t>
      </w:r>
      <w:r>
        <w:rPr>
          <w:rFonts w:ascii="Times New Roman" w:eastAsia="Times New Roman" w:hAnsi="Times New Roman" w:cs="Times New Roman"/>
          <w:sz w:val="28"/>
          <w:szCs w:val="28"/>
          <w:lang w:val="kk-KZ" w:eastAsia="ru-RU"/>
        </w:rPr>
        <w:t>талдайтын</w:t>
      </w:r>
      <w:r w:rsidRPr="0058269A">
        <w:rPr>
          <w:rFonts w:ascii="Times New Roman" w:eastAsia="Times New Roman" w:hAnsi="Times New Roman" w:cs="Times New Roman"/>
          <w:sz w:val="28"/>
          <w:szCs w:val="28"/>
          <w:lang w:val="kk-KZ" w:eastAsia="ru-RU"/>
        </w:rPr>
        <w:t xml:space="preserve"> ғылым». Демек, ономастика тек атаулардың семантикасын ғана емес, сонымен қатар олардың көмегімен жеткізілетін мәдениетаралық мағыналарды, идеологиялық ұстанымдарды, әлеуметтік көзқарастар мен құндылықтарды да зерттейді.</w:t>
      </w:r>
      <w:r>
        <w:rPr>
          <w:rFonts w:ascii="Times New Roman" w:eastAsia="Times New Roman" w:hAnsi="Times New Roman" w:cs="Times New Roman"/>
          <w:sz w:val="28"/>
          <w:szCs w:val="28"/>
          <w:lang w:val="kk-KZ" w:eastAsia="ru-RU"/>
        </w:rPr>
        <w:t xml:space="preserve"> </w:t>
      </w:r>
      <w:r w:rsidRPr="0058269A">
        <w:rPr>
          <w:rFonts w:ascii="Times New Roman" w:eastAsia="Times New Roman" w:hAnsi="Times New Roman" w:cs="Times New Roman"/>
          <w:sz w:val="28"/>
          <w:szCs w:val="28"/>
          <w:lang w:val="kk-KZ" w:eastAsia="ru-RU"/>
        </w:rPr>
        <w:t>Осы өзара байланысқа негіздеп орыс тіл білімінде ономастиканың дискурстық аспектілері зерттеліп келеді. Мысалы, Е.Ю. Позднякова [1</w:t>
      </w:r>
      <w:r>
        <w:rPr>
          <w:rFonts w:ascii="Times New Roman" w:eastAsia="Times New Roman" w:hAnsi="Times New Roman" w:cs="Times New Roman"/>
          <w:sz w:val="28"/>
          <w:szCs w:val="28"/>
          <w:lang w:val="kk-KZ" w:eastAsia="ru-RU"/>
        </w:rPr>
        <w:t>7</w:t>
      </w:r>
      <w:r w:rsidRPr="0058269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58269A">
        <w:rPr>
          <w:rFonts w:ascii="Times New Roman" w:eastAsia="Times New Roman" w:hAnsi="Times New Roman" w:cs="Times New Roman"/>
          <w:sz w:val="28"/>
          <w:szCs w:val="28"/>
          <w:lang w:val="kk-KZ" w:eastAsia="ru-RU"/>
        </w:rPr>
        <w:t>241] ономастикалық лексика немесе онимдер тек атауыштық мәнге ие емес, олар коммуникативтік үдерісте тұтас мәтіндік мазмұн ретінде қабылданатындықтан, ономастиканың дискурстық теориясын жаңа ғылыми бағыт ретінде қарастыру қажет деп есептейді. Ол бұл тұжырымын атау теориясы негізінде түсіндіреді. Бұл теорияға сәйкес, оним – ономастикалық әрекеттің элементі, ал атау беру – шындықты танудың әрі сол танымның нәтижесі болып табылады.</w:t>
      </w:r>
    </w:p>
    <w:p w14:paraId="6076EADB" w14:textId="60EB9494" w:rsidR="00063E60" w:rsidRPr="0058269A" w:rsidRDefault="00063E60" w:rsidP="00063E60">
      <w:pPr>
        <w:spacing w:after="0" w:line="240" w:lineRule="auto"/>
        <w:ind w:firstLine="708"/>
        <w:jc w:val="both"/>
        <w:rPr>
          <w:rFonts w:ascii="Times New Roman" w:eastAsia="Times New Roman" w:hAnsi="Times New Roman" w:cs="Times New Roman"/>
          <w:sz w:val="28"/>
          <w:szCs w:val="28"/>
          <w:lang w:val="kk-KZ" w:eastAsia="ru-RU"/>
        </w:rPr>
      </w:pPr>
      <w:r w:rsidRPr="0058269A">
        <w:rPr>
          <w:rFonts w:ascii="Times New Roman" w:eastAsia="Times New Roman" w:hAnsi="Times New Roman" w:cs="Times New Roman"/>
          <w:sz w:val="28"/>
          <w:szCs w:val="28"/>
          <w:lang w:val="kk-KZ" w:eastAsia="ru-RU"/>
        </w:rPr>
        <w:t xml:space="preserve">Атау беру үдерісінде адамдар түрлі нысандарға атау қояды. Бұл нысандардың қатарына </w:t>
      </w:r>
      <w:r w:rsidRPr="00DC21F1">
        <w:rPr>
          <w:rFonts w:ascii="Times New Roman" w:eastAsia="Times New Roman" w:hAnsi="Times New Roman" w:cs="Times New Roman"/>
          <w:sz w:val="28"/>
          <w:szCs w:val="28"/>
          <w:lang w:val="kk-KZ" w:eastAsia="ru-RU"/>
        </w:rPr>
        <w:t>географиялық объектілер (топонимдер, микротопонимдер), қалалық атаулар (урбонимдер),</w:t>
      </w:r>
      <w:r w:rsidRPr="0058269A">
        <w:rPr>
          <w:rFonts w:ascii="Times New Roman" w:eastAsia="Times New Roman" w:hAnsi="Times New Roman" w:cs="Times New Roman"/>
          <w:sz w:val="28"/>
          <w:szCs w:val="28"/>
          <w:lang w:val="kk-KZ" w:eastAsia="ru-RU"/>
        </w:rPr>
        <w:t xml:space="preserve"> коммерциялық ұйым атаулары (эргнонимдер), оның ішінде мейрамханалар, мерекелік іс-шаралар атауы, тұрғын үй кешендері атауы және т.б. жатады. Бұл үдеріс атау теориясында коммуникациядан тыс қарастырылғанымен, қазіргі ономастика ғылымында атаудың тек номинативтік емес, мәтіндік әрі дискурстық с</w:t>
      </w:r>
      <w:r>
        <w:rPr>
          <w:rFonts w:ascii="Times New Roman" w:eastAsia="Times New Roman" w:hAnsi="Times New Roman" w:cs="Times New Roman"/>
          <w:sz w:val="28"/>
          <w:szCs w:val="28"/>
          <w:lang w:val="kk-KZ" w:eastAsia="ru-RU"/>
        </w:rPr>
        <w:t xml:space="preserve">ипатқа ие екені анықталып отыр. </w:t>
      </w:r>
      <w:r w:rsidRPr="0058269A">
        <w:rPr>
          <w:rFonts w:ascii="Times New Roman" w:eastAsia="Times New Roman" w:hAnsi="Times New Roman" w:cs="Times New Roman"/>
          <w:sz w:val="28"/>
          <w:szCs w:val="28"/>
          <w:lang w:val="kk-KZ" w:eastAsia="ru-RU"/>
        </w:rPr>
        <w:t xml:space="preserve">Сәйкесінше, ономастикалық атаулар – дискурстық әрекеттің құрамдас бөлігі болып табылады. Олар дискурс барысында қалыптасып, қабылданады. Сонымен қатар, атаулар дискурстың өнімі бола </w:t>
      </w:r>
      <w:r w:rsidRPr="0058269A">
        <w:rPr>
          <w:rFonts w:ascii="Times New Roman" w:eastAsia="Times New Roman" w:hAnsi="Times New Roman" w:cs="Times New Roman"/>
          <w:sz w:val="28"/>
          <w:szCs w:val="28"/>
          <w:lang w:val="kk-KZ" w:eastAsia="ru-RU"/>
        </w:rPr>
        <w:lastRenderedPageBreak/>
        <w:t>отырып, оны қалыптастыратын «шикізатқа» да айналады. Яғни, коммуникация кезінде ономастикалық атаулар арқылы тұтас мәтіндік ақпарат түсініледі.</w:t>
      </w:r>
    </w:p>
    <w:p w14:paraId="4D1CBDA8" w14:textId="77777777" w:rsidR="00063E60" w:rsidRPr="0058269A" w:rsidRDefault="00063E60" w:rsidP="00063E60">
      <w:pPr>
        <w:spacing w:after="0" w:line="240" w:lineRule="auto"/>
        <w:ind w:firstLine="709"/>
        <w:jc w:val="both"/>
        <w:rPr>
          <w:rFonts w:ascii="Times New Roman" w:eastAsia="Times New Roman" w:hAnsi="Times New Roman" w:cs="Times New Roman"/>
          <w:sz w:val="28"/>
          <w:szCs w:val="28"/>
          <w:lang w:val="kk-KZ" w:eastAsia="ru-RU"/>
        </w:rPr>
      </w:pPr>
      <w:r w:rsidRPr="0058269A">
        <w:rPr>
          <w:rFonts w:ascii="Times New Roman" w:eastAsia="Times New Roman" w:hAnsi="Times New Roman" w:cs="Times New Roman"/>
          <w:sz w:val="28"/>
          <w:szCs w:val="28"/>
          <w:lang w:val="kk-KZ" w:eastAsia="ru-RU"/>
        </w:rPr>
        <w:t>Дискурс – күрделі коммуникативтік құбылыс, оның құрамына мәтінмен қатар, мәтінді түсінуге әсер ететін тілден тыс факторлар да енеді. Бұл факторларға қабылдаушының әлем туралы білімі, өмірлік тәжірибесі, бағдары, пікірі жә</w:t>
      </w:r>
      <w:r>
        <w:rPr>
          <w:rFonts w:ascii="Times New Roman" w:eastAsia="Times New Roman" w:hAnsi="Times New Roman" w:cs="Times New Roman"/>
          <w:sz w:val="28"/>
          <w:szCs w:val="28"/>
          <w:lang w:val="kk-KZ" w:eastAsia="ru-RU"/>
        </w:rPr>
        <w:t xml:space="preserve">не мақсаттары жатады [18, с. 5–11]. </w:t>
      </w:r>
      <w:r w:rsidRPr="0058269A">
        <w:rPr>
          <w:rFonts w:ascii="Times New Roman" w:eastAsia="Times New Roman" w:hAnsi="Times New Roman" w:cs="Times New Roman"/>
          <w:sz w:val="28"/>
          <w:szCs w:val="28"/>
          <w:lang w:val="kk-KZ" w:eastAsia="ru-RU"/>
        </w:rPr>
        <w:t xml:space="preserve">Осы тұрғыдан алғанда, </w:t>
      </w:r>
      <w:r>
        <w:rPr>
          <w:rFonts w:ascii="Times New Roman" w:eastAsia="Times New Roman" w:hAnsi="Times New Roman" w:cs="Times New Roman"/>
          <w:sz w:val="28"/>
          <w:szCs w:val="28"/>
          <w:lang w:val="kk-KZ" w:eastAsia="ru-RU"/>
        </w:rPr>
        <w:t>оним немесе ономастикалық атау</w:t>
      </w:r>
      <w:r w:rsidRPr="0058269A">
        <w:rPr>
          <w:rFonts w:ascii="Times New Roman" w:eastAsia="Times New Roman" w:hAnsi="Times New Roman" w:cs="Times New Roman"/>
          <w:sz w:val="28"/>
          <w:szCs w:val="28"/>
          <w:lang w:val="kk-KZ" w:eastAsia="ru-RU"/>
        </w:rPr>
        <w:t xml:space="preserve"> дискурстық сипатқа ие болады. Ол қарым-қатынас барысында тек номинативтік мағына ғана емес, сонымен қатар тілден тыс ақпаратты да жеткізеді, сол арқылы әртүрлі қызмет атқаруға мүмкіндік береді. Мұндай ақпараттар тыңдаушы не оқырманның атауды субъективті түрде қабылдауы арқылы қалыптасады және бұл мәліметтердің барлығы онимнің дискурст</w:t>
      </w:r>
      <w:r>
        <w:rPr>
          <w:rFonts w:ascii="Times New Roman" w:eastAsia="Times New Roman" w:hAnsi="Times New Roman" w:cs="Times New Roman"/>
          <w:sz w:val="28"/>
          <w:szCs w:val="28"/>
          <w:lang w:val="kk-KZ" w:eastAsia="ru-RU"/>
        </w:rPr>
        <w:t>ық өрісінде көрініс табады [17, с. 2</w:t>
      </w:r>
      <w:r w:rsidRPr="0058269A">
        <w:rPr>
          <w:rFonts w:ascii="Times New Roman" w:eastAsia="Times New Roman" w:hAnsi="Times New Roman" w:cs="Times New Roman"/>
          <w:sz w:val="28"/>
          <w:szCs w:val="28"/>
          <w:lang w:val="kk-KZ" w:eastAsia="ru-RU"/>
        </w:rPr>
        <w:t>46].</w:t>
      </w:r>
    </w:p>
    <w:p w14:paraId="4380E255" w14:textId="05EC00A8" w:rsidR="00145165" w:rsidRDefault="00145165" w:rsidP="00145165">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Осы түсінікке сай Е.Ю. Позднякова онимдерді үш түрлі мәтін сипатында түсіндіреді: бүгілген (свернутый) мәтін, сығылған мәтін (текст-примитив), кішірейтілген (микромәтін) мәтін (1-суретті қараңыз). </w:t>
      </w:r>
    </w:p>
    <w:p w14:paraId="4277B79D" w14:textId="77777777" w:rsidR="00145165" w:rsidRDefault="00145165" w:rsidP="00145165">
      <w:pPr>
        <w:spacing w:after="0" w:line="240" w:lineRule="auto"/>
        <w:ind w:firstLine="709"/>
        <w:jc w:val="both"/>
        <w:rPr>
          <w:rFonts w:ascii="Times New Roman" w:eastAsia="Times New Roman" w:hAnsi="Times New Roman" w:cs="Times New Roman"/>
          <w:sz w:val="28"/>
          <w:szCs w:val="28"/>
          <w:lang w:val="kk-KZ" w:eastAsia="ru-RU"/>
        </w:rPr>
      </w:pPr>
      <w:r w:rsidRPr="00635C19">
        <w:rPr>
          <w:rFonts w:ascii="Times New Roman" w:eastAsia="Times New Roman" w:hAnsi="Times New Roman" w:cs="Times New Roman"/>
          <w:sz w:val="28"/>
          <w:szCs w:val="28"/>
          <w:lang w:val="kk-KZ" w:eastAsia="ru-RU"/>
        </w:rPr>
        <w:t>Онимді бүгілген мәтін ретінде қарау ойы М.В.Горбаневский зерттеуінен басталады, ол былай деп жазады: «Кез келген нақты немесе ойдан шығарылған географиялық атау белгі</w:t>
      </w:r>
      <w:r>
        <w:rPr>
          <w:rFonts w:ascii="Times New Roman" w:eastAsia="Times New Roman" w:hAnsi="Times New Roman" w:cs="Times New Roman"/>
          <w:sz w:val="28"/>
          <w:szCs w:val="28"/>
          <w:lang w:val="kk-KZ" w:eastAsia="ru-RU"/>
        </w:rPr>
        <w:t>лі бір деңгейде бүгілген (сверну</w:t>
      </w:r>
      <w:r w:rsidRPr="00635C19">
        <w:rPr>
          <w:rFonts w:ascii="Times New Roman" w:eastAsia="Times New Roman" w:hAnsi="Times New Roman" w:cs="Times New Roman"/>
          <w:sz w:val="28"/>
          <w:szCs w:val="28"/>
          <w:lang w:val="kk-KZ" w:eastAsia="ru-RU"/>
        </w:rPr>
        <w:t xml:space="preserve">тый) мәтін болып табылады. Оның барлық құрамдас бөліктерін толық ашу тек кәсіби ғылыми сипаттау арқылы жүзеге асады. Ал ішінара ашу ауызша және жазбаша сөйлеуде дискурстың мақсаттары мен міндеттеріне, стильдік және басқа да лингвистикалық ерекшеліктеріне, сондай-ақ монолог, диалог және полилог </w:t>
      </w:r>
      <w:r>
        <w:rPr>
          <w:rFonts w:ascii="Times New Roman" w:eastAsia="Times New Roman" w:hAnsi="Times New Roman" w:cs="Times New Roman"/>
          <w:sz w:val="28"/>
          <w:szCs w:val="28"/>
          <w:lang w:val="kk-KZ" w:eastAsia="ru-RU"/>
        </w:rPr>
        <w:t>мәнмәтініне</w:t>
      </w:r>
      <w:r w:rsidRPr="00635C19">
        <w:rPr>
          <w:rFonts w:ascii="Times New Roman" w:eastAsia="Times New Roman" w:hAnsi="Times New Roman" w:cs="Times New Roman"/>
          <w:sz w:val="28"/>
          <w:szCs w:val="28"/>
          <w:lang w:val="kk-KZ" w:eastAsia="ru-RU"/>
        </w:rPr>
        <w:t xml:space="preserve"> байланысты үздіксіз жүріп отырады. Сонымен қатар атауларды қабылдау жас, әлеуметтік жағдай, білім деңгейі, интеллект, психологиялық және эмоциялық ерекшеліктерге тәуелді» [</w:t>
      </w:r>
      <w:r>
        <w:rPr>
          <w:rFonts w:ascii="Times New Roman" w:eastAsia="Times New Roman" w:hAnsi="Times New Roman" w:cs="Times New Roman"/>
          <w:sz w:val="28"/>
          <w:szCs w:val="28"/>
          <w:lang w:val="kk-KZ" w:eastAsia="ru-RU"/>
        </w:rPr>
        <w:t>19</w:t>
      </w:r>
      <w:r w:rsidRPr="00635C1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w:t>
      </w:r>
      <w:r w:rsidRPr="00635C19">
        <w:rPr>
          <w:rFonts w:ascii="Times New Roman" w:eastAsia="Times New Roman" w:hAnsi="Times New Roman" w:cs="Times New Roman"/>
          <w:sz w:val="28"/>
          <w:szCs w:val="28"/>
          <w:lang w:val="kk-KZ" w:eastAsia="ru-RU"/>
        </w:rPr>
        <w:t xml:space="preserve"> 254]. Е.Ю.</w:t>
      </w:r>
      <w:r>
        <w:rPr>
          <w:rFonts w:ascii="Times New Roman" w:eastAsia="Times New Roman" w:hAnsi="Times New Roman" w:cs="Times New Roman"/>
          <w:sz w:val="28"/>
          <w:szCs w:val="28"/>
          <w:lang w:val="kk-KZ" w:eastAsia="ru-RU"/>
        </w:rPr>
        <w:t xml:space="preserve"> </w:t>
      </w:r>
      <w:r w:rsidRPr="00635C19">
        <w:rPr>
          <w:rFonts w:ascii="Times New Roman" w:eastAsia="Times New Roman" w:hAnsi="Times New Roman" w:cs="Times New Roman"/>
          <w:sz w:val="28"/>
          <w:szCs w:val="28"/>
          <w:lang w:val="kk-KZ" w:eastAsia="ru-RU"/>
        </w:rPr>
        <w:t>Позднякова бұл ойдың тек топонимдерге қатысты болмайтынын, кез келген оним бүгілген мәтін сипатына ие болатынын алға тартады.</w:t>
      </w:r>
    </w:p>
    <w:p w14:paraId="05CBC89F" w14:textId="77777777" w:rsidR="00145165" w:rsidRDefault="00145165" w:rsidP="00145165">
      <w:pPr>
        <w:spacing w:after="0" w:line="240" w:lineRule="auto"/>
        <w:ind w:firstLine="709"/>
        <w:jc w:val="both"/>
        <w:rPr>
          <w:rFonts w:ascii="Times New Roman" w:eastAsia="Times New Roman" w:hAnsi="Times New Roman" w:cs="Times New Roman"/>
          <w:sz w:val="28"/>
          <w:szCs w:val="28"/>
          <w:lang w:val="kk-KZ" w:eastAsia="ru-RU"/>
        </w:rPr>
      </w:pPr>
    </w:p>
    <w:p w14:paraId="61F180AC"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08E21F34"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65D3C3C3"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080A00B0"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02C9022F"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746578EC"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73DCEA3F"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7D137509"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6E7DC7BD"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6A648608"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694E712F" w14:textId="77777777" w:rsidR="000E590C" w:rsidRDefault="000E590C" w:rsidP="0095351A">
      <w:pPr>
        <w:spacing w:after="0" w:line="240" w:lineRule="auto"/>
        <w:ind w:firstLine="567"/>
        <w:jc w:val="both"/>
        <w:rPr>
          <w:rFonts w:ascii="Times New Roman" w:eastAsia="Times New Roman" w:hAnsi="Times New Roman" w:cs="Times New Roman"/>
          <w:sz w:val="28"/>
          <w:szCs w:val="28"/>
          <w:lang w:val="kk-KZ" w:eastAsia="ru-RU"/>
        </w:rPr>
      </w:pPr>
    </w:p>
    <w:p w14:paraId="6042944E" w14:textId="5D2C1EED" w:rsidR="00945C75" w:rsidRPr="000E590C" w:rsidRDefault="00A75B4D" w:rsidP="0095351A">
      <w:pPr>
        <w:spacing w:after="0" w:line="240" w:lineRule="auto"/>
        <w:ind w:firstLine="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 </w:t>
      </w:r>
    </w:p>
    <w:p w14:paraId="7540639A" w14:textId="77E740F0" w:rsidR="00945C75" w:rsidRDefault="001B212A" w:rsidP="0066317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7DB3216F" wp14:editId="59DEF124">
            <wp:extent cx="6019800" cy="2949262"/>
            <wp:effectExtent l="0" t="0" r="0" b="6096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435CE3A" w14:textId="77777777" w:rsidR="00D74875" w:rsidRDefault="00D74875" w:rsidP="0095351A">
      <w:pPr>
        <w:spacing w:after="0" w:line="240" w:lineRule="auto"/>
        <w:ind w:firstLine="567"/>
        <w:jc w:val="both"/>
        <w:rPr>
          <w:rFonts w:ascii="Times New Roman" w:eastAsia="Times New Roman" w:hAnsi="Times New Roman" w:cs="Times New Roman"/>
          <w:sz w:val="28"/>
          <w:szCs w:val="28"/>
          <w:lang w:val="kk-KZ" w:eastAsia="ru-RU"/>
        </w:rPr>
      </w:pPr>
    </w:p>
    <w:p w14:paraId="2B03C72F" w14:textId="45255BAE" w:rsidR="006D0A15" w:rsidRDefault="006D0A15" w:rsidP="0014516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1</w:t>
      </w:r>
      <w:r w:rsidR="00145165">
        <w:rPr>
          <w:rFonts w:ascii="Times New Roman" w:eastAsia="Times New Roman" w:hAnsi="Times New Roman" w:cs="Times New Roman"/>
          <w:sz w:val="28"/>
          <w:szCs w:val="28"/>
          <w:lang w:val="kk-KZ" w:eastAsia="ru-RU"/>
        </w:rPr>
        <w:t xml:space="preserve"> </w:t>
      </w:r>
      <w:r w:rsidR="00FC6397" w:rsidRPr="00AC440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Онимдердің мәтіндік сипаты (Е.Ю. Позднякова зерттеуі негізінде)</w:t>
      </w:r>
    </w:p>
    <w:p w14:paraId="70B45C50" w14:textId="298694B6" w:rsidR="006D0A15" w:rsidRDefault="006D0A15" w:rsidP="0095351A">
      <w:pPr>
        <w:spacing w:after="0" w:line="240" w:lineRule="auto"/>
        <w:ind w:firstLine="567"/>
        <w:jc w:val="both"/>
        <w:rPr>
          <w:rFonts w:ascii="Times New Roman" w:eastAsia="Times New Roman" w:hAnsi="Times New Roman" w:cs="Times New Roman"/>
          <w:sz w:val="28"/>
          <w:szCs w:val="28"/>
          <w:lang w:val="kk-KZ" w:eastAsia="ru-RU"/>
        </w:rPr>
      </w:pPr>
    </w:p>
    <w:p w14:paraId="3A30CFCA" w14:textId="1E0D7B37" w:rsidR="00145165" w:rsidRPr="00945C75" w:rsidRDefault="00145165" w:rsidP="00145165">
      <w:pPr>
        <w:spacing w:after="0" w:line="240" w:lineRule="auto"/>
        <w:ind w:firstLine="708"/>
        <w:jc w:val="both"/>
        <w:rPr>
          <w:lang w:val="kk-KZ"/>
        </w:rPr>
      </w:pPr>
      <w:r w:rsidRPr="00AC4400">
        <w:rPr>
          <w:rFonts w:ascii="Times New Roman" w:eastAsia="Times New Roman" w:hAnsi="Times New Roman" w:cs="Times New Roman"/>
          <w:sz w:val="28"/>
          <w:szCs w:val="28"/>
          <w:lang w:val="kk-KZ" w:eastAsia="ru-RU"/>
        </w:rPr>
        <w:t>Онимдердің «</w:t>
      </w:r>
      <w:r>
        <w:rPr>
          <w:rFonts w:ascii="Times New Roman" w:eastAsia="Times New Roman" w:hAnsi="Times New Roman" w:cs="Times New Roman"/>
          <w:sz w:val="28"/>
          <w:szCs w:val="28"/>
          <w:lang w:val="kk-KZ" w:eastAsia="ru-RU"/>
        </w:rPr>
        <w:t>сығылған мәтін» (текст-примитив</w:t>
      </w:r>
      <w:r w:rsidRPr="00AC440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сипатын</w:t>
      </w:r>
      <w:r w:rsidRPr="00AC4400">
        <w:rPr>
          <w:rFonts w:ascii="Times New Roman" w:eastAsia="Times New Roman" w:hAnsi="Times New Roman" w:cs="Times New Roman"/>
          <w:sz w:val="28"/>
          <w:szCs w:val="28"/>
          <w:lang w:val="kk-KZ" w:eastAsia="ru-RU"/>
        </w:rPr>
        <w:t xml:space="preserve"> қараст</w:t>
      </w:r>
      <w:r>
        <w:rPr>
          <w:rFonts w:ascii="Times New Roman" w:eastAsia="Times New Roman" w:hAnsi="Times New Roman" w:cs="Times New Roman"/>
          <w:sz w:val="28"/>
          <w:szCs w:val="28"/>
          <w:lang w:val="kk-KZ" w:eastAsia="ru-RU"/>
        </w:rPr>
        <w:t>ыру</w:t>
      </w:r>
      <w:r w:rsidRPr="00AC440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Л.Н. </w:t>
      </w:r>
      <w:r w:rsidRPr="00AC4400">
        <w:rPr>
          <w:rFonts w:ascii="Times New Roman" w:eastAsia="Times New Roman" w:hAnsi="Times New Roman" w:cs="Times New Roman"/>
          <w:sz w:val="28"/>
          <w:szCs w:val="28"/>
          <w:lang w:val="kk-KZ" w:eastAsia="ru-RU"/>
        </w:rPr>
        <w:t>Мурзин, С. Штерн еңбектер</w:t>
      </w:r>
      <w:r>
        <w:rPr>
          <w:rFonts w:ascii="Times New Roman" w:eastAsia="Times New Roman" w:hAnsi="Times New Roman" w:cs="Times New Roman"/>
          <w:sz w:val="28"/>
          <w:szCs w:val="28"/>
          <w:lang w:val="kk-KZ" w:eastAsia="ru-RU"/>
        </w:rPr>
        <w:t>інде</w:t>
      </w:r>
      <w:r w:rsidRPr="00AC4400">
        <w:rPr>
          <w:rFonts w:ascii="Times New Roman" w:eastAsia="Times New Roman" w:hAnsi="Times New Roman" w:cs="Times New Roman"/>
          <w:sz w:val="28"/>
          <w:szCs w:val="28"/>
          <w:lang w:val="kk-KZ" w:eastAsia="ru-RU"/>
        </w:rPr>
        <w:t xml:space="preserve"> кездеседі. Бұл көзқарас</w:t>
      </w:r>
      <w:r>
        <w:rPr>
          <w:rFonts w:ascii="Times New Roman" w:eastAsia="Times New Roman" w:hAnsi="Times New Roman" w:cs="Times New Roman"/>
          <w:sz w:val="28"/>
          <w:szCs w:val="28"/>
          <w:lang w:val="kk-KZ" w:eastAsia="ru-RU"/>
        </w:rPr>
        <w:t xml:space="preserve"> бойынша оним</w:t>
      </w:r>
      <w:r w:rsidRPr="00AC4400">
        <w:rPr>
          <w:rFonts w:ascii="Times New Roman" w:eastAsia="Times New Roman" w:hAnsi="Times New Roman" w:cs="Times New Roman"/>
          <w:sz w:val="28"/>
          <w:szCs w:val="28"/>
          <w:lang w:val="kk-KZ" w:eastAsia="ru-RU"/>
        </w:rPr>
        <w:t xml:space="preserve"> бастапқы мәтіннің барынша </w:t>
      </w:r>
      <w:r>
        <w:rPr>
          <w:rFonts w:ascii="Times New Roman" w:eastAsia="Times New Roman" w:hAnsi="Times New Roman" w:cs="Times New Roman"/>
          <w:sz w:val="28"/>
          <w:szCs w:val="28"/>
          <w:lang w:val="kk-KZ" w:eastAsia="ru-RU"/>
        </w:rPr>
        <w:t>сығымдалған</w:t>
      </w:r>
      <w:r w:rsidRPr="00AC4400">
        <w:rPr>
          <w:rFonts w:ascii="Times New Roman" w:eastAsia="Times New Roman" w:hAnsi="Times New Roman" w:cs="Times New Roman"/>
          <w:sz w:val="28"/>
          <w:szCs w:val="28"/>
          <w:lang w:val="kk-KZ" w:eastAsia="ru-RU"/>
        </w:rPr>
        <w:t xml:space="preserve"> нұсқасы ретінде сипатталады. «Мәтінді ең ықшам деңгейге жеткізудің бір тәсілі – оны негізгі кілт сөздер жиынтығына дейін </w:t>
      </w:r>
      <w:r>
        <w:rPr>
          <w:rFonts w:ascii="Times New Roman" w:eastAsia="Times New Roman" w:hAnsi="Times New Roman" w:cs="Times New Roman"/>
          <w:sz w:val="28"/>
          <w:szCs w:val="28"/>
          <w:lang w:val="kk-KZ" w:eastAsia="ru-RU"/>
        </w:rPr>
        <w:t>сығымдау</w:t>
      </w:r>
      <w:r w:rsidRPr="00AC4400">
        <w:rPr>
          <w:rFonts w:ascii="Times New Roman" w:eastAsia="Times New Roman" w:hAnsi="Times New Roman" w:cs="Times New Roman"/>
          <w:sz w:val="28"/>
          <w:szCs w:val="28"/>
          <w:lang w:val="kk-KZ" w:eastAsia="ru-RU"/>
        </w:rPr>
        <w:t>, бұл оның мағыналық тұтастығын сақтауға мүмкіндік береді» [</w:t>
      </w:r>
      <w:r>
        <w:rPr>
          <w:rFonts w:ascii="Times New Roman" w:eastAsia="Times New Roman" w:hAnsi="Times New Roman" w:cs="Times New Roman"/>
          <w:sz w:val="28"/>
          <w:szCs w:val="28"/>
          <w:lang w:val="kk-KZ" w:eastAsia="ru-RU"/>
        </w:rPr>
        <w:t>20, с. 4</w:t>
      </w:r>
      <w:r w:rsidRPr="00B13F5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Л.</w:t>
      </w:r>
      <w:r w:rsidRPr="00AC4400">
        <w:rPr>
          <w:rFonts w:ascii="Times New Roman" w:eastAsia="Times New Roman" w:hAnsi="Times New Roman" w:cs="Times New Roman"/>
          <w:sz w:val="28"/>
          <w:szCs w:val="28"/>
          <w:lang w:val="kk-KZ" w:eastAsia="ru-RU"/>
        </w:rPr>
        <w:t>Н. Мурзин кейбір мәтіндерде сыртқы байланыстылық белгілері жоқ, алайда оларды ұйымдастыратын фактор – олардың тұтастығы екенін атап өтеді [</w:t>
      </w:r>
      <w:r>
        <w:rPr>
          <w:rFonts w:ascii="Times New Roman" w:eastAsia="Times New Roman" w:hAnsi="Times New Roman" w:cs="Times New Roman"/>
          <w:sz w:val="28"/>
          <w:szCs w:val="28"/>
          <w:lang w:val="kk-KZ" w:eastAsia="ru-RU"/>
        </w:rPr>
        <w:t>20</w:t>
      </w:r>
      <w:r w:rsidRPr="00BA42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BA4220">
        <w:rPr>
          <w:rFonts w:ascii="Times New Roman" w:eastAsia="Times New Roman" w:hAnsi="Times New Roman" w:cs="Times New Roman"/>
          <w:sz w:val="28"/>
          <w:szCs w:val="28"/>
          <w:lang w:val="kk-KZ" w:eastAsia="ru-RU"/>
        </w:rPr>
        <w:t>21].</w:t>
      </w:r>
      <w:r w:rsidRPr="00AC4400">
        <w:rPr>
          <w:rFonts w:ascii="Times New Roman" w:eastAsia="Times New Roman" w:hAnsi="Times New Roman" w:cs="Times New Roman"/>
          <w:sz w:val="28"/>
          <w:szCs w:val="28"/>
          <w:lang w:val="kk-KZ" w:eastAsia="ru-RU"/>
        </w:rPr>
        <w:t xml:space="preserve"> Мұндай мәтіндерге маңдайшалар, тақырыптар, кілт сөздер жиынтығы және т.б. жатад</w:t>
      </w:r>
      <w:r>
        <w:rPr>
          <w:rFonts w:ascii="Times New Roman" w:eastAsia="Times New Roman" w:hAnsi="Times New Roman" w:cs="Times New Roman"/>
          <w:sz w:val="28"/>
          <w:szCs w:val="28"/>
          <w:lang w:val="kk-KZ" w:eastAsia="ru-RU"/>
        </w:rPr>
        <w:t>ы, оларды Л.В. Сахарный мен А.</w:t>
      </w:r>
      <w:r w:rsidRPr="00AC4400">
        <w:rPr>
          <w:rFonts w:ascii="Times New Roman" w:eastAsia="Times New Roman" w:hAnsi="Times New Roman" w:cs="Times New Roman"/>
          <w:sz w:val="28"/>
          <w:szCs w:val="28"/>
          <w:lang w:val="kk-KZ" w:eastAsia="ru-RU"/>
        </w:rPr>
        <w:t xml:space="preserve">С. Штерн «қарапайым мәтіндер» деп </w:t>
      </w:r>
      <w:r>
        <w:rPr>
          <w:rFonts w:ascii="Times New Roman" w:eastAsia="Times New Roman" w:hAnsi="Times New Roman" w:cs="Times New Roman"/>
          <w:sz w:val="28"/>
          <w:szCs w:val="28"/>
          <w:lang w:val="kk-KZ" w:eastAsia="ru-RU"/>
        </w:rPr>
        <w:t xml:space="preserve">те </w:t>
      </w:r>
      <w:r w:rsidRPr="00AC4400">
        <w:rPr>
          <w:rFonts w:ascii="Times New Roman" w:eastAsia="Times New Roman" w:hAnsi="Times New Roman" w:cs="Times New Roman"/>
          <w:sz w:val="28"/>
          <w:szCs w:val="28"/>
          <w:lang w:val="kk-KZ" w:eastAsia="ru-RU"/>
        </w:rPr>
        <w:t xml:space="preserve">атаған </w:t>
      </w:r>
      <w:r w:rsidRPr="00A85ED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21</w:t>
      </w:r>
      <w:r w:rsidRPr="00A85EDB">
        <w:rPr>
          <w:rFonts w:ascii="Times New Roman" w:eastAsia="Times New Roman" w:hAnsi="Times New Roman" w:cs="Times New Roman"/>
          <w:sz w:val="28"/>
          <w:szCs w:val="28"/>
          <w:lang w:val="kk-KZ" w:eastAsia="ru-RU"/>
        </w:rPr>
        <w:t>].</w:t>
      </w:r>
      <w:r w:rsidRPr="00AC4400">
        <w:rPr>
          <w:lang w:val="kk-KZ"/>
        </w:rPr>
        <w:t xml:space="preserve"> </w:t>
      </w:r>
      <w:r>
        <w:rPr>
          <w:rFonts w:ascii="Times New Roman" w:eastAsia="Times New Roman" w:hAnsi="Times New Roman" w:cs="Times New Roman"/>
          <w:sz w:val="28"/>
          <w:szCs w:val="28"/>
          <w:lang w:val="kk-KZ" w:eastAsia="ru-RU"/>
        </w:rPr>
        <w:t>М.</w:t>
      </w:r>
      <w:r w:rsidRPr="00AC4400">
        <w:rPr>
          <w:rFonts w:ascii="Times New Roman" w:eastAsia="Times New Roman" w:hAnsi="Times New Roman" w:cs="Times New Roman"/>
          <w:sz w:val="28"/>
          <w:szCs w:val="28"/>
          <w:lang w:val="kk-KZ" w:eastAsia="ru-RU"/>
        </w:rPr>
        <w:t>В.</w:t>
      </w:r>
      <w:r>
        <w:rPr>
          <w:rFonts w:ascii="Times New Roman" w:eastAsia="Times New Roman" w:hAnsi="Times New Roman" w:cs="Times New Roman"/>
          <w:sz w:val="28"/>
          <w:szCs w:val="28"/>
          <w:lang w:val="kk-KZ" w:eastAsia="ru-RU"/>
        </w:rPr>
        <w:t xml:space="preserve"> </w:t>
      </w:r>
      <w:r w:rsidRPr="00AC4400">
        <w:rPr>
          <w:rFonts w:ascii="Times New Roman" w:eastAsia="Times New Roman" w:hAnsi="Times New Roman" w:cs="Times New Roman"/>
          <w:sz w:val="28"/>
          <w:szCs w:val="28"/>
          <w:lang w:val="kk-KZ" w:eastAsia="ru-RU"/>
        </w:rPr>
        <w:t>Голомидова урбанонимдерді сипаттауда кешенді семиотикалық тәсілді қолданады, оларды «кеңістіктік ортаға енгізілген, белгілі бір қабылдау бағытын қалыптастыратын синкретті урбанонимикалық микромәтіндер» деп анықтайды [</w:t>
      </w:r>
      <w:r>
        <w:rPr>
          <w:rFonts w:ascii="Times New Roman" w:eastAsia="Times New Roman" w:hAnsi="Times New Roman" w:cs="Times New Roman"/>
          <w:sz w:val="28"/>
          <w:szCs w:val="28"/>
          <w:lang w:val="kk-KZ" w:eastAsia="ru-RU"/>
        </w:rPr>
        <w:t>22, с. 13</w:t>
      </w:r>
      <w:r w:rsidRPr="00A85ED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Бұл пікірге сүйенсек, кішірейтіл</w:t>
      </w:r>
      <w:r w:rsidRPr="009474B0">
        <w:rPr>
          <w:rFonts w:ascii="Times New Roman" w:eastAsia="Times New Roman" w:hAnsi="Times New Roman" w:cs="Times New Roman"/>
          <w:sz w:val="28"/>
          <w:szCs w:val="28"/>
          <w:lang w:val="kk-KZ" w:eastAsia="ru-RU"/>
        </w:rPr>
        <w:t xml:space="preserve">ген (микромәтінге) мәтінге қала ішіндегі топографиялық нысан атаулары жатқызылады: </w:t>
      </w:r>
      <w:r w:rsidRPr="009474B0">
        <w:rPr>
          <w:rFonts w:ascii="Times New Roman" w:eastAsia="Times New Roman" w:hAnsi="Times New Roman" w:cs="Times New Roman"/>
          <w:i/>
          <w:sz w:val="28"/>
          <w:szCs w:val="28"/>
          <w:lang w:val="kk-KZ" w:eastAsia="ru-RU"/>
        </w:rPr>
        <w:t>агронимдер</w:t>
      </w:r>
      <w:r w:rsidRPr="009474B0">
        <w:rPr>
          <w:rFonts w:ascii="Times New Roman" w:eastAsia="Times New Roman" w:hAnsi="Times New Roman" w:cs="Times New Roman"/>
          <w:sz w:val="28"/>
          <w:szCs w:val="28"/>
          <w:lang w:val="kk-KZ" w:eastAsia="ru-RU"/>
        </w:rPr>
        <w:t xml:space="preserve"> (қаладағы алаңдар мен базар атаулары), </w:t>
      </w:r>
      <w:r w:rsidRPr="009474B0">
        <w:rPr>
          <w:rFonts w:ascii="Times New Roman" w:eastAsia="Times New Roman" w:hAnsi="Times New Roman" w:cs="Times New Roman"/>
          <w:i/>
          <w:sz w:val="28"/>
          <w:szCs w:val="28"/>
          <w:lang w:val="kk-KZ" w:eastAsia="ru-RU"/>
        </w:rPr>
        <w:t>годоним</w:t>
      </w:r>
      <w:r w:rsidRPr="009474B0">
        <w:rPr>
          <w:rFonts w:ascii="Times New Roman" w:eastAsia="Times New Roman" w:hAnsi="Times New Roman" w:cs="Times New Roman"/>
          <w:sz w:val="28"/>
          <w:szCs w:val="28"/>
          <w:lang w:val="kk-KZ" w:eastAsia="ru-RU"/>
        </w:rPr>
        <w:t xml:space="preserve"> (көше атаулары), </w:t>
      </w:r>
      <w:r w:rsidRPr="009474B0">
        <w:rPr>
          <w:rFonts w:ascii="Times New Roman" w:eastAsia="Times New Roman" w:hAnsi="Times New Roman" w:cs="Times New Roman"/>
          <w:i/>
          <w:sz w:val="28"/>
          <w:szCs w:val="28"/>
          <w:lang w:val="kk-KZ" w:eastAsia="ru-RU"/>
        </w:rPr>
        <w:t>хороним</w:t>
      </w:r>
      <w:r w:rsidRPr="009474B0">
        <w:rPr>
          <w:rFonts w:ascii="Times New Roman" w:eastAsia="Times New Roman" w:hAnsi="Times New Roman" w:cs="Times New Roman"/>
          <w:sz w:val="28"/>
          <w:szCs w:val="28"/>
          <w:lang w:val="kk-KZ" w:eastAsia="ru-RU"/>
        </w:rPr>
        <w:t xml:space="preserve"> (жеке ғимарат атаулары). Ономастикалық дискурс бірлігінің үш мәтін сипатында келуінің ортақтығы мен өзіндік айырмашылықтары бар. Ортақтығы: қай мәтіндік сипатты алсақ та, ол бір оним мазмұнына </w:t>
      </w:r>
      <w:r>
        <w:rPr>
          <w:rFonts w:ascii="Times New Roman" w:eastAsia="Times New Roman" w:hAnsi="Times New Roman" w:cs="Times New Roman"/>
          <w:sz w:val="28"/>
          <w:szCs w:val="28"/>
          <w:lang w:val="kk-KZ" w:eastAsia="ru-RU"/>
        </w:rPr>
        <w:t>жинақталған</w:t>
      </w:r>
      <w:r w:rsidRPr="009474B0">
        <w:rPr>
          <w:rFonts w:ascii="Times New Roman" w:eastAsia="Times New Roman" w:hAnsi="Times New Roman" w:cs="Times New Roman"/>
          <w:sz w:val="28"/>
          <w:szCs w:val="28"/>
          <w:lang w:val="kk-KZ" w:eastAsia="ru-RU"/>
        </w:rPr>
        <w:t xml:space="preserve">, сол ономастикалық атау астарында орныққан имплицитті ақпарат (білім/мәтін). Айырмашылығы, біздің ойымызша, онимдердің қолданылу жағдаяты мен қандай нысанды белгілейтіндігінен көрінеді. Нақты айтсақ, </w:t>
      </w:r>
      <w:r w:rsidRPr="009474B0">
        <w:rPr>
          <w:rFonts w:ascii="Times New Roman" w:eastAsia="Times New Roman" w:hAnsi="Times New Roman" w:cs="Times New Roman"/>
          <w:i/>
          <w:sz w:val="28"/>
          <w:szCs w:val="28"/>
          <w:lang w:val="kk-KZ" w:eastAsia="ru-RU"/>
        </w:rPr>
        <w:t>бүгілген мәтін</w:t>
      </w:r>
      <w:r w:rsidRPr="009474B0">
        <w:rPr>
          <w:rFonts w:ascii="Times New Roman" w:eastAsia="Times New Roman" w:hAnsi="Times New Roman" w:cs="Times New Roman"/>
          <w:sz w:val="28"/>
          <w:szCs w:val="28"/>
          <w:lang w:val="kk-KZ" w:eastAsia="ru-RU"/>
        </w:rPr>
        <w:t xml:space="preserve"> сипатындағы онимдерге (мысалы, Ұмай ана, Ырғыз т.с.с.) бекітілген мәтіндер мазмұны әрқилы және оларды түрлі аспектіде (этимологиялық, мифтік, тарихи, географиялық т.с.с.) қарастыруға, оқуға болады. </w:t>
      </w:r>
      <w:r w:rsidRPr="009474B0">
        <w:rPr>
          <w:rFonts w:ascii="Times New Roman" w:eastAsia="Times New Roman" w:hAnsi="Times New Roman" w:cs="Times New Roman"/>
          <w:i/>
          <w:sz w:val="28"/>
          <w:szCs w:val="28"/>
          <w:lang w:val="kk-KZ" w:eastAsia="ru-RU"/>
        </w:rPr>
        <w:t>Сығылған мәтін</w:t>
      </w:r>
      <w:r w:rsidRPr="009474B0">
        <w:rPr>
          <w:rFonts w:ascii="Times New Roman" w:eastAsia="Times New Roman" w:hAnsi="Times New Roman" w:cs="Times New Roman"/>
          <w:sz w:val="28"/>
          <w:szCs w:val="28"/>
          <w:lang w:val="kk-KZ" w:eastAsia="ru-RU"/>
        </w:rPr>
        <w:t xml:space="preserve"> сипатындағы онимдер (мысалы, «Абай жолы» романы, Қаз</w:t>
      </w:r>
      <w:r>
        <w:rPr>
          <w:rFonts w:ascii="Times New Roman" w:eastAsia="Times New Roman" w:hAnsi="Times New Roman" w:cs="Times New Roman"/>
          <w:sz w:val="28"/>
          <w:szCs w:val="28"/>
          <w:lang w:val="kk-KZ" w:eastAsia="ru-RU"/>
        </w:rPr>
        <w:t>ақ</w:t>
      </w:r>
      <w:r w:rsidRPr="009474B0">
        <w:rPr>
          <w:rFonts w:ascii="Times New Roman" w:eastAsia="Times New Roman" w:hAnsi="Times New Roman" w:cs="Times New Roman"/>
          <w:sz w:val="28"/>
          <w:szCs w:val="28"/>
          <w:lang w:val="kk-KZ" w:eastAsia="ru-RU"/>
        </w:rPr>
        <w:t xml:space="preserve">телеком т.с.с.) нақты бір </w:t>
      </w:r>
      <w:r w:rsidRPr="009474B0">
        <w:rPr>
          <w:rFonts w:ascii="Times New Roman" w:eastAsia="Times New Roman" w:hAnsi="Times New Roman" w:cs="Times New Roman"/>
          <w:sz w:val="28"/>
          <w:szCs w:val="28"/>
          <w:lang w:val="kk-KZ" w:eastAsia="ru-RU"/>
        </w:rPr>
        <w:lastRenderedPageBreak/>
        <w:t xml:space="preserve">жағдаятқа қатысты болады. </w:t>
      </w:r>
      <w:r w:rsidRPr="009474B0">
        <w:rPr>
          <w:rFonts w:ascii="Times New Roman" w:eastAsia="Times New Roman" w:hAnsi="Times New Roman" w:cs="Times New Roman"/>
          <w:i/>
          <w:sz w:val="28"/>
          <w:szCs w:val="28"/>
          <w:lang w:val="kk-KZ" w:eastAsia="ru-RU"/>
        </w:rPr>
        <w:t>Кішірейтілген</w:t>
      </w:r>
      <w:r w:rsidRPr="009474B0">
        <w:rPr>
          <w:rFonts w:ascii="Times New Roman" w:eastAsia="Times New Roman" w:hAnsi="Times New Roman" w:cs="Times New Roman"/>
          <w:sz w:val="28"/>
          <w:szCs w:val="28"/>
          <w:lang w:val="kk-KZ" w:eastAsia="ru-RU"/>
        </w:rPr>
        <w:t xml:space="preserve"> </w:t>
      </w:r>
      <w:r w:rsidRPr="009474B0">
        <w:rPr>
          <w:rFonts w:ascii="Times New Roman" w:eastAsia="Times New Roman" w:hAnsi="Times New Roman" w:cs="Times New Roman"/>
          <w:i/>
          <w:sz w:val="28"/>
          <w:szCs w:val="28"/>
          <w:lang w:val="kk-KZ" w:eastAsia="ru-RU"/>
        </w:rPr>
        <w:t>мәтін</w:t>
      </w:r>
      <w:r w:rsidRPr="009474B0">
        <w:rPr>
          <w:rFonts w:ascii="Times New Roman" w:eastAsia="Times New Roman" w:hAnsi="Times New Roman" w:cs="Times New Roman"/>
          <w:sz w:val="28"/>
          <w:szCs w:val="28"/>
          <w:lang w:val="kk-KZ" w:eastAsia="ru-RU"/>
        </w:rPr>
        <w:t xml:space="preserve"> (микромәтін) сипатындағы онимдер бір қаланың іш</w:t>
      </w:r>
      <w:r>
        <w:rPr>
          <w:rFonts w:ascii="Times New Roman" w:eastAsia="Times New Roman" w:hAnsi="Times New Roman" w:cs="Times New Roman"/>
          <w:sz w:val="28"/>
          <w:szCs w:val="28"/>
          <w:lang w:val="kk-KZ" w:eastAsia="ru-RU"/>
        </w:rPr>
        <w:t>індегі нысандарға қатысты болып</w:t>
      </w:r>
      <w:r w:rsidRPr="009474B0">
        <w:rPr>
          <w:rFonts w:ascii="Times New Roman" w:eastAsia="Times New Roman" w:hAnsi="Times New Roman" w:cs="Times New Roman"/>
          <w:sz w:val="28"/>
          <w:szCs w:val="28"/>
          <w:lang w:val="kk-KZ" w:eastAsia="ru-RU"/>
        </w:rPr>
        <w:t xml:space="preserve"> шектеледі.</w:t>
      </w:r>
      <w:r>
        <w:rPr>
          <w:rFonts w:ascii="Times New Roman" w:eastAsia="Times New Roman" w:hAnsi="Times New Roman" w:cs="Times New Roman"/>
          <w:sz w:val="28"/>
          <w:szCs w:val="28"/>
          <w:lang w:val="kk-KZ" w:eastAsia="ru-RU"/>
        </w:rPr>
        <w:t xml:space="preserve">      </w:t>
      </w:r>
    </w:p>
    <w:p w14:paraId="7DA0488D" w14:textId="5DF7D96C" w:rsidR="00145165" w:rsidRPr="00A227A4" w:rsidRDefault="00145165" w:rsidP="0014516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ab/>
        <w:t>Бүгілген мәтін идеясы топонимге қатысты М.В. Горбаневский [19, с. 432</w:t>
      </w:r>
      <w:r w:rsidRPr="00023B9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зерттеуінде аталып, В.О. Максимовтың [23, с. 83-89</w:t>
      </w:r>
      <w:r w:rsidRPr="0097636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антропонимге қатысты еңбектерінде жетілдірілген. Бұл еңбектер мазмұны ономастиканың дискурстық теориясының жеке сала ретінде орнығуына ықпал етіп келеді. Осы зерттеулерге сүйене отырып, біз  ономастикалық дискурс терминін қолданып, оның өзіндік ерекшеліктерін ашуға ұмтыламыз.  </w:t>
      </w:r>
    </w:p>
    <w:p w14:paraId="090C5711" w14:textId="77777777" w:rsidR="00145165" w:rsidRPr="005E5884" w:rsidRDefault="00145165" w:rsidP="00145165">
      <w:pPr>
        <w:spacing w:after="0" w:line="240" w:lineRule="auto"/>
        <w:ind w:firstLine="708"/>
        <w:jc w:val="both"/>
        <w:rPr>
          <w:rFonts w:ascii="Times New Roman" w:eastAsia="Times New Roman" w:hAnsi="Times New Roman" w:cs="Times New Roman"/>
          <w:sz w:val="28"/>
          <w:szCs w:val="28"/>
          <w:lang w:val="kk-KZ" w:eastAsia="ru-RU"/>
        </w:rPr>
      </w:pPr>
      <w:r w:rsidRPr="000066F8">
        <w:rPr>
          <w:rFonts w:ascii="Times New Roman" w:eastAsia="Times New Roman" w:hAnsi="Times New Roman" w:cs="Times New Roman"/>
          <w:sz w:val="28"/>
          <w:szCs w:val="28"/>
          <w:lang w:val="kk-KZ" w:eastAsia="ru-RU"/>
        </w:rPr>
        <w:t>Ономастика атаулардың шығу тегі, құрылымы мен мағынасы</w:t>
      </w:r>
      <w:r>
        <w:rPr>
          <w:rFonts w:ascii="Times New Roman" w:eastAsia="Times New Roman" w:hAnsi="Times New Roman" w:cs="Times New Roman"/>
          <w:sz w:val="28"/>
          <w:szCs w:val="28"/>
          <w:lang w:val="kk-KZ" w:eastAsia="ru-RU"/>
        </w:rPr>
        <w:t>н</w:t>
      </w:r>
      <w:r w:rsidRPr="000066F8">
        <w:rPr>
          <w:rFonts w:ascii="Times New Roman" w:eastAsia="Times New Roman" w:hAnsi="Times New Roman" w:cs="Times New Roman"/>
          <w:sz w:val="28"/>
          <w:szCs w:val="28"/>
          <w:lang w:val="kk-KZ" w:eastAsia="ru-RU"/>
        </w:rPr>
        <w:t xml:space="preserve">, ал дискурс теориясы тілдің қолданысын, әлеуметтік және мәдени </w:t>
      </w:r>
      <w:r>
        <w:rPr>
          <w:rFonts w:ascii="Times New Roman" w:eastAsia="Times New Roman" w:hAnsi="Times New Roman" w:cs="Times New Roman"/>
          <w:sz w:val="28"/>
          <w:szCs w:val="28"/>
          <w:lang w:val="kk-KZ" w:eastAsia="ru-RU"/>
        </w:rPr>
        <w:t>мәнмәтінде</w:t>
      </w:r>
      <w:r w:rsidRPr="000066F8">
        <w:rPr>
          <w:rFonts w:ascii="Times New Roman" w:eastAsia="Times New Roman" w:hAnsi="Times New Roman" w:cs="Times New Roman"/>
          <w:sz w:val="28"/>
          <w:szCs w:val="28"/>
          <w:lang w:val="kk-KZ" w:eastAsia="ru-RU"/>
        </w:rPr>
        <w:t xml:space="preserve"> ақпарат беру тәсілдерін зерттейді. Бұл екі сала біріге отырып, қоғамдағы идеологиялық, мәдени және әлеуметтік құндылықтардың қалай көрініс табатынын зерттеуге мүмкіндік береді.</w:t>
      </w:r>
      <w:r>
        <w:rPr>
          <w:rFonts w:ascii="Times New Roman" w:eastAsia="Times New Roman" w:hAnsi="Times New Roman" w:cs="Times New Roman"/>
          <w:sz w:val="28"/>
          <w:szCs w:val="28"/>
          <w:lang w:val="kk-KZ" w:eastAsia="ru-RU"/>
        </w:rPr>
        <w:t xml:space="preserve"> Сондықтан да біз ономастикалық дискурс терминін қолданып, ол терминге берілген мына анықтаманы диссертациямызда негізге аламыз: </w:t>
      </w:r>
      <w:r w:rsidRPr="00472F3C">
        <w:rPr>
          <w:rFonts w:ascii="Times New Roman" w:eastAsia="Times New Roman" w:hAnsi="Times New Roman" w:cs="Times New Roman"/>
          <w:b/>
          <w:bCs/>
          <w:sz w:val="28"/>
          <w:szCs w:val="28"/>
          <w:lang w:val="kk-KZ" w:eastAsia="ru-RU"/>
        </w:rPr>
        <w:t>Ономастикалық дискурс</w:t>
      </w:r>
      <w:r w:rsidRPr="00472F3C">
        <w:rPr>
          <w:rFonts w:ascii="Times New Roman" w:eastAsia="Times New Roman" w:hAnsi="Times New Roman" w:cs="Times New Roman"/>
          <w:sz w:val="28"/>
          <w:szCs w:val="28"/>
          <w:lang w:val="kk-KZ" w:eastAsia="ru-RU"/>
        </w:rPr>
        <w:t xml:space="preserve"> </w:t>
      </w:r>
      <w:r w:rsidRPr="00AC4400">
        <w:rPr>
          <w:rFonts w:ascii="Times New Roman" w:eastAsia="Times New Roman" w:hAnsi="Times New Roman" w:cs="Times New Roman"/>
          <w:sz w:val="28"/>
          <w:szCs w:val="28"/>
          <w:lang w:val="kk-KZ" w:eastAsia="ru-RU"/>
        </w:rPr>
        <w:t>–</w:t>
      </w:r>
      <w:r w:rsidRPr="00472F3C">
        <w:rPr>
          <w:rFonts w:ascii="Times New Roman" w:eastAsia="Times New Roman" w:hAnsi="Times New Roman" w:cs="Times New Roman"/>
          <w:sz w:val="28"/>
          <w:szCs w:val="28"/>
          <w:lang w:val="kk-KZ" w:eastAsia="ru-RU"/>
        </w:rPr>
        <w:t xml:space="preserve"> белгілі бір этносқа тән тарихи, тілдік және мәдени ақпаратты бойына сіңірген жалқы есімдердің коммуникативтік жағдаятта зерделенуі. Бұл атаулар когнитивтік құрылымда орнығып, ұрпақтан ұрпаққа ұ</w:t>
      </w:r>
      <w:r>
        <w:rPr>
          <w:rFonts w:ascii="Times New Roman" w:eastAsia="Times New Roman" w:hAnsi="Times New Roman" w:cs="Times New Roman"/>
          <w:sz w:val="28"/>
          <w:szCs w:val="28"/>
          <w:lang w:val="kk-KZ" w:eastAsia="ru-RU"/>
        </w:rPr>
        <w:t>лттық код ретінде тасымалданады [24, б. 28]</w:t>
      </w:r>
      <w:r>
        <w:rPr>
          <w:rFonts w:ascii="Times New Roman" w:eastAsia="Times New Roman" w:hAnsi="Times New Roman" w:cs="Times New Roman"/>
          <w:i/>
          <w:sz w:val="28"/>
          <w:szCs w:val="28"/>
          <w:lang w:val="kk-KZ" w:eastAsia="ru-RU"/>
        </w:rPr>
        <w:t xml:space="preserve">. </w:t>
      </w:r>
    </w:p>
    <w:p w14:paraId="3974D4CF" w14:textId="77777777" w:rsidR="00145165" w:rsidRDefault="00145165" w:rsidP="00480DB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Ономастика мәселелерін дискурстық аспектіде қарастыру қазақ тілінің ономастикасын зерттеген ғалымдар еңбектерінде де байқалады. Бірақ ол зерттеулерде ономастиканы дискурстық аспектіде қарастыру мақсаты арнайы атап көрсетілмегенімен, ғалымдардың талдаулары мен тұжырымдарында дискурс теориясының негізгі ұғымдары қолданылған деуге болады. Ономастиканы зерттеудің дискурстық аспектісін арнайы талдай отырып, бұл мәселені келесі тармақта тарқатамыз.  </w:t>
      </w:r>
    </w:p>
    <w:p w14:paraId="45DFA0E7" w14:textId="5214D46D" w:rsidR="00F923E3" w:rsidRPr="00945C75" w:rsidRDefault="00F923E3" w:rsidP="00145165">
      <w:pPr>
        <w:spacing w:after="0" w:line="240" w:lineRule="auto"/>
        <w:ind w:firstLine="567"/>
        <w:jc w:val="both"/>
        <w:rPr>
          <w:rFonts w:ascii="Times New Roman" w:eastAsia="Times New Roman" w:hAnsi="Times New Roman" w:cs="Times New Roman"/>
          <w:color w:val="FF0000"/>
          <w:sz w:val="28"/>
          <w:szCs w:val="28"/>
          <w:lang w:val="kk-KZ" w:eastAsia="ru-RU"/>
        </w:rPr>
      </w:pPr>
    </w:p>
    <w:p w14:paraId="2F2CA8B1" w14:textId="77777777" w:rsidR="0077085C" w:rsidRDefault="00FC088D" w:rsidP="0095351A">
      <w:pPr>
        <w:pStyle w:val="a3"/>
        <w:numPr>
          <w:ilvl w:val="1"/>
          <w:numId w:val="14"/>
        </w:numPr>
        <w:spacing w:after="0" w:line="240" w:lineRule="auto"/>
        <w:ind w:left="0" w:firstLine="567"/>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Ономастиканы зерттеудің дискурстық аспектісі</w:t>
      </w:r>
      <w:r w:rsidR="003446A5">
        <w:rPr>
          <w:rFonts w:ascii="Times New Roman" w:eastAsia="Times New Roman" w:hAnsi="Times New Roman" w:cs="Times New Roman"/>
          <w:b/>
          <w:sz w:val="28"/>
          <w:szCs w:val="28"/>
          <w:lang w:val="kk-KZ" w:eastAsia="ru-RU"/>
        </w:rPr>
        <w:t xml:space="preserve"> </w:t>
      </w:r>
    </w:p>
    <w:p w14:paraId="5F5061EB" w14:textId="77777777" w:rsidR="009147F6" w:rsidRDefault="009147F6" w:rsidP="0095351A">
      <w:pPr>
        <w:spacing w:after="0" w:line="240" w:lineRule="auto"/>
        <w:ind w:firstLine="567"/>
        <w:jc w:val="both"/>
        <w:rPr>
          <w:rFonts w:ascii="Times New Roman" w:eastAsia="Times New Roman" w:hAnsi="Times New Roman" w:cs="Times New Roman"/>
          <w:sz w:val="28"/>
          <w:szCs w:val="28"/>
          <w:lang w:val="kk-KZ" w:eastAsia="ru-RU"/>
        </w:rPr>
      </w:pPr>
    </w:p>
    <w:p w14:paraId="5E9CC6C7" w14:textId="3841C21C" w:rsidR="00480DB6" w:rsidRDefault="00480DB6" w:rsidP="00480DB6">
      <w:pPr>
        <w:spacing w:after="0" w:line="240" w:lineRule="auto"/>
        <w:ind w:firstLine="567"/>
        <w:jc w:val="both"/>
        <w:rPr>
          <w:rFonts w:ascii="Times New Roman" w:eastAsia="Times New Roman" w:hAnsi="Times New Roman" w:cs="Times New Roman"/>
          <w:sz w:val="28"/>
          <w:szCs w:val="28"/>
          <w:lang w:val="kk-KZ" w:eastAsia="ru-RU"/>
        </w:rPr>
      </w:pPr>
      <w:bookmarkStart w:id="14" w:name="_Hlk198561959"/>
      <w:r>
        <w:rPr>
          <w:rFonts w:ascii="Times New Roman" w:eastAsia="Times New Roman" w:hAnsi="Times New Roman" w:cs="Times New Roman"/>
          <w:sz w:val="28"/>
          <w:szCs w:val="28"/>
          <w:lang w:val="kk-KZ" w:eastAsia="ru-RU"/>
        </w:rPr>
        <w:t>Аспект терминінің қазақ тілінің кірме сөздер сөздігінде берілген мағынасы «</w:t>
      </w:r>
      <w:r w:rsidRPr="00FC088D">
        <w:rPr>
          <w:rFonts w:ascii="Times New Roman" w:eastAsia="Times New Roman" w:hAnsi="Times New Roman" w:cs="Times New Roman"/>
          <w:sz w:val="28"/>
          <w:szCs w:val="28"/>
          <w:lang w:val="kk-KZ" w:eastAsia="ru-RU"/>
        </w:rPr>
        <w:t>1) көзқарас,</w:t>
      </w:r>
      <w:r>
        <w:rPr>
          <w:rFonts w:ascii="Times New Roman" w:eastAsia="Times New Roman" w:hAnsi="Times New Roman" w:cs="Times New Roman"/>
          <w:sz w:val="28"/>
          <w:szCs w:val="28"/>
          <w:lang w:val="kk-KZ" w:eastAsia="ru-RU"/>
        </w:rPr>
        <w:t xml:space="preserve"> бір заттың анықталған түсінігі» [25] дегенге саяды. Осыған сүйенсек, ономастиканы зерттеу аспектілері жалқы есімдерге қатысты анықталған түсініктер, көзқарастар жүйесін, соған сай зерттеу жүргізуді білдіреді. Ғылыми еңбектерде ономастиканы  зерттеу аспектілері анықталған. Г.Б.Мәдиева мен С.Қ.Иманбердиеваның зерттеуінде ол былайша санамаланған:  </w:t>
      </w:r>
      <w:r w:rsidRPr="006653D6">
        <w:rPr>
          <w:rFonts w:ascii="Times New Roman" w:eastAsia="Times New Roman" w:hAnsi="Times New Roman" w:cs="Times New Roman"/>
          <w:i/>
          <w:sz w:val="28"/>
          <w:szCs w:val="28"/>
          <w:lang w:val="kk-KZ" w:eastAsia="ru-RU"/>
        </w:rPr>
        <w:t>географиялық</w:t>
      </w:r>
      <w:r>
        <w:rPr>
          <w:rFonts w:ascii="Times New Roman" w:eastAsia="Times New Roman" w:hAnsi="Times New Roman" w:cs="Times New Roman"/>
          <w:sz w:val="28"/>
          <w:szCs w:val="28"/>
          <w:lang w:val="kk-KZ" w:eastAsia="ru-RU"/>
        </w:rPr>
        <w:t xml:space="preserve"> (жалқы есімдерге географиялық фактордың ықпалын анықтау, атаулардың көші-қонын, аймақтық ауысуын анықтау т.с.с.), </w:t>
      </w:r>
      <w:r w:rsidRPr="00E946DD">
        <w:rPr>
          <w:rFonts w:ascii="Times New Roman" w:eastAsia="Times New Roman" w:hAnsi="Times New Roman" w:cs="Times New Roman"/>
          <w:i/>
          <w:sz w:val="28"/>
          <w:szCs w:val="28"/>
          <w:lang w:val="kk-KZ" w:eastAsia="ru-RU"/>
        </w:rPr>
        <w:t>тарихи</w:t>
      </w:r>
      <w:r w:rsidRPr="00E946DD">
        <w:rPr>
          <w:rFonts w:ascii="Times New Roman" w:eastAsia="Times New Roman" w:hAnsi="Times New Roman" w:cs="Times New Roman"/>
          <w:sz w:val="28"/>
          <w:szCs w:val="28"/>
          <w:lang w:val="kk-KZ" w:eastAsia="ru-RU"/>
        </w:rPr>
        <w:t xml:space="preserve"> тұрғыдан  (жалқы есімдердің пайда болуын, олардың белгілі бір тарихи кезеңмен сабақтастығын және қоғамдағы атқаратын қызметін зерттеу), </w:t>
      </w:r>
      <w:r w:rsidRPr="00E946DD">
        <w:rPr>
          <w:rFonts w:ascii="Times New Roman" w:eastAsia="Times New Roman" w:hAnsi="Times New Roman" w:cs="Times New Roman"/>
          <w:i/>
          <w:sz w:val="28"/>
          <w:szCs w:val="28"/>
          <w:lang w:val="kk-KZ" w:eastAsia="ru-RU"/>
        </w:rPr>
        <w:t>лингводеректану бағыты</w:t>
      </w:r>
      <w:r w:rsidRPr="00E946DD">
        <w:rPr>
          <w:rFonts w:ascii="Times New Roman" w:eastAsia="Times New Roman" w:hAnsi="Times New Roman" w:cs="Times New Roman"/>
          <w:sz w:val="28"/>
          <w:szCs w:val="28"/>
          <w:lang w:val="kk-KZ" w:eastAsia="ru-RU"/>
        </w:rPr>
        <w:t xml:space="preserve">  (әртүрлі жанр мен дәуірге жататын жазба мұралар мен баспа ескерткіштерде</w:t>
      </w:r>
      <w:r>
        <w:rPr>
          <w:rFonts w:ascii="Times New Roman" w:eastAsia="Times New Roman" w:hAnsi="Times New Roman" w:cs="Times New Roman"/>
          <w:sz w:val="28"/>
          <w:szCs w:val="28"/>
          <w:lang w:val="kk-KZ" w:eastAsia="ru-RU"/>
        </w:rPr>
        <w:t xml:space="preserve"> </w:t>
      </w:r>
      <w:r w:rsidRPr="00E946DD">
        <w:rPr>
          <w:rFonts w:ascii="Times New Roman" w:eastAsia="Times New Roman" w:hAnsi="Times New Roman" w:cs="Times New Roman"/>
          <w:sz w:val="28"/>
          <w:szCs w:val="28"/>
          <w:lang w:val="kk-KZ" w:eastAsia="ru-RU"/>
        </w:rPr>
        <w:t xml:space="preserve">кездесетін ономастикалық атауларды талдау), </w:t>
      </w:r>
      <w:r w:rsidRPr="00E946DD">
        <w:rPr>
          <w:rFonts w:ascii="Times New Roman" w:eastAsia="Times New Roman" w:hAnsi="Times New Roman" w:cs="Times New Roman"/>
          <w:i/>
          <w:sz w:val="28"/>
          <w:szCs w:val="28"/>
          <w:lang w:val="kk-KZ" w:eastAsia="ru-RU"/>
        </w:rPr>
        <w:t>лингвомәдениеттану</w:t>
      </w:r>
      <w:r w:rsidRPr="00E946DD">
        <w:rPr>
          <w:rFonts w:ascii="Times New Roman" w:eastAsia="Times New Roman" w:hAnsi="Times New Roman" w:cs="Times New Roman"/>
          <w:sz w:val="28"/>
          <w:szCs w:val="28"/>
          <w:lang w:val="kk-KZ" w:eastAsia="ru-RU"/>
        </w:rPr>
        <w:t xml:space="preserve"> (жалқы есімдер арқылы халықтың мәдени болмысын, тарихи жадын және рухани дүниетанымын айқындау), </w:t>
      </w:r>
      <w:r w:rsidRPr="00E946DD">
        <w:rPr>
          <w:rFonts w:ascii="Times New Roman" w:eastAsia="Times New Roman" w:hAnsi="Times New Roman" w:cs="Times New Roman"/>
          <w:i/>
          <w:sz w:val="28"/>
          <w:szCs w:val="28"/>
          <w:lang w:val="kk-KZ" w:eastAsia="ru-RU"/>
        </w:rPr>
        <w:t xml:space="preserve">лексикографиялық </w:t>
      </w:r>
      <w:r w:rsidRPr="00E946DD">
        <w:rPr>
          <w:rFonts w:ascii="Times New Roman" w:eastAsia="Times New Roman" w:hAnsi="Times New Roman" w:cs="Times New Roman"/>
          <w:sz w:val="28"/>
          <w:szCs w:val="28"/>
          <w:lang w:val="kk-KZ" w:eastAsia="ru-RU"/>
        </w:rPr>
        <w:t xml:space="preserve">(түрлі ономастикалық категорияларға жіктелетін атауларды жүйелеп, оларды әртүрлі </w:t>
      </w:r>
      <w:r w:rsidRPr="00E946DD">
        <w:rPr>
          <w:rFonts w:ascii="Times New Roman" w:eastAsia="Times New Roman" w:hAnsi="Times New Roman" w:cs="Times New Roman"/>
          <w:sz w:val="28"/>
          <w:szCs w:val="28"/>
          <w:lang w:val="kk-KZ" w:eastAsia="ru-RU"/>
        </w:rPr>
        <w:lastRenderedPageBreak/>
        <w:t xml:space="preserve">қырынан зерттеуге арналған сөздіктер құрастыру), </w:t>
      </w:r>
      <w:r w:rsidRPr="00E946DD">
        <w:rPr>
          <w:rFonts w:ascii="Times New Roman" w:eastAsia="Times New Roman" w:hAnsi="Times New Roman" w:cs="Times New Roman"/>
          <w:i/>
          <w:sz w:val="28"/>
          <w:szCs w:val="28"/>
          <w:lang w:val="kk-KZ" w:eastAsia="ru-RU"/>
        </w:rPr>
        <w:t>лексикологиялық</w:t>
      </w:r>
      <w:r w:rsidRPr="00E946DD">
        <w:rPr>
          <w:rFonts w:ascii="Times New Roman" w:eastAsia="Times New Roman" w:hAnsi="Times New Roman" w:cs="Times New Roman"/>
          <w:sz w:val="28"/>
          <w:szCs w:val="28"/>
          <w:lang w:val="kk-KZ" w:eastAsia="ru-RU"/>
        </w:rPr>
        <w:t xml:space="preserve">  (белгілі бір тілдегі жалқы есімдерді жинақтап, сол тілдің сөздік құрамында оларды талдау, сондай-ақ олардың жалпы есімдермен (апеллятивтермен) арақатынасын анықтау), </w:t>
      </w:r>
      <w:r w:rsidRPr="00E946DD">
        <w:rPr>
          <w:rFonts w:ascii="Times New Roman" w:eastAsia="Times New Roman" w:hAnsi="Times New Roman" w:cs="Times New Roman"/>
          <w:i/>
          <w:sz w:val="28"/>
          <w:szCs w:val="28"/>
          <w:lang w:val="kk-KZ" w:eastAsia="ru-RU"/>
        </w:rPr>
        <w:t>логикалық</w:t>
      </w:r>
      <w:r w:rsidRPr="00E946DD">
        <w:rPr>
          <w:rFonts w:ascii="Times New Roman" w:eastAsia="Times New Roman" w:hAnsi="Times New Roman" w:cs="Times New Roman"/>
          <w:sz w:val="28"/>
          <w:szCs w:val="28"/>
          <w:lang w:val="kk-KZ" w:eastAsia="ru-RU"/>
        </w:rPr>
        <w:t xml:space="preserve"> (жалқы есім мен оның білдіретін нысаны арасындағы ұғымдық байланысты зерделеу),</w:t>
      </w:r>
      <w:r>
        <w:rPr>
          <w:rFonts w:ascii="Times New Roman" w:eastAsia="Times New Roman" w:hAnsi="Times New Roman" w:cs="Times New Roman"/>
          <w:sz w:val="28"/>
          <w:szCs w:val="28"/>
          <w:lang w:val="kk-KZ" w:eastAsia="ru-RU"/>
        </w:rPr>
        <w:t xml:space="preserve"> </w:t>
      </w:r>
      <w:r w:rsidRPr="006653D6">
        <w:rPr>
          <w:rFonts w:ascii="Times New Roman" w:eastAsia="Times New Roman" w:hAnsi="Times New Roman" w:cs="Times New Roman"/>
          <w:i/>
          <w:sz w:val="28"/>
          <w:szCs w:val="28"/>
          <w:lang w:val="kk-KZ" w:eastAsia="ru-RU"/>
        </w:rPr>
        <w:t>ономасиологиялық</w:t>
      </w:r>
      <w:r>
        <w:rPr>
          <w:rFonts w:ascii="Times New Roman" w:eastAsia="Times New Roman" w:hAnsi="Times New Roman" w:cs="Times New Roman"/>
          <w:sz w:val="28"/>
          <w:szCs w:val="28"/>
          <w:lang w:val="kk-KZ" w:eastAsia="ru-RU"/>
        </w:rPr>
        <w:t xml:space="preserve"> (атау берудің типтік (жиі қолданылатын) және раритетті (сирек қолданылатын) модельдерін анықтай отырып, ономастикалық атау берудің табиғи және жасанды әдістерін нақтылау арқылы ономастикалық кеңістіктегі өзекті (антропонимия, топонимия, зоонимия) және перифериялық (космонимия, эргонимия, гемеронимия т.с.с.) шектеріндегі атау беру принциптері мен тәсілдерін анықтау), </w:t>
      </w:r>
      <w:r w:rsidRPr="006653D6">
        <w:rPr>
          <w:rFonts w:ascii="Times New Roman" w:eastAsia="Times New Roman" w:hAnsi="Times New Roman" w:cs="Times New Roman"/>
          <w:i/>
          <w:sz w:val="28"/>
          <w:szCs w:val="28"/>
          <w:lang w:val="kk-KZ" w:eastAsia="ru-RU"/>
        </w:rPr>
        <w:t>психологиялық</w:t>
      </w:r>
      <w:r>
        <w:rPr>
          <w:rFonts w:ascii="Times New Roman" w:eastAsia="Times New Roman" w:hAnsi="Times New Roman" w:cs="Times New Roman"/>
          <w:sz w:val="28"/>
          <w:szCs w:val="28"/>
          <w:lang w:val="kk-KZ" w:eastAsia="ru-RU"/>
        </w:rPr>
        <w:t xml:space="preserve"> (жалқы есімдерді жасау, қалыптасу, қабылдау үдерістерін жеке адам психологиясын, тұтас ұжым психологиясын ескере отырып зерттеу), </w:t>
      </w:r>
      <w:r w:rsidRPr="00E72432">
        <w:rPr>
          <w:rFonts w:ascii="Times New Roman" w:eastAsiaTheme="minorEastAsia" w:hAnsi="Times New Roman" w:cs="Times New Roman"/>
          <w:i/>
          <w:sz w:val="28"/>
          <w:szCs w:val="28"/>
          <w:lang w:val="kk-KZ" w:eastAsia="en-GB"/>
        </w:rPr>
        <w:t>семасиологиялық</w:t>
      </w:r>
      <w:r w:rsidRPr="00E72432">
        <w:rPr>
          <w:rFonts w:ascii="Times New Roman" w:eastAsiaTheme="minorEastAsia" w:hAnsi="Times New Roman" w:cs="Times New Roman"/>
          <w:sz w:val="28"/>
          <w:szCs w:val="28"/>
          <w:lang w:val="kk-KZ" w:eastAsia="en-GB"/>
        </w:rPr>
        <w:t xml:space="preserve"> (атау беру үдерісінде және әртүрлі онимдердің жасалуында қолданылатын апеллятив сөздердің тобын айқындап, олардың денотатты даралаудағы рөлін зерттеу), </w:t>
      </w:r>
      <w:r w:rsidRPr="00E72432">
        <w:rPr>
          <w:rFonts w:ascii="Times New Roman" w:eastAsiaTheme="minorEastAsia" w:hAnsi="Times New Roman" w:cs="Times New Roman"/>
          <w:i/>
          <w:sz w:val="28"/>
          <w:szCs w:val="28"/>
          <w:lang w:val="kk-KZ" w:eastAsia="en-GB"/>
        </w:rPr>
        <w:t xml:space="preserve">семиотикалық </w:t>
      </w:r>
      <w:r w:rsidRPr="00E72432">
        <w:rPr>
          <w:rFonts w:ascii="Times New Roman" w:eastAsiaTheme="minorEastAsia" w:hAnsi="Times New Roman" w:cs="Times New Roman"/>
          <w:sz w:val="28"/>
          <w:szCs w:val="28"/>
          <w:lang w:val="kk-KZ" w:eastAsia="en-GB"/>
        </w:rPr>
        <w:t xml:space="preserve">(жалқы есімді тілдік таңба ретінде қарастырып, оның белгілік табиғатын, семиотикалық ерекшеліктерін анықтау), </w:t>
      </w:r>
      <w:r w:rsidRPr="00E72432">
        <w:rPr>
          <w:rFonts w:ascii="Times New Roman" w:eastAsiaTheme="minorEastAsia" w:hAnsi="Times New Roman" w:cs="Times New Roman"/>
          <w:i/>
          <w:sz w:val="28"/>
          <w:szCs w:val="28"/>
          <w:lang w:val="kk-KZ" w:eastAsia="en-GB"/>
        </w:rPr>
        <w:t>терминологиялық</w:t>
      </w:r>
      <w:r w:rsidRPr="00E72432">
        <w:rPr>
          <w:rFonts w:ascii="Times New Roman" w:eastAsiaTheme="minorEastAsia" w:hAnsi="Times New Roman" w:cs="Times New Roman"/>
          <w:sz w:val="28"/>
          <w:szCs w:val="28"/>
          <w:lang w:val="kk-KZ" w:eastAsia="en-GB"/>
        </w:rPr>
        <w:t xml:space="preserve"> (ономастика ғылымының ішкі терминдер жүйесін, яғни оның метатілін зерделеу), </w:t>
      </w:r>
      <w:r w:rsidRPr="00E72432">
        <w:rPr>
          <w:rFonts w:ascii="Times New Roman" w:eastAsiaTheme="minorEastAsia" w:hAnsi="Times New Roman" w:cs="Times New Roman"/>
          <w:i/>
          <w:sz w:val="28"/>
          <w:szCs w:val="28"/>
          <w:lang w:val="kk-KZ" w:eastAsia="en-GB"/>
        </w:rPr>
        <w:t xml:space="preserve">этнолингвистикалық </w:t>
      </w:r>
      <w:r w:rsidRPr="00E72432">
        <w:rPr>
          <w:rFonts w:ascii="Times New Roman" w:eastAsiaTheme="minorEastAsia" w:hAnsi="Times New Roman" w:cs="Times New Roman"/>
          <w:sz w:val="28"/>
          <w:szCs w:val="28"/>
          <w:lang w:val="kk-KZ" w:eastAsia="en-GB"/>
        </w:rPr>
        <w:t xml:space="preserve">(жалқы есімдерді ұлттық дүниетаным, этникалық ерекшелік, мәдени және психологиялық факторлар негізінде қарастыру), </w:t>
      </w:r>
      <w:r w:rsidRPr="00E72432">
        <w:rPr>
          <w:rFonts w:ascii="Times New Roman" w:eastAsiaTheme="minorEastAsia" w:hAnsi="Times New Roman" w:cs="Times New Roman"/>
          <w:i/>
          <w:sz w:val="28"/>
          <w:szCs w:val="28"/>
          <w:lang w:val="kk-KZ" w:eastAsia="en-GB"/>
        </w:rPr>
        <w:t>когнитивтік</w:t>
      </w:r>
      <w:r w:rsidRPr="00E72432">
        <w:rPr>
          <w:rFonts w:ascii="Times New Roman" w:eastAsiaTheme="minorEastAsia" w:hAnsi="Times New Roman" w:cs="Times New Roman"/>
          <w:sz w:val="28"/>
          <w:szCs w:val="28"/>
          <w:lang w:val="kk-KZ" w:eastAsia="en-GB"/>
        </w:rPr>
        <w:t xml:space="preserve"> бағыт – «оним» концептісінің мазмұны мен құрылымын, оның ономастикалық тұлғамен арақатынасын талдау, ұлттық лингвомәдени қауымдастықтың таным жүйесінде сақталған прецедентті атаулар мен әлемнің тілдік бейнесін құрайтын ономастикалық модельдерді анықтау), </w:t>
      </w:r>
      <w:r w:rsidRPr="00195966">
        <w:rPr>
          <w:rFonts w:ascii="Times New Roman" w:eastAsiaTheme="minorEastAsia" w:hAnsi="Times New Roman" w:cs="Times New Roman"/>
          <w:i/>
          <w:iCs/>
          <w:sz w:val="28"/>
          <w:szCs w:val="28"/>
          <w:lang w:val="kk-KZ" w:eastAsia="en-GB"/>
        </w:rPr>
        <w:t>функционалдық</w:t>
      </w:r>
      <w:r w:rsidRPr="00E72432">
        <w:rPr>
          <w:rFonts w:ascii="Times New Roman" w:eastAsiaTheme="minorEastAsia" w:hAnsi="Times New Roman" w:cs="Times New Roman"/>
          <w:sz w:val="28"/>
          <w:szCs w:val="28"/>
          <w:lang w:val="kk-KZ" w:eastAsia="en-GB"/>
        </w:rPr>
        <w:t xml:space="preserve"> (жалқы есімдердің сөйлеу барысында қалай қолданылатынын және олардың мәтін ішіндегі коммуникативтік қызметін зерттеу), </w:t>
      </w:r>
      <w:r w:rsidRPr="00195966">
        <w:rPr>
          <w:rFonts w:ascii="Times New Roman" w:eastAsiaTheme="minorEastAsia" w:hAnsi="Times New Roman" w:cs="Times New Roman"/>
          <w:i/>
          <w:iCs/>
          <w:sz w:val="28"/>
          <w:szCs w:val="28"/>
          <w:lang w:val="kk-KZ" w:eastAsia="en-GB"/>
        </w:rPr>
        <w:t xml:space="preserve">мәдениетаралық коммуникация </w:t>
      </w:r>
      <w:r w:rsidRPr="00E72432">
        <w:rPr>
          <w:rFonts w:ascii="Times New Roman" w:eastAsiaTheme="minorEastAsia" w:hAnsi="Times New Roman" w:cs="Times New Roman"/>
          <w:sz w:val="28"/>
          <w:szCs w:val="28"/>
          <w:lang w:val="kk-KZ" w:eastAsia="en-GB"/>
        </w:rPr>
        <w:t>(жалқы есімді өзге этнос өкілдеріне түсінікті етіп жеткізу, оны таныстыру және оқыту мақсатында сипаттап қарастыру)</w:t>
      </w:r>
      <w:r>
        <w:rPr>
          <w:rFonts w:ascii="Times New Roman" w:eastAsia="Times New Roman" w:hAnsi="Times New Roman" w:cs="Times New Roman"/>
          <w:sz w:val="28"/>
          <w:szCs w:val="28"/>
          <w:lang w:val="kk-KZ" w:eastAsia="ru-RU"/>
        </w:rPr>
        <w:t xml:space="preserve"> [26</w:t>
      </w:r>
      <w:r w:rsidRPr="001825D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 </w:t>
      </w:r>
      <w:r w:rsidRPr="001825DA">
        <w:rPr>
          <w:rFonts w:ascii="Times New Roman" w:eastAsia="Times New Roman" w:hAnsi="Times New Roman" w:cs="Times New Roman"/>
          <w:sz w:val="28"/>
          <w:szCs w:val="28"/>
          <w:lang w:val="kk-KZ" w:eastAsia="ru-RU"/>
        </w:rPr>
        <w:t>42-46</w:t>
      </w:r>
      <w:r>
        <w:rPr>
          <w:rFonts w:ascii="Times New Roman" w:eastAsia="Times New Roman" w:hAnsi="Times New Roman" w:cs="Times New Roman"/>
          <w:sz w:val="28"/>
          <w:szCs w:val="28"/>
          <w:lang w:val="kk-KZ" w:eastAsia="ru-RU"/>
        </w:rPr>
        <w:t xml:space="preserve">]. Бұл аталған аспектілер қазақ ономастикасын зерттеуші ғалымдар еңбектерінде де көрініс тапқан. </w:t>
      </w:r>
      <w:r w:rsidRPr="00B63A71">
        <w:rPr>
          <w:rFonts w:ascii="Times New Roman" w:eastAsia="Times New Roman" w:hAnsi="Times New Roman" w:cs="Times New Roman"/>
          <w:sz w:val="28"/>
          <w:szCs w:val="28"/>
          <w:lang w:val="kk-KZ" w:eastAsia="ru-RU"/>
        </w:rPr>
        <w:t>Бұл ойымызды ғалымдардың зерттеулеріндегі ой-тұжырымдар мен талдаулар арқылы</w:t>
      </w:r>
      <w:r>
        <w:rPr>
          <w:rFonts w:ascii="Times New Roman" w:eastAsia="Times New Roman" w:hAnsi="Times New Roman" w:cs="Times New Roman"/>
          <w:sz w:val="28"/>
          <w:szCs w:val="28"/>
          <w:lang w:val="kk-KZ" w:eastAsia="ru-RU"/>
        </w:rPr>
        <w:t xml:space="preserve"> және оны тіл білімінің жаңа парадигмасына енетін бағыттар тұжырымымен сабақтастыра отырып</w:t>
      </w:r>
      <w:r w:rsidRPr="00B63A71">
        <w:rPr>
          <w:rFonts w:ascii="Times New Roman" w:eastAsia="Times New Roman" w:hAnsi="Times New Roman" w:cs="Times New Roman"/>
          <w:sz w:val="28"/>
          <w:szCs w:val="28"/>
          <w:lang w:val="kk-KZ" w:eastAsia="ru-RU"/>
        </w:rPr>
        <w:t xml:space="preserve"> дәйектеуге тырысайық.</w:t>
      </w:r>
    </w:p>
    <w:p w14:paraId="07EA0409" w14:textId="5FED3CEB" w:rsidR="00480DB6" w:rsidRDefault="00480DB6" w:rsidP="00480DB6">
      <w:pPr>
        <w:spacing w:after="0" w:line="240" w:lineRule="auto"/>
        <w:ind w:firstLine="709"/>
        <w:jc w:val="both"/>
        <w:rPr>
          <w:rFonts w:ascii="Times New Roman" w:eastAsia="Times New Roman" w:hAnsi="Times New Roman" w:cs="Times New Roman"/>
          <w:sz w:val="28"/>
          <w:szCs w:val="28"/>
          <w:lang w:val="kk-KZ" w:eastAsia="ru-RU"/>
        </w:rPr>
      </w:pPr>
      <w:r w:rsidRPr="00214C76">
        <w:rPr>
          <w:rFonts w:ascii="Times New Roman" w:eastAsia="Times New Roman" w:hAnsi="Times New Roman" w:cs="Times New Roman"/>
          <w:sz w:val="28"/>
          <w:szCs w:val="28"/>
          <w:lang w:val="kk-KZ" w:eastAsia="ru-RU"/>
        </w:rPr>
        <w:t>Қазақ тіл білімі іргесін қалаған  профессор Қ.</w:t>
      </w:r>
      <w:r>
        <w:rPr>
          <w:rFonts w:ascii="Times New Roman" w:eastAsia="Times New Roman" w:hAnsi="Times New Roman" w:cs="Times New Roman"/>
          <w:sz w:val="28"/>
          <w:szCs w:val="28"/>
          <w:lang w:val="kk-KZ" w:eastAsia="ru-RU"/>
        </w:rPr>
        <w:t xml:space="preserve"> </w:t>
      </w:r>
      <w:r w:rsidRPr="00214C76">
        <w:rPr>
          <w:rFonts w:ascii="Times New Roman" w:eastAsia="Times New Roman" w:hAnsi="Times New Roman" w:cs="Times New Roman"/>
          <w:sz w:val="28"/>
          <w:szCs w:val="28"/>
          <w:lang w:val="kk-KZ" w:eastAsia="ru-RU"/>
        </w:rPr>
        <w:t xml:space="preserve">Жұбановтың </w:t>
      </w:r>
      <w:r>
        <w:rPr>
          <w:rFonts w:ascii="Times New Roman" w:eastAsia="Times New Roman" w:hAnsi="Times New Roman" w:cs="Times New Roman"/>
          <w:sz w:val="28"/>
          <w:szCs w:val="28"/>
          <w:lang w:val="kk-KZ" w:eastAsia="ru-RU"/>
        </w:rPr>
        <w:t xml:space="preserve">зерттеулерінде жалқы есімдерге қатысты ой-пікірлер тілдегі аулақтық тенденциясын түсіндіруде жазылады. Ғалымның өз сөзімен келтірсек: «... жалқы есімнің аз өзгеретін себебі оның сөз бен сөзді айырып, неғұрлым ұқсатпау мақсатына байланысты. Ағайынды кісілердің аттары бір түбірлі сөздерден болуы шарт емес. Бұлардың грамматикалық жағынан бірдей таңбалануы да шарт емес. Өйткені сөздің жақынын таңбалау мақсат емес, қайта олардың басқалығын білдіру шарт. Сондықтан жалқы есімдер аулақтық тенденциясымен тез үйлеседі. Соның нәтижесінде жалқы есімдерден болған сөз түбірлері өзгеріп отырады; кездейсоқ түрде ұшыраған дыбыс басқалығы – жалқы есім үшін сирек нәрсе. Мысалы, әлдеқалай екі түрлі айтылып кеткен бір жалқы есім кейде екі кісіге ат бола кетеді (Ғали, Әли, Қали, Қалима, Мұханбет, Махамбет т.б.); кейде </w:t>
      </w:r>
      <w:r>
        <w:rPr>
          <w:rFonts w:ascii="Times New Roman" w:eastAsia="Times New Roman" w:hAnsi="Times New Roman" w:cs="Times New Roman"/>
          <w:sz w:val="28"/>
          <w:szCs w:val="28"/>
          <w:lang w:val="kk-KZ" w:eastAsia="ru-RU"/>
        </w:rPr>
        <w:lastRenderedPageBreak/>
        <w:t xml:space="preserve">бір аттың (есімнің) кіші формасы да өз алдына дербес ат болып кетеді (Мұқан, Мұқаш, Шонан, Шонтық, Шонай)... Бәтима – Бәтіш, Гүләйім – Күләш, Мағрипа – Мағыш сияқты сөздердің әрқайсысы – өз алдына дербес жалқы есімдер» [27, б. </w:t>
      </w:r>
      <w:r w:rsidRPr="00256B86">
        <w:rPr>
          <w:rFonts w:ascii="Times New Roman" w:eastAsia="Times New Roman" w:hAnsi="Times New Roman" w:cs="Times New Roman"/>
          <w:sz w:val="28"/>
          <w:szCs w:val="28"/>
          <w:lang w:val="kk-KZ" w:eastAsia="ru-RU"/>
        </w:rPr>
        <w:t>105-106</w:t>
      </w:r>
      <w:r>
        <w:rPr>
          <w:rFonts w:ascii="Times New Roman" w:eastAsia="Times New Roman" w:hAnsi="Times New Roman" w:cs="Times New Roman"/>
          <w:sz w:val="28"/>
          <w:szCs w:val="28"/>
          <w:lang w:val="kk-KZ" w:eastAsia="ru-RU"/>
        </w:rPr>
        <w:t xml:space="preserve">]. Ғалымның осы ой-пікірінде айтылған кіші формаға ие жалқы есімдер функционалды-прагматикалық тұрғыдан аталған онимдерді зерттеудегі ғалымдар ұсынып жүрген «сөйлеушінің жеке өрісі» (личная сфера говорящего – Ю.Д. Апресян ұсынған термин) терминімен, оның ішінде коммуникативтік жағдаяттарда жалқы есімдерді прагматикалық мақсатқа сай қолдану мәселелерімен ұштасып, қазіргі кезеңде жаңа қырынан қарастырылады. Ю.Д. Апресянның түсіндіруінше, сөйлеушінің жеке өрісін сөйлеуші өзі құрады, оған сөйлеушінің жанына жақын (физикалық, моралдық, эмоционалдық, интеллектуалды) адамдар, адам еңбегінің өнімдері, оның өмірінен ажырамайтын қоршаған ортасы, өзімен біртұтастық түзетін табиғат, оның қамқорлығына зәру балалары, жануарлар, өзі сенетін құдайлары, басқаша айтқанда, оның сөйлеу сәтіндегі санасында бардың бәрі кіреді және ол қозғалмалы сипатқа ие болады. Ю.Д. Апресянның айтуынша, оған енетін нысандардың саны жағдаятқа тәуелді болады </w:t>
      </w:r>
      <w:r w:rsidRPr="00AD455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28, с. 645-646</w:t>
      </w:r>
      <w:r w:rsidRPr="00AD455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Сонымен қатар </w:t>
      </w:r>
      <w:r w:rsidRPr="00214C76">
        <w:rPr>
          <w:rFonts w:ascii="Times New Roman" w:eastAsia="Times New Roman" w:hAnsi="Times New Roman" w:cs="Times New Roman"/>
          <w:sz w:val="28"/>
          <w:szCs w:val="28"/>
          <w:lang w:val="kk-KZ" w:eastAsia="ru-RU"/>
        </w:rPr>
        <w:t>Қ.</w:t>
      </w:r>
      <w:bookmarkStart w:id="15" w:name="_Hlk198561997"/>
      <w:bookmarkEnd w:id="14"/>
      <w:r w:rsidRPr="00480DB6">
        <w:rPr>
          <w:rFonts w:ascii="Times New Roman" w:eastAsia="Times New Roman" w:hAnsi="Times New Roman" w:cs="Times New Roman"/>
          <w:sz w:val="28"/>
          <w:szCs w:val="28"/>
          <w:lang w:val="kk-KZ" w:eastAsia="ru-RU"/>
        </w:rPr>
        <w:t xml:space="preserve"> </w:t>
      </w:r>
      <w:r w:rsidRPr="00214C76">
        <w:rPr>
          <w:rFonts w:ascii="Times New Roman" w:eastAsia="Times New Roman" w:hAnsi="Times New Roman" w:cs="Times New Roman"/>
          <w:sz w:val="28"/>
          <w:szCs w:val="28"/>
          <w:lang w:val="kk-KZ" w:eastAsia="ru-RU"/>
        </w:rPr>
        <w:t>Жұбановтың орыс тілінде жариялаған «Қазақ сөйлеміндегі сөздердің орын тәртібі тарихынан»</w:t>
      </w:r>
      <w:r w:rsidR="00CC250F">
        <w:rPr>
          <w:rFonts w:ascii="Times New Roman" w:eastAsia="Times New Roman" w:hAnsi="Times New Roman" w:cs="Times New Roman"/>
          <w:sz w:val="28"/>
          <w:szCs w:val="28"/>
          <w:lang w:val="kk-KZ" w:eastAsia="ru-RU"/>
        </w:rPr>
        <w:t xml:space="preserve"> </w:t>
      </w:r>
      <w:r w:rsidRPr="00214C76">
        <w:rPr>
          <w:rFonts w:ascii="Times New Roman" w:eastAsia="Times New Roman" w:hAnsi="Times New Roman" w:cs="Times New Roman"/>
          <w:sz w:val="28"/>
          <w:szCs w:val="28"/>
          <w:lang w:val="kk-KZ" w:eastAsia="ru-RU"/>
        </w:rPr>
        <w:t xml:space="preserve">мақаласында да </w:t>
      </w:r>
      <w:r w:rsidRPr="00A61863">
        <w:rPr>
          <w:rFonts w:ascii="Times New Roman" w:eastAsia="Times New Roman" w:hAnsi="Times New Roman" w:cs="Times New Roman"/>
          <w:i/>
          <w:sz w:val="28"/>
          <w:szCs w:val="28"/>
          <w:lang w:val="kk-KZ" w:eastAsia="ru-RU"/>
        </w:rPr>
        <w:t>Айсұлу, Таңсұлу, Күнсұлу, Таңжарық, Айжарық, Күнжарық, Жылкелді, Қожамберді, Жанбосын, Жанбол</w:t>
      </w:r>
      <w:r>
        <w:rPr>
          <w:rFonts w:ascii="Times New Roman" w:eastAsia="Times New Roman" w:hAnsi="Times New Roman" w:cs="Times New Roman"/>
          <w:sz w:val="28"/>
          <w:szCs w:val="28"/>
          <w:lang w:val="kk-KZ" w:eastAsia="ru-RU"/>
        </w:rPr>
        <w:t xml:space="preserve"> т.с.с. жалқы есімдер арқылы қазақ сөйлеміндегі сөздердің орын тәртібінің синтаксистік заңдылығын тарихи тұрғыдан түсіндіреді. Бұнан біз жалқы есімдердің тарихилығы тек лексикалық мағыналарынан ғана емес, синтаксистік құрылымынан да танылатынына, ал ол екеуін пайымдаудың дискурстық әрекетте мүмкін болатынына тағы да көз жеткіземіз.     </w:t>
      </w:r>
    </w:p>
    <w:p w14:paraId="37A9852B" w14:textId="77777777" w:rsidR="00480DB6" w:rsidRDefault="00480DB6" w:rsidP="00160228">
      <w:pPr>
        <w:spacing w:after="0" w:line="240" w:lineRule="auto"/>
        <w:ind w:firstLine="708"/>
        <w:jc w:val="both"/>
        <w:rPr>
          <w:rFonts w:ascii="Times New Roman" w:eastAsia="Times New Roman" w:hAnsi="Times New Roman" w:cs="Times New Roman"/>
          <w:sz w:val="28"/>
          <w:szCs w:val="28"/>
          <w:lang w:val="kk-KZ" w:eastAsia="ru-RU"/>
        </w:rPr>
      </w:pPr>
      <w:r w:rsidRPr="00232289">
        <w:rPr>
          <w:rFonts w:ascii="Times New Roman" w:eastAsia="Times New Roman" w:hAnsi="Times New Roman" w:cs="Times New Roman"/>
          <w:sz w:val="28"/>
          <w:szCs w:val="28"/>
          <w:lang w:val="kk-KZ" w:eastAsia="ru-RU"/>
        </w:rPr>
        <w:t>Г.Қ. Қорт</w:t>
      </w:r>
      <w:r>
        <w:rPr>
          <w:rFonts w:ascii="Times New Roman" w:eastAsia="Times New Roman" w:hAnsi="Times New Roman" w:cs="Times New Roman"/>
          <w:sz w:val="28"/>
          <w:szCs w:val="28"/>
          <w:lang w:val="kk-KZ" w:eastAsia="ru-RU"/>
        </w:rPr>
        <w:t>а</w:t>
      </w:r>
      <w:r w:rsidRPr="00232289">
        <w:rPr>
          <w:rFonts w:ascii="Times New Roman" w:eastAsia="Times New Roman" w:hAnsi="Times New Roman" w:cs="Times New Roman"/>
          <w:sz w:val="28"/>
          <w:szCs w:val="28"/>
          <w:lang w:val="kk-KZ" w:eastAsia="ru-RU"/>
        </w:rPr>
        <w:t>баева 2007 жылы қорғаған «Қазақ ономапоэтикасы: сатиралық-юморлық кейіпкер аттары» атты кандидаттық диссертациясында сатиралық-юморлық поэтонимдерді негізінен дәстүрлі, құрылымдық және мағыналық тұрғыдан талдайды. Алайда зерттеуші өз тұжырымында бұл атаулардың автордың қиялынан туған, жасанды сипаттағы есімдер бола тұра, олардың астарында қазақи болмыс, ұлттық мінез-құлық, әзіл-нақыш, сондай-ақ қазақ халқының философиясы, мәдениеті, тарихы мен саяси санасы көрініс табатынын ерекше атап өтеді. Сонымен қатар, ол экстралингвистикалық факторлардың бұл кейіпкер есімдерінің уәжділік ерекшелігін айқындап, олардың ұлттық сана, тарихи жад, рухани мәдениет пен дәстүрлі салт-ғұрыптармен тығыз байланыста екенін және жүйелі сипатта танылатынын дәлелдейді [</w:t>
      </w:r>
      <w:r>
        <w:rPr>
          <w:rFonts w:ascii="Times New Roman" w:eastAsia="Times New Roman" w:hAnsi="Times New Roman" w:cs="Times New Roman"/>
          <w:sz w:val="28"/>
          <w:szCs w:val="28"/>
          <w:lang w:val="kk-KZ" w:eastAsia="ru-RU"/>
        </w:rPr>
        <w:t>29</w:t>
      </w:r>
      <w:r w:rsidRPr="0023228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 </w:t>
      </w:r>
      <w:r w:rsidRPr="00232289">
        <w:rPr>
          <w:rFonts w:ascii="Times New Roman" w:eastAsia="Times New Roman" w:hAnsi="Times New Roman" w:cs="Times New Roman"/>
          <w:sz w:val="28"/>
          <w:szCs w:val="28"/>
          <w:lang w:val="kk-KZ" w:eastAsia="ru-RU"/>
        </w:rPr>
        <w:t>29].</w:t>
      </w:r>
      <w:r>
        <w:rPr>
          <w:rFonts w:ascii="Times New Roman" w:eastAsia="Times New Roman" w:hAnsi="Times New Roman" w:cs="Times New Roman"/>
          <w:sz w:val="28"/>
          <w:szCs w:val="28"/>
          <w:lang w:val="kk-KZ" w:eastAsia="ru-RU"/>
        </w:rPr>
        <w:t xml:space="preserve">  Бұл ойдан зерттеушінің өз зерттеу нысанының дискурстық сипатын танытқанын аңғарамыз. </w:t>
      </w:r>
    </w:p>
    <w:p w14:paraId="7D66896D" w14:textId="173A725B" w:rsidR="00480DB6" w:rsidRDefault="00480DB6" w:rsidP="00160228">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Б.М.</w:t>
      </w:r>
      <w:r w:rsidR="00160228">
        <w:rPr>
          <w:rFonts w:ascii="Times New Roman" w:hAnsi="Times New Roman" w:cs="Times New Roman"/>
          <w:sz w:val="28"/>
          <w:szCs w:val="28"/>
          <w:lang w:val="kk-KZ"/>
        </w:rPr>
        <w:t xml:space="preserve"> </w:t>
      </w:r>
      <w:r>
        <w:rPr>
          <w:rFonts w:ascii="Times New Roman" w:hAnsi="Times New Roman" w:cs="Times New Roman"/>
          <w:sz w:val="28"/>
          <w:szCs w:val="28"/>
          <w:lang w:val="kk-KZ"/>
        </w:rPr>
        <w:t>Тілеубердиевтің «Қазақ ономастикасының когнитивтік, лингвоконцептуалдық негіздері» монографиясында [30] қазақ тілінің онимдері когнитивтік лингвистика мен лингвоконцептология тұрғысынан талданып, ғалымның пайымдауынша, когнитивтік ономастика теориясының негізгі саласына жататын ономастикалық лингвоконцептология негіздері қаланған. Онимдерді дискурстық бірлік деп нақты атамаса да,</w:t>
      </w:r>
      <w:r w:rsidRPr="00DB2ED9">
        <w:rPr>
          <w:rFonts w:ascii="Times New Roman" w:eastAsia="Times New Roman" w:hAnsi="Times New Roman" w:cs="Times New Roman"/>
          <w:sz w:val="28"/>
          <w:szCs w:val="28"/>
          <w:lang w:val="kk-KZ" w:eastAsia="ru-RU"/>
        </w:rPr>
        <w:t xml:space="preserve"> Б.М. Тілеубердиевтің қазақ </w:t>
      </w:r>
      <w:r w:rsidRPr="00DB2ED9">
        <w:rPr>
          <w:rFonts w:ascii="Times New Roman" w:eastAsia="Times New Roman" w:hAnsi="Times New Roman" w:cs="Times New Roman"/>
          <w:sz w:val="28"/>
          <w:szCs w:val="28"/>
          <w:lang w:val="kk-KZ" w:eastAsia="ru-RU"/>
        </w:rPr>
        <w:lastRenderedPageBreak/>
        <w:t xml:space="preserve">онимдерінің семиотикалық қырларына қатысты көзқарасы бұл жалқы есімдердің дискурстық табиғатын нақтылай түседі. </w:t>
      </w:r>
      <w:r>
        <w:rPr>
          <w:rFonts w:ascii="Times New Roman" w:eastAsia="Times New Roman" w:hAnsi="Times New Roman" w:cs="Times New Roman"/>
          <w:sz w:val="28"/>
          <w:szCs w:val="28"/>
          <w:lang w:val="kk-KZ" w:eastAsia="ru-RU"/>
        </w:rPr>
        <w:t>Ғалым</w:t>
      </w:r>
      <w:r w:rsidRPr="00DB2ED9">
        <w:rPr>
          <w:rFonts w:ascii="Times New Roman" w:eastAsia="Times New Roman" w:hAnsi="Times New Roman" w:cs="Times New Roman"/>
          <w:sz w:val="28"/>
          <w:szCs w:val="28"/>
          <w:lang w:val="kk-KZ" w:eastAsia="ru-RU"/>
        </w:rPr>
        <w:t xml:space="preserve"> жалқы есімдер мағынасының өзіндік ерекшелігінің болуын олардың тілден тыс лингвистикалық берілімімен, тілден тыс факторлармен тығыз байланыс түзуімен, сөйлеу мен тілдегі айрықша қызметтерімен сабақтастырады [</w:t>
      </w:r>
      <w:r>
        <w:rPr>
          <w:rFonts w:ascii="Times New Roman" w:eastAsia="Times New Roman" w:hAnsi="Times New Roman" w:cs="Times New Roman"/>
          <w:sz w:val="28"/>
          <w:szCs w:val="28"/>
          <w:lang w:val="kk-KZ" w:eastAsia="ru-RU"/>
        </w:rPr>
        <w:t>30</w:t>
      </w:r>
      <w:r w:rsidRPr="00DB2ED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 </w:t>
      </w:r>
      <w:r w:rsidRPr="00DB2ED9">
        <w:rPr>
          <w:rFonts w:ascii="Times New Roman" w:eastAsia="Times New Roman" w:hAnsi="Times New Roman" w:cs="Times New Roman"/>
          <w:sz w:val="28"/>
          <w:szCs w:val="28"/>
          <w:lang w:val="kk-KZ" w:eastAsia="ru-RU"/>
        </w:rPr>
        <w:t>70].</w:t>
      </w:r>
    </w:p>
    <w:p w14:paraId="61B30D63" w14:textId="6DEDD7BF" w:rsidR="00480DB6" w:rsidRPr="00DB2ED9" w:rsidRDefault="00480DB6" w:rsidP="00480DB6">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Оның онимдерді дискурстық аспектіде талдағанын олардың мағыналық ерекшелігін мына байланыста қарауында деп есептейміз:  автор жалқы есімнің тілдегі және сөйлеудегі қызметін және экстралингвистикалық факторларды  бөліп атайды. Дискурс теориясына сүйенсек, тіл мен сөйлеудің түйісетін орны дискурс, тілдің сөзде, нақтырақ айтқанда, сөйлеуде жұмсалуы, оның үстіне сөйлеу нақты сөйлеу жағдаятына сай құрылатын болса, онимдер ономастикалық дискурс бірлігі деп есептеледі деген қорытындыға мүмкіндік береді. </w:t>
      </w:r>
      <w:r w:rsidRPr="00DB2ED9">
        <w:rPr>
          <w:rFonts w:ascii="Times New Roman" w:eastAsia="Times New Roman" w:hAnsi="Times New Roman" w:cs="Times New Roman"/>
          <w:sz w:val="28"/>
          <w:szCs w:val="28"/>
          <w:lang w:val="kk-KZ" w:eastAsia="ru-RU"/>
        </w:rPr>
        <w:t>Б.М. Тілеубердиевтің</w:t>
      </w:r>
      <w:r>
        <w:rPr>
          <w:rFonts w:ascii="Times New Roman" w:hAnsi="Times New Roman" w:cs="Times New Roman"/>
          <w:sz w:val="28"/>
          <w:szCs w:val="28"/>
          <w:lang w:val="kk-KZ"/>
        </w:rPr>
        <w:t xml:space="preserve"> ойын тарата талдауымызды жинақтап 2-суретке түсіріп ұсынайық: </w:t>
      </w:r>
      <w:bookmarkEnd w:id="15"/>
    </w:p>
    <w:p w14:paraId="0500E42F" w14:textId="77777777" w:rsidR="006D0A15" w:rsidRPr="00DB2ED9" w:rsidRDefault="006D0A15" w:rsidP="0095351A">
      <w:pPr>
        <w:spacing w:after="0" w:line="240" w:lineRule="auto"/>
        <w:ind w:firstLine="567"/>
        <w:jc w:val="both"/>
        <w:rPr>
          <w:rFonts w:ascii="Times New Roman" w:eastAsia="Times New Roman" w:hAnsi="Times New Roman" w:cs="Times New Roman"/>
          <w:sz w:val="28"/>
          <w:szCs w:val="28"/>
          <w:lang w:val="kk-KZ" w:eastAsia="ru-RU"/>
        </w:rPr>
      </w:pPr>
    </w:p>
    <w:p w14:paraId="324426F1" w14:textId="77777777" w:rsidR="00576E46" w:rsidRDefault="00576E46"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4495DE9" wp14:editId="7E052957">
            <wp:extent cx="5000625" cy="2133600"/>
            <wp:effectExtent l="0" t="1905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B96C3BD" w14:textId="77777777" w:rsidR="00576E46" w:rsidRDefault="00576E46" w:rsidP="0095351A">
      <w:pPr>
        <w:spacing w:after="0" w:line="240" w:lineRule="auto"/>
        <w:ind w:firstLine="567"/>
        <w:jc w:val="both"/>
        <w:rPr>
          <w:rFonts w:ascii="Times New Roman" w:hAnsi="Times New Roman" w:cs="Times New Roman"/>
          <w:sz w:val="28"/>
          <w:szCs w:val="28"/>
          <w:lang w:val="kk-KZ"/>
        </w:rPr>
      </w:pPr>
    </w:p>
    <w:p w14:paraId="61E021D8" w14:textId="5C082B1A" w:rsidR="00576E46" w:rsidRDefault="006D0A1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03431">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CC250F" w:rsidRPr="00AC4400">
        <w:rPr>
          <w:rFonts w:ascii="Times New Roman" w:eastAsia="Times New Roman" w:hAnsi="Times New Roman" w:cs="Times New Roman"/>
          <w:sz w:val="28"/>
          <w:szCs w:val="28"/>
          <w:lang w:val="kk-KZ" w:eastAsia="ru-RU"/>
        </w:rPr>
        <w:t>–</w:t>
      </w:r>
      <w:r w:rsidR="00576E46">
        <w:rPr>
          <w:rFonts w:ascii="Times New Roman" w:hAnsi="Times New Roman" w:cs="Times New Roman"/>
          <w:sz w:val="28"/>
          <w:szCs w:val="28"/>
          <w:lang w:val="kk-KZ"/>
        </w:rPr>
        <w:t xml:space="preserve"> Жалқы есімнің ономастикалық дискурстағы сипаты </w:t>
      </w:r>
    </w:p>
    <w:p w14:paraId="6E7F42CB" w14:textId="77777777" w:rsidR="00576E46" w:rsidRDefault="00576E46" w:rsidP="0095351A">
      <w:pPr>
        <w:spacing w:after="0" w:line="240" w:lineRule="auto"/>
        <w:ind w:firstLine="567"/>
        <w:jc w:val="both"/>
        <w:rPr>
          <w:rFonts w:ascii="Times New Roman" w:hAnsi="Times New Roman" w:cs="Times New Roman"/>
          <w:sz w:val="28"/>
          <w:szCs w:val="28"/>
          <w:lang w:val="kk-KZ"/>
        </w:rPr>
      </w:pPr>
    </w:p>
    <w:p w14:paraId="023729EC" w14:textId="304725F0"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Зерттеушінің</w:t>
      </w:r>
      <w:r w:rsidRPr="00162B47">
        <w:rPr>
          <w:rFonts w:ascii="Times New Roman" w:hAnsi="Times New Roman" w:cs="Times New Roman"/>
          <w:sz w:val="28"/>
          <w:szCs w:val="28"/>
          <w:lang w:val="kk-KZ"/>
        </w:rPr>
        <w:t xml:space="preserve"> ойынша, жалқы есімдер өзіндік ерекшеліктеріне сай екі құбылыстың – тілдік және тілден тыс – түйісетін нүктесі болады да, олардың қызметі түрліше кеңістіктерде не мәдени, әлеуметтік т.б. өрістерде көріне алады. </w:t>
      </w:r>
      <w:r w:rsidRPr="00DB2ED9">
        <w:rPr>
          <w:rFonts w:ascii="Times New Roman" w:eastAsia="Times New Roman" w:hAnsi="Times New Roman" w:cs="Times New Roman"/>
          <w:sz w:val="28"/>
          <w:szCs w:val="28"/>
          <w:lang w:val="kk-KZ" w:eastAsia="ru-RU"/>
        </w:rPr>
        <w:t xml:space="preserve">Б.М. </w:t>
      </w:r>
      <w:r w:rsidRPr="00450836">
        <w:rPr>
          <w:rFonts w:ascii="Times New Roman" w:eastAsia="Times New Roman" w:hAnsi="Times New Roman" w:cs="Times New Roman"/>
          <w:sz w:val="28"/>
          <w:szCs w:val="28"/>
          <w:lang w:val="kk-KZ" w:eastAsia="ru-RU"/>
        </w:rPr>
        <w:t>Тілеубердиевтің</w:t>
      </w:r>
      <w:r w:rsidRPr="00162B47">
        <w:rPr>
          <w:rFonts w:ascii="Times New Roman" w:hAnsi="Times New Roman" w:cs="Times New Roman"/>
          <w:sz w:val="28"/>
          <w:szCs w:val="28"/>
          <w:lang w:val="kk-KZ"/>
        </w:rPr>
        <w:t xml:space="preserve"> жалқы есімнің өзіндік семиотикалық мүмкіншіліктерін олардың мәдени, әлеуметтік және өзге қызмет кеңістіктерінде орындай алуын көрсетуі – онимдерді дискурс бірлігі сип</w:t>
      </w:r>
      <w:r>
        <w:rPr>
          <w:rFonts w:ascii="Times New Roman" w:hAnsi="Times New Roman" w:cs="Times New Roman"/>
          <w:sz w:val="28"/>
          <w:szCs w:val="28"/>
          <w:lang w:val="kk-KZ"/>
        </w:rPr>
        <w:t>атында қарастырғанын дәлелдейді [30</w:t>
      </w:r>
      <w:r w:rsidRPr="003265C5">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3265C5">
        <w:rPr>
          <w:rFonts w:ascii="Times New Roman" w:hAnsi="Times New Roman" w:cs="Times New Roman"/>
          <w:sz w:val="28"/>
          <w:szCs w:val="28"/>
          <w:lang w:val="kk-KZ"/>
        </w:rPr>
        <w:t xml:space="preserve"> 72</w:t>
      </w:r>
      <w:r w:rsidRPr="006B78B4">
        <w:rPr>
          <w:rFonts w:ascii="Times New Roman" w:hAnsi="Times New Roman" w:cs="Times New Roman"/>
          <w:sz w:val="28"/>
          <w:szCs w:val="28"/>
          <w:lang w:val="kk-KZ"/>
        </w:rPr>
        <w:t>].</w:t>
      </w:r>
      <w:r>
        <w:rPr>
          <w:rFonts w:ascii="Times New Roman" w:hAnsi="Times New Roman" w:cs="Times New Roman"/>
          <w:sz w:val="28"/>
          <w:szCs w:val="28"/>
          <w:lang w:val="kk-KZ"/>
        </w:rPr>
        <w:t xml:space="preserve"> Жалқы есімдер өздерінің мағынасы мен мәнін тек дискурста ғана аша алады. Оның себебі жалқы есімдердің қандай мәнде жұмсалып тұрғаны қарым-қатынасқа түсушілердің нақты сөйлеу жағдаятына тәуелді болады. </w:t>
      </w:r>
    </w:p>
    <w:p w14:paraId="194FFBC2" w14:textId="1A560C3A"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 ономастикалық концептілердің көркем мәтіндерде вербалдану мәселесін зерделей отырып, тілдің сөйлеусіз (речь), қолданылусыз өлі дүние болатынын, сондықтан тек қолданыстағы (сөйлеу мәтіндеріндегі – көркем мәтіндерді солардың бір түрі ретінде қараған) тіл бірліктері мен концептілері өз сипатын, болмысын аша алатынын атайды. Ол ономастикалық концептілердің </w:t>
      </w:r>
      <w:r>
        <w:rPr>
          <w:rFonts w:ascii="Times New Roman" w:hAnsi="Times New Roman" w:cs="Times New Roman"/>
          <w:sz w:val="28"/>
          <w:szCs w:val="28"/>
          <w:lang w:val="kk-KZ"/>
        </w:rPr>
        <w:lastRenderedPageBreak/>
        <w:t xml:space="preserve">вербалдануының көркем мәтіннің дискурстық (пайымдау) сипатына байланысты болатынын, сонымен қатар дискурсты құрылымдайтын маңызды элемент екенін атап көрсетеді. </w:t>
      </w:r>
      <w:r w:rsidRPr="005D1D0A">
        <w:rPr>
          <w:rFonts w:ascii="Times New Roman" w:hAnsi="Times New Roman" w:cs="Times New Roman"/>
          <w:sz w:val="28"/>
          <w:szCs w:val="28"/>
          <w:lang w:val="kk-KZ"/>
        </w:rPr>
        <w:t>Зерттеушілер дискурстың сөйлеу актілері мен мәтіннен айырмашылығын былайша түсіндіреді:</w:t>
      </w:r>
      <w:r>
        <w:rPr>
          <w:rFonts w:ascii="Times New Roman" w:hAnsi="Times New Roman" w:cs="Times New Roman"/>
          <w:sz w:val="28"/>
          <w:szCs w:val="28"/>
          <w:lang w:val="kk-KZ"/>
        </w:rPr>
        <w:t xml:space="preserve"> </w:t>
      </w:r>
      <w:r w:rsidRPr="005D1D0A">
        <w:rPr>
          <w:rFonts w:ascii="Times New Roman" w:hAnsi="Times New Roman" w:cs="Times New Roman"/>
          <w:sz w:val="28"/>
          <w:szCs w:val="28"/>
          <w:lang w:val="kk-KZ"/>
        </w:rPr>
        <w:t>дискурс – когнитивтік және лингвомәдени сипаттағы тұтас сөйлеу бірлігі. Ғалымдардың пайымдауынша, дискурста тілдік тұлғаның аялық білімі, яғни тілдік дүниенің бейнесі, автордың «таным әлемі» түрлі концептілер арқылы көрініс табады. Осыған байланысты ономастикалық концептілердің мәтінде вербалдануын жоғарыда аталған дискурстық сипаттамалар негізінде қарастыру қажеттілігі</w:t>
      </w:r>
      <w:r>
        <w:rPr>
          <w:rFonts w:ascii="Times New Roman" w:hAnsi="Times New Roman" w:cs="Times New Roman"/>
          <w:sz w:val="28"/>
          <w:szCs w:val="28"/>
          <w:lang w:val="kk-KZ"/>
        </w:rPr>
        <w:t xml:space="preserve"> туындайды [30, б. 254]. Ғалым аталған зерттеуінде ономастикалық концептінің мәтіндегі тілдік көрінісінің дискурс ретінде қабылданатынын атап, дискурста адамның таным моделінің таңбаланатынын, ал сол модельде жалқы есімдердің маңызды, шешуші мәнге ие екенін талдап, дәйектейді, осы рөлі арқылы жалқы есімдер мәтін түзушілік қызмет атқаратынын атаған [30, б. 264]. Осы ой-тұжырымдарға сүйене отырып біз Б.М. Тілеубердиевтің аталған зерттеуінде ономастикалық дискурс ерекшеліктерінің кейбір мәселелерінің талданғанын көреміз. Жалқы есім мәтін түзушілік қызмет атқарады деуінен дискурс теориясындағы мәтіннің дискурсқа әрі шикізат, әрі оның өнімі болатындығымен сабақтастығына назар аударамыз.</w:t>
      </w:r>
    </w:p>
    <w:p w14:paraId="2C79FDB9" w14:textId="77777777" w:rsidR="004F007B" w:rsidRDefault="004F007B" w:rsidP="004F007B">
      <w:pPr>
        <w:spacing w:after="0" w:line="240" w:lineRule="auto"/>
        <w:ind w:firstLine="567"/>
        <w:jc w:val="both"/>
        <w:rPr>
          <w:rFonts w:ascii="Times New Roman" w:hAnsi="Times New Roman" w:cs="Times New Roman"/>
          <w:sz w:val="28"/>
          <w:szCs w:val="28"/>
          <w:lang w:val="kk-KZ"/>
        </w:rPr>
      </w:pPr>
      <w:r w:rsidRPr="008E2DC0">
        <w:rPr>
          <w:rFonts w:ascii="Times New Roman" w:hAnsi="Times New Roman" w:cs="Times New Roman"/>
          <w:sz w:val="28"/>
          <w:szCs w:val="28"/>
          <w:lang w:val="kk-KZ"/>
        </w:rPr>
        <w:t>Г.Б. Ма</w:t>
      </w:r>
      <w:r>
        <w:rPr>
          <w:rFonts w:ascii="Times New Roman" w:hAnsi="Times New Roman" w:cs="Times New Roman"/>
          <w:sz w:val="28"/>
          <w:szCs w:val="28"/>
          <w:lang w:val="kk-KZ"/>
        </w:rPr>
        <w:t>диева атап өткендей, 1949-</w:t>
      </w:r>
      <w:r w:rsidRPr="008E2DC0">
        <w:rPr>
          <w:rFonts w:ascii="Times New Roman" w:hAnsi="Times New Roman" w:cs="Times New Roman"/>
          <w:sz w:val="28"/>
          <w:szCs w:val="28"/>
          <w:lang w:val="kk-KZ"/>
        </w:rPr>
        <w:t>2015 жылдар аралығында Қазақстанда ономастика мәселелерін арқау еткен докторлық және кандидаттық диссертациялардың саны 100-ден асып жығылады [</w:t>
      </w:r>
      <w:r>
        <w:rPr>
          <w:rFonts w:ascii="Times New Roman" w:hAnsi="Times New Roman" w:cs="Times New Roman"/>
          <w:sz w:val="28"/>
          <w:szCs w:val="28"/>
          <w:lang w:val="kk-KZ"/>
        </w:rPr>
        <w:t>31</w:t>
      </w:r>
      <w:r w:rsidRPr="008E2D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8E2DC0">
        <w:rPr>
          <w:rFonts w:ascii="Times New Roman" w:hAnsi="Times New Roman" w:cs="Times New Roman"/>
          <w:sz w:val="28"/>
          <w:szCs w:val="28"/>
          <w:lang w:val="kk-KZ"/>
        </w:rPr>
        <w:t>6]. Зерттеулерде ономастикалық проблемалар түрлі әдіснамалық бағыттарда, атап айтқанда: функционалды-прагматикалық (Е.А. Керімбаев, И.С. Карабулатова, И.В. Крюкова, Н.В. Васильева және басқалар), психолингвистикалық (И.С. Карабулатова, Е.Л. Березович, Л.М. Дмитриева, И.В. Крюкова, М.Е. Новичихина, В.И. Супрун және т.б.), әлеуметтік-лингвистикалық (З.К. Ахметжанова, Г. Алдаберген, О.Б. Алтынбекова, М.К. Исаев, С.И. Исабеков, А.Е. Карлинский, М.М. Копыленко, Ж. Смағұлова, С.Ю. Сон, Э.Д. Сүлейменова, Б.Х. Хасанов, В.А. Никонов, А.В. Суперанская, В.И. Супрун, Т.Д. Жанұзақов т.б.), сондай-ақ этнолингвистикалық және лингвомәдени (М.В. Горбаневский, Н.А. Бердяев, А.А. Абдрахманов, Г.Б. Мадиева, Е.А. Керімбаев және т.б.) және когнитивтік бағыттарда (</w:t>
      </w:r>
      <w:r>
        <w:rPr>
          <w:rFonts w:ascii="Times New Roman" w:hAnsi="Times New Roman" w:cs="Times New Roman"/>
          <w:sz w:val="28"/>
          <w:szCs w:val="28"/>
          <w:lang w:val="kk-KZ"/>
        </w:rPr>
        <w:t>Т</w:t>
      </w:r>
      <w:r w:rsidRPr="008E2DC0">
        <w:rPr>
          <w:rFonts w:ascii="Times New Roman" w:hAnsi="Times New Roman" w:cs="Times New Roman"/>
          <w:sz w:val="28"/>
          <w:szCs w:val="28"/>
          <w:lang w:val="kk-KZ"/>
        </w:rPr>
        <w:t>. Жанұзақов, Т. Қоныров, Е. Керімбаев, Г.Б. Мад</w:t>
      </w:r>
      <w:r>
        <w:rPr>
          <w:rFonts w:ascii="Times New Roman" w:hAnsi="Times New Roman" w:cs="Times New Roman"/>
          <w:sz w:val="28"/>
          <w:szCs w:val="28"/>
          <w:lang w:val="kk-KZ"/>
        </w:rPr>
        <w:t>иева және басқалар) зерттелген.</w:t>
      </w:r>
    </w:p>
    <w:p w14:paraId="5F076E2F" w14:textId="77777777" w:rsidR="004F007B" w:rsidRDefault="004F007B" w:rsidP="004F007B">
      <w:pPr>
        <w:spacing w:after="0" w:line="240" w:lineRule="auto"/>
        <w:ind w:firstLine="567"/>
        <w:jc w:val="both"/>
        <w:rPr>
          <w:rFonts w:ascii="Times New Roman" w:hAnsi="Times New Roman" w:cs="Times New Roman"/>
          <w:sz w:val="28"/>
          <w:szCs w:val="28"/>
          <w:lang w:val="kk-KZ"/>
        </w:rPr>
      </w:pPr>
      <w:r w:rsidRPr="008E2DC0">
        <w:rPr>
          <w:rFonts w:ascii="Times New Roman" w:hAnsi="Times New Roman" w:cs="Times New Roman"/>
          <w:sz w:val="28"/>
          <w:szCs w:val="28"/>
          <w:lang w:val="kk-KZ"/>
        </w:rPr>
        <w:t>Г.Б. Мадиева аталған бағыттардың әрқайсысын талдай келе, олардың өзіндік зерттеу объектілері мен проблемаларын жүйелі түрде сипаттайды. Ғалымның пайымдауынша, функционалды-прагматикалық тұрғыдағы зерттеу жалқы есімдердің түрлі сөз жағдайларындағы қолданыс ерекшелігін, олардың нақты коммуникативтік жағдаяттағы қызметін айқындауға бағытталады [</w:t>
      </w:r>
      <w:r>
        <w:rPr>
          <w:rFonts w:ascii="Times New Roman" w:hAnsi="Times New Roman" w:cs="Times New Roman"/>
          <w:sz w:val="28"/>
          <w:szCs w:val="28"/>
          <w:lang w:val="kk-KZ"/>
        </w:rPr>
        <w:t>31</w:t>
      </w:r>
      <w:r w:rsidRPr="008E2D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8E2DC0">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8E2DC0">
        <w:rPr>
          <w:rFonts w:ascii="Times New Roman" w:hAnsi="Times New Roman" w:cs="Times New Roman"/>
          <w:sz w:val="28"/>
          <w:szCs w:val="28"/>
          <w:lang w:val="kk-KZ"/>
        </w:rPr>
        <w:t xml:space="preserve">Ал психолингвистикалық көзқарас онимдерді қалыптастыру, олардың жеке адамдар мен әлеуметтік топтар тарапынан қабылдану үрдісін зерттейді. Бұл бағыт жалқы есімдердің адам психологиясына әсері, түрлі эмоция (мақтаныш, қуаныш, күлкі, ашу, жиіркену, өкіну, т.б.) тудыру қабілеті, жалқы есімдер арқылы өз мәдениетін және бөгде мәдениеттерді меңгеру жолдары, есімдердің </w:t>
      </w:r>
      <w:r w:rsidRPr="008E2DC0">
        <w:rPr>
          <w:rFonts w:ascii="Times New Roman" w:hAnsi="Times New Roman" w:cs="Times New Roman"/>
          <w:sz w:val="28"/>
          <w:szCs w:val="28"/>
          <w:lang w:val="kk-KZ"/>
        </w:rPr>
        <w:lastRenderedPageBreak/>
        <w:t>мәтіндегі орны мен мағынасы секілді мәселелерді қарастырады [</w:t>
      </w:r>
      <w:r>
        <w:rPr>
          <w:rFonts w:ascii="Times New Roman" w:hAnsi="Times New Roman" w:cs="Times New Roman"/>
          <w:sz w:val="28"/>
          <w:szCs w:val="28"/>
          <w:lang w:val="kk-KZ"/>
        </w:rPr>
        <w:t>31</w:t>
      </w:r>
      <w:r w:rsidRPr="008E2D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8E2DC0">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r w:rsidRPr="008E2DC0">
        <w:rPr>
          <w:rFonts w:ascii="Times New Roman" w:hAnsi="Times New Roman" w:cs="Times New Roman"/>
          <w:sz w:val="28"/>
          <w:szCs w:val="28"/>
          <w:lang w:val="kk-KZ"/>
        </w:rPr>
        <w:t>Әлеуметтік-лингвистикалық аспектіде жүргізілетін зерттеулер әлеуметтік факторлардың жалқы есімдерге ықпалын ашуға бағытталған. Мұнда тіл тұтынушыларының өзгерісі, әлеуметтік прогресс, жаңа саяси құрылымдардың қалыптасуы, қоғамдық сананың жаңғыруы, тілдік жағдаяттар мен тілдік қарым-қатынас жағдайлары секілді құбылыстардың онимдер жүйесіне әсері зерделенеді.</w:t>
      </w:r>
      <w:r>
        <w:rPr>
          <w:rFonts w:ascii="Times New Roman" w:hAnsi="Times New Roman" w:cs="Times New Roman"/>
          <w:sz w:val="28"/>
          <w:szCs w:val="28"/>
          <w:lang w:val="kk-KZ"/>
        </w:rPr>
        <w:t xml:space="preserve"> </w:t>
      </w:r>
      <w:r w:rsidRPr="008E2DC0">
        <w:rPr>
          <w:rFonts w:ascii="Times New Roman" w:hAnsi="Times New Roman" w:cs="Times New Roman"/>
          <w:sz w:val="28"/>
          <w:szCs w:val="28"/>
          <w:lang w:val="kk-KZ"/>
        </w:rPr>
        <w:t>Этнолингвистикалық және лингвомәдени бағыттағы зерттеулер жалқы есімдердің ұлттық-мәдени сипатын анықтауға бағытталады. Бұл тұрғыда ұлттық ерекшелікті білдіретін есімдерге қойылатын талаптар айқындалып, олар мәдени код ретінде қарастырылады және олардың семантикалық өрісі ұлттық болмыспен байланыста қаралады.</w:t>
      </w:r>
      <w:r>
        <w:rPr>
          <w:rFonts w:ascii="Times New Roman" w:hAnsi="Times New Roman" w:cs="Times New Roman"/>
          <w:sz w:val="28"/>
          <w:szCs w:val="28"/>
          <w:lang w:val="kk-KZ"/>
        </w:rPr>
        <w:t xml:space="preserve"> </w:t>
      </w:r>
      <w:r w:rsidRPr="008E2DC0">
        <w:rPr>
          <w:rFonts w:ascii="Times New Roman" w:hAnsi="Times New Roman" w:cs="Times New Roman"/>
          <w:sz w:val="28"/>
          <w:szCs w:val="28"/>
          <w:lang w:val="kk-KZ"/>
        </w:rPr>
        <w:t>Когнитивтік бағытта жалқы есімдер тілдік санада қалай қабылданатыны, олардың менталды кеңістіктегі рөлі, ономастикалық бірліктердің дүниенің тілдік бейнесін қалыптастырудағы орны қарастырылады. Бұл бағытта жалқы есімдердің сол тілдік қауымдастық үшін қандай мәнге ие екені, олардың когнитивтік өзек ретінде танылуы және мәдени білімді тасымалдау қызметі зерттеу нысанына айналады [</w:t>
      </w:r>
      <w:r>
        <w:rPr>
          <w:rFonts w:ascii="Times New Roman" w:hAnsi="Times New Roman" w:cs="Times New Roman"/>
          <w:sz w:val="28"/>
          <w:szCs w:val="28"/>
          <w:lang w:val="kk-KZ"/>
        </w:rPr>
        <w:t>31</w:t>
      </w:r>
      <w:r w:rsidRPr="008E2D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 </w:t>
      </w:r>
      <w:r w:rsidRPr="008E2DC0">
        <w:rPr>
          <w:rFonts w:ascii="Times New Roman" w:hAnsi="Times New Roman" w:cs="Times New Roman"/>
          <w:sz w:val="28"/>
          <w:szCs w:val="28"/>
          <w:lang w:val="kk-KZ"/>
        </w:rPr>
        <w:t>37].</w:t>
      </w:r>
      <w:r>
        <w:rPr>
          <w:rFonts w:ascii="Times New Roman" w:hAnsi="Times New Roman" w:cs="Times New Roman"/>
          <w:sz w:val="28"/>
          <w:szCs w:val="28"/>
          <w:lang w:val="kk-KZ"/>
        </w:rPr>
        <w:t xml:space="preserve"> </w:t>
      </w:r>
    </w:p>
    <w:p w14:paraId="74BF32DF" w14:textId="77777777" w:rsidR="004F007B" w:rsidRPr="008E2DC0" w:rsidRDefault="004F007B" w:rsidP="004F007B">
      <w:pPr>
        <w:spacing w:after="0" w:line="240" w:lineRule="auto"/>
        <w:ind w:firstLine="567"/>
        <w:jc w:val="both"/>
        <w:rPr>
          <w:rFonts w:ascii="Times New Roman" w:hAnsi="Times New Roman" w:cs="Times New Roman"/>
          <w:sz w:val="28"/>
          <w:szCs w:val="28"/>
          <w:lang w:val="kk-KZ"/>
        </w:rPr>
      </w:pPr>
      <w:r w:rsidRPr="008E2DC0">
        <w:rPr>
          <w:rFonts w:ascii="Times New Roman" w:hAnsi="Times New Roman" w:cs="Times New Roman"/>
          <w:sz w:val="28"/>
          <w:szCs w:val="28"/>
          <w:lang w:val="kk-KZ"/>
        </w:rPr>
        <w:t>Е.А. Керімбаев өз еңбегінде қазақ тіліндегі жалқы есімдердің қызметін жан-жақты қарастырып, оларды сөз және тіл жүйесінде, сондай-ақ әлеуметтік тұрғыдан зерттейді. Ғалым жалқы есімдердің ауызша және жазбаша сөйлеудегі қолданылу деңгейін, олардың актив және пассив формаларын, жалпытілдік пен диалектілік, әдеби және бейәдеби қолданыстарын салыстырмалы түрде талдайды [</w:t>
      </w:r>
      <w:r>
        <w:rPr>
          <w:rFonts w:ascii="Times New Roman" w:hAnsi="Times New Roman" w:cs="Times New Roman"/>
          <w:sz w:val="28"/>
          <w:szCs w:val="28"/>
          <w:lang w:val="kk-KZ"/>
        </w:rPr>
        <w:t>32</w:t>
      </w:r>
      <w:r w:rsidRPr="008E2DC0">
        <w:rPr>
          <w:rFonts w:ascii="Times New Roman" w:hAnsi="Times New Roman" w:cs="Times New Roman"/>
          <w:sz w:val="28"/>
          <w:szCs w:val="28"/>
          <w:lang w:val="kk-KZ"/>
        </w:rPr>
        <w:t>].</w:t>
      </w:r>
    </w:p>
    <w:p w14:paraId="660F9822" w14:textId="77777777"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ономастиканың лингвокогнитивтік негіздерін анықтаған Қ. Рысберген қазақ ономастикасын жаңа парадигмада зерттеудің негізгі өзегін қазақ ономастикасының этномәдени мазмұнымен сабақтастырады,  халықтың санасындағы ел мен жер туралы білімді сақтаудың құралы ретіндегі сөздердің (атаулардың) мазмұнындағы топонимдік ақпаратты тілдік сананың когнитивтік базасында анықтау – қазақ ономастикасының жаңа ғылыми парадигмада анықталуының айқын үлгісі болатынын тұжырымдаған </w:t>
      </w:r>
      <w:r w:rsidRPr="001E2AED">
        <w:rPr>
          <w:rFonts w:ascii="Times New Roman" w:hAnsi="Times New Roman" w:cs="Times New Roman"/>
          <w:sz w:val="28"/>
          <w:szCs w:val="28"/>
          <w:lang w:val="kk-KZ"/>
        </w:rPr>
        <w:t>[</w:t>
      </w:r>
      <w:r>
        <w:rPr>
          <w:rFonts w:ascii="Times New Roman" w:hAnsi="Times New Roman" w:cs="Times New Roman"/>
          <w:sz w:val="28"/>
          <w:szCs w:val="28"/>
          <w:lang w:val="kk-KZ"/>
        </w:rPr>
        <w:t>33</w:t>
      </w:r>
      <w:r w:rsidRPr="001E2A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F4C4BC1" w14:textId="51499B10"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Арысбаев қазақ топонимдерінің кумулятивтік қызметін көркем мәтіндерде қолданылатын қазақ географиялық атауларын талдау негізінде айқындаған. Оның тұжырымдауынша, зерттеу нысанына алынған атаулар мекендік көрсеткіштік қызмет (болып жатқан оқиғаның кеңістігін бағдарлау қызметі), көркем мәтінде ұлттық колорит пен дүниенің этникалық-тарихи, образды-тілдік бейнесін жасаудағы этномәдени лексикалық элементтің таңбалық қызметі, </w:t>
      </w:r>
      <w:r w:rsidRPr="00214C76">
        <w:rPr>
          <w:rFonts w:ascii="Times New Roman" w:hAnsi="Times New Roman" w:cs="Times New Roman"/>
          <w:sz w:val="28"/>
          <w:szCs w:val="28"/>
          <w:lang w:val="kk-KZ"/>
        </w:rPr>
        <w:t>шығарма идеясын, тақырыбын, автордың көзқарасын, дүниетанымдық және стильдік жеке ерекшеліктерін айқындауға әсерін тигізетін стилистикалық</w:t>
      </w:r>
      <w:r>
        <w:rPr>
          <w:rFonts w:ascii="Times New Roman" w:hAnsi="Times New Roman" w:cs="Times New Roman"/>
          <w:sz w:val="28"/>
          <w:szCs w:val="28"/>
          <w:lang w:val="kk-KZ"/>
        </w:rPr>
        <w:t>-эстетикалық қызмет [34</w:t>
      </w:r>
      <w:r w:rsidRPr="00DE0C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20] атқарады. Ғалымның бұл тұжырымындағы қызметтің орындалу шарты – көркем мәтіндегі географиялық атаулардың дискурстық бірлік ретінде жұмсалуы, сол кезде олар дискурстық құрал қызметін атқарып, дискурстық рөлін орындайды, сол арқылы кумулятивтік қызмет жүзеге асады.  </w:t>
      </w:r>
    </w:p>
    <w:p w14:paraId="2D033189" w14:textId="0FCE9699"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 білімінде ономастика мәселелерін кейінгі буын ғалымдар да зерттеп, алдыңғы ғылыми зерттеулерді жетілдіріп, ілгерілетті. Атап айтқанда, </w:t>
      </w:r>
      <w:r>
        <w:rPr>
          <w:rFonts w:ascii="Times New Roman" w:hAnsi="Times New Roman" w:cs="Times New Roman"/>
          <w:sz w:val="28"/>
          <w:szCs w:val="28"/>
          <w:lang w:val="kk-KZ"/>
        </w:rPr>
        <w:lastRenderedPageBreak/>
        <w:t xml:space="preserve">қазақ антропонимдерінің лингвомәдени жүйесін Ф.М. Әшімханова [35], қазақ есімдерінің танымдық  сипаты мен уәжділігін Н.Ө. Асылбекова [36], қазақ тіліндегі көне анропонимдерді, қазақ тарихи антропонимиясын Б. Досжанов </w:t>
      </w:r>
      <w:r w:rsidRPr="008156CC">
        <w:rPr>
          <w:rFonts w:ascii="Times New Roman" w:hAnsi="Times New Roman" w:cs="Times New Roman"/>
          <w:sz w:val="28"/>
          <w:szCs w:val="28"/>
          <w:lang w:val="kk-KZ"/>
        </w:rPr>
        <w:t>[</w:t>
      </w:r>
      <w:r>
        <w:rPr>
          <w:rFonts w:ascii="Times New Roman" w:hAnsi="Times New Roman" w:cs="Times New Roman"/>
          <w:sz w:val="28"/>
          <w:szCs w:val="28"/>
          <w:lang w:val="kk-KZ"/>
        </w:rPr>
        <w:t>37</w:t>
      </w:r>
      <w:r w:rsidRPr="0067190D">
        <w:rPr>
          <w:rFonts w:ascii="Times New Roman" w:hAnsi="Times New Roman" w:cs="Times New Roman"/>
          <w:sz w:val="28"/>
          <w:szCs w:val="28"/>
          <w:lang w:val="kk-KZ"/>
        </w:rPr>
        <w:t>],</w:t>
      </w:r>
      <w:r>
        <w:rPr>
          <w:rFonts w:ascii="Times New Roman" w:hAnsi="Times New Roman" w:cs="Times New Roman"/>
          <w:sz w:val="28"/>
          <w:szCs w:val="28"/>
          <w:lang w:val="kk-KZ"/>
        </w:rPr>
        <w:t xml:space="preserve"> антропонимдік үлгілердің динамикасын Д.М. Пашан, А. Жұманқызы </w:t>
      </w:r>
      <w:r w:rsidRPr="00374A27">
        <w:rPr>
          <w:rFonts w:ascii="Times New Roman" w:hAnsi="Times New Roman" w:cs="Times New Roman"/>
          <w:sz w:val="28"/>
          <w:szCs w:val="28"/>
          <w:lang w:val="kk-KZ"/>
        </w:rPr>
        <w:t>[</w:t>
      </w:r>
      <w:r>
        <w:rPr>
          <w:rFonts w:ascii="Times New Roman" w:hAnsi="Times New Roman" w:cs="Times New Roman"/>
          <w:sz w:val="28"/>
          <w:szCs w:val="28"/>
          <w:lang w:val="kk-KZ"/>
        </w:rPr>
        <w:t>38</w:t>
      </w:r>
      <w:r w:rsidRPr="00F90208">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зерттеген.  </w:t>
      </w:r>
    </w:p>
    <w:p w14:paraId="6E902983" w14:textId="77777777"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 Манкеева қазақ ономастикасындағы сөз энергетикасы мәселесін арнайы сөз етеді. </w:t>
      </w:r>
      <w:r w:rsidRPr="00C60482">
        <w:rPr>
          <w:rFonts w:ascii="Times New Roman" w:hAnsi="Times New Roman" w:cs="Times New Roman"/>
          <w:sz w:val="28"/>
          <w:szCs w:val="28"/>
          <w:lang w:val="kk-KZ"/>
        </w:rPr>
        <w:t>Ол қазақ ономастикасының синергиясын танудың маңыздылығын атап, қазіргі қоғамдағы ұлттық сананы жаңа сапалық деңгейге көтеру үдерісімен байланысты «рухани жаңғыру» бағдарламасын жүзеге асыруда тілдегі ономастикалық жүйенің синергиясын тану – этномәдени кодтың бір қазығы әрі маңызды құралдарының бірі екенін жазады.</w:t>
      </w:r>
      <w:r>
        <w:rPr>
          <w:rFonts w:ascii="Times New Roman" w:hAnsi="Times New Roman" w:cs="Times New Roman"/>
          <w:sz w:val="28"/>
          <w:szCs w:val="28"/>
          <w:lang w:val="kk-KZ"/>
        </w:rPr>
        <w:t>...</w:t>
      </w:r>
      <w:r w:rsidRPr="00214C76">
        <w:rPr>
          <w:rFonts w:ascii="Times New Roman" w:hAnsi="Times New Roman" w:cs="Times New Roman"/>
          <w:sz w:val="28"/>
          <w:szCs w:val="28"/>
          <w:lang w:val="kk-KZ"/>
        </w:rPr>
        <w:t>Ғалымның пайымдауынша, «Ғаламның тілдік бейнесі» ретінде танылатын қазақ ономастикасы – мифологиялық танымнан поэтикалық көзқарасқа дейінгі мазмұнды қамтитын, тілдік модельдердің сандық және сапалық өлшемдерін сіңірген, дамуын тоқтатпаған ашық жүйе</w:t>
      </w:r>
      <w:r>
        <w:rPr>
          <w:rFonts w:ascii="Times New Roman" w:hAnsi="Times New Roman" w:cs="Times New Roman"/>
          <w:sz w:val="28"/>
          <w:szCs w:val="28"/>
          <w:lang w:val="kk-KZ"/>
        </w:rPr>
        <w:t>» [39</w:t>
      </w:r>
      <w:r w:rsidRPr="000724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0724C6">
        <w:rPr>
          <w:rFonts w:ascii="Times New Roman" w:hAnsi="Times New Roman" w:cs="Times New Roman"/>
          <w:sz w:val="28"/>
          <w:szCs w:val="28"/>
          <w:lang w:val="kk-KZ"/>
        </w:rPr>
        <w:t>141</w:t>
      </w:r>
      <w:r>
        <w:rPr>
          <w:rFonts w:ascii="Times New Roman" w:hAnsi="Times New Roman" w:cs="Times New Roman"/>
          <w:sz w:val="28"/>
          <w:szCs w:val="28"/>
          <w:lang w:val="kk-KZ"/>
        </w:rPr>
        <w:t xml:space="preserve">]. Ғалымның бұл тұжырымына зейін қойсақ, ономастикалық жүйенің ашықтығы мен үздіксіз даму үстінде болуы – оның дискурстық сипатын танытады. Қазақ ономастикасын зерттеушілердің қайсысын алсақ та, ономастикалық атауға жасалған талдау дискурстық талдау сипатында жүргізілгенін аңғаруға болады. Біздің бұл ойымызды мына пікір дәйектей түседі: «Ұлттық ономастиконның мазмұнында астарланған этномәдени кодтың кілтін ашуда көрнекті ономаст-ғалымдар Т. Жанұзақов, А. Әбдірахманов, Қ. Рысберген, Е. Керімбаевтардың  және олар қалыптастырған мектеп өкілдерінің еңбегі ерекше. Осымен байланысты зерттелген тарихи-мәдени парадигмада кеңестік, тоталитарлық және тәуелсіздік кезеңдеріндегі публицистикалық, саяси, мәдени, ғылыми, көркем т.б. мәтіндердегі атауларға дискурстық талдау жасалып, атаулардың сакралдық, символдық, мифологиялық т.б. мәнін ашу олардың танымдық та, коммуникативтік-әлеуметтік те қызметін кешенді түсіндіреді» </w:t>
      </w:r>
      <w:r w:rsidRPr="004329E4">
        <w:rPr>
          <w:rFonts w:ascii="Times New Roman" w:hAnsi="Times New Roman" w:cs="Times New Roman"/>
          <w:sz w:val="28"/>
          <w:szCs w:val="28"/>
          <w:lang w:val="kk-KZ"/>
        </w:rPr>
        <w:t>[</w:t>
      </w:r>
      <w:r>
        <w:rPr>
          <w:rFonts w:ascii="Times New Roman" w:hAnsi="Times New Roman" w:cs="Times New Roman"/>
          <w:sz w:val="28"/>
          <w:szCs w:val="28"/>
          <w:lang w:val="kk-KZ"/>
        </w:rPr>
        <w:t>39</w:t>
      </w:r>
      <w:r w:rsidRPr="004329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0724C6">
        <w:rPr>
          <w:rFonts w:ascii="Times New Roman" w:hAnsi="Times New Roman" w:cs="Times New Roman"/>
          <w:sz w:val="28"/>
          <w:szCs w:val="28"/>
          <w:lang w:val="kk-KZ"/>
        </w:rPr>
        <w:t>144</w:t>
      </w:r>
      <w:r w:rsidRPr="004329E4">
        <w:rPr>
          <w:rFonts w:ascii="Times New Roman" w:hAnsi="Times New Roman" w:cs="Times New Roman"/>
          <w:sz w:val="28"/>
          <w:szCs w:val="28"/>
          <w:lang w:val="kk-KZ"/>
        </w:rPr>
        <w:t>].</w:t>
      </w:r>
    </w:p>
    <w:p w14:paraId="2B957124" w14:textId="037420A3" w:rsidR="004F007B" w:rsidRDefault="004F007B" w:rsidP="004F007B">
      <w:pPr>
        <w:spacing w:after="0" w:line="240" w:lineRule="auto"/>
        <w:ind w:firstLine="567"/>
        <w:jc w:val="both"/>
        <w:rPr>
          <w:rFonts w:ascii="Times New Roman" w:hAnsi="Times New Roman" w:cs="Times New Roman"/>
          <w:sz w:val="28"/>
          <w:szCs w:val="28"/>
          <w:lang w:val="kk-KZ"/>
        </w:rPr>
      </w:pPr>
      <w:r w:rsidRPr="00F42308">
        <w:rPr>
          <w:rFonts w:ascii="Times New Roman" w:hAnsi="Times New Roman" w:cs="Times New Roman"/>
          <w:sz w:val="28"/>
          <w:szCs w:val="28"/>
          <w:lang w:val="kk-KZ"/>
        </w:rPr>
        <w:t xml:space="preserve">Ономастика мәселелері қазіргі тіл білімінде тек дәстүрлі құрылымдық бағытта ғана емес, антропоөзекті парадигма аясында қалыптасқан жаңа ғылыми ұстанымдар тұрғысынан да жан-жақты қарастырыла бастағанын байқауға болады. Бұл бағыттар арасындағы айырмашылық тек зерттеу салмағы мен басымдылық деңгейінде ғана көрінеді. Атап айтқанда, онимдердің ішіндегі антропонимдер мен топонимдер кең ауқымда, жан-жақты әрі </w:t>
      </w:r>
      <w:r>
        <w:rPr>
          <w:rFonts w:ascii="Times New Roman" w:hAnsi="Times New Roman" w:cs="Times New Roman"/>
          <w:sz w:val="28"/>
          <w:szCs w:val="28"/>
          <w:lang w:val="kk-KZ"/>
        </w:rPr>
        <w:t>терең зерттеуге жиі нысан болып отыр</w:t>
      </w:r>
      <w:r w:rsidRPr="00F42308">
        <w:rPr>
          <w:rFonts w:ascii="Times New Roman" w:hAnsi="Times New Roman" w:cs="Times New Roman"/>
          <w:sz w:val="28"/>
          <w:szCs w:val="28"/>
          <w:lang w:val="kk-KZ"/>
        </w:rPr>
        <w:t>. Онимдер қандай бағытта талданса да, олар адамның «тілді қолдануы» барысында, яғни дискурстық кеңістікте өзінің толық семантикалық жән</w:t>
      </w:r>
      <w:r>
        <w:rPr>
          <w:rFonts w:ascii="Times New Roman" w:hAnsi="Times New Roman" w:cs="Times New Roman"/>
          <w:sz w:val="28"/>
          <w:szCs w:val="28"/>
          <w:lang w:val="kk-KZ"/>
        </w:rPr>
        <w:t>е прагматикалық әлеуетін ашады.</w:t>
      </w:r>
    </w:p>
    <w:p w14:paraId="1F2230F2" w14:textId="49E6B25B" w:rsidR="004F007B" w:rsidRDefault="004F007B" w:rsidP="004F007B">
      <w:pPr>
        <w:spacing w:after="0" w:line="240" w:lineRule="auto"/>
        <w:ind w:firstLine="567"/>
        <w:jc w:val="both"/>
        <w:rPr>
          <w:rFonts w:ascii="Times New Roman" w:hAnsi="Times New Roman" w:cs="Times New Roman"/>
          <w:sz w:val="28"/>
          <w:szCs w:val="28"/>
          <w:lang w:val="kk-KZ"/>
        </w:rPr>
      </w:pPr>
      <w:r w:rsidRPr="00F42308">
        <w:rPr>
          <w:rFonts w:ascii="Times New Roman" w:hAnsi="Times New Roman" w:cs="Times New Roman"/>
          <w:sz w:val="28"/>
          <w:szCs w:val="28"/>
          <w:lang w:val="kk-KZ"/>
        </w:rPr>
        <w:t>Г.Б. Мадиева жалқы есімдердің тілдік бірлік ретінде қарастырылатынын, сондықтан оларды лингвистикалық зерттеулерге тән әдістер арқылы және тіл білімінің түрлі бағыттары тұрғысынан саралау қажеттігін атап көрсетеді [</w:t>
      </w:r>
      <w:r>
        <w:rPr>
          <w:rFonts w:ascii="Times New Roman" w:hAnsi="Times New Roman" w:cs="Times New Roman"/>
          <w:sz w:val="28"/>
          <w:szCs w:val="28"/>
          <w:lang w:val="kk-KZ"/>
        </w:rPr>
        <w:t>31</w:t>
      </w:r>
      <w:r w:rsidRPr="00F423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F42308">
        <w:rPr>
          <w:rFonts w:ascii="Times New Roman" w:hAnsi="Times New Roman" w:cs="Times New Roman"/>
          <w:sz w:val="28"/>
          <w:szCs w:val="28"/>
          <w:lang w:val="kk-KZ"/>
        </w:rPr>
        <w:t xml:space="preserve">37]. Осыған сүйене отырып, онимдерді дискурс теориясының ұстанымдарына сай және осы теорияға тән зерттеу тәсілдерін қолдана отырып талдауға болады деген тұжырым жасаймыз. </w:t>
      </w:r>
      <w:r>
        <w:rPr>
          <w:rFonts w:ascii="Times New Roman" w:hAnsi="Times New Roman" w:cs="Times New Roman"/>
          <w:sz w:val="28"/>
          <w:szCs w:val="28"/>
          <w:lang w:val="kk-KZ"/>
        </w:rPr>
        <w:t xml:space="preserve">Бірақ ономастика мәселелерін антропоөзекті және когнитивті-дискурстық парадигмада зерттеу құрылымдық парадигма </w:t>
      </w:r>
      <w:r>
        <w:rPr>
          <w:rFonts w:ascii="Times New Roman" w:hAnsi="Times New Roman" w:cs="Times New Roman"/>
          <w:sz w:val="28"/>
          <w:szCs w:val="28"/>
          <w:lang w:val="kk-KZ"/>
        </w:rPr>
        <w:lastRenderedPageBreak/>
        <w:t xml:space="preserve">зерттеулері қол </w:t>
      </w:r>
      <w:r w:rsidRPr="007051DF">
        <w:rPr>
          <w:rFonts w:ascii="Times New Roman" w:hAnsi="Times New Roman" w:cs="Times New Roman"/>
          <w:sz w:val="28"/>
          <w:szCs w:val="28"/>
          <w:lang w:val="kk-KZ"/>
        </w:rPr>
        <w:t>жеткізген нәтижелермен, тұжырымдармен сабақтастырылып зерттеледі, себебі «...құрылымдық әдіс пен тіл рухына үңілетін антропоөзектік бағыт идеялары арасында сабақтастық бар» [</w:t>
      </w:r>
      <w:r>
        <w:rPr>
          <w:rFonts w:ascii="Times New Roman" w:hAnsi="Times New Roman" w:cs="Times New Roman"/>
          <w:sz w:val="28"/>
          <w:szCs w:val="28"/>
          <w:lang w:val="kk-KZ"/>
        </w:rPr>
        <w:t xml:space="preserve">31,  б. 210]. </w:t>
      </w:r>
    </w:p>
    <w:p w14:paraId="7DBC7699" w14:textId="77777777" w:rsidR="004F007B"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ономаст-ғалымдар пікірлеріне сүйене отырып, біз о</w:t>
      </w:r>
      <w:r w:rsidRPr="00B63A71">
        <w:rPr>
          <w:rFonts w:ascii="Times New Roman" w:hAnsi="Times New Roman" w:cs="Times New Roman"/>
          <w:sz w:val="28"/>
          <w:szCs w:val="28"/>
          <w:lang w:val="kk-KZ"/>
        </w:rPr>
        <w:t xml:space="preserve">номастиканы зерттеудің </w:t>
      </w:r>
      <w:r>
        <w:rPr>
          <w:rFonts w:ascii="Times New Roman" w:hAnsi="Times New Roman" w:cs="Times New Roman"/>
          <w:sz w:val="28"/>
          <w:szCs w:val="28"/>
          <w:lang w:val="kk-KZ"/>
        </w:rPr>
        <w:t>санамаланған</w:t>
      </w:r>
      <w:r w:rsidRPr="00B63A71">
        <w:rPr>
          <w:rFonts w:ascii="Times New Roman" w:hAnsi="Times New Roman" w:cs="Times New Roman"/>
          <w:sz w:val="28"/>
          <w:szCs w:val="28"/>
          <w:lang w:val="kk-KZ"/>
        </w:rPr>
        <w:t xml:space="preserve"> аспектілері қатарын дискурстық аспектімен толықтыруды ұсынамыз.</w:t>
      </w:r>
      <w:r>
        <w:rPr>
          <w:rFonts w:ascii="Times New Roman" w:hAnsi="Times New Roman" w:cs="Times New Roman"/>
          <w:sz w:val="28"/>
          <w:szCs w:val="28"/>
          <w:lang w:val="kk-KZ"/>
        </w:rPr>
        <w:t xml:space="preserve">  Ол ғылыми айналымда қолданыста жүрген ономастиканы зерттеудің дәстүрлі аспектілерімен сабақтастықта бола отырып, өзіндік ерекшеліктерге ие, ол ерекшеліктерді 4-кестеде салыстырмалы сипатта ұсындық.  </w:t>
      </w:r>
    </w:p>
    <w:p w14:paraId="0BD8A103" w14:textId="77777777" w:rsidR="006D0A15" w:rsidRDefault="006D0A15" w:rsidP="0095351A">
      <w:pPr>
        <w:spacing w:after="0" w:line="240" w:lineRule="auto"/>
        <w:ind w:firstLine="567"/>
        <w:jc w:val="both"/>
        <w:rPr>
          <w:rFonts w:ascii="Times New Roman" w:hAnsi="Times New Roman" w:cs="Times New Roman"/>
          <w:sz w:val="28"/>
          <w:szCs w:val="28"/>
          <w:lang w:val="kk-KZ"/>
        </w:rPr>
      </w:pPr>
    </w:p>
    <w:p w14:paraId="2867592E" w14:textId="4C3295E2" w:rsidR="00AA42AB" w:rsidRDefault="006D0A15" w:rsidP="000D1B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FD43D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4 </w:t>
      </w:r>
      <w:r w:rsidR="00CC250F" w:rsidRPr="00AC4400">
        <w:rPr>
          <w:rFonts w:ascii="Times New Roman" w:eastAsia="Times New Roman" w:hAnsi="Times New Roman" w:cs="Times New Roman"/>
          <w:sz w:val="28"/>
          <w:szCs w:val="28"/>
          <w:lang w:val="kk-KZ" w:eastAsia="ru-RU"/>
        </w:rPr>
        <w:t>–</w:t>
      </w:r>
      <w:r>
        <w:rPr>
          <w:rFonts w:ascii="Times New Roman" w:hAnsi="Times New Roman" w:cs="Times New Roman"/>
          <w:sz w:val="28"/>
          <w:szCs w:val="28"/>
          <w:lang w:val="kk-KZ"/>
        </w:rPr>
        <w:t xml:space="preserve"> </w:t>
      </w:r>
      <w:r w:rsidR="00FD43DB">
        <w:rPr>
          <w:rFonts w:ascii="Times New Roman" w:hAnsi="Times New Roman" w:cs="Times New Roman"/>
          <w:sz w:val="28"/>
          <w:szCs w:val="28"/>
          <w:lang w:val="kk-KZ"/>
        </w:rPr>
        <w:t>Ономастиканы зерттеу аспектілері мен дискурстық аспектінің айырмасы</w:t>
      </w:r>
    </w:p>
    <w:p w14:paraId="5D8EC063" w14:textId="77777777" w:rsidR="006D0A15" w:rsidRDefault="006D0A15"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37" w:type="dxa"/>
        <w:tblLook w:val="04A0" w:firstRow="1" w:lastRow="0" w:firstColumn="1" w:lastColumn="0" w:noHBand="0" w:noVBand="1"/>
      </w:tblPr>
      <w:tblGrid>
        <w:gridCol w:w="4320"/>
        <w:gridCol w:w="5171"/>
      </w:tblGrid>
      <w:tr w:rsidR="00FD43DB" w:rsidRPr="006D0A15" w14:paraId="78DC1B84" w14:textId="77777777" w:rsidTr="00663178">
        <w:tc>
          <w:tcPr>
            <w:tcW w:w="4320" w:type="dxa"/>
          </w:tcPr>
          <w:p w14:paraId="1FD510DB" w14:textId="69FD37BC" w:rsidR="00663178" w:rsidRPr="00CC250F" w:rsidRDefault="00AA42AB" w:rsidP="00CC250F">
            <w:pPr>
              <w:jc w:val="both"/>
              <w:rPr>
                <w:rFonts w:ascii="Times New Roman" w:hAnsi="Times New Roman"/>
                <w:sz w:val="25"/>
                <w:szCs w:val="25"/>
                <w:lang w:val="kk-KZ"/>
              </w:rPr>
            </w:pPr>
            <w:r w:rsidRPr="00CC250F">
              <w:rPr>
                <w:rFonts w:ascii="Times New Roman" w:hAnsi="Times New Roman"/>
                <w:sz w:val="25"/>
                <w:szCs w:val="25"/>
                <w:lang w:val="kk-KZ"/>
              </w:rPr>
              <w:t>Ономастиканы зерттеудің дәстүрлі аспектілері</w:t>
            </w:r>
          </w:p>
        </w:tc>
        <w:tc>
          <w:tcPr>
            <w:tcW w:w="5171" w:type="dxa"/>
          </w:tcPr>
          <w:p w14:paraId="4BF45E8D" w14:textId="77777777" w:rsidR="00FD43DB" w:rsidRPr="00CC250F" w:rsidRDefault="00AA42AB" w:rsidP="00CC250F">
            <w:pPr>
              <w:jc w:val="both"/>
              <w:rPr>
                <w:rFonts w:ascii="Times New Roman" w:hAnsi="Times New Roman"/>
                <w:sz w:val="25"/>
                <w:szCs w:val="25"/>
                <w:lang w:val="kk-KZ"/>
              </w:rPr>
            </w:pPr>
            <w:r w:rsidRPr="00CC250F">
              <w:rPr>
                <w:rFonts w:ascii="Times New Roman" w:hAnsi="Times New Roman"/>
                <w:sz w:val="25"/>
                <w:szCs w:val="25"/>
                <w:lang w:val="kk-KZ"/>
              </w:rPr>
              <w:t>Ономастиканы зерттеудің дискурстық аспектісі</w:t>
            </w:r>
          </w:p>
        </w:tc>
      </w:tr>
      <w:tr w:rsidR="006D0A15" w:rsidRPr="006D0A15" w14:paraId="6FDE8146" w14:textId="77777777" w:rsidTr="00663178">
        <w:tc>
          <w:tcPr>
            <w:tcW w:w="4320" w:type="dxa"/>
          </w:tcPr>
          <w:p w14:paraId="0E16B886" w14:textId="46123AB6" w:rsidR="006D0A15" w:rsidRPr="00CC250F" w:rsidRDefault="006D0A15" w:rsidP="0095351A">
            <w:pPr>
              <w:ind w:firstLine="567"/>
              <w:jc w:val="center"/>
              <w:rPr>
                <w:rFonts w:ascii="Times New Roman" w:hAnsi="Times New Roman"/>
                <w:sz w:val="25"/>
                <w:szCs w:val="25"/>
                <w:lang w:val="kk-KZ"/>
              </w:rPr>
            </w:pPr>
            <w:r w:rsidRPr="00CC250F">
              <w:rPr>
                <w:rFonts w:ascii="Times New Roman" w:hAnsi="Times New Roman"/>
                <w:sz w:val="25"/>
                <w:szCs w:val="25"/>
                <w:lang w:val="kk-KZ"/>
              </w:rPr>
              <w:t>1</w:t>
            </w:r>
          </w:p>
        </w:tc>
        <w:tc>
          <w:tcPr>
            <w:tcW w:w="5171" w:type="dxa"/>
          </w:tcPr>
          <w:p w14:paraId="18B19645" w14:textId="446341B1" w:rsidR="006D0A15" w:rsidRPr="00CC250F" w:rsidRDefault="006D0A15" w:rsidP="0095351A">
            <w:pPr>
              <w:ind w:firstLine="567"/>
              <w:jc w:val="center"/>
              <w:rPr>
                <w:rFonts w:ascii="Times New Roman" w:hAnsi="Times New Roman"/>
                <w:sz w:val="25"/>
                <w:szCs w:val="25"/>
                <w:lang w:val="kk-KZ"/>
              </w:rPr>
            </w:pPr>
            <w:r w:rsidRPr="00CC250F">
              <w:rPr>
                <w:rFonts w:ascii="Times New Roman" w:hAnsi="Times New Roman"/>
                <w:sz w:val="25"/>
                <w:szCs w:val="25"/>
                <w:lang w:val="kk-KZ"/>
              </w:rPr>
              <w:t>2</w:t>
            </w:r>
          </w:p>
        </w:tc>
      </w:tr>
      <w:tr w:rsidR="00FD43DB" w:rsidRPr="001F7E78" w14:paraId="386F31E9" w14:textId="77777777" w:rsidTr="00663178">
        <w:tc>
          <w:tcPr>
            <w:tcW w:w="4320" w:type="dxa"/>
          </w:tcPr>
          <w:p w14:paraId="2F187E0E" w14:textId="32500B67" w:rsidR="00663178" w:rsidRPr="00CC250F" w:rsidRDefault="00AA42AB"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есімдердің географиялық таралуын, көші-қон мен тарихи өзгерістерін зерттейді.</w:t>
            </w:r>
          </w:p>
        </w:tc>
        <w:tc>
          <w:tcPr>
            <w:tcW w:w="5171" w:type="dxa"/>
          </w:tcPr>
          <w:p w14:paraId="59A8B687" w14:textId="7C956E6C" w:rsidR="00FD43DB" w:rsidRPr="00CC250F" w:rsidRDefault="00AA42AB" w:rsidP="000D1B7D">
            <w:pPr>
              <w:jc w:val="both"/>
              <w:rPr>
                <w:rFonts w:ascii="Times New Roman" w:hAnsi="Times New Roman"/>
                <w:sz w:val="25"/>
                <w:szCs w:val="25"/>
                <w:lang w:val="kk-KZ"/>
              </w:rPr>
            </w:pPr>
            <w:r w:rsidRPr="00CC250F">
              <w:rPr>
                <w:rFonts w:ascii="Times New Roman" w:hAnsi="Times New Roman"/>
                <w:sz w:val="25"/>
                <w:szCs w:val="25"/>
                <w:lang w:val="kk-KZ"/>
              </w:rPr>
              <w:t>Топонимдердің медиа мен саясаттағы қолданылуын, олардың әлеуметтік және идеологиялық мағынасын қарастырады</w:t>
            </w:r>
          </w:p>
        </w:tc>
      </w:tr>
      <w:tr w:rsidR="00FD43DB" w:rsidRPr="001F7E78" w14:paraId="2D7FB761" w14:textId="77777777" w:rsidTr="00663178">
        <w:tc>
          <w:tcPr>
            <w:tcW w:w="4320" w:type="dxa"/>
          </w:tcPr>
          <w:p w14:paraId="1CDA7B75" w14:textId="32B3C1FF" w:rsidR="00FD43DB" w:rsidRPr="00CC250F" w:rsidRDefault="005F669B" w:rsidP="000D1B7D">
            <w:pPr>
              <w:jc w:val="both"/>
              <w:rPr>
                <w:rFonts w:ascii="Times New Roman" w:hAnsi="Times New Roman"/>
                <w:sz w:val="25"/>
                <w:szCs w:val="25"/>
                <w:lang w:val="kk-KZ"/>
              </w:rPr>
            </w:pPr>
            <w:r w:rsidRPr="00CC250F">
              <w:rPr>
                <w:rFonts w:ascii="Times New Roman" w:hAnsi="Times New Roman"/>
                <w:sz w:val="25"/>
                <w:szCs w:val="25"/>
                <w:lang w:val="kk-KZ"/>
              </w:rPr>
              <w:t>Ж</w:t>
            </w:r>
            <w:r w:rsidR="00AA42AB" w:rsidRPr="00CC250F">
              <w:rPr>
                <w:rFonts w:ascii="Times New Roman" w:hAnsi="Times New Roman"/>
                <w:sz w:val="25"/>
                <w:szCs w:val="25"/>
                <w:lang w:val="kk-KZ"/>
              </w:rPr>
              <w:t>алқы есімдердің тарихи қалыптасуын, белгілі бір кезеңдермен байланысын зерттейді</w:t>
            </w:r>
          </w:p>
        </w:tc>
        <w:tc>
          <w:tcPr>
            <w:tcW w:w="5171" w:type="dxa"/>
          </w:tcPr>
          <w:p w14:paraId="04BEF9BF" w14:textId="77777777" w:rsidR="00FD43DB" w:rsidRPr="00CC250F" w:rsidRDefault="00AA42AB" w:rsidP="000D1B7D">
            <w:pPr>
              <w:jc w:val="both"/>
              <w:rPr>
                <w:rFonts w:ascii="Times New Roman" w:hAnsi="Times New Roman"/>
                <w:sz w:val="25"/>
                <w:szCs w:val="25"/>
                <w:lang w:val="kk-KZ"/>
              </w:rPr>
            </w:pPr>
            <w:r w:rsidRPr="00CC250F">
              <w:rPr>
                <w:rFonts w:ascii="Times New Roman" w:hAnsi="Times New Roman"/>
                <w:sz w:val="25"/>
                <w:szCs w:val="25"/>
                <w:lang w:val="kk-KZ"/>
              </w:rPr>
              <w:t>Тарихи атаулардың қазіргі ақпараттық кеңістікте қалай қолданылып, қандай мағынаға ие болатынын талдайды.</w:t>
            </w:r>
          </w:p>
        </w:tc>
      </w:tr>
      <w:tr w:rsidR="00AA42AB" w:rsidRPr="001F7E78" w14:paraId="4F62DE4F" w14:textId="77777777" w:rsidTr="00663178">
        <w:tc>
          <w:tcPr>
            <w:tcW w:w="4320" w:type="dxa"/>
          </w:tcPr>
          <w:p w14:paraId="17AAD769" w14:textId="117837DA" w:rsidR="00AA42AB" w:rsidRPr="00CC250F" w:rsidRDefault="005F669B" w:rsidP="000D1B7D">
            <w:pPr>
              <w:jc w:val="both"/>
              <w:rPr>
                <w:rFonts w:ascii="Times New Roman" w:hAnsi="Times New Roman"/>
                <w:i/>
                <w:sz w:val="25"/>
                <w:szCs w:val="25"/>
                <w:lang w:val="kk-KZ"/>
              </w:rPr>
            </w:pPr>
            <w:r w:rsidRPr="00CC250F">
              <w:rPr>
                <w:rFonts w:ascii="Times New Roman" w:hAnsi="Times New Roman"/>
                <w:sz w:val="25"/>
                <w:szCs w:val="25"/>
                <w:lang w:val="kk-KZ"/>
              </w:rPr>
              <w:t>Ж</w:t>
            </w:r>
            <w:r w:rsidR="00AA42AB" w:rsidRPr="00CC250F">
              <w:rPr>
                <w:rFonts w:ascii="Times New Roman" w:hAnsi="Times New Roman"/>
                <w:sz w:val="25"/>
                <w:szCs w:val="25"/>
                <w:lang w:val="kk-KZ"/>
              </w:rPr>
              <w:t>азба ескерткіштер мен тарихи құжаттардағы жалқы есімдерді зерттейді.</w:t>
            </w:r>
          </w:p>
        </w:tc>
        <w:tc>
          <w:tcPr>
            <w:tcW w:w="5171" w:type="dxa"/>
          </w:tcPr>
          <w:p w14:paraId="1016A273" w14:textId="77777777" w:rsidR="00AA42AB" w:rsidRPr="00CC250F" w:rsidRDefault="00AA42AB" w:rsidP="000D1B7D">
            <w:pPr>
              <w:jc w:val="both"/>
              <w:rPr>
                <w:rFonts w:ascii="Times New Roman" w:hAnsi="Times New Roman"/>
                <w:sz w:val="25"/>
                <w:szCs w:val="25"/>
                <w:lang w:val="kk-KZ"/>
              </w:rPr>
            </w:pPr>
            <w:r w:rsidRPr="00CC250F">
              <w:rPr>
                <w:rFonts w:ascii="Times New Roman" w:hAnsi="Times New Roman"/>
                <w:sz w:val="25"/>
                <w:szCs w:val="25"/>
                <w:lang w:val="kk-KZ"/>
              </w:rPr>
              <w:t>Мұрағаттық деректердегі онимдердің қазіргі медиада немесе ғылыми дискурста қалай зерделенетінін зерттейді</w:t>
            </w:r>
          </w:p>
        </w:tc>
      </w:tr>
      <w:tr w:rsidR="00AA42AB" w:rsidRPr="001F7E78" w14:paraId="1BACFAD9" w14:textId="77777777" w:rsidTr="00663178">
        <w:tc>
          <w:tcPr>
            <w:tcW w:w="4320" w:type="dxa"/>
          </w:tcPr>
          <w:p w14:paraId="1EF74FF2" w14:textId="3B0C2532" w:rsidR="00AA42AB" w:rsidRPr="00CC250F" w:rsidRDefault="005F669B" w:rsidP="000D1B7D">
            <w:pPr>
              <w:jc w:val="both"/>
              <w:rPr>
                <w:rFonts w:ascii="Times New Roman" w:hAnsi="Times New Roman"/>
                <w:i/>
                <w:sz w:val="25"/>
                <w:szCs w:val="25"/>
                <w:lang w:val="kk-KZ"/>
              </w:rPr>
            </w:pPr>
            <w:r w:rsidRPr="00CC250F">
              <w:rPr>
                <w:rFonts w:ascii="Times New Roman" w:hAnsi="Times New Roman"/>
                <w:sz w:val="25"/>
                <w:szCs w:val="25"/>
                <w:lang w:val="kk-KZ"/>
              </w:rPr>
              <w:t>Ж</w:t>
            </w:r>
            <w:r w:rsidR="00677FF5" w:rsidRPr="00CC250F">
              <w:rPr>
                <w:rFonts w:ascii="Times New Roman" w:hAnsi="Times New Roman"/>
                <w:sz w:val="25"/>
                <w:szCs w:val="25"/>
                <w:lang w:val="kk-KZ"/>
              </w:rPr>
              <w:t>алқы есімдердің ұлттық-мәдени кодтардағы орнын зерттейді</w:t>
            </w:r>
          </w:p>
        </w:tc>
        <w:tc>
          <w:tcPr>
            <w:tcW w:w="5171" w:type="dxa"/>
          </w:tcPr>
          <w:p w14:paraId="10C2C930" w14:textId="77777777" w:rsidR="00AA42AB" w:rsidRPr="00CC250F" w:rsidRDefault="00677FF5"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есімдердің ұлттық дискурстағы рөлін, прагматикалық қызметін қарастырады.</w:t>
            </w:r>
          </w:p>
        </w:tc>
      </w:tr>
      <w:tr w:rsidR="00677FF5" w:rsidRPr="001F7E78" w14:paraId="24896AFF" w14:textId="77777777" w:rsidTr="00663178">
        <w:tc>
          <w:tcPr>
            <w:tcW w:w="4320" w:type="dxa"/>
          </w:tcPr>
          <w:p w14:paraId="56202A73" w14:textId="642D2A9D" w:rsidR="00677FF5" w:rsidRPr="00CC250F" w:rsidRDefault="005F669B" w:rsidP="000D1B7D">
            <w:pPr>
              <w:jc w:val="both"/>
              <w:rPr>
                <w:rFonts w:ascii="Times New Roman" w:hAnsi="Times New Roman"/>
                <w:i/>
                <w:sz w:val="25"/>
                <w:szCs w:val="25"/>
                <w:lang w:val="kk-KZ"/>
              </w:rPr>
            </w:pPr>
            <w:r w:rsidRPr="00CC250F">
              <w:rPr>
                <w:rFonts w:ascii="Times New Roman" w:hAnsi="Times New Roman"/>
                <w:sz w:val="25"/>
                <w:szCs w:val="25"/>
                <w:lang w:val="kk-KZ"/>
              </w:rPr>
              <w:t>О</w:t>
            </w:r>
            <w:r w:rsidR="00677FF5" w:rsidRPr="00CC250F">
              <w:rPr>
                <w:rFonts w:ascii="Times New Roman" w:hAnsi="Times New Roman"/>
                <w:sz w:val="25"/>
                <w:szCs w:val="25"/>
                <w:lang w:val="kk-KZ"/>
              </w:rPr>
              <w:t>нимдерді сөздіктерге енгізу, инвентаризациялау, жүйелеу</w:t>
            </w:r>
          </w:p>
        </w:tc>
        <w:tc>
          <w:tcPr>
            <w:tcW w:w="5171" w:type="dxa"/>
          </w:tcPr>
          <w:p w14:paraId="2B0972E4" w14:textId="77777777" w:rsidR="00677FF5" w:rsidRPr="00CC250F" w:rsidRDefault="00677FF5" w:rsidP="000D1B7D">
            <w:pPr>
              <w:jc w:val="both"/>
              <w:rPr>
                <w:rFonts w:ascii="Times New Roman" w:hAnsi="Times New Roman"/>
                <w:sz w:val="25"/>
                <w:szCs w:val="25"/>
                <w:lang w:val="kk-KZ"/>
              </w:rPr>
            </w:pPr>
            <w:r w:rsidRPr="00CC250F">
              <w:rPr>
                <w:rFonts w:ascii="Times New Roman" w:hAnsi="Times New Roman"/>
                <w:sz w:val="25"/>
                <w:szCs w:val="25"/>
                <w:lang w:val="kk-KZ"/>
              </w:rPr>
              <w:t>Сөздіктердегі сипаттамалардан бөлек, онимдердің нақты дискурстағы қолданылу ерекшеліктерін зерттейді.</w:t>
            </w:r>
          </w:p>
        </w:tc>
      </w:tr>
      <w:tr w:rsidR="00677FF5" w:rsidRPr="001F7E78" w14:paraId="04A7A302" w14:textId="77777777" w:rsidTr="00663178">
        <w:trPr>
          <w:trHeight w:val="1042"/>
        </w:trPr>
        <w:tc>
          <w:tcPr>
            <w:tcW w:w="4320" w:type="dxa"/>
          </w:tcPr>
          <w:p w14:paraId="46DA8E21" w14:textId="34A70B55" w:rsidR="00677FF5" w:rsidRPr="00CC250F" w:rsidRDefault="005F669B" w:rsidP="000D1B7D">
            <w:pPr>
              <w:jc w:val="both"/>
              <w:rPr>
                <w:rFonts w:ascii="Times New Roman" w:hAnsi="Times New Roman"/>
                <w:i/>
                <w:sz w:val="25"/>
                <w:szCs w:val="25"/>
                <w:lang w:val="kk-KZ"/>
              </w:rPr>
            </w:pPr>
            <w:r w:rsidRPr="00CC250F">
              <w:rPr>
                <w:rFonts w:ascii="Times New Roman" w:hAnsi="Times New Roman"/>
                <w:sz w:val="25"/>
                <w:szCs w:val="25"/>
                <w:lang w:val="kk-KZ"/>
              </w:rPr>
              <w:t>Ж</w:t>
            </w:r>
            <w:r w:rsidR="00677FF5" w:rsidRPr="00CC250F">
              <w:rPr>
                <w:rFonts w:ascii="Times New Roman" w:hAnsi="Times New Roman"/>
                <w:sz w:val="25"/>
                <w:szCs w:val="25"/>
                <w:lang w:val="kk-KZ"/>
              </w:rPr>
              <w:t>алқы есімдерді жалпы тіл жүйесінде қарастырады.</w:t>
            </w:r>
          </w:p>
        </w:tc>
        <w:tc>
          <w:tcPr>
            <w:tcW w:w="5171" w:type="dxa"/>
          </w:tcPr>
          <w:p w14:paraId="498B6B7E" w14:textId="77777777" w:rsidR="00677FF5" w:rsidRPr="00CC250F" w:rsidRDefault="00666FC1"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есімдердің сөйлеу дискурсында қандай мағына беретінін, метафоралық және стилистикалық ерекшеліктерін анықтайды.</w:t>
            </w:r>
          </w:p>
        </w:tc>
      </w:tr>
      <w:tr w:rsidR="00970237" w:rsidRPr="001F7E78" w14:paraId="1E1E6CE9" w14:textId="77777777" w:rsidTr="00663178">
        <w:tc>
          <w:tcPr>
            <w:tcW w:w="4320" w:type="dxa"/>
          </w:tcPr>
          <w:p w14:paraId="7333BA7F" w14:textId="31CDC4CB"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есімдердің референттік нысанмен байланысын зерттейді.</w:t>
            </w:r>
          </w:p>
        </w:tc>
        <w:tc>
          <w:tcPr>
            <w:tcW w:w="5171" w:type="dxa"/>
          </w:tcPr>
          <w:p w14:paraId="2286880F" w14:textId="3E0370D2"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 xml:space="preserve"> Онимдердің мәтіндегі семантикалық және прагматикалық қызметін қарастырады</w:t>
            </w:r>
          </w:p>
        </w:tc>
      </w:tr>
      <w:tr w:rsidR="00970237" w:rsidRPr="001F7E78" w14:paraId="7558D64E" w14:textId="77777777" w:rsidTr="00663178">
        <w:tc>
          <w:tcPr>
            <w:tcW w:w="4320" w:type="dxa"/>
          </w:tcPr>
          <w:p w14:paraId="1DB7E0DB" w14:textId="250BF04C"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есімдердің атау беру модельдерін, табиғи және жасанды атау беру әдістерін қарастырады</w:t>
            </w:r>
          </w:p>
        </w:tc>
        <w:tc>
          <w:tcPr>
            <w:tcW w:w="5171" w:type="dxa"/>
          </w:tcPr>
          <w:p w14:paraId="3239FAD7" w14:textId="560E5C70"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Белгілі бір мәнмәтінде атау берудің уәжін, прагматикалық мақсаттарын зерттейді.</w:t>
            </w:r>
          </w:p>
        </w:tc>
      </w:tr>
      <w:tr w:rsidR="00970237" w:rsidRPr="001F7E78" w14:paraId="065ADBDF" w14:textId="77777777" w:rsidTr="00663178">
        <w:tc>
          <w:tcPr>
            <w:tcW w:w="4320" w:type="dxa"/>
          </w:tcPr>
          <w:p w14:paraId="1F36207F" w14:textId="7FFD23CD"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 қабылдау, есте сақтау, олардың эмоционалды әсерін қарастырады.</w:t>
            </w:r>
          </w:p>
        </w:tc>
        <w:tc>
          <w:tcPr>
            <w:tcW w:w="5171" w:type="dxa"/>
          </w:tcPr>
          <w:p w14:paraId="7A897503" w14:textId="2D537DFD"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БАҚ-та немесе жарнамада қолданылған онимдердің қоғамдық санаға қалай әсер ететінін зерттейді.</w:t>
            </w:r>
          </w:p>
        </w:tc>
      </w:tr>
      <w:tr w:rsidR="00970237" w:rsidRPr="001F7E78" w14:paraId="16778CA6" w14:textId="77777777" w:rsidTr="00663178">
        <w:tc>
          <w:tcPr>
            <w:tcW w:w="4320" w:type="dxa"/>
            <w:tcBorders>
              <w:bottom w:val="nil"/>
            </w:tcBorders>
          </w:tcPr>
          <w:p w14:paraId="5E2B0D19" w14:textId="77777777"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Жалқы есімдердің мағыналық құрылымын, денотативтік және коннотативтік ерекшеліктерін анықтайды.</w:t>
            </w:r>
          </w:p>
          <w:p w14:paraId="1CC8BFA3" w14:textId="77777777" w:rsidR="006D0A15" w:rsidRDefault="006D0A15" w:rsidP="0095351A">
            <w:pPr>
              <w:ind w:firstLine="567"/>
              <w:jc w:val="both"/>
              <w:rPr>
                <w:rFonts w:ascii="Times New Roman" w:hAnsi="Times New Roman"/>
                <w:sz w:val="25"/>
                <w:szCs w:val="25"/>
                <w:lang w:val="kk-KZ"/>
              </w:rPr>
            </w:pPr>
          </w:p>
          <w:p w14:paraId="18E493BF" w14:textId="771518F7" w:rsidR="00CC250F" w:rsidRPr="00CC250F" w:rsidRDefault="00CC250F" w:rsidP="0095351A">
            <w:pPr>
              <w:ind w:firstLine="567"/>
              <w:jc w:val="both"/>
              <w:rPr>
                <w:rFonts w:ascii="Times New Roman" w:hAnsi="Times New Roman"/>
                <w:sz w:val="25"/>
                <w:szCs w:val="25"/>
                <w:lang w:val="kk-KZ"/>
              </w:rPr>
            </w:pPr>
          </w:p>
        </w:tc>
        <w:tc>
          <w:tcPr>
            <w:tcW w:w="5171" w:type="dxa"/>
            <w:tcBorders>
              <w:bottom w:val="nil"/>
            </w:tcBorders>
          </w:tcPr>
          <w:p w14:paraId="1404C7F4" w14:textId="7F6BB58F" w:rsidR="00970237" w:rsidRPr="00CC250F" w:rsidRDefault="00970237" w:rsidP="000D1B7D">
            <w:pPr>
              <w:jc w:val="both"/>
              <w:rPr>
                <w:rFonts w:ascii="Times New Roman" w:hAnsi="Times New Roman"/>
                <w:sz w:val="25"/>
                <w:szCs w:val="25"/>
                <w:lang w:val="kk-KZ"/>
              </w:rPr>
            </w:pPr>
            <w:r w:rsidRPr="00CC250F">
              <w:rPr>
                <w:rFonts w:ascii="Times New Roman" w:hAnsi="Times New Roman"/>
                <w:sz w:val="25"/>
                <w:szCs w:val="25"/>
                <w:lang w:val="kk-KZ"/>
              </w:rPr>
              <w:t>Онимдердің мәтіндердегі өзгермелі мағынасын, прагматикалық рөлін зерттейді</w:t>
            </w:r>
          </w:p>
        </w:tc>
      </w:tr>
      <w:tr w:rsidR="006D0A15" w:rsidRPr="006D0A15" w14:paraId="06555A9E" w14:textId="77777777" w:rsidTr="00663178">
        <w:tc>
          <w:tcPr>
            <w:tcW w:w="9491" w:type="dxa"/>
            <w:gridSpan w:val="2"/>
            <w:tcBorders>
              <w:top w:val="nil"/>
              <w:left w:val="nil"/>
              <w:right w:val="nil"/>
            </w:tcBorders>
          </w:tcPr>
          <w:p w14:paraId="4F6E534A" w14:textId="4A4773FA" w:rsidR="006D0A15" w:rsidRPr="000D1B7D" w:rsidRDefault="006D0A15" w:rsidP="000D1B7D">
            <w:pPr>
              <w:tabs>
                <w:tab w:val="left" w:pos="1680"/>
              </w:tabs>
              <w:rPr>
                <w:rFonts w:ascii="Times New Roman" w:hAnsi="Times New Roman"/>
                <w:sz w:val="28"/>
                <w:szCs w:val="28"/>
                <w:lang w:val="kk-KZ"/>
              </w:rPr>
            </w:pPr>
            <w:r w:rsidRPr="000D1B7D">
              <w:rPr>
                <w:rFonts w:ascii="Times New Roman" w:hAnsi="Times New Roman"/>
                <w:sz w:val="28"/>
                <w:szCs w:val="28"/>
                <w:lang w:val="kk-KZ"/>
              </w:rPr>
              <w:lastRenderedPageBreak/>
              <w:t>4</w:t>
            </w:r>
            <w:r w:rsidR="00CC250F">
              <w:rPr>
                <w:rFonts w:ascii="Times New Roman" w:hAnsi="Times New Roman"/>
                <w:sz w:val="28"/>
                <w:szCs w:val="28"/>
                <w:lang w:val="kk-KZ"/>
              </w:rPr>
              <w:t xml:space="preserve"> </w:t>
            </w:r>
            <w:r w:rsidR="00CC250F" w:rsidRPr="00AC4400">
              <w:rPr>
                <w:rFonts w:ascii="Times New Roman" w:eastAsia="Times New Roman" w:hAnsi="Times New Roman"/>
                <w:sz w:val="28"/>
                <w:szCs w:val="28"/>
                <w:lang w:val="kk-KZ"/>
              </w:rPr>
              <w:t>–</w:t>
            </w:r>
            <w:r w:rsidR="00CC250F">
              <w:rPr>
                <w:rFonts w:ascii="Times New Roman" w:eastAsia="Times New Roman" w:hAnsi="Times New Roman"/>
                <w:sz w:val="28"/>
                <w:szCs w:val="28"/>
                <w:lang w:val="kk-KZ"/>
              </w:rPr>
              <w:t xml:space="preserve"> </w:t>
            </w:r>
            <w:r w:rsidRPr="000D1B7D">
              <w:rPr>
                <w:rFonts w:ascii="Times New Roman" w:hAnsi="Times New Roman"/>
                <w:sz w:val="28"/>
                <w:szCs w:val="28"/>
                <w:lang w:val="kk-KZ"/>
              </w:rPr>
              <w:t>кестенің жалғасы</w:t>
            </w:r>
          </w:p>
          <w:p w14:paraId="0CCBED25" w14:textId="5BD9D933" w:rsidR="006D0A15" w:rsidRPr="006D0A15" w:rsidRDefault="006D0A15" w:rsidP="0095351A">
            <w:pPr>
              <w:tabs>
                <w:tab w:val="left" w:pos="1680"/>
              </w:tabs>
              <w:ind w:firstLine="567"/>
              <w:rPr>
                <w:rFonts w:ascii="Times New Roman" w:hAnsi="Times New Roman"/>
                <w:sz w:val="26"/>
                <w:szCs w:val="26"/>
                <w:lang w:val="kk-KZ"/>
              </w:rPr>
            </w:pPr>
          </w:p>
        </w:tc>
      </w:tr>
      <w:tr w:rsidR="006D0A15" w:rsidRPr="006D0A15" w14:paraId="134A032D" w14:textId="77777777" w:rsidTr="00663178">
        <w:tc>
          <w:tcPr>
            <w:tcW w:w="4320" w:type="dxa"/>
          </w:tcPr>
          <w:p w14:paraId="08AD67F8" w14:textId="3285A9A6" w:rsidR="006D0A15" w:rsidRPr="006D0A15" w:rsidRDefault="006D0A15" w:rsidP="0095351A">
            <w:pPr>
              <w:ind w:firstLine="567"/>
              <w:jc w:val="center"/>
              <w:rPr>
                <w:rFonts w:ascii="Times New Roman" w:hAnsi="Times New Roman"/>
                <w:sz w:val="26"/>
                <w:szCs w:val="26"/>
                <w:lang w:val="kk-KZ"/>
              </w:rPr>
            </w:pPr>
            <w:r w:rsidRPr="006D0A15">
              <w:rPr>
                <w:rFonts w:ascii="Times New Roman" w:hAnsi="Times New Roman"/>
                <w:sz w:val="24"/>
                <w:szCs w:val="24"/>
                <w:lang w:val="kk-KZ"/>
              </w:rPr>
              <w:t>1</w:t>
            </w:r>
          </w:p>
        </w:tc>
        <w:tc>
          <w:tcPr>
            <w:tcW w:w="5171" w:type="dxa"/>
          </w:tcPr>
          <w:p w14:paraId="7F7A5634" w14:textId="4CCA1A93" w:rsidR="006D0A15" w:rsidRPr="006D0A15" w:rsidRDefault="006D0A15" w:rsidP="0095351A">
            <w:pPr>
              <w:ind w:firstLine="567"/>
              <w:jc w:val="center"/>
              <w:rPr>
                <w:rFonts w:ascii="Times New Roman" w:hAnsi="Times New Roman"/>
                <w:sz w:val="26"/>
                <w:szCs w:val="26"/>
                <w:lang w:val="kk-KZ"/>
              </w:rPr>
            </w:pPr>
            <w:r w:rsidRPr="006D0A15">
              <w:rPr>
                <w:rFonts w:ascii="Times New Roman" w:hAnsi="Times New Roman"/>
                <w:sz w:val="24"/>
                <w:szCs w:val="24"/>
                <w:lang w:val="kk-KZ"/>
              </w:rPr>
              <w:t>2</w:t>
            </w:r>
          </w:p>
        </w:tc>
      </w:tr>
      <w:tr w:rsidR="00743694" w:rsidRPr="001F7E78" w14:paraId="2345BAD1" w14:textId="77777777" w:rsidTr="00663178">
        <w:tc>
          <w:tcPr>
            <w:tcW w:w="4320" w:type="dxa"/>
          </w:tcPr>
          <w:p w14:paraId="4BD39BAD" w14:textId="77777777" w:rsidR="00743694" w:rsidRPr="006D0A15" w:rsidRDefault="00743694" w:rsidP="000D1B7D">
            <w:pPr>
              <w:jc w:val="both"/>
              <w:rPr>
                <w:rFonts w:ascii="Times New Roman" w:hAnsi="Times New Roman"/>
                <w:i/>
                <w:sz w:val="26"/>
                <w:szCs w:val="26"/>
                <w:lang w:val="kk-KZ"/>
              </w:rPr>
            </w:pPr>
            <w:r w:rsidRPr="006D0A15">
              <w:rPr>
                <w:rFonts w:ascii="Times New Roman" w:hAnsi="Times New Roman"/>
                <w:sz w:val="26"/>
                <w:szCs w:val="26"/>
                <w:lang w:val="kk-KZ"/>
              </w:rPr>
              <w:t>Жалқы есімдерді тілдік таңба ретінде қарастырады.</w:t>
            </w:r>
          </w:p>
        </w:tc>
        <w:tc>
          <w:tcPr>
            <w:tcW w:w="5171" w:type="dxa"/>
          </w:tcPr>
          <w:p w14:paraId="1008237A" w14:textId="77777777" w:rsidR="00743694" w:rsidRPr="006D0A15" w:rsidRDefault="00743694" w:rsidP="000D1B7D">
            <w:pPr>
              <w:jc w:val="both"/>
              <w:rPr>
                <w:rFonts w:ascii="Times New Roman" w:hAnsi="Times New Roman"/>
                <w:sz w:val="26"/>
                <w:szCs w:val="26"/>
                <w:lang w:val="kk-KZ"/>
              </w:rPr>
            </w:pPr>
            <w:r w:rsidRPr="006D0A15">
              <w:rPr>
                <w:rFonts w:ascii="Times New Roman" w:hAnsi="Times New Roman"/>
                <w:sz w:val="26"/>
                <w:szCs w:val="26"/>
                <w:lang w:val="kk-KZ"/>
              </w:rPr>
              <w:t>Онимдердің әлеуметтік және мәдени-идеологиялық таңба ретіндегі рөлін қарастырады</w:t>
            </w:r>
          </w:p>
        </w:tc>
      </w:tr>
      <w:tr w:rsidR="00743694" w:rsidRPr="001F7E78" w14:paraId="13033A14" w14:textId="77777777" w:rsidTr="00663178">
        <w:tc>
          <w:tcPr>
            <w:tcW w:w="4320" w:type="dxa"/>
          </w:tcPr>
          <w:p w14:paraId="26207DB5" w14:textId="08EB0CD8" w:rsidR="00743694" w:rsidRPr="006D0A15" w:rsidRDefault="00743694" w:rsidP="000D1B7D">
            <w:pPr>
              <w:jc w:val="both"/>
              <w:rPr>
                <w:rFonts w:ascii="Times New Roman" w:hAnsi="Times New Roman"/>
                <w:sz w:val="26"/>
                <w:szCs w:val="26"/>
                <w:lang w:val="kk-KZ"/>
              </w:rPr>
            </w:pPr>
            <w:r w:rsidRPr="006D0A15">
              <w:rPr>
                <w:rFonts w:ascii="Times New Roman" w:hAnsi="Times New Roman"/>
                <w:sz w:val="26"/>
                <w:szCs w:val="26"/>
                <w:lang w:val="kk-KZ"/>
              </w:rPr>
              <w:t>Ономастика саласындағы терминологиялық жүйені зерттейді.</w:t>
            </w:r>
          </w:p>
        </w:tc>
        <w:tc>
          <w:tcPr>
            <w:tcW w:w="5171" w:type="dxa"/>
          </w:tcPr>
          <w:p w14:paraId="47834BE4" w14:textId="3C586418" w:rsidR="00743694" w:rsidRPr="006D0A15" w:rsidRDefault="00743694" w:rsidP="000D1B7D">
            <w:pPr>
              <w:jc w:val="both"/>
              <w:rPr>
                <w:rFonts w:ascii="Times New Roman" w:hAnsi="Times New Roman"/>
                <w:sz w:val="26"/>
                <w:szCs w:val="26"/>
                <w:lang w:val="kk-KZ"/>
              </w:rPr>
            </w:pPr>
            <w:r w:rsidRPr="006D0A15">
              <w:rPr>
                <w:rFonts w:ascii="Times New Roman" w:hAnsi="Times New Roman"/>
                <w:sz w:val="26"/>
                <w:szCs w:val="26"/>
                <w:lang w:val="kk-KZ"/>
              </w:rPr>
              <w:t>Ономастикалық терминдердің ғылыми және публицистикалық дискурстардағы қолданылуын талдайды</w:t>
            </w:r>
          </w:p>
        </w:tc>
      </w:tr>
      <w:tr w:rsidR="00743694" w:rsidRPr="001F7E78" w14:paraId="69923FF2" w14:textId="77777777" w:rsidTr="00663178">
        <w:tc>
          <w:tcPr>
            <w:tcW w:w="4320" w:type="dxa"/>
          </w:tcPr>
          <w:p w14:paraId="1E90AE9A" w14:textId="339CB714" w:rsidR="00743694" w:rsidRPr="006D0A15" w:rsidRDefault="00743694" w:rsidP="000D1B7D">
            <w:pPr>
              <w:jc w:val="both"/>
              <w:rPr>
                <w:rFonts w:ascii="Times New Roman" w:hAnsi="Times New Roman"/>
                <w:sz w:val="26"/>
                <w:szCs w:val="26"/>
                <w:lang w:val="kk-KZ"/>
              </w:rPr>
            </w:pPr>
            <w:r w:rsidRPr="006D0A15">
              <w:rPr>
                <w:rFonts w:ascii="Times New Roman" w:hAnsi="Times New Roman"/>
                <w:sz w:val="26"/>
                <w:szCs w:val="26"/>
                <w:lang w:val="kk-KZ"/>
              </w:rPr>
              <w:t>Жалқы есімдерді этномәдени және этнопсихологиялық тұрғыдан зерттейді</w:t>
            </w:r>
          </w:p>
        </w:tc>
        <w:tc>
          <w:tcPr>
            <w:tcW w:w="5171" w:type="dxa"/>
          </w:tcPr>
          <w:p w14:paraId="2F870331" w14:textId="1E283BE8" w:rsidR="00743694" w:rsidRPr="006D0A15" w:rsidRDefault="00743694" w:rsidP="000D1B7D">
            <w:pPr>
              <w:jc w:val="both"/>
              <w:rPr>
                <w:rFonts w:ascii="Times New Roman" w:hAnsi="Times New Roman"/>
                <w:sz w:val="26"/>
                <w:szCs w:val="26"/>
                <w:lang w:val="kk-KZ"/>
              </w:rPr>
            </w:pPr>
            <w:r w:rsidRPr="006D0A15">
              <w:rPr>
                <w:rFonts w:ascii="Times New Roman" w:hAnsi="Times New Roman"/>
                <w:sz w:val="26"/>
                <w:szCs w:val="26"/>
                <w:lang w:val="kk-KZ"/>
              </w:rPr>
              <w:t>Белгілі бір этностың дискурсында онимдердің ұлттық ерекшеліктерін қарастырады.</w:t>
            </w:r>
          </w:p>
        </w:tc>
      </w:tr>
      <w:tr w:rsidR="00C64B42" w:rsidRPr="006D0A15" w14:paraId="6284A9DF" w14:textId="77777777" w:rsidTr="00663178">
        <w:tc>
          <w:tcPr>
            <w:tcW w:w="4320" w:type="dxa"/>
          </w:tcPr>
          <w:p w14:paraId="1B07FF61" w14:textId="77777777" w:rsidR="00C64B42" w:rsidRPr="006D0A15" w:rsidRDefault="00C64B42" w:rsidP="000D1B7D">
            <w:pPr>
              <w:jc w:val="both"/>
              <w:rPr>
                <w:rFonts w:ascii="Times New Roman" w:hAnsi="Times New Roman"/>
                <w:sz w:val="26"/>
                <w:szCs w:val="26"/>
                <w:lang w:val="kk-KZ"/>
              </w:rPr>
            </w:pPr>
            <w:r w:rsidRPr="006D0A15">
              <w:rPr>
                <w:rFonts w:ascii="Times New Roman" w:hAnsi="Times New Roman"/>
                <w:sz w:val="26"/>
                <w:szCs w:val="26"/>
                <w:lang w:val="kk-KZ"/>
              </w:rPr>
              <w:t>Ономастиканы зерттеудің дәстүрлі аспектілері</w:t>
            </w:r>
          </w:p>
        </w:tc>
        <w:tc>
          <w:tcPr>
            <w:tcW w:w="5171" w:type="dxa"/>
          </w:tcPr>
          <w:p w14:paraId="1CDCED34" w14:textId="77777777" w:rsidR="00C64B42" w:rsidRPr="006D0A15" w:rsidRDefault="00C64B42" w:rsidP="000D1B7D">
            <w:pPr>
              <w:jc w:val="both"/>
              <w:rPr>
                <w:rFonts w:ascii="Times New Roman" w:hAnsi="Times New Roman"/>
                <w:sz w:val="26"/>
                <w:szCs w:val="26"/>
                <w:lang w:val="kk-KZ"/>
              </w:rPr>
            </w:pPr>
            <w:r w:rsidRPr="006D0A15">
              <w:rPr>
                <w:rFonts w:ascii="Times New Roman" w:hAnsi="Times New Roman"/>
                <w:sz w:val="26"/>
                <w:szCs w:val="26"/>
                <w:lang w:val="kk-KZ"/>
              </w:rPr>
              <w:t>Ономастиканы зерттеудің дискурстық аспектісі</w:t>
            </w:r>
          </w:p>
        </w:tc>
      </w:tr>
      <w:tr w:rsidR="00C64B42" w:rsidRPr="001F7E78" w14:paraId="39C16F8F" w14:textId="77777777" w:rsidTr="00663178">
        <w:tc>
          <w:tcPr>
            <w:tcW w:w="4320" w:type="dxa"/>
          </w:tcPr>
          <w:p w14:paraId="30EF501B" w14:textId="0B8B27EB" w:rsidR="00C64B42" w:rsidRPr="006D0A15" w:rsidRDefault="005F669B" w:rsidP="000D1B7D">
            <w:pPr>
              <w:jc w:val="both"/>
              <w:rPr>
                <w:rFonts w:ascii="Times New Roman" w:hAnsi="Times New Roman"/>
                <w:i/>
                <w:sz w:val="26"/>
                <w:szCs w:val="26"/>
                <w:lang w:val="kk-KZ"/>
              </w:rPr>
            </w:pPr>
            <w:r w:rsidRPr="006D0A15">
              <w:rPr>
                <w:rFonts w:ascii="Times New Roman" w:hAnsi="Times New Roman"/>
                <w:sz w:val="26"/>
                <w:szCs w:val="26"/>
                <w:lang w:val="kk-KZ"/>
              </w:rPr>
              <w:t>О</w:t>
            </w:r>
            <w:r w:rsidR="00C64B42" w:rsidRPr="006D0A15">
              <w:rPr>
                <w:rFonts w:ascii="Times New Roman" w:hAnsi="Times New Roman"/>
                <w:sz w:val="26"/>
                <w:szCs w:val="26"/>
                <w:lang w:val="kk-KZ"/>
              </w:rPr>
              <w:t>нимдер мен олардың концептуалды құрылымдарын зерттейді.</w:t>
            </w:r>
          </w:p>
        </w:tc>
        <w:tc>
          <w:tcPr>
            <w:tcW w:w="5171" w:type="dxa"/>
          </w:tcPr>
          <w:p w14:paraId="67E0E516" w14:textId="77777777" w:rsidR="00C64B42" w:rsidRPr="006D0A15" w:rsidRDefault="00C64B42" w:rsidP="000D1B7D">
            <w:pPr>
              <w:jc w:val="both"/>
              <w:rPr>
                <w:rFonts w:ascii="Times New Roman" w:hAnsi="Times New Roman"/>
                <w:sz w:val="26"/>
                <w:szCs w:val="26"/>
                <w:lang w:val="kk-KZ"/>
              </w:rPr>
            </w:pPr>
            <w:r w:rsidRPr="006D0A15">
              <w:rPr>
                <w:rFonts w:ascii="Times New Roman" w:hAnsi="Times New Roman"/>
                <w:sz w:val="26"/>
                <w:szCs w:val="26"/>
                <w:lang w:val="kk-KZ"/>
              </w:rPr>
              <w:t>Ұлттық когнитивтік жүйеде жалқы есімдердің дискурстық қызметін зерттейді.</w:t>
            </w:r>
          </w:p>
        </w:tc>
      </w:tr>
      <w:tr w:rsidR="00C64B42" w:rsidRPr="001F7E78" w14:paraId="50B8B8AC" w14:textId="77777777" w:rsidTr="00663178">
        <w:tc>
          <w:tcPr>
            <w:tcW w:w="4320" w:type="dxa"/>
          </w:tcPr>
          <w:p w14:paraId="4CE1905F" w14:textId="0026D76F" w:rsidR="00C64B42" w:rsidRPr="006D0A15" w:rsidRDefault="005F669B" w:rsidP="000D1B7D">
            <w:pPr>
              <w:jc w:val="both"/>
              <w:rPr>
                <w:rFonts w:ascii="Times New Roman" w:hAnsi="Times New Roman"/>
                <w:i/>
                <w:sz w:val="26"/>
                <w:szCs w:val="26"/>
                <w:lang w:val="kk-KZ"/>
              </w:rPr>
            </w:pPr>
            <w:r w:rsidRPr="006D0A15">
              <w:rPr>
                <w:rFonts w:ascii="Times New Roman" w:hAnsi="Times New Roman"/>
                <w:sz w:val="26"/>
                <w:szCs w:val="26"/>
                <w:lang w:val="kk-KZ"/>
              </w:rPr>
              <w:t>Ж</w:t>
            </w:r>
            <w:r w:rsidR="00C64B42" w:rsidRPr="006D0A15">
              <w:rPr>
                <w:rFonts w:ascii="Times New Roman" w:hAnsi="Times New Roman"/>
                <w:sz w:val="26"/>
                <w:szCs w:val="26"/>
                <w:lang w:val="kk-KZ"/>
              </w:rPr>
              <w:t>алқы есімдердің сөйлеудегі қызметін зерттейді.</w:t>
            </w:r>
          </w:p>
        </w:tc>
        <w:tc>
          <w:tcPr>
            <w:tcW w:w="5171" w:type="dxa"/>
          </w:tcPr>
          <w:p w14:paraId="046C7B09" w14:textId="503DD54D" w:rsidR="00C64B42" w:rsidRPr="006D0A15" w:rsidRDefault="00C64B42" w:rsidP="000D1B7D">
            <w:pPr>
              <w:jc w:val="both"/>
              <w:rPr>
                <w:rFonts w:ascii="Times New Roman" w:hAnsi="Times New Roman"/>
                <w:sz w:val="26"/>
                <w:szCs w:val="26"/>
                <w:lang w:val="kk-KZ"/>
              </w:rPr>
            </w:pPr>
            <w:r w:rsidRPr="006D0A15">
              <w:rPr>
                <w:rFonts w:ascii="Times New Roman" w:hAnsi="Times New Roman"/>
                <w:sz w:val="26"/>
                <w:szCs w:val="26"/>
                <w:lang w:val="kk-KZ"/>
              </w:rPr>
              <w:t>Онимдердің нақты дискурстағы коммуникативтік мақсатын талдайды.</w:t>
            </w:r>
          </w:p>
        </w:tc>
      </w:tr>
      <w:tr w:rsidR="00C64B42" w:rsidRPr="001F7E78" w14:paraId="67AA4604" w14:textId="77777777" w:rsidTr="00663178">
        <w:tc>
          <w:tcPr>
            <w:tcW w:w="4320" w:type="dxa"/>
          </w:tcPr>
          <w:p w14:paraId="5991855C" w14:textId="05B0A2DF" w:rsidR="00C64B42" w:rsidRPr="006D0A15" w:rsidRDefault="005F669B" w:rsidP="000D1B7D">
            <w:pPr>
              <w:jc w:val="both"/>
              <w:rPr>
                <w:rFonts w:ascii="Times New Roman" w:hAnsi="Times New Roman"/>
                <w:i/>
                <w:sz w:val="26"/>
                <w:szCs w:val="26"/>
                <w:lang w:val="kk-KZ"/>
              </w:rPr>
            </w:pPr>
            <w:r w:rsidRPr="006D0A15">
              <w:rPr>
                <w:rFonts w:ascii="Times New Roman" w:hAnsi="Times New Roman"/>
                <w:sz w:val="26"/>
                <w:szCs w:val="26"/>
                <w:lang w:val="kk-KZ"/>
              </w:rPr>
              <w:t>Ж</w:t>
            </w:r>
            <w:r w:rsidR="00C64B42" w:rsidRPr="006D0A15">
              <w:rPr>
                <w:rFonts w:ascii="Times New Roman" w:hAnsi="Times New Roman"/>
                <w:sz w:val="26"/>
                <w:szCs w:val="26"/>
                <w:lang w:val="kk-KZ"/>
              </w:rPr>
              <w:t>алқы есімдердің басқа мәдениетке трансляциялануын зерттейді</w:t>
            </w:r>
          </w:p>
        </w:tc>
        <w:tc>
          <w:tcPr>
            <w:tcW w:w="5171" w:type="dxa"/>
          </w:tcPr>
          <w:p w14:paraId="3EB60352" w14:textId="77777777" w:rsidR="00C64B42" w:rsidRPr="006D0A15" w:rsidRDefault="00C64B42" w:rsidP="000D1B7D">
            <w:pPr>
              <w:jc w:val="both"/>
              <w:rPr>
                <w:rFonts w:ascii="Times New Roman" w:hAnsi="Times New Roman"/>
                <w:sz w:val="26"/>
                <w:szCs w:val="26"/>
                <w:lang w:val="kk-KZ"/>
              </w:rPr>
            </w:pPr>
            <w:r w:rsidRPr="006D0A15">
              <w:rPr>
                <w:rFonts w:ascii="Times New Roman" w:hAnsi="Times New Roman"/>
                <w:sz w:val="26"/>
                <w:szCs w:val="26"/>
                <w:lang w:val="kk-KZ"/>
              </w:rPr>
              <w:t>Онимдердің аударылуындағы дискурстық ерекшеліктерді, олардың мәдениаралық коммуникациядағы қызметін қарастырады.</w:t>
            </w:r>
          </w:p>
        </w:tc>
      </w:tr>
    </w:tbl>
    <w:p w14:paraId="0A4CF082" w14:textId="77777777" w:rsidR="00FD43DB" w:rsidRDefault="00FD43DB" w:rsidP="0095351A">
      <w:pPr>
        <w:spacing w:after="0" w:line="240" w:lineRule="auto"/>
        <w:ind w:firstLine="567"/>
        <w:jc w:val="both"/>
        <w:rPr>
          <w:rFonts w:ascii="Times New Roman" w:hAnsi="Times New Roman" w:cs="Times New Roman"/>
          <w:sz w:val="28"/>
          <w:szCs w:val="28"/>
          <w:lang w:val="kk-KZ"/>
        </w:rPr>
      </w:pPr>
    </w:p>
    <w:p w14:paraId="324136EE" w14:textId="477189A8" w:rsidR="004F007B" w:rsidRPr="00F6068C" w:rsidRDefault="004F007B" w:rsidP="004F0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Кестеде көрсетілген ерекшеліктерді жинақтап қорытындыласақ, </w:t>
      </w:r>
      <w:r w:rsidRPr="00A84494">
        <w:rPr>
          <w:rFonts w:ascii="Times New Roman" w:hAnsi="Times New Roman" w:cs="Times New Roman"/>
          <w:i/>
          <w:sz w:val="28"/>
          <w:szCs w:val="28"/>
          <w:lang w:val="kk-KZ"/>
        </w:rPr>
        <w:t>ономастиканың дискурстық аспектісі дегеніміз</w:t>
      </w:r>
      <w:r>
        <w:rPr>
          <w:rFonts w:ascii="Times New Roman" w:hAnsi="Times New Roman" w:cs="Times New Roman"/>
          <w:sz w:val="28"/>
          <w:szCs w:val="28"/>
          <w:lang w:val="kk-KZ"/>
        </w:rPr>
        <w:t xml:space="preserve"> </w:t>
      </w:r>
      <w:r w:rsidRPr="00BB5FDC">
        <w:rPr>
          <w:rFonts w:ascii="Times New Roman" w:hAnsi="Times New Roman" w:cs="Times New Roman"/>
          <w:sz w:val="28"/>
          <w:szCs w:val="28"/>
          <w:lang w:val="kk-KZ"/>
        </w:rPr>
        <w:t xml:space="preserve">– </w:t>
      </w:r>
      <w:r w:rsidRPr="00A84494">
        <w:rPr>
          <w:rFonts w:ascii="Times New Roman" w:hAnsi="Times New Roman" w:cs="Times New Roman"/>
          <w:i/>
          <w:sz w:val="28"/>
          <w:szCs w:val="28"/>
          <w:lang w:val="kk-KZ"/>
        </w:rPr>
        <w:t>жалқы есімдерді ономастика теориясы шеңберінде диску</w:t>
      </w:r>
      <w:r>
        <w:rPr>
          <w:rFonts w:ascii="Times New Roman" w:hAnsi="Times New Roman" w:cs="Times New Roman"/>
          <w:i/>
          <w:sz w:val="28"/>
          <w:szCs w:val="28"/>
          <w:lang w:val="kk-KZ"/>
        </w:rPr>
        <w:t>рстық тұрғыдан зерттейтін бағыт</w:t>
      </w:r>
      <w:r w:rsidRPr="00A84494">
        <w:rPr>
          <w:rFonts w:ascii="Times New Roman" w:hAnsi="Times New Roman" w:cs="Times New Roman"/>
          <w:i/>
          <w:sz w:val="28"/>
          <w:szCs w:val="28"/>
          <w:lang w:val="kk-KZ"/>
        </w:rPr>
        <w:t>.</w:t>
      </w:r>
      <w:r w:rsidRPr="00BB5FDC">
        <w:rPr>
          <w:rFonts w:ascii="Times New Roman" w:hAnsi="Times New Roman" w:cs="Times New Roman"/>
          <w:sz w:val="28"/>
          <w:szCs w:val="28"/>
          <w:lang w:val="kk-KZ"/>
        </w:rPr>
        <w:t xml:space="preserve"> Ол жалқы есімдердің дискурстағы қызметін, олардың лингвистикалық ерекшеліктерін және ономастикалық жүйемен байланысын қарастырады.</w:t>
      </w:r>
      <w:r>
        <w:rPr>
          <w:rFonts w:ascii="Times New Roman" w:hAnsi="Times New Roman" w:cs="Times New Roman"/>
          <w:sz w:val="28"/>
          <w:szCs w:val="28"/>
          <w:lang w:val="kk-KZ"/>
        </w:rPr>
        <w:t xml:space="preserve"> </w:t>
      </w:r>
      <w:r w:rsidRPr="00BB5FDC">
        <w:rPr>
          <w:rFonts w:ascii="Times New Roman" w:hAnsi="Times New Roman" w:cs="Times New Roman"/>
          <w:sz w:val="28"/>
          <w:szCs w:val="28"/>
          <w:lang w:val="kk-KZ"/>
        </w:rPr>
        <w:t>Ономастикалық дискурс – жалқы есімдердің нақты дискурстағы қолданысын зерттейтін бағыт. Ол әлеуметтік, мәдени және саяси факторларды ескере отырып, атаулардың мағынасын, ө</w:t>
      </w:r>
      <w:r>
        <w:rPr>
          <w:rFonts w:ascii="Times New Roman" w:hAnsi="Times New Roman" w:cs="Times New Roman"/>
          <w:sz w:val="28"/>
          <w:szCs w:val="28"/>
          <w:lang w:val="kk-KZ"/>
        </w:rPr>
        <w:t>згеруін және қызметін талдайды,</w:t>
      </w:r>
      <w:r w:rsidRPr="00BB5FDC">
        <w:rPr>
          <w:rFonts w:ascii="Times New Roman" w:hAnsi="Times New Roman" w:cs="Times New Roman"/>
          <w:sz w:val="28"/>
          <w:szCs w:val="28"/>
          <w:lang w:val="kk-KZ"/>
        </w:rPr>
        <w:t xml:space="preserve"> ономастикалық атауларды (жалқы есімдерді) дискурстық</w:t>
      </w:r>
      <w:r>
        <w:rPr>
          <w:rFonts w:ascii="Times New Roman" w:hAnsi="Times New Roman" w:cs="Times New Roman"/>
          <w:sz w:val="28"/>
          <w:szCs w:val="28"/>
          <w:lang w:val="kk-KZ"/>
        </w:rPr>
        <w:t xml:space="preserve"> аспектіде зерттейтін ғылым</w:t>
      </w:r>
      <w:r w:rsidRPr="00BB5FDC">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Pr="00BB5FDC">
        <w:rPr>
          <w:rFonts w:ascii="Times New Roman" w:hAnsi="Times New Roman" w:cs="Times New Roman"/>
          <w:sz w:val="28"/>
          <w:szCs w:val="28"/>
          <w:lang w:val="kk-KZ"/>
        </w:rPr>
        <w:t>номастикалық</w:t>
      </w:r>
      <w:r>
        <w:rPr>
          <w:rFonts w:ascii="Times New Roman" w:hAnsi="Times New Roman" w:cs="Times New Roman"/>
          <w:sz w:val="28"/>
          <w:szCs w:val="28"/>
          <w:lang w:val="kk-KZ"/>
        </w:rPr>
        <w:t xml:space="preserve"> дискурста</w:t>
      </w:r>
      <w:r w:rsidRPr="00BB5FDC">
        <w:rPr>
          <w:rFonts w:ascii="Times New Roman" w:hAnsi="Times New Roman" w:cs="Times New Roman"/>
          <w:sz w:val="28"/>
          <w:szCs w:val="28"/>
          <w:lang w:val="kk-KZ"/>
        </w:rPr>
        <w:t xml:space="preserve"> жалқы есімдердің нақты </w:t>
      </w:r>
      <w:r>
        <w:rPr>
          <w:rFonts w:ascii="Times New Roman" w:hAnsi="Times New Roman" w:cs="Times New Roman"/>
          <w:sz w:val="28"/>
          <w:szCs w:val="28"/>
          <w:lang w:val="kk-KZ"/>
        </w:rPr>
        <w:t>қарым-қатынас мәнмәтінінде (саяси, медиа</w:t>
      </w:r>
      <w:r w:rsidRPr="00BB5FDC">
        <w:rPr>
          <w:rFonts w:ascii="Times New Roman" w:hAnsi="Times New Roman" w:cs="Times New Roman"/>
          <w:sz w:val="28"/>
          <w:szCs w:val="28"/>
          <w:lang w:val="kk-KZ"/>
        </w:rPr>
        <w:t>, әдеби, жарнамалық, әлеуметтік</w:t>
      </w:r>
      <w:r>
        <w:rPr>
          <w:rFonts w:ascii="Times New Roman" w:hAnsi="Times New Roman" w:cs="Times New Roman"/>
          <w:sz w:val="28"/>
          <w:szCs w:val="28"/>
          <w:lang w:val="kk-KZ"/>
        </w:rPr>
        <w:t xml:space="preserve"> желі т.б.) қалай қолданылатыны</w:t>
      </w:r>
      <w:r w:rsidRPr="00BB5FDC">
        <w:rPr>
          <w:rFonts w:ascii="Times New Roman" w:hAnsi="Times New Roman" w:cs="Times New Roman"/>
          <w:sz w:val="28"/>
          <w:szCs w:val="28"/>
          <w:lang w:val="kk-KZ"/>
        </w:rPr>
        <w:t>, олардың прагматикалық, семантикалық, когнит</w:t>
      </w:r>
      <w:r>
        <w:rPr>
          <w:rFonts w:ascii="Times New Roman" w:hAnsi="Times New Roman" w:cs="Times New Roman"/>
          <w:sz w:val="28"/>
          <w:szCs w:val="28"/>
          <w:lang w:val="kk-KZ"/>
        </w:rPr>
        <w:t>ивтік және мәдени ерекшеліктері зерттеледі</w:t>
      </w:r>
      <w:r w:rsidRPr="00BB5FD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B5FDC">
        <w:rPr>
          <w:rFonts w:ascii="Times New Roman" w:hAnsi="Times New Roman" w:cs="Times New Roman"/>
          <w:sz w:val="28"/>
          <w:szCs w:val="28"/>
          <w:lang w:val="kk-KZ"/>
        </w:rPr>
        <w:t xml:space="preserve">Бұл ғылым жалқы есімдердің мәтін ішіндегі, сөйлеу </w:t>
      </w:r>
      <w:r>
        <w:rPr>
          <w:rFonts w:ascii="Times New Roman" w:hAnsi="Times New Roman" w:cs="Times New Roman"/>
          <w:sz w:val="28"/>
          <w:szCs w:val="28"/>
          <w:lang w:val="kk-KZ"/>
        </w:rPr>
        <w:t>үдерісіндегі  қызметін, олардың дискурстық</w:t>
      </w:r>
      <w:r w:rsidRPr="00BB5FDC">
        <w:rPr>
          <w:rFonts w:ascii="Times New Roman" w:hAnsi="Times New Roman" w:cs="Times New Roman"/>
          <w:sz w:val="28"/>
          <w:szCs w:val="28"/>
          <w:lang w:val="kk-KZ"/>
        </w:rPr>
        <w:t xml:space="preserve"> қолданысын, белгілі бір мақсатта қалай өзгеретінін, қандай ассоциациялар тудыратынын, қандай идеологиялық немесе әлеуметтік мәнге ие болатынын талдайды.</w:t>
      </w:r>
      <w:r>
        <w:rPr>
          <w:rFonts w:ascii="Times New Roman" w:hAnsi="Times New Roman" w:cs="Times New Roman"/>
          <w:sz w:val="28"/>
          <w:szCs w:val="28"/>
          <w:lang w:val="kk-KZ"/>
        </w:rPr>
        <w:t xml:space="preserve"> Соған сәйкес біз ономастикалық дискурстағы онимдерді дискурстық бірлік ретінде қарай отырып, оның дискурстағы орнын арнайы талдаймыз.       </w:t>
      </w:r>
    </w:p>
    <w:p w14:paraId="2E50C791" w14:textId="77777777" w:rsidR="0060218E" w:rsidRDefault="0060218E" w:rsidP="004F007B">
      <w:pPr>
        <w:spacing w:after="0" w:line="240" w:lineRule="auto"/>
        <w:jc w:val="both"/>
        <w:rPr>
          <w:rFonts w:ascii="Times New Roman" w:hAnsi="Times New Roman" w:cs="Times New Roman"/>
          <w:b/>
          <w:sz w:val="28"/>
          <w:szCs w:val="28"/>
          <w:lang w:val="kk-KZ"/>
        </w:rPr>
      </w:pPr>
    </w:p>
    <w:p w14:paraId="6C04D339" w14:textId="77777777" w:rsidR="00AB5037" w:rsidRPr="007445CF" w:rsidRDefault="009648CA" w:rsidP="0095351A">
      <w:pPr>
        <w:pStyle w:val="a3"/>
        <w:numPr>
          <w:ilvl w:val="1"/>
          <w:numId w:val="14"/>
        </w:numPr>
        <w:spacing w:after="0" w:line="240" w:lineRule="auto"/>
        <w:ind w:left="0" w:firstLine="567"/>
        <w:rPr>
          <w:rFonts w:ascii="Times New Roman" w:hAnsi="Times New Roman" w:cs="Times New Roman"/>
          <w:b/>
          <w:sz w:val="28"/>
          <w:szCs w:val="28"/>
          <w:lang w:val="kk-KZ"/>
        </w:rPr>
      </w:pPr>
      <w:r w:rsidRPr="007445CF">
        <w:rPr>
          <w:rFonts w:ascii="Times New Roman" w:hAnsi="Times New Roman" w:cs="Times New Roman"/>
          <w:b/>
          <w:sz w:val="28"/>
          <w:szCs w:val="28"/>
          <w:lang w:val="kk-KZ"/>
        </w:rPr>
        <w:t>Оним: ономастикалық мәтін мен дискурс бірлігі ретінде</w:t>
      </w:r>
    </w:p>
    <w:p w14:paraId="102831D6" w14:textId="77777777" w:rsidR="009648CA" w:rsidRPr="009824DD" w:rsidRDefault="009648CA" w:rsidP="0095351A">
      <w:pPr>
        <w:pStyle w:val="a3"/>
        <w:spacing w:after="0" w:line="240" w:lineRule="auto"/>
        <w:ind w:left="0" w:firstLine="567"/>
        <w:jc w:val="both"/>
        <w:rPr>
          <w:rFonts w:ascii="Times New Roman" w:hAnsi="Times New Roman" w:cs="Times New Roman"/>
          <w:b/>
          <w:color w:val="FF0000"/>
          <w:sz w:val="28"/>
          <w:szCs w:val="28"/>
          <w:lang w:val="kk-KZ"/>
        </w:rPr>
      </w:pPr>
    </w:p>
    <w:p w14:paraId="1F3A6251" w14:textId="77777777" w:rsidR="00023EA0" w:rsidRDefault="00023EA0" w:rsidP="00023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Ономастиканы дискурс теориясында зерттегенде, ономастикалық атауды не онимді тек тіл бірлігі сапасында алмай, оны астырт құрылымның (ойдағы </w:t>
      </w:r>
      <w:r>
        <w:rPr>
          <w:rFonts w:ascii="Times New Roman" w:hAnsi="Times New Roman" w:cs="Times New Roman"/>
          <w:sz w:val="28"/>
          <w:szCs w:val="28"/>
          <w:lang w:val="kk-KZ"/>
        </w:rPr>
        <w:lastRenderedPageBreak/>
        <w:t xml:space="preserve">когнитивтік құрылымдардың) үстірт құрылымдағы (тілдегі) таңбасы және қарым-қатынасқа түсушілер арасында өзі арқалаған ақпаратты не білімді тасымалдаушы бірлік деп қарап, когнитивтік - дискурстық парадигмада кешенді талдау жасайтынын атадық. </w:t>
      </w:r>
    </w:p>
    <w:p w14:paraId="1DDA85E2" w14:textId="77777777" w:rsidR="00023EA0" w:rsidRDefault="00023EA0" w:rsidP="00023EA0">
      <w:pPr>
        <w:spacing w:after="0" w:line="240" w:lineRule="auto"/>
        <w:ind w:firstLine="567"/>
        <w:jc w:val="both"/>
        <w:rPr>
          <w:rFonts w:ascii="Times New Roman" w:hAnsi="Times New Roman" w:cs="Times New Roman"/>
          <w:sz w:val="28"/>
          <w:szCs w:val="28"/>
          <w:lang w:val="kk-KZ"/>
        </w:rPr>
      </w:pPr>
      <w:r w:rsidRPr="000C7524">
        <w:rPr>
          <w:rFonts w:ascii="Times New Roman" w:hAnsi="Times New Roman" w:cs="Times New Roman"/>
          <w:sz w:val="28"/>
          <w:szCs w:val="28"/>
          <w:lang w:val="kk-KZ"/>
        </w:rPr>
        <w:t>Когнитивтік-дискурстық парадигма Е.С.</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 xml:space="preserve">Кубрякованың тілді зерттеуге қолданған методологиясы негізінде қалыптасқаны аталып жүр. Бұл парадигмаға сәйкес әр тілдік құбылыстың екі қызметі сипатталуы керек: 1) танымдық не когнитивтік (тілдік құбылысқа қатысты жүретін танымдық үдерістер), 2) коммуникативтік (сөз не сөйлеу актілері). Басқаша айтқанда, когнитивтік-дискурстық парадигмада тіл зерттелгенде оның сипаттамасы да, түсіндірілуі де когниция мен коммуникацияның тоғысында орындалуы шарт, сол кезде ғана тілдік құбылыс шынайы </w:t>
      </w:r>
      <w:r w:rsidRPr="007051DF">
        <w:rPr>
          <w:rFonts w:ascii="Times New Roman" w:hAnsi="Times New Roman" w:cs="Times New Roman"/>
          <w:sz w:val="28"/>
          <w:szCs w:val="28"/>
          <w:lang w:val="kk-KZ"/>
        </w:rPr>
        <w:t>танылады [40, с. 32]. Біздің</w:t>
      </w:r>
      <w:r w:rsidRPr="000C7524">
        <w:rPr>
          <w:rFonts w:ascii="Times New Roman" w:hAnsi="Times New Roman" w:cs="Times New Roman"/>
          <w:sz w:val="28"/>
          <w:szCs w:val="28"/>
          <w:lang w:val="kk-KZ"/>
        </w:rPr>
        <w:t xml:space="preserve"> онимді ономастикалық мәтін бірлігі ретінде сипаттауымыз атаудың тілдік құрылымдағы таңбалық қызметімен  (дискурс шикізаты болатын мәтіндегі сипаты), ал дискурс бірлігі ретіндегі қызметі оның нақты қолданыс кезіндегі сөз не сөйлеу актісіндегі жұмсалуы және оның астарындағы танымдық үдерістерді қоса алып түсіндірумен сараланады.  Онимді осы екі сипатта талдауымызға когнитивтік-дискурстық парадигмада тілді зерттеу ұстанымы негіз болады.</w:t>
      </w:r>
      <w:r>
        <w:rPr>
          <w:rFonts w:ascii="Times New Roman" w:hAnsi="Times New Roman" w:cs="Times New Roman"/>
          <w:sz w:val="28"/>
          <w:szCs w:val="28"/>
          <w:lang w:val="kk-KZ"/>
        </w:rPr>
        <w:t xml:space="preserve"> </w:t>
      </w:r>
    </w:p>
    <w:p w14:paraId="634EFB60" w14:textId="2BC5FECA" w:rsidR="00023EA0" w:rsidRDefault="00023EA0" w:rsidP="00023EA0">
      <w:pPr>
        <w:spacing w:after="0" w:line="240" w:lineRule="auto"/>
        <w:ind w:firstLine="567"/>
        <w:jc w:val="both"/>
        <w:rPr>
          <w:rFonts w:ascii="Times New Roman" w:hAnsi="Times New Roman" w:cs="Times New Roman"/>
          <w:sz w:val="28"/>
          <w:szCs w:val="28"/>
          <w:lang w:val="kk-KZ"/>
        </w:rPr>
      </w:pPr>
      <w:r w:rsidRPr="00957822">
        <w:rPr>
          <w:rFonts w:ascii="Times New Roman" w:hAnsi="Times New Roman" w:cs="Times New Roman"/>
          <w:sz w:val="28"/>
          <w:szCs w:val="28"/>
          <w:lang w:val="kk-KZ"/>
        </w:rPr>
        <w:t>Ономастикалық дискурс, ең алдымен, әлеуметтік таңба болып табылатын атаулардың қызмет етуін зерттеу деген тұжырымға әкеледі. Есімдер қоғамның өмірі, тарихы мен мәдениетінің ізін сақтайды, сондықтан олардың мағыналық құрылымы күрделі, оған қолдану кезінде пайда болатын ассоциациялар мен коннотациялар кіреді («географиялық атаулардың о</w:t>
      </w:r>
      <w:r>
        <w:rPr>
          <w:rFonts w:ascii="Times New Roman" w:hAnsi="Times New Roman" w:cs="Times New Roman"/>
          <w:sz w:val="28"/>
          <w:szCs w:val="28"/>
          <w:lang w:val="kk-KZ"/>
        </w:rPr>
        <w:t xml:space="preserve">ттопонимдік мәні» </w:t>
      </w:r>
      <w:r w:rsidRPr="00FA63CA">
        <w:rPr>
          <w:rFonts w:ascii="Times New Roman" w:hAnsi="Times New Roman" w:cs="Times New Roman"/>
          <w:sz w:val="28"/>
          <w:szCs w:val="28"/>
          <w:lang w:val="kk-KZ"/>
        </w:rPr>
        <w:t>–</w:t>
      </w:r>
      <w:r>
        <w:rPr>
          <w:rFonts w:ascii="Times New Roman" w:hAnsi="Times New Roman" w:cs="Times New Roman"/>
          <w:sz w:val="28"/>
          <w:szCs w:val="28"/>
          <w:lang w:val="kk-KZ"/>
        </w:rPr>
        <w:t xml:space="preserve"> В.А. Никонов </w:t>
      </w:r>
      <w:r w:rsidRPr="002A2F76">
        <w:rPr>
          <w:rFonts w:ascii="Times New Roman" w:hAnsi="Times New Roman" w:cs="Times New Roman"/>
          <w:sz w:val="28"/>
          <w:szCs w:val="28"/>
          <w:lang w:val="kk-KZ"/>
        </w:rPr>
        <w:t>[</w:t>
      </w:r>
      <w:r>
        <w:rPr>
          <w:rFonts w:ascii="Times New Roman" w:hAnsi="Times New Roman" w:cs="Times New Roman"/>
          <w:sz w:val="28"/>
          <w:szCs w:val="28"/>
          <w:lang w:val="kk-KZ"/>
        </w:rPr>
        <w:t>41</w:t>
      </w:r>
      <w:r w:rsidRPr="002A2F76">
        <w:rPr>
          <w:rFonts w:ascii="Times New Roman" w:hAnsi="Times New Roman" w:cs="Times New Roman"/>
          <w:sz w:val="28"/>
          <w:szCs w:val="28"/>
          <w:lang w:val="kk-KZ"/>
        </w:rPr>
        <w:t>]</w:t>
      </w:r>
      <w:r w:rsidRPr="00957822">
        <w:rPr>
          <w:rFonts w:ascii="Times New Roman" w:hAnsi="Times New Roman" w:cs="Times New Roman"/>
          <w:sz w:val="28"/>
          <w:szCs w:val="28"/>
          <w:lang w:val="kk-KZ"/>
        </w:rPr>
        <w:t xml:space="preserve">, «семантикалық мәдени компонент» </w:t>
      </w:r>
      <w:r w:rsidRPr="00FA63CA">
        <w:rPr>
          <w:rFonts w:ascii="Times New Roman" w:hAnsi="Times New Roman" w:cs="Times New Roman"/>
          <w:sz w:val="28"/>
          <w:szCs w:val="28"/>
          <w:lang w:val="kk-KZ"/>
        </w:rPr>
        <w:t>–</w:t>
      </w:r>
      <w:r w:rsidRPr="009578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Е.М. </w:t>
      </w:r>
      <w:r w:rsidRPr="00957822">
        <w:rPr>
          <w:rFonts w:ascii="Times New Roman" w:hAnsi="Times New Roman" w:cs="Times New Roman"/>
          <w:sz w:val="28"/>
          <w:szCs w:val="28"/>
          <w:lang w:val="kk-KZ"/>
        </w:rPr>
        <w:t xml:space="preserve">Верещагин, </w:t>
      </w:r>
      <w:r>
        <w:rPr>
          <w:rFonts w:ascii="Times New Roman" w:hAnsi="Times New Roman" w:cs="Times New Roman"/>
          <w:sz w:val="28"/>
          <w:szCs w:val="28"/>
          <w:lang w:val="kk-KZ"/>
        </w:rPr>
        <w:t xml:space="preserve">В.Г. Костомаров </w:t>
      </w:r>
      <w:r w:rsidRPr="002A2F76">
        <w:rPr>
          <w:rFonts w:ascii="Times New Roman" w:hAnsi="Times New Roman" w:cs="Times New Roman"/>
          <w:sz w:val="28"/>
          <w:szCs w:val="28"/>
          <w:lang w:val="kk-KZ"/>
        </w:rPr>
        <w:t>[</w:t>
      </w:r>
      <w:r>
        <w:rPr>
          <w:rFonts w:ascii="Times New Roman" w:hAnsi="Times New Roman" w:cs="Times New Roman"/>
          <w:sz w:val="28"/>
          <w:szCs w:val="28"/>
          <w:lang w:val="kk-KZ"/>
        </w:rPr>
        <w:t>42</w:t>
      </w:r>
      <w:r w:rsidRPr="002A2F76">
        <w:rPr>
          <w:rFonts w:ascii="Times New Roman" w:hAnsi="Times New Roman" w:cs="Times New Roman"/>
          <w:sz w:val="28"/>
          <w:szCs w:val="28"/>
          <w:lang w:val="kk-KZ"/>
        </w:rPr>
        <w:t>]</w:t>
      </w:r>
      <w:r w:rsidRPr="00957822">
        <w:rPr>
          <w:rFonts w:ascii="Times New Roman" w:hAnsi="Times New Roman" w:cs="Times New Roman"/>
          <w:sz w:val="28"/>
          <w:szCs w:val="28"/>
          <w:lang w:val="kk-KZ"/>
        </w:rPr>
        <w:t>). Бұл «жаңа» мазмұн мәдениеттік шарттылығымен, әлеуметтік-мәдени ассоциациялардың байлығымен және күрделі когнитивтік базамен ерекшеленеді. Сондықтан ономастиканың функционалды аспектісін зерттеушілердің назары жалқы есім социолингвистикасына (атауларды қабылдау, ономастикалық номинация заңдылықтары, әлеуметтік-мәдени мәннің жүзеге асуы) бағытталған (</w:t>
      </w:r>
      <w:r w:rsidRPr="002A2F76">
        <w:rPr>
          <w:rFonts w:ascii="Times New Roman" w:hAnsi="Times New Roman" w:cs="Times New Roman"/>
          <w:sz w:val="28"/>
          <w:szCs w:val="28"/>
          <w:lang w:val="kk-KZ"/>
        </w:rPr>
        <w:t xml:space="preserve">И.В. Гюббенет </w:t>
      </w:r>
      <w:r>
        <w:rPr>
          <w:rFonts w:ascii="Times New Roman" w:hAnsi="Times New Roman" w:cs="Times New Roman"/>
          <w:sz w:val="28"/>
          <w:szCs w:val="28"/>
          <w:lang w:val="kk-KZ"/>
        </w:rPr>
        <w:t>[43</w:t>
      </w:r>
      <w:r w:rsidRPr="002A2F76">
        <w:rPr>
          <w:rFonts w:ascii="Times New Roman" w:hAnsi="Times New Roman" w:cs="Times New Roman"/>
          <w:sz w:val="28"/>
          <w:szCs w:val="28"/>
          <w:lang w:val="kk-KZ"/>
        </w:rPr>
        <w:t>]</w:t>
      </w:r>
      <w:r w:rsidRPr="00957822">
        <w:rPr>
          <w:rFonts w:ascii="Times New Roman" w:hAnsi="Times New Roman" w:cs="Times New Roman"/>
          <w:sz w:val="28"/>
          <w:szCs w:val="28"/>
          <w:lang w:val="kk-KZ"/>
        </w:rPr>
        <w:t xml:space="preserve">, </w:t>
      </w:r>
      <w:r>
        <w:rPr>
          <w:rFonts w:ascii="Times New Roman" w:hAnsi="Times New Roman" w:cs="Times New Roman"/>
          <w:sz w:val="28"/>
          <w:szCs w:val="28"/>
          <w:lang w:val="kk-KZ"/>
        </w:rPr>
        <w:t>Г.Д.</w:t>
      </w:r>
      <w:r w:rsidR="00CC250F">
        <w:rPr>
          <w:rFonts w:ascii="Times New Roman" w:hAnsi="Times New Roman" w:cs="Times New Roman"/>
          <w:sz w:val="28"/>
          <w:szCs w:val="28"/>
          <w:lang w:val="kk-KZ"/>
        </w:rPr>
        <w:t xml:space="preserve"> </w:t>
      </w:r>
      <w:r w:rsidRPr="00957822">
        <w:rPr>
          <w:rFonts w:ascii="Times New Roman" w:hAnsi="Times New Roman" w:cs="Times New Roman"/>
          <w:sz w:val="28"/>
          <w:szCs w:val="28"/>
          <w:lang w:val="kk-KZ"/>
        </w:rPr>
        <w:t>Томахи</w:t>
      </w:r>
      <w:r>
        <w:rPr>
          <w:rFonts w:ascii="Times New Roman" w:hAnsi="Times New Roman" w:cs="Times New Roman"/>
          <w:sz w:val="28"/>
          <w:szCs w:val="28"/>
          <w:lang w:val="kk-KZ"/>
        </w:rPr>
        <w:t>н</w:t>
      </w:r>
      <w:r w:rsidRPr="00957822">
        <w:rPr>
          <w:rFonts w:ascii="Times New Roman" w:hAnsi="Times New Roman" w:cs="Times New Roman"/>
          <w:sz w:val="28"/>
          <w:szCs w:val="28"/>
          <w:lang w:val="kk-KZ"/>
        </w:rPr>
        <w:t xml:space="preserve"> </w:t>
      </w:r>
      <w:r>
        <w:rPr>
          <w:rFonts w:ascii="Times New Roman" w:hAnsi="Times New Roman" w:cs="Times New Roman"/>
          <w:sz w:val="28"/>
          <w:szCs w:val="28"/>
          <w:lang w:val="kk-KZ"/>
        </w:rPr>
        <w:t>[44]</w:t>
      </w:r>
      <w:r w:rsidRPr="00957822">
        <w:rPr>
          <w:rFonts w:ascii="Times New Roman" w:hAnsi="Times New Roman" w:cs="Times New Roman"/>
          <w:sz w:val="28"/>
          <w:szCs w:val="28"/>
          <w:lang w:val="kk-KZ"/>
        </w:rPr>
        <w:t xml:space="preserve">, </w:t>
      </w:r>
      <w:r>
        <w:rPr>
          <w:rFonts w:ascii="Times New Roman" w:hAnsi="Times New Roman" w:cs="Times New Roman"/>
          <w:sz w:val="28"/>
          <w:szCs w:val="28"/>
          <w:lang w:val="kk-KZ"/>
        </w:rPr>
        <w:t>В.А.</w:t>
      </w:r>
      <w:r w:rsidR="00CC250F">
        <w:rPr>
          <w:rFonts w:ascii="Times New Roman" w:hAnsi="Times New Roman" w:cs="Times New Roman"/>
          <w:sz w:val="28"/>
          <w:szCs w:val="28"/>
          <w:lang w:val="kk-KZ"/>
        </w:rPr>
        <w:t xml:space="preserve"> </w:t>
      </w:r>
      <w:r w:rsidRPr="00957822">
        <w:rPr>
          <w:rFonts w:ascii="Times New Roman" w:hAnsi="Times New Roman" w:cs="Times New Roman"/>
          <w:sz w:val="28"/>
          <w:szCs w:val="28"/>
          <w:lang w:val="kk-KZ"/>
        </w:rPr>
        <w:t>Никонов). Осыдан келіп, жалқы есімдердің функционалды тілдік бірлік ретіндегі өзекті онтологиясын анықтау үшін олардың сөйлеудегі жүзеге асуын зерттеу қажеттілігі туындайды. Бұл мәселе кейбір зерттеулердің (</w:t>
      </w:r>
      <w:r>
        <w:rPr>
          <w:rFonts w:ascii="Times New Roman" w:hAnsi="Times New Roman" w:cs="Times New Roman"/>
          <w:sz w:val="28"/>
          <w:szCs w:val="28"/>
          <w:lang w:val="kk-KZ"/>
        </w:rPr>
        <w:t>И.А.</w:t>
      </w:r>
      <w:r w:rsidR="00CC250F">
        <w:rPr>
          <w:rFonts w:ascii="Times New Roman" w:hAnsi="Times New Roman" w:cs="Times New Roman"/>
          <w:sz w:val="28"/>
          <w:szCs w:val="28"/>
          <w:lang w:val="kk-KZ"/>
        </w:rPr>
        <w:t xml:space="preserve"> </w:t>
      </w:r>
      <w:r w:rsidRPr="00957822">
        <w:rPr>
          <w:rFonts w:ascii="Times New Roman" w:hAnsi="Times New Roman" w:cs="Times New Roman"/>
          <w:sz w:val="28"/>
          <w:szCs w:val="28"/>
          <w:lang w:val="kk-KZ"/>
        </w:rPr>
        <w:t xml:space="preserve">Данчинова </w:t>
      </w:r>
      <w:r>
        <w:rPr>
          <w:rFonts w:ascii="Times New Roman" w:hAnsi="Times New Roman" w:cs="Times New Roman"/>
          <w:sz w:val="28"/>
          <w:szCs w:val="28"/>
          <w:lang w:val="kk-KZ"/>
        </w:rPr>
        <w:t>[45]</w:t>
      </w:r>
      <w:r w:rsidRPr="00957822">
        <w:rPr>
          <w:rFonts w:ascii="Times New Roman" w:hAnsi="Times New Roman" w:cs="Times New Roman"/>
          <w:sz w:val="28"/>
          <w:szCs w:val="28"/>
          <w:lang w:val="kk-KZ"/>
        </w:rPr>
        <w:t xml:space="preserve">, </w:t>
      </w:r>
      <w:r>
        <w:rPr>
          <w:rFonts w:ascii="Times New Roman" w:hAnsi="Times New Roman" w:cs="Times New Roman"/>
          <w:sz w:val="28"/>
          <w:szCs w:val="28"/>
          <w:lang w:val="kk-KZ"/>
        </w:rPr>
        <w:t>Н.К.</w:t>
      </w:r>
      <w:r w:rsidR="00CC250F">
        <w:rPr>
          <w:rFonts w:ascii="Times New Roman" w:hAnsi="Times New Roman" w:cs="Times New Roman"/>
          <w:sz w:val="28"/>
          <w:szCs w:val="28"/>
          <w:lang w:val="kk-KZ"/>
        </w:rPr>
        <w:t xml:space="preserve"> </w:t>
      </w:r>
      <w:r w:rsidRPr="00957822">
        <w:rPr>
          <w:rFonts w:ascii="Times New Roman" w:hAnsi="Times New Roman" w:cs="Times New Roman"/>
          <w:sz w:val="28"/>
          <w:szCs w:val="28"/>
          <w:lang w:val="kk-KZ"/>
        </w:rPr>
        <w:t xml:space="preserve">Итченко </w:t>
      </w:r>
      <w:r>
        <w:rPr>
          <w:rFonts w:ascii="Times New Roman" w:hAnsi="Times New Roman" w:cs="Times New Roman"/>
          <w:sz w:val="28"/>
          <w:szCs w:val="28"/>
          <w:lang w:val="kk-KZ"/>
        </w:rPr>
        <w:t>[46]</w:t>
      </w:r>
      <w:r w:rsidRPr="00957822">
        <w:rPr>
          <w:rFonts w:ascii="Times New Roman" w:hAnsi="Times New Roman" w:cs="Times New Roman"/>
          <w:sz w:val="28"/>
          <w:szCs w:val="28"/>
          <w:lang w:val="kk-KZ"/>
        </w:rPr>
        <w:t xml:space="preserve">) нысанына айналды, онда сөйлеу, негізінен, эстетикалық ұйымдастырылған (көркем) </w:t>
      </w:r>
      <w:r>
        <w:rPr>
          <w:rFonts w:ascii="Times New Roman" w:hAnsi="Times New Roman" w:cs="Times New Roman"/>
          <w:sz w:val="28"/>
          <w:szCs w:val="28"/>
          <w:lang w:val="kk-KZ"/>
        </w:rPr>
        <w:t xml:space="preserve">әрекет </w:t>
      </w:r>
      <w:r w:rsidRPr="00957822">
        <w:rPr>
          <w:rFonts w:ascii="Times New Roman" w:hAnsi="Times New Roman" w:cs="Times New Roman"/>
          <w:sz w:val="28"/>
          <w:szCs w:val="28"/>
          <w:lang w:val="kk-KZ"/>
        </w:rPr>
        <w:t xml:space="preserve">ретінде қарастырылады, ал негізгі әдіс ретінде есімдердің филологиялық және әлеуметтік-мәдени </w:t>
      </w:r>
      <w:r>
        <w:rPr>
          <w:rFonts w:ascii="Times New Roman" w:hAnsi="Times New Roman" w:cs="Times New Roman"/>
          <w:sz w:val="28"/>
          <w:szCs w:val="28"/>
          <w:lang w:val="kk-KZ"/>
        </w:rPr>
        <w:t>мәнмәтінде</w:t>
      </w:r>
      <w:r w:rsidRPr="00957822">
        <w:rPr>
          <w:rFonts w:ascii="Times New Roman" w:hAnsi="Times New Roman" w:cs="Times New Roman"/>
          <w:sz w:val="28"/>
          <w:szCs w:val="28"/>
          <w:lang w:val="kk-KZ"/>
        </w:rPr>
        <w:t xml:space="preserve"> қызмет етуін </w:t>
      </w:r>
      <w:r w:rsidRPr="0088408A">
        <w:rPr>
          <w:rFonts w:ascii="Times New Roman" w:hAnsi="Times New Roman" w:cs="Times New Roman"/>
          <w:sz w:val="28"/>
          <w:szCs w:val="28"/>
          <w:lang w:val="kk-KZ"/>
        </w:rPr>
        <w:t>талдау қ</w:t>
      </w:r>
      <w:r w:rsidRPr="00957822">
        <w:rPr>
          <w:rFonts w:ascii="Times New Roman" w:hAnsi="Times New Roman" w:cs="Times New Roman"/>
          <w:sz w:val="28"/>
          <w:szCs w:val="28"/>
          <w:lang w:val="kk-KZ"/>
        </w:rPr>
        <w:t>олданылады.</w:t>
      </w:r>
    </w:p>
    <w:p w14:paraId="44390D81" w14:textId="77777777" w:rsidR="00023EA0" w:rsidRDefault="00023EA0" w:rsidP="00023EA0">
      <w:pPr>
        <w:spacing w:after="0" w:line="240" w:lineRule="auto"/>
        <w:ind w:firstLine="567"/>
        <w:jc w:val="both"/>
        <w:rPr>
          <w:rFonts w:ascii="Times New Roman" w:hAnsi="Times New Roman" w:cs="Times New Roman"/>
          <w:sz w:val="28"/>
          <w:szCs w:val="28"/>
          <w:lang w:val="kk-KZ"/>
        </w:rPr>
      </w:pPr>
      <w:r w:rsidRPr="00F42308">
        <w:rPr>
          <w:rFonts w:ascii="Times New Roman" w:hAnsi="Times New Roman" w:cs="Times New Roman"/>
          <w:sz w:val="28"/>
          <w:szCs w:val="28"/>
          <w:lang w:val="kk-KZ"/>
        </w:rPr>
        <w:t xml:space="preserve">Қазақ тіл білімінде «дискурс» ұғымының мазмұнына қатысты бірыңғай пікір жоқ болғанымен, бұл термин ғылыми әдебиетте орнығып, оған қатысты зерттеулер саны арта түскені байқалады. Мұндай үрдіс тілді тек статикалық жүйе ретінде емес, динамикалық құбылыс ретінде </w:t>
      </w:r>
      <w:r>
        <w:rPr>
          <w:rFonts w:ascii="Times New Roman" w:hAnsi="Times New Roman" w:cs="Times New Roman"/>
          <w:sz w:val="28"/>
          <w:szCs w:val="28"/>
          <w:lang w:val="kk-KZ"/>
        </w:rPr>
        <w:t>–</w:t>
      </w:r>
      <w:r w:rsidRPr="00F42308">
        <w:rPr>
          <w:rFonts w:ascii="Times New Roman" w:hAnsi="Times New Roman" w:cs="Times New Roman"/>
          <w:sz w:val="28"/>
          <w:szCs w:val="28"/>
          <w:lang w:val="kk-KZ"/>
        </w:rPr>
        <w:t xml:space="preserve"> яғни тілдің шынайы қолданыстағы қалпын зерттеуге деген қызығушылықтың артқанын көрсетеді. Сонымен қатар, тілдік әрекетті немесе сөзді зерттегенде оны </w:t>
      </w:r>
      <w:r w:rsidRPr="00F42308">
        <w:rPr>
          <w:rFonts w:ascii="Times New Roman" w:hAnsi="Times New Roman" w:cs="Times New Roman"/>
          <w:sz w:val="28"/>
          <w:szCs w:val="28"/>
          <w:lang w:val="kk-KZ"/>
        </w:rPr>
        <w:lastRenderedPageBreak/>
        <w:t>экстралингвистикалық факторлармен</w:t>
      </w:r>
      <w:r>
        <w:rPr>
          <w:rFonts w:ascii="Times New Roman" w:hAnsi="Times New Roman" w:cs="Times New Roman"/>
          <w:sz w:val="28"/>
          <w:szCs w:val="28"/>
          <w:lang w:val="kk-KZ"/>
        </w:rPr>
        <w:t xml:space="preserve"> </w:t>
      </w:r>
      <w:r w:rsidRPr="00F42308">
        <w:rPr>
          <w:rFonts w:ascii="Times New Roman" w:hAnsi="Times New Roman" w:cs="Times New Roman"/>
          <w:sz w:val="28"/>
          <w:szCs w:val="28"/>
          <w:lang w:val="kk-KZ"/>
        </w:rPr>
        <w:t xml:space="preserve">– яғни тілден тыс </w:t>
      </w:r>
      <w:r>
        <w:rPr>
          <w:rFonts w:ascii="Times New Roman" w:hAnsi="Times New Roman" w:cs="Times New Roman"/>
          <w:sz w:val="28"/>
          <w:szCs w:val="28"/>
          <w:lang w:val="kk-KZ"/>
        </w:rPr>
        <w:t>факторларм</w:t>
      </w:r>
      <w:r w:rsidRPr="00F42308">
        <w:rPr>
          <w:rFonts w:ascii="Times New Roman" w:hAnsi="Times New Roman" w:cs="Times New Roman"/>
          <w:sz w:val="28"/>
          <w:szCs w:val="28"/>
          <w:lang w:val="kk-KZ"/>
        </w:rPr>
        <w:t>ен (қатысымдық жағдаят, әлеуметтік жән</w:t>
      </w:r>
      <w:r>
        <w:rPr>
          <w:rFonts w:ascii="Times New Roman" w:hAnsi="Times New Roman" w:cs="Times New Roman"/>
          <w:sz w:val="28"/>
          <w:szCs w:val="28"/>
          <w:lang w:val="kk-KZ"/>
        </w:rPr>
        <w:t>е мәдени мәнмәтін</w:t>
      </w:r>
      <w:r w:rsidRPr="00F42308">
        <w:rPr>
          <w:rFonts w:ascii="Times New Roman" w:hAnsi="Times New Roman" w:cs="Times New Roman"/>
          <w:sz w:val="28"/>
          <w:szCs w:val="28"/>
          <w:lang w:val="kk-KZ"/>
        </w:rPr>
        <w:t>, адресаттың білімі мен танымы) бірге</w:t>
      </w:r>
      <w:r>
        <w:rPr>
          <w:rFonts w:ascii="Times New Roman" w:hAnsi="Times New Roman" w:cs="Times New Roman"/>
          <w:sz w:val="28"/>
          <w:szCs w:val="28"/>
          <w:lang w:val="kk-KZ"/>
        </w:rPr>
        <w:t xml:space="preserve"> қарастыру қажеттігі туындайды. </w:t>
      </w:r>
      <w:r w:rsidRPr="00F42308">
        <w:rPr>
          <w:rFonts w:ascii="Times New Roman" w:hAnsi="Times New Roman" w:cs="Times New Roman"/>
          <w:sz w:val="28"/>
          <w:szCs w:val="28"/>
          <w:lang w:val="kk-KZ"/>
        </w:rPr>
        <w:t>Осы тұрғыдан келгенде, онимдерді дискурстық бірлік ретінде қарастыруға толық негіз бар. Олар да нақты коммуникативтік жағдаятта сөйлеуші мен тыңдаушы арасындағы қарым-қатынас қажеттілігін өтейді, дискурс аясында коммуниканттардың ниетіне сәйкес қолданылады және танымдық білімді тасымалдау қызметін атқарады. Бұл ретт</w:t>
      </w:r>
      <w:r>
        <w:rPr>
          <w:rFonts w:ascii="Times New Roman" w:hAnsi="Times New Roman" w:cs="Times New Roman"/>
          <w:sz w:val="28"/>
          <w:szCs w:val="28"/>
          <w:lang w:val="kk-KZ"/>
        </w:rPr>
        <w:t>е ономастикалық атаулар екіжақты</w:t>
      </w:r>
      <w:r w:rsidRPr="00F42308">
        <w:rPr>
          <w:rFonts w:ascii="Times New Roman" w:hAnsi="Times New Roman" w:cs="Times New Roman"/>
          <w:sz w:val="28"/>
          <w:szCs w:val="28"/>
          <w:lang w:val="kk-KZ"/>
        </w:rPr>
        <w:t xml:space="preserve"> сипатқа ие: олар бір жағынан дискурстың өнімі болып табылса (яғни олардың атаулы мағынасы мен уәжділік негізі бар), екінші жағынан</w:t>
      </w:r>
      <w:r>
        <w:rPr>
          <w:rFonts w:ascii="Times New Roman" w:hAnsi="Times New Roman" w:cs="Times New Roman"/>
          <w:sz w:val="28"/>
          <w:szCs w:val="28"/>
          <w:lang w:val="kk-KZ"/>
        </w:rPr>
        <w:t xml:space="preserve"> </w:t>
      </w:r>
      <w:r w:rsidRPr="00FA63CA">
        <w:rPr>
          <w:rFonts w:ascii="Times New Roman" w:hAnsi="Times New Roman" w:cs="Times New Roman"/>
          <w:sz w:val="28"/>
          <w:szCs w:val="28"/>
          <w:lang w:val="kk-KZ"/>
        </w:rPr>
        <w:t>–</w:t>
      </w:r>
      <w:r w:rsidRPr="00F42308">
        <w:rPr>
          <w:rFonts w:ascii="Times New Roman" w:hAnsi="Times New Roman" w:cs="Times New Roman"/>
          <w:sz w:val="28"/>
          <w:szCs w:val="28"/>
          <w:lang w:val="kk-KZ"/>
        </w:rPr>
        <w:t>дискурсты құраушы құрал, яғни ономастикалық атауға негізделген білімдер мен мәтіндер арқылы қатысым жүзеге асады.</w:t>
      </w:r>
      <w:r>
        <w:rPr>
          <w:rFonts w:ascii="Times New Roman" w:hAnsi="Times New Roman" w:cs="Times New Roman"/>
          <w:sz w:val="28"/>
          <w:szCs w:val="28"/>
          <w:lang w:val="kk-KZ"/>
        </w:rPr>
        <w:t xml:space="preserve"> Осы тұстан ономастикалық бірліктің не онимнің дискурстық мәні мен лингвистикалық мәнін ажыратуға болады. </w:t>
      </w:r>
      <w:r w:rsidRPr="00581B7F">
        <w:rPr>
          <w:rFonts w:ascii="Times New Roman" w:hAnsi="Times New Roman" w:cs="Times New Roman"/>
          <w:sz w:val="28"/>
          <w:szCs w:val="28"/>
          <w:lang w:val="kk-KZ"/>
        </w:rPr>
        <w:t xml:space="preserve">Ономастикалық дискурстың лингвистикалық мәні </w:t>
      </w:r>
      <w:r>
        <w:rPr>
          <w:rFonts w:ascii="Times New Roman" w:hAnsi="Times New Roman" w:cs="Times New Roman"/>
          <w:sz w:val="28"/>
          <w:szCs w:val="28"/>
          <w:lang w:val="kk-KZ"/>
        </w:rPr>
        <w:t>онимдердің</w:t>
      </w:r>
      <w:r w:rsidRPr="00581B7F">
        <w:rPr>
          <w:rFonts w:ascii="Times New Roman" w:hAnsi="Times New Roman" w:cs="Times New Roman"/>
          <w:sz w:val="28"/>
          <w:szCs w:val="28"/>
          <w:lang w:val="kk-KZ"/>
        </w:rPr>
        <w:t xml:space="preserve"> тілдегі</w:t>
      </w:r>
      <w:r>
        <w:rPr>
          <w:rFonts w:ascii="Times New Roman" w:hAnsi="Times New Roman" w:cs="Times New Roman"/>
          <w:sz w:val="28"/>
          <w:szCs w:val="28"/>
          <w:lang w:val="kk-KZ"/>
        </w:rPr>
        <w:t xml:space="preserve"> (мәтіндегі)</w:t>
      </w:r>
      <w:r w:rsidRPr="00581B7F">
        <w:rPr>
          <w:rFonts w:ascii="Times New Roman" w:hAnsi="Times New Roman" w:cs="Times New Roman"/>
          <w:sz w:val="28"/>
          <w:szCs w:val="28"/>
          <w:lang w:val="kk-KZ"/>
        </w:rPr>
        <w:t xml:space="preserve"> қызметін </w:t>
      </w:r>
      <w:r>
        <w:rPr>
          <w:rFonts w:ascii="Times New Roman" w:hAnsi="Times New Roman" w:cs="Times New Roman"/>
          <w:sz w:val="28"/>
          <w:szCs w:val="28"/>
          <w:lang w:val="kk-KZ"/>
        </w:rPr>
        <w:t>зерттеуге бағытталса, дискурстық мәні (дискурстағы)</w:t>
      </w:r>
      <w:r w:rsidRPr="00581B7F">
        <w:rPr>
          <w:rFonts w:ascii="Times New Roman" w:hAnsi="Times New Roman" w:cs="Times New Roman"/>
          <w:sz w:val="28"/>
          <w:szCs w:val="28"/>
          <w:lang w:val="kk-KZ"/>
        </w:rPr>
        <w:t xml:space="preserve"> олардың коммуникациядағы рөлін зерттеуге бағытталған. </w:t>
      </w:r>
      <w:r>
        <w:rPr>
          <w:rFonts w:ascii="Times New Roman" w:hAnsi="Times New Roman" w:cs="Times New Roman"/>
          <w:sz w:val="28"/>
          <w:szCs w:val="28"/>
          <w:lang w:val="kk-KZ"/>
        </w:rPr>
        <w:t>Онимдер мәтін бірлігі ретінде лингвистикалық мәнге ие, ол мән онимдердің т</w:t>
      </w:r>
      <w:r w:rsidRPr="00581B7F">
        <w:rPr>
          <w:rFonts w:ascii="Times New Roman" w:hAnsi="Times New Roman" w:cs="Times New Roman"/>
          <w:sz w:val="28"/>
          <w:szCs w:val="28"/>
          <w:lang w:val="kk-KZ"/>
        </w:rPr>
        <w:t>ілдік таңба ретіндегі қызметі</w:t>
      </w:r>
      <w:r>
        <w:rPr>
          <w:rFonts w:ascii="Times New Roman" w:hAnsi="Times New Roman" w:cs="Times New Roman"/>
          <w:sz w:val="28"/>
          <w:szCs w:val="28"/>
          <w:lang w:val="kk-KZ"/>
        </w:rPr>
        <w:t xml:space="preserve">нен көрінеді. </w:t>
      </w:r>
      <w:r w:rsidRPr="00581B7F">
        <w:rPr>
          <w:rFonts w:ascii="Times New Roman" w:hAnsi="Times New Roman" w:cs="Times New Roman"/>
          <w:sz w:val="28"/>
          <w:szCs w:val="28"/>
          <w:lang w:val="kk-KZ"/>
        </w:rPr>
        <w:t xml:space="preserve">Ономастикалық </w:t>
      </w:r>
      <w:r>
        <w:rPr>
          <w:rFonts w:ascii="Times New Roman" w:hAnsi="Times New Roman" w:cs="Times New Roman"/>
          <w:sz w:val="28"/>
          <w:szCs w:val="28"/>
          <w:lang w:val="kk-KZ"/>
        </w:rPr>
        <w:t>мәтінде</w:t>
      </w:r>
      <w:r w:rsidRPr="00581B7F">
        <w:rPr>
          <w:rFonts w:ascii="Times New Roman" w:hAnsi="Times New Roman" w:cs="Times New Roman"/>
          <w:sz w:val="28"/>
          <w:szCs w:val="28"/>
          <w:lang w:val="kk-KZ"/>
        </w:rPr>
        <w:t xml:space="preserve"> </w:t>
      </w:r>
      <w:r>
        <w:rPr>
          <w:rFonts w:ascii="Times New Roman" w:hAnsi="Times New Roman" w:cs="Times New Roman"/>
          <w:sz w:val="28"/>
          <w:szCs w:val="28"/>
          <w:lang w:val="kk-KZ"/>
        </w:rPr>
        <w:t>онимдер</w:t>
      </w:r>
      <w:r w:rsidRPr="00581B7F">
        <w:rPr>
          <w:rFonts w:ascii="Times New Roman" w:hAnsi="Times New Roman" w:cs="Times New Roman"/>
          <w:sz w:val="28"/>
          <w:szCs w:val="28"/>
          <w:lang w:val="kk-KZ"/>
        </w:rPr>
        <w:t xml:space="preserve"> белгілеуші ретінде қызмет етіп, объектілерге</w:t>
      </w:r>
      <w:r>
        <w:rPr>
          <w:rFonts w:ascii="Times New Roman" w:hAnsi="Times New Roman" w:cs="Times New Roman"/>
          <w:sz w:val="28"/>
          <w:szCs w:val="28"/>
          <w:lang w:val="kk-KZ"/>
        </w:rPr>
        <w:t xml:space="preserve"> не нысандарға</w:t>
      </w:r>
      <w:r w:rsidRPr="00581B7F">
        <w:rPr>
          <w:rFonts w:ascii="Times New Roman" w:hAnsi="Times New Roman" w:cs="Times New Roman"/>
          <w:sz w:val="28"/>
          <w:szCs w:val="28"/>
          <w:lang w:val="kk-KZ"/>
        </w:rPr>
        <w:t xml:space="preserve"> атау беру арқылы сол объектілердің тілдік таңбаға айналуына көмектеседі. Бұл лингвистикалық тұрғыдан алғанда атаулардың номинативтік қызметін көрсетеді, яғни атаулар белгілі бір нәрсені белгілейді.</w:t>
      </w:r>
      <w:r>
        <w:rPr>
          <w:rFonts w:ascii="Times New Roman" w:hAnsi="Times New Roman" w:cs="Times New Roman"/>
          <w:sz w:val="28"/>
          <w:szCs w:val="28"/>
          <w:lang w:val="kk-KZ"/>
        </w:rPr>
        <w:t xml:space="preserve"> </w:t>
      </w:r>
    </w:p>
    <w:p w14:paraId="4054104E" w14:textId="65CC45AD" w:rsidR="00663178" w:rsidRDefault="00023EA0" w:rsidP="001D548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Ономастикалық атаулар – қ</w:t>
      </w:r>
      <w:r w:rsidRPr="00581B7F">
        <w:rPr>
          <w:rFonts w:ascii="Times New Roman" w:hAnsi="Times New Roman" w:cs="Times New Roman"/>
          <w:sz w:val="28"/>
          <w:szCs w:val="28"/>
          <w:lang w:val="kk-KZ"/>
        </w:rPr>
        <w:t>ұндылықтарды</w:t>
      </w:r>
      <w:r>
        <w:rPr>
          <w:rFonts w:ascii="Times New Roman" w:hAnsi="Times New Roman" w:cs="Times New Roman"/>
          <w:sz w:val="28"/>
          <w:szCs w:val="28"/>
          <w:lang w:val="kk-KZ"/>
        </w:rPr>
        <w:t xml:space="preserve"> жеткізу құралы.</w:t>
      </w:r>
      <w:r w:rsidRPr="00581B7F">
        <w:rPr>
          <w:rFonts w:ascii="Times New Roman" w:hAnsi="Times New Roman" w:cs="Times New Roman"/>
          <w:sz w:val="28"/>
          <w:szCs w:val="28"/>
          <w:lang w:val="kk-KZ"/>
        </w:rPr>
        <w:t xml:space="preserve"> Ономастикалық дискурс</w:t>
      </w:r>
      <w:r>
        <w:rPr>
          <w:rFonts w:ascii="Times New Roman" w:hAnsi="Times New Roman" w:cs="Times New Roman"/>
          <w:sz w:val="28"/>
          <w:szCs w:val="28"/>
          <w:lang w:val="kk-KZ"/>
        </w:rPr>
        <w:t>тың</w:t>
      </w:r>
      <w:r w:rsidRPr="00581B7F">
        <w:rPr>
          <w:rFonts w:ascii="Times New Roman" w:hAnsi="Times New Roman" w:cs="Times New Roman"/>
          <w:sz w:val="28"/>
          <w:szCs w:val="28"/>
          <w:lang w:val="kk-KZ"/>
        </w:rPr>
        <w:t xml:space="preserve"> л</w:t>
      </w:r>
      <w:r>
        <w:rPr>
          <w:rFonts w:ascii="Times New Roman" w:hAnsi="Times New Roman" w:cs="Times New Roman"/>
          <w:sz w:val="28"/>
          <w:szCs w:val="28"/>
          <w:lang w:val="kk-KZ"/>
        </w:rPr>
        <w:t xml:space="preserve">ингвистикалық мәні онимдер мазмұнына бекітілген, орныққан, сол атауда сақталған </w:t>
      </w:r>
      <w:r w:rsidRPr="00581B7F">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мәдени және тарихи құндылықтар</w:t>
      </w:r>
      <w:r w:rsidRPr="00581B7F">
        <w:rPr>
          <w:rFonts w:ascii="Times New Roman" w:hAnsi="Times New Roman" w:cs="Times New Roman"/>
          <w:sz w:val="28"/>
          <w:szCs w:val="28"/>
          <w:lang w:val="kk-KZ"/>
        </w:rPr>
        <w:t xml:space="preserve"> тілдік құралдар арқылы</w:t>
      </w:r>
      <w:r>
        <w:rPr>
          <w:rFonts w:ascii="Times New Roman" w:hAnsi="Times New Roman" w:cs="Times New Roman"/>
          <w:sz w:val="28"/>
          <w:szCs w:val="28"/>
          <w:lang w:val="kk-KZ"/>
        </w:rPr>
        <w:t xml:space="preserve"> ғана жеткізіледі. Егер ол оним қарым-қатынас барысында қолданылмаса, не болмаса, қарым-қатынасқа түсушілер тарапынан түсінілмесе, ол дискурстық бірлікке айнала алмайды. Сондықтан ономастикалық атаулардың дискурстық мәні олардың лингвистикалық мәніне тәуелді</w:t>
      </w:r>
      <w:r w:rsidRPr="00581B7F">
        <w:rPr>
          <w:rFonts w:ascii="Times New Roman" w:hAnsi="Times New Roman" w:cs="Times New Roman"/>
          <w:sz w:val="28"/>
          <w:szCs w:val="28"/>
          <w:lang w:val="kk-KZ"/>
        </w:rPr>
        <w:t xml:space="preserve">. </w:t>
      </w:r>
      <w:r>
        <w:rPr>
          <w:rFonts w:ascii="Times New Roman" w:hAnsi="Times New Roman" w:cs="Times New Roman"/>
          <w:sz w:val="28"/>
          <w:szCs w:val="28"/>
          <w:lang w:val="kk-KZ"/>
        </w:rPr>
        <w:t>Ономастикалық дискурстың лингвистикалық мәні онимдердің қ</w:t>
      </w:r>
      <w:r w:rsidRPr="00581B7F">
        <w:rPr>
          <w:rFonts w:ascii="Times New Roman" w:hAnsi="Times New Roman" w:cs="Times New Roman"/>
          <w:sz w:val="28"/>
          <w:szCs w:val="28"/>
          <w:lang w:val="kk-KZ"/>
        </w:rPr>
        <w:t>ұрылымдық және семантикалық ерекшеліктер</w:t>
      </w:r>
      <w:r>
        <w:rPr>
          <w:rFonts w:ascii="Times New Roman" w:hAnsi="Times New Roman" w:cs="Times New Roman"/>
          <w:sz w:val="28"/>
          <w:szCs w:val="28"/>
          <w:lang w:val="kk-KZ"/>
        </w:rPr>
        <w:t xml:space="preserve">інен көрініс табады. </w:t>
      </w:r>
      <w:r w:rsidRPr="00581B7F">
        <w:rPr>
          <w:rFonts w:ascii="Times New Roman" w:hAnsi="Times New Roman" w:cs="Times New Roman"/>
          <w:sz w:val="28"/>
          <w:szCs w:val="28"/>
          <w:lang w:val="kk-KZ"/>
        </w:rPr>
        <w:t>Лингвистикалық тұрғыдан ономастикалық бірліктердің құрылымы, морфологиялық ерекшеліктері, семантикалық мазмұны зерттеледі. Бұл атаулардың тілдік жү</w:t>
      </w:r>
      <w:r>
        <w:rPr>
          <w:rFonts w:ascii="Times New Roman" w:hAnsi="Times New Roman" w:cs="Times New Roman"/>
          <w:sz w:val="28"/>
          <w:szCs w:val="28"/>
          <w:lang w:val="kk-KZ"/>
        </w:rPr>
        <w:t>йедегі орнын, олардың морфемдік</w:t>
      </w:r>
      <w:r w:rsidRPr="00581B7F">
        <w:rPr>
          <w:rFonts w:ascii="Times New Roman" w:hAnsi="Times New Roman" w:cs="Times New Roman"/>
          <w:sz w:val="28"/>
          <w:szCs w:val="28"/>
          <w:lang w:val="kk-KZ"/>
        </w:rPr>
        <w:t xml:space="preserve"> құрамын, </w:t>
      </w:r>
      <w:r>
        <w:rPr>
          <w:rFonts w:ascii="Times New Roman" w:hAnsi="Times New Roman" w:cs="Times New Roman"/>
          <w:sz w:val="28"/>
          <w:szCs w:val="28"/>
          <w:lang w:val="kk-KZ"/>
        </w:rPr>
        <w:t xml:space="preserve">сөзжасамдық </w:t>
      </w:r>
      <w:r w:rsidRPr="00581B7F">
        <w:rPr>
          <w:rFonts w:ascii="Times New Roman" w:hAnsi="Times New Roman" w:cs="Times New Roman"/>
          <w:sz w:val="28"/>
          <w:szCs w:val="28"/>
          <w:lang w:val="kk-KZ"/>
        </w:rPr>
        <w:t>тәсілдерін анықтауға мүмкіндік береді.</w:t>
      </w:r>
      <w:r>
        <w:rPr>
          <w:rFonts w:ascii="Times New Roman" w:hAnsi="Times New Roman" w:cs="Times New Roman"/>
          <w:sz w:val="28"/>
          <w:szCs w:val="28"/>
          <w:lang w:val="kk-KZ"/>
        </w:rPr>
        <w:t xml:space="preserve"> Осыған орай ономастикалық дискурс дегенде ономастикалық атаулардың атауыштық не номинативтік қызметі ғана емес, сол қызметтің нақты коммуникативтік жағдаятта атқаратын коммуникативтік қызметі, ұрпаққа ақпаратты жеткізудегі кумулятивтік қызметі бірге ұғынылады. Ономастикалық дискурс пен ономастикалық мәтіннің өзара тығыз байланысы да осыдан анық көрінеді. Онимдер мәтін бірлігі ретінде лингвистикалық мән арқалап, оны тілдік жүйеде танытса, ал ономастикалық дискурс бірлігі ретіндегі дискурстық мәні коммуникативтік жүйеде анықталады. </w:t>
      </w:r>
      <w:r w:rsidRPr="000C7524">
        <w:rPr>
          <w:rFonts w:ascii="Times New Roman" w:hAnsi="Times New Roman" w:cs="Times New Roman"/>
          <w:sz w:val="28"/>
          <w:szCs w:val="28"/>
          <w:lang w:val="kk-KZ"/>
        </w:rPr>
        <w:t>Онимнің мәтін бірлігі мен дискурс бірлігі сипаты 5-кестеге</w:t>
      </w:r>
      <w:r w:rsidRPr="000C7524">
        <w:rPr>
          <w:rFonts w:ascii="Times New Roman" w:hAnsi="Times New Roman" w:cs="Times New Roman"/>
          <w:color w:val="FF0000"/>
          <w:sz w:val="28"/>
          <w:szCs w:val="28"/>
          <w:lang w:val="kk-KZ"/>
        </w:rPr>
        <w:t xml:space="preserve"> </w:t>
      </w:r>
      <w:r w:rsidRPr="000C7524">
        <w:rPr>
          <w:rFonts w:ascii="Times New Roman" w:hAnsi="Times New Roman" w:cs="Times New Roman"/>
          <w:sz w:val="28"/>
          <w:szCs w:val="28"/>
          <w:lang w:val="kk-KZ"/>
        </w:rPr>
        <w:t>жинақталып берілді.</w:t>
      </w:r>
      <w:r>
        <w:rPr>
          <w:rFonts w:ascii="Times New Roman" w:hAnsi="Times New Roman" w:cs="Times New Roman"/>
          <w:sz w:val="28"/>
          <w:szCs w:val="28"/>
          <w:lang w:val="kk-KZ"/>
        </w:rPr>
        <w:t xml:space="preserve"> </w:t>
      </w:r>
    </w:p>
    <w:p w14:paraId="74024471" w14:textId="77777777" w:rsidR="00663178" w:rsidRDefault="00663178" w:rsidP="000D1B7D">
      <w:pPr>
        <w:spacing w:after="0" w:line="240" w:lineRule="auto"/>
        <w:ind w:firstLine="567"/>
        <w:jc w:val="both"/>
        <w:rPr>
          <w:rFonts w:ascii="Times New Roman" w:hAnsi="Times New Roman" w:cs="Times New Roman"/>
          <w:sz w:val="28"/>
          <w:szCs w:val="28"/>
          <w:lang w:val="kk-KZ"/>
        </w:rPr>
      </w:pPr>
    </w:p>
    <w:p w14:paraId="6F0B826C" w14:textId="6EED5484" w:rsidR="008F5B65" w:rsidRPr="000C7524" w:rsidRDefault="00AF5D2C" w:rsidP="000D1B7D">
      <w:pPr>
        <w:spacing w:after="0" w:line="240" w:lineRule="auto"/>
        <w:jc w:val="both"/>
        <w:rPr>
          <w:rFonts w:ascii="Times New Roman" w:hAnsi="Times New Roman" w:cs="Times New Roman"/>
          <w:sz w:val="28"/>
          <w:szCs w:val="28"/>
          <w:lang w:val="kk-KZ"/>
        </w:rPr>
      </w:pPr>
      <w:r w:rsidRPr="000C7524">
        <w:rPr>
          <w:rFonts w:ascii="Times New Roman" w:hAnsi="Times New Roman" w:cs="Times New Roman"/>
          <w:sz w:val="28"/>
          <w:szCs w:val="28"/>
          <w:lang w:val="kk-KZ"/>
        </w:rPr>
        <w:lastRenderedPageBreak/>
        <w:t>К</w:t>
      </w:r>
      <w:r w:rsidR="008F5B65" w:rsidRPr="000C752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CC250F" w:rsidRPr="00AC4400">
        <w:rPr>
          <w:rFonts w:ascii="Times New Roman" w:eastAsia="Times New Roman" w:hAnsi="Times New Roman" w:cs="Times New Roman"/>
          <w:sz w:val="28"/>
          <w:szCs w:val="28"/>
          <w:lang w:val="kk-KZ" w:eastAsia="ru-RU"/>
        </w:rPr>
        <w:t>–</w:t>
      </w:r>
      <w:r w:rsidR="008F5B65" w:rsidRPr="000C7524">
        <w:rPr>
          <w:rFonts w:ascii="Times New Roman" w:hAnsi="Times New Roman" w:cs="Times New Roman"/>
          <w:sz w:val="28"/>
          <w:szCs w:val="28"/>
          <w:lang w:val="kk-KZ"/>
        </w:rPr>
        <w:t xml:space="preserve">  Онимнің мәтін және дискурс бірлігі ретіндегі сипаты  </w:t>
      </w:r>
    </w:p>
    <w:p w14:paraId="27975A3A" w14:textId="77777777" w:rsidR="008F5B65" w:rsidRPr="000C7524" w:rsidRDefault="008F5B65" w:rsidP="0095351A">
      <w:pPr>
        <w:spacing w:after="0" w:line="240" w:lineRule="auto"/>
        <w:ind w:firstLine="567"/>
        <w:jc w:val="both"/>
        <w:rPr>
          <w:rFonts w:ascii="Times New Roman" w:hAnsi="Times New Roman" w:cs="Times New Roman"/>
          <w:color w:val="FF0000"/>
          <w:sz w:val="28"/>
          <w:szCs w:val="28"/>
          <w:lang w:val="kk-KZ"/>
        </w:rPr>
      </w:pPr>
    </w:p>
    <w:tbl>
      <w:tblPr>
        <w:tblStyle w:val="a5"/>
        <w:tblW w:w="0" w:type="auto"/>
        <w:tblInd w:w="108" w:type="dxa"/>
        <w:tblLook w:val="04A0" w:firstRow="1" w:lastRow="0" w:firstColumn="1" w:lastColumn="0" w:noHBand="0" w:noVBand="1"/>
      </w:tblPr>
      <w:tblGrid>
        <w:gridCol w:w="4706"/>
        <w:gridCol w:w="4817"/>
      </w:tblGrid>
      <w:tr w:rsidR="008F5B65" w:rsidRPr="00B837FA" w14:paraId="1D480E02" w14:textId="77777777" w:rsidTr="000D1B7D">
        <w:tc>
          <w:tcPr>
            <w:tcW w:w="9523" w:type="dxa"/>
            <w:gridSpan w:val="2"/>
          </w:tcPr>
          <w:p w14:paraId="746D399C" w14:textId="77777777" w:rsidR="008F5B65" w:rsidRPr="00AF5D2C" w:rsidRDefault="008F5B65" w:rsidP="0095351A">
            <w:pPr>
              <w:ind w:firstLine="567"/>
              <w:jc w:val="center"/>
              <w:rPr>
                <w:rFonts w:ascii="Times New Roman" w:hAnsi="Times New Roman"/>
                <w:color w:val="FF0000"/>
                <w:sz w:val="26"/>
                <w:szCs w:val="26"/>
                <w:lang w:val="kk-KZ"/>
              </w:rPr>
            </w:pPr>
            <w:r w:rsidRPr="00AF5D2C">
              <w:rPr>
                <w:rFonts w:ascii="Times New Roman" w:hAnsi="Times New Roman"/>
                <w:sz w:val="26"/>
                <w:szCs w:val="26"/>
                <w:lang w:val="kk-KZ"/>
              </w:rPr>
              <w:t>ОНИМ</w:t>
            </w:r>
          </w:p>
        </w:tc>
      </w:tr>
      <w:tr w:rsidR="008F5B65" w:rsidRPr="00B837FA" w14:paraId="438C979E" w14:textId="77777777" w:rsidTr="000D1B7D">
        <w:tc>
          <w:tcPr>
            <w:tcW w:w="4706" w:type="dxa"/>
          </w:tcPr>
          <w:p w14:paraId="704E31C6" w14:textId="77777777" w:rsidR="008F5B65" w:rsidRPr="00AF5D2C" w:rsidRDefault="008F5B65" w:rsidP="0095351A">
            <w:pPr>
              <w:ind w:firstLine="567"/>
              <w:jc w:val="both"/>
              <w:rPr>
                <w:rFonts w:ascii="Times New Roman" w:hAnsi="Times New Roman"/>
                <w:sz w:val="26"/>
                <w:szCs w:val="26"/>
                <w:lang w:val="kk-KZ"/>
              </w:rPr>
            </w:pPr>
            <w:r w:rsidRPr="00AF5D2C">
              <w:rPr>
                <w:rFonts w:ascii="Times New Roman" w:hAnsi="Times New Roman"/>
                <w:sz w:val="26"/>
                <w:szCs w:val="26"/>
                <w:lang w:val="kk-KZ"/>
              </w:rPr>
              <w:t>Ономастикалық мәтін бірлігі</w:t>
            </w:r>
          </w:p>
        </w:tc>
        <w:tc>
          <w:tcPr>
            <w:tcW w:w="4817" w:type="dxa"/>
          </w:tcPr>
          <w:p w14:paraId="02D86AFA" w14:textId="77777777" w:rsidR="008F5B65" w:rsidRPr="00AF5D2C" w:rsidRDefault="008F5B65" w:rsidP="0095351A">
            <w:pPr>
              <w:ind w:firstLine="567"/>
              <w:jc w:val="both"/>
              <w:rPr>
                <w:rFonts w:ascii="Times New Roman" w:hAnsi="Times New Roman"/>
                <w:sz w:val="26"/>
                <w:szCs w:val="26"/>
                <w:lang w:val="kk-KZ"/>
              </w:rPr>
            </w:pPr>
            <w:r w:rsidRPr="00AF5D2C">
              <w:rPr>
                <w:rFonts w:ascii="Times New Roman" w:hAnsi="Times New Roman"/>
                <w:sz w:val="26"/>
                <w:szCs w:val="26"/>
                <w:lang w:val="kk-KZ"/>
              </w:rPr>
              <w:t>Ономастикалық дискурс бірлігі</w:t>
            </w:r>
          </w:p>
        </w:tc>
      </w:tr>
      <w:tr w:rsidR="008F5B65" w:rsidRPr="00B837FA" w14:paraId="1657F96C" w14:textId="77777777" w:rsidTr="000D1B7D">
        <w:tc>
          <w:tcPr>
            <w:tcW w:w="4706" w:type="dxa"/>
          </w:tcPr>
          <w:p w14:paraId="03A154FB" w14:textId="77777777" w:rsidR="008F5B65" w:rsidRPr="00AF5D2C" w:rsidRDefault="008F5B65" w:rsidP="000D1B7D">
            <w:pPr>
              <w:jc w:val="both"/>
              <w:rPr>
                <w:rFonts w:ascii="Times New Roman" w:hAnsi="Times New Roman"/>
                <w:sz w:val="26"/>
                <w:szCs w:val="26"/>
                <w:lang w:val="kk-KZ"/>
              </w:rPr>
            </w:pPr>
            <w:r w:rsidRPr="00AF5D2C">
              <w:rPr>
                <w:rFonts w:ascii="Times New Roman" w:hAnsi="Times New Roman"/>
                <w:sz w:val="26"/>
                <w:szCs w:val="26"/>
                <w:lang w:val="kk-KZ"/>
              </w:rPr>
              <w:t>Мәтіндегі лингвистикалық мәні мен қызметі қаралады.</w:t>
            </w:r>
          </w:p>
        </w:tc>
        <w:tc>
          <w:tcPr>
            <w:tcW w:w="4817" w:type="dxa"/>
          </w:tcPr>
          <w:p w14:paraId="5F45DDB9" w14:textId="77777777" w:rsidR="008F5B65" w:rsidRPr="00AF5D2C" w:rsidRDefault="008F5B65" w:rsidP="000D1B7D">
            <w:pPr>
              <w:jc w:val="both"/>
              <w:rPr>
                <w:rFonts w:ascii="Times New Roman" w:hAnsi="Times New Roman"/>
                <w:sz w:val="26"/>
                <w:szCs w:val="26"/>
                <w:lang w:val="kk-KZ"/>
              </w:rPr>
            </w:pPr>
            <w:r w:rsidRPr="00AF5D2C">
              <w:rPr>
                <w:rFonts w:ascii="Times New Roman" w:hAnsi="Times New Roman"/>
                <w:sz w:val="26"/>
                <w:szCs w:val="26"/>
                <w:lang w:val="kk-KZ"/>
              </w:rPr>
              <w:t>Дискурстық мәні, коммуникациядағы рөлі анықталады.</w:t>
            </w:r>
          </w:p>
        </w:tc>
      </w:tr>
      <w:tr w:rsidR="006C2DA8" w14:paraId="0AAB4742" w14:textId="77777777" w:rsidTr="000D1B7D">
        <w:tc>
          <w:tcPr>
            <w:tcW w:w="4706" w:type="dxa"/>
          </w:tcPr>
          <w:p w14:paraId="7CFE9C8E" w14:textId="04A4754F" w:rsidR="006C2DA8" w:rsidRPr="00AF5D2C" w:rsidRDefault="006C2DA8" w:rsidP="000D1B7D">
            <w:pPr>
              <w:jc w:val="both"/>
              <w:rPr>
                <w:rFonts w:ascii="Times New Roman" w:hAnsi="Times New Roman"/>
                <w:bCs/>
                <w:sz w:val="26"/>
                <w:szCs w:val="26"/>
                <w:lang w:val="kk-KZ"/>
              </w:rPr>
            </w:pPr>
            <w:proofErr w:type="spellStart"/>
            <w:r w:rsidRPr="00AF5D2C">
              <w:rPr>
                <w:rFonts w:ascii="Times New Roman" w:hAnsi="Times New Roman"/>
                <w:bCs/>
                <w:sz w:val="26"/>
                <w:szCs w:val="26"/>
              </w:rPr>
              <w:t>Ономастикалық</w:t>
            </w:r>
            <w:proofErr w:type="spellEnd"/>
            <w:r w:rsidRPr="00AF5D2C">
              <w:rPr>
                <w:rFonts w:ascii="Times New Roman" w:hAnsi="Times New Roman"/>
                <w:bCs/>
                <w:sz w:val="26"/>
                <w:szCs w:val="26"/>
              </w:rPr>
              <w:t xml:space="preserve"> </w:t>
            </w:r>
            <w:proofErr w:type="spellStart"/>
            <w:r w:rsidRPr="00AF5D2C">
              <w:rPr>
                <w:rFonts w:ascii="Times New Roman" w:hAnsi="Times New Roman"/>
                <w:bCs/>
                <w:sz w:val="26"/>
                <w:szCs w:val="26"/>
              </w:rPr>
              <w:t>мәтін</w:t>
            </w:r>
            <w:proofErr w:type="spellEnd"/>
            <w:r w:rsidRPr="00AF5D2C">
              <w:rPr>
                <w:rFonts w:ascii="Times New Roman" w:hAnsi="Times New Roman"/>
                <w:bCs/>
                <w:sz w:val="26"/>
                <w:szCs w:val="26"/>
              </w:rPr>
              <w:t xml:space="preserve"> </w:t>
            </w:r>
            <w:proofErr w:type="spellStart"/>
            <w:r w:rsidRPr="00AF5D2C">
              <w:rPr>
                <w:rFonts w:ascii="Times New Roman" w:hAnsi="Times New Roman"/>
                <w:bCs/>
                <w:sz w:val="26"/>
                <w:szCs w:val="26"/>
              </w:rPr>
              <w:t>бірлігі</w:t>
            </w:r>
            <w:proofErr w:type="spellEnd"/>
          </w:p>
        </w:tc>
        <w:tc>
          <w:tcPr>
            <w:tcW w:w="4817" w:type="dxa"/>
          </w:tcPr>
          <w:p w14:paraId="4EC8DBF6" w14:textId="34351A89" w:rsidR="006C2DA8" w:rsidRPr="00AF5D2C" w:rsidRDefault="006C2DA8" w:rsidP="000D1B7D">
            <w:pPr>
              <w:jc w:val="both"/>
              <w:rPr>
                <w:rFonts w:ascii="Times New Roman" w:hAnsi="Times New Roman"/>
                <w:bCs/>
                <w:sz w:val="26"/>
                <w:szCs w:val="26"/>
                <w:lang w:val="kk-KZ"/>
              </w:rPr>
            </w:pPr>
            <w:proofErr w:type="spellStart"/>
            <w:r w:rsidRPr="00AF5D2C">
              <w:rPr>
                <w:rFonts w:ascii="Times New Roman" w:hAnsi="Times New Roman"/>
                <w:bCs/>
                <w:sz w:val="26"/>
                <w:szCs w:val="26"/>
              </w:rPr>
              <w:t>Ономастикалық</w:t>
            </w:r>
            <w:proofErr w:type="spellEnd"/>
            <w:r w:rsidRPr="00AF5D2C">
              <w:rPr>
                <w:rFonts w:ascii="Times New Roman" w:hAnsi="Times New Roman"/>
                <w:bCs/>
                <w:sz w:val="26"/>
                <w:szCs w:val="26"/>
              </w:rPr>
              <w:t xml:space="preserve"> дискурс </w:t>
            </w:r>
            <w:proofErr w:type="spellStart"/>
            <w:r w:rsidRPr="00AF5D2C">
              <w:rPr>
                <w:rFonts w:ascii="Times New Roman" w:hAnsi="Times New Roman"/>
                <w:bCs/>
                <w:sz w:val="26"/>
                <w:szCs w:val="26"/>
              </w:rPr>
              <w:t>бірлігі</w:t>
            </w:r>
            <w:proofErr w:type="spellEnd"/>
          </w:p>
        </w:tc>
      </w:tr>
      <w:tr w:rsidR="0088408A" w14:paraId="743A95C7" w14:textId="77777777" w:rsidTr="000D1B7D">
        <w:tc>
          <w:tcPr>
            <w:tcW w:w="4706" w:type="dxa"/>
          </w:tcPr>
          <w:p w14:paraId="4E9BBAE5" w14:textId="61DEF77D" w:rsidR="0088408A" w:rsidRPr="00AF5D2C" w:rsidRDefault="0088408A" w:rsidP="000D1B7D">
            <w:pPr>
              <w:jc w:val="both"/>
              <w:rPr>
                <w:rFonts w:ascii="Times New Roman" w:hAnsi="Times New Roman"/>
                <w:b/>
                <w:bCs/>
                <w:sz w:val="26"/>
                <w:szCs w:val="26"/>
              </w:rPr>
            </w:pPr>
            <w:r w:rsidRPr="00AF5D2C">
              <w:rPr>
                <w:rFonts w:ascii="Times New Roman" w:hAnsi="Times New Roman"/>
                <w:sz w:val="26"/>
                <w:szCs w:val="26"/>
                <w:lang w:val="kk-KZ"/>
              </w:rPr>
              <w:t xml:space="preserve">Белгілеуші, атау беруші, яғни номинативті қызмет атқарады. </w:t>
            </w:r>
          </w:p>
        </w:tc>
        <w:tc>
          <w:tcPr>
            <w:tcW w:w="4817" w:type="dxa"/>
          </w:tcPr>
          <w:p w14:paraId="475DCAD1" w14:textId="123315E7" w:rsidR="0088408A" w:rsidRPr="00AF5D2C" w:rsidRDefault="001D548C" w:rsidP="000D1B7D">
            <w:pPr>
              <w:jc w:val="both"/>
              <w:rPr>
                <w:rFonts w:ascii="Times New Roman" w:hAnsi="Times New Roman"/>
                <w:b/>
                <w:bCs/>
                <w:sz w:val="26"/>
                <w:szCs w:val="26"/>
              </w:rPr>
            </w:pPr>
            <w:r>
              <w:rPr>
                <w:rFonts w:ascii="Times New Roman" w:hAnsi="Times New Roman"/>
                <w:sz w:val="26"/>
                <w:szCs w:val="26"/>
                <w:lang w:val="kk-KZ"/>
              </w:rPr>
              <w:t>Коммуникативтік, кумул</w:t>
            </w:r>
            <w:r w:rsidR="0088408A" w:rsidRPr="00AF5D2C">
              <w:rPr>
                <w:rFonts w:ascii="Times New Roman" w:hAnsi="Times New Roman"/>
                <w:sz w:val="26"/>
                <w:szCs w:val="26"/>
                <w:lang w:val="kk-KZ"/>
              </w:rPr>
              <w:t>ятивтік қызмет атқарады.</w:t>
            </w:r>
          </w:p>
        </w:tc>
      </w:tr>
      <w:tr w:rsidR="0088408A" w14:paraId="5CEF81A7" w14:textId="77777777" w:rsidTr="000D1B7D">
        <w:tc>
          <w:tcPr>
            <w:tcW w:w="4706" w:type="dxa"/>
          </w:tcPr>
          <w:p w14:paraId="438785FF" w14:textId="66D2CDFC" w:rsidR="0088408A" w:rsidRPr="00AF5D2C" w:rsidRDefault="0088408A" w:rsidP="000D1B7D">
            <w:pPr>
              <w:jc w:val="both"/>
              <w:rPr>
                <w:rFonts w:ascii="Times New Roman" w:hAnsi="Times New Roman"/>
                <w:b/>
                <w:bCs/>
                <w:sz w:val="26"/>
                <w:szCs w:val="26"/>
              </w:rPr>
            </w:pPr>
            <w:r w:rsidRPr="00AF5D2C">
              <w:rPr>
                <w:rFonts w:ascii="Times New Roman" w:hAnsi="Times New Roman"/>
                <w:sz w:val="26"/>
                <w:szCs w:val="26"/>
                <w:lang w:val="kk-KZ"/>
              </w:rPr>
              <w:t>Тілдік жүйе элементі</w:t>
            </w:r>
          </w:p>
        </w:tc>
        <w:tc>
          <w:tcPr>
            <w:tcW w:w="4817" w:type="dxa"/>
          </w:tcPr>
          <w:p w14:paraId="412C5617" w14:textId="403522D3" w:rsidR="0088408A" w:rsidRPr="00AF5D2C" w:rsidRDefault="0088408A" w:rsidP="000D1B7D">
            <w:pPr>
              <w:jc w:val="both"/>
              <w:rPr>
                <w:rFonts w:ascii="Times New Roman" w:hAnsi="Times New Roman"/>
                <w:b/>
                <w:bCs/>
                <w:sz w:val="26"/>
                <w:szCs w:val="26"/>
              </w:rPr>
            </w:pPr>
            <w:r w:rsidRPr="00AF5D2C">
              <w:rPr>
                <w:rFonts w:ascii="Times New Roman" w:hAnsi="Times New Roman"/>
                <w:sz w:val="26"/>
                <w:szCs w:val="26"/>
                <w:lang w:val="kk-KZ"/>
              </w:rPr>
              <w:t>Коммуникативтік жүйе бірлігі</w:t>
            </w:r>
          </w:p>
        </w:tc>
      </w:tr>
      <w:tr w:rsidR="0088408A" w:rsidRPr="001F7E78" w14:paraId="42434A72" w14:textId="77777777" w:rsidTr="000D1B7D">
        <w:tc>
          <w:tcPr>
            <w:tcW w:w="4706" w:type="dxa"/>
          </w:tcPr>
          <w:p w14:paraId="741916AA" w14:textId="505190F6" w:rsidR="0088408A" w:rsidRPr="00AF5D2C" w:rsidRDefault="0088408A" w:rsidP="000D1B7D">
            <w:pPr>
              <w:jc w:val="both"/>
              <w:rPr>
                <w:rFonts w:ascii="Times New Roman" w:hAnsi="Times New Roman"/>
                <w:sz w:val="26"/>
                <w:szCs w:val="26"/>
                <w:lang w:val="kk-KZ"/>
              </w:rPr>
            </w:pPr>
            <w:r w:rsidRPr="00AF5D2C">
              <w:rPr>
                <w:rFonts w:ascii="Times New Roman" w:hAnsi="Times New Roman"/>
                <w:sz w:val="26"/>
                <w:szCs w:val="26"/>
                <w:lang w:val="kk-KZ"/>
              </w:rPr>
              <w:t>Морфемдік құрамы, сөзжасамы, семантикасы, мәтінді ұйымдастырудағы қызметі талданады.</w:t>
            </w:r>
          </w:p>
        </w:tc>
        <w:tc>
          <w:tcPr>
            <w:tcW w:w="4817" w:type="dxa"/>
          </w:tcPr>
          <w:p w14:paraId="0187653B" w14:textId="643312E5" w:rsidR="0088408A" w:rsidRPr="00AF5D2C" w:rsidRDefault="0088408A" w:rsidP="000D1B7D">
            <w:pPr>
              <w:jc w:val="both"/>
              <w:rPr>
                <w:rFonts w:ascii="Times New Roman" w:hAnsi="Times New Roman"/>
                <w:sz w:val="26"/>
                <w:szCs w:val="26"/>
                <w:lang w:val="kk-KZ"/>
              </w:rPr>
            </w:pPr>
            <w:r w:rsidRPr="00AF5D2C">
              <w:rPr>
                <w:rFonts w:ascii="Times New Roman" w:hAnsi="Times New Roman"/>
                <w:sz w:val="26"/>
                <w:szCs w:val="26"/>
                <w:lang w:val="kk-KZ"/>
              </w:rPr>
              <w:t xml:space="preserve">Лингвомәдени, әлеуметтік, когнитивтік және идеологиялық мәні талданады. </w:t>
            </w:r>
          </w:p>
        </w:tc>
      </w:tr>
    </w:tbl>
    <w:p w14:paraId="00F43630" w14:textId="54F7C995" w:rsidR="008F5B65" w:rsidRDefault="008F5B6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CFFB176" w14:textId="77777777" w:rsidR="00023EA0" w:rsidRPr="00A34CD5" w:rsidRDefault="00023EA0" w:rsidP="00023EA0">
      <w:pPr>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Дискурс пен мәтіннің арақатынасы мен айырмасы жалпы дискурс талдау теориясында орныққан, соларға сүйене отырып біз ономастикалық дискурс пен ономастикалық мәтінге анықтама ұсынып, олардың айырмасын анықтауға тырыстық. Ономастикалық дискурс </w:t>
      </w:r>
      <w:r w:rsidRPr="00F507BB">
        <w:rPr>
          <w:rFonts w:ascii="Times New Roman" w:hAnsi="Times New Roman" w:cs="Times New Roman"/>
          <w:sz w:val="28"/>
          <w:szCs w:val="28"/>
          <w:lang w:val="kk-KZ"/>
        </w:rPr>
        <w:t>жалқы есімдерді (адам аттары, географиялық атаулар, тарихи атаулар және т.б.) сөйлеуде немесе жазбаша түрде қолдану арқылы қалыптасады және оның лингво</w:t>
      </w:r>
      <w:r>
        <w:rPr>
          <w:rFonts w:ascii="Times New Roman" w:hAnsi="Times New Roman" w:cs="Times New Roman"/>
          <w:sz w:val="28"/>
          <w:szCs w:val="28"/>
          <w:lang w:val="kk-KZ"/>
        </w:rPr>
        <w:t>мәдени, әлеуметтік, когнитивтік</w:t>
      </w:r>
      <w:r w:rsidRPr="00F507BB">
        <w:rPr>
          <w:rFonts w:ascii="Times New Roman" w:hAnsi="Times New Roman" w:cs="Times New Roman"/>
          <w:sz w:val="28"/>
          <w:szCs w:val="28"/>
          <w:lang w:val="kk-KZ"/>
        </w:rPr>
        <w:t xml:space="preserve"> және идеологиялық мәні бар. Ономастикалық дискурстың басты ерекшелігі – жалқы есімдердің сөйлеудегі немесе</w:t>
      </w:r>
      <w:r>
        <w:rPr>
          <w:rFonts w:ascii="Times New Roman" w:hAnsi="Times New Roman" w:cs="Times New Roman"/>
          <w:sz w:val="28"/>
          <w:szCs w:val="28"/>
          <w:lang w:val="kk-KZ"/>
        </w:rPr>
        <w:t xml:space="preserve"> қолданыстағы</w:t>
      </w:r>
      <w:r w:rsidRPr="00F507BB">
        <w:rPr>
          <w:rFonts w:ascii="Times New Roman" w:hAnsi="Times New Roman" w:cs="Times New Roman"/>
          <w:sz w:val="28"/>
          <w:szCs w:val="28"/>
          <w:lang w:val="kk-KZ"/>
        </w:rPr>
        <w:t xml:space="preserve"> мәтіндегі орнын, олардың мазмұнын және қолданылу мақсаттарын талдау. Мысалы, белгілі бір топоним немесе антропонимнің қолданылуы сол атауға қатысты мәдени, тарихи және идеология</w:t>
      </w:r>
      <w:r>
        <w:rPr>
          <w:rFonts w:ascii="Times New Roman" w:hAnsi="Times New Roman" w:cs="Times New Roman"/>
          <w:sz w:val="28"/>
          <w:szCs w:val="28"/>
          <w:lang w:val="kk-KZ"/>
        </w:rPr>
        <w:t xml:space="preserve">лық мәліметтерді қамтуы мүмкін. </w:t>
      </w:r>
      <w:r w:rsidRPr="00F507BB">
        <w:rPr>
          <w:rFonts w:ascii="Times New Roman" w:hAnsi="Times New Roman" w:cs="Times New Roman"/>
          <w:sz w:val="28"/>
          <w:szCs w:val="28"/>
          <w:lang w:val="kk-KZ"/>
        </w:rPr>
        <w:t>Ономастикалық дискурсты талдау кезінде жалқы есімдердің функция</w:t>
      </w:r>
      <w:r>
        <w:rPr>
          <w:rFonts w:ascii="Times New Roman" w:hAnsi="Times New Roman" w:cs="Times New Roman"/>
          <w:sz w:val="28"/>
          <w:szCs w:val="28"/>
          <w:lang w:val="kk-KZ"/>
        </w:rPr>
        <w:t>лары, олардың қолданылу мәнмәтін</w:t>
      </w:r>
      <w:r w:rsidRPr="00F507BB">
        <w:rPr>
          <w:rFonts w:ascii="Times New Roman" w:hAnsi="Times New Roman" w:cs="Times New Roman"/>
          <w:sz w:val="28"/>
          <w:szCs w:val="28"/>
          <w:lang w:val="kk-KZ"/>
        </w:rPr>
        <w:t>і және тыңдаушыларға немесе оқырмандарға тигізетін әсері зерттеледі. Бұл дискурс деңгейіндегі зерттеу, сондықтан тек атаулардың мағынасы емес, олардың қолданылуы мен қолдану мақсаты да маңызды болып табылады.</w:t>
      </w:r>
      <w:r>
        <w:rPr>
          <w:rFonts w:ascii="Times New Roman" w:hAnsi="Times New Roman" w:cs="Times New Roman"/>
          <w:sz w:val="28"/>
          <w:szCs w:val="28"/>
          <w:lang w:val="kk-KZ"/>
        </w:rPr>
        <w:t xml:space="preserve"> </w:t>
      </w:r>
    </w:p>
    <w:p w14:paraId="1847C23A" w14:textId="3074E205" w:rsidR="00023EA0" w:rsidRPr="00F507BB" w:rsidRDefault="00023EA0" w:rsidP="00023EA0">
      <w:pPr>
        <w:spacing w:after="0" w:line="240" w:lineRule="auto"/>
        <w:ind w:firstLine="708"/>
        <w:jc w:val="both"/>
        <w:rPr>
          <w:rFonts w:ascii="Times New Roman" w:hAnsi="Times New Roman" w:cs="Times New Roman"/>
          <w:sz w:val="28"/>
          <w:szCs w:val="28"/>
          <w:lang w:val="kk-KZ"/>
        </w:rPr>
      </w:pPr>
      <w:r w:rsidRPr="00F507BB">
        <w:rPr>
          <w:rFonts w:ascii="Times New Roman" w:hAnsi="Times New Roman" w:cs="Times New Roman"/>
          <w:sz w:val="28"/>
          <w:szCs w:val="28"/>
          <w:lang w:val="kk-KZ"/>
        </w:rPr>
        <w:t xml:space="preserve">Ономастикалық мәтін </w:t>
      </w:r>
      <w:r w:rsidR="00CC250F" w:rsidRPr="00AC4400">
        <w:rPr>
          <w:rFonts w:ascii="Times New Roman" w:eastAsia="Times New Roman" w:hAnsi="Times New Roman" w:cs="Times New Roman"/>
          <w:sz w:val="28"/>
          <w:szCs w:val="28"/>
          <w:lang w:val="kk-KZ" w:eastAsia="ru-RU"/>
        </w:rPr>
        <w:t>–</w:t>
      </w:r>
      <w:r w:rsidRPr="00F507BB">
        <w:rPr>
          <w:rFonts w:ascii="Times New Roman" w:hAnsi="Times New Roman" w:cs="Times New Roman"/>
          <w:sz w:val="28"/>
          <w:szCs w:val="28"/>
          <w:lang w:val="kk-KZ"/>
        </w:rPr>
        <w:t xml:space="preserve"> бұл жалқы есімдер жиі қолданылатын нақты жазбаша немесе ауызша мәтін. Бұл мәтіннің негізгі ерекшелігі – оның құрамында жалқы есімдердің көп болуы. Ономастикалық мәтіндерге, мысалы, тарихнамалар, географиялық сипаттамалар, өмірбаяндық деректер және генеалогиялық жазбалар</w:t>
      </w:r>
      <w:r>
        <w:rPr>
          <w:rFonts w:ascii="Times New Roman" w:hAnsi="Times New Roman" w:cs="Times New Roman"/>
          <w:sz w:val="28"/>
          <w:szCs w:val="28"/>
          <w:lang w:val="kk-KZ"/>
        </w:rPr>
        <w:t xml:space="preserve"> (шежірелер)</w:t>
      </w:r>
      <w:r w:rsidRPr="00F507BB">
        <w:rPr>
          <w:rFonts w:ascii="Times New Roman" w:hAnsi="Times New Roman" w:cs="Times New Roman"/>
          <w:sz w:val="28"/>
          <w:szCs w:val="28"/>
          <w:lang w:val="kk-KZ"/>
        </w:rPr>
        <w:t xml:space="preserve"> жатады. Мұндай мәтіндерде жалқы есімдер мағлұмат беру, белгілі бір географиялық нысанды, адамды немесе тарихи оқиғаны </w:t>
      </w:r>
      <w:r>
        <w:rPr>
          <w:rFonts w:ascii="Times New Roman" w:hAnsi="Times New Roman" w:cs="Times New Roman"/>
          <w:sz w:val="28"/>
          <w:szCs w:val="28"/>
          <w:lang w:val="kk-KZ"/>
        </w:rPr>
        <w:t xml:space="preserve">анықтау мақсатында қолданылады. </w:t>
      </w:r>
      <w:r w:rsidRPr="00F507BB">
        <w:rPr>
          <w:rFonts w:ascii="Times New Roman" w:hAnsi="Times New Roman" w:cs="Times New Roman"/>
          <w:sz w:val="28"/>
          <w:szCs w:val="28"/>
          <w:lang w:val="kk-KZ"/>
        </w:rPr>
        <w:t>Ономастикалық мәтінге мысал ретінде халық ауыз әдебиетіндегі жырлар, шежірелер, қалалар мен елді мекендер туралы сипаттамалар</w:t>
      </w:r>
      <w:r>
        <w:rPr>
          <w:rFonts w:ascii="Times New Roman" w:hAnsi="Times New Roman" w:cs="Times New Roman"/>
          <w:sz w:val="28"/>
          <w:szCs w:val="28"/>
          <w:lang w:val="kk-KZ"/>
        </w:rPr>
        <w:t>ды</w:t>
      </w:r>
      <w:r w:rsidRPr="00F507BB">
        <w:rPr>
          <w:rFonts w:ascii="Times New Roman" w:hAnsi="Times New Roman" w:cs="Times New Roman"/>
          <w:sz w:val="28"/>
          <w:szCs w:val="28"/>
          <w:lang w:val="kk-KZ"/>
        </w:rPr>
        <w:t xml:space="preserve"> келтіруге болад</w:t>
      </w:r>
      <w:r>
        <w:rPr>
          <w:rFonts w:ascii="Times New Roman" w:hAnsi="Times New Roman" w:cs="Times New Roman"/>
          <w:sz w:val="28"/>
          <w:szCs w:val="28"/>
          <w:lang w:val="kk-KZ"/>
        </w:rPr>
        <w:t xml:space="preserve">ы. Бұл мәтіндерде жалқы есімдер, </w:t>
      </w:r>
      <w:r w:rsidRPr="00F507BB">
        <w:rPr>
          <w:rFonts w:ascii="Times New Roman" w:hAnsi="Times New Roman" w:cs="Times New Roman"/>
          <w:sz w:val="28"/>
          <w:szCs w:val="28"/>
          <w:lang w:val="kk-KZ"/>
        </w:rPr>
        <w:t>көбінесе</w:t>
      </w:r>
      <w:r>
        <w:rPr>
          <w:rFonts w:ascii="Times New Roman" w:hAnsi="Times New Roman" w:cs="Times New Roman"/>
          <w:sz w:val="28"/>
          <w:szCs w:val="28"/>
          <w:lang w:val="kk-KZ"/>
        </w:rPr>
        <w:t>,</w:t>
      </w:r>
      <w:r w:rsidRPr="00F507BB">
        <w:rPr>
          <w:rFonts w:ascii="Times New Roman" w:hAnsi="Times New Roman" w:cs="Times New Roman"/>
          <w:sz w:val="28"/>
          <w:szCs w:val="28"/>
          <w:lang w:val="kk-KZ"/>
        </w:rPr>
        <w:t xml:space="preserve"> ақпараттық және тарихи-</w:t>
      </w:r>
      <w:r>
        <w:rPr>
          <w:rFonts w:ascii="Times New Roman" w:hAnsi="Times New Roman" w:cs="Times New Roman"/>
          <w:sz w:val="28"/>
          <w:szCs w:val="28"/>
          <w:lang w:val="kk-KZ"/>
        </w:rPr>
        <w:t>мәдениеттанымдық</w:t>
      </w:r>
      <w:r w:rsidRPr="00F507BB">
        <w:rPr>
          <w:rFonts w:ascii="Times New Roman" w:hAnsi="Times New Roman" w:cs="Times New Roman"/>
          <w:sz w:val="28"/>
          <w:szCs w:val="28"/>
          <w:lang w:val="kk-KZ"/>
        </w:rPr>
        <w:t xml:space="preserve"> мақсатта қолданылады, яғни оқырмандарға немесе тыңдаушыларға белгілі бір тұлғалар, жерлер немесе оқ</w:t>
      </w:r>
      <w:r>
        <w:rPr>
          <w:rFonts w:ascii="Times New Roman" w:hAnsi="Times New Roman" w:cs="Times New Roman"/>
          <w:sz w:val="28"/>
          <w:szCs w:val="28"/>
          <w:lang w:val="kk-KZ"/>
        </w:rPr>
        <w:t>иғалар туралы ақпарат беру үшін жұмсалады.</w:t>
      </w:r>
    </w:p>
    <w:p w14:paraId="13F2F40E" w14:textId="77777777" w:rsidR="00023EA0" w:rsidRPr="00F507BB" w:rsidRDefault="00023EA0" w:rsidP="00023EA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дискурс пен мәтіннің айырмашылықтары мақсаты мен деңгейінен, қолдану аясынан, құрылымынан көрінеді. Оларға нақты тоқталсақ: </w:t>
      </w:r>
    </w:p>
    <w:p w14:paraId="6A896D6A" w14:textId="776D15D7" w:rsidR="00023EA0" w:rsidRPr="00F507BB" w:rsidRDefault="00023EA0" w:rsidP="00023EA0">
      <w:pPr>
        <w:spacing w:after="0" w:line="240" w:lineRule="auto"/>
        <w:ind w:firstLine="708"/>
        <w:jc w:val="both"/>
        <w:rPr>
          <w:rFonts w:ascii="Times New Roman" w:hAnsi="Times New Roman" w:cs="Times New Roman"/>
          <w:sz w:val="28"/>
          <w:szCs w:val="28"/>
          <w:lang w:val="kk-KZ"/>
        </w:rPr>
      </w:pPr>
      <w:r w:rsidRPr="00F507BB">
        <w:rPr>
          <w:rFonts w:ascii="Times New Roman" w:hAnsi="Times New Roman" w:cs="Times New Roman"/>
          <w:sz w:val="28"/>
          <w:szCs w:val="28"/>
          <w:lang w:val="kk-KZ"/>
        </w:rPr>
        <w:lastRenderedPageBreak/>
        <w:t>1.</w:t>
      </w:r>
      <w:r>
        <w:rPr>
          <w:rFonts w:ascii="Times New Roman" w:hAnsi="Times New Roman" w:cs="Times New Roman"/>
          <w:sz w:val="28"/>
          <w:szCs w:val="28"/>
          <w:lang w:val="kk-KZ"/>
        </w:rPr>
        <w:t xml:space="preserve"> </w:t>
      </w:r>
      <w:r w:rsidRPr="00F507BB">
        <w:rPr>
          <w:rFonts w:ascii="Times New Roman" w:hAnsi="Times New Roman" w:cs="Times New Roman"/>
          <w:i/>
          <w:sz w:val="28"/>
          <w:szCs w:val="28"/>
          <w:lang w:val="kk-KZ"/>
        </w:rPr>
        <w:t>Деңгейі мен мақсаты:</w:t>
      </w:r>
      <w:r>
        <w:rPr>
          <w:rFonts w:ascii="Times New Roman" w:hAnsi="Times New Roman" w:cs="Times New Roman"/>
          <w:sz w:val="28"/>
          <w:szCs w:val="28"/>
          <w:lang w:val="kk-KZ"/>
        </w:rPr>
        <w:t xml:space="preserve"> </w:t>
      </w:r>
      <w:r w:rsidRPr="00F507BB">
        <w:rPr>
          <w:rFonts w:ascii="Times New Roman" w:hAnsi="Times New Roman" w:cs="Times New Roman"/>
          <w:sz w:val="28"/>
          <w:szCs w:val="28"/>
          <w:lang w:val="kk-KZ"/>
        </w:rPr>
        <w:t xml:space="preserve">Ономастикалық дискурс - жалқы есімдерді коммуникациялық деңгейде қолдану және талдау </w:t>
      </w:r>
      <w:r>
        <w:rPr>
          <w:rFonts w:ascii="Times New Roman" w:hAnsi="Times New Roman" w:cs="Times New Roman"/>
          <w:sz w:val="28"/>
          <w:szCs w:val="28"/>
          <w:lang w:val="kk-KZ"/>
        </w:rPr>
        <w:t>үдерісі</w:t>
      </w:r>
      <w:r w:rsidRPr="00F507BB">
        <w:rPr>
          <w:rFonts w:ascii="Times New Roman" w:hAnsi="Times New Roman" w:cs="Times New Roman"/>
          <w:sz w:val="28"/>
          <w:szCs w:val="28"/>
          <w:lang w:val="kk-KZ"/>
        </w:rPr>
        <w:t xml:space="preserve">, ол есімдердің </w:t>
      </w:r>
      <w:r>
        <w:rPr>
          <w:rFonts w:ascii="Times New Roman" w:hAnsi="Times New Roman" w:cs="Times New Roman"/>
          <w:sz w:val="28"/>
          <w:szCs w:val="28"/>
          <w:lang w:val="kk-KZ"/>
        </w:rPr>
        <w:t xml:space="preserve">мәнмәтінде </w:t>
      </w:r>
      <w:r w:rsidRPr="00F507BB">
        <w:rPr>
          <w:rFonts w:ascii="Times New Roman" w:hAnsi="Times New Roman" w:cs="Times New Roman"/>
          <w:sz w:val="28"/>
          <w:szCs w:val="28"/>
          <w:lang w:val="kk-KZ"/>
        </w:rPr>
        <w:t>қалай қолданылатынын, қандай мақсатта айтылатынын түсін</w:t>
      </w:r>
      <w:r>
        <w:rPr>
          <w:rFonts w:ascii="Times New Roman" w:hAnsi="Times New Roman" w:cs="Times New Roman"/>
          <w:sz w:val="28"/>
          <w:szCs w:val="28"/>
          <w:lang w:val="kk-KZ"/>
        </w:rPr>
        <w:t xml:space="preserve">діреді. Ал ономастикалық мәтін </w:t>
      </w:r>
      <w:r w:rsidRPr="000C7524">
        <w:rPr>
          <w:rFonts w:ascii="Times New Roman" w:hAnsi="Times New Roman" w:cs="Times New Roman"/>
          <w:sz w:val="28"/>
          <w:szCs w:val="28"/>
          <w:lang w:val="kk-KZ"/>
        </w:rPr>
        <w:t>–</w:t>
      </w:r>
      <w:r w:rsidRPr="00F507BB">
        <w:rPr>
          <w:rFonts w:ascii="Times New Roman" w:hAnsi="Times New Roman" w:cs="Times New Roman"/>
          <w:sz w:val="28"/>
          <w:szCs w:val="28"/>
          <w:lang w:val="kk-KZ"/>
        </w:rPr>
        <w:t xml:space="preserve"> бұл жалқы есімдерді қамтитын нақты мәтін, мұнда атаулардың ақпараттық рөлі басты орында.</w:t>
      </w:r>
    </w:p>
    <w:p w14:paraId="35375B6B" w14:textId="3E41FEE3" w:rsidR="00023EA0" w:rsidRPr="00F507BB" w:rsidRDefault="00023EA0" w:rsidP="00023EA0">
      <w:pPr>
        <w:spacing w:after="0" w:line="240" w:lineRule="auto"/>
        <w:ind w:firstLine="708"/>
        <w:jc w:val="both"/>
        <w:rPr>
          <w:rFonts w:ascii="Times New Roman" w:hAnsi="Times New Roman" w:cs="Times New Roman"/>
          <w:sz w:val="28"/>
          <w:szCs w:val="28"/>
          <w:lang w:val="kk-KZ"/>
        </w:rPr>
      </w:pPr>
      <w:r w:rsidRPr="00F507BB">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F507BB">
        <w:rPr>
          <w:rFonts w:ascii="Times New Roman" w:hAnsi="Times New Roman" w:cs="Times New Roman"/>
          <w:i/>
          <w:sz w:val="28"/>
          <w:szCs w:val="28"/>
          <w:lang w:val="kk-KZ"/>
        </w:rPr>
        <w:t>Қолдану аясы:</w:t>
      </w:r>
      <w:r w:rsidRPr="00F507BB">
        <w:rPr>
          <w:rFonts w:ascii="Times New Roman" w:hAnsi="Times New Roman" w:cs="Times New Roman"/>
          <w:sz w:val="28"/>
          <w:szCs w:val="28"/>
          <w:lang w:val="kk-KZ"/>
        </w:rPr>
        <w:t xml:space="preserve"> Ономастикалық дискурс жалқы есімдерді қолдану арқылы пайда болатын сөйлеу актілерін немесе қарым-қатынасты білдіреді, сондықтан ол коммуникацияның әлеуметтік және мәдени қырларын зерттейді. Ономастикалық мәтін</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w:t>
      </w:r>
      <w:r w:rsidRPr="00F507BB">
        <w:rPr>
          <w:rFonts w:ascii="Times New Roman" w:hAnsi="Times New Roman" w:cs="Times New Roman"/>
          <w:sz w:val="28"/>
          <w:szCs w:val="28"/>
          <w:lang w:val="kk-KZ"/>
        </w:rPr>
        <w:t xml:space="preserve"> белгілі бір </w:t>
      </w:r>
      <w:r>
        <w:rPr>
          <w:rFonts w:ascii="Times New Roman" w:hAnsi="Times New Roman" w:cs="Times New Roman"/>
          <w:sz w:val="28"/>
          <w:szCs w:val="28"/>
          <w:lang w:val="kk-KZ"/>
        </w:rPr>
        <w:t>нысандарды</w:t>
      </w:r>
      <w:r w:rsidRPr="00F507BB">
        <w:rPr>
          <w:rFonts w:ascii="Times New Roman" w:hAnsi="Times New Roman" w:cs="Times New Roman"/>
          <w:sz w:val="28"/>
          <w:szCs w:val="28"/>
          <w:lang w:val="kk-KZ"/>
        </w:rPr>
        <w:t>, тұлғал</w:t>
      </w:r>
      <w:r>
        <w:rPr>
          <w:rFonts w:ascii="Times New Roman" w:hAnsi="Times New Roman" w:cs="Times New Roman"/>
          <w:sz w:val="28"/>
          <w:szCs w:val="28"/>
          <w:lang w:val="kk-KZ"/>
        </w:rPr>
        <w:t>арды немесе құбылыстарды, оқиғаларды көрсетеді, дискурсқа «шикізат» болады</w:t>
      </w:r>
      <w:r w:rsidRPr="00F507BB">
        <w:rPr>
          <w:rFonts w:ascii="Times New Roman" w:hAnsi="Times New Roman" w:cs="Times New Roman"/>
          <w:sz w:val="28"/>
          <w:szCs w:val="28"/>
          <w:lang w:val="kk-KZ"/>
        </w:rPr>
        <w:t>.</w:t>
      </w:r>
    </w:p>
    <w:p w14:paraId="27BADE88" w14:textId="4BF0DF80" w:rsidR="00023EA0" w:rsidRPr="00F507BB" w:rsidRDefault="00023EA0" w:rsidP="00023EA0">
      <w:pPr>
        <w:spacing w:after="0" w:line="240" w:lineRule="auto"/>
        <w:ind w:firstLine="709"/>
        <w:jc w:val="both"/>
        <w:rPr>
          <w:rFonts w:ascii="Times New Roman" w:hAnsi="Times New Roman" w:cs="Times New Roman"/>
          <w:sz w:val="28"/>
          <w:szCs w:val="28"/>
          <w:lang w:val="kk-KZ"/>
        </w:rPr>
      </w:pPr>
      <w:r w:rsidRPr="00F507BB">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F507BB">
        <w:rPr>
          <w:rFonts w:ascii="Times New Roman" w:hAnsi="Times New Roman" w:cs="Times New Roman"/>
          <w:i/>
          <w:sz w:val="28"/>
          <w:szCs w:val="28"/>
          <w:lang w:val="kk-KZ"/>
        </w:rPr>
        <w:t>Құрылымы:</w:t>
      </w:r>
      <w:r w:rsidRPr="00F507BB">
        <w:rPr>
          <w:rFonts w:ascii="Times New Roman" w:hAnsi="Times New Roman" w:cs="Times New Roman"/>
          <w:sz w:val="28"/>
          <w:szCs w:val="28"/>
          <w:lang w:val="kk-KZ"/>
        </w:rPr>
        <w:t xml:space="preserve"> Ономастикалық мәтіндер </w:t>
      </w:r>
      <w:r w:rsidRPr="000C7524">
        <w:rPr>
          <w:rFonts w:ascii="Times New Roman" w:hAnsi="Times New Roman" w:cs="Times New Roman"/>
          <w:sz w:val="28"/>
          <w:szCs w:val="28"/>
          <w:lang w:val="kk-KZ"/>
        </w:rPr>
        <w:t>–</w:t>
      </w:r>
      <w:r w:rsidRPr="00F507BB">
        <w:rPr>
          <w:rFonts w:ascii="Times New Roman" w:hAnsi="Times New Roman" w:cs="Times New Roman"/>
          <w:sz w:val="28"/>
          <w:szCs w:val="28"/>
          <w:lang w:val="kk-KZ"/>
        </w:rPr>
        <w:t xml:space="preserve"> </w:t>
      </w:r>
      <w:r>
        <w:rPr>
          <w:rFonts w:ascii="Times New Roman" w:hAnsi="Times New Roman"/>
          <w:sz w:val="28"/>
          <w:szCs w:val="28"/>
          <w:lang w:val="kk-KZ"/>
        </w:rPr>
        <w:t>б</w:t>
      </w:r>
      <w:r w:rsidRPr="000C7524">
        <w:rPr>
          <w:rFonts w:ascii="Times New Roman" w:hAnsi="Times New Roman"/>
          <w:sz w:val="28"/>
          <w:szCs w:val="28"/>
          <w:lang w:val="kk-KZ"/>
        </w:rPr>
        <w:t>елгілі бір формаға ие (мәтіндік ж</w:t>
      </w:r>
      <w:r>
        <w:rPr>
          <w:rFonts w:ascii="Times New Roman" w:hAnsi="Times New Roman"/>
          <w:sz w:val="28"/>
          <w:szCs w:val="28"/>
          <w:lang w:val="kk-KZ"/>
        </w:rPr>
        <w:t>азба не дыбыс жазбасы) деректер</w:t>
      </w:r>
      <w:r w:rsidRPr="00F507BB">
        <w:rPr>
          <w:rFonts w:ascii="Times New Roman" w:hAnsi="Times New Roman" w:cs="Times New Roman"/>
          <w:sz w:val="28"/>
          <w:szCs w:val="28"/>
          <w:lang w:val="kk-KZ"/>
        </w:rPr>
        <w:t xml:space="preserve">, ал ономастикалық дискурс </w:t>
      </w:r>
      <w:r w:rsidRPr="000C7524">
        <w:rPr>
          <w:rFonts w:ascii="Times New Roman" w:hAnsi="Times New Roman" w:cs="Times New Roman"/>
          <w:sz w:val="28"/>
          <w:szCs w:val="28"/>
          <w:lang w:val="kk-KZ"/>
        </w:rPr>
        <w:t>–</w:t>
      </w:r>
      <w:r w:rsidRPr="00F507BB">
        <w:rPr>
          <w:rFonts w:ascii="Times New Roman" w:hAnsi="Times New Roman" w:cs="Times New Roman"/>
          <w:sz w:val="28"/>
          <w:szCs w:val="28"/>
          <w:lang w:val="kk-KZ"/>
        </w:rPr>
        <w:t xml:space="preserve"> жалқы есімдерді қолдану арқылы қалыптасатын коммуникациялық құбылыс, оны жазбаша түрде де, ауызша түрде де көрсетуге болады.</w:t>
      </w:r>
    </w:p>
    <w:p w14:paraId="46F7C5E5" w14:textId="77777777" w:rsidR="00023EA0" w:rsidRDefault="00023EA0" w:rsidP="00023EA0">
      <w:pPr>
        <w:spacing w:after="0" w:line="240" w:lineRule="auto"/>
        <w:ind w:firstLine="708"/>
        <w:jc w:val="both"/>
        <w:rPr>
          <w:rFonts w:ascii="Times New Roman" w:hAnsi="Times New Roman" w:cs="Times New Roman"/>
          <w:sz w:val="28"/>
          <w:szCs w:val="28"/>
          <w:lang w:val="kk-KZ"/>
        </w:rPr>
      </w:pPr>
      <w:r w:rsidRPr="00F507BB">
        <w:rPr>
          <w:rFonts w:ascii="Times New Roman" w:hAnsi="Times New Roman" w:cs="Times New Roman"/>
          <w:sz w:val="28"/>
          <w:szCs w:val="28"/>
          <w:lang w:val="kk-KZ"/>
        </w:rPr>
        <w:t>Қорыта а</w:t>
      </w:r>
      <w:r>
        <w:rPr>
          <w:rFonts w:ascii="Times New Roman" w:hAnsi="Times New Roman" w:cs="Times New Roman"/>
          <w:sz w:val="28"/>
          <w:szCs w:val="28"/>
          <w:lang w:val="kk-KZ"/>
        </w:rPr>
        <w:t xml:space="preserve">йтқанда,  </w:t>
      </w:r>
      <w:r w:rsidRPr="000C7524">
        <w:rPr>
          <w:rFonts w:ascii="Times New Roman" w:hAnsi="Times New Roman" w:cs="Times New Roman"/>
          <w:i/>
          <w:sz w:val="28"/>
          <w:szCs w:val="28"/>
          <w:lang w:val="kk-KZ"/>
        </w:rPr>
        <w:t xml:space="preserve">ономастикалық </w:t>
      </w:r>
      <w:r>
        <w:rPr>
          <w:rFonts w:ascii="Times New Roman" w:hAnsi="Times New Roman" w:cs="Times New Roman"/>
          <w:i/>
          <w:sz w:val="28"/>
          <w:szCs w:val="28"/>
          <w:lang w:val="kk-KZ"/>
        </w:rPr>
        <w:t xml:space="preserve"> </w:t>
      </w:r>
      <w:r w:rsidRPr="000C7524">
        <w:rPr>
          <w:rFonts w:ascii="Times New Roman" w:hAnsi="Times New Roman" w:cs="Times New Roman"/>
          <w:i/>
          <w:sz w:val="28"/>
          <w:szCs w:val="28"/>
          <w:lang w:val="kk-KZ"/>
        </w:rPr>
        <w:t>дискурс</w:t>
      </w:r>
      <w:r w:rsidRPr="000C7524">
        <w:rPr>
          <w:rFonts w:ascii="Times New Roman" w:hAnsi="Times New Roman" w:cs="Times New Roman"/>
          <w:sz w:val="28"/>
          <w:szCs w:val="28"/>
          <w:lang w:val="kk-KZ"/>
        </w:rPr>
        <w:t xml:space="preserve"> – белгілі бір атаудың тарихи, мәдени және саяси мәнмәтінде қолданылуы мен өзгеруін зерттейтін дискурстық кеңістік. Мысалы, Ақмола атауын дискурс бірлігі ретінде қарап талдасақ, оның дискурстық мәні тарихи-мәдени маңыздылығына, саяси қайта атау үрдісіндегі рөліне және қоғамдағы символдық</w:t>
      </w:r>
      <w:r>
        <w:rPr>
          <w:rFonts w:ascii="Times New Roman" w:hAnsi="Times New Roman" w:cs="Times New Roman"/>
          <w:sz w:val="28"/>
          <w:szCs w:val="28"/>
          <w:lang w:val="kk-KZ"/>
        </w:rPr>
        <w:t xml:space="preserve"> қызметіне қатысты анықталады. </w:t>
      </w:r>
    </w:p>
    <w:p w14:paraId="2A6FCEC4" w14:textId="77777777" w:rsidR="00023EA0" w:rsidRDefault="00023EA0" w:rsidP="00023EA0">
      <w:pPr>
        <w:spacing w:after="0" w:line="240" w:lineRule="auto"/>
        <w:ind w:firstLine="708"/>
        <w:jc w:val="both"/>
        <w:rPr>
          <w:rFonts w:ascii="Times New Roman" w:hAnsi="Times New Roman" w:cs="Times New Roman"/>
          <w:sz w:val="28"/>
          <w:szCs w:val="28"/>
          <w:lang w:val="kk-KZ"/>
        </w:rPr>
      </w:pPr>
      <w:r w:rsidRPr="000C7524">
        <w:rPr>
          <w:rFonts w:ascii="Times New Roman" w:hAnsi="Times New Roman" w:cs="Times New Roman"/>
          <w:i/>
          <w:sz w:val="28"/>
          <w:szCs w:val="28"/>
          <w:lang w:val="kk-KZ"/>
        </w:rPr>
        <w:t>Ономастикалық мәтін</w:t>
      </w:r>
      <w:r w:rsidRPr="000C7524">
        <w:rPr>
          <w:rFonts w:ascii="Times New Roman" w:hAnsi="Times New Roman" w:cs="Times New Roman"/>
          <w:sz w:val="28"/>
          <w:szCs w:val="28"/>
          <w:lang w:val="kk-KZ"/>
        </w:rPr>
        <w:t xml:space="preserve"> – белгілі бір атауға қатысты баяндалған тарихи немесе ғылыми сипаттамалар, зерттеулер, ресми құжаттар мен әңгімелер жиынтығы.</w:t>
      </w:r>
      <w:r w:rsidRPr="00035D81">
        <w:rPr>
          <w:rFonts w:ascii="Times New Roman" w:hAnsi="Times New Roman" w:cs="Times New Roman"/>
          <w:sz w:val="28"/>
          <w:szCs w:val="28"/>
          <w:lang w:val="kk-KZ"/>
        </w:rPr>
        <w:t xml:space="preserve"> </w:t>
      </w:r>
    </w:p>
    <w:p w14:paraId="1E5BF040" w14:textId="388FFBD1" w:rsidR="00023EA0" w:rsidRDefault="00023EA0" w:rsidP="00023E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Ономастикалық дискурс пен ономастикалық мәтін айырмасын салыстырып </w:t>
      </w:r>
      <w:r w:rsidRPr="000C7524">
        <w:rPr>
          <w:rFonts w:ascii="Times New Roman" w:hAnsi="Times New Roman" w:cs="Times New Roman"/>
          <w:sz w:val="28"/>
          <w:szCs w:val="28"/>
          <w:lang w:val="kk-KZ"/>
        </w:rPr>
        <w:t xml:space="preserve">төмендегі 6-кестеде ұсындық. </w:t>
      </w:r>
    </w:p>
    <w:p w14:paraId="5F951C52" w14:textId="77777777" w:rsidR="000C7524" w:rsidRPr="000C7524" w:rsidRDefault="000C7524" w:rsidP="0095351A">
      <w:pPr>
        <w:spacing w:after="0" w:line="240" w:lineRule="auto"/>
        <w:ind w:firstLine="567"/>
        <w:jc w:val="both"/>
        <w:rPr>
          <w:rFonts w:ascii="Times New Roman" w:hAnsi="Times New Roman" w:cs="Times New Roman"/>
          <w:sz w:val="28"/>
          <w:szCs w:val="28"/>
          <w:lang w:val="kk-KZ"/>
        </w:rPr>
      </w:pPr>
    </w:p>
    <w:p w14:paraId="766C6E58" w14:textId="2839481B" w:rsidR="00C573AD" w:rsidRPr="000C7524" w:rsidRDefault="00AF5D2C" w:rsidP="000D1B7D">
      <w:pPr>
        <w:spacing w:after="0" w:line="240" w:lineRule="auto"/>
        <w:jc w:val="both"/>
        <w:rPr>
          <w:rFonts w:ascii="Times New Roman" w:hAnsi="Times New Roman" w:cs="Times New Roman"/>
          <w:sz w:val="28"/>
          <w:szCs w:val="28"/>
          <w:lang w:val="kk-KZ"/>
        </w:rPr>
      </w:pPr>
      <w:r w:rsidRPr="000C7524">
        <w:rPr>
          <w:rFonts w:ascii="Times New Roman" w:hAnsi="Times New Roman" w:cs="Times New Roman"/>
          <w:sz w:val="28"/>
          <w:szCs w:val="28"/>
          <w:lang w:val="kk-KZ"/>
        </w:rPr>
        <w:t>К</w:t>
      </w:r>
      <w:r w:rsidR="00C573AD" w:rsidRPr="000C752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CC250F" w:rsidRPr="00AC4400">
        <w:rPr>
          <w:rFonts w:ascii="Times New Roman" w:eastAsia="Times New Roman" w:hAnsi="Times New Roman" w:cs="Times New Roman"/>
          <w:sz w:val="28"/>
          <w:szCs w:val="28"/>
          <w:lang w:val="kk-KZ" w:eastAsia="ru-RU"/>
        </w:rPr>
        <w:t>–</w:t>
      </w:r>
      <w:r w:rsidR="00C573AD" w:rsidRPr="000C7524">
        <w:rPr>
          <w:rFonts w:ascii="Times New Roman" w:hAnsi="Times New Roman" w:cs="Times New Roman"/>
          <w:sz w:val="28"/>
          <w:szCs w:val="28"/>
          <w:lang w:val="kk-KZ"/>
        </w:rPr>
        <w:t xml:space="preserve"> Ономастикалық мәтін мен ономастикалық дискурс айырмасы</w:t>
      </w:r>
      <w:r w:rsidR="00F33C7D" w:rsidRPr="000C7524">
        <w:rPr>
          <w:rFonts w:ascii="Times New Roman" w:hAnsi="Times New Roman" w:cs="Times New Roman"/>
          <w:sz w:val="28"/>
          <w:szCs w:val="28"/>
          <w:lang w:val="kk-KZ"/>
        </w:rPr>
        <w:t xml:space="preserve"> </w:t>
      </w:r>
    </w:p>
    <w:p w14:paraId="38D23023" w14:textId="77777777" w:rsidR="00F33C7D" w:rsidRDefault="00F33C7D" w:rsidP="0095351A">
      <w:pPr>
        <w:spacing w:after="0" w:line="240" w:lineRule="auto"/>
        <w:ind w:firstLine="567"/>
        <w:jc w:val="both"/>
        <w:rPr>
          <w:rFonts w:ascii="Times New Roman" w:hAnsi="Times New Roman" w:cs="Times New Roman"/>
          <w:color w:val="FF0000"/>
          <w:sz w:val="28"/>
          <w:szCs w:val="28"/>
          <w:lang w:val="kk-KZ"/>
        </w:rPr>
      </w:pPr>
    </w:p>
    <w:tbl>
      <w:tblPr>
        <w:tblStyle w:val="a5"/>
        <w:tblW w:w="0" w:type="auto"/>
        <w:tblInd w:w="108" w:type="dxa"/>
        <w:tblLook w:val="04A0" w:firstRow="1" w:lastRow="0" w:firstColumn="1" w:lastColumn="0" w:noHBand="0" w:noVBand="1"/>
      </w:tblPr>
      <w:tblGrid>
        <w:gridCol w:w="4253"/>
        <w:gridCol w:w="5386"/>
      </w:tblGrid>
      <w:tr w:rsidR="00F33C7D" w:rsidRPr="00BB52DF" w14:paraId="5D040593" w14:textId="77777777" w:rsidTr="00AF5D2C">
        <w:tc>
          <w:tcPr>
            <w:tcW w:w="4253" w:type="dxa"/>
          </w:tcPr>
          <w:p w14:paraId="728D8674" w14:textId="77777777" w:rsidR="00F33C7D" w:rsidRPr="00AF5D2C" w:rsidRDefault="00F33C7D" w:rsidP="0095351A">
            <w:pPr>
              <w:ind w:firstLine="567"/>
              <w:jc w:val="center"/>
              <w:rPr>
                <w:rFonts w:ascii="Times New Roman" w:hAnsi="Times New Roman"/>
                <w:sz w:val="26"/>
                <w:szCs w:val="26"/>
                <w:lang w:val="kk-KZ"/>
              </w:rPr>
            </w:pPr>
            <w:r w:rsidRPr="00AF5D2C">
              <w:rPr>
                <w:rFonts w:ascii="Times New Roman" w:hAnsi="Times New Roman"/>
                <w:sz w:val="26"/>
                <w:szCs w:val="26"/>
                <w:lang w:val="kk-KZ"/>
              </w:rPr>
              <w:t>Ономастикалық мәтін</w:t>
            </w:r>
          </w:p>
        </w:tc>
        <w:tc>
          <w:tcPr>
            <w:tcW w:w="5386" w:type="dxa"/>
          </w:tcPr>
          <w:p w14:paraId="3A6C04E1" w14:textId="77777777" w:rsidR="00F33C7D" w:rsidRPr="00AF5D2C" w:rsidRDefault="00F33C7D" w:rsidP="0095351A">
            <w:pPr>
              <w:ind w:firstLine="567"/>
              <w:jc w:val="center"/>
              <w:rPr>
                <w:rFonts w:ascii="Times New Roman" w:hAnsi="Times New Roman"/>
                <w:sz w:val="26"/>
                <w:szCs w:val="26"/>
                <w:lang w:val="kk-KZ"/>
              </w:rPr>
            </w:pPr>
            <w:r w:rsidRPr="00AF5D2C">
              <w:rPr>
                <w:rFonts w:ascii="Times New Roman" w:hAnsi="Times New Roman"/>
                <w:sz w:val="26"/>
                <w:szCs w:val="26"/>
                <w:lang w:val="kk-KZ"/>
              </w:rPr>
              <w:t>Ономастикалық дискурс</w:t>
            </w:r>
          </w:p>
        </w:tc>
      </w:tr>
      <w:tr w:rsidR="00F33C7D" w:rsidRPr="001F7E78" w14:paraId="5498F791" w14:textId="77777777" w:rsidTr="00AF5D2C">
        <w:tc>
          <w:tcPr>
            <w:tcW w:w="4253" w:type="dxa"/>
          </w:tcPr>
          <w:p w14:paraId="7E56D06F" w14:textId="22035DED" w:rsidR="00F33C7D" w:rsidRPr="00AF5D2C" w:rsidRDefault="00F33C7D" w:rsidP="000D1B7D">
            <w:pPr>
              <w:jc w:val="both"/>
              <w:rPr>
                <w:rFonts w:ascii="Times New Roman" w:hAnsi="Times New Roman"/>
                <w:sz w:val="26"/>
                <w:szCs w:val="26"/>
                <w:lang w:val="kk-KZ"/>
              </w:rPr>
            </w:pPr>
            <w:r w:rsidRPr="00AF5D2C">
              <w:rPr>
                <w:rFonts w:ascii="Times New Roman" w:hAnsi="Times New Roman"/>
                <w:sz w:val="26"/>
                <w:szCs w:val="26"/>
                <w:lang w:val="kk-KZ"/>
              </w:rPr>
              <w:t>Жалқы есімдері бар мәтін, атаулар ақпараттық қызмет атқарады</w:t>
            </w:r>
            <w:r w:rsidR="00D66B24" w:rsidRPr="00AF5D2C">
              <w:rPr>
                <w:rFonts w:ascii="Times New Roman" w:hAnsi="Times New Roman"/>
                <w:sz w:val="26"/>
                <w:szCs w:val="26"/>
                <w:lang w:val="kk-KZ"/>
              </w:rPr>
              <w:t>.</w:t>
            </w:r>
          </w:p>
        </w:tc>
        <w:tc>
          <w:tcPr>
            <w:tcW w:w="5386" w:type="dxa"/>
          </w:tcPr>
          <w:p w14:paraId="63873213" w14:textId="77777777" w:rsidR="00F33C7D" w:rsidRPr="00AF5D2C" w:rsidRDefault="00F33C7D" w:rsidP="000D1B7D">
            <w:pPr>
              <w:jc w:val="both"/>
              <w:rPr>
                <w:rFonts w:ascii="Times New Roman" w:hAnsi="Times New Roman"/>
                <w:sz w:val="26"/>
                <w:szCs w:val="26"/>
                <w:lang w:val="kk-KZ"/>
              </w:rPr>
            </w:pPr>
            <w:r w:rsidRPr="00AF5D2C">
              <w:rPr>
                <w:rFonts w:ascii="Times New Roman" w:hAnsi="Times New Roman"/>
                <w:sz w:val="26"/>
                <w:szCs w:val="26"/>
                <w:lang w:val="kk-KZ"/>
              </w:rPr>
              <w:t>Жалқы есімдері бар мәтіндердің қарым-қатынаста қолданылуы мен талдау үдерісі, онимдердің</w:t>
            </w:r>
            <w:r w:rsidR="00924DDD" w:rsidRPr="00AF5D2C">
              <w:rPr>
                <w:rFonts w:ascii="Times New Roman" w:hAnsi="Times New Roman"/>
                <w:sz w:val="26"/>
                <w:szCs w:val="26"/>
                <w:lang w:val="kk-KZ"/>
              </w:rPr>
              <w:t xml:space="preserve"> мәнмәтінде</w:t>
            </w:r>
            <w:r w:rsidRPr="00AF5D2C">
              <w:rPr>
                <w:rFonts w:ascii="Times New Roman" w:hAnsi="Times New Roman"/>
                <w:sz w:val="26"/>
                <w:szCs w:val="26"/>
                <w:lang w:val="kk-KZ"/>
              </w:rPr>
              <w:t xml:space="preserve"> қалай қолданылатынын, қандай мақсатта жұмсалатынын түсіндіреді.</w:t>
            </w:r>
          </w:p>
        </w:tc>
      </w:tr>
      <w:tr w:rsidR="00F33C7D" w:rsidRPr="001F7E78" w14:paraId="5EF023E6" w14:textId="77777777" w:rsidTr="00AF5D2C">
        <w:tc>
          <w:tcPr>
            <w:tcW w:w="4253" w:type="dxa"/>
          </w:tcPr>
          <w:p w14:paraId="0B5E4866" w14:textId="77777777" w:rsidR="00F33C7D" w:rsidRPr="00AF5D2C" w:rsidRDefault="00F33C7D" w:rsidP="000D1B7D">
            <w:pPr>
              <w:jc w:val="both"/>
              <w:rPr>
                <w:rFonts w:ascii="Times New Roman" w:hAnsi="Times New Roman"/>
                <w:sz w:val="26"/>
                <w:szCs w:val="26"/>
                <w:lang w:val="kk-KZ"/>
              </w:rPr>
            </w:pPr>
            <w:r w:rsidRPr="00AF5D2C">
              <w:rPr>
                <w:rFonts w:ascii="Times New Roman" w:hAnsi="Times New Roman"/>
                <w:sz w:val="26"/>
                <w:szCs w:val="26"/>
                <w:lang w:val="kk-KZ"/>
              </w:rPr>
              <w:t xml:space="preserve">Жалқы есім белгілі бір нысандарды, тұлғаларды не құбылысты атап көрсетеді, </w:t>
            </w:r>
            <w:r w:rsidR="00990909" w:rsidRPr="00AF5D2C">
              <w:rPr>
                <w:rFonts w:ascii="Times New Roman" w:hAnsi="Times New Roman"/>
                <w:sz w:val="26"/>
                <w:szCs w:val="26"/>
                <w:lang w:val="kk-KZ"/>
              </w:rPr>
              <w:t>жазбаша формада (дыбыс жазбасы да осы формаға кіреді) болады.</w:t>
            </w:r>
          </w:p>
        </w:tc>
        <w:tc>
          <w:tcPr>
            <w:tcW w:w="5386" w:type="dxa"/>
          </w:tcPr>
          <w:p w14:paraId="3B0C38E9" w14:textId="77777777" w:rsidR="00F33C7D" w:rsidRPr="00AF5D2C" w:rsidRDefault="00990909" w:rsidP="000D1B7D">
            <w:pPr>
              <w:jc w:val="both"/>
              <w:rPr>
                <w:rFonts w:ascii="Times New Roman" w:hAnsi="Times New Roman"/>
                <w:sz w:val="26"/>
                <w:szCs w:val="26"/>
                <w:lang w:val="kk-KZ"/>
              </w:rPr>
            </w:pPr>
            <w:r w:rsidRPr="00AF5D2C">
              <w:rPr>
                <w:rFonts w:ascii="Times New Roman" w:hAnsi="Times New Roman"/>
                <w:sz w:val="26"/>
                <w:szCs w:val="26"/>
                <w:lang w:val="kk-KZ"/>
              </w:rPr>
              <w:t xml:space="preserve">Жалқы есімдерді қолданып жүзеге асатын сөйлеу актілері не қарым-қатынас, мұнда жалқы есімдер коммуникацияның  әлеуметтік, мәдени сипатына сай жұмсалады. </w:t>
            </w:r>
          </w:p>
        </w:tc>
      </w:tr>
      <w:tr w:rsidR="00F33C7D" w:rsidRPr="001F7E78" w14:paraId="57D5AE18" w14:textId="77777777" w:rsidTr="00AF5D2C">
        <w:tc>
          <w:tcPr>
            <w:tcW w:w="4253" w:type="dxa"/>
          </w:tcPr>
          <w:p w14:paraId="3D9E25EA" w14:textId="77777777" w:rsidR="00F33C7D" w:rsidRPr="00AF5D2C" w:rsidRDefault="00990909" w:rsidP="000D1B7D">
            <w:pPr>
              <w:jc w:val="both"/>
              <w:rPr>
                <w:rFonts w:ascii="Times New Roman" w:hAnsi="Times New Roman"/>
                <w:sz w:val="26"/>
                <w:szCs w:val="26"/>
                <w:lang w:val="kk-KZ"/>
              </w:rPr>
            </w:pPr>
            <w:r w:rsidRPr="00AF5D2C">
              <w:rPr>
                <w:rFonts w:ascii="Times New Roman" w:hAnsi="Times New Roman"/>
                <w:sz w:val="26"/>
                <w:szCs w:val="26"/>
                <w:lang w:val="kk-KZ"/>
              </w:rPr>
              <w:t>Белгілі бір формаға ие (мәтіндік жазба не дыбыс жазбасы) деректер.</w:t>
            </w:r>
          </w:p>
        </w:tc>
        <w:tc>
          <w:tcPr>
            <w:tcW w:w="5386" w:type="dxa"/>
          </w:tcPr>
          <w:p w14:paraId="77216968" w14:textId="77777777" w:rsidR="00F33C7D" w:rsidRPr="00AF5D2C" w:rsidRDefault="00990909" w:rsidP="000D1B7D">
            <w:pPr>
              <w:jc w:val="both"/>
              <w:rPr>
                <w:rFonts w:ascii="Times New Roman" w:hAnsi="Times New Roman"/>
                <w:sz w:val="26"/>
                <w:szCs w:val="26"/>
                <w:lang w:val="kk-KZ"/>
              </w:rPr>
            </w:pPr>
            <w:r w:rsidRPr="00AF5D2C">
              <w:rPr>
                <w:rFonts w:ascii="Times New Roman" w:hAnsi="Times New Roman"/>
                <w:sz w:val="26"/>
                <w:szCs w:val="26"/>
                <w:lang w:val="kk-KZ"/>
              </w:rPr>
              <w:t xml:space="preserve">Жалқы есімдерді қолдану арқылы қалыптасатын коммуникациялық құбылыс, ол жазбаша да, ауызша да, аралас формада (интернетте не әлеуметтік желілерде) да жүзеге асады. </w:t>
            </w:r>
          </w:p>
        </w:tc>
      </w:tr>
    </w:tbl>
    <w:p w14:paraId="3B84BD8A" w14:textId="77777777" w:rsidR="00C573AD" w:rsidRPr="00C573AD" w:rsidRDefault="00C573AD" w:rsidP="0095351A">
      <w:pPr>
        <w:spacing w:after="0" w:line="240" w:lineRule="auto"/>
        <w:ind w:firstLine="567"/>
        <w:jc w:val="both"/>
        <w:rPr>
          <w:rFonts w:ascii="Times New Roman" w:hAnsi="Times New Roman" w:cs="Times New Roman"/>
          <w:color w:val="FF0000"/>
          <w:sz w:val="28"/>
          <w:szCs w:val="28"/>
          <w:lang w:val="kk-KZ"/>
        </w:rPr>
      </w:pPr>
    </w:p>
    <w:p w14:paraId="3576D308" w14:textId="77777777" w:rsidR="00023EA0" w:rsidRPr="00035D81" w:rsidRDefault="00023EA0" w:rsidP="00023EA0">
      <w:pPr>
        <w:spacing w:after="0" w:line="240" w:lineRule="auto"/>
        <w:ind w:firstLine="525"/>
        <w:jc w:val="both"/>
        <w:rPr>
          <w:rFonts w:ascii="Times New Roman" w:hAnsi="Times New Roman" w:cs="Times New Roman"/>
          <w:sz w:val="28"/>
          <w:szCs w:val="28"/>
          <w:lang w:val="kk-KZ"/>
        </w:rPr>
      </w:pPr>
      <w:r w:rsidRPr="00035D81">
        <w:rPr>
          <w:rFonts w:ascii="Times New Roman" w:hAnsi="Times New Roman" w:cs="Times New Roman"/>
          <w:sz w:val="28"/>
          <w:szCs w:val="28"/>
          <w:lang w:val="kk-KZ"/>
        </w:rPr>
        <w:lastRenderedPageBreak/>
        <w:t xml:space="preserve">Ақмола атауы туралы мәтіндерде </w:t>
      </w:r>
      <w:r>
        <w:rPr>
          <w:rFonts w:ascii="Times New Roman" w:hAnsi="Times New Roman" w:cs="Times New Roman"/>
          <w:sz w:val="28"/>
          <w:szCs w:val="28"/>
          <w:lang w:val="kk-KZ"/>
        </w:rPr>
        <w:t xml:space="preserve">бұл оним – мәтін бірлігі, тілдік таңба. Сондықтан бір онимді ономастикалық дискурс тұрғысынан да, ономастикалық мәтін тұрғысынан да талдауға болады. </w:t>
      </w:r>
    </w:p>
    <w:p w14:paraId="2A8AAFA0" w14:textId="77777777" w:rsidR="00023EA0" w:rsidRPr="00F362D3" w:rsidRDefault="00023EA0" w:rsidP="00023EA0">
      <w:pPr>
        <w:spacing w:after="0" w:line="240" w:lineRule="auto"/>
        <w:ind w:firstLine="525"/>
        <w:jc w:val="both"/>
        <w:rPr>
          <w:rFonts w:ascii="Times New Roman" w:hAnsi="Times New Roman" w:cs="Times New Roman"/>
          <w:color w:val="FF0000"/>
          <w:sz w:val="28"/>
          <w:szCs w:val="28"/>
          <w:lang w:val="kk-KZ"/>
        </w:rPr>
      </w:pPr>
      <w:r w:rsidRPr="007878F8">
        <w:rPr>
          <w:rFonts w:ascii="Times New Roman" w:hAnsi="Times New Roman" w:cs="Times New Roman"/>
          <w:sz w:val="28"/>
          <w:szCs w:val="28"/>
          <w:lang w:val="kk-KZ"/>
        </w:rPr>
        <w:t>Ономастикалық бірліктердің</w:t>
      </w:r>
      <w:r>
        <w:rPr>
          <w:rFonts w:ascii="Times New Roman" w:hAnsi="Times New Roman" w:cs="Times New Roman"/>
          <w:b/>
          <w:sz w:val="28"/>
          <w:szCs w:val="28"/>
          <w:lang w:val="kk-KZ"/>
        </w:rPr>
        <w:t xml:space="preserve"> </w:t>
      </w:r>
      <w:r w:rsidRPr="007878F8">
        <w:rPr>
          <w:rFonts w:ascii="Times New Roman" w:hAnsi="Times New Roman" w:cs="Times New Roman"/>
          <w:sz w:val="28"/>
          <w:szCs w:val="28"/>
          <w:lang w:val="kk-KZ"/>
        </w:rPr>
        <w:t xml:space="preserve">дискурстық мәні </w:t>
      </w:r>
      <w:r>
        <w:rPr>
          <w:rFonts w:ascii="Times New Roman" w:hAnsi="Times New Roman" w:cs="Times New Roman"/>
          <w:sz w:val="28"/>
          <w:szCs w:val="28"/>
          <w:lang w:val="kk-KZ"/>
        </w:rPr>
        <w:t xml:space="preserve">олардың белгілі бір мәнмәтінде қандай идеялық, әлеуметтік және мәдени мағына беретінімен анықталады. Олар белгілі бір нысанның атауы ғана емес, қоғамдағы идеялар мен құндылықтарды жеткізетін құрал. Олар ономастикалық дискурста </w:t>
      </w:r>
      <w:r w:rsidRPr="00076FA9">
        <w:rPr>
          <w:rFonts w:ascii="Times New Roman" w:hAnsi="Times New Roman" w:cs="Times New Roman"/>
          <w:i/>
          <w:sz w:val="28"/>
          <w:szCs w:val="28"/>
          <w:lang w:val="kk-KZ"/>
        </w:rPr>
        <w:t>идеологиялық және символдық, әлеуметтік, мәдени</w:t>
      </w:r>
      <w:r>
        <w:rPr>
          <w:rFonts w:ascii="Times New Roman" w:hAnsi="Times New Roman" w:cs="Times New Roman"/>
          <w:sz w:val="28"/>
          <w:szCs w:val="28"/>
          <w:lang w:val="kk-KZ"/>
        </w:rPr>
        <w:t xml:space="preserve"> мәнге ие болады. Ономастикалық бірліктің идеологиялық және символдық мәні қоғамда белгілі бір идеологияны қалыптастыруға ықпал етуінен көрінеді. </w:t>
      </w:r>
    </w:p>
    <w:p w14:paraId="335DB381" w14:textId="0615A640" w:rsidR="00023EA0" w:rsidRDefault="00023EA0" w:rsidP="00023EA0">
      <w:pPr>
        <w:spacing w:after="0" w:line="240" w:lineRule="auto"/>
        <w:jc w:val="both"/>
        <w:rPr>
          <w:rFonts w:ascii="Times New Roman" w:hAnsi="Times New Roman" w:cs="Times New Roman"/>
          <w:sz w:val="28"/>
          <w:szCs w:val="28"/>
          <w:lang w:val="kk-KZ"/>
        </w:rPr>
      </w:pPr>
      <w:r w:rsidRPr="004E20D4">
        <w:rPr>
          <w:rFonts w:ascii="Times New Roman" w:hAnsi="Times New Roman" w:cs="Times New Roman"/>
          <w:sz w:val="28"/>
          <w:szCs w:val="28"/>
          <w:lang w:val="kk-KZ"/>
        </w:rPr>
        <w:t xml:space="preserve">Ономастикалық бірліктер арқылы қоғамдағы әлеуметтік </w:t>
      </w:r>
      <w:r>
        <w:rPr>
          <w:rFonts w:ascii="Times New Roman" w:hAnsi="Times New Roman" w:cs="Times New Roman"/>
          <w:sz w:val="28"/>
          <w:szCs w:val="28"/>
          <w:lang w:val="kk-KZ"/>
        </w:rPr>
        <w:t>үдерістер</w:t>
      </w:r>
      <w:r w:rsidRPr="004E20D4">
        <w:rPr>
          <w:rFonts w:ascii="Times New Roman" w:hAnsi="Times New Roman" w:cs="Times New Roman"/>
          <w:sz w:val="28"/>
          <w:szCs w:val="28"/>
          <w:lang w:val="kk-KZ"/>
        </w:rPr>
        <w:t xml:space="preserve"> мен өзгерістер көрініс табады. Атаулардың өзгеруі, мысалы, белгілі бір тарихи кезеңдердегі әлеуметтік-саяси өзгерістердің белгісі болып табылады.</w:t>
      </w:r>
      <w:r>
        <w:rPr>
          <w:rFonts w:ascii="Times New Roman" w:hAnsi="Times New Roman" w:cs="Times New Roman"/>
          <w:sz w:val="28"/>
          <w:szCs w:val="28"/>
          <w:lang w:val="kk-KZ"/>
        </w:rPr>
        <w:t xml:space="preserve"> Оған қазіргі Астана қаласының түрлі әлеуметтік-саяси өзгерістерге байланысты бірнеше мәрте қайта атауға ие болуы мысал болады. Бастапқы атауы «Ақмола» - «Целиноград» (1961 жылы тың жерлерді игерудегі жетістіктерінің құрметіне берілген, әрине оның астарында орыстандыру саясаты, тұрғылықты халық санасын ұлттық тамырынан үзу мақсатын көздегені белгілі) - «Ақмола» (1992 жылы бұрынғы атауын қайта иеленді) - «Астана» (Астана Алматыдан Ақмола қаласына ресми көшірілді (1997 жылы 10 желтоқсанда), Президенттің 1998 жылғы 6 мамырдағы Жарлығымен Ақмола атауы Астана болып өзгерді) - «Нұр-Сұлтан» (2019 жылғы 23 наурызда Қасым Жомарт Тоқаевтың Жарлығымен, негізгі уәж – Қазақстанның Тұңғыш Президентінің елге сіңірген еңбегінің құрметіне, халықтың арасында астана қаласының атауының өзгеруіне қарсылық та байқалды) – «Астана» (17 қыркүйек 2022 жылы Қ. Тоқаевтың № 1017 Жарлығымен). Астана қаласының әр кездегі атауының шығу төркіні белгілі. Ақмола атауының шығу төркінін екі нұсқада түсіну қалыптасқан, екеуінде де «Ақмола» біріккен сөз: «Ақ мола» және «Ақ мол», ал Астана атауының шығуы былайша түсіндіріледі: Астана – біріккен сөз «Ас + тана», мұның алғашқы бөлігі «ас» </w:t>
      </w:r>
      <w:r w:rsidRPr="000C7524">
        <w:rPr>
          <w:rFonts w:ascii="Times New Roman" w:hAnsi="Times New Roman" w:cs="Times New Roman"/>
          <w:sz w:val="28"/>
          <w:szCs w:val="28"/>
          <w:lang w:val="kk-KZ"/>
        </w:rPr>
        <w:t>–</w:t>
      </w:r>
      <w:r>
        <w:rPr>
          <w:rFonts w:ascii="Times New Roman" w:hAnsi="Times New Roman" w:cs="Times New Roman"/>
          <w:sz w:val="28"/>
          <w:szCs w:val="28"/>
          <w:lang w:val="kk-KZ"/>
        </w:rPr>
        <w:t xml:space="preserve"> биік, асқар шыңды білдіреді де, екінші бөлігі «тан/а» </w:t>
      </w:r>
      <w:bookmarkStart w:id="16" w:name="_Hlk197939752"/>
      <w:r w:rsidRPr="000C7524">
        <w:rPr>
          <w:rFonts w:ascii="Times New Roman" w:hAnsi="Times New Roman" w:cs="Times New Roman"/>
          <w:sz w:val="28"/>
          <w:szCs w:val="28"/>
          <w:lang w:val="kk-KZ"/>
        </w:rPr>
        <w:t>–</w:t>
      </w:r>
      <w:bookmarkEnd w:id="16"/>
      <w:r>
        <w:rPr>
          <w:rFonts w:ascii="Times New Roman" w:hAnsi="Times New Roman" w:cs="Times New Roman"/>
          <w:sz w:val="28"/>
          <w:szCs w:val="28"/>
          <w:lang w:val="kk-KZ"/>
        </w:rPr>
        <w:t xml:space="preserve"> екі мағынаны білдіреді деп түсіндіріледі: 1) тәңір, 2) түркі халықтарында бурыл тұлпарға мінген Тана батыр есімі.  </w:t>
      </w:r>
      <w:r>
        <w:fldChar w:fldCharType="begin"/>
      </w:r>
      <w:r w:rsidRPr="001F7E78">
        <w:rPr>
          <w:lang w:val="kk-KZ"/>
        </w:rPr>
        <w:instrText>HYPERLINK "https://anatili.kazgazeta.kz/news/43824"</w:instrText>
      </w:r>
      <w:r>
        <w:fldChar w:fldCharType="separate"/>
      </w:r>
      <w:r w:rsidRPr="008E5F42">
        <w:rPr>
          <w:rStyle w:val="a4"/>
          <w:rFonts w:ascii="Times New Roman" w:hAnsi="Times New Roman" w:cs="Times New Roman"/>
          <w:sz w:val="28"/>
          <w:szCs w:val="28"/>
          <w:lang w:val="kk-KZ" w:eastAsia="en-US"/>
        </w:rPr>
        <w:t>https://anatili.kazgazeta.kz/news/43824</w:t>
      </w:r>
      <w:r>
        <w:fldChar w:fldCharType="end"/>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Астана сөзінің мағынасын академик Р.</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Сыздық та түсіндірген. Ғалымның түсіндіруінше, «</w:t>
      </w:r>
      <w:r w:rsidRPr="000C7524">
        <w:rPr>
          <w:rFonts w:ascii="Times New Roman" w:hAnsi="Times New Roman" w:cs="Times New Roman"/>
          <w:i/>
          <w:sz w:val="28"/>
          <w:szCs w:val="28"/>
          <w:lang w:val="kk-KZ"/>
        </w:rPr>
        <w:t>Астана</w:t>
      </w:r>
      <w:r w:rsidRPr="000C7524">
        <w:rPr>
          <w:rFonts w:ascii="Times New Roman" w:hAnsi="Times New Roman" w:cs="Times New Roman"/>
          <w:sz w:val="28"/>
          <w:szCs w:val="28"/>
          <w:lang w:val="kk-KZ"/>
        </w:rPr>
        <w:t>» сөзінің парсы тіліндегі мағынасы «</w:t>
      </w:r>
      <w:r w:rsidRPr="000C7524">
        <w:rPr>
          <w:rFonts w:ascii="Times New Roman" w:hAnsi="Times New Roman" w:cs="Times New Roman"/>
          <w:i/>
          <w:sz w:val="28"/>
          <w:szCs w:val="28"/>
          <w:lang w:val="kk-KZ"/>
        </w:rPr>
        <w:t>табалдырық, есік</w:t>
      </w:r>
      <w:r w:rsidRPr="000C7524">
        <w:rPr>
          <w:rFonts w:ascii="Times New Roman" w:hAnsi="Times New Roman" w:cs="Times New Roman"/>
          <w:sz w:val="28"/>
          <w:szCs w:val="28"/>
          <w:lang w:val="kk-KZ"/>
        </w:rPr>
        <w:t>» дегенді білдірген, ол сөздің түпкі «</w:t>
      </w:r>
      <w:r w:rsidRPr="000C7524">
        <w:rPr>
          <w:rFonts w:ascii="Times New Roman" w:hAnsi="Times New Roman" w:cs="Times New Roman"/>
          <w:i/>
          <w:sz w:val="28"/>
          <w:szCs w:val="28"/>
          <w:lang w:val="kk-KZ"/>
        </w:rPr>
        <w:t>табалдырық</w:t>
      </w:r>
      <w:r w:rsidRPr="000C7524">
        <w:rPr>
          <w:rFonts w:ascii="Times New Roman" w:hAnsi="Times New Roman" w:cs="Times New Roman"/>
          <w:sz w:val="28"/>
          <w:szCs w:val="28"/>
          <w:lang w:val="kk-KZ"/>
        </w:rPr>
        <w:t xml:space="preserve">» мағынасы Жамбыл (Тараз) жері тұрғындарының сөйлеу тілінің диалектизмі ретінде сақталғанын көрсетеді. Академик бұл сөздің Атырау, Түркіменстан қазақтарында жеке тұрып та, </w:t>
      </w:r>
      <w:r w:rsidRPr="000C7524">
        <w:rPr>
          <w:rFonts w:ascii="Times New Roman" w:hAnsi="Times New Roman" w:cs="Times New Roman"/>
          <w:i/>
          <w:sz w:val="28"/>
          <w:szCs w:val="28"/>
          <w:lang w:val="kk-KZ"/>
        </w:rPr>
        <w:t xml:space="preserve">халық </w:t>
      </w:r>
      <w:r w:rsidRPr="000C7524">
        <w:rPr>
          <w:rFonts w:ascii="Times New Roman" w:hAnsi="Times New Roman" w:cs="Times New Roman"/>
          <w:sz w:val="28"/>
          <w:szCs w:val="28"/>
          <w:lang w:val="kk-KZ"/>
        </w:rPr>
        <w:t>сөзімен тіркесіп те «</w:t>
      </w:r>
      <w:r w:rsidRPr="000C7524">
        <w:rPr>
          <w:rFonts w:ascii="Times New Roman" w:hAnsi="Times New Roman" w:cs="Times New Roman"/>
          <w:i/>
          <w:sz w:val="28"/>
          <w:szCs w:val="28"/>
          <w:lang w:val="kk-KZ"/>
        </w:rPr>
        <w:t>халық, ел, жиын</w:t>
      </w:r>
      <w:r w:rsidRPr="000C7524">
        <w:rPr>
          <w:rFonts w:ascii="Times New Roman" w:hAnsi="Times New Roman" w:cs="Times New Roman"/>
          <w:sz w:val="28"/>
          <w:szCs w:val="28"/>
          <w:lang w:val="kk-KZ"/>
        </w:rPr>
        <w:t xml:space="preserve">» мағынасында қолданылатынын да жазған. </w:t>
      </w:r>
      <w:r w:rsidRPr="00BD71C6">
        <w:rPr>
          <w:rFonts w:ascii="Times New Roman" w:hAnsi="Times New Roman" w:cs="Times New Roman"/>
          <w:sz w:val="28"/>
          <w:szCs w:val="28"/>
          <w:lang w:val="kk-KZ"/>
        </w:rPr>
        <w:t xml:space="preserve">Р. Сыздықтың пайымдауынша, қазіргі әдеби тіл үшін көнерген тілдік бірлік саналатын </w:t>
      </w:r>
      <w:r w:rsidRPr="00BD71C6">
        <w:rPr>
          <w:rFonts w:ascii="Times New Roman" w:hAnsi="Times New Roman" w:cs="Times New Roman"/>
          <w:i/>
          <w:sz w:val="28"/>
          <w:szCs w:val="28"/>
          <w:lang w:val="kk-KZ"/>
        </w:rPr>
        <w:t xml:space="preserve">астана жұрт </w:t>
      </w:r>
      <w:r w:rsidRPr="00BD71C6">
        <w:rPr>
          <w:rFonts w:ascii="Times New Roman" w:hAnsi="Times New Roman" w:cs="Times New Roman"/>
          <w:sz w:val="28"/>
          <w:szCs w:val="28"/>
          <w:lang w:val="kk-KZ"/>
        </w:rPr>
        <w:t xml:space="preserve">тіркесі парсы тіліндегі </w:t>
      </w:r>
      <w:r w:rsidRPr="00BD71C6">
        <w:rPr>
          <w:rFonts w:ascii="Times New Roman" w:hAnsi="Times New Roman" w:cs="Times New Roman"/>
          <w:i/>
          <w:sz w:val="28"/>
          <w:szCs w:val="28"/>
          <w:lang w:val="kk-KZ"/>
        </w:rPr>
        <w:t>астан/астана</w:t>
      </w:r>
      <w:r w:rsidRPr="00BD71C6">
        <w:rPr>
          <w:rFonts w:ascii="Times New Roman" w:hAnsi="Times New Roman" w:cs="Times New Roman"/>
          <w:sz w:val="28"/>
          <w:szCs w:val="28"/>
          <w:lang w:val="kk-KZ"/>
        </w:rPr>
        <w:t xml:space="preserve"> сөзінің бастапқы «</w:t>
      </w:r>
      <w:r w:rsidRPr="00BD71C6">
        <w:rPr>
          <w:rFonts w:ascii="Times New Roman" w:hAnsi="Times New Roman" w:cs="Times New Roman"/>
          <w:i/>
          <w:sz w:val="28"/>
          <w:szCs w:val="28"/>
          <w:lang w:val="kk-KZ"/>
        </w:rPr>
        <w:t>табалдырық</w:t>
      </w:r>
      <w:r w:rsidRPr="00BD71C6">
        <w:rPr>
          <w:rFonts w:ascii="Times New Roman" w:hAnsi="Times New Roman" w:cs="Times New Roman"/>
          <w:sz w:val="28"/>
          <w:szCs w:val="28"/>
          <w:lang w:val="kk-KZ"/>
        </w:rPr>
        <w:t>», «</w:t>
      </w:r>
      <w:r w:rsidRPr="00BD71C6">
        <w:rPr>
          <w:rFonts w:ascii="Times New Roman" w:hAnsi="Times New Roman" w:cs="Times New Roman"/>
          <w:i/>
          <w:sz w:val="28"/>
          <w:szCs w:val="28"/>
          <w:lang w:val="kk-KZ"/>
        </w:rPr>
        <w:t>есік</w:t>
      </w:r>
      <w:r w:rsidRPr="00BD71C6">
        <w:rPr>
          <w:rFonts w:ascii="Times New Roman" w:hAnsi="Times New Roman" w:cs="Times New Roman"/>
          <w:sz w:val="28"/>
          <w:szCs w:val="28"/>
          <w:lang w:val="kk-KZ"/>
        </w:rPr>
        <w:t>» деген мағынасына негізделе отырып, семантикалық дамуға ұшыраған. Бұл сөз тіркесінің мағынасы алғашында «</w:t>
      </w:r>
      <w:r w:rsidRPr="00BD71C6">
        <w:rPr>
          <w:rFonts w:ascii="Times New Roman" w:hAnsi="Times New Roman" w:cs="Times New Roman"/>
          <w:i/>
          <w:sz w:val="28"/>
          <w:szCs w:val="28"/>
          <w:lang w:val="kk-KZ"/>
        </w:rPr>
        <w:t>әміршінің сарайы</w:t>
      </w:r>
      <w:r w:rsidRPr="00BD71C6">
        <w:rPr>
          <w:rFonts w:ascii="Times New Roman" w:hAnsi="Times New Roman" w:cs="Times New Roman"/>
          <w:sz w:val="28"/>
          <w:szCs w:val="28"/>
          <w:lang w:val="kk-KZ"/>
        </w:rPr>
        <w:t>» деген ұғымды білдірсе, кейіннен «</w:t>
      </w:r>
      <w:r w:rsidRPr="00BD71C6">
        <w:rPr>
          <w:rFonts w:ascii="Times New Roman" w:hAnsi="Times New Roman" w:cs="Times New Roman"/>
          <w:i/>
          <w:sz w:val="28"/>
          <w:szCs w:val="28"/>
          <w:lang w:val="kk-KZ"/>
        </w:rPr>
        <w:t>хан ордасына қарасты халық</w:t>
      </w:r>
      <w:r w:rsidRPr="00BD71C6">
        <w:rPr>
          <w:rFonts w:ascii="Times New Roman" w:hAnsi="Times New Roman" w:cs="Times New Roman"/>
          <w:sz w:val="28"/>
          <w:szCs w:val="28"/>
          <w:lang w:val="kk-KZ"/>
        </w:rPr>
        <w:t xml:space="preserve">», яғни белгілі бір билеушінің (хан, сұлтан, патша, бек) билігіне </w:t>
      </w:r>
      <w:r w:rsidRPr="00BD71C6">
        <w:rPr>
          <w:rFonts w:ascii="Times New Roman" w:hAnsi="Times New Roman" w:cs="Times New Roman"/>
          <w:i/>
          <w:sz w:val="28"/>
          <w:szCs w:val="28"/>
          <w:lang w:val="kk-KZ"/>
        </w:rPr>
        <w:lastRenderedPageBreak/>
        <w:t>бағынышты ел</w:t>
      </w:r>
      <w:r w:rsidRPr="00BD71C6">
        <w:rPr>
          <w:rFonts w:ascii="Times New Roman" w:hAnsi="Times New Roman" w:cs="Times New Roman"/>
          <w:sz w:val="28"/>
          <w:szCs w:val="28"/>
          <w:lang w:val="kk-KZ"/>
        </w:rPr>
        <w:t xml:space="preserve"> деген мағынада қолданыла бастаған.</w:t>
      </w:r>
      <w:r w:rsidRPr="000C752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 xml:space="preserve">Қазіргі қазақ тілінде </w:t>
      </w:r>
      <w:r w:rsidRPr="000C7524">
        <w:rPr>
          <w:rFonts w:ascii="Times New Roman" w:hAnsi="Times New Roman" w:cs="Times New Roman"/>
          <w:i/>
          <w:sz w:val="28"/>
          <w:szCs w:val="28"/>
          <w:lang w:val="kk-KZ"/>
        </w:rPr>
        <w:t xml:space="preserve">астана </w:t>
      </w:r>
      <w:r w:rsidRPr="000C7524">
        <w:rPr>
          <w:rFonts w:ascii="Times New Roman" w:hAnsi="Times New Roman" w:cs="Times New Roman"/>
          <w:sz w:val="28"/>
          <w:szCs w:val="28"/>
          <w:lang w:val="kk-KZ"/>
        </w:rPr>
        <w:t>сөзі ... «</w:t>
      </w:r>
      <w:r w:rsidRPr="000C7524">
        <w:rPr>
          <w:rFonts w:ascii="Times New Roman" w:hAnsi="Times New Roman" w:cs="Times New Roman"/>
          <w:i/>
          <w:sz w:val="28"/>
          <w:szCs w:val="28"/>
          <w:lang w:val="kk-KZ"/>
        </w:rPr>
        <w:t>мемлекеттің, елдің орталық қаласы, орталығы</w:t>
      </w:r>
      <w:r w:rsidRPr="000C752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деген мағынаны беретіні белгілі» деген тұжырым жасаған</w:t>
      </w:r>
      <w:r w:rsidRPr="005E0520">
        <w:rPr>
          <w:rFonts w:ascii="Times New Roman" w:hAnsi="Times New Roman" w:cs="Times New Roman"/>
          <w:sz w:val="28"/>
          <w:szCs w:val="28"/>
          <w:lang w:val="kk-KZ"/>
        </w:rPr>
        <w:t xml:space="preserve"> [</w:t>
      </w:r>
      <w:r>
        <w:rPr>
          <w:rFonts w:ascii="Times New Roman" w:hAnsi="Times New Roman" w:cs="Times New Roman"/>
          <w:sz w:val="28"/>
          <w:szCs w:val="28"/>
          <w:lang w:val="kk-KZ"/>
        </w:rPr>
        <w:t>47</w:t>
      </w:r>
      <w:r w:rsidRPr="005E0520">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5E0520">
        <w:rPr>
          <w:rFonts w:ascii="Times New Roman" w:hAnsi="Times New Roman" w:cs="Times New Roman"/>
          <w:sz w:val="28"/>
          <w:szCs w:val="28"/>
          <w:lang w:val="kk-KZ"/>
        </w:rPr>
        <w:t>49-50].</w:t>
      </w:r>
      <w:r w:rsidRPr="00E25412">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Қоғамдық-</w:t>
      </w:r>
      <w:r w:rsidR="00B249A1" w:rsidRPr="00AF5D2C">
        <w:rPr>
          <w:rFonts w:ascii="Times New Roman" w:hAnsi="Times New Roman" w:cs="Times New Roman"/>
          <w:sz w:val="28"/>
          <w:szCs w:val="28"/>
          <w:lang w:val="kk-KZ"/>
        </w:rPr>
        <w:t xml:space="preserve">саяси лексиканың түсіндірме сөздігінде: </w:t>
      </w:r>
      <w:r w:rsidRPr="000C7524">
        <w:rPr>
          <w:rFonts w:ascii="Times New Roman" w:hAnsi="Times New Roman" w:cs="Times New Roman"/>
          <w:sz w:val="28"/>
          <w:szCs w:val="28"/>
          <w:lang w:val="kk-KZ"/>
        </w:rPr>
        <w:t xml:space="preserve">«АСТАНА – зат. </w:t>
      </w:r>
      <w:r w:rsidRPr="000C7524">
        <w:rPr>
          <w:rFonts w:ascii="Times New Roman" w:hAnsi="Times New Roman" w:cs="Times New Roman"/>
          <w:i/>
          <w:sz w:val="28"/>
          <w:szCs w:val="28"/>
          <w:lang w:val="kk-KZ"/>
        </w:rPr>
        <w:t xml:space="preserve">Мемлекеттің мәдени, саяси, әлеуметтік және экономикалық-қаржы жүйесі шоғырландырылған бас қаласы, орталығы </w:t>
      </w:r>
      <w:r w:rsidRPr="00F10166">
        <w:rPr>
          <w:rFonts w:ascii="Times New Roman" w:hAnsi="Times New Roman" w:cs="Times New Roman"/>
          <w:sz w:val="28"/>
          <w:szCs w:val="28"/>
          <w:lang w:val="kk-KZ"/>
        </w:rPr>
        <w:t>[</w:t>
      </w:r>
      <w:r>
        <w:rPr>
          <w:rFonts w:ascii="Times New Roman" w:hAnsi="Times New Roman" w:cs="Times New Roman"/>
          <w:sz w:val="28"/>
          <w:szCs w:val="28"/>
          <w:lang w:val="kk-KZ"/>
        </w:rPr>
        <w:t>48</w:t>
      </w:r>
      <w:r w:rsidRPr="00F1016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F10166">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Pr="00CA23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деп көрсетілген.</w:t>
      </w:r>
      <w:r>
        <w:rPr>
          <w:rFonts w:ascii="Times New Roman" w:hAnsi="Times New Roman" w:cs="Times New Roman"/>
          <w:sz w:val="28"/>
          <w:szCs w:val="28"/>
          <w:lang w:val="kk-KZ"/>
        </w:rPr>
        <w:t xml:space="preserve"> </w:t>
      </w:r>
      <w:r w:rsidRPr="000C7524">
        <w:rPr>
          <w:rFonts w:ascii="Times New Roman" w:hAnsi="Times New Roman" w:cs="Times New Roman"/>
          <w:sz w:val="28"/>
          <w:szCs w:val="28"/>
          <w:lang w:val="kk-KZ"/>
        </w:rPr>
        <w:t>Демек, Қазақстанның бас қаласына «Астана» атауының ұсынылуының негізгі уәжі де осы мағынасымен «табалдырық, есік» сабақтасып жатуы әбден мүмкін. Өйткені қазақ танымында «табалдырықтан биік тау жоқ» деп, шаңырақтың, отбасының қасиетін табалдырықпен байланыстырып түсіну орныққан, оны қазақтың жаңа қонысқа енгенде, оның табалдырығын майлап, «табалдырық майлау» ырымын жасайтыны да дәйектейді. «Отбасы – кіші мемлекет», ал «Отанды сүю отбасынан басталады» деген халық үшін Отанның бас қаласын «Астана» атауы да сол түсініктің жалғастық табуы, ономастикалық дискурстың идеологиялық сипаты деуге болады.</w:t>
      </w:r>
      <w:r>
        <w:rPr>
          <w:rFonts w:ascii="Times New Roman" w:hAnsi="Times New Roman" w:cs="Times New Roman"/>
          <w:sz w:val="28"/>
          <w:szCs w:val="28"/>
          <w:lang w:val="kk-KZ"/>
        </w:rPr>
        <w:t xml:space="preserve">   </w:t>
      </w:r>
    </w:p>
    <w:p w14:paraId="2CBC3448" w14:textId="5B3B86BA" w:rsidR="00023EA0" w:rsidRDefault="00023EA0" w:rsidP="00023EA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Ономастикалық дискурста «Ақмола» атауының әлеуметтік-саяси өзгерістердің белгісі екеніне осы атауға қатысты сөздікте берілген мына мәтін де дәйек бола алады: «</w:t>
      </w:r>
      <w:r w:rsidRPr="0020439E">
        <w:rPr>
          <w:rFonts w:ascii="Times New Roman" w:hAnsi="Times New Roman" w:cs="Times New Roman"/>
          <w:i/>
          <w:color w:val="000000"/>
          <w:sz w:val="28"/>
          <w:szCs w:val="28"/>
          <w:shd w:val="clear" w:color="auto" w:fill="FFFFFF"/>
          <w:lang w:val="kk-KZ"/>
        </w:rPr>
        <w:t xml:space="preserve">Қазақстан Республикасының орталығындағы əкімшілік-аумақтық бөлініс. Бұл өлкенің тарихына шегініс жасар болсақ, өткен ғасырға сапар шегеміз. Есіл өзенінің жағасында орналасқан бұл қала қазақ халқының атамекен қонысы. 1863 жылдың 16 шілдесінен бастап, Ақмола ашық түрде округтік қала болып саналады. 1868 жылдың қазанында «Орынбор жəне Батыс Сібір генерал губернаторлығының уақытша басқару жағдайына» байланысты Ақмола облысы құрылады. Кеңес үкіметі жылдарында Ақмола атауы ұмытылып, бұл өлкеге тың жəне тыңайған жерлерді игеру деген желеумен түрлі ұлт өкілдері қоныстандырыла бастайды. Қала «Целиноград» деген жаңа атау алады. </w:t>
      </w:r>
      <w:r w:rsidRPr="0020439E">
        <w:rPr>
          <w:rFonts w:ascii="Times New Roman" w:hAnsi="Times New Roman" w:cs="Times New Roman"/>
          <w:b/>
          <w:i/>
          <w:color w:val="000000"/>
          <w:sz w:val="28"/>
          <w:szCs w:val="28"/>
          <w:shd w:val="clear" w:color="auto" w:fill="FFFFFF"/>
          <w:lang w:val="kk-KZ"/>
        </w:rPr>
        <w:t>1956 жылы КСРО Ішкі істер министрі Қазақстанда Шешен-ингуш автономиялық республикасын құру қажет деген ұсыныс жасаса, 1979 жылы КОКП комитетінің саяси бюросы Қарағанды, Ақмола, Павлодар, Көкшетау облыстарынан жер алып, орталығы Ерейментау болатын Неміс автономиясын құру жөнінде құпия шешім қабылдайды. 1979 жылғы 16 жəне 19 маусым күндері Целиноград қаласының Ленин атындағы орталық алаңына мыңдаған адам жиналып, қазақ жерінің бөлінбейтінін, ешқандай автономияға жол жоқ екенін батыл мəлімдейді. Компартия басшылығы шешімдерін өзгертуге мəжбүр болды.</w:t>
      </w:r>
      <w:r w:rsidRPr="0020439E">
        <w:rPr>
          <w:rFonts w:ascii="Times New Roman" w:hAnsi="Times New Roman" w:cs="Times New Roman"/>
          <w:i/>
          <w:color w:val="000000"/>
          <w:sz w:val="28"/>
          <w:szCs w:val="28"/>
          <w:shd w:val="clear" w:color="auto" w:fill="FFFFFF"/>
          <w:lang w:val="kk-KZ"/>
        </w:rPr>
        <w:t xml:space="preserve"> Бұл Кеңес Одағы дəурен сүрген ұзақ жылдарда коммунистік партия көсемдерінің алған бетінен алғаш рет қайтуы еді. Ел тəуелсіздік алғаннан кейін, 1992 жылы Целиноград қаласы мен облысы қайтадан байырғы атауымен Ақмола атанды. Ақмола атауына байланысты болжамдар көп. Мұның бірінде «Ақмола» «Ақмолла» деген кісі есімінен шыққан. Орыс тілінің ықпалымен «молла» сөзі «мола» тұлғасына түсіп, мүлде басқа мағынаға, яғни «ақ бейіт» мəніне ауысып кеткен десе, пікірлердің келесі тобы «Ақмола» атауын обамен байланысты қойылған дегенді мақұлдайды. Ақмола сөзін «ақ </w:t>
      </w:r>
      <w:r w:rsidRPr="0020439E">
        <w:rPr>
          <w:rFonts w:ascii="Times New Roman" w:hAnsi="Times New Roman" w:cs="Times New Roman"/>
          <w:i/>
          <w:color w:val="000000"/>
          <w:sz w:val="28"/>
          <w:szCs w:val="28"/>
          <w:shd w:val="clear" w:color="auto" w:fill="FFFFFF"/>
          <w:lang w:val="kk-KZ"/>
        </w:rPr>
        <w:lastRenderedPageBreak/>
        <w:t>мол», яғни «сүт көп» деген мəнмен байланыстыратын пікірлер де бар</w:t>
      </w:r>
      <w:r w:rsidRPr="0020439E">
        <w:rPr>
          <w:rFonts w:ascii="Source Sans Pro" w:hAnsi="Source Sans Pro"/>
          <w:color w:val="000000"/>
          <w:sz w:val="23"/>
          <w:szCs w:val="23"/>
          <w:shd w:val="clear" w:color="auto" w:fill="FFFFFF"/>
          <w:lang w:val="kk-KZ"/>
        </w:rPr>
        <w:t>. </w:t>
      </w:r>
      <w:r>
        <w:rPr>
          <w:rFonts w:ascii="Source Sans Pro" w:hAnsi="Source Sans Pro"/>
          <w:color w:val="000000"/>
          <w:sz w:val="23"/>
          <w:szCs w:val="23"/>
          <w:shd w:val="clear" w:color="auto" w:fill="FFFFFF"/>
          <w:lang w:val="kk-KZ"/>
        </w:rPr>
        <w:t>..</w:t>
      </w:r>
      <w:r>
        <w:rPr>
          <w:rFonts w:ascii="Times New Roman" w:hAnsi="Times New Roman" w:cs="Times New Roman"/>
          <w:sz w:val="28"/>
          <w:szCs w:val="28"/>
          <w:lang w:val="kk-KZ"/>
        </w:rPr>
        <w:t xml:space="preserve">» </w:t>
      </w:r>
      <w:hyperlink r:id="rId26" w:history="1">
        <w:r w:rsidRPr="00014520">
          <w:rPr>
            <w:rStyle w:val="a4"/>
            <w:rFonts w:ascii="Times New Roman" w:hAnsi="Times New Roman" w:cs="Times New Roman"/>
            <w:sz w:val="28"/>
            <w:szCs w:val="28"/>
            <w:lang w:val="kk-KZ" w:eastAsia="en-US"/>
          </w:rPr>
          <w:t>https://sozdikqor.kz/soz?id=342232&amp;a=AQMOLA</w:t>
        </w:r>
      </w:hyperlink>
      <w:r>
        <w:rPr>
          <w:rFonts w:ascii="Times New Roman" w:hAnsi="Times New Roman" w:cs="Times New Roman"/>
          <w:sz w:val="28"/>
          <w:szCs w:val="28"/>
          <w:lang w:val="kk-KZ"/>
        </w:rPr>
        <w:t xml:space="preserve">  </w:t>
      </w:r>
    </w:p>
    <w:p w14:paraId="4B2E6E85" w14:textId="1223C22C" w:rsidR="00023EA0" w:rsidRDefault="00023EA0" w:rsidP="00023EA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Ономастикалық мәтінде Қазақстанның әлеуметтік саяси жағдайының 1956-197</w:t>
      </w:r>
      <w:r w:rsidR="008D2378">
        <w:rPr>
          <w:rFonts w:ascii="Times New Roman" w:hAnsi="Times New Roman" w:cs="Times New Roman"/>
          <w:sz w:val="28"/>
          <w:szCs w:val="28"/>
          <w:lang w:val="kk-KZ"/>
        </w:rPr>
        <w:t xml:space="preserve">9 жылдар аралығындағы көрінісі (мәтінде қою әріптермен айырықшаланған) </w:t>
      </w:r>
      <w:r>
        <w:rPr>
          <w:rFonts w:ascii="Times New Roman" w:hAnsi="Times New Roman" w:cs="Times New Roman"/>
          <w:sz w:val="28"/>
          <w:szCs w:val="28"/>
          <w:lang w:val="kk-KZ"/>
        </w:rPr>
        <w:t>сақталып тұр, әрі сол кездегі саяси дискурс сипаты да айқын байқалады. Ол мәтінде қою әріптермен айырықшыланып берілді.</w:t>
      </w:r>
    </w:p>
    <w:p w14:paraId="4F52BF47" w14:textId="77777777" w:rsidR="00023EA0" w:rsidRDefault="00023EA0" w:rsidP="00023EA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«Ақмола» атауының шығу төркінін дәйектейтін ономастикалық мәтіндер аңыз сипатында сақталған. Олар да «Ақмола» дискурстық бірлігінің дискурстық өрісіне енеді. Солардың кейбірінің мазмұнын келтірсек: </w:t>
      </w:r>
    </w:p>
    <w:p w14:paraId="3480F444" w14:textId="77777777" w:rsidR="00023EA0" w:rsidRPr="00D26A28" w:rsidRDefault="00023EA0" w:rsidP="00023EA0">
      <w:pPr>
        <w:spacing w:after="0" w:line="240" w:lineRule="auto"/>
        <w:ind w:firstLine="708"/>
        <w:jc w:val="both"/>
        <w:rPr>
          <w:rFonts w:ascii="Times New Roman" w:hAnsi="Times New Roman" w:cs="Times New Roman"/>
          <w:b/>
          <w:sz w:val="28"/>
          <w:szCs w:val="28"/>
          <w:lang w:val="kk-KZ"/>
        </w:rPr>
      </w:pPr>
      <w:r w:rsidRPr="00D26A28">
        <w:rPr>
          <w:rFonts w:ascii="Times New Roman" w:hAnsi="Times New Roman" w:cs="Times New Roman"/>
          <w:b/>
          <w:sz w:val="28"/>
          <w:szCs w:val="28"/>
          <w:lang w:val="kk-KZ"/>
        </w:rPr>
        <w:t xml:space="preserve">«Ақмола» атауының шығуына қатысты 1-мәтін мазмұны: </w:t>
      </w:r>
    </w:p>
    <w:p w14:paraId="522796A4" w14:textId="77777777" w:rsidR="00023EA0" w:rsidRPr="00D26A28" w:rsidRDefault="00023EA0" w:rsidP="00023EA0">
      <w:pPr>
        <w:spacing w:after="0" w:line="240" w:lineRule="auto"/>
        <w:ind w:firstLine="708"/>
        <w:jc w:val="both"/>
        <w:rPr>
          <w:rFonts w:ascii="Times New Roman" w:hAnsi="Times New Roman" w:cs="Times New Roman"/>
          <w:i/>
          <w:sz w:val="28"/>
          <w:szCs w:val="28"/>
          <w:lang w:val="kk-KZ"/>
        </w:rPr>
      </w:pPr>
      <w:r w:rsidRPr="00D26A28">
        <w:rPr>
          <w:rFonts w:ascii="Times New Roman" w:hAnsi="Times New Roman" w:cs="Times New Roman"/>
          <w:i/>
          <w:sz w:val="28"/>
          <w:szCs w:val="28"/>
          <w:lang w:val="kk-KZ"/>
        </w:rPr>
        <w:t>Ерте заманда, жазу-сызудың жетілмеген кезінде Арқа өңірінде бір молла адам дәріс жүргізуге келіпті. Ел оны ауылдан-ауылға алып кетіп, балаларын оқытқызыпты. Өзінің білгірлігімен, сауаттылығымен көпшілікке жаққан жаңағы молланы ел құрметтеп өз атымен атамай, «Ақмолла» деп атап кетеді.</w:t>
      </w:r>
    </w:p>
    <w:p w14:paraId="53CAE56C" w14:textId="77777777" w:rsidR="00023EA0" w:rsidRPr="00D26A28" w:rsidRDefault="00023EA0" w:rsidP="00023EA0">
      <w:pPr>
        <w:spacing w:after="0" w:line="240" w:lineRule="auto"/>
        <w:ind w:firstLine="708"/>
        <w:jc w:val="both"/>
        <w:rPr>
          <w:rFonts w:ascii="Times New Roman" w:hAnsi="Times New Roman" w:cs="Times New Roman"/>
          <w:i/>
          <w:sz w:val="28"/>
          <w:szCs w:val="28"/>
          <w:lang w:val="kk-KZ"/>
        </w:rPr>
      </w:pPr>
      <w:r w:rsidRPr="00D26A28">
        <w:rPr>
          <w:rFonts w:ascii="Times New Roman" w:hAnsi="Times New Roman" w:cs="Times New Roman"/>
          <w:i/>
          <w:sz w:val="28"/>
          <w:szCs w:val="28"/>
          <w:lang w:val="kk-KZ"/>
        </w:rPr>
        <w:t xml:space="preserve">Өзі де атына сай аққұба кісі болса керек. Күндердің бір күнінде жаңағы Ақмолла балаларды ел аралап оқытқаннан гөрі, бір жерге жинап, дәріс бергенді жөн көреді де мешіт салғызады. Сол мешіт орнаған мекенді халық «Ақмолла мешіті», </w:t>
      </w:r>
      <w:r>
        <w:rPr>
          <w:rFonts w:ascii="Times New Roman" w:hAnsi="Times New Roman" w:cs="Times New Roman"/>
          <w:i/>
          <w:sz w:val="28"/>
          <w:szCs w:val="28"/>
          <w:lang w:val="kk-KZ"/>
        </w:rPr>
        <w:t>кейін «Ақмола» деп атап кетеді.</w:t>
      </w:r>
    </w:p>
    <w:p w14:paraId="29D043E4" w14:textId="77777777" w:rsidR="00023EA0" w:rsidRPr="00D26A28" w:rsidRDefault="00023EA0" w:rsidP="00023EA0">
      <w:pPr>
        <w:spacing w:after="0" w:line="240" w:lineRule="auto"/>
        <w:ind w:firstLine="708"/>
        <w:jc w:val="both"/>
        <w:rPr>
          <w:rFonts w:ascii="Times New Roman" w:hAnsi="Times New Roman" w:cs="Times New Roman"/>
          <w:b/>
          <w:sz w:val="28"/>
          <w:szCs w:val="28"/>
          <w:lang w:val="kk-KZ"/>
        </w:rPr>
      </w:pPr>
      <w:r w:rsidRPr="00D26A28">
        <w:rPr>
          <w:rFonts w:ascii="Times New Roman" w:hAnsi="Times New Roman" w:cs="Times New Roman"/>
          <w:b/>
          <w:sz w:val="28"/>
          <w:szCs w:val="28"/>
          <w:lang w:val="kk-KZ"/>
        </w:rPr>
        <w:t xml:space="preserve">«Ақмола» атауының шығуына қатысты 2-мәтін мазмұны: </w:t>
      </w:r>
    </w:p>
    <w:p w14:paraId="35C94BA2" w14:textId="77777777" w:rsidR="00023EA0" w:rsidRPr="00D26A28" w:rsidRDefault="00023EA0" w:rsidP="00023EA0">
      <w:pPr>
        <w:spacing w:after="0" w:line="240" w:lineRule="auto"/>
        <w:ind w:firstLine="708"/>
        <w:jc w:val="both"/>
        <w:rPr>
          <w:rFonts w:ascii="Times New Roman" w:hAnsi="Times New Roman" w:cs="Times New Roman"/>
          <w:i/>
          <w:sz w:val="28"/>
          <w:szCs w:val="28"/>
          <w:lang w:val="kk-KZ"/>
        </w:rPr>
      </w:pPr>
      <w:r w:rsidRPr="00D26A28">
        <w:rPr>
          <w:rFonts w:ascii="Times New Roman" w:hAnsi="Times New Roman" w:cs="Times New Roman"/>
          <w:i/>
          <w:sz w:val="28"/>
          <w:szCs w:val="28"/>
          <w:lang w:val="kk-KZ"/>
        </w:rPr>
        <w:t>Баяғы заманда бір молла адам бала оқытумен Арқа өңіріндегі ел-жұртқа танылады. Ол жай молла ғана емес, көріпкелдігі де бар екен. Осындай қасиеті бар әулие адамды ел сыйлап, жоқ жоғалтса, басқа да жағдайлары болып қалса, сол кісіге барып жүгінеді екен.</w:t>
      </w:r>
    </w:p>
    <w:p w14:paraId="06675C79" w14:textId="77777777" w:rsidR="00023EA0" w:rsidRPr="00D26A28" w:rsidRDefault="00023EA0" w:rsidP="00023EA0">
      <w:pPr>
        <w:spacing w:after="0" w:line="240" w:lineRule="auto"/>
        <w:ind w:firstLine="708"/>
        <w:jc w:val="both"/>
        <w:rPr>
          <w:rFonts w:ascii="Times New Roman" w:hAnsi="Times New Roman" w:cs="Times New Roman"/>
          <w:i/>
          <w:sz w:val="28"/>
          <w:szCs w:val="28"/>
          <w:lang w:val="kk-KZ"/>
        </w:rPr>
      </w:pPr>
      <w:r w:rsidRPr="00D26A28">
        <w:rPr>
          <w:rFonts w:ascii="Times New Roman" w:hAnsi="Times New Roman" w:cs="Times New Roman"/>
          <w:i/>
          <w:sz w:val="28"/>
          <w:szCs w:val="28"/>
          <w:lang w:val="kk-KZ"/>
        </w:rPr>
        <w:t>Бірде-бір адамдардың жылқысы жоғалып, оны жаңағы молланың айтуымен көрші ауылдың бай адамынан барып тауып алады. Бірақ өшіккен бай молланың соңына түседі. Жақсы адамдардың айтуымен елден қашып шыққан молла өзі сырқаттанып жүрген болса керек, жапан түзде қайтыс болады.</w:t>
      </w:r>
    </w:p>
    <w:p w14:paraId="46534089" w14:textId="77777777" w:rsidR="00023EA0" w:rsidRPr="00D26A28" w:rsidRDefault="00023EA0" w:rsidP="00023EA0">
      <w:pPr>
        <w:spacing w:after="0" w:line="240" w:lineRule="auto"/>
        <w:ind w:firstLine="708"/>
        <w:jc w:val="both"/>
        <w:rPr>
          <w:rFonts w:ascii="Times New Roman" w:hAnsi="Times New Roman" w:cs="Times New Roman"/>
          <w:i/>
          <w:sz w:val="28"/>
          <w:szCs w:val="28"/>
          <w:lang w:val="kk-KZ"/>
        </w:rPr>
      </w:pPr>
      <w:r w:rsidRPr="00D26A28">
        <w:rPr>
          <w:rFonts w:ascii="Times New Roman" w:hAnsi="Times New Roman" w:cs="Times New Roman"/>
          <w:i/>
          <w:sz w:val="28"/>
          <w:szCs w:val="28"/>
          <w:lang w:val="kk-KZ"/>
        </w:rPr>
        <w:t>Өлерінің алдында жанындағы серіктеріне: «Мені алысқа апарып әуре болмаңдар, осы маңға жерлеп, басыма бейіт соғарда саз балшықты ешкінің майы мен сүтіне араластырып жасаңдар», - деп өсиет қалдырады.</w:t>
      </w:r>
    </w:p>
    <w:p w14:paraId="02DF928D" w14:textId="77777777" w:rsidR="00023EA0" w:rsidRDefault="00023EA0" w:rsidP="00023EA0">
      <w:pPr>
        <w:spacing w:after="0" w:line="240" w:lineRule="auto"/>
        <w:ind w:firstLine="708"/>
        <w:jc w:val="both"/>
        <w:rPr>
          <w:rFonts w:ascii="Times New Roman" w:hAnsi="Times New Roman" w:cs="Times New Roman"/>
          <w:sz w:val="28"/>
          <w:szCs w:val="28"/>
          <w:lang w:val="kk-KZ"/>
        </w:rPr>
      </w:pPr>
      <w:r w:rsidRPr="00D26A28">
        <w:rPr>
          <w:rFonts w:ascii="Times New Roman" w:hAnsi="Times New Roman" w:cs="Times New Roman"/>
          <w:i/>
          <w:sz w:val="28"/>
          <w:szCs w:val="28"/>
          <w:lang w:val="kk-KZ"/>
        </w:rPr>
        <w:t>Аманатты айтқанындай етіп орындаған халық мазарды тұрғызып болғаннан кейін назар аударып қараса, ақ түсті болып шығыпты. Сонан көпшілік осы өңірді «Ақмола» деп атап кетеді</w:t>
      </w:r>
      <w:r>
        <w:rPr>
          <w:rFonts w:ascii="Times New Roman" w:hAnsi="Times New Roman" w:cs="Times New Roman"/>
          <w:sz w:val="28"/>
          <w:szCs w:val="28"/>
          <w:lang w:val="kk-KZ"/>
        </w:rPr>
        <w:t xml:space="preserve">. </w:t>
      </w:r>
    </w:p>
    <w:p w14:paraId="5605E956" w14:textId="77777777" w:rsidR="00023EA0" w:rsidRPr="00E25412" w:rsidRDefault="00023EA0" w:rsidP="00023EA0">
      <w:pPr>
        <w:spacing w:after="0" w:line="240" w:lineRule="auto"/>
        <w:jc w:val="both"/>
        <w:rPr>
          <w:rFonts w:ascii="Times New Roman" w:hAnsi="Times New Roman" w:cs="Times New Roman"/>
          <w:color w:val="0563C1"/>
          <w:sz w:val="28"/>
          <w:szCs w:val="28"/>
          <w:u w:val="single"/>
          <w:lang w:val="kk-KZ"/>
        </w:rPr>
      </w:pPr>
      <w:hyperlink r:id="rId27" w:history="1">
        <w:r w:rsidRPr="00014520">
          <w:rPr>
            <w:rStyle w:val="a4"/>
            <w:rFonts w:ascii="Times New Roman" w:hAnsi="Times New Roman" w:cs="Times New Roman"/>
            <w:sz w:val="28"/>
            <w:szCs w:val="28"/>
            <w:lang w:val="kk-KZ" w:eastAsia="en-US"/>
          </w:rPr>
          <w:t>https://kaz.inform.kz/news/babalar-sozi-akmola-atauynyn-shygu-tarihy_a2766718/</w:t>
        </w:r>
      </w:hyperlink>
      <w:r>
        <w:rPr>
          <w:rStyle w:val="a4"/>
          <w:rFonts w:ascii="Times New Roman" w:hAnsi="Times New Roman" w:cs="Times New Roman"/>
          <w:sz w:val="28"/>
          <w:szCs w:val="28"/>
          <w:lang w:val="kk-KZ" w:eastAsia="en-US"/>
        </w:rPr>
        <w:t xml:space="preserve"> </w:t>
      </w:r>
      <w:r>
        <w:rPr>
          <w:rFonts w:ascii="Times New Roman" w:hAnsi="Times New Roman" w:cs="Times New Roman"/>
          <w:sz w:val="28"/>
          <w:szCs w:val="28"/>
          <w:lang w:val="kk-KZ"/>
        </w:rPr>
        <w:t xml:space="preserve"> </w:t>
      </w:r>
    </w:p>
    <w:p w14:paraId="07DEEF32" w14:textId="77777777" w:rsidR="00023EA0" w:rsidRDefault="00023EA0" w:rsidP="00023EA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«Ақмола» атауының шығуын түсіндіретін екі мәтінді ономастикалық дискурс және ономастикалық мәтін қырынан талдауға болады. Ономастикалық дискурс ономастикалық атаулардың пайда болуы, олардың қоғамдағы қабылдануы, өзгеруі туралы мәліметтерді жинақтап, оларды әлеуметтік, мәдени және тарихи мәнмәтінде қарастырады. Ономастикалық мәтін – белгілі бір атауға қатысты аңыздар, тарихи деректер, құжаттық жазбалар және ғылыми зерттеулер. Осыған сүйене отырып, біз осы екі мәтінді ең алдымен, ономастикалық мәтін ретінде талдасақ, екі мәтінде де халықтың тарихи </w:t>
      </w:r>
      <w:r>
        <w:rPr>
          <w:rFonts w:ascii="Times New Roman" w:hAnsi="Times New Roman" w:cs="Times New Roman"/>
          <w:sz w:val="28"/>
          <w:szCs w:val="28"/>
          <w:lang w:val="kk-KZ"/>
        </w:rPr>
        <w:lastRenderedPageBreak/>
        <w:t xml:space="preserve">жадындағы «Ақмола» атауының  шығу тарихына қатысты екі түрлі көзқарас берілген. Бірінші мәтін білім мен діннің таралуына негізделсе, екінші мәтін діни-мифологиялық және фольклорлық сипатқа ие. Екі мәтіннің «Ақмола» атауын тарихи-мәдени мәнмәтінде түсіндіруі түрліше. Бірақ бұл екі ономастикалық мәтіннің ортақ сипаты бар: екеуінің мазмұнында берілетін кейіпкер ортақ – Ақмолла есімді жан. Сол есім қаланың «Ақмола» атануына себеп болған. Бірақ бұл екі мәтіннің семантикалық және дискурстық айырмашылықтары да айқын. Ол айырмашылықтарды 7-кестеге түсіріп ұсынамыз:  </w:t>
      </w:r>
    </w:p>
    <w:p w14:paraId="0CB1922B" w14:textId="77777777" w:rsidR="00CC250F" w:rsidRDefault="00CC250F" w:rsidP="00023EA0">
      <w:pPr>
        <w:spacing w:after="0" w:line="240" w:lineRule="auto"/>
        <w:ind w:firstLine="708"/>
        <w:jc w:val="both"/>
        <w:rPr>
          <w:rFonts w:ascii="Times New Roman" w:hAnsi="Times New Roman" w:cs="Times New Roman"/>
          <w:sz w:val="28"/>
          <w:szCs w:val="28"/>
          <w:lang w:val="kk-KZ"/>
        </w:rPr>
      </w:pPr>
    </w:p>
    <w:p w14:paraId="58245D2E" w14:textId="46A1A4CA" w:rsidR="00837557" w:rsidRDefault="00AF5D2C" w:rsidP="000D1B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83755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7 </w:t>
      </w:r>
      <w:r w:rsidR="00CC250F" w:rsidRPr="00AC4400">
        <w:rPr>
          <w:rFonts w:ascii="Times New Roman" w:eastAsia="Times New Roman" w:hAnsi="Times New Roman" w:cs="Times New Roman"/>
          <w:sz w:val="28"/>
          <w:szCs w:val="28"/>
          <w:lang w:val="kk-KZ" w:eastAsia="ru-RU"/>
        </w:rPr>
        <w:t>–</w:t>
      </w:r>
      <w:r w:rsidR="00837557">
        <w:rPr>
          <w:rFonts w:ascii="Times New Roman" w:hAnsi="Times New Roman" w:cs="Times New Roman"/>
          <w:sz w:val="28"/>
          <w:szCs w:val="28"/>
          <w:lang w:val="kk-KZ"/>
        </w:rPr>
        <w:t xml:space="preserve"> </w:t>
      </w:r>
      <w:r w:rsidR="00023EA0">
        <w:rPr>
          <w:rFonts w:ascii="Times New Roman" w:hAnsi="Times New Roman" w:cs="Times New Roman"/>
          <w:sz w:val="28"/>
          <w:szCs w:val="28"/>
          <w:lang w:val="kk-KZ"/>
        </w:rPr>
        <w:t>«Ақмола» атауының шығуын түсіндіретін екі мәтіннің салыстырмалы кестесі</w:t>
      </w:r>
    </w:p>
    <w:p w14:paraId="061784A2" w14:textId="77777777" w:rsidR="00837557" w:rsidRDefault="00837557" w:rsidP="0095351A">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3114"/>
        <w:gridCol w:w="3311"/>
        <w:gridCol w:w="3203"/>
      </w:tblGrid>
      <w:tr w:rsidR="00837557" w:rsidRPr="00F362D3" w14:paraId="7EB2E46B" w14:textId="77777777" w:rsidTr="000E590C">
        <w:tc>
          <w:tcPr>
            <w:tcW w:w="3114" w:type="dxa"/>
          </w:tcPr>
          <w:p w14:paraId="4F47E2F0"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Мәтін мазмұны бөліктері</w:t>
            </w:r>
          </w:p>
        </w:tc>
        <w:tc>
          <w:tcPr>
            <w:tcW w:w="3311" w:type="dxa"/>
          </w:tcPr>
          <w:p w14:paraId="13D9F1D9" w14:textId="77777777" w:rsidR="00837557" w:rsidRPr="00AF5D2C" w:rsidRDefault="00837557" w:rsidP="0095351A">
            <w:pPr>
              <w:ind w:firstLine="567"/>
              <w:jc w:val="center"/>
              <w:rPr>
                <w:rFonts w:ascii="Times New Roman" w:hAnsi="Times New Roman"/>
                <w:sz w:val="26"/>
                <w:szCs w:val="26"/>
                <w:lang w:val="kk-KZ"/>
              </w:rPr>
            </w:pPr>
            <w:r w:rsidRPr="00AF5D2C">
              <w:rPr>
                <w:rFonts w:ascii="Times New Roman" w:hAnsi="Times New Roman"/>
                <w:sz w:val="26"/>
                <w:szCs w:val="26"/>
                <w:lang w:val="kk-KZ"/>
              </w:rPr>
              <w:t>1-мәтін</w:t>
            </w:r>
          </w:p>
        </w:tc>
        <w:tc>
          <w:tcPr>
            <w:tcW w:w="3203" w:type="dxa"/>
          </w:tcPr>
          <w:p w14:paraId="2B1FD173" w14:textId="77777777" w:rsidR="00837557" w:rsidRPr="00AF5D2C" w:rsidRDefault="00837557" w:rsidP="0095351A">
            <w:pPr>
              <w:ind w:firstLine="567"/>
              <w:jc w:val="center"/>
              <w:rPr>
                <w:rFonts w:ascii="Times New Roman" w:hAnsi="Times New Roman"/>
                <w:sz w:val="26"/>
                <w:szCs w:val="26"/>
                <w:lang w:val="kk-KZ"/>
              </w:rPr>
            </w:pPr>
            <w:r w:rsidRPr="00AF5D2C">
              <w:rPr>
                <w:rFonts w:ascii="Times New Roman" w:hAnsi="Times New Roman"/>
                <w:sz w:val="26"/>
                <w:szCs w:val="26"/>
                <w:lang w:val="kk-KZ"/>
              </w:rPr>
              <w:t>2-мәтін</w:t>
            </w:r>
          </w:p>
        </w:tc>
      </w:tr>
      <w:tr w:rsidR="00837557" w:rsidRPr="00F362D3" w14:paraId="085A63E1" w14:textId="77777777" w:rsidTr="000E590C">
        <w:tc>
          <w:tcPr>
            <w:tcW w:w="3114" w:type="dxa"/>
          </w:tcPr>
          <w:p w14:paraId="2FF1CD31" w14:textId="77777777" w:rsidR="00837557" w:rsidRPr="00AF5D2C" w:rsidRDefault="00837557" w:rsidP="0095351A">
            <w:pPr>
              <w:ind w:firstLine="567"/>
              <w:jc w:val="both"/>
              <w:rPr>
                <w:rFonts w:ascii="Times New Roman" w:hAnsi="Times New Roman"/>
                <w:sz w:val="26"/>
                <w:szCs w:val="26"/>
                <w:lang w:val="kk-KZ"/>
              </w:rPr>
            </w:pPr>
            <w:r w:rsidRPr="00AF5D2C">
              <w:rPr>
                <w:rFonts w:ascii="Times New Roman" w:hAnsi="Times New Roman"/>
                <w:sz w:val="26"/>
                <w:szCs w:val="26"/>
                <w:lang w:val="kk-KZ"/>
              </w:rPr>
              <w:t>Кейіпкер</w:t>
            </w:r>
          </w:p>
        </w:tc>
        <w:tc>
          <w:tcPr>
            <w:tcW w:w="3311" w:type="dxa"/>
          </w:tcPr>
          <w:p w14:paraId="6A598F10"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Аққұба молла (Ақмолла)</w:t>
            </w:r>
          </w:p>
        </w:tc>
        <w:tc>
          <w:tcPr>
            <w:tcW w:w="3203" w:type="dxa"/>
          </w:tcPr>
          <w:p w14:paraId="08D256D8" w14:textId="77777777" w:rsidR="00837557" w:rsidRPr="00AF5D2C" w:rsidRDefault="00837557" w:rsidP="0095351A">
            <w:pPr>
              <w:ind w:firstLine="567"/>
              <w:jc w:val="both"/>
              <w:rPr>
                <w:rFonts w:ascii="Times New Roman" w:hAnsi="Times New Roman"/>
                <w:sz w:val="26"/>
                <w:szCs w:val="26"/>
                <w:lang w:val="kk-KZ"/>
              </w:rPr>
            </w:pPr>
            <w:r w:rsidRPr="00AF5D2C">
              <w:rPr>
                <w:rFonts w:ascii="Times New Roman" w:hAnsi="Times New Roman"/>
                <w:sz w:val="26"/>
                <w:szCs w:val="26"/>
                <w:lang w:val="kk-KZ"/>
              </w:rPr>
              <w:t>Көріпкел молла</w:t>
            </w:r>
          </w:p>
        </w:tc>
      </w:tr>
      <w:tr w:rsidR="00837557" w:rsidRPr="00F362D3" w14:paraId="5299B96C" w14:textId="77777777" w:rsidTr="000E590C">
        <w:tc>
          <w:tcPr>
            <w:tcW w:w="3114" w:type="dxa"/>
          </w:tcPr>
          <w:p w14:paraId="0EB66630"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Молланың қоғамдағы рөлі</w:t>
            </w:r>
          </w:p>
        </w:tc>
        <w:tc>
          <w:tcPr>
            <w:tcW w:w="3311" w:type="dxa"/>
          </w:tcPr>
          <w:p w14:paraId="067B02CD"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Балаларды оқытушы, білім таратушы</w:t>
            </w:r>
          </w:p>
        </w:tc>
        <w:tc>
          <w:tcPr>
            <w:tcW w:w="3203" w:type="dxa"/>
          </w:tcPr>
          <w:p w14:paraId="38273143"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Әулие, көріпкел, жоғалғанды табушы</w:t>
            </w:r>
          </w:p>
        </w:tc>
      </w:tr>
      <w:tr w:rsidR="00837557" w:rsidRPr="001F7E78" w14:paraId="4BF6E1B6" w14:textId="77777777" w:rsidTr="000E590C">
        <w:tc>
          <w:tcPr>
            <w:tcW w:w="3114" w:type="dxa"/>
          </w:tcPr>
          <w:p w14:paraId="6E6B3528"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Негізгі оқиға</w:t>
            </w:r>
          </w:p>
        </w:tc>
        <w:tc>
          <w:tcPr>
            <w:tcW w:w="3311" w:type="dxa"/>
          </w:tcPr>
          <w:p w14:paraId="21E31FF7"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Молла ел аралап бала оқытады, кейін мешіт салады</w:t>
            </w:r>
          </w:p>
        </w:tc>
        <w:tc>
          <w:tcPr>
            <w:tcW w:w="3203" w:type="dxa"/>
          </w:tcPr>
          <w:p w14:paraId="214E17E1"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Бай молланы қуғынға ұшыратады, молла қашып жүріп қайтыс болады</w:t>
            </w:r>
          </w:p>
        </w:tc>
      </w:tr>
      <w:tr w:rsidR="00837557" w:rsidRPr="001F7E78" w14:paraId="79810305" w14:textId="77777777" w:rsidTr="000E590C">
        <w:tc>
          <w:tcPr>
            <w:tcW w:w="3114" w:type="dxa"/>
          </w:tcPr>
          <w:p w14:paraId="593DEE30"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Атаудың пайда болу себебі</w:t>
            </w:r>
          </w:p>
        </w:tc>
        <w:tc>
          <w:tcPr>
            <w:tcW w:w="3311" w:type="dxa"/>
          </w:tcPr>
          <w:p w14:paraId="37E796EE"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«Ақмолла» сөзі ықшамдалып «Ақмола» болып өзгерген</w:t>
            </w:r>
          </w:p>
        </w:tc>
        <w:tc>
          <w:tcPr>
            <w:tcW w:w="3203" w:type="dxa"/>
          </w:tcPr>
          <w:p w14:paraId="4A960D17"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Мазардың ақ түсті болуынан «Ақмола» атауы пайда болған</w:t>
            </w:r>
          </w:p>
        </w:tc>
      </w:tr>
      <w:tr w:rsidR="00837557" w:rsidRPr="00F362D3" w14:paraId="590EAEB5" w14:textId="77777777" w:rsidTr="000E590C">
        <w:tc>
          <w:tcPr>
            <w:tcW w:w="3114" w:type="dxa"/>
          </w:tcPr>
          <w:p w14:paraId="655DC496"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Символдық мәні</w:t>
            </w:r>
          </w:p>
        </w:tc>
        <w:tc>
          <w:tcPr>
            <w:tcW w:w="3311" w:type="dxa"/>
          </w:tcPr>
          <w:p w14:paraId="594B8C60"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Ақмола – білім мен ағартушылықтың орталығы</w:t>
            </w:r>
          </w:p>
        </w:tc>
        <w:tc>
          <w:tcPr>
            <w:tcW w:w="3203" w:type="dxa"/>
          </w:tcPr>
          <w:p w14:paraId="42552F91" w14:textId="77777777" w:rsidR="00837557" w:rsidRPr="00AF5D2C" w:rsidRDefault="00837557" w:rsidP="000D1B7D">
            <w:pPr>
              <w:jc w:val="both"/>
              <w:rPr>
                <w:rFonts w:ascii="Times New Roman" w:hAnsi="Times New Roman"/>
                <w:sz w:val="26"/>
                <w:szCs w:val="26"/>
                <w:lang w:val="kk-KZ"/>
              </w:rPr>
            </w:pPr>
            <w:r w:rsidRPr="00AF5D2C">
              <w:rPr>
                <w:rFonts w:ascii="Times New Roman" w:hAnsi="Times New Roman"/>
                <w:sz w:val="26"/>
                <w:szCs w:val="26"/>
                <w:lang w:val="kk-KZ"/>
              </w:rPr>
              <w:t xml:space="preserve">Ақмола – қасиетті, әулиелі жер </w:t>
            </w:r>
          </w:p>
        </w:tc>
      </w:tr>
    </w:tbl>
    <w:p w14:paraId="23513836" w14:textId="77777777" w:rsidR="00837557" w:rsidRPr="00F362D3" w:rsidRDefault="00837557" w:rsidP="0095351A">
      <w:pPr>
        <w:spacing w:after="0" w:line="240" w:lineRule="auto"/>
        <w:ind w:firstLine="567"/>
        <w:jc w:val="both"/>
        <w:rPr>
          <w:rFonts w:ascii="Times New Roman" w:hAnsi="Times New Roman" w:cs="Times New Roman"/>
          <w:sz w:val="28"/>
          <w:szCs w:val="28"/>
          <w:lang w:val="kk-KZ"/>
        </w:rPr>
      </w:pPr>
    </w:p>
    <w:p w14:paraId="4A0C9A6F"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дискурс ретінде талдасақ, бұл мәтіндер мынандай сипатқа ие: </w:t>
      </w:r>
    </w:p>
    <w:p w14:paraId="608D6F96" w14:textId="77777777" w:rsidR="006145F5" w:rsidRDefault="006145F5" w:rsidP="006145F5">
      <w:pPr>
        <w:pStyle w:val="a3"/>
        <w:numPr>
          <w:ilvl w:val="0"/>
          <w:numId w:val="2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 мәтін де діни мотивтерге негізделген. Сипаты – діни-мифологиялық дискурс. Бұл бірінші мәтіндегі молланың мешіт салуымен, ағартушылығымен, ал екінші мәтінде көріпкелдігі мен әулиелігінен көрінеді. «Ақмола» атауының діни-мифологиялық дискурста қасиетті орын ретінде қабылдануына ықпал етеді.   </w:t>
      </w:r>
    </w:p>
    <w:p w14:paraId="2CFEB079" w14:textId="77777777" w:rsidR="006145F5" w:rsidRDefault="006145F5" w:rsidP="006145F5">
      <w:pPr>
        <w:pStyle w:val="a3"/>
        <w:numPr>
          <w:ilvl w:val="0"/>
          <w:numId w:val="2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мәтінде молла білім мен дін тарату ісімен айналысып, ағартушылықтың символына айналады. Бұл тарихи тұрғыдан ислам дінінің қазақ даласына таралуына және моллалардың ел арасында білім беру рөлін атқарғанын танытады. Екінші мәтінде молланың көріпкелдігі арқылы діни көшбасшылардың саяси және әлеуметтік ықпалының зор болғанын көрсетеді. Сипаты – тарихи дискурс. </w:t>
      </w:r>
    </w:p>
    <w:p w14:paraId="41C4E9C6" w14:textId="77777777" w:rsidR="006145F5" w:rsidRDefault="006145F5" w:rsidP="006145F5">
      <w:pPr>
        <w:pStyle w:val="a3"/>
        <w:numPr>
          <w:ilvl w:val="0"/>
          <w:numId w:val="2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Кейін «Ақмола» астанаға айналды. Оның тарихи негізі бар және ол маңызға ие. Егер атаудың шығуы білім мен ағартушылықпен байланысты деп қабылданса, Қазақстан үшін білім мен мәдениеттің маңыздылығын танытады, ал қасиетті орын ретінде қабылданса, онда оның рухани-діни негіздеріне басымдық берілгені саналады. Сипаты – саяси. </w:t>
      </w:r>
    </w:p>
    <w:p w14:paraId="3A492646" w14:textId="77777777" w:rsidR="006145F5" w:rsidRDefault="006145F5" w:rsidP="006145F5">
      <w:pPr>
        <w:pStyle w:val="a3"/>
        <w:numPr>
          <w:ilvl w:val="0"/>
          <w:numId w:val="2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Тілдік-ономастикалық дискурс сипатына да ие. Бұл кезде бірінші мәтін мазмұнына сай «Ақмолла» атауының «Ақмола» болып өзгеруі – атаудың ықшамдалуы мен дыбыстық өзгеріске ұшырауынан көрінеді. Екінші мәтінде «Ақмоланың» «ақ түсті мазар» деген мағынада қабылдануы – топонимнің физикалық сипаттамаға негізделіп қалыптасуының мысалы. </w:t>
      </w:r>
    </w:p>
    <w:p w14:paraId="234E2100" w14:textId="77777777" w:rsidR="006145F5" w:rsidRDefault="006145F5" w:rsidP="006145F5">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 мәтіннің ономастикалық дискурс және ономастикалық мәтін тұрғысынан салыстырып талдануын 8-</w:t>
      </w:r>
      <w:r w:rsidRPr="00F362D3">
        <w:rPr>
          <w:rFonts w:ascii="Times New Roman" w:hAnsi="Times New Roman" w:cs="Times New Roman"/>
          <w:sz w:val="28"/>
          <w:szCs w:val="28"/>
          <w:lang w:val="kk-KZ"/>
        </w:rPr>
        <w:t xml:space="preserve"> кестемен</w:t>
      </w:r>
      <w:r>
        <w:rPr>
          <w:rFonts w:ascii="Times New Roman" w:hAnsi="Times New Roman" w:cs="Times New Roman"/>
          <w:sz w:val="28"/>
          <w:szCs w:val="28"/>
          <w:lang w:val="kk-KZ"/>
        </w:rPr>
        <w:t xml:space="preserve"> беруге болады.</w:t>
      </w:r>
    </w:p>
    <w:p w14:paraId="0754C11D" w14:textId="77777777" w:rsidR="006145F5" w:rsidRDefault="006145F5" w:rsidP="006145F5">
      <w:pPr>
        <w:pStyle w:val="a3"/>
        <w:spacing w:after="0" w:line="240" w:lineRule="auto"/>
        <w:ind w:left="0" w:firstLine="709"/>
        <w:jc w:val="both"/>
        <w:rPr>
          <w:rFonts w:ascii="Times New Roman" w:hAnsi="Times New Roman" w:cs="Times New Roman"/>
          <w:sz w:val="28"/>
          <w:szCs w:val="28"/>
          <w:lang w:val="kk-KZ"/>
        </w:rPr>
      </w:pPr>
    </w:p>
    <w:p w14:paraId="09D52DC6" w14:textId="5F6FED03" w:rsidR="00837557" w:rsidRDefault="000D1B7D" w:rsidP="000D1B7D">
      <w:pPr>
        <w:pStyle w:val="a3"/>
        <w:spacing w:after="0" w:line="240" w:lineRule="auto"/>
        <w:ind w:left="0"/>
        <w:jc w:val="both"/>
        <w:rPr>
          <w:rFonts w:ascii="Times New Roman" w:hAnsi="Times New Roman" w:cs="Times New Roman"/>
          <w:sz w:val="28"/>
          <w:szCs w:val="28"/>
          <w:lang w:val="kk-KZ"/>
        </w:rPr>
      </w:pPr>
      <w:r w:rsidRPr="00F362D3">
        <w:rPr>
          <w:rFonts w:ascii="Times New Roman" w:hAnsi="Times New Roman" w:cs="Times New Roman"/>
          <w:sz w:val="28"/>
          <w:szCs w:val="28"/>
          <w:lang w:val="kk-KZ"/>
        </w:rPr>
        <w:t>К</w:t>
      </w:r>
      <w:r w:rsidR="00837557" w:rsidRPr="00F362D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8 </w:t>
      </w:r>
      <w:r w:rsidR="00CC250F" w:rsidRPr="00AC4400">
        <w:rPr>
          <w:rFonts w:ascii="Times New Roman" w:eastAsia="Times New Roman" w:hAnsi="Times New Roman" w:cs="Times New Roman"/>
          <w:sz w:val="28"/>
          <w:szCs w:val="28"/>
          <w:lang w:val="kk-KZ" w:eastAsia="ru-RU"/>
        </w:rPr>
        <w:t>–</w:t>
      </w:r>
      <w:r w:rsidR="00837557" w:rsidRPr="00F362D3">
        <w:rPr>
          <w:rFonts w:ascii="Times New Roman" w:hAnsi="Times New Roman" w:cs="Times New Roman"/>
          <w:sz w:val="28"/>
          <w:szCs w:val="28"/>
          <w:lang w:val="kk-KZ"/>
        </w:rPr>
        <w:t xml:space="preserve"> </w:t>
      </w:r>
      <w:r w:rsidR="006145F5" w:rsidRPr="00F362D3">
        <w:rPr>
          <w:rFonts w:ascii="Times New Roman" w:hAnsi="Times New Roman" w:cs="Times New Roman"/>
          <w:sz w:val="28"/>
          <w:szCs w:val="28"/>
          <w:lang w:val="kk-KZ"/>
        </w:rPr>
        <w:t xml:space="preserve"> «Ақмола» атауын ономастикалық дискурс және ономастикалық мәтін тұрғысынан салыстыра талдау және атаудың дискурстық қызметі</w:t>
      </w:r>
    </w:p>
    <w:p w14:paraId="5249AC91" w14:textId="77777777" w:rsidR="00F362D3" w:rsidRPr="00F362D3" w:rsidRDefault="00F362D3" w:rsidP="0095351A">
      <w:pPr>
        <w:pStyle w:val="a3"/>
        <w:spacing w:after="0" w:line="240" w:lineRule="auto"/>
        <w:ind w:left="0"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1742"/>
        <w:gridCol w:w="1421"/>
        <w:gridCol w:w="2721"/>
        <w:gridCol w:w="2189"/>
        <w:gridCol w:w="1673"/>
      </w:tblGrid>
      <w:tr w:rsidR="00837557" w:rsidRPr="00F362D3" w14:paraId="6173A73F" w14:textId="77777777" w:rsidTr="000D1B7D">
        <w:tc>
          <w:tcPr>
            <w:tcW w:w="3163" w:type="dxa"/>
            <w:gridSpan w:val="2"/>
          </w:tcPr>
          <w:p w14:paraId="6F6E13E2"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Ономастикалық дискурс</w:t>
            </w:r>
          </w:p>
        </w:tc>
        <w:tc>
          <w:tcPr>
            <w:tcW w:w="2721" w:type="dxa"/>
          </w:tcPr>
          <w:p w14:paraId="6CFDC3CE"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Ономастикалық мәтін</w:t>
            </w:r>
          </w:p>
        </w:tc>
        <w:tc>
          <w:tcPr>
            <w:tcW w:w="3862" w:type="dxa"/>
            <w:gridSpan w:val="2"/>
          </w:tcPr>
          <w:p w14:paraId="5E4D95AB" w14:textId="77777777" w:rsidR="00837557" w:rsidRPr="000D1B7D" w:rsidRDefault="00837557" w:rsidP="0095351A">
            <w:pPr>
              <w:pStyle w:val="a3"/>
              <w:ind w:left="0" w:firstLine="567"/>
              <w:jc w:val="both"/>
              <w:rPr>
                <w:rFonts w:ascii="Times New Roman" w:hAnsi="Times New Roman"/>
                <w:sz w:val="26"/>
                <w:szCs w:val="26"/>
                <w:lang w:val="kk-KZ"/>
              </w:rPr>
            </w:pPr>
            <w:r w:rsidRPr="000D1B7D">
              <w:rPr>
                <w:rFonts w:ascii="Times New Roman" w:hAnsi="Times New Roman"/>
                <w:sz w:val="26"/>
                <w:szCs w:val="26"/>
                <w:lang w:val="kk-KZ"/>
              </w:rPr>
              <w:t>Дискурстық қызметі</w:t>
            </w:r>
          </w:p>
        </w:tc>
      </w:tr>
      <w:tr w:rsidR="00837557" w:rsidRPr="00F362D3" w14:paraId="0121037A" w14:textId="77777777" w:rsidTr="000D1B7D">
        <w:tc>
          <w:tcPr>
            <w:tcW w:w="1742" w:type="dxa"/>
          </w:tcPr>
          <w:p w14:paraId="2CE40BD5" w14:textId="77777777" w:rsidR="00837557" w:rsidRPr="000D1B7D" w:rsidRDefault="00837557" w:rsidP="000D1B7D">
            <w:pPr>
              <w:jc w:val="both"/>
              <w:rPr>
                <w:rFonts w:ascii="Times New Roman" w:hAnsi="Times New Roman"/>
                <w:sz w:val="26"/>
                <w:szCs w:val="26"/>
                <w:lang w:val="kk-KZ"/>
              </w:rPr>
            </w:pPr>
            <w:r w:rsidRPr="000D1B7D">
              <w:rPr>
                <w:rFonts w:ascii="Times New Roman" w:hAnsi="Times New Roman"/>
                <w:sz w:val="26"/>
                <w:szCs w:val="26"/>
                <w:lang w:val="kk-KZ"/>
              </w:rPr>
              <w:t>1-мәтін</w:t>
            </w:r>
          </w:p>
        </w:tc>
        <w:tc>
          <w:tcPr>
            <w:tcW w:w="1421" w:type="dxa"/>
          </w:tcPr>
          <w:p w14:paraId="43A6AC17"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2-мәтін</w:t>
            </w:r>
          </w:p>
        </w:tc>
        <w:tc>
          <w:tcPr>
            <w:tcW w:w="2721" w:type="dxa"/>
          </w:tcPr>
          <w:p w14:paraId="6C24D3A8" w14:textId="77777777" w:rsidR="00837557" w:rsidRPr="000D1B7D" w:rsidRDefault="00837557" w:rsidP="000D1B7D">
            <w:pPr>
              <w:jc w:val="both"/>
              <w:rPr>
                <w:rFonts w:ascii="Times New Roman" w:hAnsi="Times New Roman"/>
                <w:sz w:val="26"/>
                <w:szCs w:val="26"/>
                <w:lang w:val="kk-KZ"/>
              </w:rPr>
            </w:pPr>
            <w:r w:rsidRPr="000D1B7D">
              <w:rPr>
                <w:rFonts w:ascii="Times New Roman" w:hAnsi="Times New Roman"/>
                <w:sz w:val="26"/>
                <w:szCs w:val="26"/>
                <w:lang w:val="kk-KZ"/>
              </w:rPr>
              <w:t>1,2-мәтінде</w:t>
            </w:r>
          </w:p>
        </w:tc>
        <w:tc>
          <w:tcPr>
            <w:tcW w:w="2189" w:type="dxa"/>
          </w:tcPr>
          <w:p w14:paraId="5BD8C40C" w14:textId="77777777" w:rsidR="00837557" w:rsidRPr="000D1B7D" w:rsidRDefault="00837557" w:rsidP="000D1B7D">
            <w:pPr>
              <w:jc w:val="both"/>
              <w:rPr>
                <w:rFonts w:ascii="Times New Roman" w:hAnsi="Times New Roman"/>
                <w:sz w:val="26"/>
                <w:szCs w:val="26"/>
                <w:lang w:val="kk-KZ"/>
              </w:rPr>
            </w:pPr>
            <w:r w:rsidRPr="000D1B7D">
              <w:rPr>
                <w:rFonts w:ascii="Times New Roman" w:hAnsi="Times New Roman"/>
                <w:sz w:val="26"/>
                <w:szCs w:val="26"/>
                <w:lang w:val="kk-KZ"/>
              </w:rPr>
              <w:t>1-мәтінде</w:t>
            </w:r>
          </w:p>
        </w:tc>
        <w:tc>
          <w:tcPr>
            <w:tcW w:w="1673" w:type="dxa"/>
          </w:tcPr>
          <w:p w14:paraId="25E5EF7B"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2-мәтінде</w:t>
            </w:r>
          </w:p>
        </w:tc>
      </w:tr>
      <w:tr w:rsidR="00837557" w:rsidRPr="001F7E78" w14:paraId="66A095C6" w14:textId="77777777" w:rsidTr="000D1B7D">
        <w:tc>
          <w:tcPr>
            <w:tcW w:w="1742" w:type="dxa"/>
          </w:tcPr>
          <w:p w14:paraId="6A8EFEDD"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Ақмола – ағартушылық және дін тарату орталығы</w:t>
            </w:r>
          </w:p>
        </w:tc>
        <w:tc>
          <w:tcPr>
            <w:tcW w:w="1421" w:type="dxa"/>
          </w:tcPr>
          <w:p w14:paraId="0AD45030"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Ақмола – әулиелі жер</w:t>
            </w:r>
          </w:p>
        </w:tc>
        <w:tc>
          <w:tcPr>
            <w:tcW w:w="2721" w:type="dxa"/>
          </w:tcPr>
          <w:p w14:paraId="0E14EF99"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«Ақмола» атауының екі түрлі зерделенуі</w:t>
            </w:r>
          </w:p>
        </w:tc>
        <w:tc>
          <w:tcPr>
            <w:tcW w:w="2189" w:type="dxa"/>
          </w:tcPr>
          <w:p w14:paraId="54386FDC"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Астана тарихын білім мен мәдениетпен байланыстыруға негіз болады.</w:t>
            </w:r>
          </w:p>
        </w:tc>
        <w:tc>
          <w:tcPr>
            <w:tcW w:w="1673" w:type="dxa"/>
          </w:tcPr>
          <w:p w14:paraId="14283C5E" w14:textId="77777777" w:rsidR="00837557" w:rsidRPr="000D1B7D" w:rsidRDefault="00837557" w:rsidP="000D1B7D">
            <w:pPr>
              <w:pStyle w:val="a3"/>
              <w:ind w:left="0"/>
              <w:jc w:val="both"/>
              <w:rPr>
                <w:rFonts w:ascii="Times New Roman" w:hAnsi="Times New Roman"/>
                <w:sz w:val="26"/>
                <w:szCs w:val="26"/>
                <w:lang w:val="kk-KZ"/>
              </w:rPr>
            </w:pPr>
            <w:r w:rsidRPr="000D1B7D">
              <w:rPr>
                <w:rFonts w:ascii="Times New Roman" w:hAnsi="Times New Roman"/>
                <w:sz w:val="26"/>
                <w:szCs w:val="26"/>
                <w:lang w:val="kk-KZ"/>
              </w:rPr>
              <w:t>Астананың рухани-діни орталық мағынасын арттырады</w:t>
            </w:r>
          </w:p>
        </w:tc>
      </w:tr>
    </w:tbl>
    <w:p w14:paraId="399EAC8A" w14:textId="77777777" w:rsidR="00F362D3" w:rsidRDefault="00F362D3" w:rsidP="0095351A">
      <w:pPr>
        <w:spacing w:after="0" w:line="240" w:lineRule="auto"/>
        <w:ind w:firstLine="567"/>
        <w:jc w:val="both"/>
        <w:rPr>
          <w:rFonts w:ascii="Times New Roman" w:hAnsi="Times New Roman" w:cs="Times New Roman"/>
          <w:sz w:val="28"/>
          <w:szCs w:val="28"/>
          <w:lang w:val="kk-KZ"/>
        </w:rPr>
      </w:pPr>
    </w:p>
    <w:p w14:paraId="3F06ACE1"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ономастикалық дискурс пен мәтінді өзара ажыратып талдау тәжірибеміздің  негізінде оларды талдау алгоритмін ұсынамыз. </w:t>
      </w:r>
    </w:p>
    <w:p w14:paraId="7E231BA9" w14:textId="77777777" w:rsidR="006145F5" w:rsidRDefault="006145F5" w:rsidP="006145F5">
      <w:pPr>
        <w:spacing w:after="0" w:line="240" w:lineRule="auto"/>
        <w:ind w:firstLine="708"/>
        <w:jc w:val="both"/>
        <w:rPr>
          <w:rFonts w:ascii="Times New Roman" w:hAnsi="Times New Roman" w:cs="Times New Roman"/>
          <w:sz w:val="28"/>
          <w:szCs w:val="28"/>
          <w:lang w:val="kk-KZ"/>
        </w:rPr>
      </w:pPr>
      <w:r w:rsidRPr="00400828">
        <w:rPr>
          <w:rFonts w:ascii="Times New Roman" w:hAnsi="Times New Roman" w:cs="Times New Roman"/>
          <w:i/>
          <w:sz w:val="28"/>
          <w:szCs w:val="28"/>
          <w:lang w:val="kk-KZ"/>
        </w:rPr>
        <w:t>Ономастикалық дискурсты талдау алгоритмі 5 қадамнан тұрады</w:t>
      </w:r>
      <w:r>
        <w:rPr>
          <w:rFonts w:ascii="Times New Roman" w:hAnsi="Times New Roman" w:cs="Times New Roman"/>
          <w:sz w:val="28"/>
          <w:szCs w:val="28"/>
          <w:lang w:val="kk-KZ"/>
        </w:rPr>
        <w:t xml:space="preserve">: </w:t>
      </w:r>
    </w:p>
    <w:p w14:paraId="23E92020"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1-қадам:</w:t>
      </w:r>
      <w:r>
        <w:rPr>
          <w:rFonts w:ascii="Times New Roman" w:hAnsi="Times New Roman" w:cs="Times New Roman"/>
          <w:sz w:val="28"/>
          <w:szCs w:val="28"/>
          <w:lang w:val="kk-KZ"/>
        </w:rPr>
        <w:t xml:space="preserve"> м</w:t>
      </w:r>
      <w:r w:rsidRPr="00400828">
        <w:rPr>
          <w:rFonts w:ascii="Times New Roman" w:hAnsi="Times New Roman" w:cs="Times New Roman"/>
          <w:sz w:val="28"/>
          <w:szCs w:val="28"/>
          <w:lang w:val="kk-KZ"/>
        </w:rPr>
        <w:t>әнмәтінді (контексті) анықтау</w:t>
      </w:r>
      <w:r w:rsidRPr="00400828">
        <w:rPr>
          <w:rFonts w:ascii="Times New Roman" w:hAnsi="Times New Roman" w:cs="Times New Roman"/>
          <w:i/>
          <w:sz w:val="28"/>
          <w:szCs w:val="28"/>
          <w:lang w:val="kk-KZ"/>
        </w:rPr>
        <w:t>:</w:t>
      </w:r>
      <w:r>
        <w:rPr>
          <w:rFonts w:ascii="Times New Roman" w:hAnsi="Times New Roman" w:cs="Times New Roman"/>
          <w:sz w:val="28"/>
          <w:szCs w:val="28"/>
          <w:lang w:val="kk-KZ"/>
        </w:rPr>
        <w:t xml:space="preserve"> бұл кезде ономастикалық дискурста жалқы есім қандай жағдайға, қандай дискурстық ортаға (тарихи, саяси, мәдени, әдеби т.б.) тиесілі екендігі анықталады. Жалқы есімнің қандай мақсатта қолданылғаны (ақпарат беру, эмоциялық әсер ету, идеологиялық белгі) анықталады. </w:t>
      </w:r>
    </w:p>
    <w:p w14:paraId="41823DAC"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2-қадам:</w:t>
      </w:r>
      <w:r>
        <w:rPr>
          <w:rFonts w:ascii="Times New Roman" w:hAnsi="Times New Roman" w:cs="Times New Roman"/>
          <w:sz w:val="28"/>
          <w:szCs w:val="28"/>
          <w:lang w:val="kk-KZ"/>
        </w:rPr>
        <w:t xml:space="preserve"> жалқы есімнің негізгі мағынасы анықталады, мазмұны талданады, тарихи не географиялық атау ма, әлде жеке адам есімі ме? Жалқы есімнің мәдени-әлеуметтік немесе тарихи символдық мәні бар-жоқтығы айқындалады. </w:t>
      </w:r>
    </w:p>
    <w:p w14:paraId="3C84C55A"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3-қадам:</w:t>
      </w:r>
      <w:r>
        <w:rPr>
          <w:rFonts w:ascii="Times New Roman" w:hAnsi="Times New Roman" w:cs="Times New Roman"/>
          <w:sz w:val="28"/>
          <w:szCs w:val="28"/>
          <w:lang w:val="kk-KZ"/>
        </w:rPr>
        <w:t xml:space="preserve"> стилистикалық және идеологиялық талдау. Бұл кезде жалқы есімнің дискурстағы стильдік рөлі, онимнің эмоционалдық әсері, идеологиялық мақсатта (ұлттық не саяси символ ретінде) жұмсалуы, сөйлеушінің не жазушының бұл атауды қолдану арқылы қандай ой мен эмоция жеткізгісі келгені талданады. </w:t>
      </w:r>
    </w:p>
    <w:p w14:paraId="4C93EDAE"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4-қадам:</w:t>
      </w:r>
      <w:r>
        <w:rPr>
          <w:rFonts w:ascii="Times New Roman" w:hAnsi="Times New Roman" w:cs="Times New Roman"/>
          <w:sz w:val="28"/>
          <w:szCs w:val="28"/>
          <w:lang w:val="kk-KZ"/>
        </w:rPr>
        <w:t xml:space="preserve"> қарым-қатынас сипаты. Ол «Жалқы есімнің қолданылуы тыңдаушыларға не оқырманға қалай әсер етеді, белгілі бір әлеуметтік топтың мүддесін көрсету үшін қолданылды ма? Бұл есім арқылы қарым-қатынасқа түсушілер қандай хабар алды?» деген сұрақтарға жауап беру арқылы талданады.</w:t>
      </w:r>
    </w:p>
    <w:p w14:paraId="6211F9D6" w14:textId="77777777" w:rsidR="006145F5" w:rsidRDefault="006145F5" w:rsidP="006145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5-қадам:</w:t>
      </w:r>
      <w:r>
        <w:rPr>
          <w:rFonts w:ascii="Times New Roman" w:hAnsi="Times New Roman" w:cs="Times New Roman"/>
          <w:sz w:val="28"/>
          <w:szCs w:val="28"/>
          <w:lang w:val="kk-KZ"/>
        </w:rPr>
        <w:t xml:space="preserve"> лингвомәдени талдау жасалады: онимнің ұлттық мәдениеттегі рөлі мен мәні, оның қандай мәдени, тарихи немесе әлеуметтік құндылықтарды білдіретіні анықталады, атау арқылы сол ұлттың тарихы немесе мәдениеті туралы нені білуге болатыны анықталады.   </w:t>
      </w:r>
    </w:p>
    <w:p w14:paraId="66AA6779" w14:textId="77777777" w:rsidR="006145F5" w:rsidRPr="00467962" w:rsidRDefault="006145F5" w:rsidP="006145F5">
      <w:pPr>
        <w:spacing w:after="0" w:line="240" w:lineRule="auto"/>
        <w:ind w:firstLine="708"/>
        <w:jc w:val="both"/>
        <w:rPr>
          <w:rFonts w:ascii="Times New Roman" w:hAnsi="Times New Roman" w:cs="Times New Roman"/>
          <w:i/>
          <w:sz w:val="28"/>
          <w:szCs w:val="28"/>
          <w:lang w:val="kk-KZ"/>
        </w:rPr>
      </w:pPr>
      <w:r w:rsidRPr="00467962">
        <w:rPr>
          <w:rFonts w:ascii="Times New Roman" w:hAnsi="Times New Roman" w:cs="Times New Roman"/>
          <w:i/>
          <w:sz w:val="28"/>
          <w:szCs w:val="28"/>
          <w:lang w:val="kk-KZ"/>
        </w:rPr>
        <w:lastRenderedPageBreak/>
        <w:t>Ономастикалық мәтінді талдау алгоритмін 6-қадаммен ұсынамыз:</w:t>
      </w:r>
    </w:p>
    <w:p w14:paraId="325079E7" w14:textId="77777777" w:rsidR="006145F5" w:rsidRPr="00467962" w:rsidRDefault="006145F5" w:rsidP="006145F5">
      <w:pPr>
        <w:spacing w:after="0" w:line="240" w:lineRule="auto"/>
        <w:ind w:firstLine="708"/>
        <w:jc w:val="both"/>
        <w:rPr>
          <w:rFonts w:ascii="Times New Roman" w:hAnsi="Times New Roman" w:cs="Times New Roman"/>
          <w:sz w:val="28"/>
          <w:szCs w:val="28"/>
          <w:lang w:val="kk-KZ"/>
        </w:rPr>
      </w:pPr>
      <w:r w:rsidRPr="00467962">
        <w:rPr>
          <w:rFonts w:ascii="Times New Roman" w:hAnsi="Times New Roman" w:cs="Times New Roman"/>
          <w:i/>
          <w:sz w:val="28"/>
          <w:szCs w:val="28"/>
          <w:lang w:val="kk-KZ"/>
        </w:rPr>
        <w:t xml:space="preserve">1-қадам: </w:t>
      </w:r>
      <w:r w:rsidRPr="00467962">
        <w:rPr>
          <w:rFonts w:ascii="Times New Roman" w:hAnsi="Times New Roman" w:cs="Times New Roman"/>
          <w:sz w:val="28"/>
          <w:szCs w:val="28"/>
          <w:lang w:val="kk-KZ"/>
        </w:rPr>
        <w:t xml:space="preserve">мәтіннің типі (тарихи шежіре, өмірбаян, географиялық анықтама т.с.с.) және негізгі мақсаты (ақпарат беру, түсіндіру, сипаттау) анықталады. </w:t>
      </w:r>
    </w:p>
    <w:p w14:paraId="546170CD" w14:textId="77777777" w:rsidR="006145F5" w:rsidRDefault="006145F5" w:rsidP="006145F5">
      <w:pPr>
        <w:spacing w:after="0" w:line="240" w:lineRule="auto"/>
        <w:ind w:firstLine="708"/>
        <w:jc w:val="both"/>
        <w:rPr>
          <w:rFonts w:ascii="Times New Roman" w:eastAsia="Times New Roman" w:hAnsi="Times New Roman" w:cs="Times New Roman"/>
          <w:bCs/>
          <w:sz w:val="28"/>
          <w:szCs w:val="28"/>
          <w:lang w:val="kk-KZ" w:eastAsia="ru-RU"/>
        </w:rPr>
      </w:pPr>
      <w:r w:rsidRPr="00467962">
        <w:rPr>
          <w:rFonts w:ascii="Times New Roman" w:hAnsi="Times New Roman" w:cs="Times New Roman"/>
          <w:i/>
          <w:sz w:val="28"/>
          <w:szCs w:val="28"/>
          <w:lang w:val="kk-KZ"/>
        </w:rPr>
        <w:t>2-қадам:</w:t>
      </w:r>
      <w:r w:rsidRPr="00467962">
        <w:rPr>
          <w:rFonts w:ascii="Times New Roman" w:eastAsia="Times New Roman" w:hAnsi="Times New Roman" w:cs="Times New Roman"/>
          <w:bCs/>
          <w:sz w:val="28"/>
          <w:szCs w:val="28"/>
          <w:lang w:val="kk-KZ" w:eastAsia="ru-RU"/>
        </w:rPr>
        <w:t xml:space="preserve"> мәтіндегі онимді анықтап, тізімдеу. </w:t>
      </w:r>
      <w:r>
        <w:rPr>
          <w:rFonts w:ascii="Times New Roman" w:eastAsia="Times New Roman" w:hAnsi="Times New Roman" w:cs="Times New Roman"/>
          <w:bCs/>
          <w:sz w:val="28"/>
          <w:szCs w:val="28"/>
          <w:lang w:val="kk-KZ" w:eastAsia="ru-RU"/>
        </w:rPr>
        <w:t>Ол қандай категорияға жататынын (антропоним, топоним, хрононим, этноним т.с.с.) сипаттау.</w:t>
      </w:r>
    </w:p>
    <w:p w14:paraId="3931592A" w14:textId="77777777" w:rsidR="006145F5" w:rsidRDefault="006145F5" w:rsidP="006145F5">
      <w:pPr>
        <w:spacing w:after="0" w:line="240" w:lineRule="auto"/>
        <w:ind w:firstLine="708"/>
        <w:jc w:val="both"/>
        <w:rPr>
          <w:rFonts w:ascii="Times New Roman" w:eastAsia="Times New Roman" w:hAnsi="Times New Roman" w:cs="Times New Roman"/>
          <w:bCs/>
          <w:sz w:val="28"/>
          <w:szCs w:val="28"/>
          <w:lang w:val="kk-KZ" w:eastAsia="ru-RU"/>
        </w:rPr>
      </w:pPr>
      <w:r w:rsidRPr="00467962">
        <w:rPr>
          <w:rFonts w:ascii="Times New Roman" w:eastAsia="Times New Roman" w:hAnsi="Times New Roman" w:cs="Times New Roman"/>
          <w:bCs/>
          <w:i/>
          <w:sz w:val="28"/>
          <w:szCs w:val="28"/>
          <w:lang w:val="kk-KZ" w:eastAsia="ru-RU"/>
        </w:rPr>
        <w:t>3-қадам:</w:t>
      </w:r>
      <w:r w:rsidRPr="00467962">
        <w:rPr>
          <w:rFonts w:ascii="Times New Roman" w:eastAsia="Times New Roman" w:hAnsi="Times New Roman" w:cs="Times New Roman"/>
          <w:b/>
          <w:bCs/>
          <w:sz w:val="28"/>
          <w:szCs w:val="28"/>
          <w:lang w:val="kk-KZ" w:eastAsia="ru-RU"/>
        </w:rPr>
        <w:t xml:space="preserve"> </w:t>
      </w:r>
      <w:r w:rsidRPr="00467962">
        <w:rPr>
          <w:rFonts w:ascii="Times New Roman" w:eastAsia="Times New Roman" w:hAnsi="Times New Roman" w:cs="Times New Roman"/>
          <w:bCs/>
          <w:sz w:val="28"/>
          <w:szCs w:val="28"/>
          <w:lang w:val="kk-KZ" w:eastAsia="ru-RU"/>
        </w:rPr>
        <w:t>онимдердің семантикалық және тарихи мағынасын анықтау:</w:t>
      </w:r>
      <w:r w:rsidRPr="00467962">
        <w:rPr>
          <w:rFonts w:ascii="Times New Roman" w:eastAsia="Times New Roman" w:hAnsi="Times New Roman" w:cs="Times New Roman"/>
          <w:b/>
          <w:bCs/>
          <w:sz w:val="24"/>
          <w:szCs w:val="24"/>
          <w:lang w:val="kk-KZ" w:eastAsia="ru-RU"/>
        </w:rPr>
        <w:t xml:space="preserve">  </w:t>
      </w:r>
      <w:r w:rsidRPr="00467962">
        <w:rPr>
          <w:rFonts w:ascii="Times New Roman" w:eastAsia="Times New Roman" w:hAnsi="Times New Roman" w:cs="Times New Roman"/>
          <w:bCs/>
          <w:sz w:val="28"/>
          <w:szCs w:val="28"/>
          <w:lang w:val="kk-KZ" w:eastAsia="ru-RU"/>
        </w:rPr>
        <w:t xml:space="preserve">атаудың шығу тегін, шығу тарихын, қолданыс ерекшелігін, қандай тарихи не мәдени оқиғамен байланысы барын сипаттау. </w:t>
      </w:r>
    </w:p>
    <w:p w14:paraId="3536814A" w14:textId="77777777" w:rsidR="006145F5" w:rsidRDefault="006145F5" w:rsidP="006145F5">
      <w:pPr>
        <w:spacing w:after="0" w:line="240" w:lineRule="auto"/>
        <w:ind w:firstLine="708"/>
        <w:jc w:val="both"/>
        <w:rPr>
          <w:rFonts w:ascii="Times New Roman" w:eastAsia="Times New Roman" w:hAnsi="Times New Roman" w:cs="Times New Roman"/>
          <w:bCs/>
          <w:sz w:val="28"/>
          <w:szCs w:val="28"/>
          <w:lang w:val="kk-KZ" w:eastAsia="ru-RU"/>
        </w:rPr>
      </w:pPr>
      <w:r w:rsidRPr="00467962">
        <w:rPr>
          <w:rFonts w:ascii="Times New Roman" w:eastAsia="Times New Roman" w:hAnsi="Times New Roman" w:cs="Times New Roman"/>
          <w:bCs/>
          <w:i/>
          <w:sz w:val="28"/>
          <w:szCs w:val="28"/>
          <w:lang w:val="kk-KZ" w:eastAsia="ru-RU"/>
        </w:rPr>
        <w:t>4-қадам:</w:t>
      </w:r>
      <w:r>
        <w:rPr>
          <w:rFonts w:ascii="Times New Roman" w:eastAsia="Times New Roman" w:hAnsi="Times New Roman" w:cs="Times New Roman"/>
          <w:bCs/>
          <w:sz w:val="28"/>
          <w:szCs w:val="28"/>
          <w:lang w:val="kk-KZ" w:eastAsia="ru-RU"/>
        </w:rPr>
        <w:t xml:space="preserve"> жалқы есімнің мәтіндегі қызметін талдау: атаудың мәтіндегі қызметі (анықтау, сипаттау, нақтылау т.с.с.), мәтіннің негізгі мазмұнын, идеяларын қалай толықтыратыны талданады. </w:t>
      </w:r>
    </w:p>
    <w:p w14:paraId="070AD658" w14:textId="77777777" w:rsidR="006145F5" w:rsidRDefault="006145F5" w:rsidP="006145F5">
      <w:pPr>
        <w:spacing w:after="0" w:line="240" w:lineRule="auto"/>
        <w:ind w:firstLine="708"/>
        <w:jc w:val="both"/>
        <w:rPr>
          <w:rFonts w:ascii="Times New Roman" w:eastAsia="Times New Roman" w:hAnsi="Times New Roman" w:cs="Times New Roman"/>
          <w:bCs/>
          <w:sz w:val="28"/>
          <w:szCs w:val="28"/>
          <w:lang w:val="kk-KZ" w:eastAsia="ru-RU"/>
        </w:rPr>
      </w:pPr>
      <w:r w:rsidRPr="005D1E77">
        <w:rPr>
          <w:rFonts w:ascii="Times New Roman" w:eastAsia="Times New Roman" w:hAnsi="Times New Roman" w:cs="Times New Roman"/>
          <w:bCs/>
          <w:i/>
          <w:sz w:val="28"/>
          <w:szCs w:val="28"/>
          <w:lang w:val="kk-KZ" w:eastAsia="ru-RU"/>
        </w:rPr>
        <w:t xml:space="preserve">5-қадам: </w:t>
      </w:r>
      <w:r>
        <w:rPr>
          <w:rFonts w:ascii="Times New Roman" w:eastAsia="Times New Roman" w:hAnsi="Times New Roman" w:cs="Times New Roman"/>
          <w:bCs/>
          <w:sz w:val="28"/>
          <w:szCs w:val="28"/>
          <w:lang w:val="kk-KZ" w:eastAsia="ru-RU"/>
        </w:rPr>
        <w:t xml:space="preserve">жалқы есімдердің мәтіндегі мәдени және тарихи мәні талданады. Қандай тарихи кезеңді сипаттайтыны не сол атау арқылы берілетін мәдени және әлеуметтік құндылықтар сипатталады. </w:t>
      </w:r>
    </w:p>
    <w:p w14:paraId="45CD9502" w14:textId="77777777" w:rsidR="006145F5" w:rsidRPr="00122049" w:rsidRDefault="006145F5" w:rsidP="006145F5">
      <w:pPr>
        <w:spacing w:after="0" w:line="240" w:lineRule="auto"/>
        <w:ind w:firstLine="708"/>
        <w:jc w:val="both"/>
        <w:rPr>
          <w:rFonts w:ascii="Times New Roman" w:eastAsia="Times New Roman" w:hAnsi="Times New Roman" w:cs="Times New Roman"/>
          <w:bCs/>
          <w:sz w:val="28"/>
          <w:szCs w:val="28"/>
          <w:lang w:val="kk-KZ" w:eastAsia="ru-RU"/>
        </w:rPr>
      </w:pPr>
      <w:r w:rsidRPr="005D1E77">
        <w:rPr>
          <w:rFonts w:ascii="Times New Roman" w:eastAsia="Times New Roman" w:hAnsi="Times New Roman" w:cs="Times New Roman"/>
          <w:bCs/>
          <w:i/>
          <w:sz w:val="28"/>
          <w:szCs w:val="28"/>
          <w:lang w:val="kk-KZ" w:eastAsia="ru-RU"/>
        </w:rPr>
        <w:t xml:space="preserve">6-қадам: </w:t>
      </w:r>
      <w:r>
        <w:rPr>
          <w:rFonts w:ascii="Times New Roman" w:eastAsia="Times New Roman" w:hAnsi="Times New Roman" w:cs="Times New Roman"/>
          <w:bCs/>
          <w:sz w:val="28"/>
          <w:szCs w:val="28"/>
          <w:lang w:val="kk-KZ" w:eastAsia="ru-RU"/>
        </w:rPr>
        <w:t xml:space="preserve">мәтіннің авторлық көзқарасын және стилистикалық ерекшелігін талдау. Ол мәтіндегі жалқы есімдердің автордың көзқарасы мен идеологиясын көрсететіндігін, жалқы есімнің мәтіннің стилистикалық және мағыналық құрылымын қалай толықтыратынын талдау арқылы орындалады. </w:t>
      </w:r>
      <w:r w:rsidRPr="005D1E77">
        <w:rPr>
          <w:rFonts w:ascii="Times New Roman" w:eastAsia="Times New Roman" w:hAnsi="Times New Roman" w:cs="Times New Roman"/>
          <w:bCs/>
          <w:i/>
          <w:sz w:val="28"/>
          <w:szCs w:val="28"/>
          <w:lang w:val="kk-KZ" w:eastAsia="ru-RU"/>
        </w:rPr>
        <w:t xml:space="preserve"> </w:t>
      </w:r>
      <w:r w:rsidRPr="005D1E77">
        <w:rPr>
          <w:rFonts w:ascii="Times New Roman" w:eastAsia="Times New Roman" w:hAnsi="Times New Roman" w:cs="Times New Roman"/>
          <w:bCs/>
          <w:sz w:val="28"/>
          <w:szCs w:val="28"/>
          <w:lang w:val="kk-KZ" w:eastAsia="ru-RU"/>
        </w:rPr>
        <w:t xml:space="preserve">   </w:t>
      </w:r>
    </w:p>
    <w:p w14:paraId="7ADA398D" w14:textId="77777777" w:rsidR="006145F5" w:rsidRPr="004E20D4" w:rsidRDefault="006145F5" w:rsidP="006145F5">
      <w:pPr>
        <w:spacing w:after="0" w:line="240" w:lineRule="auto"/>
        <w:ind w:firstLine="708"/>
        <w:jc w:val="both"/>
        <w:rPr>
          <w:rFonts w:ascii="Times New Roman" w:hAnsi="Times New Roman" w:cs="Times New Roman"/>
          <w:sz w:val="28"/>
          <w:szCs w:val="28"/>
          <w:lang w:val="kk-KZ"/>
        </w:rPr>
      </w:pPr>
      <w:r w:rsidRPr="004E20D4">
        <w:rPr>
          <w:rFonts w:ascii="Times New Roman" w:hAnsi="Times New Roman" w:cs="Times New Roman"/>
          <w:sz w:val="28"/>
          <w:szCs w:val="28"/>
          <w:lang w:val="kk-KZ"/>
        </w:rPr>
        <w:t>Ономастикалық бірліктер мәдениетте символдық мәнге ие болып, белгілі бір мәдени қауымдастықтың өзіндік ерекшелігін көрсетеді. Мысалы, белгілі бір аймақтың атауы сол аймақтың</w:t>
      </w:r>
      <w:r>
        <w:rPr>
          <w:rFonts w:ascii="Times New Roman" w:hAnsi="Times New Roman" w:cs="Times New Roman"/>
          <w:sz w:val="28"/>
          <w:szCs w:val="28"/>
          <w:lang w:val="kk-KZ"/>
        </w:rPr>
        <w:t xml:space="preserve"> тарихи оқиғаларын, әдет-ғұрпын</w:t>
      </w:r>
      <w:r w:rsidRPr="004E20D4">
        <w:rPr>
          <w:rFonts w:ascii="Times New Roman" w:hAnsi="Times New Roman" w:cs="Times New Roman"/>
          <w:sz w:val="28"/>
          <w:szCs w:val="28"/>
          <w:lang w:val="kk-KZ"/>
        </w:rPr>
        <w:t xml:space="preserve"> және оның табиғи ерекшеліктерін көрсетеді.</w:t>
      </w:r>
    </w:p>
    <w:p w14:paraId="20DECF89" w14:textId="77777777" w:rsidR="006145F5" w:rsidRDefault="006145F5" w:rsidP="006145F5">
      <w:pPr>
        <w:shd w:val="clear" w:color="auto" w:fill="FFFFFF"/>
        <w:spacing w:after="0" w:line="240" w:lineRule="auto"/>
        <w:ind w:firstLine="709"/>
        <w:jc w:val="both"/>
        <w:outlineLvl w:val="1"/>
        <w:rPr>
          <w:rFonts w:ascii="Times New Roman" w:eastAsia="Times New Roman" w:hAnsi="Times New Roman" w:cs="Times New Roman"/>
          <w:b/>
          <w:bCs/>
          <w:caps/>
          <w:color w:val="333333"/>
          <w:sz w:val="28"/>
          <w:szCs w:val="28"/>
          <w:lang w:val="kk-KZ" w:eastAsia="ru-RU"/>
        </w:rPr>
      </w:pPr>
      <w:r w:rsidRPr="001B74BA">
        <w:rPr>
          <w:rFonts w:ascii="Times New Roman" w:hAnsi="Times New Roman" w:cs="Times New Roman"/>
          <w:sz w:val="28"/>
          <w:szCs w:val="28"/>
          <w:lang w:val="kk-KZ"/>
        </w:rPr>
        <w:t>Итальян ғалымы А</w:t>
      </w:r>
      <w:r>
        <w:rPr>
          <w:rFonts w:ascii="Times New Roman" w:hAnsi="Times New Roman" w:cs="Times New Roman"/>
          <w:sz w:val="28"/>
          <w:szCs w:val="28"/>
          <w:lang w:val="kk-KZ"/>
        </w:rPr>
        <w:t>. Грамши:</w:t>
      </w:r>
      <w:r w:rsidRPr="001B74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«Тіл – </w:t>
      </w:r>
      <w:r w:rsidRPr="001B74BA">
        <w:rPr>
          <w:rFonts w:ascii="Times New Roman" w:hAnsi="Times New Roman" w:cs="Times New Roman"/>
          <w:sz w:val="28"/>
          <w:szCs w:val="28"/>
          <w:lang w:val="kk-KZ"/>
        </w:rPr>
        <w:t>бір мезгілде әрі тірі организм, әрі өмір мен өркениеттің қазба мұражайы»</w:t>
      </w:r>
      <w:r>
        <w:rPr>
          <w:rFonts w:ascii="Times New Roman" w:hAnsi="Times New Roman" w:cs="Times New Roman"/>
          <w:sz w:val="28"/>
          <w:szCs w:val="28"/>
          <w:lang w:val="kk-KZ"/>
        </w:rPr>
        <w:t xml:space="preserve"> деп жазған. [49</w:t>
      </w:r>
      <w:r w:rsidRPr="00924258">
        <w:rPr>
          <w:rFonts w:ascii="Times New Roman" w:hAnsi="Times New Roman" w:cs="Times New Roman"/>
          <w:sz w:val="28"/>
          <w:szCs w:val="28"/>
          <w:lang w:val="kk-KZ"/>
        </w:rPr>
        <w:t xml:space="preserve">, </w:t>
      </w:r>
      <w:r w:rsidRPr="00AA3787">
        <w:rPr>
          <w:rFonts w:ascii="Times New Roman" w:hAnsi="Times New Roman" w:cs="Times New Roman"/>
          <w:sz w:val="28"/>
          <w:szCs w:val="28"/>
          <w:lang w:val="kk-KZ"/>
        </w:rPr>
        <w:t>p.</w:t>
      </w:r>
      <w:r>
        <w:rPr>
          <w:rFonts w:ascii="Times New Roman" w:hAnsi="Times New Roman" w:cs="Times New Roman"/>
          <w:sz w:val="28"/>
          <w:szCs w:val="28"/>
          <w:lang w:val="kk-KZ"/>
        </w:rPr>
        <w:t xml:space="preserve"> </w:t>
      </w:r>
      <w:r w:rsidRPr="00924258">
        <w:rPr>
          <w:rFonts w:ascii="Times New Roman" w:hAnsi="Times New Roman" w:cs="Times New Roman"/>
          <w:sz w:val="28"/>
          <w:szCs w:val="28"/>
          <w:lang w:val="kk-KZ"/>
        </w:rPr>
        <w:t>450</w:t>
      </w:r>
      <w:r>
        <w:rPr>
          <w:rFonts w:ascii="Times New Roman" w:hAnsi="Times New Roman" w:cs="Times New Roman"/>
          <w:sz w:val="28"/>
          <w:szCs w:val="28"/>
          <w:lang w:val="kk-KZ"/>
        </w:rPr>
        <w:t>]</w:t>
      </w:r>
      <w:r w:rsidRPr="001B74BA">
        <w:rPr>
          <w:rFonts w:ascii="Times New Roman" w:hAnsi="Times New Roman" w:cs="Times New Roman"/>
          <w:sz w:val="28"/>
          <w:szCs w:val="28"/>
          <w:lang w:val="kk-KZ"/>
        </w:rPr>
        <w:t xml:space="preserve">. </w:t>
      </w:r>
      <w:r>
        <w:rPr>
          <w:rFonts w:ascii="Times New Roman" w:hAnsi="Times New Roman" w:cs="Times New Roman"/>
          <w:sz w:val="28"/>
          <w:szCs w:val="28"/>
          <w:lang w:val="kk-KZ"/>
        </w:rPr>
        <w:t>Осы сөз мағынасындағы тілдің дискурстық мәні де (тірі организм), лингвистикалық мәні де (қазба мұражай) метафораланған</w:t>
      </w:r>
      <w:r w:rsidRPr="00A64A5C">
        <w:rPr>
          <w:rFonts w:ascii="Times New Roman" w:hAnsi="Times New Roman" w:cs="Times New Roman"/>
          <w:sz w:val="28"/>
          <w:szCs w:val="28"/>
          <w:lang w:val="kk-KZ"/>
        </w:rPr>
        <w:t>. С.М.</w:t>
      </w:r>
      <w:r>
        <w:rPr>
          <w:rFonts w:ascii="Times New Roman" w:hAnsi="Times New Roman" w:cs="Times New Roman"/>
          <w:sz w:val="28"/>
          <w:szCs w:val="28"/>
          <w:lang w:val="kk-KZ"/>
        </w:rPr>
        <w:t xml:space="preserve"> </w:t>
      </w:r>
      <w:r w:rsidRPr="00A64A5C">
        <w:rPr>
          <w:rFonts w:ascii="Times New Roman" w:hAnsi="Times New Roman" w:cs="Times New Roman"/>
          <w:sz w:val="28"/>
          <w:szCs w:val="28"/>
          <w:lang w:val="kk-KZ"/>
        </w:rPr>
        <w:t>Пактың [</w:t>
      </w:r>
      <w:r>
        <w:rPr>
          <w:rFonts w:ascii="Times New Roman" w:hAnsi="Times New Roman" w:cs="Times New Roman"/>
          <w:sz w:val="28"/>
          <w:szCs w:val="28"/>
          <w:lang w:val="kk-KZ"/>
        </w:rPr>
        <w:t>50</w:t>
      </w:r>
      <w:r w:rsidRPr="00A64A5C">
        <w:rPr>
          <w:rFonts w:ascii="Times New Roman" w:hAnsi="Times New Roman" w:cs="Times New Roman"/>
          <w:sz w:val="28"/>
          <w:szCs w:val="28"/>
          <w:lang w:val="kk-KZ"/>
        </w:rPr>
        <w:t>]</w:t>
      </w:r>
      <w:r>
        <w:rPr>
          <w:rFonts w:ascii="Times New Roman" w:hAnsi="Times New Roman" w:cs="Times New Roman"/>
          <w:sz w:val="28"/>
          <w:szCs w:val="28"/>
          <w:lang w:val="kk-KZ"/>
        </w:rPr>
        <w:t xml:space="preserve"> көрсетуінше, ж</w:t>
      </w:r>
      <w:r w:rsidRPr="001B74BA">
        <w:rPr>
          <w:rFonts w:ascii="Times New Roman" w:hAnsi="Times New Roman" w:cs="Times New Roman"/>
          <w:sz w:val="28"/>
          <w:szCs w:val="28"/>
          <w:lang w:val="kk-KZ"/>
        </w:rPr>
        <w:t xml:space="preserve">алқы есімді филологиялық зерттеу міндеті оны түсіндіруге күшті ықпал ететін кең ауқымды экстралингвистикалық мәліметтерді тартуды талап етеді. Бұл мәліметтер тарихи-этимологиялық мазмұнды, прагматикалық мәнді және есімде бейнеленген ұғымдар мен мифтердің жиынтығын, </w:t>
      </w:r>
      <w:r>
        <w:rPr>
          <w:rFonts w:ascii="Times New Roman" w:hAnsi="Times New Roman" w:cs="Times New Roman"/>
          <w:sz w:val="28"/>
          <w:szCs w:val="28"/>
          <w:lang w:val="kk-KZ"/>
        </w:rPr>
        <w:t>сондай-ақ онимдердің дискурстық</w:t>
      </w:r>
      <w:r w:rsidRPr="001B74BA">
        <w:rPr>
          <w:rFonts w:ascii="Times New Roman" w:hAnsi="Times New Roman" w:cs="Times New Roman"/>
          <w:sz w:val="28"/>
          <w:szCs w:val="28"/>
          <w:lang w:val="kk-KZ"/>
        </w:rPr>
        <w:t xml:space="preserve"> әрекет ету </w:t>
      </w:r>
      <w:r>
        <w:rPr>
          <w:rFonts w:ascii="Times New Roman" w:hAnsi="Times New Roman" w:cs="Times New Roman"/>
          <w:sz w:val="28"/>
          <w:szCs w:val="28"/>
          <w:lang w:val="kk-KZ"/>
        </w:rPr>
        <w:t>тетіктерін</w:t>
      </w:r>
      <w:r w:rsidRPr="001B74BA">
        <w:rPr>
          <w:rFonts w:ascii="Times New Roman" w:hAnsi="Times New Roman" w:cs="Times New Roman"/>
          <w:sz w:val="28"/>
          <w:szCs w:val="28"/>
          <w:lang w:val="kk-KZ"/>
        </w:rPr>
        <w:t xml:space="preserve"> қамтиды</w:t>
      </w:r>
      <w:r>
        <w:rPr>
          <w:rFonts w:ascii="Times New Roman" w:hAnsi="Times New Roman" w:cs="Times New Roman"/>
          <w:sz w:val="28"/>
          <w:szCs w:val="28"/>
          <w:lang w:val="kk-KZ"/>
        </w:rPr>
        <w:t xml:space="preserve"> [</w:t>
      </w:r>
      <w:hyperlink r:id="rId28" w:history="1">
        <w:r w:rsidRPr="001B74BA">
          <w:rPr>
            <w:rFonts w:ascii="Times New Roman" w:eastAsia="Times New Roman" w:hAnsi="Times New Roman" w:cs="Times New Roman"/>
            <w:bCs/>
            <w:color w:val="0000FF" w:themeColor="hyperlink"/>
            <w:sz w:val="28"/>
            <w:szCs w:val="28"/>
            <w:u w:val="single"/>
            <w:lang w:val="kk-KZ" w:eastAsia="ru-RU"/>
          </w:rPr>
          <w:t>https://www.dissercat.com/content/onomastikon-kak-obekt-filologicheskogo-issledovaniya-na-materiale-amerikanskogo-diskursa-xix</w:t>
        </w:r>
      </w:hyperlink>
      <w:r>
        <w:rPr>
          <w:rFonts w:ascii="Times New Roman" w:hAnsi="Times New Roman" w:cs="Times New Roman"/>
          <w:sz w:val="28"/>
          <w:szCs w:val="28"/>
          <w:lang w:val="kk-KZ"/>
        </w:rPr>
        <w:t>]</w:t>
      </w:r>
      <w:r w:rsidRPr="001B74BA">
        <w:rPr>
          <w:rFonts w:ascii="Times New Roman" w:hAnsi="Times New Roman" w:cs="Times New Roman"/>
          <w:sz w:val="28"/>
          <w:szCs w:val="28"/>
          <w:lang w:val="kk-KZ"/>
        </w:rPr>
        <w:t>.</w:t>
      </w:r>
      <w:r>
        <w:rPr>
          <w:rFonts w:ascii="Times New Roman" w:eastAsia="Times New Roman" w:hAnsi="Times New Roman" w:cs="Times New Roman"/>
          <w:b/>
          <w:bCs/>
          <w:caps/>
          <w:color w:val="333333"/>
          <w:sz w:val="28"/>
          <w:szCs w:val="28"/>
          <w:lang w:val="kk-KZ" w:eastAsia="ru-RU"/>
        </w:rPr>
        <w:t xml:space="preserve"> </w:t>
      </w:r>
    </w:p>
    <w:p w14:paraId="45C88A28" w14:textId="77777777" w:rsidR="006145F5" w:rsidRPr="009B2E93" w:rsidRDefault="006145F5" w:rsidP="006145F5">
      <w:pPr>
        <w:spacing w:after="0" w:line="240" w:lineRule="auto"/>
        <w:ind w:firstLine="708"/>
        <w:jc w:val="both"/>
        <w:rPr>
          <w:rFonts w:ascii="Times New Roman" w:hAnsi="Times New Roman" w:cs="Times New Roman"/>
          <w:sz w:val="28"/>
          <w:szCs w:val="28"/>
          <w:lang w:val="kk-KZ"/>
        </w:rPr>
      </w:pPr>
      <w:r w:rsidRPr="009B2E93">
        <w:rPr>
          <w:rFonts w:ascii="Times New Roman" w:hAnsi="Times New Roman" w:cs="Times New Roman"/>
          <w:sz w:val="28"/>
          <w:szCs w:val="28"/>
          <w:lang w:val="kk-KZ"/>
        </w:rPr>
        <w:t xml:space="preserve">Ғылыми еңбектерде дискурс пен мәтін кейде синоним ретінде қарастырылса, кейде бір-бірімен байланысты, бірақ мазмұны мен қызметі тұрғысынан дараланған ұғымдар ретінде зерттеледі. Бұл жұмыста дискурс – мәтінсіз жүзеге аспайтын, оның нәтижесі ретінде мәтін қалыптасатын, тілдік емес </w:t>
      </w:r>
      <w:r>
        <w:rPr>
          <w:rFonts w:ascii="Times New Roman" w:hAnsi="Times New Roman" w:cs="Times New Roman"/>
          <w:sz w:val="28"/>
          <w:szCs w:val="28"/>
          <w:lang w:val="kk-KZ"/>
        </w:rPr>
        <w:t>факторларды</w:t>
      </w:r>
      <w:r w:rsidRPr="009B2E93">
        <w:rPr>
          <w:rFonts w:ascii="Times New Roman" w:hAnsi="Times New Roman" w:cs="Times New Roman"/>
          <w:sz w:val="28"/>
          <w:szCs w:val="28"/>
          <w:lang w:val="kk-KZ"/>
        </w:rPr>
        <w:t xml:space="preserve"> д</w:t>
      </w:r>
      <w:r>
        <w:rPr>
          <w:rFonts w:ascii="Times New Roman" w:hAnsi="Times New Roman" w:cs="Times New Roman"/>
          <w:sz w:val="28"/>
          <w:szCs w:val="28"/>
          <w:lang w:val="kk-KZ"/>
        </w:rPr>
        <w:t>а</w:t>
      </w:r>
      <w:r w:rsidRPr="009B2E93">
        <w:rPr>
          <w:rFonts w:ascii="Times New Roman" w:hAnsi="Times New Roman" w:cs="Times New Roman"/>
          <w:sz w:val="28"/>
          <w:szCs w:val="28"/>
          <w:lang w:val="kk-KZ"/>
        </w:rPr>
        <w:t xml:space="preserve"> ескере отырып, коммуниканттардың мақсат-мүддесіне сай құрылатын сөз әрекеті ретінде қарастырылады. Біз В. Красныхтың ұстанымына сәйкес, дискурсты әрі әрекет үдерісі (сөйлеу актісі), әрі оның нәтижесі – мәтіндер жиынтығы деп түсінеміз [</w:t>
      </w:r>
      <w:r>
        <w:rPr>
          <w:rFonts w:ascii="Times New Roman" w:hAnsi="Times New Roman" w:cs="Times New Roman"/>
          <w:sz w:val="28"/>
          <w:szCs w:val="28"/>
          <w:lang w:val="kk-KZ"/>
        </w:rPr>
        <w:t>51</w:t>
      </w:r>
      <w:r w:rsidRPr="009B2E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9B2E93">
        <w:rPr>
          <w:rFonts w:ascii="Times New Roman" w:hAnsi="Times New Roman" w:cs="Times New Roman"/>
          <w:sz w:val="28"/>
          <w:szCs w:val="28"/>
          <w:lang w:val="kk-KZ"/>
        </w:rPr>
        <w:t>53].</w:t>
      </w:r>
    </w:p>
    <w:p w14:paraId="3968F128" w14:textId="77777777" w:rsidR="006145F5" w:rsidRPr="009B2E93" w:rsidRDefault="006145F5" w:rsidP="006145F5">
      <w:pPr>
        <w:spacing w:after="0" w:line="240" w:lineRule="auto"/>
        <w:ind w:firstLine="708"/>
        <w:jc w:val="both"/>
        <w:rPr>
          <w:rFonts w:ascii="Times New Roman" w:hAnsi="Times New Roman" w:cs="Times New Roman"/>
          <w:sz w:val="28"/>
          <w:szCs w:val="28"/>
          <w:lang w:val="kk-KZ"/>
        </w:rPr>
      </w:pPr>
      <w:r w:rsidRPr="009B2E93">
        <w:rPr>
          <w:rFonts w:ascii="Times New Roman" w:hAnsi="Times New Roman" w:cs="Times New Roman"/>
          <w:sz w:val="28"/>
          <w:szCs w:val="28"/>
          <w:lang w:val="kk-KZ"/>
        </w:rPr>
        <w:t>Е.С. Кубрякованың пікірінше, адамзат тілі – әлемді тану мен оны ұғынуды ұйымдастыратын әрі жүйелейтін құрал және бұл қасиет тілдік бірліктерде көрініс табады [</w:t>
      </w:r>
      <w:r>
        <w:rPr>
          <w:rFonts w:ascii="Times New Roman" w:hAnsi="Times New Roman" w:cs="Times New Roman"/>
          <w:sz w:val="28"/>
          <w:szCs w:val="28"/>
          <w:lang w:val="kk-KZ"/>
        </w:rPr>
        <w:t>52,</w:t>
      </w:r>
      <w:r w:rsidRPr="009B2E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9B2E93">
        <w:rPr>
          <w:rFonts w:ascii="Times New Roman" w:hAnsi="Times New Roman" w:cs="Times New Roman"/>
          <w:sz w:val="28"/>
          <w:szCs w:val="28"/>
          <w:lang w:val="kk-KZ"/>
        </w:rPr>
        <w:t xml:space="preserve">33]. Осы тұжырымға сүйене отырып, </w:t>
      </w:r>
      <w:r w:rsidRPr="009B2E93">
        <w:rPr>
          <w:rFonts w:ascii="Times New Roman" w:hAnsi="Times New Roman" w:cs="Times New Roman"/>
          <w:sz w:val="28"/>
          <w:szCs w:val="28"/>
          <w:lang w:val="kk-KZ"/>
        </w:rPr>
        <w:lastRenderedPageBreak/>
        <w:t xml:space="preserve">ономастикалық атауларды да кеңістіктік танымның тілдік бейнесі ретінде қарастыруға болады. Олардың мағынасы мен мәдени мазмұнында халықтың әлемді қалай қабылдайтыны жөніндегі танымдық ақпарат сақталады. </w:t>
      </w:r>
    </w:p>
    <w:p w14:paraId="09F85018" w14:textId="77777777" w:rsidR="006145F5" w:rsidRPr="009B2E93" w:rsidRDefault="006145F5" w:rsidP="006145F5">
      <w:pPr>
        <w:spacing w:after="0" w:line="240" w:lineRule="auto"/>
        <w:ind w:firstLine="708"/>
        <w:jc w:val="both"/>
        <w:rPr>
          <w:rFonts w:ascii="Times New Roman" w:hAnsi="Times New Roman" w:cs="Times New Roman"/>
          <w:sz w:val="28"/>
          <w:szCs w:val="28"/>
          <w:lang w:val="kk-KZ"/>
        </w:rPr>
      </w:pPr>
      <w:r w:rsidRPr="009B2E93">
        <w:rPr>
          <w:rFonts w:ascii="Times New Roman" w:hAnsi="Times New Roman" w:cs="Times New Roman"/>
          <w:sz w:val="28"/>
          <w:szCs w:val="28"/>
          <w:lang w:val="kk-KZ"/>
        </w:rPr>
        <w:t>Ономастикалық атаулардың пайда болуы немесе белгілі бір нысанға атау ретінде берілуі кездейсоқ емес, олар адамның таным үдерісімен тығыз байланысты. Яғни, шынайы болмыстағы құбылыстар адам санасында қорытылып, таным нәтижесінде атау түрінде тілде көрініс табады. Бұл үдеріс – болмысты санада қайта бейнелеу әрекеті. Осы тұрғыдан қарағанда, ономастикалық атаулар әлеуметтік өзара әрекеттесу нәтижесінде туындайтын танымдық өнім ретінде де сипатталады.</w:t>
      </w:r>
      <w:r>
        <w:rPr>
          <w:rFonts w:ascii="Times New Roman" w:hAnsi="Times New Roman" w:cs="Times New Roman"/>
          <w:sz w:val="28"/>
          <w:szCs w:val="28"/>
          <w:lang w:val="kk-KZ"/>
        </w:rPr>
        <w:t xml:space="preserve"> Мысалы, «Ұмай» (теоним) мифонимінің мағынасындағы қамқорлық семасының «Ұмай» (</w:t>
      </w:r>
      <w:r w:rsidRPr="001B78AB">
        <w:rPr>
          <w:rFonts w:ascii="Times New Roman" w:hAnsi="Times New Roman" w:cs="Times New Roman"/>
          <w:sz w:val="28"/>
          <w:szCs w:val="28"/>
          <w:lang w:val="kk-KZ"/>
        </w:rPr>
        <w:t>эрготемоним</w:t>
      </w:r>
      <w:r>
        <w:rPr>
          <w:rFonts w:ascii="Times New Roman" w:hAnsi="Times New Roman" w:cs="Times New Roman"/>
          <w:sz w:val="28"/>
          <w:szCs w:val="28"/>
          <w:lang w:val="kk-KZ"/>
        </w:rPr>
        <w:t>) ипотекалық бағдарламасының атауына көшуі не «жаңа өмір бастаушы» семасының «</w:t>
      </w:r>
      <w:r w:rsidRPr="00F21CA7">
        <w:rPr>
          <w:rFonts w:ascii="Times New Roman" w:hAnsi="Times New Roman" w:cs="Times New Roman"/>
          <w:sz w:val="28"/>
          <w:szCs w:val="28"/>
          <w:lang w:val="kk-KZ"/>
        </w:rPr>
        <w:t>Umay»</w:t>
      </w:r>
      <w:r>
        <w:rPr>
          <w:rFonts w:ascii="Times New Roman" w:hAnsi="Times New Roman" w:cs="Times New Roman"/>
          <w:sz w:val="28"/>
          <w:szCs w:val="28"/>
          <w:lang w:val="kk-KZ"/>
        </w:rPr>
        <w:t xml:space="preserve"> (Ұмай) (</w:t>
      </w:r>
      <w:r w:rsidRPr="001B78AB">
        <w:rPr>
          <w:rFonts w:ascii="Times New Roman" w:hAnsi="Times New Roman" w:cs="Times New Roman"/>
          <w:sz w:val="28"/>
          <w:szCs w:val="28"/>
          <w:lang w:val="kk-KZ"/>
        </w:rPr>
        <w:t>идеоним</w:t>
      </w:r>
      <w:r>
        <w:rPr>
          <w:rFonts w:ascii="Times New Roman" w:hAnsi="Times New Roman" w:cs="Times New Roman"/>
          <w:sz w:val="28"/>
          <w:szCs w:val="28"/>
          <w:lang w:val="kk-KZ"/>
        </w:rPr>
        <w:t xml:space="preserve">)  виртуалды ассисенттің не цифрлық прототиптің атауына ие болуы. Бұл ономастикада аталып жүрген </w:t>
      </w:r>
      <w:r w:rsidRPr="00AA0B84">
        <w:rPr>
          <w:rFonts w:ascii="Times New Roman" w:hAnsi="Times New Roman" w:cs="Times New Roman"/>
          <w:i/>
          <w:sz w:val="28"/>
          <w:szCs w:val="28"/>
          <w:lang w:val="kk-KZ"/>
        </w:rPr>
        <w:t>трансонимдену</w:t>
      </w:r>
      <w:r>
        <w:rPr>
          <w:rFonts w:ascii="Times New Roman" w:hAnsi="Times New Roman" w:cs="Times New Roman"/>
          <w:sz w:val="28"/>
          <w:szCs w:val="28"/>
          <w:lang w:val="kk-KZ"/>
        </w:rPr>
        <w:t xml:space="preserve"> (онимдердің бір топтан келесі топқа ауысу) үдерісі, ол ономастикалық дискурста ғана жүзеге асады.</w:t>
      </w:r>
    </w:p>
    <w:p w14:paraId="162563EA" w14:textId="77777777" w:rsidR="006145F5" w:rsidRPr="009B2E93" w:rsidRDefault="006145F5" w:rsidP="006145F5">
      <w:pPr>
        <w:spacing w:after="0" w:line="240" w:lineRule="auto"/>
        <w:ind w:firstLine="708"/>
        <w:jc w:val="both"/>
        <w:rPr>
          <w:rFonts w:ascii="Times New Roman" w:hAnsi="Times New Roman" w:cs="Times New Roman"/>
          <w:sz w:val="28"/>
          <w:szCs w:val="28"/>
          <w:lang w:val="kk-KZ"/>
        </w:rPr>
      </w:pPr>
      <w:r w:rsidRPr="00487859">
        <w:rPr>
          <w:rFonts w:ascii="Times New Roman" w:hAnsi="Times New Roman" w:cs="Times New Roman"/>
          <w:sz w:val="28"/>
          <w:szCs w:val="28"/>
          <w:lang w:val="kk-KZ"/>
        </w:rPr>
        <w:t xml:space="preserve">Ономастикалық дискурс  – белгілі бір коммуникативтік жағдаятқа сәйкес, атаудың уәжі мен оны түсінуге қажет білімдердің өзектелуі. </w:t>
      </w:r>
      <w:r w:rsidRPr="009B2E93">
        <w:rPr>
          <w:rFonts w:ascii="Times New Roman" w:hAnsi="Times New Roman" w:cs="Times New Roman"/>
          <w:sz w:val="28"/>
          <w:szCs w:val="28"/>
          <w:lang w:val="kk-KZ"/>
        </w:rPr>
        <w:t>Дискурстық ортада онимдер этнос тарихы, мәдениеті, дүниетанымы сияқты ақпараттарды өз мағынасында жинақтап, қарым-қатынасқа қатысушыларға жеткізеді. Бұл ретте атаудың семантикалық мазмұны коммуниканттар тарапынан зерделеніп, уақыт пен қоғамдық құндылықтар өзгерісіне сай трансформацияға ұшырауы немесе бастапқы мағынасын сақтап қалуы мүмкін. Қалай болғанда да, ономастикалық атаулар тарихи және әлеуметтік өзгерістер ықпалынан тыс қалмайды. Мұндай үрдістер қазіргі ғылыми еңбектерде де қарастырылып жүр [</w:t>
      </w:r>
      <w:r>
        <w:rPr>
          <w:rFonts w:ascii="Times New Roman" w:hAnsi="Times New Roman" w:cs="Times New Roman"/>
          <w:sz w:val="28"/>
          <w:szCs w:val="28"/>
          <w:lang w:val="kk-KZ"/>
        </w:rPr>
        <w:t>53</w:t>
      </w:r>
      <w:r w:rsidRPr="009B2E93">
        <w:rPr>
          <w:rFonts w:ascii="Times New Roman" w:hAnsi="Times New Roman" w:cs="Times New Roman"/>
          <w:sz w:val="28"/>
          <w:szCs w:val="28"/>
          <w:lang w:val="kk-KZ"/>
        </w:rPr>
        <w:t>].</w:t>
      </w:r>
    </w:p>
    <w:p w14:paraId="3376CE84" w14:textId="77777777" w:rsidR="006145F5" w:rsidRPr="009B2E93" w:rsidRDefault="006145F5" w:rsidP="006145F5">
      <w:pPr>
        <w:spacing w:after="0" w:line="240" w:lineRule="auto"/>
        <w:ind w:firstLine="567"/>
        <w:jc w:val="both"/>
        <w:rPr>
          <w:rFonts w:ascii="Times New Roman" w:hAnsi="Times New Roman" w:cs="Times New Roman"/>
          <w:sz w:val="28"/>
          <w:szCs w:val="28"/>
          <w:lang w:val="kk-KZ"/>
        </w:rPr>
      </w:pPr>
      <w:r w:rsidRPr="009B2E93">
        <w:rPr>
          <w:rFonts w:ascii="Times New Roman" w:hAnsi="Times New Roman" w:cs="Times New Roman"/>
          <w:sz w:val="28"/>
          <w:szCs w:val="28"/>
          <w:lang w:val="kk-KZ"/>
        </w:rPr>
        <w:t>Ономастикалық бірліктерді дискурстың негізгі бірліктері ретінде тануға болады. Олар сөз әрекеті барысында жағдаятқа сай коммуниканттардың қабылдауына, түсінуіне, ұғынуына мүмкіндік беретін танымдық білімдерді тасымалдайды. Осы зерттеу жұмысының өзектілігі мен жаңалығы да дәл осы мәселе – ономастикалық атауларды дискурстық бірлік ретінде қарастырумен, олардың мағыналық құрылымында жинақталған ақпараттың сөйлеу әрекеті барысында қабылдануын зерделеумен тікелей байланысты.</w:t>
      </w:r>
    </w:p>
    <w:p w14:paraId="5165B445" w14:textId="77777777" w:rsidR="006145F5" w:rsidRPr="009B2E93" w:rsidRDefault="006145F5" w:rsidP="006145F5">
      <w:pPr>
        <w:spacing w:after="0" w:line="240" w:lineRule="auto"/>
        <w:ind w:firstLine="567"/>
        <w:jc w:val="both"/>
        <w:rPr>
          <w:rFonts w:ascii="Times New Roman" w:hAnsi="Times New Roman" w:cs="Times New Roman"/>
          <w:sz w:val="28"/>
          <w:szCs w:val="28"/>
          <w:lang w:val="kk-KZ"/>
        </w:rPr>
      </w:pPr>
      <w:r w:rsidRPr="009B2E93">
        <w:rPr>
          <w:rFonts w:ascii="Times New Roman" w:hAnsi="Times New Roman" w:cs="Times New Roman"/>
          <w:sz w:val="28"/>
          <w:szCs w:val="28"/>
          <w:lang w:val="kk-KZ"/>
        </w:rPr>
        <w:t>Зерттеу барысында ономастикалық атаулар дискурстың негізгі бірлігі ретінде сипатталып, соларға негізделген мәтіндер екі қырынан қарастырылады: бірі – атаудың пайда болуына түрткі болған танымдық білім немесе мәтін; екіншісі – сол атауды дұрыс түсінуге мүмкіндік беретін ақпараттық орта (мәтін не білім). «Ономастикалық дискурстың сипаты» ұғымын біз мынадай тізбекте қарастырамыз: атауды жасаушы (тіл иесі – халық) → атау (ономастикалық бірлік) → атауды қолданушы (тіл тұтынушысы) → нақты жағдаяттағы атаудың мәнін ашуға көмектесетін мәтін немесе білім. Бұл ретте ономастикалық атаудың сөз әрекеті барысында жандануы (сөйлеушінің айтуы және тыңдаушының оны түсінуі) дискурстық үдеріс деп қабылданады. Ал ономастикалық атауға қатысты барлық мәтіндер мен білімдердің жиынтығы «дискурстық өріс» деп аталады.</w:t>
      </w:r>
    </w:p>
    <w:p w14:paraId="45C19B47" w14:textId="77777777" w:rsidR="006145F5" w:rsidRDefault="006145F5" w:rsidP="006145F5">
      <w:pPr>
        <w:spacing w:after="0" w:line="240" w:lineRule="auto"/>
        <w:ind w:firstLine="567"/>
        <w:jc w:val="both"/>
        <w:rPr>
          <w:rFonts w:ascii="Times New Roman" w:hAnsi="Times New Roman" w:cs="Times New Roman"/>
          <w:sz w:val="28"/>
          <w:szCs w:val="28"/>
          <w:lang w:val="kk-KZ"/>
        </w:rPr>
      </w:pPr>
      <w:r w:rsidRPr="009B2E93">
        <w:rPr>
          <w:rFonts w:ascii="Times New Roman" w:hAnsi="Times New Roman" w:cs="Times New Roman"/>
          <w:sz w:val="28"/>
          <w:szCs w:val="28"/>
          <w:lang w:val="kk-KZ"/>
        </w:rPr>
        <w:lastRenderedPageBreak/>
        <w:t>Дискурстағы ономастикалық атаулар мазмұнында жинақталған білім тек қарым-қатынасқа қатысушылар оны дұрыс ұққан жағдайда ғана толық мағынаға ие болады. Осы тұста қатысушылардың дискурстық тәжірибесі үлкен маңызға ие. Қазақ тіл білімінде ономастикалық атауларды дискурстық аспектіде зерттеу қолға алынғанымен, бұл бағыттағы зерттеулердің көлемі әлі де жеткіліксіз.</w:t>
      </w:r>
      <w:r>
        <w:rPr>
          <w:rFonts w:ascii="Times New Roman" w:hAnsi="Times New Roman" w:cs="Times New Roman"/>
          <w:sz w:val="28"/>
          <w:szCs w:val="28"/>
          <w:lang w:val="kk-KZ"/>
        </w:rPr>
        <w:t xml:space="preserve"> Әсіресе, онимдердің дискурс бірлігі ретінде дискурста атқаратын дискурстық қызметі мен рөлі, түзетін дискурстық өрісі толыққанды зерттелмеген. Сондықтан біз жұмысымызда аталған мәселелерге арнайы тоқталамыз.  </w:t>
      </w:r>
    </w:p>
    <w:p w14:paraId="2F6EC5F7" w14:textId="77777777" w:rsidR="006145F5" w:rsidRDefault="006145F5" w:rsidP="006145F5">
      <w:pPr>
        <w:spacing w:after="0" w:line="240" w:lineRule="auto"/>
        <w:ind w:firstLine="709"/>
        <w:jc w:val="both"/>
        <w:rPr>
          <w:rFonts w:ascii="Times New Roman" w:hAnsi="Times New Roman" w:cs="Times New Roman"/>
          <w:sz w:val="28"/>
          <w:szCs w:val="28"/>
          <w:lang w:val="kk-KZ"/>
        </w:rPr>
      </w:pPr>
    </w:p>
    <w:p w14:paraId="59E96942" w14:textId="113D2BD9" w:rsidR="009824DD" w:rsidRPr="009824DD" w:rsidRDefault="009824DD" w:rsidP="000D1B7D">
      <w:pPr>
        <w:spacing w:after="0" w:line="240" w:lineRule="auto"/>
        <w:ind w:firstLine="567"/>
        <w:jc w:val="both"/>
        <w:rPr>
          <w:rFonts w:ascii="Times New Roman" w:hAnsi="Times New Roman" w:cs="Times New Roman"/>
          <w:b/>
          <w:sz w:val="28"/>
          <w:szCs w:val="28"/>
          <w:lang w:val="kk-KZ"/>
        </w:rPr>
      </w:pPr>
      <w:r w:rsidRPr="009824DD">
        <w:rPr>
          <w:rFonts w:ascii="Times New Roman" w:hAnsi="Times New Roman" w:cs="Times New Roman"/>
          <w:b/>
          <w:sz w:val="28"/>
          <w:szCs w:val="28"/>
          <w:lang w:val="kk-KZ"/>
        </w:rPr>
        <w:t>1.4 Онимдердің дискурстық өрісі («Ұмай-ана» дискурстық бірлігі негізінде)</w:t>
      </w:r>
    </w:p>
    <w:p w14:paraId="6A77E0F1" w14:textId="77777777" w:rsidR="0004054F" w:rsidRDefault="0004054F" w:rsidP="0095351A">
      <w:pPr>
        <w:spacing w:after="0" w:line="240" w:lineRule="auto"/>
        <w:ind w:firstLine="567"/>
        <w:jc w:val="both"/>
        <w:rPr>
          <w:rFonts w:ascii="Times New Roman" w:hAnsi="Times New Roman" w:cs="Times New Roman"/>
          <w:sz w:val="28"/>
          <w:szCs w:val="28"/>
          <w:lang w:val="kk-KZ"/>
        </w:rPr>
      </w:pPr>
    </w:p>
    <w:p w14:paraId="2ABAD7A2" w14:textId="77777777" w:rsidR="006145F5" w:rsidRPr="00EC470D" w:rsidRDefault="006145F5" w:rsidP="006145F5">
      <w:pPr>
        <w:spacing w:after="0" w:line="240" w:lineRule="auto"/>
        <w:ind w:firstLine="567"/>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Ғалымдар үшін өзекті мәселенің бірі – білімнің тілде қалай сақталып, дискурста қалай тасымалданатынын және қарым-қатынас барысында сол білімнің қалай ашылып, танылатынын анықтау. Бұл зерттеуде бұл мәселе нақты түрде «Ұмай» ониміне қатысты қарастырылып отыр. Осы онимді таңдаудың бірнеше себебі бар: біріншіден, қазақ халқының салт-дәстүрінде күні бүгінге дейін «Ұмай анаға» сену, келін түсіру кезінде от басына апарып, келіннің бетіне май жағу ырымының сақталуы; екіншіден, «Ұмай» ониміне қатысты түрлі мазмұндағы мәтіндердің мол кездесуі. Зерттеу барысында аталған мәтіндердің тоғыз түрі талдау материалы ретінде қолданылды. Осыған байланысты ғылыми еңбектерде бұл мақсатқа орай түрлі әдістер пайдаланылып жүр.</w:t>
      </w:r>
    </w:p>
    <w:p w14:paraId="5CEF1F67" w14:textId="2F8229FB" w:rsidR="006145F5" w:rsidRPr="00EC470D" w:rsidRDefault="006145F5" w:rsidP="006145F5">
      <w:pPr>
        <w:spacing w:after="0" w:line="240" w:lineRule="auto"/>
        <w:ind w:firstLine="567"/>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Ономастика мәселелерін дискурс теориясы негізінде зерттеген Ж.О. Тектіғұл [</w:t>
      </w:r>
      <w:r>
        <w:rPr>
          <w:rFonts w:ascii="Times New Roman" w:hAnsi="Times New Roman" w:cs="Times New Roman"/>
          <w:sz w:val="28"/>
          <w:szCs w:val="28"/>
          <w:lang w:val="kk-KZ"/>
        </w:rPr>
        <w:t>54</w:t>
      </w:r>
      <w:r w:rsidRPr="00EC470D">
        <w:rPr>
          <w:rFonts w:ascii="Times New Roman" w:hAnsi="Times New Roman" w:cs="Times New Roman"/>
          <w:sz w:val="28"/>
          <w:szCs w:val="28"/>
          <w:lang w:val="kk-KZ"/>
        </w:rPr>
        <w:t>], Г.Б. Мадиева [</w:t>
      </w:r>
      <w:r>
        <w:rPr>
          <w:rFonts w:ascii="Times New Roman" w:hAnsi="Times New Roman" w:cs="Times New Roman"/>
          <w:sz w:val="28"/>
          <w:szCs w:val="28"/>
          <w:lang w:val="kk-KZ"/>
        </w:rPr>
        <w:t>55</w:t>
      </w:r>
      <w:r w:rsidRPr="00EC470D">
        <w:rPr>
          <w:rFonts w:ascii="Times New Roman" w:hAnsi="Times New Roman" w:cs="Times New Roman"/>
          <w:sz w:val="28"/>
          <w:szCs w:val="28"/>
          <w:lang w:val="kk-KZ"/>
        </w:rPr>
        <w:t xml:space="preserve">], К.Қ. Садирова </w:t>
      </w:r>
      <w:bookmarkStart w:id="17" w:name="_Hlk198651002"/>
      <w:r w:rsidRPr="00EC470D">
        <w:rPr>
          <w:rFonts w:ascii="Times New Roman" w:hAnsi="Times New Roman" w:cs="Times New Roman"/>
          <w:sz w:val="28"/>
          <w:szCs w:val="28"/>
          <w:lang w:val="kk-KZ"/>
        </w:rPr>
        <w:t>[</w:t>
      </w:r>
      <w:r>
        <w:rPr>
          <w:rFonts w:ascii="Times New Roman" w:hAnsi="Times New Roman" w:cs="Times New Roman"/>
          <w:sz w:val="28"/>
          <w:szCs w:val="28"/>
          <w:lang w:val="kk-KZ"/>
        </w:rPr>
        <w:t xml:space="preserve">56], </w:t>
      </w:r>
      <w:bookmarkEnd w:id="17"/>
      <w:r>
        <w:rPr>
          <w:rFonts w:ascii="Times New Roman" w:hAnsi="Times New Roman" w:cs="Times New Roman"/>
          <w:sz w:val="28"/>
          <w:szCs w:val="28"/>
          <w:lang w:val="kk-KZ"/>
        </w:rPr>
        <w:t>М.В. Горбаневский</w:t>
      </w:r>
      <w:r w:rsidR="00CC250F">
        <w:rPr>
          <w:rFonts w:ascii="Times New Roman" w:hAnsi="Times New Roman" w:cs="Times New Roman"/>
          <w:sz w:val="28"/>
          <w:szCs w:val="28"/>
          <w:lang w:val="kk-KZ"/>
        </w:rPr>
        <w:t xml:space="preserve"> </w:t>
      </w:r>
      <w:r w:rsidR="00CC250F" w:rsidRPr="00EC470D">
        <w:rPr>
          <w:rFonts w:ascii="Times New Roman" w:hAnsi="Times New Roman" w:cs="Times New Roman"/>
          <w:sz w:val="28"/>
          <w:szCs w:val="28"/>
          <w:lang w:val="kk-KZ"/>
        </w:rPr>
        <w:t>[</w:t>
      </w:r>
      <w:r w:rsidR="00CC250F">
        <w:rPr>
          <w:rFonts w:ascii="Times New Roman" w:hAnsi="Times New Roman" w:cs="Times New Roman"/>
          <w:sz w:val="28"/>
          <w:szCs w:val="28"/>
          <w:lang w:val="kk-KZ"/>
        </w:rPr>
        <w:t xml:space="preserve">19],  </w:t>
      </w:r>
      <w:r>
        <w:rPr>
          <w:rFonts w:ascii="Times New Roman" w:hAnsi="Times New Roman" w:cs="Times New Roman"/>
          <w:sz w:val="28"/>
          <w:szCs w:val="28"/>
          <w:lang w:val="kk-KZ"/>
        </w:rPr>
        <w:t xml:space="preserve">Е.Ю. </w:t>
      </w:r>
      <w:r w:rsidRPr="00EC470D">
        <w:rPr>
          <w:rFonts w:ascii="Times New Roman" w:hAnsi="Times New Roman" w:cs="Times New Roman"/>
          <w:sz w:val="28"/>
          <w:szCs w:val="28"/>
          <w:lang w:val="kk-KZ"/>
        </w:rPr>
        <w:t>Позднякова</w:t>
      </w:r>
      <w:r w:rsidR="00074EB6">
        <w:rPr>
          <w:rFonts w:ascii="Times New Roman" w:hAnsi="Times New Roman" w:cs="Times New Roman"/>
          <w:sz w:val="28"/>
          <w:szCs w:val="28"/>
          <w:lang w:val="kk-KZ"/>
        </w:rPr>
        <w:t xml:space="preserve"> </w:t>
      </w:r>
      <w:r w:rsidR="00074EB6" w:rsidRPr="00EC470D">
        <w:rPr>
          <w:rFonts w:ascii="Times New Roman" w:hAnsi="Times New Roman" w:cs="Times New Roman"/>
          <w:sz w:val="28"/>
          <w:szCs w:val="28"/>
          <w:lang w:val="kk-KZ"/>
        </w:rPr>
        <w:t>[</w:t>
      </w:r>
      <w:r w:rsidR="00074EB6">
        <w:rPr>
          <w:rFonts w:ascii="Times New Roman" w:hAnsi="Times New Roman" w:cs="Times New Roman"/>
          <w:sz w:val="28"/>
          <w:szCs w:val="28"/>
          <w:lang w:val="kk-KZ"/>
        </w:rPr>
        <w:t>17]</w:t>
      </w:r>
      <w:r w:rsidRPr="00EC470D">
        <w:rPr>
          <w:rFonts w:ascii="Times New Roman" w:hAnsi="Times New Roman" w:cs="Times New Roman"/>
          <w:sz w:val="28"/>
          <w:szCs w:val="28"/>
          <w:lang w:val="kk-KZ"/>
        </w:rPr>
        <w:t xml:space="preserve"> сынды ғалымдардың еңбектеріне сүйене отырып, ономастикалық атаулардың дискурстық сипатын анықтау мақсатында дискурс талдау әдісі қолданылды. Бұл әдіс мынадай ұстанымдарға негізделеді: 1) тілдің формалды және функционалды қырлары семантика және прагматикамен байланыста қарастырылады; 2) тілдің қарым-қатынастық қызметі әлеуметтік әрекетпен теңестіріледі; 3) тіл құрылымдық тұрғыда емес, қызметтік тұрғыда талданады немесе астырт және үстірт құрылымдық деңгейде сипатталады [</w:t>
      </w:r>
      <w:r>
        <w:rPr>
          <w:rFonts w:ascii="Times New Roman" w:hAnsi="Times New Roman" w:cs="Times New Roman"/>
          <w:sz w:val="28"/>
          <w:szCs w:val="28"/>
          <w:lang w:val="kk-KZ"/>
        </w:rPr>
        <w:t>57</w:t>
      </w:r>
      <w:r w:rsidRPr="00EC470D">
        <w:rPr>
          <w:rFonts w:ascii="Times New Roman" w:hAnsi="Times New Roman" w:cs="Times New Roman"/>
          <w:sz w:val="28"/>
          <w:szCs w:val="28"/>
          <w:lang w:val="kk-KZ"/>
        </w:rPr>
        <w:t xml:space="preserve">, </w:t>
      </w:r>
      <w:r w:rsidRPr="002747F0">
        <w:rPr>
          <w:rFonts w:ascii="Times New Roman" w:hAnsi="Times New Roman" w:cs="Times New Roman"/>
          <w:sz w:val="28"/>
          <w:szCs w:val="28"/>
          <w:lang w:val="kk-KZ"/>
        </w:rPr>
        <w:t xml:space="preserve">p. </w:t>
      </w:r>
      <w:r w:rsidRPr="00EC470D">
        <w:rPr>
          <w:rFonts w:ascii="Times New Roman" w:hAnsi="Times New Roman" w:cs="Times New Roman"/>
          <w:sz w:val="28"/>
          <w:szCs w:val="28"/>
          <w:lang w:val="kk-KZ"/>
        </w:rPr>
        <w:t xml:space="preserve">74]. </w:t>
      </w:r>
    </w:p>
    <w:p w14:paraId="5C94A7CB" w14:textId="77777777" w:rsidR="006145F5" w:rsidRPr="00EC470D" w:rsidRDefault="006145F5" w:rsidP="006145F5">
      <w:pPr>
        <w:spacing w:after="0" w:line="240" w:lineRule="auto"/>
        <w:ind w:firstLine="709"/>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Ономастикалық атауларды осы әдіс негізінде талдау барысында олардың үстірт құрылымына тілдік сипатты, ал астырт құрылымына атауға негіз болған мазмұн мен оған бекітілген мәтіндерді жатқызамыз.</w:t>
      </w:r>
    </w:p>
    <w:p w14:paraId="4DF5F228" w14:textId="77777777" w:rsidR="006145F5" w:rsidRPr="00EC470D" w:rsidRDefault="006145F5" w:rsidP="006145F5">
      <w:pPr>
        <w:spacing w:after="0" w:line="240" w:lineRule="auto"/>
        <w:ind w:firstLine="709"/>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 xml:space="preserve">Ономастикалық атауларды дискурстық тұрғыда зерттегенде олардың мазмұнына қатысты мәтіндерді үш түрге бөліп қарастыруға болады: бүгілуі, сығылуы </w:t>
      </w:r>
      <w:r>
        <w:rPr>
          <w:rFonts w:ascii="Times New Roman" w:hAnsi="Times New Roman" w:cs="Times New Roman"/>
          <w:sz w:val="28"/>
          <w:szCs w:val="28"/>
          <w:lang w:val="kk-KZ"/>
        </w:rPr>
        <w:t>және</w:t>
      </w:r>
      <w:r w:rsidRPr="00EC470D">
        <w:rPr>
          <w:rFonts w:ascii="Times New Roman" w:hAnsi="Times New Roman" w:cs="Times New Roman"/>
          <w:sz w:val="28"/>
          <w:szCs w:val="28"/>
          <w:lang w:val="kk-KZ"/>
        </w:rPr>
        <w:t xml:space="preserve"> кішіреюі байқалатын мәтіндер. Мұндай атаулар өз ішінде атаудың уәжін немесе шығу себебін білдіретін ақпаратты жасырып тұратын «бүкпелі мәтін» ретінде қарастырылады. М.В. Горбаневскийдің зерттеуінде кез келген географиялық атаудың бойында жасырын ақпарат (мәтін) болатыны, ал оның толық мазмұны ғылыми сипаттама арқылы ғана ашылатыны көрсетілген. </w:t>
      </w:r>
      <w:r w:rsidRPr="00EC470D">
        <w:rPr>
          <w:rFonts w:ascii="Times New Roman" w:hAnsi="Times New Roman" w:cs="Times New Roman"/>
          <w:sz w:val="28"/>
          <w:szCs w:val="28"/>
          <w:lang w:val="kk-KZ"/>
        </w:rPr>
        <w:lastRenderedPageBreak/>
        <w:t>Сонымен қатар бұл ақпараттың ішінара түрде ашылуы дискурстың мақсат-міндетіне байланысты, сөйлеу барысында, яғни монолог, диалог немесе полилог жағдайында жүзеге асады және ол дискурсқа қатысушылардың эмоционалдық, интеллектуалдық, білімдік, әлеуметтік, жас ерекшеліктеріне сай көрініс табады [</w:t>
      </w:r>
      <w:r>
        <w:rPr>
          <w:rFonts w:ascii="Times New Roman" w:hAnsi="Times New Roman" w:cs="Times New Roman"/>
          <w:sz w:val="28"/>
          <w:szCs w:val="28"/>
          <w:lang w:val="kk-KZ"/>
        </w:rPr>
        <w:t>19</w:t>
      </w:r>
      <w:r w:rsidRPr="00EC47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EC470D">
        <w:rPr>
          <w:rFonts w:ascii="Times New Roman" w:hAnsi="Times New Roman" w:cs="Times New Roman"/>
          <w:sz w:val="28"/>
          <w:szCs w:val="28"/>
          <w:lang w:val="kk-KZ"/>
        </w:rPr>
        <w:t>254].</w:t>
      </w:r>
    </w:p>
    <w:p w14:paraId="6F57D972" w14:textId="77777777" w:rsidR="006145F5" w:rsidRPr="00EC470D" w:rsidRDefault="006145F5" w:rsidP="006145F5">
      <w:pPr>
        <w:spacing w:after="0" w:line="240" w:lineRule="auto"/>
        <w:ind w:firstLine="709"/>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Аталған дискурстық сипат тек топонимдерге ғана тән емес, ол барлық атау түрлеріне ортақ қасиет ретінде қарастырылад</w:t>
      </w:r>
      <w:r>
        <w:rPr>
          <w:rFonts w:ascii="Times New Roman" w:hAnsi="Times New Roman" w:cs="Times New Roman"/>
          <w:sz w:val="28"/>
          <w:szCs w:val="28"/>
          <w:lang w:val="kk-KZ"/>
        </w:rPr>
        <w:t xml:space="preserve">ы [19, с. 247]. Мұндай тұжырым В.О. </w:t>
      </w:r>
      <w:r w:rsidRPr="00EC470D">
        <w:rPr>
          <w:rFonts w:ascii="Times New Roman" w:hAnsi="Times New Roman" w:cs="Times New Roman"/>
          <w:sz w:val="28"/>
          <w:szCs w:val="28"/>
          <w:lang w:val="kk-KZ"/>
        </w:rPr>
        <w:t>Максимовтың еңбегінде де келтірілген. Ол өз зерттеуінде аталмыш мәтіндерді «виртуалды куб» түрінде елестетеді: кубтың әр қырында бүкпелі мәтін немесе ақпарат орналасқан және бұл жағдай ұйқы режиміндегі жеке компьютер бейнесіне ұқсатылады. Коммуникация</w:t>
      </w:r>
      <w:r>
        <w:rPr>
          <w:rFonts w:ascii="Times New Roman" w:hAnsi="Times New Roman" w:cs="Times New Roman"/>
          <w:sz w:val="28"/>
          <w:szCs w:val="28"/>
          <w:lang w:val="kk-KZ"/>
        </w:rPr>
        <w:t xml:space="preserve"> үдерісінде</w:t>
      </w:r>
      <w:r w:rsidRPr="00EC470D">
        <w:rPr>
          <w:rFonts w:ascii="Times New Roman" w:hAnsi="Times New Roman" w:cs="Times New Roman"/>
          <w:sz w:val="28"/>
          <w:szCs w:val="28"/>
          <w:lang w:val="kk-KZ"/>
        </w:rPr>
        <w:t xml:space="preserve"> қатысушылар өз мақсаты мен міндетіне қарай сол кубтың өзіне қажет ақпарат сақталған қырын айналдырып, оны белсендіреді. Бұл үдеріс кейде қатысушылардың қалауына да тәуелсіз жүзеге асады [</w:t>
      </w:r>
      <w:r>
        <w:rPr>
          <w:rFonts w:ascii="Times New Roman" w:hAnsi="Times New Roman" w:cs="Times New Roman"/>
          <w:sz w:val="28"/>
          <w:szCs w:val="28"/>
          <w:lang w:val="kk-KZ"/>
        </w:rPr>
        <w:t>23</w:t>
      </w:r>
      <w:r w:rsidRPr="00EC47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EC470D">
        <w:rPr>
          <w:rFonts w:ascii="Times New Roman" w:hAnsi="Times New Roman" w:cs="Times New Roman"/>
          <w:sz w:val="28"/>
          <w:szCs w:val="28"/>
          <w:lang w:val="kk-KZ"/>
        </w:rPr>
        <w:t>86].</w:t>
      </w:r>
    </w:p>
    <w:p w14:paraId="183DE05B" w14:textId="77777777" w:rsidR="006145F5" w:rsidRPr="00EC470D" w:rsidRDefault="006145F5" w:rsidP="006145F5">
      <w:pPr>
        <w:spacing w:after="0" w:line="240" w:lineRule="auto"/>
        <w:ind w:firstLine="709"/>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Кейбір зерттеушілер ономастикалық атаулар құрамындағы мәтіндер мен ақпараттар уақыт өте келе ықшамдалып, бір сөзге немесе сөз тіркесіне дейін қысқарады деп есептейді. Мұндай мәтіндер «қарапайым мәтін» деп аталады [</w:t>
      </w:r>
      <w:r>
        <w:rPr>
          <w:rFonts w:ascii="Times New Roman" w:hAnsi="Times New Roman" w:cs="Times New Roman"/>
          <w:sz w:val="28"/>
          <w:szCs w:val="28"/>
          <w:lang w:val="kk-KZ"/>
        </w:rPr>
        <w:t>22</w:t>
      </w:r>
      <w:r w:rsidRPr="00EC47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EC470D">
        <w:rPr>
          <w:rFonts w:ascii="Times New Roman" w:hAnsi="Times New Roman" w:cs="Times New Roman"/>
          <w:sz w:val="28"/>
          <w:szCs w:val="28"/>
          <w:lang w:val="kk-KZ"/>
        </w:rPr>
        <w:t>21]; бұл еңбекте оны «сығылған мәтін» терминімен атаймыз. Мұндай мәтіндер бүтіндей қабылданады, олардың ішкі байланыстары аңғарылмайды. Бұған мекеме немесе дүкен маңдайшалары, шығарма атаулары, мақаланың түйін сөздері секілді мысалдарды жатқызуға болады.</w:t>
      </w:r>
    </w:p>
    <w:p w14:paraId="18D4B2F1" w14:textId="77777777" w:rsidR="006145F5" w:rsidRPr="00EC470D" w:rsidRDefault="006145F5" w:rsidP="006145F5">
      <w:pPr>
        <w:spacing w:after="0" w:line="240" w:lineRule="auto"/>
        <w:ind w:firstLine="709"/>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Н.В. Михайлюкованың зерттеуінде маңдайшаларда (яғни қарапайым мәтін ретіндегі нысан атауларында) үш компонент болады деп көрсетіледі: сәйкестендіруші (нысанның жалпы атауы, мысалы, дәмхана, кәсіпорын), жіктеуші (нысанды нақтылайтын, мысалы, гүл са</w:t>
      </w:r>
      <w:r>
        <w:rPr>
          <w:rFonts w:ascii="Times New Roman" w:hAnsi="Times New Roman" w:cs="Times New Roman"/>
          <w:sz w:val="28"/>
          <w:szCs w:val="28"/>
          <w:lang w:val="kk-KZ"/>
        </w:rPr>
        <w:t>лоны)</w:t>
      </w:r>
      <w:r w:rsidRPr="00EC470D">
        <w:rPr>
          <w:rFonts w:ascii="Times New Roman" w:hAnsi="Times New Roman" w:cs="Times New Roman"/>
          <w:sz w:val="28"/>
          <w:szCs w:val="28"/>
          <w:lang w:val="kk-KZ"/>
        </w:rPr>
        <w:t xml:space="preserve"> және саралаушы (нысанның жеке атауы – эргоним). Сонымен қатар жарнамалық ақпарат та болуы мүмкін [</w:t>
      </w:r>
      <w:r>
        <w:rPr>
          <w:rFonts w:ascii="Times New Roman" w:hAnsi="Times New Roman" w:cs="Times New Roman"/>
          <w:sz w:val="28"/>
          <w:szCs w:val="28"/>
          <w:lang w:val="kk-KZ"/>
        </w:rPr>
        <w:t>58</w:t>
      </w:r>
      <w:r w:rsidRPr="00EC470D">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EC470D">
        <w:rPr>
          <w:rFonts w:ascii="Times New Roman" w:hAnsi="Times New Roman" w:cs="Times New Roman"/>
          <w:sz w:val="28"/>
          <w:szCs w:val="28"/>
          <w:lang w:val="kk-KZ"/>
        </w:rPr>
        <w:t>6].</w:t>
      </w:r>
    </w:p>
    <w:p w14:paraId="32E17DA6" w14:textId="77777777" w:rsidR="006145F5" w:rsidRPr="000F316D" w:rsidRDefault="006145F5" w:rsidP="006145F5">
      <w:pPr>
        <w:spacing w:after="0" w:line="240" w:lineRule="auto"/>
        <w:ind w:firstLine="709"/>
        <w:jc w:val="both"/>
        <w:rPr>
          <w:rFonts w:ascii="Times New Roman" w:hAnsi="Times New Roman" w:cs="Times New Roman"/>
          <w:sz w:val="28"/>
          <w:szCs w:val="28"/>
          <w:lang w:val="kk-KZ"/>
        </w:rPr>
      </w:pPr>
      <w:r w:rsidRPr="005A514A">
        <w:rPr>
          <w:rFonts w:ascii="Times New Roman" w:hAnsi="Times New Roman" w:cs="Times New Roman"/>
          <w:sz w:val="28"/>
          <w:szCs w:val="28"/>
          <w:lang w:val="kk-KZ"/>
        </w:rPr>
        <w:t>Осы құрылымды мысалмен түсіндірсек, «Ұмай» мейрамханасы деген маңдайша – сығылған мәтінге жатады, оның құрылымында бұл нысанның  жалпы сәйкестендіруші атауы – тамақ ішетін орын (арнайы қонаққа ас беретін не жеке өзі барып тамақтанатын т.с.с.), жіктеуші бөлігі – мейрамхана (дәмхана не асхана емес т.с.с.), саралаушы бөлігі – «Ұмай» (тамақтанатын орынның жеке атауы – эргоним).</w:t>
      </w:r>
    </w:p>
    <w:p w14:paraId="190F2DDC" w14:textId="77777777" w:rsidR="006145F5" w:rsidRPr="00EC470D" w:rsidRDefault="006145F5" w:rsidP="0070645D">
      <w:pPr>
        <w:spacing w:after="0" w:line="240" w:lineRule="auto"/>
        <w:ind w:firstLine="567"/>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М.В. Голомидованың зерттеуінде урбанонимдер семиотикалық аспектіде қарастырылып, олар синкретті урбанонимдік кішірей</w:t>
      </w:r>
      <w:r>
        <w:rPr>
          <w:rFonts w:ascii="Times New Roman" w:hAnsi="Times New Roman" w:cs="Times New Roman"/>
          <w:sz w:val="28"/>
          <w:szCs w:val="28"/>
          <w:lang w:val="kk-KZ"/>
        </w:rPr>
        <w:t>тіл</w:t>
      </w:r>
      <w:r w:rsidRPr="00EC470D">
        <w:rPr>
          <w:rFonts w:ascii="Times New Roman" w:hAnsi="Times New Roman" w:cs="Times New Roman"/>
          <w:sz w:val="28"/>
          <w:szCs w:val="28"/>
          <w:lang w:val="kk-KZ"/>
        </w:rPr>
        <w:t>ген мәтіндер ретінде сипатталады. Автордың пайымдауынша, бұл атаулар – коммуникацияға қатысушының қабылдауына бағытталған кеңістіктік үзінділер [</w:t>
      </w:r>
      <w:r>
        <w:rPr>
          <w:rFonts w:ascii="Times New Roman" w:hAnsi="Times New Roman" w:cs="Times New Roman"/>
          <w:sz w:val="28"/>
          <w:szCs w:val="28"/>
          <w:lang w:val="kk-KZ"/>
        </w:rPr>
        <w:t>22</w:t>
      </w:r>
      <w:r w:rsidRPr="00EC470D">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EC470D">
        <w:rPr>
          <w:rFonts w:ascii="Times New Roman" w:hAnsi="Times New Roman" w:cs="Times New Roman"/>
          <w:sz w:val="28"/>
          <w:szCs w:val="28"/>
          <w:lang w:val="kk-KZ"/>
        </w:rPr>
        <w:t>13].</w:t>
      </w:r>
      <w:r>
        <w:rPr>
          <w:rFonts w:ascii="Times New Roman" w:hAnsi="Times New Roman" w:cs="Times New Roman"/>
          <w:sz w:val="28"/>
          <w:szCs w:val="28"/>
          <w:lang w:val="kk-KZ"/>
        </w:rPr>
        <w:t xml:space="preserve"> </w:t>
      </w:r>
      <w:r w:rsidRPr="000F316D">
        <w:rPr>
          <w:rFonts w:ascii="Times New Roman" w:hAnsi="Times New Roman" w:cs="Times New Roman"/>
          <w:sz w:val="28"/>
          <w:szCs w:val="28"/>
          <w:lang w:val="kk-KZ"/>
        </w:rPr>
        <w:t xml:space="preserve">Өнертану дискурсының ономастиконын талдаған </w:t>
      </w:r>
      <w:r w:rsidRPr="00011925">
        <w:rPr>
          <w:rFonts w:ascii="Times New Roman" w:hAnsi="Times New Roman" w:cs="Times New Roman"/>
          <w:sz w:val="28"/>
          <w:szCs w:val="28"/>
          <w:lang w:val="kk-KZ"/>
        </w:rPr>
        <w:t>У.А.</w:t>
      </w:r>
      <w:r>
        <w:rPr>
          <w:rFonts w:ascii="Times New Roman" w:hAnsi="Times New Roman" w:cs="Times New Roman"/>
          <w:sz w:val="28"/>
          <w:szCs w:val="28"/>
          <w:lang w:val="kk-KZ"/>
        </w:rPr>
        <w:t xml:space="preserve"> </w:t>
      </w:r>
      <w:r w:rsidRPr="00011925">
        <w:rPr>
          <w:rFonts w:ascii="Times New Roman" w:hAnsi="Times New Roman" w:cs="Times New Roman"/>
          <w:sz w:val="28"/>
          <w:szCs w:val="28"/>
          <w:lang w:val="kk-KZ"/>
        </w:rPr>
        <w:t>Жаркова</w:t>
      </w:r>
      <w:r>
        <w:rPr>
          <w:rFonts w:ascii="Times New Roman" w:hAnsi="Times New Roman" w:cs="Times New Roman"/>
          <w:sz w:val="28"/>
          <w:szCs w:val="28"/>
          <w:lang w:val="kk-KZ"/>
        </w:rPr>
        <w:t xml:space="preserve"> [59</w:t>
      </w:r>
      <w:r w:rsidRPr="000F316D">
        <w:rPr>
          <w:rFonts w:ascii="Times New Roman" w:hAnsi="Times New Roman" w:cs="Times New Roman"/>
          <w:sz w:val="28"/>
          <w:szCs w:val="28"/>
          <w:lang w:val="kk-KZ"/>
        </w:rPr>
        <w:t>] көркемөнер көрмелерінің атауларын ономасиологиялық сипаттағы дискурстық тәжірибе ретінде таниды. Экспрессивті атау берудің жолдары мен стратегиясын зерттейді.</w:t>
      </w:r>
      <w:r>
        <w:rPr>
          <w:lang w:val="kk-KZ"/>
        </w:rPr>
        <w:t xml:space="preserve"> </w:t>
      </w:r>
      <w:r w:rsidRPr="00EC470D">
        <w:rPr>
          <w:rFonts w:ascii="Times New Roman" w:hAnsi="Times New Roman" w:cs="Times New Roman"/>
          <w:sz w:val="28"/>
          <w:szCs w:val="28"/>
          <w:lang w:val="kk-KZ"/>
        </w:rPr>
        <w:t xml:space="preserve">Онимдерді дискурс ретінде қарастыруды ұсынған Е.Ю. Позднякованың негізгі ойы – ономастикалық бірліктерді дискурстық тұрғыда зерттеу қажеттігі, бұл ономастиканың жаңа ғылыми бағыттағы мүмкіндіктерін ашатынын көрсетеді. Онимдер – белгілі бір семантикалық мазмұнды иеленген, </w:t>
      </w:r>
      <w:r w:rsidRPr="00EC470D">
        <w:rPr>
          <w:rFonts w:ascii="Times New Roman" w:hAnsi="Times New Roman" w:cs="Times New Roman"/>
          <w:sz w:val="28"/>
          <w:szCs w:val="28"/>
          <w:lang w:val="kk-KZ"/>
        </w:rPr>
        <w:lastRenderedPageBreak/>
        <w:t>құрылымданған, өз бойында түрлі ақпаратты жинақтаған, қарым-қатынас заңдылықтарына сай құрылған, атау иесінен қабылдаушыға бағытталған және дискурста түсінілетін сөз не сөз тіркесі деңгейінде сығылған мәтін болып саналады.</w:t>
      </w:r>
    </w:p>
    <w:p w14:paraId="765F2224" w14:textId="77777777" w:rsidR="006145F5" w:rsidRPr="00EC470D" w:rsidRDefault="006145F5" w:rsidP="006145F5">
      <w:pPr>
        <w:spacing w:after="0" w:line="240" w:lineRule="auto"/>
        <w:ind w:firstLine="567"/>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Дискурстық талдау барысында әрбір оним қабылдаушы санасында сол атаумен байланысты парадигматикалық, синтагматикалық және ассоциативтік мәтіндерді белсендіреді. Осы арқылы ономастикалық атаулар когнитивтік-дискурстық табиғатқа ие және дискурстық бірлік ретінде қарастырылады. Атауды қабылдаушының санасында соған қатысты мәтіндердің өзектелуі – сығылған мәтіннің ашылып, оқылып, зерделенуін, яғни дискурстың жүзеге асуын білдіреді.</w:t>
      </w:r>
    </w:p>
    <w:p w14:paraId="3AADBB63" w14:textId="77777777" w:rsidR="006145F5" w:rsidRPr="00EC470D" w:rsidRDefault="006145F5" w:rsidP="006145F5">
      <w:pPr>
        <w:spacing w:after="0" w:line="240" w:lineRule="auto"/>
        <w:ind w:firstLine="567"/>
        <w:jc w:val="both"/>
        <w:rPr>
          <w:rFonts w:ascii="Times New Roman" w:hAnsi="Times New Roman" w:cs="Times New Roman"/>
          <w:sz w:val="28"/>
          <w:szCs w:val="28"/>
          <w:lang w:val="kk-KZ"/>
        </w:rPr>
      </w:pPr>
      <w:r w:rsidRPr="00EC470D">
        <w:rPr>
          <w:rFonts w:ascii="Times New Roman" w:hAnsi="Times New Roman" w:cs="Times New Roman"/>
          <w:sz w:val="28"/>
          <w:szCs w:val="28"/>
          <w:lang w:val="kk-KZ"/>
        </w:rPr>
        <w:t xml:space="preserve">Ономастикалық атаулар дискурстық бірлік ретінде санада қалыптасатын мәтіндер жиынтығы – дискурстық өрісті түзеді. Бұл өріс </w:t>
      </w:r>
      <w:r>
        <w:rPr>
          <w:rFonts w:ascii="Times New Roman" w:hAnsi="Times New Roman" w:cs="Times New Roman"/>
          <w:sz w:val="28"/>
          <w:szCs w:val="28"/>
          <w:lang w:val="kk-KZ"/>
        </w:rPr>
        <w:t xml:space="preserve">ономастикалық дискурста мынадай </w:t>
      </w:r>
      <w:r w:rsidRPr="00EC470D">
        <w:rPr>
          <w:rFonts w:ascii="Times New Roman" w:hAnsi="Times New Roman" w:cs="Times New Roman"/>
          <w:sz w:val="28"/>
          <w:szCs w:val="28"/>
          <w:lang w:val="kk-KZ"/>
        </w:rPr>
        <w:t>құрамдас</w:t>
      </w:r>
      <w:r>
        <w:rPr>
          <w:rFonts w:ascii="Times New Roman" w:hAnsi="Times New Roman" w:cs="Times New Roman"/>
          <w:sz w:val="28"/>
          <w:szCs w:val="28"/>
          <w:lang w:val="kk-KZ"/>
        </w:rPr>
        <w:t xml:space="preserve"> бөліктермен бірге жұмсалады</w:t>
      </w:r>
      <w:r w:rsidRPr="00EC470D">
        <w:rPr>
          <w:rFonts w:ascii="Times New Roman" w:hAnsi="Times New Roman" w:cs="Times New Roman"/>
          <w:sz w:val="28"/>
          <w:szCs w:val="28"/>
          <w:lang w:val="kk-KZ"/>
        </w:rPr>
        <w:t>: атауды беруші (тіл иесі – халық), атаудың өзі (ономастикалық бірлік), ат</w:t>
      </w:r>
      <w:r>
        <w:rPr>
          <w:rFonts w:ascii="Times New Roman" w:hAnsi="Times New Roman" w:cs="Times New Roman"/>
          <w:sz w:val="28"/>
          <w:szCs w:val="28"/>
          <w:lang w:val="kk-KZ"/>
        </w:rPr>
        <w:t>ауды қолданушы (тіл тұтынушысы)</w:t>
      </w:r>
      <w:r w:rsidRPr="00EC470D">
        <w:rPr>
          <w:rFonts w:ascii="Times New Roman" w:hAnsi="Times New Roman" w:cs="Times New Roman"/>
          <w:sz w:val="28"/>
          <w:szCs w:val="28"/>
          <w:lang w:val="kk-KZ"/>
        </w:rPr>
        <w:t xml:space="preserve"> және атаудың сөйлеу жағдаятында қандай мағынада қолданылып тұрғанын анықтайтын мәтін немесе білім.</w:t>
      </w:r>
    </w:p>
    <w:p w14:paraId="35FA85A1" w14:textId="6FF4B192" w:rsidR="006145F5" w:rsidRPr="00D74A07" w:rsidRDefault="006145F5" w:rsidP="0070645D">
      <w:pPr>
        <w:spacing w:after="0" w:line="240" w:lineRule="auto"/>
        <w:ind w:firstLine="567"/>
        <w:jc w:val="both"/>
        <w:rPr>
          <w:rFonts w:ascii="Times New Roman" w:eastAsiaTheme="minorEastAsia" w:hAnsi="Times New Roman" w:cs="Times New Roman"/>
          <w:sz w:val="28"/>
          <w:szCs w:val="28"/>
          <w:lang w:val="kk-KZ" w:eastAsia="en-GB"/>
        </w:rPr>
      </w:pPr>
      <w:r w:rsidRPr="00EC470D">
        <w:rPr>
          <w:rFonts w:ascii="Times New Roman" w:hAnsi="Times New Roman" w:cs="Times New Roman"/>
          <w:sz w:val="28"/>
          <w:szCs w:val="28"/>
          <w:lang w:val="kk-KZ"/>
        </w:rPr>
        <w:t xml:space="preserve">Демек, ономастикалық дискурста атаулар дискурстық бірлік, дискурстық құрал ретінде қызмет атқарып, дискурстық рөлге ие болады. Осы тұрғыда «Ұмай ана» мифонимін талдамас бұрын, жоғарыда аталған үш негізгі ұғым – дискурстық бірлік, құрал және рөл – нақты анықталып алынды. </w:t>
      </w:r>
      <w:r>
        <w:rPr>
          <w:rFonts w:ascii="Times New Roman" w:eastAsiaTheme="minorEastAsia" w:hAnsi="Times New Roman" w:cs="Times New Roman"/>
          <w:sz w:val="28"/>
          <w:szCs w:val="28"/>
          <w:lang w:val="kk-KZ" w:eastAsia="en-GB"/>
        </w:rPr>
        <w:t xml:space="preserve">Бұл мәселені және зерттеуде беріліп отырған талдауларымызды ғылыми журналда жарияладық </w:t>
      </w:r>
      <w:r w:rsidRPr="007051DF">
        <w:rPr>
          <w:rFonts w:ascii="Times New Roman" w:eastAsiaTheme="minorEastAsia" w:hAnsi="Times New Roman" w:cs="Times New Roman"/>
          <w:sz w:val="28"/>
          <w:szCs w:val="28"/>
          <w:lang w:val="kk-KZ" w:eastAsia="en-GB"/>
        </w:rPr>
        <w:t>[60</w:t>
      </w:r>
      <w:r w:rsidR="00127ADD">
        <w:rPr>
          <w:rFonts w:ascii="Times New Roman" w:eastAsiaTheme="minorEastAsia" w:hAnsi="Times New Roman" w:cs="Times New Roman"/>
          <w:sz w:val="28"/>
          <w:szCs w:val="28"/>
          <w:lang w:val="kk-KZ" w:eastAsia="en-GB"/>
        </w:rPr>
        <w:t>, б. 142-145</w:t>
      </w:r>
      <w:r w:rsidRPr="007051DF">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w:t>
      </w:r>
      <w:r w:rsidRPr="00D74A07">
        <w:rPr>
          <w:rFonts w:ascii="Times New Roman" w:eastAsiaTheme="minorEastAsia" w:hAnsi="Times New Roman" w:cs="Times New Roman"/>
          <w:sz w:val="28"/>
          <w:szCs w:val="28"/>
          <w:lang w:val="kk-KZ" w:eastAsia="en-GB"/>
        </w:rPr>
        <w:t xml:space="preserve"> </w:t>
      </w:r>
    </w:p>
    <w:p w14:paraId="7229BFD6" w14:textId="77777777" w:rsidR="0070645D" w:rsidRPr="003237DA" w:rsidRDefault="0070645D" w:rsidP="0070645D">
      <w:pPr>
        <w:spacing w:after="0" w:line="240" w:lineRule="auto"/>
        <w:ind w:firstLine="567"/>
        <w:jc w:val="both"/>
        <w:rPr>
          <w:rFonts w:ascii="Times New Roman" w:eastAsiaTheme="minorEastAsia" w:hAnsi="Times New Roman" w:cs="Times New Roman"/>
          <w:sz w:val="28"/>
          <w:szCs w:val="28"/>
          <w:lang w:val="kk-KZ" w:eastAsia="en-GB"/>
        </w:rPr>
      </w:pPr>
      <w:r w:rsidRPr="003237DA">
        <w:rPr>
          <w:rFonts w:ascii="Times New Roman" w:eastAsiaTheme="minorEastAsia" w:hAnsi="Times New Roman" w:cs="Times New Roman"/>
          <w:b/>
          <w:sz w:val="28"/>
          <w:szCs w:val="28"/>
          <w:lang w:val="kk-KZ" w:eastAsia="en-GB"/>
        </w:rPr>
        <w:t>Дискурстық бірлік</w:t>
      </w:r>
      <w:r w:rsidRPr="003237DA">
        <w:rPr>
          <w:rFonts w:ascii="Times New Roman" w:eastAsiaTheme="minorEastAsia" w:hAnsi="Times New Roman" w:cs="Times New Roman"/>
          <w:sz w:val="28"/>
          <w:szCs w:val="28"/>
          <w:lang w:val="kk-KZ" w:eastAsia="en-GB"/>
        </w:rPr>
        <w:t xml:space="preserve"> </w:t>
      </w:r>
      <w:bookmarkStart w:id="18" w:name="_Hlk197518645"/>
      <w:r w:rsidRPr="003237DA">
        <w:rPr>
          <w:rFonts w:ascii="Times New Roman" w:eastAsiaTheme="minorEastAsia" w:hAnsi="Times New Roman" w:cs="Times New Roman"/>
          <w:sz w:val="28"/>
          <w:szCs w:val="28"/>
          <w:lang w:val="kk-KZ" w:eastAsia="en-GB"/>
        </w:rPr>
        <w:t>–</w:t>
      </w:r>
      <w:bookmarkEnd w:id="18"/>
      <w:r>
        <w:rPr>
          <w:rFonts w:ascii="Times New Roman" w:eastAsiaTheme="minorEastAsia" w:hAnsi="Times New Roman" w:cs="Times New Roman"/>
          <w:sz w:val="28"/>
          <w:szCs w:val="28"/>
          <w:lang w:val="kk-KZ" w:eastAsia="en-GB"/>
        </w:rPr>
        <w:t xml:space="preserve"> </w:t>
      </w:r>
      <w:r w:rsidRPr="003237DA">
        <w:rPr>
          <w:rFonts w:ascii="Times New Roman" w:eastAsiaTheme="minorEastAsia" w:hAnsi="Times New Roman" w:cs="Times New Roman"/>
          <w:sz w:val="28"/>
          <w:szCs w:val="28"/>
          <w:lang w:val="kk-KZ" w:eastAsia="en-GB"/>
        </w:rPr>
        <w:t>дискурстың құрамындағы құрылымдық-семантикалық компонент ретінде танылып, сөз, сөз тіркесі, сөйлем, реплика, абзац немесе тұтас мәтін түрінде көрініс береді. Бұл бірлік нақты коммуникативтік жағдаят аясында мағыналық және прагматикалық тұтастыққа ие.</w:t>
      </w:r>
    </w:p>
    <w:p w14:paraId="46B1722C" w14:textId="77777777" w:rsidR="0070645D" w:rsidRPr="003237DA" w:rsidRDefault="0070645D" w:rsidP="0070645D">
      <w:pPr>
        <w:spacing w:after="0" w:line="240" w:lineRule="auto"/>
        <w:ind w:firstLine="567"/>
        <w:jc w:val="both"/>
        <w:rPr>
          <w:rFonts w:ascii="Times New Roman" w:eastAsiaTheme="minorEastAsia" w:hAnsi="Times New Roman" w:cs="Times New Roman"/>
          <w:sz w:val="28"/>
          <w:szCs w:val="28"/>
          <w:lang w:val="kk-KZ" w:eastAsia="en-GB"/>
        </w:rPr>
      </w:pPr>
      <w:r w:rsidRPr="003237DA">
        <w:rPr>
          <w:rFonts w:ascii="Times New Roman" w:eastAsiaTheme="minorEastAsia" w:hAnsi="Times New Roman" w:cs="Times New Roman"/>
          <w:b/>
          <w:sz w:val="28"/>
          <w:szCs w:val="28"/>
          <w:lang w:val="kk-KZ" w:eastAsia="en-GB"/>
        </w:rPr>
        <w:t>Дискурстық құрал</w:t>
      </w:r>
      <w:r w:rsidRPr="003237DA">
        <w:rPr>
          <w:rFonts w:ascii="Times New Roman" w:eastAsiaTheme="minorEastAsia" w:hAnsi="Times New Roman" w:cs="Times New Roman"/>
          <w:sz w:val="28"/>
          <w:szCs w:val="28"/>
          <w:lang w:val="kk-KZ" w:eastAsia="en-GB"/>
        </w:rPr>
        <w:t xml:space="preserve"> </w:t>
      </w:r>
      <w:bookmarkStart w:id="19" w:name="_Hlk198651113"/>
      <w:r w:rsidRPr="003237DA">
        <w:rPr>
          <w:rFonts w:ascii="Times New Roman" w:eastAsiaTheme="minorEastAsia" w:hAnsi="Times New Roman" w:cs="Times New Roman"/>
          <w:sz w:val="28"/>
          <w:szCs w:val="28"/>
          <w:lang w:val="kk-KZ" w:eastAsia="en-GB"/>
        </w:rPr>
        <w:t>–</w:t>
      </w:r>
      <w:bookmarkEnd w:id="19"/>
      <w:r w:rsidRPr="003237DA">
        <w:rPr>
          <w:rFonts w:ascii="Times New Roman" w:eastAsiaTheme="minorEastAsia" w:hAnsi="Times New Roman" w:cs="Times New Roman"/>
          <w:sz w:val="28"/>
          <w:szCs w:val="28"/>
          <w:lang w:val="kk-KZ" w:eastAsia="en-GB"/>
        </w:rPr>
        <w:t xml:space="preserve"> дискурс ішінде мағыналар арасындағы логикалық әрі прагматикалық байланысты қамтамасыз ететін тілдік және тілден тыс элементтердің жиынтығы. Бұған интонациялық құрылым, екпін қою, грамматикалық байланыс тәсілдері, сондай-ақ мәтіндік тұтастықты қамтамасыз ететін прагматикалық амалдар жатады.</w:t>
      </w:r>
    </w:p>
    <w:p w14:paraId="2075DE86" w14:textId="77777777" w:rsidR="0070645D" w:rsidRPr="003237DA" w:rsidRDefault="0070645D" w:rsidP="0070645D">
      <w:pPr>
        <w:spacing w:after="0" w:line="240" w:lineRule="auto"/>
        <w:ind w:firstLine="709"/>
        <w:jc w:val="both"/>
        <w:rPr>
          <w:rFonts w:ascii="Times New Roman" w:eastAsia="Times New Roman" w:hAnsi="Times New Roman" w:cs="Times New Roman"/>
          <w:sz w:val="28"/>
          <w:szCs w:val="28"/>
          <w:lang w:val="kk-KZ" w:eastAsia="ru-RU"/>
        </w:rPr>
      </w:pPr>
      <w:r w:rsidRPr="003237DA">
        <w:rPr>
          <w:rFonts w:ascii="Times New Roman" w:eastAsiaTheme="minorEastAsia" w:hAnsi="Times New Roman" w:cs="Times New Roman"/>
          <w:b/>
          <w:sz w:val="28"/>
          <w:szCs w:val="28"/>
          <w:lang w:val="kk-KZ" w:eastAsia="en-GB"/>
        </w:rPr>
        <w:t>Дискурстық рөл</w:t>
      </w:r>
      <w:r w:rsidRPr="003237DA">
        <w:rPr>
          <w:rFonts w:ascii="Times New Roman" w:eastAsiaTheme="minorEastAsia" w:hAnsi="Times New Roman" w:cs="Times New Roman"/>
          <w:sz w:val="28"/>
          <w:szCs w:val="28"/>
          <w:lang w:val="kk-KZ" w:eastAsia="en-GB"/>
        </w:rPr>
        <w:t xml:space="preserve"> термині екі негізгі мәнде қолданылады: 1) дискурста қатысушының коммуникативтік жағдаяттағы орнын, міндетін білдіреді; 2) белгілі бір дискурстық бірліктің (мысалы, жалқы есімнің) қоғамда қалыптасқан идеялық, танымдық, құндылықтық қызметін сипаттайды. Осы зерттеу жұмысы аясында «дискурстық рөл» ұғымының алғашқы мағынасы «Ұмай ана» мифонимінің тілдік санадағы қабылдануын анықтау мақсатындағы сауалнама негізінде қарастырылды, ал екінші мағынасы осы атаудың әртүрлі мәтіндердегі қызметін талдау арқылы ашылды.</w:t>
      </w:r>
      <w:r w:rsidRPr="003237DA">
        <w:rPr>
          <w:rFonts w:ascii="Times New Roman" w:eastAsia="Times New Roman" w:hAnsi="Times New Roman" w:cs="Times New Roman"/>
          <w:sz w:val="28"/>
          <w:szCs w:val="28"/>
          <w:lang w:val="kk-KZ" w:eastAsia="ru-RU"/>
        </w:rPr>
        <w:t xml:space="preserve"> Ономастикалық дискурста әрбір жалқы есім дискурстық бірлік, құрал және рөл ретінде айқындалады. Бұл үш ұғым өзара тығыз байланысты: ономастикалық атау алдымен дискурстық бірлік ретінде </w:t>
      </w:r>
      <w:r w:rsidRPr="003237DA">
        <w:rPr>
          <w:rFonts w:ascii="Times New Roman" w:eastAsia="Times New Roman" w:hAnsi="Times New Roman" w:cs="Times New Roman"/>
          <w:sz w:val="28"/>
          <w:szCs w:val="28"/>
          <w:lang w:val="kk-KZ" w:eastAsia="ru-RU"/>
        </w:rPr>
        <w:lastRenderedPageBreak/>
        <w:t>көрінсе, оның қолданысы дискурстық құралдардың көмегімен жүзеге асады және нәтижесінде белгілі бір рөл атқарады (қараңыз: 9-кесте).</w:t>
      </w:r>
    </w:p>
    <w:p w14:paraId="1304215C"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0877879D" w14:textId="14FDD12C" w:rsidR="00D74A07" w:rsidRPr="00D74A07" w:rsidRDefault="000D1B7D" w:rsidP="000D1B7D">
      <w:pPr>
        <w:spacing w:after="0" w:line="240" w:lineRule="auto"/>
        <w:jc w:val="both"/>
        <w:rPr>
          <w:rFonts w:ascii="Times New Roman" w:eastAsiaTheme="minorEastAsia" w:hAnsi="Times New Roman" w:cs="Times New Roman"/>
          <w:sz w:val="28"/>
          <w:szCs w:val="28"/>
          <w:lang w:val="kk-KZ" w:eastAsia="en-GB"/>
        </w:rPr>
      </w:pPr>
      <w:r w:rsidRPr="00D74A07">
        <w:rPr>
          <w:rFonts w:ascii="Times New Roman" w:eastAsiaTheme="minorEastAsia" w:hAnsi="Times New Roman" w:cs="Times New Roman"/>
          <w:sz w:val="28"/>
          <w:szCs w:val="28"/>
          <w:lang w:val="kk-KZ" w:eastAsia="en-GB"/>
        </w:rPr>
        <w:t>К</w:t>
      </w:r>
      <w:r w:rsidR="00D74A07" w:rsidRPr="00D74A07">
        <w:rPr>
          <w:rFonts w:ascii="Times New Roman" w:eastAsiaTheme="minorEastAsia" w:hAnsi="Times New Roman" w:cs="Times New Roman"/>
          <w:sz w:val="28"/>
          <w:szCs w:val="28"/>
          <w:lang w:val="kk-KZ" w:eastAsia="en-GB"/>
        </w:rPr>
        <w:t>есте</w:t>
      </w:r>
      <w:r>
        <w:rPr>
          <w:rFonts w:ascii="Times New Roman" w:eastAsiaTheme="minorEastAsia" w:hAnsi="Times New Roman" w:cs="Times New Roman"/>
          <w:sz w:val="28"/>
          <w:szCs w:val="28"/>
          <w:lang w:val="kk-KZ" w:eastAsia="en-GB"/>
        </w:rPr>
        <w:t xml:space="preserve"> 9 </w:t>
      </w:r>
      <w:r w:rsidR="00074EB6" w:rsidRPr="003237DA">
        <w:rPr>
          <w:rFonts w:ascii="Times New Roman" w:eastAsiaTheme="minorEastAsia" w:hAnsi="Times New Roman" w:cs="Times New Roman"/>
          <w:sz w:val="28"/>
          <w:szCs w:val="28"/>
          <w:lang w:val="kk-KZ" w:eastAsia="en-GB"/>
        </w:rPr>
        <w:t>–</w:t>
      </w:r>
      <w:r w:rsidR="00074EB6">
        <w:rPr>
          <w:rFonts w:ascii="Times New Roman" w:eastAsiaTheme="minorEastAsia" w:hAnsi="Times New Roman" w:cs="Times New Roman"/>
          <w:sz w:val="28"/>
          <w:szCs w:val="28"/>
          <w:lang w:val="kk-KZ" w:eastAsia="en-GB"/>
        </w:rPr>
        <w:t xml:space="preserve"> </w:t>
      </w:r>
      <w:r w:rsidR="00D74A07" w:rsidRPr="00D74A07">
        <w:rPr>
          <w:rFonts w:ascii="Times New Roman" w:eastAsiaTheme="minorEastAsia" w:hAnsi="Times New Roman" w:cs="Times New Roman"/>
          <w:sz w:val="28"/>
          <w:szCs w:val="28"/>
          <w:lang w:val="kk-KZ" w:eastAsia="en-GB"/>
        </w:rPr>
        <w:t>Дискурстық бірлік, дискурстық құрал, дискурстық рөл терминдерінің арақатынасы</w:t>
      </w:r>
    </w:p>
    <w:p w14:paraId="6C9A4CB4" w14:textId="77777777" w:rsidR="00D74A07" w:rsidRPr="00D74A07" w:rsidRDefault="00D74A07" w:rsidP="0095351A">
      <w:pPr>
        <w:spacing w:after="0" w:line="240" w:lineRule="auto"/>
        <w:ind w:firstLine="567"/>
        <w:jc w:val="both"/>
        <w:rPr>
          <w:rFonts w:ascii="Times New Roman" w:eastAsiaTheme="minorEastAsia" w:hAnsi="Times New Roman" w:cs="Times New Roman"/>
          <w:sz w:val="28"/>
          <w:szCs w:val="28"/>
          <w:lang w:val="kk-KZ" w:eastAsia="en-GB"/>
        </w:rPr>
      </w:pPr>
    </w:p>
    <w:tbl>
      <w:tblPr>
        <w:tblStyle w:val="5"/>
        <w:tblW w:w="0" w:type="auto"/>
        <w:tblLook w:val="04A0" w:firstRow="1" w:lastRow="0" w:firstColumn="1" w:lastColumn="0" w:noHBand="0" w:noVBand="1"/>
      </w:tblPr>
      <w:tblGrid>
        <w:gridCol w:w="2405"/>
        <w:gridCol w:w="3980"/>
        <w:gridCol w:w="3243"/>
      </w:tblGrid>
      <w:tr w:rsidR="00D74A07" w:rsidRPr="00D74A07" w14:paraId="6EFF3AB8" w14:textId="77777777" w:rsidTr="000E590C">
        <w:trPr>
          <w:trHeight w:val="300"/>
        </w:trPr>
        <w:tc>
          <w:tcPr>
            <w:tcW w:w="2405" w:type="dxa"/>
          </w:tcPr>
          <w:p w14:paraId="767D77D8" w14:textId="77777777" w:rsidR="00D74A07" w:rsidRPr="000D1B7D" w:rsidRDefault="00D74A07" w:rsidP="000E590C">
            <w:pPr>
              <w:ind w:firstLine="567"/>
              <w:rPr>
                <w:rFonts w:ascii="Times New Roman" w:eastAsiaTheme="minorEastAsia" w:hAnsi="Times New Roman" w:cs="Times New Roman"/>
                <w:bCs/>
                <w:sz w:val="26"/>
                <w:szCs w:val="26"/>
                <w:lang w:val="kk-KZ" w:eastAsia="en-GB"/>
              </w:rPr>
            </w:pPr>
            <w:r w:rsidRPr="000D1B7D">
              <w:rPr>
                <w:rFonts w:ascii="Times New Roman" w:eastAsiaTheme="minorEastAsia" w:hAnsi="Times New Roman" w:cs="Times New Roman"/>
                <w:bCs/>
                <w:sz w:val="26"/>
                <w:szCs w:val="26"/>
                <w:lang w:val="kk-KZ" w:eastAsia="en-GB"/>
              </w:rPr>
              <w:t>Термин</w:t>
            </w:r>
          </w:p>
        </w:tc>
        <w:tc>
          <w:tcPr>
            <w:tcW w:w="3980" w:type="dxa"/>
          </w:tcPr>
          <w:p w14:paraId="466B8D62" w14:textId="77777777" w:rsidR="00D74A07" w:rsidRPr="000D1B7D" w:rsidRDefault="00D74A07" w:rsidP="000E590C">
            <w:pPr>
              <w:ind w:firstLine="567"/>
              <w:rPr>
                <w:rFonts w:ascii="Times New Roman" w:eastAsiaTheme="minorEastAsia" w:hAnsi="Times New Roman" w:cs="Times New Roman"/>
                <w:bCs/>
                <w:sz w:val="26"/>
                <w:szCs w:val="26"/>
                <w:lang w:val="kk-KZ" w:eastAsia="en-GB"/>
              </w:rPr>
            </w:pPr>
            <w:r w:rsidRPr="000D1B7D">
              <w:rPr>
                <w:rFonts w:ascii="Times New Roman" w:eastAsiaTheme="minorEastAsia" w:hAnsi="Times New Roman" w:cs="Times New Roman"/>
                <w:bCs/>
                <w:sz w:val="26"/>
                <w:szCs w:val="26"/>
                <w:lang w:val="kk-KZ" w:eastAsia="en-GB"/>
              </w:rPr>
              <w:t>Анықтама</w:t>
            </w:r>
          </w:p>
        </w:tc>
        <w:tc>
          <w:tcPr>
            <w:tcW w:w="3243" w:type="dxa"/>
          </w:tcPr>
          <w:p w14:paraId="271BC271" w14:textId="77777777" w:rsidR="00D74A07" w:rsidRPr="000D1B7D" w:rsidRDefault="00D74A07" w:rsidP="000E590C">
            <w:pPr>
              <w:ind w:firstLine="567"/>
              <w:rPr>
                <w:rFonts w:ascii="Times New Roman" w:eastAsiaTheme="minorEastAsia" w:hAnsi="Times New Roman" w:cs="Times New Roman"/>
                <w:bCs/>
                <w:sz w:val="26"/>
                <w:szCs w:val="26"/>
                <w:lang w:val="kk-KZ" w:eastAsia="en-GB"/>
              </w:rPr>
            </w:pPr>
            <w:r w:rsidRPr="000D1B7D">
              <w:rPr>
                <w:rFonts w:ascii="Times New Roman" w:eastAsiaTheme="minorEastAsia" w:hAnsi="Times New Roman" w:cs="Times New Roman"/>
                <w:bCs/>
                <w:sz w:val="26"/>
                <w:szCs w:val="26"/>
                <w:lang w:val="kk-KZ" w:eastAsia="en-GB"/>
              </w:rPr>
              <w:t>Айырмашылығы</w:t>
            </w:r>
          </w:p>
        </w:tc>
      </w:tr>
      <w:tr w:rsidR="00D74A07" w:rsidRPr="00D74A07" w14:paraId="3CEE5D82" w14:textId="77777777" w:rsidTr="000E590C">
        <w:trPr>
          <w:trHeight w:val="647"/>
        </w:trPr>
        <w:tc>
          <w:tcPr>
            <w:tcW w:w="2405" w:type="dxa"/>
          </w:tcPr>
          <w:p w14:paraId="507CA499"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Дискурстық бірлік</w:t>
            </w:r>
          </w:p>
        </w:tc>
        <w:tc>
          <w:tcPr>
            <w:tcW w:w="3980" w:type="dxa"/>
          </w:tcPr>
          <w:p w14:paraId="58C34FE2"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Мәтіннің негізгі құрылымдық элементі</w:t>
            </w:r>
          </w:p>
        </w:tc>
        <w:tc>
          <w:tcPr>
            <w:tcW w:w="3243" w:type="dxa"/>
          </w:tcPr>
          <w:p w14:paraId="57DC63D2"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Негізгі құрылым ретінде қаралады</w:t>
            </w:r>
          </w:p>
        </w:tc>
      </w:tr>
      <w:tr w:rsidR="00D74A07" w:rsidRPr="00D74A07" w14:paraId="15CF1E02" w14:textId="77777777" w:rsidTr="000E590C">
        <w:trPr>
          <w:trHeight w:val="829"/>
        </w:trPr>
        <w:tc>
          <w:tcPr>
            <w:tcW w:w="2405" w:type="dxa"/>
          </w:tcPr>
          <w:p w14:paraId="1F86257C"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Дискурстық құрал</w:t>
            </w:r>
          </w:p>
        </w:tc>
        <w:tc>
          <w:tcPr>
            <w:tcW w:w="3980" w:type="dxa"/>
          </w:tcPr>
          <w:p w14:paraId="7858D70B"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Дискурсты ұйымдастыратын тілдік және прагматикалық элементтер</w:t>
            </w:r>
          </w:p>
        </w:tc>
        <w:tc>
          <w:tcPr>
            <w:tcW w:w="3243" w:type="dxa"/>
          </w:tcPr>
          <w:p w14:paraId="033EA867"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Бірліктер арасындағы байланысты реттейді</w:t>
            </w:r>
          </w:p>
        </w:tc>
      </w:tr>
      <w:tr w:rsidR="00D74A07" w:rsidRPr="001F7E78" w14:paraId="5A38BF9F" w14:textId="77777777" w:rsidTr="000E590C">
        <w:trPr>
          <w:trHeight w:val="1127"/>
        </w:trPr>
        <w:tc>
          <w:tcPr>
            <w:tcW w:w="2405" w:type="dxa"/>
          </w:tcPr>
          <w:p w14:paraId="45BEFB1C"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Дискурстық рөл</w:t>
            </w:r>
          </w:p>
        </w:tc>
        <w:tc>
          <w:tcPr>
            <w:tcW w:w="3980" w:type="dxa"/>
          </w:tcPr>
          <w:p w14:paraId="4AB43D7C" w14:textId="04039E24"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Дискурсқа қатысушының сөйлеу жағдаятындағы орны не дискурстық бірліктің мағынасы мен атқаратын қызметі</w:t>
            </w:r>
          </w:p>
        </w:tc>
        <w:tc>
          <w:tcPr>
            <w:tcW w:w="3243" w:type="dxa"/>
          </w:tcPr>
          <w:p w14:paraId="7FA78F7E" w14:textId="77777777" w:rsidR="00D74A07" w:rsidRPr="000D1B7D" w:rsidRDefault="00D74A07" w:rsidP="000E590C">
            <w:pPr>
              <w:jc w:val="both"/>
              <w:rPr>
                <w:rFonts w:ascii="Times New Roman" w:eastAsiaTheme="minorEastAsia" w:hAnsi="Times New Roman" w:cs="Times New Roman"/>
                <w:sz w:val="26"/>
                <w:szCs w:val="26"/>
                <w:lang w:val="kk-KZ" w:eastAsia="en-GB"/>
              </w:rPr>
            </w:pPr>
            <w:r w:rsidRPr="000D1B7D">
              <w:rPr>
                <w:rFonts w:ascii="Times New Roman" w:eastAsiaTheme="minorEastAsia" w:hAnsi="Times New Roman" w:cs="Times New Roman"/>
                <w:sz w:val="26"/>
                <w:szCs w:val="26"/>
                <w:lang w:val="kk-KZ" w:eastAsia="en-GB"/>
              </w:rPr>
              <w:t>Қатысушылардың не дискурстық бірліктің қызметін сипаттайды</w:t>
            </w:r>
          </w:p>
        </w:tc>
      </w:tr>
    </w:tbl>
    <w:p w14:paraId="4E1C1180" w14:textId="77777777" w:rsidR="00D74A07" w:rsidRPr="00D74A07" w:rsidRDefault="00D74A07" w:rsidP="0095351A">
      <w:pPr>
        <w:spacing w:after="0" w:line="240" w:lineRule="auto"/>
        <w:ind w:firstLine="567"/>
        <w:jc w:val="both"/>
        <w:rPr>
          <w:rFonts w:ascii="Times New Roman" w:eastAsiaTheme="minorEastAsia" w:hAnsi="Times New Roman" w:cs="Times New Roman"/>
          <w:sz w:val="28"/>
          <w:szCs w:val="28"/>
          <w:lang w:val="kk-KZ" w:eastAsia="en-GB"/>
        </w:rPr>
      </w:pPr>
    </w:p>
    <w:p w14:paraId="40F4BE84" w14:textId="77777777" w:rsidR="00D010C3" w:rsidRDefault="00D010C3" w:rsidP="00D010C3">
      <w:pPr>
        <w:spacing w:after="0" w:line="240" w:lineRule="auto"/>
        <w:ind w:firstLine="567"/>
        <w:jc w:val="both"/>
        <w:rPr>
          <w:rFonts w:ascii="Times New Roman" w:eastAsiaTheme="minorEastAsia" w:hAnsi="Times New Roman" w:cs="Times New Roman"/>
          <w:sz w:val="28"/>
          <w:szCs w:val="28"/>
          <w:lang w:val="kk-KZ" w:eastAsia="en-GB"/>
        </w:rPr>
      </w:pPr>
      <w:r w:rsidRPr="008875DC">
        <w:rPr>
          <w:rFonts w:ascii="Times New Roman" w:eastAsiaTheme="minorEastAsia" w:hAnsi="Times New Roman" w:cs="Times New Roman"/>
          <w:sz w:val="28"/>
          <w:szCs w:val="28"/>
          <w:lang w:val="kk-KZ" w:eastAsia="en-GB"/>
        </w:rPr>
        <w:t xml:space="preserve">«Ұмай» мифонимі – түркі мифологиясындағы ерекше рухани мәнге ие жалқы есім. Ол түрлі дискурстарда мағыналық элемент ретінде қолданылады. Мәселен, діни-мифологиялық дискурста «Ұмай» атауы бала мен ананы қорғаушы құдірет иесі ретінде сипатталады. Қазіргі медиа-дискурста бұл атау «ана» символына айналып, ұлттық брендтік мәнге ие болды. Мысалы, мемлекеттік деңгейде қолға алынған «Ұмай» әлеуметтік бағдарламасы мен Назарбаев университетінің Жасанды интеллект және деректер институты жасаған «Umay» атты цифрлық прототип осы атаудың маңызын айқындай түседі. </w:t>
      </w:r>
    </w:p>
    <w:p w14:paraId="083D9776" w14:textId="77777777" w:rsidR="00D010C3" w:rsidRDefault="00D010C3" w:rsidP="00D010C3">
      <w:pPr>
        <w:spacing w:after="0" w:line="240" w:lineRule="auto"/>
        <w:ind w:firstLine="567"/>
        <w:jc w:val="both"/>
        <w:rPr>
          <w:rFonts w:ascii="Times New Roman" w:eastAsiaTheme="minorEastAsia" w:hAnsi="Times New Roman" w:cs="Times New Roman"/>
          <w:sz w:val="28"/>
          <w:szCs w:val="28"/>
          <w:lang w:val="kk-KZ" w:eastAsia="en-GB"/>
        </w:rPr>
      </w:pPr>
      <w:r>
        <w:rPr>
          <w:rFonts w:ascii="Times New Roman" w:eastAsiaTheme="minorEastAsia" w:hAnsi="Times New Roman" w:cs="Times New Roman"/>
          <w:sz w:val="28"/>
          <w:szCs w:val="28"/>
          <w:lang w:val="kk-KZ" w:eastAsia="en-GB"/>
        </w:rPr>
        <w:t xml:space="preserve">«Ұмай» ипотекалық бағдарламасына қатысты мәтін мазмұнын талдайық: </w:t>
      </w:r>
    </w:p>
    <w:p w14:paraId="3DE8449D" w14:textId="77777777" w:rsidR="00D010C3" w:rsidRPr="004256FB" w:rsidRDefault="00D010C3" w:rsidP="00D010C3">
      <w:pPr>
        <w:spacing w:after="0" w:line="240" w:lineRule="auto"/>
        <w:ind w:firstLine="567"/>
        <w:jc w:val="both"/>
        <w:rPr>
          <w:rFonts w:ascii="Times New Roman" w:eastAsiaTheme="minorEastAsia" w:hAnsi="Times New Roman" w:cs="Times New Roman"/>
          <w:b/>
          <w:sz w:val="28"/>
          <w:szCs w:val="28"/>
          <w:lang w:val="kk-KZ" w:eastAsia="en-GB"/>
        </w:rPr>
      </w:pPr>
      <w:r>
        <w:rPr>
          <w:rFonts w:ascii="Times New Roman" w:eastAsiaTheme="minorEastAsia" w:hAnsi="Times New Roman" w:cs="Times New Roman"/>
          <w:b/>
          <w:sz w:val="28"/>
          <w:szCs w:val="28"/>
          <w:lang w:val="kk-KZ" w:eastAsia="en-GB"/>
        </w:rPr>
        <w:t xml:space="preserve">Мәтін:  </w:t>
      </w:r>
      <w:r w:rsidRPr="00AE087B">
        <w:rPr>
          <w:rFonts w:ascii="Times New Roman" w:eastAsia="Times New Roman" w:hAnsi="Times New Roman" w:cs="Times New Roman"/>
          <w:b/>
          <w:bCs/>
          <w:color w:val="000000"/>
          <w:kern w:val="36"/>
          <w:sz w:val="28"/>
          <w:szCs w:val="28"/>
          <w:lang w:val="kk-KZ" w:eastAsia="ru-RU"/>
        </w:rPr>
        <w:t>Әйелдерге арналған «Ұмай» ипотека бағдарламасы қайта іске қосылады</w:t>
      </w:r>
    </w:p>
    <w:p w14:paraId="129CFE19" w14:textId="1810F57E" w:rsidR="00D010C3" w:rsidRDefault="00D010C3" w:rsidP="00D010C3">
      <w:pPr>
        <w:shd w:val="clear" w:color="auto" w:fill="FFFFFF"/>
        <w:spacing w:after="0" w:line="240" w:lineRule="auto"/>
        <w:ind w:firstLine="567"/>
        <w:jc w:val="both"/>
        <w:outlineLvl w:val="0"/>
        <w:rPr>
          <w:rFonts w:ascii="Times New Roman" w:eastAsia="Times New Roman" w:hAnsi="Times New Roman" w:cs="Times New Roman"/>
          <w:i/>
          <w:color w:val="000000"/>
          <w:sz w:val="28"/>
          <w:szCs w:val="28"/>
          <w:lang w:val="kk-KZ" w:eastAsia="ru-RU"/>
        </w:rPr>
      </w:pPr>
      <w:r w:rsidRPr="00AE087B">
        <w:rPr>
          <w:rFonts w:ascii="Times New Roman" w:eastAsia="Times New Roman" w:hAnsi="Times New Roman" w:cs="Times New Roman"/>
          <w:i/>
          <w:color w:val="000000"/>
          <w:sz w:val="28"/>
          <w:szCs w:val="28"/>
          <w:lang w:val="kk-KZ" w:eastAsia="ru-RU"/>
        </w:rPr>
        <w:t xml:space="preserve">2025 жылы Қазақстанда әйелдерге арналған «Ұмай» ипотека бағдарламасы қайтадан жүзеге асырылады. Бұл бастама </w:t>
      </w:r>
      <w:r w:rsidRPr="00E75EBE">
        <w:rPr>
          <w:rFonts w:ascii="Times New Roman" w:eastAsia="Times New Roman" w:hAnsi="Times New Roman" w:cs="Times New Roman"/>
          <w:i/>
          <w:color w:val="000000"/>
          <w:sz w:val="28"/>
          <w:szCs w:val="28"/>
          <w:lang w:val="kk-KZ" w:eastAsia="ru-RU"/>
        </w:rPr>
        <w:t>–</w:t>
      </w:r>
      <w:r w:rsidRPr="00AE087B">
        <w:rPr>
          <w:rFonts w:ascii="Times New Roman" w:eastAsia="Times New Roman" w:hAnsi="Times New Roman" w:cs="Times New Roman"/>
          <w:i/>
          <w:color w:val="000000"/>
          <w:sz w:val="28"/>
          <w:szCs w:val="28"/>
          <w:lang w:val="kk-KZ" w:eastAsia="ru-RU"/>
        </w:rPr>
        <w:t xml:space="preserve"> еліміздегі </w:t>
      </w:r>
      <w:r w:rsidRPr="00AE087B">
        <w:rPr>
          <w:rFonts w:ascii="Times New Roman" w:eastAsia="Times New Roman" w:hAnsi="Times New Roman" w:cs="Times New Roman"/>
          <w:i/>
          <w:color w:val="000000"/>
          <w:sz w:val="28"/>
          <w:szCs w:val="28"/>
          <w:u w:val="single"/>
          <w:lang w:val="kk-KZ" w:eastAsia="ru-RU"/>
        </w:rPr>
        <w:t xml:space="preserve">әйелдердің тұрғын үйге қолжетімділігін арттырып, олардың экономикалық дербестігін қамтамасыз </w:t>
      </w:r>
      <w:r w:rsidRPr="00BA3055">
        <w:rPr>
          <w:rFonts w:ascii="Times New Roman" w:eastAsia="Times New Roman" w:hAnsi="Times New Roman" w:cs="Times New Roman"/>
          <w:i/>
          <w:color w:val="000000"/>
          <w:sz w:val="28"/>
          <w:szCs w:val="28"/>
          <w:u w:val="single"/>
          <w:lang w:val="kk-KZ" w:eastAsia="ru-RU"/>
        </w:rPr>
        <w:t>етуге</w:t>
      </w:r>
      <w:r w:rsidRPr="00BB6AD0">
        <w:rPr>
          <w:rFonts w:ascii="Times New Roman" w:eastAsia="Times New Roman" w:hAnsi="Times New Roman" w:cs="Times New Roman"/>
          <w:i/>
          <w:color w:val="000000"/>
          <w:sz w:val="28"/>
          <w:szCs w:val="28"/>
          <w:lang w:val="kk-KZ" w:eastAsia="ru-RU"/>
        </w:rPr>
        <w:t xml:space="preserve"> бағытталған үлкен қадам.</w:t>
      </w:r>
      <w:r>
        <w:rPr>
          <w:rFonts w:ascii="Times New Roman" w:eastAsia="Times New Roman" w:hAnsi="Times New Roman" w:cs="Times New Roman"/>
          <w:i/>
          <w:color w:val="000000"/>
          <w:sz w:val="28"/>
          <w:szCs w:val="28"/>
          <w:lang w:val="kk-KZ" w:eastAsia="ru-RU"/>
        </w:rPr>
        <w:t xml:space="preserve"> </w:t>
      </w:r>
      <w:r w:rsidRPr="00AE087B">
        <w:rPr>
          <w:rFonts w:ascii="Times New Roman" w:eastAsia="Times New Roman" w:hAnsi="Times New Roman" w:cs="Times New Roman"/>
          <w:i/>
          <w:color w:val="000000"/>
          <w:sz w:val="28"/>
          <w:szCs w:val="28"/>
          <w:lang w:val="kk-KZ" w:eastAsia="ru-RU"/>
        </w:rPr>
        <w:t>Бағдарлама шарттарына сәйкес, әйелдер алғашқы немесе екінші нарықтан пәтер алу мүмкіндігіне ие болады. Отбасы банкінде бастапқы жарна ретінде 20%-ға дейінгі қаржы жинақталуы керек, ал байқау кезінде жинақталған сыйақ</w:t>
      </w:r>
      <w:r w:rsidRPr="00BB6AD0">
        <w:rPr>
          <w:rFonts w:ascii="Times New Roman" w:eastAsia="Times New Roman" w:hAnsi="Times New Roman" w:cs="Times New Roman"/>
          <w:i/>
          <w:color w:val="000000"/>
          <w:sz w:val="28"/>
          <w:szCs w:val="28"/>
          <w:lang w:val="kk-KZ" w:eastAsia="ru-RU"/>
        </w:rPr>
        <w:t>ы көлемі маңызды рөл атқарады.</w:t>
      </w:r>
      <w:r>
        <w:rPr>
          <w:rFonts w:ascii="Times New Roman" w:eastAsia="Times New Roman" w:hAnsi="Times New Roman" w:cs="Times New Roman"/>
          <w:i/>
          <w:color w:val="000000"/>
          <w:sz w:val="28"/>
          <w:szCs w:val="28"/>
          <w:lang w:val="kk-KZ" w:eastAsia="ru-RU"/>
        </w:rPr>
        <w:t xml:space="preserve"> </w:t>
      </w:r>
      <w:r w:rsidRPr="00AE087B">
        <w:rPr>
          <w:rFonts w:ascii="Times New Roman" w:eastAsia="Times New Roman" w:hAnsi="Times New Roman" w:cs="Times New Roman"/>
          <w:i/>
          <w:color w:val="000000"/>
          <w:sz w:val="28"/>
          <w:szCs w:val="28"/>
          <w:lang w:val="kk-KZ" w:eastAsia="ru-RU"/>
        </w:rPr>
        <w:t xml:space="preserve">Бағдарламаның бірегейлігі </w:t>
      </w:r>
      <w:r w:rsidRPr="00E75EBE">
        <w:rPr>
          <w:rFonts w:ascii="Times New Roman" w:eastAsia="Times New Roman" w:hAnsi="Times New Roman" w:cs="Times New Roman"/>
          <w:i/>
          <w:color w:val="000000"/>
          <w:sz w:val="28"/>
          <w:szCs w:val="28"/>
          <w:lang w:val="kk-KZ" w:eastAsia="ru-RU"/>
        </w:rPr>
        <w:t>–</w:t>
      </w:r>
      <w:r w:rsidRPr="00AE087B">
        <w:rPr>
          <w:rFonts w:ascii="Times New Roman" w:eastAsia="Times New Roman" w:hAnsi="Times New Roman" w:cs="Times New Roman"/>
          <w:i/>
          <w:color w:val="000000"/>
          <w:sz w:val="28"/>
          <w:szCs w:val="28"/>
          <w:lang w:val="kk-KZ" w:eastAsia="ru-RU"/>
        </w:rPr>
        <w:t xml:space="preserve"> </w:t>
      </w:r>
      <w:r w:rsidR="002B1992">
        <w:rPr>
          <w:rFonts w:ascii="Times New Roman" w:eastAsia="Times New Roman" w:hAnsi="Times New Roman" w:cs="Times New Roman"/>
          <w:i/>
          <w:color w:val="000000"/>
          <w:sz w:val="28"/>
          <w:szCs w:val="28"/>
          <w:u w:val="single"/>
          <w:lang w:val="kk-KZ" w:eastAsia="ru-RU"/>
        </w:rPr>
        <w:t xml:space="preserve">әйелдерге кез </w:t>
      </w:r>
      <w:r w:rsidRPr="00AE087B">
        <w:rPr>
          <w:rFonts w:ascii="Times New Roman" w:eastAsia="Times New Roman" w:hAnsi="Times New Roman" w:cs="Times New Roman"/>
          <w:i/>
          <w:color w:val="000000"/>
          <w:sz w:val="28"/>
          <w:szCs w:val="28"/>
          <w:u w:val="single"/>
          <w:lang w:val="kk-KZ" w:eastAsia="ru-RU"/>
        </w:rPr>
        <w:t>келген отбасылық және кәсіби жағдайға қарамастан тұрғын үй сатып алу мүмкіндігін беруінде.</w:t>
      </w:r>
      <w:r w:rsidRPr="00AE087B">
        <w:rPr>
          <w:rFonts w:ascii="Times New Roman" w:eastAsia="Times New Roman" w:hAnsi="Times New Roman" w:cs="Times New Roman"/>
          <w:i/>
          <w:color w:val="000000"/>
          <w:sz w:val="28"/>
          <w:szCs w:val="28"/>
          <w:lang w:val="kk-KZ" w:eastAsia="ru-RU"/>
        </w:rPr>
        <w:t xml:space="preserve"> </w:t>
      </w:r>
      <w:r w:rsidRPr="00284B36">
        <w:rPr>
          <w:rFonts w:ascii="Times New Roman" w:eastAsia="Times New Roman" w:hAnsi="Times New Roman" w:cs="Times New Roman"/>
          <w:i/>
          <w:color w:val="000000"/>
          <w:sz w:val="28"/>
          <w:szCs w:val="28"/>
          <w:lang w:val="kk-KZ" w:eastAsia="ru-RU"/>
        </w:rPr>
        <w:t xml:space="preserve">Әрбір әйелдің некедегі немесе некесіз болуы маңызды емес, ал бұл бағдарлама арқылы </w:t>
      </w:r>
      <w:r w:rsidRPr="00284B36">
        <w:rPr>
          <w:rFonts w:ascii="Times New Roman" w:eastAsia="Times New Roman" w:hAnsi="Times New Roman" w:cs="Times New Roman"/>
          <w:i/>
          <w:color w:val="000000"/>
          <w:sz w:val="28"/>
          <w:szCs w:val="28"/>
          <w:u w:val="single"/>
          <w:lang w:val="kk-KZ" w:eastAsia="ru-RU"/>
        </w:rPr>
        <w:t>олар өздерінің тұрғын үй жағдайларын жақсарта алады</w:t>
      </w:r>
      <w:r w:rsidRPr="00284B36">
        <w:rPr>
          <w:rFonts w:ascii="Times New Roman" w:eastAsia="Times New Roman" w:hAnsi="Times New Roman" w:cs="Times New Roman"/>
          <w:i/>
          <w:color w:val="000000"/>
          <w:sz w:val="28"/>
          <w:szCs w:val="28"/>
          <w:lang w:val="kk-KZ" w:eastAsia="ru-RU"/>
        </w:rPr>
        <w:t xml:space="preserve">. Сондай-ақ, бұл бағдарламаның аясында бірге қарыз алушы ретінде жұбайы, ата-анасы, балалары немесе жақын достары қатыса алады. Бағдарлама қатысушылары үшін айрықша мүмкіндік </w:t>
      </w:r>
      <w:r w:rsidRPr="00E75EBE">
        <w:rPr>
          <w:rFonts w:ascii="Times New Roman" w:eastAsia="Times New Roman" w:hAnsi="Times New Roman" w:cs="Times New Roman"/>
          <w:i/>
          <w:color w:val="000000"/>
          <w:sz w:val="28"/>
          <w:szCs w:val="28"/>
          <w:lang w:val="kk-KZ" w:eastAsia="ru-RU"/>
        </w:rPr>
        <w:t>–</w:t>
      </w:r>
      <w:r w:rsidRPr="00284B36">
        <w:rPr>
          <w:rFonts w:ascii="Times New Roman" w:eastAsia="Times New Roman" w:hAnsi="Times New Roman" w:cs="Times New Roman"/>
          <w:i/>
          <w:color w:val="000000"/>
          <w:sz w:val="28"/>
          <w:szCs w:val="28"/>
          <w:lang w:val="kk-KZ" w:eastAsia="ru-RU"/>
        </w:rPr>
        <w:t xml:space="preserve"> табыс ретінде стипендияларды есептеу.</w:t>
      </w:r>
      <w:r>
        <w:rPr>
          <w:rFonts w:ascii="Times New Roman" w:eastAsia="Times New Roman" w:hAnsi="Times New Roman" w:cs="Times New Roman"/>
          <w:i/>
          <w:color w:val="000000"/>
          <w:sz w:val="28"/>
          <w:szCs w:val="28"/>
          <w:lang w:val="kk-KZ" w:eastAsia="ru-RU"/>
        </w:rPr>
        <w:t xml:space="preserve"> </w:t>
      </w:r>
      <w:r w:rsidRPr="00AE087B">
        <w:rPr>
          <w:rFonts w:ascii="Times New Roman" w:eastAsia="Times New Roman" w:hAnsi="Times New Roman" w:cs="Times New Roman"/>
          <w:i/>
          <w:color w:val="000000"/>
          <w:sz w:val="28"/>
          <w:szCs w:val="28"/>
          <w:lang w:val="kk-KZ" w:eastAsia="ru-RU"/>
        </w:rPr>
        <w:t xml:space="preserve">Сонымен қатар, Астана, Алматы, Атырау және Ақтау қалалары үшін өтініш беру шектеулері алынып тасталды, бұл </w:t>
      </w:r>
      <w:r w:rsidRPr="00AE087B">
        <w:rPr>
          <w:rFonts w:ascii="Times New Roman" w:eastAsia="Times New Roman" w:hAnsi="Times New Roman" w:cs="Times New Roman"/>
          <w:i/>
          <w:color w:val="000000"/>
          <w:sz w:val="28"/>
          <w:szCs w:val="28"/>
          <w:lang w:val="kk-KZ" w:eastAsia="ru-RU"/>
        </w:rPr>
        <w:lastRenderedPageBreak/>
        <w:t xml:space="preserve">қалалардағы </w:t>
      </w:r>
      <w:r w:rsidRPr="00AE087B">
        <w:rPr>
          <w:rFonts w:ascii="Times New Roman" w:eastAsia="Times New Roman" w:hAnsi="Times New Roman" w:cs="Times New Roman"/>
          <w:i/>
          <w:color w:val="000000"/>
          <w:sz w:val="28"/>
          <w:szCs w:val="28"/>
          <w:u w:val="single"/>
          <w:lang w:val="kk-KZ" w:eastAsia="ru-RU"/>
        </w:rPr>
        <w:t>әйелдер үшін бағдарламаның қолжетімділіг</w:t>
      </w:r>
      <w:r w:rsidRPr="00BA3055">
        <w:rPr>
          <w:rFonts w:ascii="Times New Roman" w:eastAsia="Times New Roman" w:hAnsi="Times New Roman" w:cs="Times New Roman"/>
          <w:i/>
          <w:color w:val="000000"/>
          <w:sz w:val="28"/>
          <w:szCs w:val="28"/>
          <w:u w:val="single"/>
          <w:lang w:val="kk-KZ" w:eastAsia="ru-RU"/>
        </w:rPr>
        <w:t>і артып отыр</w:t>
      </w:r>
      <w:r w:rsidRPr="00BB6AD0">
        <w:rPr>
          <w:rFonts w:ascii="Times New Roman" w:eastAsia="Times New Roman" w:hAnsi="Times New Roman" w:cs="Times New Roman"/>
          <w:i/>
          <w:color w:val="000000"/>
          <w:sz w:val="28"/>
          <w:szCs w:val="28"/>
          <w:lang w:val="kk-KZ" w:eastAsia="ru-RU"/>
        </w:rPr>
        <w:t>.</w:t>
      </w:r>
      <w:r>
        <w:rPr>
          <w:rFonts w:ascii="Times New Roman" w:eastAsia="Times New Roman" w:hAnsi="Times New Roman" w:cs="Times New Roman"/>
          <w:i/>
          <w:color w:val="000000"/>
          <w:sz w:val="28"/>
          <w:szCs w:val="28"/>
          <w:lang w:val="kk-KZ" w:eastAsia="ru-RU"/>
        </w:rPr>
        <w:t xml:space="preserve"> </w:t>
      </w:r>
      <w:r w:rsidRPr="00AE087B">
        <w:rPr>
          <w:rFonts w:ascii="Times New Roman" w:eastAsia="Times New Roman" w:hAnsi="Times New Roman" w:cs="Times New Roman"/>
          <w:i/>
          <w:color w:val="000000"/>
          <w:sz w:val="28"/>
          <w:szCs w:val="28"/>
          <w:lang w:val="kk-KZ" w:eastAsia="ru-RU"/>
        </w:rPr>
        <w:t xml:space="preserve">Бұл бастама </w:t>
      </w:r>
      <w:r w:rsidRPr="00AE087B">
        <w:rPr>
          <w:rFonts w:ascii="Times New Roman" w:eastAsia="Times New Roman" w:hAnsi="Times New Roman" w:cs="Times New Roman"/>
          <w:i/>
          <w:color w:val="000000"/>
          <w:sz w:val="28"/>
          <w:szCs w:val="28"/>
          <w:u w:val="single"/>
          <w:lang w:val="kk-KZ" w:eastAsia="ru-RU"/>
        </w:rPr>
        <w:t>әйелдерге тек экономикалық тұрғыдан дербестік беріп қана қоймай, олардың әлеуметтік және отбасылық жағдайларын жақсартуға бағытталған</w:t>
      </w:r>
      <w:r w:rsidRPr="00AE087B">
        <w:rPr>
          <w:rFonts w:ascii="Times New Roman" w:eastAsia="Times New Roman" w:hAnsi="Times New Roman" w:cs="Times New Roman"/>
          <w:i/>
          <w:color w:val="000000"/>
          <w:sz w:val="28"/>
          <w:szCs w:val="28"/>
          <w:lang w:val="kk-KZ" w:eastAsia="ru-RU"/>
        </w:rPr>
        <w:t xml:space="preserve"> маңызды қадам болып табылады. </w:t>
      </w:r>
      <w:r w:rsidRPr="00284B36">
        <w:rPr>
          <w:rFonts w:ascii="Times New Roman" w:eastAsia="Times New Roman" w:hAnsi="Times New Roman" w:cs="Times New Roman"/>
          <w:i/>
          <w:color w:val="000000"/>
          <w:sz w:val="28"/>
          <w:szCs w:val="28"/>
          <w:lang w:val="kk-KZ" w:eastAsia="ru-RU"/>
        </w:rPr>
        <w:t xml:space="preserve">Бағдарлама арқылы көптеген </w:t>
      </w:r>
      <w:r w:rsidRPr="00284B36">
        <w:rPr>
          <w:rFonts w:ascii="Times New Roman" w:eastAsia="Times New Roman" w:hAnsi="Times New Roman" w:cs="Times New Roman"/>
          <w:i/>
          <w:color w:val="000000"/>
          <w:sz w:val="28"/>
          <w:szCs w:val="28"/>
          <w:u w:val="single"/>
          <w:lang w:val="kk-KZ" w:eastAsia="ru-RU"/>
        </w:rPr>
        <w:t>әйелдер өздерінің өмір сүру деңгейін жақсарту мүмкіндігіне ие</w:t>
      </w:r>
      <w:r w:rsidRPr="00284B36">
        <w:rPr>
          <w:rFonts w:ascii="Times New Roman" w:eastAsia="Times New Roman" w:hAnsi="Times New Roman" w:cs="Times New Roman"/>
          <w:i/>
          <w:color w:val="000000"/>
          <w:sz w:val="28"/>
          <w:szCs w:val="28"/>
          <w:lang w:val="kk-KZ" w:eastAsia="ru-RU"/>
        </w:rPr>
        <w:t xml:space="preserve"> болады.</w:t>
      </w:r>
      <w:r w:rsidRPr="00284B36">
        <w:rPr>
          <w:lang w:val="kk-KZ"/>
        </w:rPr>
        <w:t xml:space="preserve"> </w:t>
      </w:r>
      <w:hyperlink r:id="rId29" w:history="1">
        <w:r w:rsidRPr="00713C6E">
          <w:rPr>
            <w:rStyle w:val="a4"/>
            <w:rFonts w:ascii="Times New Roman" w:eastAsia="Times New Roman" w:hAnsi="Times New Roman" w:cs="Times New Roman"/>
            <w:i/>
            <w:sz w:val="28"/>
            <w:szCs w:val="28"/>
            <w:lang w:val="ru-RU" w:eastAsia="ru-RU"/>
          </w:rPr>
          <w:t>http://ultcom.kz/tpost/djfb34pgc1-ielderge-arnalan-mai-ipoteka-badarlamasi</w:t>
        </w:r>
      </w:hyperlink>
      <w:r>
        <w:rPr>
          <w:rFonts w:ascii="Times New Roman" w:eastAsia="Times New Roman" w:hAnsi="Times New Roman" w:cs="Times New Roman"/>
          <w:i/>
          <w:color w:val="000000"/>
          <w:sz w:val="28"/>
          <w:szCs w:val="28"/>
          <w:lang w:val="kk-KZ" w:eastAsia="ru-RU"/>
        </w:rPr>
        <w:t xml:space="preserve"> </w:t>
      </w:r>
    </w:p>
    <w:p w14:paraId="2BCCCE5D" w14:textId="77777777" w:rsidR="00D010C3" w:rsidRPr="00284B36" w:rsidRDefault="00D010C3" w:rsidP="00D010C3">
      <w:pPr>
        <w:shd w:val="clear" w:color="auto" w:fill="FFFFFF"/>
        <w:spacing w:after="0" w:line="240" w:lineRule="auto"/>
        <w:ind w:firstLine="567"/>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Бұл мәтінде «Ұмай» әйелдерге арналған ипотекалық бағдарламаның бренді ретінде қолданылып, әйелдерді қорғау, қолдау, өмір сүру жағдайын жақсартуға бағытталғаны баяндалған. Ол мәтіндегі </w:t>
      </w:r>
      <w:r w:rsidRPr="00AE087B">
        <w:rPr>
          <w:rFonts w:ascii="Times New Roman" w:eastAsia="Times New Roman" w:hAnsi="Times New Roman" w:cs="Times New Roman"/>
          <w:i/>
          <w:color w:val="000000"/>
          <w:sz w:val="28"/>
          <w:szCs w:val="28"/>
          <w:lang w:val="kk-KZ" w:eastAsia="ru-RU"/>
        </w:rPr>
        <w:t xml:space="preserve">әйелдердің тұрғын үйге қолжетімділігін арттырып, олардың экономикалық дербестігін қамтамасыз </w:t>
      </w:r>
      <w:r w:rsidRPr="00BB6AD0">
        <w:rPr>
          <w:rFonts w:ascii="Times New Roman" w:eastAsia="Times New Roman" w:hAnsi="Times New Roman" w:cs="Times New Roman"/>
          <w:i/>
          <w:color w:val="000000"/>
          <w:sz w:val="28"/>
          <w:szCs w:val="28"/>
          <w:lang w:val="kk-KZ" w:eastAsia="ru-RU"/>
        </w:rPr>
        <w:t>етуге бағытталған</w:t>
      </w:r>
      <w:r>
        <w:rPr>
          <w:rFonts w:ascii="Times New Roman" w:eastAsia="Times New Roman" w:hAnsi="Times New Roman" w:cs="Times New Roman"/>
          <w:i/>
          <w:color w:val="000000"/>
          <w:sz w:val="28"/>
          <w:szCs w:val="28"/>
          <w:lang w:val="kk-KZ" w:eastAsia="ru-RU"/>
        </w:rPr>
        <w:t xml:space="preserve">, </w:t>
      </w:r>
      <w:r w:rsidRPr="00BA3055">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i/>
          <w:color w:val="000000"/>
          <w:sz w:val="28"/>
          <w:szCs w:val="28"/>
          <w:lang w:val="kk-KZ" w:eastAsia="ru-RU"/>
        </w:rPr>
        <w:t xml:space="preserve">әйелдерге кез </w:t>
      </w:r>
      <w:r w:rsidRPr="00BA3055">
        <w:rPr>
          <w:rFonts w:ascii="Times New Roman" w:eastAsia="Times New Roman" w:hAnsi="Times New Roman" w:cs="Times New Roman"/>
          <w:i/>
          <w:color w:val="000000"/>
          <w:sz w:val="28"/>
          <w:szCs w:val="28"/>
          <w:lang w:val="kk-KZ" w:eastAsia="ru-RU"/>
        </w:rPr>
        <w:t>келген отбасылық және кәсіби жағдайға қарамастан тұрғын үй сатып алу мүмкіндігін беруінде</w:t>
      </w:r>
      <w:r>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i/>
          <w:color w:val="000000"/>
          <w:sz w:val="28"/>
          <w:szCs w:val="28"/>
          <w:lang w:val="kk-KZ" w:eastAsia="ru-RU"/>
        </w:rPr>
        <w:t xml:space="preserve"> </w:t>
      </w:r>
      <w:r w:rsidRPr="00AE087B">
        <w:rPr>
          <w:rFonts w:ascii="Times New Roman" w:eastAsia="Times New Roman" w:hAnsi="Times New Roman" w:cs="Times New Roman"/>
          <w:i/>
          <w:color w:val="000000"/>
          <w:sz w:val="28"/>
          <w:szCs w:val="28"/>
          <w:lang w:val="kk-KZ" w:eastAsia="ru-RU"/>
        </w:rPr>
        <w:t>олар өздерінің тұрғын үй жағдайларын жақсарта алады</w:t>
      </w:r>
      <w:r>
        <w:rPr>
          <w:rFonts w:ascii="Times New Roman" w:eastAsia="Times New Roman" w:hAnsi="Times New Roman" w:cs="Times New Roman"/>
          <w:color w:val="000000"/>
          <w:sz w:val="28"/>
          <w:szCs w:val="28"/>
          <w:lang w:val="kk-KZ" w:eastAsia="ru-RU"/>
        </w:rPr>
        <w:t xml:space="preserve">, </w:t>
      </w:r>
      <w:r w:rsidRPr="00AE087B">
        <w:rPr>
          <w:rFonts w:ascii="Times New Roman" w:eastAsia="Times New Roman" w:hAnsi="Times New Roman" w:cs="Times New Roman"/>
          <w:i/>
          <w:color w:val="000000"/>
          <w:sz w:val="28"/>
          <w:szCs w:val="28"/>
          <w:lang w:val="kk-KZ" w:eastAsia="ru-RU"/>
        </w:rPr>
        <w:t>әйелдер үшін бағдарламаның қолжетімділіг</w:t>
      </w:r>
      <w:r w:rsidRPr="00BB6AD0">
        <w:rPr>
          <w:rFonts w:ascii="Times New Roman" w:eastAsia="Times New Roman" w:hAnsi="Times New Roman" w:cs="Times New Roman"/>
          <w:i/>
          <w:color w:val="000000"/>
          <w:sz w:val="28"/>
          <w:szCs w:val="28"/>
          <w:lang w:val="kk-KZ" w:eastAsia="ru-RU"/>
        </w:rPr>
        <w:t>і артып отыр</w:t>
      </w:r>
      <w:r>
        <w:rPr>
          <w:rFonts w:ascii="Times New Roman" w:eastAsia="Times New Roman" w:hAnsi="Times New Roman" w:cs="Times New Roman"/>
          <w:i/>
          <w:color w:val="000000"/>
          <w:sz w:val="28"/>
          <w:szCs w:val="28"/>
          <w:lang w:val="kk-KZ" w:eastAsia="ru-RU"/>
        </w:rPr>
        <w:t>,</w:t>
      </w:r>
      <w:r w:rsidRPr="00BA3055">
        <w:rPr>
          <w:lang w:val="kk-KZ"/>
        </w:rPr>
        <w:t xml:space="preserve"> </w:t>
      </w:r>
      <w:r w:rsidRPr="00BA3055">
        <w:rPr>
          <w:rFonts w:ascii="Times New Roman" w:eastAsia="Times New Roman" w:hAnsi="Times New Roman" w:cs="Times New Roman"/>
          <w:i/>
          <w:color w:val="000000"/>
          <w:sz w:val="28"/>
          <w:szCs w:val="28"/>
          <w:lang w:val="kk-KZ" w:eastAsia="ru-RU"/>
        </w:rPr>
        <w:t>әйелдерге тек экономикалық тұрғыдан дербестік беріп қана қоймай, олардың әлеуметтік және отбасылық жағдайларын жақсартуға бағытталған</w:t>
      </w:r>
      <w:r>
        <w:rPr>
          <w:rFonts w:ascii="Times New Roman" w:eastAsia="Times New Roman" w:hAnsi="Times New Roman" w:cs="Times New Roman"/>
          <w:i/>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BA3055">
        <w:rPr>
          <w:rFonts w:ascii="Times New Roman" w:eastAsia="Times New Roman" w:hAnsi="Times New Roman" w:cs="Times New Roman"/>
          <w:i/>
          <w:color w:val="000000"/>
          <w:sz w:val="28"/>
          <w:szCs w:val="28"/>
          <w:lang w:val="kk-KZ" w:eastAsia="ru-RU"/>
        </w:rPr>
        <w:t>әйелдер өздерінің өмір сүру деңгейін жақсарту мүмкіндігіне ие</w:t>
      </w:r>
      <w:r>
        <w:rPr>
          <w:rFonts w:ascii="Times New Roman" w:eastAsia="Times New Roman" w:hAnsi="Times New Roman" w:cs="Times New Roman"/>
          <w:color w:val="000000"/>
          <w:sz w:val="28"/>
          <w:szCs w:val="28"/>
          <w:lang w:val="kk-KZ" w:eastAsia="ru-RU"/>
        </w:rPr>
        <w:t xml:space="preserve"> деген тіркестер мағынасында таңбаланған. Әйелдерге арналған ипотекалық бағдарламаның «Ұмай» атауын алуы семантикалық деңгейде қазақ мифологиясындағы әйел қамқоршысы «Ұмай ана» атауымен сабақтасады. Бұл атау эмоционалды түрде әйелдерге жақын және сенімді бейне жасайды. Бұл мәтінде де «Ұмай» атауы </w:t>
      </w:r>
      <w:r w:rsidRPr="006F2CD4">
        <w:rPr>
          <w:rFonts w:ascii="Times New Roman" w:eastAsia="Times New Roman" w:hAnsi="Times New Roman" w:cs="Times New Roman"/>
          <w:i/>
          <w:color w:val="000000"/>
          <w:sz w:val="28"/>
          <w:szCs w:val="28"/>
          <w:lang w:val="kk-KZ" w:eastAsia="ru-RU"/>
        </w:rPr>
        <w:t>мәдени код</w:t>
      </w:r>
      <w:r>
        <w:rPr>
          <w:rFonts w:ascii="Times New Roman" w:eastAsia="Times New Roman" w:hAnsi="Times New Roman" w:cs="Times New Roman"/>
          <w:color w:val="000000"/>
          <w:sz w:val="28"/>
          <w:szCs w:val="28"/>
          <w:lang w:val="kk-KZ" w:eastAsia="ru-RU"/>
        </w:rPr>
        <w:t xml:space="preserve"> ретінде қолданылған, әйелдерге арналған бағдарламаны дәстүрлі-ұлттық символикамен ұштастыра отырып, мән-мағынасын тереңдеткен. Мәтіннің </w:t>
      </w:r>
      <w:r w:rsidRPr="006F2CD4">
        <w:rPr>
          <w:rFonts w:ascii="Times New Roman" w:eastAsia="Times New Roman" w:hAnsi="Times New Roman" w:cs="Times New Roman"/>
          <w:i/>
          <w:color w:val="000000"/>
          <w:sz w:val="28"/>
          <w:szCs w:val="28"/>
          <w:lang w:val="kk-KZ" w:eastAsia="ru-RU"/>
        </w:rPr>
        <w:t>идеологиялық бағыттылығы</w:t>
      </w:r>
      <w:r>
        <w:rPr>
          <w:rFonts w:ascii="Times New Roman" w:eastAsia="Times New Roman" w:hAnsi="Times New Roman" w:cs="Times New Roman"/>
          <w:color w:val="000000"/>
          <w:sz w:val="28"/>
          <w:szCs w:val="28"/>
          <w:lang w:val="kk-KZ" w:eastAsia="ru-RU"/>
        </w:rPr>
        <w:t xml:space="preserve">, нақты айтқанда, әйелдерге қолдау көрсету, экономикалық, әлеуметтік дербестігін нығайту идеясы «Ұмай» есімінің астары арқылы күшейтілген. «Ұмай» атауы бағдарламаның ұлттық және мәдени сәйкестігін қалыптастыруға қызмет етіп тұр. Мәтінде </w:t>
      </w:r>
      <w:r>
        <w:rPr>
          <w:rFonts w:ascii="Times New Roman" w:eastAsia="Times New Roman" w:hAnsi="Times New Roman" w:cs="Times New Roman"/>
          <w:i/>
          <w:color w:val="000000"/>
          <w:sz w:val="28"/>
          <w:szCs w:val="28"/>
          <w:lang w:val="kk-KZ" w:eastAsia="ru-RU"/>
        </w:rPr>
        <w:t xml:space="preserve">Қазақстан, «Отбасы» банкі, Астана, Алматы, Атырау, Ақтау </w:t>
      </w:r>
      <w:r>
        <w:rPr>
          <w:rFonts w:ascii="Times New Roman" w:eastAsia="Times New Roman" w:hAnsi="Times New Roman" w:cs="Times New Roman"/>
          <w:color w:val="000000"/>
          <w:sz w:val="28"/>
          <w:szCs w:val="28"/>
          <w:lang w:val="kk-KZ" w:eastAsia="ru-RU"/>
        </w:rPr>
        <w:t xml:space="preserve">онимдері қолданылған. Қаржы институтының атауындағы «Отбасы» сөзінің семантикасында </w:t>
      </w:r>
      <w:r w:rsidRPr="00EF486A">
        <w:rPr>
          <w:rFonts w:ascii="Times New Roman" w:eastAsia="Times New Roman" w:hAnsi="Times New Roman" w:cs="Times New Roman"/>
          <w:i/>
          <w:color w:val="000000"/>
          <w:sz w:val="28"/>
          <w:szCs w:val="28"/>
          <w:lang w:val="kk-KZ" w:eastAsia="ru-RU"/>
        </w:rPr>
        <w:t>жылулық, сенім, қамқорлық</w:t>
      </w:r>
      <w:r>
        <w:rPr>
          <w:rFonts w:ascii="Times New Roman" w:eastAsia="Times New Roman" w:hAnsi="Times New Roman" w:cs="Times New Roman"/>
          <w:color w:val="000000"/>
          <w:sz w:val="28"/>
          <w:szCs w:val="28"/>
          <w:lang w:val="kk-KZ" w:eastAsia="ru-RU"/>
        </w:rPr>
        <w:t xml:space="preserve"> ұғымдары бар. Банктің ипотекалық бағдарламасының миссиясына сәйкес келеді. Ал қала атаулары бұл мәтінде бағдарламаның таралу аймағын, географиясын нақтылап, өңірлік қолжетімділікті арттыру ниетін білдіріп тұр. </w:t>
      </w:r>
    </w:p>
    <w:p w14:paraId="6B1591FC" w14:textId="77777777" w:rsidR="00D010C3" w:rsidRDefault="00D010C3" w:rsidP="00D010C3">
      <w:pPr>
        <w:shd w:val="clear" w:color="auto" w:fill="FFFFFF"/>
        <w:spacing w:after="0" w:line="240" w:lineRule="auto"/>
        <w:ind w:firstLine="567"/>
        <w:jc w:val="both"/>
        <w:outlineLvl w:val="0"/>
        <w:rPr>
          <w:rFonts w:ascii="Times New Roman" w:eastAsia="Times New Roman" w:hAnsi="Times New Roman" w:cs="Times New Roman"/>
          <w:color w:val="000000"/>
          <w:sz w:val="28"/>
          <w:szCs w:val="28"/>
          <w:lang w:val="kk-KZ" w:eastAsia="ru-RU"/>
        </w:rPr>
      </w:pPr>
      <w:r w:rsidRPr="008875DC">
        <w:rPr>
          <w:rFonts w:ascii="Times New Roman" w:eastAsiaTheme="minorEastAsia" w:hAnsi="Times New Roman" w:cs="Times New Roman"/>
          <w:sz w:val="28"/>
          <w:szCs w:val="28"/>
          <w:lang w:val="kk-KZ" w:eastAsia="en-GB"/>
        </w:rPr>
        <w:t>«Umay» атты цифрлық прототип</w:t>
      </w:r>
      <w:r>
        <w:rPr>
          <w:rFonts w:ascii="Times New Roman" w:eastAsiaTheme="minorEastAsia" w:hAnsi="Times New Roman" w:cs="Times New Roman"/>
          <w:sz w:val="28"/>
          <w:szCs w:val="28"/>
          <w:lang w:val="kk-KZ" w:eastAsia="en-GB"/>
        </w:rPr>
        <w:t>ке қатысты мәтінді талдайық:</w:t>
      </w:r>
    </w:p>
    <w:p w14:paraId="74A8B0FA" w14:textId="77777777" w:rsidR="00D010C3" w:rsidRDefault="00D010C3" w:rsidP="00D010C3">
      <w:pPr>
        <w:shd w:val="clear" w:color="auto" w:fill="FFFFFF"/>
        <w:spacing w:after="0" w:line="240" w:lineRule="auto"/>
        <w:ind w:firstLine="567"/>
        <w:jc w:val="both"/>
        <w:outlineLvl w:val="0"/>
        <w:rPr>
          <w:rFonts w:ascii="Times New Roman" w:eastAsia="Times New Roman" w:hAnsi="Times New Roman" w:cs="Times New Roman"/>
          <w:color w:val="000000"/>
          <w:sz w:val="28"/>
          <w:szCs w:val="28"/>
          <w:lang w:val="kk-KZ" w:eastAsia="ru-RU"/>
        </w:rPr>
      </w:pPr>
      <w:r w:rsidRPr="007823F0">
        <w:rPr>
          <w:rFonts w:ascii="Times New Roman" w:eastAsia="Times New Roman" w:hAnsi="Times New Roman" w:cs="Times New Roman"/>
          <w:b/>
          <w:color w:val="000000"/>
          <w:sz w:val="28"/>
          <w:szCs w:val="28"/>
          <w:lang w:val="kk-KZ" w:eastAsia="ru-RU"/>
        </w:rPr>
        <w:t>Мәтін:</w:t>
      </w:r>
      <w:r>
        <w:rPr>
          <w:rFonts w:ascii="Times New Roman" w:eastAsia="Times New Roman" w:hAnsi="Times New Roman" w:cs="Times New Roman"/>
          <w:color w:val="000000"/>
          <w:sz w:val="28"/>
          <w:szCs w:val="28"/>
          <w:lang w:val="kk-KZ" w:eastAsia="ru-RU"/>
        </w:rPr>
        <w:t xml:space="preserve"> </w:t>
      </w:r>
      <w:r w:rsidRPr="006B3451">
        <w:rPr>
          <w:rFonts w:ascii="Times New Roman" w:eastAsia="Times New Roman" w:hAnsi="Times New Roman" w:cs="Times New Roman"/>
          <w:b/>
          <w:color w:val="000000"/>
          <w:sz w:val="28"/>
          <w:szCs w:val="28"/>
          <w:lang w:val="kk-KZ" w:eastAsia="ru-RU"/>
        </w:rPr>
        <w:t>Қазақ тілінде сөйлейтін жасанды интеллект: ISSAI адамның цифрлық прототипін жасады</w:t>
      </w:r>
    </w:p>
    <w:p w14:paraId="069A4A07" w14:textId="77777777" w:rsidR="00D010C3" w:rsidRPr="006B3451" w:rsidRDefault="00D010C3" w:rsidP="00D010C3">
      <w:pPr>
        <w:shd w:val="clear" w:color="auto" w:fill="FFFFFF"/>
        <w:spacing w:after="0" w:line="240" w:lineRule="auto"/>
        <w:ind w:firstLine="567"/>
        <w:jc w:val="both"/>
        <w:outlineLvl w:val="0"/>
        <w:rPr>
          <w:rFonts w:ascii="Times New Roman" w:eastAsia="Times New Roman" w:hAnsi="Times New Roman" w:cs="Times New Roman"/>
          <w:i/>
          <w:color w:val="000000"/>
          <w:sz w:val="28"/>
          <w:szCs w:val="28"/>
          <w:lang w:val="kk-KZ" w:eastAsia="ru-RU"/>
        </w:rPr>
      </w:pPr>
      <w:r w:rsidRPr="006B3451">
        <w:rPr>
          <w:rFonts w:ascii="Times New Roman" w:eastAsia="Times New Roman" w:hAnsi="Times New Roman" w:cs="Times New Roman"/>
          <w:i/>
          <w:color w:val="000000"/>
          <w:sz w:val="28"/>
          <w:szCs w:val="28"/>
          <w:lang w:val="kk-KZ" w:eastAsia="ru-RU"/>
        </w:rPr>
        <w:t>Назарбаев Университетінің Ақылды жүйелер және жасанды интеллект институты (ISSAI) адамның цифрлық прототипін – Umay (Ұмай) көмекшісін жасады.</w:t>
      </w:r>
    </w:p>
    <w:p w14:paraId="6816B4E6" w14:textId="77777777" w:rsidR="00D010C3" w:rsidRPr="006B3451" w:rsidRDefault="00D010C3" w:rsidP="00D010C3">
      <w:pPr>
        <w:shd w:val="clear" w:color="auto" w:fill="FFFFFF"/>
        <w:spacing w:after="0" w:line="240" w:lineRule="auto"/>
        <w:ind w:firstLine="567"/>
        <w:jc w:val="both"/>
        <w:outlineLvl w:val="0"/>
        <w:rPr>
          <w:rFonts w:ascii="Times New Roman" w:eastAsia="Times New Roman" w:hAnsi="Times New Roman" w:cs="Times New Roman"/>
          <w:i/>
          <w:color w:val="000000"/>
          <w:sz w:val="28"/>
          <w:szCs w:val="28"/>
          <w:lang w:val="kk-KZ" w:eastAsia="ru-RU"/>
        </w:rPr>
      </w:pPr>
      <w:r w:rsidRPr="006B3451">
        <w:rPr>
          <w:rFonts w:ascii="Times New Roman" w:eastAsia="Times New Roman" w:hAnsi="Times New Roman" w:cs="Times New Roman"/>
          <w:i/>
          <w:color w:val="000000"/>
          <w:sz w:val="28"/>
          <w:szCs w:val="28"/>
          <w:lang w:val="kk-KZ" w:eastAsia="ru-RU"/>
        </w:rPr>
        <w:t xml:space="preserve">Технологиялық қарқынды даму дәуірінде Назарбаев </w:t>
      </w:r>
      <w:r>
        <w:rPr>
          <w:rFonts w:ascii="Times New Roman" w:eastAsia="Times New Roman" w:hAnsi="Times New Roman" w:cs="Times New Roman"/>
          <w:i/>
          <w:color w:val="000000"/>
          <w:sz w:val="28"/>
          <w:szCs w:val="28"/>
          <w:lang w:val="kk-KZ" w:eastAsia="ru-RU"/>
        </w:rPr>
        <w:t>у</w:t>
      </w:r>
      <w:r w:rsidRPr="006B3451">
        <w:rPr>
          <w:rFonts w:ascii="Times New Roman" w:eastAsia="Times New Roman" w:hAnsi="Times New Roman" w:cs="Times New Roman"/>
          <w:i/>
          <w:color w:val="000000"/>
          <w:sz w:val="28"/>
          <w:szCs w:val="28"/>
          <w:lang w:val="kk-KZ" w:eastAsia="ru-RU"/>
        </w:rPr>
        <w:t xml:space="preserve">ниверситетіндегі ISSAI қазақ тілінде адам мен компьютердің тиімді өзара әрекеттесу жолдарын іздеуді жалғастыруда. Бұл бағыттағы келесі серпілісі ISSAI командасы жақында мақтанышпен ұсынған адамның алғашқы цифрлық прототипі </w:t>
      </w:r>
      <w:r w:rsidRPr="00E75EBE">
        <w:rPr>
          <w:rFonts w:ascii="Times New Roman" w:eastAsia="Times New Roman" w:hAnsi="Times New Roman" w:cs="Times New Roman"/>
          <w:i/>
          <w:color w:val="000000"/>
          <w:sz w:val="28"/>
          <w:szCs w:val="28"/>
          <w:lang w:val="kk-KZ" w:eastAsia="ru-RU"/>
        </w:rPr>
        <w:t>–</w:t>
      </w:r>
      <w:r w:rsidRPr="006B3451">
        <w:rPr>
          <w:rFonts w:ascii="Times New Roman" w:eastAsia="Times New Roman" w:hAnsi="Times New Roman" w:cs="Times New Roman"/>
          <w:i/>
          <w:color w:val="000000"/>
          <w:sz w:val="28"/>
          <w:szCs w:val="28"/>
          <w:lang w:val="kk-KZ" w:eastAsia="ru-RU"/>
        </w:rPr>
        <w:t xml:space="preserve"> Ұмай есімді ассистенті.</w:t>
      </w:r>
    </w:p>
    <w:p w14:paraId="4A26CAE6" w14:textId="77777777" w:rsidR="00D010C3" w:rsidRPr="006B3451" w:rsidRDefault="00D010C3" w:rsidP="00D010C3">
      <w:pPr>
        <w:shd w:val="clear" w:color="auto" w:fill="FFFFFF"/>
        <w:spacing w:after="0" w:line="240" w:lineRule="auto"/>
        <w:ind w:firstLine="567"/>
        <w:jc w:val="both"/>
        <w:outlineLvl w:val="0"/>
        <w:rPr>
          <w:rFonts w:ascii="Times New Roman" w:eastAsia="Times New Roman" w:hAnsi="Times New Roman" w:cs="Times New Roman"/>
          <w:i/>
          <w:color w:val="000000"/>
          <w:sz w:val="28"/>
          <w:szCs w:val="28"/>
          <w:lang w:val="kk-KZ" w:eastAsia="ru-RU"/>
        </w:rPr>
      </w:pPr>
      <w:r w:rsidRPr="006B3451">
        <w:rPr>
          <w:rFonts w:ascii="Times New Roman" w:eastAsia="Times New Roman" w:hAnsi="Times New Roman" w:cs="Times New Roman"/>
          <w:i/>
          <w:color w:val="000000"/>
          <w:sz w:val="28"/>
          <w:szCs w:val="28"/>
          <w:lang w:val="kk-KZ" w:eastAsia="ru-RU"/>
        </w:rPr>
        <w:lastRenderedPageBreak/>
        <w:t>Ұмай – шынайы әйел аватары ретінде цифрлық түрде жасалған, ресми тілінде сөйлейтін виртуалды көмекші. Оның мүмкіндіктері ғылымды, білім беруді, тарихты, технологияны және медицинаны қоса алғанда, кең ауқымды салаларды қамтиды.</w:t>
      </w:r>
    </w:p>
    <w:p w14:paraId="4D42B03F" w14:textId="77777777" w:rsidR="00D010C3" w:rsidRPr="00AE087B" w:rsidRDefault="00D010C3" w:rsidP="00D010C3">
      <w:pPr>
        <w:shd w:val="clear" w:color="auto" w:fill="FFFFFF"/>
        <w:spacing w:after="0" w:line="240" w:lineRule="auto"/>
        <w:ind w:firstLine="567"/>
        <w:jc w:val="both"/>
        <w:outlineLvl w:val="0"/>
        <w:rPr>
          <w:rFonts w:ascii="Times New Roman" w:eastAsia="Times New Roman" w:hAnsi="Times New Roman" w:cs="Times New Roman"/>
          <w:b/>
          <w:bCs/>
          <w:i/>
          <w:color w:val="000000"/>
          <w:kern w:val="36"/>
          <w:sz w:val="28"/>
          <w:szCs w:val="28"/>
          <w:lang w:val="kk-KZ" w:eastAsia="ru-RU"/>
        </w:rPr>
      </w:pPr>
      <w:r w:rsidRPr="006B3451">
        <w:rPr>
          <w:rFonts w:ascii="Times New Roman" w:eastAsia="Times New Roman" w:hAnsi="Times New Roman" w:cs="Times New Roman"/>
          <w:i/>
          <w:color w:val="000000"/>
          <w:sz w:val="28"/>
          <w:szCs w:val="28"/>
          <w:lang w:val="kk-KZ" w:eastAsia="ru-RU"/>
        </w:rPr>
        <w:t>Аватарға түркі мифология құдайының аты ерекше мағынамен берілген. Біріншіден, атау қазақ мәдениетімен байланысты, екіншіден, Ұмай цифрлық тұлғаның алғашқы прототипі болғандықтан, команданың идеясы бойынша, ол болашақ цифрлық көмекшілердің «анасы» ретінде қабылдануы мүмкін.</w:t>
      </w:r>
      <w:r w:rsidRPr="006B3451">
        <w:rPr>
          <w:lang w:val="kk-KZ"/>
        </w:rPr>
        <w:t xml:space="preserve"> </w:t>
      </w:r>
      <w:hyperlink r:id="rId30" w:history="1">
        <w:r w:rsidRPr="00713C6E">
          <w:rPr>
            <w:rStyle w:val="a4"/>
            <w:rFonts w:ascii="Times New Roman" w:eastAsia="Times New Roman" w:hAnsi="Times New Roman" w:cs="Times New Roman"/>
            <w:i/>
            <w:sz w:val="28"/>
            <w:szCs w:val="28"/>
            <w:lang w:val="kk-KZ" w:eastAsia="ru-RU"/>
          </w:rPr>
          <w:t>https://nu.edu.kz/kk/news/qazaq-tilinde-soileitin-zhasandy-intellekt-issai-adamnyn-tsifrlyq-prototipin-zhasady</w:t>
        </w:r>
      </w:hyperlink>
      <w:r>
        <w:rPr>
          <w:rFonts w:ascii="Times New Roman" w:eastAsia="Times New Roman" w:hAnsi="Times New Roman" w:cs="Times New Roman"/>
          <w:i/>
          <w:color w:val="000000"/>
          <w:sz w:val="28"/>
          <w:szCs w:val="28"/>
          <w:lang w:val="kk-KZ" w:eastAsia="ru-RU"/>
        </w:rPr>
        <w:t xml:space="preserve"> </w:t>
      </w:r>
    </w:p>
    <w:p w14:paraId="127040CC" w14:textId="77777777" w:rsidR="00D010C3" w:rsidRPr="00D74A07" w:rsidRDefault="00D010C3" w:rsidP="00D010C3">
      <w:pPr>
        <w:spacing w:after="0" w:line="240" w:lineRule="auto"/>
        <w:ind w:firstLine="567"/>
        <w:jc w:val="both"/>
        <w:rPr>
          <w:rFonts w:ascii="Times New Roman" w:eastAsiaTheme="minorEastAsia" w:hAnsi="Times New Roman" w:cs="Times New Roman"/>
          <w:sz w:val="28"/>
          <w:szCs w:val="28"/>
          <w:lang w:val="kk-KZ" w:eastAsia="en-GB"/>
        </w:rPr>
      </w:pPr>
      <w:r>
        <w:rPr>
          <w:rFonts w:ascii="Times New Roman" w:eastAsiaTheme="minorEastAsia" w:hAnsi="Times New Roman" w:cs="Times New Roman"/>
          <w:sz w:val="28"/>
          <w:szCs w:val="28"/>
          <w:lang w:val="kk-KZ" w:eastAsia="en-GB"/>
        </w:rPr>
        <w:t>Бұл мәтіндегі «</w:t>
      </w:r>
      <w:r w:rsidRPr="006B3451">
        <w:rPr>
          <w:rFonts w:ascii="Times New Roman" w:eastAsia="Times New Roman" w:hAnsi="Times New Roman" w:cs="Times New Roman"/>
          <w:i/>
          <w:color w:val="000000"/>
          <w:sz w:val="28"/>
          <w:szCs w:val="28"/>
          <w:lang w:val="kk-KZ" w:eastAsia="ru-RU"/>
        </w:rPr>
        <w:t>Umay (Ұмай)</w:t>
      </w:r>
      <w:r>
        <w:rPr>
          <w:rFonts w:ascii="Times New Roman" w:eastAsiaTheme="minorEastAsia" w:hAnsi="Times New Roman" w:cs="Times New Roman"/>
          <w:sz w:val="28"/>
          <w:szCs w:val="28"/>
          <w:lang w:val="kk-KZ" w:eastAsia="en-GB"/>
        </w:rPr>
        <w:t>» атауының ономастикалық дискурстағы рөлі –негізгі цифрлық прототиптің (аватардың) атауы. Бұл атаудың таңдалуының уәжінде мәдени сәйкестік, нақты айтқанда, қазақ және түркі халықтарының мәдени-мифологиялық коды арқылы виртуалды кейіпкердің ұлттық ерекшелігі көрсетілген, бағдарламашылар бұл атауға символикалық мағына жүктеген (</w:t>
      </w:r>
      <w:r w:rsidRPr="00490D84">
        <w:rPr>
          <w:rFonts w:ascii="Times New Roman" w:eastAsiaTheme="minorEastAsia" w:hAnsi="Times New Roman" w:cs="Times New Roman"/>
          <w:i/>
          <w:sz w:val="28"/>
          <w:szCs w:val="28"/>
          <w:lang w:val="kk-KZ" w:eastAsia="en-GB"/>
        </w:rPr>
        <w:t>болашақ цифрлық көмекшілердің «анасы»</w:t>
      </w:r>
      <w:r>
        <w:rPr>
          <w:rFonts w:ascii="Times New Roman" w:eastAsiaTheme="minorEastAsia" w:hAnsi="Times New Roman" w:cs="Times New Roman"/>
          <w:sz w:val="28"/>
          <w:szCs w:val="28"/>
          <w:lang w:val="kk-KZ" w:eastAsia="en-GB"/>
        </w:rPr>
        <w:t xml:space="preserve">). Ұмай цифрлық әлемдегі «адамның» алғашқысы, болашақтың бастауы ретінде қабылданған.   </w:t>
      </w:r>
    </w:p>
    <w:p w14:paraId="777298C4" w14:textId="77777777" w:rsidR="00D010C3" w:rsidRPr="00D74A07" w:rsidRDefault="00D010C3" w:rsidP="00D010C3">
      <w:pPr>
        <w:spacing w:after="0" w:line="240" w:lineRule="auto"/>
        <w:ind w:firstLine="567"/>
        <w:jc w:val="both"/>
        <w:rPr>
          <w:rFonts w:ascii="Times New Roman" w:eastAsiaTheme="minorEastAsia" w:hAnsi="Times New Roman" w:cs="Times New Roman"/>
          <w:sz w:val="28"/>
          <w:szCs w:val="28"/>
          <w:lang w:val="kk-KZ" w:eastAsia="en-GB"/>
        </w:rPr>
      </w:pPr>
      <w:r>
        <w:rPr>
          <w:rFonts w:ascii="Times New Roman" w:eastAsiaTheme="minorEastAsia" w:hAnsi="Times New Roman" w:cs="Times New Roman"/>
          <w:sz w:val="28"/>
          <w:szCs w:val="28"/>
          <w:lang w:val="kk-KZ" w:eastAsia="en-GB"/>
        </w:rPr>
        <w:t>Мұнан байқайтынымыз:</w:t>
      </w:r>
      <w:r w:rsidRPr="00D74A07">
        <w:rPr>
          <w:rFonts w:ascii="Times New Roman" w:eastAsiaTheme="minorEastAsia" w:hAnsi="Times New Roman" w:cs="Times New Roman"/>
          <w:sz w:val="28"/>
          <w:szCs w:val="28"/>
          <w:lang w:val="kk-KZ" w:eastAsia="en-GB"/>
        </w:rPr>
        <w:t xml:space="preserve"> </w:t>
      </w:r>
      <w:r w:rsidRPr="008875DC">
        <w:rPr>
          <w:rFonts w:ascii="Times New Roman" w:eastAsiaTheme="minorEastAsia" w:hAnsi="Times New Roman" w:cs="Times New Roman"/>
          <w:sz w:val="28"/>
          <w:szCs w:val="28"/>
          <w:lang w:val="kk-KZ" w:eastAsia="en-GB"/>
        </w:rPr>
        <w:t>«Бұл жобалар «Ұмай» атауын қамқорлық, аналық мейірім, қорған болу секілді мәндермен байланыстырды. Осылайша, атау ұлттық мәдениетті бейнелейтін символдық белгіге айналып, мәдени идентификацияның басты компоненттерінің бірі ретінде қызмет ете бастады</w:t>
      </w:r>
      <w:r w:rsidRPr="00E75EBE">
        <w:rPr>
          <w:rFonts w:ascii="Times New Roman" w:eastAsiaTheme="minorEastAsia" w:hAnsi="Times New Roman" w:cs="Times New Roman"/>
          <w:sz w:val="28"/>
          <w:szCs w:val="28"/>
          <w:lang w:val="kk-KZ" w:eastAsia="en-GB"/>
        </w:rPr>
        <w:t xml:space="preserve">. </w:t>
      </w:r>
      <w:r w:rsidRPr="008875DC">
        <w:rPr>
          <w:rFonts w:ascii="Times New Roman" w:eastAsiaTheme="minorEastAsia" w:hAnsi="Times New Roman" w:cs="Times New Roman"/>
          <w:sz w:val="28"/>
          <w:szCs w:val="28"/>
          <w:lang w:val="kk-KZ" w:eastAsia="en-GB"/>
        </w:rPr>
        <w:t>«Ұмай» атауының дискурстық рөлдері көпқырлы: 1) тарихи-мәдени дискурста – ұлттық құндылықтарды сақтаушы; 2) діни дискурста – аналық қамқорлықтың киелі бейнесі; 3) медиа мен жарнама дискурсында – ұлттық бренд символы; 4) қазіргі мәдени жобаларда – рух</w:t>
      </w:r>
      <w:r>
        <w:rPr>
          <w:rFonts w:ascii="Times New Roman" w:eastAsiaTheme="minorEastAsia" w:hAnsi="Times New Roman" w:cs="Times New Roman"/>
          <w:sz w:val="28"/>
          <w:szCs w:val="28"/>
          <w:lang w:val="kk-KZ" w:eastAsia="en-GB"/>
        </w:rPr>
        <w:t xml:space="preserve">ани-мәдени мұраны насихаттаушы. </w:t>
      </w:r>
      <w:r w:rsidRPr="008875DC">
        <w:rPr>
          <w:rFonts w:ascii="Times New Roman" w:eastAsiaTheme="minorEastAsia" w:hAnsi="Times New Roman" w:cs="Times New Roman"/>
          <w:sz w:val="28"/>
          <w:szCs w:val="28"/>
          <w:lang w:val="kk-KZ" w:eastAsia="en-GB"/>
        </w:rPr>
        <w:t>Бұл рөлдер жалқы есімнің белгілі бір мәнмәтінде қолданылуы арқылы іске асады және сол мәнмәтіндер «Ұмай» мифонимінің дискурстық өрісін анықтайды (қараңыз: 10-кесте).</w:t>
      </w:r>
    </w:p>
    <w:p w14:paraId="7008CE77" w14:textId="77777777" w:rsidR="00CA33F3" w:rsidRPr="00D74A07" w:rsidRDefault="00CA33F3" w:rsidP="0095351A">
      <w:pPr>
        <w:spacing w:after="0" w:line="240" w:lineRule="auto"/>
        <w:ind w:firstLine="567"/>
        <w:jc w:val="both"/>
        <w:rPr>
          <w:rFonts w:ascii="Times New Roman" w:eastAsiaTheme="minorEastAsia" w:hAnsi="Times New Roman" w:cs="Times New Roman"/>
          <w:sz w:val="28"/>
          <w:szCs w:val="28"/>
          <w:lang w:val="kk-KZ" w:eastAsia="en-GB"/>
        </w:rPr>
      </w:pPr>
    </w:p>
    <w:p w14:paraId="2DBC2712" w14:textId="4104AADB" w:rsidR="00D74A07" w:rsidRDefault="00CA33F3" w:rsidP="00CA33F3">
      <w:pPr>
        <w:spacing w:after="0" w:line="240" w:lineRule="auto"/>
        <w:jc w:val="both"/>
        <w:rPr>
          <w:rFonts w:ascii="Times New Roman" w:eastAsiaTheme="minorEastAsia" w:hAnsi="Times New Roman" w:cs="Times New Roman"/>
          <w:sz w:val="28"/>
          <w:szCs w:val="28"/>
          <w:lang w:val="kk-KZ" w:eastAsia="en-GB"/>
        </w:rPr>
      </w:pPr>
      <w:r w:rsidRPr="00D74A07">
        <w:rPr>
          <w:rFonts w:ascii="Times New Roman" w:eastAsiaTheme="minorEastAsia" w:hAnsi="Times New Roman" w:cs="Times New Roman"/>
          <w:sz w:val="28"/>
          <w:szCs w:val="28"/>
          <w:lang w:val="kk-KZ" w:eastAsia="en-GB"/>
        </w:rPr>
        <w:t>К</w:t>
      </w:r>
      <w:r w:rsidR="00D74A07" w:rsidRPr="00D74A07">
        <w:rPr>
          <w:rFonts w:ascii="Times New Roman" w:eastAsiaTheme="minorEastAsia" w:hAnsi="Times New Roman" w:cs="Times New Roman"/>
          <w:sz w:val="28"/>
          <w:szCs w:val="28"/>
          <w:lang w:val="kk-KZ" w:eastAsia="en-GB"/>
        </w:rPr>
        <w:t>есте</w:t>
      </w:r>
      <w:r>
        <w:rPr>
          <w:rFonts w:ascii="Times New Roman" w:eastAsiaTheme="minorEastAsia" w:hAnsi="Times New Roman" w:cs="Times New Roman"/>
          <w:sz w:val="28"/>
          <w:szCs w:val="28"/>
          <w:lang w:val="kk-KZ" w:eastAsia="en-GB"/>
        </w:rPr>
        <w:t xml:space="preserve"> 10</w:t>
      </w:r>
      <w:r w:rsidR="00074EB6">
        <w:rPr>
          <w:rFonts w:ascii="Times New Roman" w:eastAsiaTheme="minorEastAsia" w:hAnsi="Times New Roman" w:cs="Times New Roman"/>
          <w:sz w:val="28"/>
          <w:szCs w:val="28"/>
          <w:lang w:val="kk-KZ" w:eastAsia="en-GB"/>
        </w:rPr>
        <w:t xml:space="preserve"> </w:t>
      </w:r>
      <w:r w:rsidR="00074EB6" w:rsidRPr="003237DA">
        <w:rPr>
          <w:rFonts w:ascii="Times New Roman" w:eastAsiaTheme="minorEastAsia" w:hAnsi="Times New Roman" w:cs="Times New Roman"/>
          <w:sz w:val="28"/>
          <w:szCs w:val="28"/>
          <w:lang w:val="kk-KZ" w:eastAsia="en-GB"/>
        </w:rPr>
        <w:t>–</w:t>
      </w:r>
      <w:r w:rsidR="00074EB6" w:rsidRPr="00D74A07">
        <w:rPr>
          <w:rFonts w:ascii="Times New Roman" w:eastAsiaTheme="minorEastAsia" w:hAnsi="Times New Roman" w:cs="Times New Roman"/>
          <w:sz w:val="28"/>
          <w:szCs w:val="28"/>
          <w:lang w:val="kk-KZ" w:eastAsia="en-GB"/>
        </w:rPr>
        <w:t xml:space="preserve"> </w:t>
      </w:r>
      <w:r w:rsidR="00D74A07" w:rsidRPr="00D74A07">
        <w:rPr>
          <w:rFonts w:ascii="Times New Roman" w:eastAsiaTheme="minorEastAsia" w:hAnsi="Times New Roman" w:cs="Times New Roman"/>
          <w:sz w:val="28"/>
          <w:szCs w:val="28"/>
          <w:lang w:val="kk-KZ" w:eastAsia="en-GB"/>
        </w:rPr>
        <w:t>«Ұмай» атауының дискурстық бірлік, дискурстық құрал сипаты мен дискурстық рөлі</w:t>
      </w:r>
    </w:p>
    <w:p w14:paraId="2633AF23" w14:textId="77777777" w:rsidR="00D74A07" w:rsidRPr="00D74A07" w:rsidRDefault="00D74A07" w:rsidP="0095351A">
      <w:pPr>
        <w:spacing w:after="0" w:line="240" w:lineRule="auto"/>
        <w:ind w:firstLine="567"/>
        <w:jc w:val="both"/>
        <w:rPr>
          <w:rFonts w:ascii="Times New Roman" w:eastAsiaTheme="minorEastAsia" w:hAnsi="Times New Roman" w:cs="Times New Roman"/>
          <w:sz w:val="28"/>
          <w:szCs w:val="28"/>
          <w:lang w:val="kk-KZ" w:eastAsia="en-GB"/>
        </w:rPr>
      </w:pPr>
    </w:p>
    <w:tbl>
      <w:tblPr>
        <w:tblStyle w:val="5"/>
        <w:tblW w:w="0" w:type="auto"/>
        <w:tblInd w:w="108" w:type="dxa"/>
        <w:tblLook w:val="04A0" w:firstRow="1" w:lastRow="0" w:firstColumn="1" w:lastColumn="0" w:noHBand="0" w:noVBand="1"/>
      </w:tblPr>
      <w:tblGrid>
        <w:gridCol w:w="2268"/>
        <w:gridCol w:w="7371"/>
      </w:tblGrid>
      <w:tr w:rsidR="00D74A07" w:rsidRPr="00D74A07" w14:paraId="56EFA50F" w14:textId="77777777" w:rsidTr="00CA33F3">
        <w:tc>
          <w:tcPr>
            <w:tcW w:w="9639" w:type="dxa"/>
            <w:gridSpan w:val="2"/>
          </w:tcPr>
          <w:p w14:paraId="27D2A423" w14:textId="77777777" w:rsidR="00D74A07" w:rsidRPr="00CA33F3" w:rsidRDefault="00D74A07" w:rsidP="0095351A">
            <w:pPr>
              <w:ind w:firstLine="567"/>
              <w:jc w:val="center"/>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Ономастикалық дискурста  «Ұмай» атауының сипаты</w:t>
            </w:r>
          </w:p>
        </w:tc>
      </w:tr>
      <w:tr w:rsidR="00D74A07" w:rsidRPr="00D74A07" w14:paraId="5EE53618" w14:textId="77777777" w:rsidTr="00CA33F3">
        <w:tc>
          <w:tcPr>
            <w:tcW w:w="2268" w:type="dxa"/>
          </w:tcPr>
          <w:p w14:paraId="429C2231" w14:textId="77777777" w:rsidR="00D74A07" w:rsidRPr="00CA33F3" w:rsidRDefault="00D74A07" w:rsidP="00CA33F3">
            <w:pPr>
              <w:jc w:val="both"/>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Дискурстық бірлік</w:t>
            </w:r>
          </w:p>
        </w:tc>
        <w:tc>
          <w:tcPr>
            <w:tcW w:w="7371" w:type="dxa"/>
          </w:tcPr>
          <w:p w14:paraId="7AD8814C" w14:textId="77777777" w:rsidR="00D74A07" w:rsidRPr="00CA33F3" w:rsidRDefault="00D74A07" w:rsidP="00CA33F3">
            <w:pPr>
              <w:jc w:val="both"/>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 xml:space="preserve">Мәтіндегі негізгі мағыналық элемент </w:t>
            </w:r>
          </w:p>
        </w:tc>
      </w:tr>
      <w:tr w:rsidR="00D74A07" w:rsidRPr="001F7E78" w14:paraId="1F1932AB" w14:textId="77777777" w:rsidTr="00CA33F3">
        <w:tc>
          <w:tcPr>
            <w:tcW w:w="2268" w:type="dxa"/>
          </w:tcPr>
          <w:p w14:paraId="1A592FBB" w14:textId="77777777" w:rsidR="00D74A07" w:rsidRPr="00CA33F3" w:rsidRDefault="00D74A07" w:rsidP="00CA33F3">
            <w:pPr>
              <w:jc w:val="both"/>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Дискурстық құрал</w:t>
            </w:r>
          </w:p>
        </w:tc>
        <w:tc>
          <w:tcPr>
            <w:tcW w:w="7371" w:type="dxa"/>
          </w:tcPr>
          <w:p w14:paraId="6A88D9D2" w14:textId="77777777" w:rsidR="00D74A07" w:rsidRPr="00CA33F3" w:rsidRDefault="00D74A07" w:rsidP="00CA33F3">
            <w:pPr>
              <w:jc w:val="both"/>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Ұлттық мазмұнды ұйымдастыратын метафоралық қызметі мен мәдени идентификация құралы болуы</w:t>
            </w:r>
          </w:p>
        </w:tc>
      </w:tr>
      <w:tr w:rsidR="00D74A07" w:rsidRPr="00D74A07" w14:paraId="60580678" w14:textId="77777777" w:rsidTr="00CA33F3">
        <w:tc>
          <w:tcPr>
            <w:tcW w:w="2268" w:type="dxa"/>
          </w:tcPr>
          <w:p w14:paraId="24B99ABF" w14:textId="77777777" w:rsidR="00D74A07" w:rsidRPr="00CA33F3" w:rsidRDefault="00D74A07" w:rsidP="00CA33F3">
            <w:pPr>
              <w:jc w:val="both"/>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Дискурстық рөл</w:t>
            </w:r>
          </w:p>
        </w:tc>
        <w:tc>
          <w:tcPr>
            <w:tcW w:w="7371" w:type="dxa"/>
          </w:tcPr>
          <w:p w14:paraId="7F7255F1" w14:textId="77777777" w:rsidR="00D74A07" w:rsidRPr="00CA33F3" w:rsidRDefault="00D74A07" w:rsidP="00CA33F3">
            <w:pPr>
              <w:jc w:val="both"/>
              <w:rPr>
                <w:rFonts w:ascii="Times New Roman" w:eastAsiaTheme="minorEastAsia" w:hAnsi="Times New Roman" w:cs="Times New Roman"/>
                <w:sz w:val="26"/>
                <w:szCs w:val="26"/>
                <w:lang w:val="kk-KZ" w:eastAsia="en-GB"/>
              </w:rPr>
            </w:pPr>
            <w:r w:rsidRPr="00CA33F3">
              <w:rPr>
                <w:rFonts w:ascii="Times New Roman" w:eastAsiaTheme="minorEastAsia" w:hAnsi="Times New Roman" w:cs="Times New Roman"/>
                <w:sz w:val="26"/>
                <w:szCs w:val="26"/>
                <w:lang w:val="kk-KZ" w:eastAsia="en-GB"/>
              </w:rPr>
              <w:t>Мәдени, тарихи не жарнамалық дискурста символдық қызмет атқаруы</w:t>
            </w:r>
          </w:p>
        </w:tc>
      </w:tr>
    </w:tbl>
    <w:p w14:paraId="2BFD169E" w14:textId="77777777" w:rsidR="00D74A07" w:rsidRPr="00D74A07" w:rsidRDefault="00D74A07" w:rsidP="0095351A">
      <w:pPr>
        <w:spacing w:after="0" w:line="240" w:lineRule="auto"/>
        <w:ind w:firstLine="567"/>
        <w:jc w:val="both"/>
        <w:rPr>
          <w:rFonts w:ascii="Times New Roman" w:eastAsiaTheme="minorEastAsia" w:hAnsi="Times New Roman" w:cs="Times New Roman"/>
          <w:sz w:val="28"/>
          <w:szCs w:val="28"/>
          <w:lang w:val="kk-KZ" w:eastAsia="en-GB"/>
        </w:rPr>
      </w:pPr>
    </w:p>
    <w:p w14:paraId="474BB921" w14:textId="77777777" w:rsidR="00D010C3" w:rsidRPr="00DB69A9" w:rsidRDefault="00D010C3" w:rsidP="00D010C3">
      <w:pPr>
        <w:spacing w:after="0" w:line="240" w:lineRule="auto"/>
        <w:ind w:firstLine="709"/>
        <w:jc w:val="both"/>
        <w:rPr>
          <w:rFonts w:ascii="Times New Roman" w:hAnsi="Times New Roman" w:cs="Times New Roman"/>
          <w:sz w:val="28"/>
          <w:szCs w:val="28"/>
          <w:lang w:val="kk-KZ"/>
        </w:rPr>
      </w:pPr>
      <w:r w:rsidRPr="005A514A">
        <w:rPr>
          <w:rFonts w:ascii="Times New Roman" w:hAnsi="Times New Roman" w:cs="Times New Roman"/>
          <w:sz w:val="28"/>
          <w:szCs w:val="28"/>
          <w:lang w:val="kk-KZ"/>
        </w:rPr>
        <w:t xml:space="preserve">Осы ғылыми тұжырымдардың негізінде «Ұмай ана» мифонимін дискурстық бірлік сапасында танимыз.  </w:t>
      </w:r>
      <w:r w:rsidRPr="00DB69A9">
        <w:rPr>
          <w:rFonts w:ascii="Times New Roman" w:hAnsi="Times New Roman" w:cs="Times New Roman"/>
          <w:sz w:val="28"/>
          <w:szCs w:val="28"/>
          <w:lang w:val="kk-KZ"/>
        </w:rPr>
        <w:t xml:space="preserve">Бұл құбылысты біз «Ұмай ана» атауына тірек болатын және қазақ дүниетанымында орныққан мәдени-танымдық білімдердің жинақталған мәтіндік көріністерінің болуымен түсіндіреміз. Аталған білімдер – яғни осы атауға байланысты тілдік және танымдық </w:t>
      </w:r>
      <w:r w:rsidRPr="00DB69A9">
        <w:rPr>
          <w:rFonts w:ascii="Times New Roman" w:hAnsi="Times New Roman" w:cs="Times New Roman"/>
          <w:sz w:val="28"/>
          <w:szCs w:val="28"/>
          <w:lang w:val="kk-KZ"/>
        </w:rPr>
        <w:lastRenderedPageBreak/>
        <w:t>мазмұнды иеленген мәтіндер – коммуникативтік жағдаятта белсенді қолданысқа түсіп, айтылып, қабылданып, интерпретацияланады. Нәтижесінде, қабылдаушы тараптан жаңа мағыналар мен танымдық құрылымдар қалыптасып, когнитивтік деңгейде жаңа білімдер түзіледі.</w:t>
      </w:r>
    </w:p>
    <w:p w14:paraId="3F09F164" w14:textId="77777777" w:rsidR="00D010C3" w:rsidRPr="00DB69A9" w:rsidRDefault="00D010C3" w:rsidP="00D010C3">
      <w:pPr>
        <w:spacing w:after="0" w:line="240" w:lineRule="auto"/>
        <w:ind w:firstLine="709"/>
        <w:jc w:val="both"/>
        <w:rPr>
          <w:rFonts w:ascii="Times New Roman" w:hAnsi="Times New Roman" w:cs="Times New Roman"/>
          <w:sz w:val="28"/>
          <w:szCs w:val="28"/>
          <w:lang w:val="kk-KZ"/>
        </w:rPr>
      </w:pPr>
      <w:r w:rsidRPr="00DB69A9">
        <w:rPr>
          <w:rFonts w:ascii="Times New Roman" w:hAnsi="Times New Roman" w:cs="Times New Roman"/>
          <w:sz w:val="28"/>
          <w:szCs w:val="28"/>
          <w:lang w:val="kk-KZ"/>
        </w:rPr>
        <w:t>«Ұмай ана» мифониміне қатысты парадигматикалық (баламалы атаулар, ұқсас бейнелер), синтагматикалық (мәтін ішіндегі құрылымдық қатынастар) және ассоциативтік (жеке және ұжымдық санада туындайтын байланыстар) қатынастардағы мәтіндер өзара менталдық желі түзіп, бір-бірімен сабақтаса отырып, дискурстың жүзеге асуына ықпал етеді.</w:t>
      </w:r>
    </w:p>
    <w:p w14:paraId="7B7E7153" w14:textId="77777777" w:rsidR="00D010C3" w:rsidRDefault="00D010C3" w:rsidP="00D010C3">
      <w:pPr>
        <w:spacing w:after="0" w:line="240" w:lineRule="auto"/>
        <w:ind w:firstLine="709"/>
        <w:jc w:val="both"/>
        <w:rPr>
          <w:rFonts w:ascii="Times New Roman" w:hAnsi="Times New Roman" w:cs="Times New Roman"/>
          <w:sz w:val="28"/>
          <w:szCs w:val="28"/>
          <w:lang w:val="kk-KZ"/>
        </w:rPr>
      </w:pPr>
      <w:r w:rsidRPr="00DB69A9">
        <w:rPr>
          <w:rFonts w:ascii="Times New Roman" w:hAnsi="Times New Roman" w:cs="Times New Roman"/>
          <w:sz w:val="28"/>
          <w:szCs w:val="28"/>
          <w:lang w:val="kk-KZ"/>
        </w:rPr>
        <w:t>Атаудың үстірт (формалды) құрылымы – «Ұмай» жалқы есімі мен «ана» сөзінің тіркесуінен тұратын тілдік форма ретінде танылса, астырт (мағыналық) құрылымы – осы атаудың мазмұнында шоғырланған, конденсацияланған және дискурстық жағдайға байланысты қайта белсенетін мифологиялық, мәдени және тарихи мәтіндер жиынтығы болып табылады. Яғни бұл атау – тек тілдік таңба ғана емес, сонымен қатар ішкі мазмұнында терең танымдық қабаттарды қамтитын мәтіндер шоғырының символдық көрінісі ретінде қызмет атқарады.</w:t>
      </w:r>
    </w:p>
    <w:p w14:paraId="3CCE81DA" w14:textId="77777777" w:rsidR="00D010C3" w:rsidRDefault="00D010C3" w:rsidP="00D010C3">
      <w:pPr>
        <w:spacing w:after="0" w:line="240" w:lineRule="auto"/>
        <w:ind w:firstLine="709"/>
        <w:jc w:val="both"/>
        <w:rPr>
          <w:rFonts w:ascii="Times New Roman" w:hAnsi="Times New Roman" w:cs="Times New Roman"/>
          <w:sz w:val="28"/>
          <w:szCs w:val="28"/>
          <w:lang w:val="kk-KZ"/>
        </w:rPr>
      </w:pPr>
      <w:r w:rsidRPr="00DB249C">
        <w:rPr>
          <w:rFonts w:ascii="Times New Roman" w:hAnsi="Times New Roman" w:cs="Times New Roman"/>
          <w:sz w:val="28"/>
          <w:szCs w:val="28"/>
          <w:lang w:val="kk-KZ"/>
        </w:rPr>
        <w:t>«Ұмай ана» мифонимінің дискурстық мазмұнын тану мақсатында Google платформасында сауалнама жүргізілді. «Ұмай ана туралы не білесіз, ол кім?» деген сұраққа жауап беруге 100 қазақ респонденті қатысты. Олардың 90,2%-ын студенттер, 3%-ын мұғалімдер құрады. Жауаптар талдауына сәйкес, «Ұмай ана» бейнесі тілдік санада жағымды Тәңірлік образ ретінде қабылданады. Респонденттердің көпшілігі оны киелі аналық рух иесі ретінде таныған. Сауалнама нәтижесінде мифоантропоним респонденттердің когнитивтік әрекетін белсендіріп, атауға қатысты алдын ала танымдық құрылымдарды (пресуппозицияларды) анықтауға мүмкіндік берді.</w:t>
      </w:r>
    </w:p>
    <w:p w14:paraId="5958560B" w14:textId="77777777" w:rsidR="00D010C3" w:rsidRPr="00DB249C" w:rsidRDefault="00D010C3" w:rsidP="00D010C3">
      <w:pPr>
        <w:spacing w:after="0" w:line="240" w:lineRule="auto"/>
        <w:ind w:firstLine="709"/>
        <w:jc w:val="both"/>
        <w:rPr>
          <w:rFonts w:ascii="Times New Roman" w:hAnsi="Times New Roman" w:cs="Times New Roman"/>
          <w:sz w:val="28"/>
          <w:szCs w:val="28"/>
          <w:lang w:val="kk-KZ"/>
        </w:rPr>
      </w:pPr>
      <w:r w:rsidRPr="00DB249C">
        <w:rPr>
          <w:rFonts w:ascii="Times New Roman" w:hAnsi="Times New Roman" w:cs="Times New Roman"/>
          <w:sz w:val="28"/>
          <w:szCs w:val="28"/>
          <w:lang w:val="kk-KZ"/>
        </w:rPr>
        <w:t xml:space="preserve">Осы жүргізілген талдаулар нәтижесінде «Ұмай ана» мифонимінің дискурстық өрісі айқындалды деп тұжырымдауға болады. Аталған дискурстық өріс бірқатар экстралингвистикалық факторлармен тығыз байланысты, атап айтқанда: қабылдаушының когнитивтік дайындығы (білім деңгейі), жасы, әлеуметтік мәртебесі, эмоционалдық күйі, тұлғалық тәжірибесі, өмірлік бағдарлары мен дискурстық әрекеттегі машықтары сияқты </w:t>
      </w:r>
      <w:r>
        <w:rPr>
          <w:rFonts w:ascii="Times New Roman" w:hAnsi="Times New Roman" w:cs="Times New Roman"/>
          <w:sz w:val="28"/>
          <w:szCs w:val="28"/>
          <w:lang w:val="kk-KZ"/>
        </w:rPr>
        <w:t>өлшемдерге тәуелді қалыптасады.</w:t>
      </w:r>
    </w:p>
    <w:p w14:paraId="2CE9D9A3" w14:textId="77777777" w:rsidR="00D010C3" w:rsidRPr="00DB249C" w:rsidRDefault="00D010C3" w:rsidP="00D010C3">
      <w:pPr>
        <w:spacing w:after="0" w:line="240" w:lineRule="auto"/>
        <w:ind w:firstLine="709"/>
        <w:jc w:val="both"/>
        <w:rPr>
          <w:rFonts w:ascii="Times New Roman" w:hAnsi="Times New Roman" w:cs="Times New Roman"/>
          <w:sz w:val="28"/>
          <w:szCs w:val="28"/>
          <w:lang w:val="kk-KZ"/>
        </w:rPr>
      </w:pPr>
      <w:r w:rsidRPr="00DB249C">
        <w:rPr>
          <w:rFonts w:ascii="Times New Roman" w:hAnsi="Times New Roman" w:cs="Times New Roman"/>
          <w:sz w:val="28"/>
          <w:szCs w:val="28"/>
          <w:lang w:val="kk-KZ"/>
        </w:rPr>
        <w:t>Ономастикалық атаулар тек дискурстық кеңістікте өз мағыналық әлеуетін толық аша алады. Дискурстың жүзеге асу барысында онимді қабылдаған тұлға оның бұрынғы танымдық құрылымында орныққан бейнесіне сүйене отырып, оған қатысты жинақталған білімді (мәтіндік формадағы танымдық мазмұнды) белсендіреді.</w:t>
      </w:r>
      <w:r>
        <w:rPr>
          <w:rFonts w:ascii="Times New Roman" w:hAnsi="Times New Roman" w:cs="Times New Roman"/>
          <w:sz w:val="28"/>
          <w:szCs w:val="28"/>
          <w:lang w:val="kk-KZ"/>
        </w:rPr>
        <w:t xml:space="preserve"> </w:t>
      </w:r>
      <w:r w:rsidRPr="00DB249C">
        <w:rPr>
          <w:rFonts w:ascii="Times New Roman" w:hAnsi="Times New Roman" w:cs="Times New Roman"/>
          <w:sz w:val="28"/>
          <w:szCs w:val="28"/>
          <w:lang w:val="kk-KZ"/>
        </w:rPr>
        <w:t xml:space="preserve">Бұл құбылысты біз </w:t>
      </w:r>
      <w:r w:rsidRPr="00DB249C">
        <w:rPr>
          <w:rFonts w:ascii="Times New Roman" w:hAnsi="Times New Roman" w:cs="Times New Roman"/>
          <w:i/>
          <w:sz w:val="28"/>
          <w:szCs w:val="28"/>
          <w:lang w:val="kk-KZ"/>
        </w:rPr>
        <w:t>дискурстық өрістің когнитивтік құрылымдарда қозғалысқа түсуі немесе белсенуі</w:t>
      </w:r>
      <w:r>
        <w:rPr>
          <w:rFonts w:ascii="Times New Roman" w:hAnsi="Times New Roman" w:cs="Times New Roman"/>
          <w:sz w:val="28"/>
          <w:szCs w:val="28"/>
          <w:lang w:val="kk-KZ"/>
        </w:rPr>
        <w:t xml:space="preserve"> деп атаймыз.</w:t>
      </w:r>
    </w:p>
    <w:p w14:paraId="224EFC70" w14:textId="77777777" w:rsidR="00D010C3" w:rsidRDefault="00D010C3" w:rsidP="00D010C3">
      <w:pPr>
        <w:spacing w:after="0" w:line="240" w:lineRule="auto"/>
        <w:ind w:firstLine="709"/>
        <w:jc w:val="both"/>
        <w:rPr>
          <w:rFonts w:ascii="Times New Roman" w:hAnsi="Times New Roman" w:cs="Times New Roman"/>
          <w:sz w:val="28"/>
          <w:szCs w:val="28"/>
          <w:lang w:val="kk-KZ"/>
        </w:rPr>
      </w:pPr>
      <w:r w:rsidRPr="00DB249C">
        <w:rPr>
          <w:rFonts w:ascii="Times New Roman" w:hAnsi="Times New Roman" w:cs="Times New Roman"/>
          <w:sz w:val="28"/>
          <w:szCs w:val="28"/>
          <w:lang w:val="kk-KZ"/>
        </w:rPr>
        <w:t xml:space="preserve">Осылайша, ономастикалық дискурста жалқы есім тек лексикалық немесе энциклопедиялық мағынамен шектелмей, сонымен қатар әлеуметтік-мәдени </w:t>
      </w:r>
      <w:r>
        <w:rPr>
          <w:rFonts w:ascii="Times New Roman" w:hAnsi="Times New Roman" w:cs="Times New Roman"/>
          <w:sz w:val="28"/>
          <w:szCs w:val="28"/>
          <w:lang w:val="kk-KZ"/>
        </w:rPr>
        <w:t>мәнмәтіндегі</w:t>
      </w:r>
      <w:r w:rsidRPr="00DB249C">
        <w:rPr>
          <w:rFonts w:ascii="Times New Roman" w:hAnsi="Times New Roman" w:cs="Times New Roman"/>
          <w:sz w:val="28"/>
          <w:szCs w:val="28"/>
          <w:lang w:val="kk-KZ"/>
        </w:rPr>
        <w:t xml:space="preserve"> мәндік жүктемесімен, яғни танымдық және құндылықтық мазмұнымен толық қабылданып, түсініледі.</w:t>
      </w:r>
      <w:r>
        <w:rPr>
          <w:rFonts w:ascii="Times New Roman" w:hAnsi="Times New Roman" w:cs="Times New Roman"/>
          <w:sz w:val="28"/>
          <w:szCs w:val="28"/>
          <w:lang w:val="kk-KZ"/>
        </w:rPr>
        <w:t xml:space="preserve"> </w:t>
      </w:r>
    </w:p>
    <w:p w14:paraId="4B370D55" w14:textId="77777777" w:rsidR="00D010C3" w:rsidRDefault="00D010C3" w:rsidP="00D010C3">
      <w:pPr>
        <w:spacing w:after="0" w:line="240" w:lineRule="auto"/>
        <w:ind w:firstLine="709"/>
        <w:jc w:val="both"/>
        <w:rPr>
          <w:rFonts w:ascii="Times New Roman" w:hAnsi="Times New Roman" w:cs="Times New Roman"/>
          <w:sz w:val="28"/>
          <w:szCs w:val="28"/>
          <w:lang w:val="kk-KZ"/>
        </w:rPr>
      </w:pPr>
      <w:r w:rsidRPr="00DB249C">
        <w:rPr>
          <w:rFonts w:ascii="Times New Roman" w:hAnsi="Times New Roman" w:cs="Times New Roman"/>
          <w:sz w:val="28"/>
          <w:szCs w:val="28"/>
          <w:lang w:val="kk-KZ"/>
        </w:rPr>
        <w:t>«Ұмай ана» мифонимінің дискурстық өріс</w:t>
      </w:r>
      <w:r>
        <w:rPr>
          <w:rFonts w:ascii="Times New Roman" w:hAnsi="Times New Roman" w:cs="Times New Roman"/>
          <w:sz w:val="28"/>
          <w:szCs w:val="28"/>
          <w:lang w:val="kk-KZ"/>
        </w:rPr>
        <w:t>і мынадай құрылым бөліктерімен байланыста</w:t>
      </w:r>
      <w:r w:rsidRPr="00DB249C">
        <w:rPr>
          <w:rFonts w:ascii="Times New Roman" w:hAnsi="Times New Roman" w:cs="Times New Roman"/>
          <w:sz w:val="28"/>
          <w:szCs w:val="28"/>
          <w:lang w:val="kk-KZ"/>
        </w:rPr>
        <w:t xml:space="preserve"> сипатталады: </w:t>
      </w:r>
      <w:r>
        <w:rPr>
          <w:rFonts w:ascii="Times New Roman" w:hAnsi="Times New Roman" w:cs="Times New Roman"/>
          <w:sz w:val="28"/>
          <w:szCs w:val="28"/>
          <w:lang w:val="kk-KZ"/>
        </w:rPr>
        <w:t xml:space="preserve"> </w:t>
      </w:r>
      <w:r w:rsidRPr="00DB249C">
        <w:rPr>
          <w:rFonts w:ascii="Times New Roman" w:hAnsi="Times New Roman" w:cs="Times New Roman"/>
          <w:sz w:val="28"/>
          <w:szCs w:val="28"/>
          <w:lang w:val="kk-KZ"/>
        </w:rPr>
        <w:t xml:space="preserve">атау беруші (халық) – атау (Ұмай ана) – </w:t>
      </w:r>
      <w:r w:rsidRPr="00DB249C">
        <w:rPr>
          <w:rFonts w:ascii="Times New Roman" w:hAnsi="Times New Roman" w:cs="Times New Roman"/>
          <w:sz w:val="28"/>
          <w:szCs w:val="28"/>
          <w:lang w:val="kk-KZ"/>
        </w:rPr>
        <w:lastRenderedPageBreak/>
        <w:t>қабылдаушы (100 респондент) – бейне (Тәңірлік әйел) – мазмұн (киелі, қорғаушы, ана) – дискурстық білім (мәтіндік негіздер).</w:t>
      </w:r>
    </w:p>
    <w:p w14:paraId="1A075C02" w14:textId="77777777" w:rsidR="00D010C3" w:rsidRDefault="00D010C3" w:rsidP="00D010C3">
      <w:pPr>
        <w:spacing w:after="0" w:line="240" w:lineRule="auto"/>
        <w:ind w:firstLine="709"/>
        <w:jc w:val="both"/>
        <w:rPr>
          <w:rFonts w:ascii="Times New Roman" w:hAnsi="Times New Roman" w:cs="Times New Roman"/>
          <w:sz w:val="28"/>
          <w:szCs w:val="28"/>
          <w:lang w:val="kk-KZ"/>
        </w:rPr>
      </w:pPr>
      <w:r w:rsidRPr="00F24343">
        <w:rPr>
          <w:rFonts w:ascii="Times New Roman" w:hAnsi="Times New Roman" w:cs="Times New Roman"/>
          <w:sz w:val="28"/>
          <w:szCs w:val="28"/>
          <w:lang w:val="kk-KZ"/>
        </w:rPr>
        <w:t>Ғылыми айналымда қолданыста жүрген «Ұмай ана» атауына қатысты төменде көрсетілген тоғыз мәтінді когнитивтік деңгейде орныққан дискурс-мәтіндер ретінде қарастыруға болады. Бұл мәтіндер «Ұмай ана» мифонимінің мағыналық құрылымында имплицитті түрде «сығымдалып» жинақталған. Алайда аталған мағыналық қабат тек осы мәтіндік білімдер жүйесін білетін тілдік тұлғалар үшін ғана дискурста өз маңызын ашады. Басқаша айтқанда, дискурстық жағдаятта атауға сәйкес танымдық құрылымдар іске қосы</w:t>
      </w:r>
      <w:r>
        <w:rPr>
          <w:rFonts w:ascii="Times New Roman" w:hAnsi="Times New Roman" w:cs="Times New Roman"/>
          <w:sz w:val="28"/>
          <w:szCs w:val="28"/>
          <w:lang w:val="kk-KZ"/>
        </w:rPr>
        <w:t>лып, астырт мағына айқындалады.</w:t>
      </w:r>
    </w:p>
    <w:p w14:paraId="2761824F" w14:textId="77777777" w:rsidR="00D010C3" w:rsidRPr="00F24343" w:rsidRDefault="00D010C3" w:rsidP="00D010C3">
      <w:pPr>
        <w:spacing w:after="0" w:line="240" w:lineRule="auto"/>
        <w:ind w:firstLine="709"/>
        <w:jc w:val="both"/>
        <w:rPr>
          <w:rFonts w:ascii="Times New Roman" w:hAnsi="Times New Roman" w:cs="Times New Roman"/>
          <w:sz w:val="28"/>
          <w:szCs w:val="28"/>
          <w:lang w:val="kk-KZ"/>
        </w:rPr>
      </w:pPr>
      <w:r w:rsidRPr="009E1AE4">
        <w:rPr>
          <w:rFonts w:ascii="Times New Roman" w:hAnsi="Times New Roman" w:cs="Times New Roman"/>
          <w:i/>
          <w:sz w:val="28"/>
          <w:szCs w:val="28"/>
          <w:lang w:val="kk-KZ"/>
        </w:rPr>
        <w:t>1-дискурс-мәтін.</w:t>
      </w:r>
      <w:r w:rsidRPr="00F24343">
        <w:rPr>
          <w:rFonts w:ascii="Times New Roman" w:hAnsi="Times New Roman" w:cs="Times New Roman"/>
          <w:sz w:val="28"/>
          <w:szCs w:val="28"/>
          <w:lang w:val="kk-KZ"/>
        </w:rPr>
        <w:t xml:space="preserve"> Түркі халықтарының дәстүрлі дүниетанымында Ұмай ана – ұрпақтың жалғасуына дем беруші, береке мен ырыстың иесі ретінде танылады. Бұл культтік бейнені қазақтар, хакастар, қырғыздар, алтайлықтар, тывалар, шорлар және түріктер ерекше құрмет тұтқан. Ұмай анаға қатысты деректер Орхон-Енисей жазба ескерткіштерінен және әртүрлі халықтардың (соның ішінде фин-угор тектес халықтардың) фольклорлық үлгілерінен де көрініс табады. Ислам дінінің таралуымен бірге Ұмай ана мен Көк Тәңірі қатар аталып, Ұмай образы аналар мен нәрестелердің қамқор пірі ретінде санада сақталып қалған [</w:t>
      </w:r>
      <w:r>
        <w:rPr>
          <w:rFonts w:ascii="Times New Roman" w:hAnsi="Times New Roman" w:cs="Times New Roman"/>
          <w:sz w:val="28"/>
          <w:szCs w:val="28"/>
          <w:lang w:val="kk-KZ"/>
        </w:rPr>
        <w:t>61</w:t>
      </w:r>
      <w:r w:rsidRPr="00F24343">
        <w:rPr>
          <w:rFonts w:ascii="Times New Roman" w:hAnsi="Times New Roman" w:cs="Times New Roman"/>
          <w:sz w:val="28"/>
          <w:szCs w:val="28"/>
          <w:lang w:val="kk-KZ"/>
        </w:rPr>
        <w:t>].</w:t>
      </w:r>
    </w:p>
    <w:p w14:paraId="62D0D269" w14:textId="77777777" w:rsidR="00D010C3" w:rsidRPr="00F24343" w:rsidRDefault="00D010C3" w:rsidP="00D010C3">
      <w:pPr>
        <w:spacing w:after="0" w:line="240" w:lineRule="auto"/>
        <w:ind w:firstLine="708"/>
        <w:jc w:val="both"/>
        <w:rPr>
          <w:rFonts w:ascii="Times New Roman" w:hAnsi="Times New Roman" w:cs="Times New Roman"/>
          <w:sz w:val="28"/>
          <w:szCs w:val="28"/>
          <w:lang w:val="kk-KZ"/>
        </w:rPr>
      </w:pPr>
      <w:r w:rsidRPr="009E1AE4">
        <w:rPr>
          <w:rFonts w:ascii="Times New Roman" w:hAnsi="Times New Roman" w:cs="Times New Roman"/>
          <w:i/>
          <w:sz w:val="28"/>
          <w:szCs w:val="28"/>
          <w:lang w:val="kk-KZ"/>
        </w:rPr>
        <w:t>2-дискурс-мәтін.</w:t>
      </w:r>
      <w:r w:rsidRPr="00F24343">
        <w:rPr>
          <w:rFonts w:ascii="Times New Roman" w:hAnsi="Times New Roman" w:cs="Times New Roman"/>
          <w:sz w:val="28"/>
          <w:szCs w:val="28"/>
          <w:lang w:val="kk-KZ"/>
        </w:rPr>
        <w:t xml:space="preserve"> Аңыздық сипаттағы деректерге сүйенсек, Ұмай ана тұлғасы біздің дәуірімізге дейінгі ІІ ғасырмен байланыстырылады, ал оның тегі Арғын Аспар есімді тұлғамен </w:t>
      </w:r>
      <w:r>
        <w:rPr>
          <w:rFonts w:ascii="Times New Roman" w:hAnsi="Times New Roman" w:cs="Times New Roman"/>
          <w:sz w:val="28"/>
          <w:szCs w:val="28"/>
          <w:lang w:val="kk-KZ"/>
        </w:rPr>
        <w:t>сабақтасты</w:t>
      </w:r>
      <w:r w:rsidRPr="00F24343">
        <w:rPr>
          <w:rFonts w:ascii="Times New Roman" w:hAnsi="Times New Roman" w:cs="Times New Roman"/>
          <w:sz w:val="28"/>
          <w:szCs w:val="28"/>
          <w:lang w:val="kk-KZ"/>
        </w:rPr>
        <w:t>рылған.</w:t>
      </w:r>
    </w:p>
    <w:p w14:paraId="0024EB74" w14:textId="77777777" w:rsidR="00D010C3" w:rsidRPr="00F24343" w:rsidRDefault="00D010C3" w:rsidP="00D010C3">
      <w:pPr>
        <w:spacing w:after="0" w:line="240" w:lineRule="auto"/>
        <w:ind w:firstLine="708"/>
        <w:jc w:val="both"/>
        <w:rPr>
          <w:rFonts w:ascii="Times New Roman" w:hAnsi="Times New Roman" w:cs="Times New Roman"/>
          <w:sz w:val="28"/>
          <w:szCs w:val="28"/>
          <w:lang w:val="kk-KZ"/>
        </w:rPr>
      </w:pPr>
      <w:r w:rsidRPr="009E1AE4">
        <w:rPr>
          <w:rFonts w:ascii="Times New Roman" w:hAnsi="Times New Roman" w:cs="Times New Roman"/>
          <w:i/>
          <w:sz w:val="28"/>
          <w:szCs w:val="28"/>
          <w:lang w:val="kk-KZ"/>
        </w:rPr>
        <w:t>3-дискурс-мәтін.</w:t>
      </w:r>
      <w:r w:rsidRPr="00F24343">
        <w:rPr>
          <w:rFonts w:ascii="Times New Roman" w:hAnsi="Times New Roman" w:cs="Times New Roman"/>
          <w:sz w:val="28"/>
          <w:szCs w:val="28"/>
          <w:lang w:val="kk-KZ"/>
        </w:rPr>
        <w:t xml:space="preserve"> Қазақтың дәстүрлі нанымында Ұмай ана – әйелдердің босану сәтінде жәрдем беретін киелі бейне, періште сипатындағы күш. Осыған байланысты қазақ халқында қыз ұзату, неке қию, босану сынды рәсімдерде Ұмай анадан медет тілеу, оған жалбарыну үрдісі кең таралған.</w:t>
      </w:r>
    </w:p>
    <w:p w14:paraId="2369646F" w14:textId="77777777" w:rsidR="00D010C3" w:rsidRPr="00F24343" w:rsidRDefault="00D010C3" w:rsidP="00D010C3">
      <w:pPr>
        <w:spacing w:after="0" w:line="240" w:lineRule="auto"/>
        <w:ind w:firstLine="708"/>
        <w:jc w:val="both"/>
        <w:rPr>
          <w:rFonts w:ascii="Times New Roman" w:hAnsi="Times New Roman" w:cs="Times New Roman"/>
          <w:sz w:val="28"/>
          <w:szCs w:val="28"/>
          <w:lang w:val="kk-KZ"/>
        </w:rPr>
      </w:pPr>
      <w:r w:rsidRPr="009E1AE4">
        <w:rPr>
          <w:rFonts w:ascii="Times New Roman" w:hAnsi="Times New Roman" w:cs="Times New Roman"/>
          <w:i/>
          <w:sz w:val="28"/>
          <w:szCs w:val="28"/>
          <w:lang w:val="kk-KZ"/>
        </w:rPr>
        <w:t>4-дискурс-мәтін.</w:t>
      </w:r>
      <w:r w:rsidRPr="00F24343">
        <w:rPr>
          <w:rFonts w:ascii="Times New Roman" w:hAnsi="Times New Roman" w:cs="Times New Roman"/>
          <w:sz w:val="28"/>
          <w:szCs w:val="28"/>
          <w:lang w:val="kk-KZ"/>
        </w:rPr>
        <w:t xml:space="preserve"> Ежелгі түркі тіліндегі «Ұмай» сөзі «бала орны» немесе «ананың жатыры» деген мағыналарды білдірген. Бұл атаудың «әйел-құдай» ретіндегі бейнесі түркі этнографиясында тұрақты түрде көрініс тапқан [</w:t>
      </w:r>
      <w:r>
        <w:rPr>
          <w:rFonts w:ascii="Times New Roman" w:hAnsi="Times New Roman" w:cs="Times New Roman"/>
          <w:sz w:val="28"/>
          <w:szCs w:val="28"/>
          <w:lang w:val="kk-KZ"/>
        </w:rPr>
        <w:t>62</w:t>
      </w:r>
      <w:r w:rsidRPr="00F24343">
        <w:rPr>
          <w:rFonts w:ascii="Times New Roman" w:hAnsi="Times New Roman" w:cs="Times New Roman"/>
          <w:sz w:val="28"/>
          <w:szCs w:val="28"/>
          <w:lang w:val="kk-KZ"/>
        </w:rPr>
        <w:t>].</w:t>
      </w:r>
    </w:p>
    <w:p w14:paraId="1D3EBF02" w14:textId="77777777" w:rsidR="00D010C3" w:rsidRPr="00F24343" w:rsidRDefault="00D010C3" w:rsidP="00D010C3">
      <w:pPr>
        <w:spacing w:after="0" w:line="240" w:lineRule="auto"/>
        <w:ind w:firstLine="708"/>
        <w:jc w:val="both"/>
        <w:rPr>
          <w:rFonts w:ascii="Times New Roman" w:hAnsi="Times New Roman" w:cs="Times New Roman"/>
          <w:sz w:val="28"/>
          <w:szCs w:val="28"/>
          <w:lang w:val="kk-KZ"/>
        </w:rPr>
      </w:pPr>
      <w:r w:rsidRPr="009E1AE4">
        <w:rPr>
          <w:rFonts w:ascii="Times New Roman" w:hAnsi="Times New Roman" w:cs="Times New Roman"/>
          <w:i/>
          <w:sz w:val="28"/>
          <w:szCs w:val="28"/>
          <w:lang w:val="kk-KZ"/>
        </w:rPr>
        <w:t>5-дискурс-мәтін.</w:t>
      </w:r>
      <w:r w:rsidRPr="00F24343">
        <w:rPr>
          <w:rFonts w:ascii="Times New Roman" w:hAnsi="Times New Roman" w:cs="Times New Roman"/>
          <w:sz w:val="28"/>
          <w:szCs w:val="28"/>
          <w:lang w:val="kk-KZ"/>
        </w:rPr>
        <w:t xml:space="preserve"> Зерттеуші С. Қондыбайдың пайымдауынша, Ұмай бейнесі кейде Май-ене деген атаумен де белгілі болған. Мұндағы «ұма» сөзі «баланың жолдасы» мағынасын беріп, Ұмайдың әйел кейпіндегі мифологиялық тәңірие ретіндегі сипатын күшейтеді.</w:t>
      </w:r>
    </w:p>
    <w:p w14:paraId="035A914A" w14:textId="77777777" w:rsidR="00D010C3" w:rsidRDefault="00D010C3" w:rsidP="00D010C3">
      <w:pPr>
        <w:spacing w:after="0" w:line="240" w:lineRule="auto"/>
        <w:ind w:firstLine="708"/>
        <w:jc w:val="both"/>
        <w:rPr>
          <w:rFonts w:ascii="Times New Roman" w:hAnsi="Times New Roman" w:cs="Times New Roman"/>
          <w:sz w:val="28"/>
          <w:szCs w:val="28"/>
          <w:lang w:val="kk-KZ"/>
        </w:rPr>
      </w:pPr>
      <w:r w:rsidRPr="009E1AE4">
        <w:rPr>
          <w:rFonts w:ascii="Times New Roman" w:hAnsi="Times New Roman" w:cs="Times New Roman"/>
          <w:i/>
          <w:sz w:val="28"/>
          <w:szCs w:val="28"/>
          <w:lang w:val="kk-KZ"/>
        </w:rPr>
        <w:t>6-дискурс-мәтін.</w:t>
      </w:r>
      <w:r w:rsidRPr="00F24343">
        <w:rPr>
          <w:rFonts w:ascii="Times New Roman" w:hAnsi="Times New Roman" w:cs="Times New Roman"/>
          <w:sz w:val="28"/>
          <w:szCs w:val="28"/>
          <w:lang w:val="kk-KZ"/>
        </w:rPr>
        <w:t xml:space="preserve"> Ежелгі түркілердің дүниетанымында от – киелі нысан ретінде ерекше құрметке ие болған. Аңыз желісінде Ұмай ананың аяғынан от шыққаны айтылады, сол себепті от жылулық пен берекенің, амандық пен ризықтың көзі ретінде бағаланған. Осы концепт негізінде Ұмай ана – шаңырақты, ошақты және сәбилерді қорғаушы ретінде танылады.</w:t>
      </w:r>
    </w:p>
    <w:p w14:paraId="448476D6" w14:textId="77777777" w:rsidR="00D010C3" w:rsidRPr="001860D6" w:rsidRDefault="00D010C3" w:rsidP="00D010C3">
      <w:pPr>
        <w:spacing w:after="0" w:line="240" w:lineRule="auto"/>
        <w:ind w:firstLine="709"/>
        <w:jc w:val="both"/>
        <w:rPr>
          <w:rFonts w:ascii="Times New Roman" w:hAnsi="Times New Roman" w:cs="Times New Roman"/>
          <w:b/>
          <w:sz w:val="28"/>
          <w:szCs w:val="28"/>
          <w:lang w:val="kk-KZ"/>
        </w:rPr>
      </w:pPr>
      <w:r w:rsidRPr="009E1AE4">
        <w:rPr>
          <w:rFonts w:ascii="Times New Roman" w:hAnsi="Times New Roman" w:cs="Times New Roman"/>
          <w:i/>
          <w:sz w:val="28"/>
          <w:szCs w:val="28"/>
          <w:lang w:val="kk-KZ"/>
        </w:rPr>
        <w:t>7-дискурс-мәтін.</w:t>
      </w:r>
      <w:r>
        <w:rPr>
          <w:rFonts w:ascii="Times New Roman" w:hAnsi="Times New Roman" w:cs="Times New Roman"/>
          <w:b/>
          <w:sz w:val="28"/>
          <w:szCs w:val="28"/>
          <w:lang w:val="kk-KZ"/>
        </w:rPr>
        <w:t xml:space="preserve"> </w:t>
      </w:r>
      <w:r w:rsidRPr="001860D6">
        <w:rPr>
          <w:rFonts w:ascii="Times New Roman" w:hAnsi="Times New Roman" w:cs="Times New Roman"/>
          <w:sz w:val="28"/>
          <w:szCs w:val="28"/>
          <w:lang w:val="kk-KZ"/>
        </w:rPr>
        <w:t xml:space="preserve">Қазақтың ежелгі мифологиялық түсініктерінде «Ұмай ана» Тәңірдің жұбайы әрі жеке дербес құдай ретінде бейнеленеді. Бұл мифтік конструкцияда Тәңір – Жаратушы күштің ең жоғарғысы ретінде танылып, бүкіл әлемді – аспан мен жерді – жаратқаннан кейін өзінің болмысын екіге айырып, ер мен әйел кейпіне енеді. Әйел бастауына айналған бұл бөліністің бейнесі – Ұмай Тәңір. Ол аналық бастау ретінде сүтке толы көлмен де астастырылады: </w:t>
      </w:r>
      <w:r w:rsidRPr="001860D6">
        <w:rPr>
          <w:rFonts w:ascii="Times New Roman" w:hAnsi="Times New Roman" w:cs="Times New Roman"/>
          <w:sz w:val="28"/>
          <w:szCs w:val="28"/>
          <w:lang w:val="kk-KZ"/>
        </w:rPr>
        <w:lastRenderedPageBreak/>
        <w:t>бұл мифологиялық кеңістікте Ұмай Тәңір ананың сүті ағып жатқан киелі су – Сүтті көл бейнесінде көрініс табады.</w:t>
      </w:r>
    </w:p>
    <w:p w14:paraId="28CFB700" w14:textId="77777777" w:rsidR="00D010C3" w:rsidRPr="001860D6" w:rsidRDefault="00D010C3" w:rsidP="00D010C3">
      <w:pPr>
        <w:spacing w:after="0" w:line="240" w:lineRule="auto"/>
        <w:ind w:firstLine="708"/>
        <w:jc w:val="both"/>
        <w:rPr>
          <w:rFonts w:ascii="Times New Roman" w:hAnsi="Times New Roman" w:cs="Times New Roman"/>
          <w:b/>
          <w:sz w:val="28"/>
          <w:szCs w:val="28"/>
          <w:lang w:val="kk-KZ"/>
        </w:rPr>
      </w:pPr>
      <w:r w:rsidRPr="009E1AE4">
        <w:rPr>
          <w:rFonts w:ascii="Times New Roman" w:hAnsi="Times New Roman" w:cs="Times New Roman"/>
          <w:i/>
          <w:sz w:val="28"/>
          <w:szCs w:val="28"/>
          <w:lang w:val="kk-KZ"/>
        </w:rPr>
        <w:t>8-дискурс-мәтін:</w:t>
      </w:r>
      <w:r>
        <w:rPr>
          <w:rFonts w:ascii="Times New Roman" w:hAnsi="Times New Roman" w:cs="Times New Roman"/>
          <w:b/>
          <w:sz w:val="28"/>
          <w:szCs w:val="28"/>
          <w:lang w:val="kk-KZ"/>
        </w:rPr>
        <w:t xml:space="preserve">  </w:t>
      </w:r>
      <w:r w:rsidRPr="001860D6">
        <w:rPr>
          <w:rFonts w:ascii="Times New Roman" w:hAnsi="Times New Roman" w:cs="Times New Roman"/>
          <w:sz w:val="28"/>
          <w:szCs w:val="28"/>
          <w:lang w:val="kk-KZ"/>
        </w:rPr>
        <w:t xml:space="preserve">Қырғыз мифологиялық танымында «Ұмай» бейнесі – аналық бастау мен жердің құнарлылығын біріктірген тұтастық ретінде көрініс табады. Бұл </w:t>
      </w:r>
      <w:r>
        <w:rPr>
          <w:rFonts w:ascii="Times New Roman" w:hAnsi="Times New Roman" w:cs="Times New Roman"/>
          <w:sz w:val="28"/>
          <w:szCs w:val="28"/>
          <w:lang w:val="kk-KZ"/>
        </w:rPr>
        <w:t>мәнмәтінде</w:t>
      </w:r>
      <w:r w:rsidRPr="001860D6">
        <w:rPr>
          <w:rFonts w:ascii="Times New Roman" w:hAnsi="Times New Roman" w:cs="Times New Roman"/>
          <w:sz w:val="28"/>
          <w:szCs w:val="28"/>
          <w:lang w:val="kk-KZ"/>
        </w:rPr>
        <w:t xml:space="preserve"> Ұмай – сүтімен нәр беретін Жер-ана, ауыл шаруашылығы өнімдерінің, атап айтқанда, егін мен мал шаруашылығының құдайы саналады. Мифтік сенімге сәйкес, жер бетіндегі өнімнің молдығы мен құттылығы аналық сүттің ағуымен байланыстырылған. Бұл идея Жер-ананың сүт төгуі арқылы тіршілікке нәр беруі жөніндегі ұғым ретінде көне үнді және грек мифтерінде де ұшырасады.</w:t>
      </w:r>
    </w:p>
    <w:p w14:paraId="43AC4AE0" w14:textId="77777777" w:rsidR="00D010C3" w:rsidRDefault="00D010C3" w:rsidP="00D010C3">
      <w:pPr>
        <w:spacing w:after="0" w:line="240" w:lineRule="auto"/>
        <w:ind w:firstLine="709"/>
        <w:jc w:val="both"/>
        <w:rPr>
          <w:lang w:val="kk-KZ"/>
        </w:rPr>
      </w:pPr>
      <w:r w:rsidRPr="009E1AE4">
        <w:rPr>
          <w:rFonts w:ascii="Times New Roman" w:hAnsi="Times New Roman" w:cs="Times New Roman"/>
          <w:i/>
          <w:sz w:val="28"/>
          <w:szCs w:val="28"/>
          <w:lang w:val="kk-KZ"/>
        </w:rPr>
        <w:t>9-дискурс-мәтін:</w:t>
      </w:r>
      <w:r>
        <w:rPr>
          <w:rFonts w:ascii="Times New Roman" w:hAnsi="Times New Roman" w:cs="Times New Roman"/>
          <w:sz w:val="28"/>
          <w:szCs w:val="28"/>
          <w:lang w:val="kk-KZ"/>
        </w:rPr>
        <w:t xml:space="preserve"> </w:t>
      </w:r>
      <w:r w:rsidRPr="001860D6">
        <w:rPr>
          <w:rFonts w:ascii="Times New Roman" w:hAnsi="Times New Roman" w:cs="Times New Roman"/>
          <w:sz w:val="28"/>
          <w:szCs w:val="28"/>
          <w:lang w:val="kk-KZ"/>
        </w:rPr>
        <w:t>«Ұмай ана және Аю батыр» мифінде мифтік кейіпкер Аю батыр қатты аязда қар астында қатып қалған Айсұлудың тірілуін тілеп, аспанға жалбарынады. Осы сәтте аспанда Ұмай мен Құмай деп аталатын екі құс пайда болып, батырдың төбесінен ұшып өтеді де, ақ және қызыл түсті екі ірі тасты жерге тастайды. Батыр сол тастарды бір-біріне үйкегенде от тұтанып, шыққан жылу арқылы Айсұлу тіріледі. Осы сәтте отты ала келіп, қызды жылытып, оятқан бейне Ұмай ана кейпіне енеді. Айсұлу оянған соң Ұмай анаға және отқа тағзым етеді. Ұмай ана оның бетін отқа тосып, батасын береді: «Аю батырмен тату өмір сүріңдер, шаңырақтарың шаттыққа толсын, оттарың өшпесін», – деп тілек айтып, ғайып болады. Уақыт өте келе Айсұлу толғатып, босану үстінде тағы да Ұмай анаға жалбарынады. Ұмай ана қайта келіп, оны аман-есен босандырып, сәбидің кіндігін кесіп, аналық мейірмен маңдайынан сипап, батасын айтып көзден ғайып болады [</w:t>
      </w:r>
      <w:r>
        <w:rPr>
          <w:rFonts w:ascii="Times New Roman" w:hAnsi="Times New Roman" w:cs="Times New Roman"/>
          <w:sz w:val="28"/>
          <w:szCs w:val="28"/>
          <w:lang w:val="kk-KZ"/>
        </w:rPr>
        <w:t>62</w:t>
      </w:r>
      <w:r w:rsidRPr="001860D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1860D6">
        <w:rPr>
          <w:rFonts w:ascii="Times New Roman" w:hAnsi="Times New Roman" w:cs="Times New Roman"/>
          <w:sz w:val="28"/>
          <w:szCs w:val="28"/>
          <w:lang w:val="kk-KZ"/>
        </w:rPr>
        <w:t>102].</w:t>
      </w:r>
      <w:r w:rsidRPr="00E612FC">
        <w:rPr>
          <w:lang w:val="kk-KZ"/>
        </w:rPr>
        <w:t xml:space="preserve"> </w:t>
      </w:r>
    </w:p>
    <w:p w14:paraId="6F7580C1" w14:textId="6B1B7064" w:rsidR="00421B50" w:rsidRPr="000F316D" w:rsidRDefault="00D010C3" w:rsidP="0095351A">
      <w:pPr>
        <w:spacing w:after="0" w:line="240" w:lineRule="auto"/>
        <w:ind w:firstLine="567"/>
        <w:jc w:val="both"/>
        <w:rPr>
          <w:rFonts w:ascii="Times New Roman" w:hAnsi="Times New Roman" w:cs="Times New Roman"/>
          <w:sz w:val="28"/>
          <w:szCs w:val="28"/>
          <w:lang w:val="kk-KZ"/>
        </w:rPr>
      </w:pPr>
      <w:r w:rsidRPr="00E612FC">
        <w:rPr>
          <w:rFonts w:ascii="Times New Roman" w:hAnsi="Times New Roman" w:cs="Times New Roman"/>
          <w:sz w:val="28"/>
          <w:szCs w:val="28"/>
          <w:lang w:val="kk-KZ"/>
        </w:rPr>
        <w:t xml:space="preserve">Осы 9 дискурс-мәтін – «Ұмай ана» мифонимінің ономастикалық дискурстағы мазмұндық өрісін қалыптастыратын танымдық білім түрлері ретінде қарастырылады. Бұл мәтіндер «Ұмай ана» атауының семантикалық кеңістігінде сығымдалған күйде тұрады және тек сол мәтіндік білімдермен таныс тұлғалар ғана бұл атаудың астырт құрылымындағы мазмұнды толық тани алады. Атап айтқанда, 4-ші және 5-ші дискурс-мәтіндер «Ұмай ана» мифонимінің уәждемелік негізін, яғни этимологиясы мен шығу төркінін түсіндіреді. </w:t>
      </w:r>
      <w:r w:rsidR="00E612FC" w:rsidRPr="00E612FC">
        <w:rPr>
          <w:rFonts w:ascii="Times New Roman" w:hAnsi="Times New Roman" w:cs="Times New Roman"/>
          <w:sz w:val="28"/>
          <w:szCs w:val="28"/>
          <w:lang w:val="kk-KZ"/>
        </w:rPr>
        <w:t>Ал қалған мәтіндер адресаттың түсінуіне, қабылдауына негіз болатын мағыналық өрісті қамтамасыз етеді.</w:t>
      </w:r>
      <w:r w:rsidR="00E612FC">
        <w:rPr>
          <w:rFonts w:ascii="Times New Roman" w:hAnsi="Times New Roman" w:cs="Times New Roman"/>
          <w:sz w:val="28"/>
          <w:szCs w:val="28"/>
          <w:lang w:val="kk-KZ"/>
        </w:rPr>
        <w:t xml:space="preserve"> </w:t>
      </w:r>
      <w:r w:rsidRPr="00D010C3">
        <w:rPr>
          <w:rFonts w:ascii="Times New Roman" w:hAnsi="Times New Roman" w:cs="Times New Roman"/>
          <w:sz w:val="28"/>
          <w:szCs w:val="28"/>
          <w:lang w:val="kk-KZ"/>
        </w:rPr>
        <w:t>Сурет</w:t>
      </w:r>
      <w:r w:rsidR="009D6556">
        <w:rPr>
          <w:rFonts w:ascii="Times New Roman" w:hAnsi="Times New Roman" w:cs="Times New Roman"/>
          <w:sz w:val="28"/>
          <w:szCs w:val="28"/>
          <w:lang w:val="kk-KZ"/>
        </w:rPr>
        <w:t>те көрсетсек</w:t>
      </w:r>
      <w:r w:rsidR="000A1239">
        <w:rPr>
          <w:rFonts w:ascii="Times New Roman" w:hAnsi="Times New Roman" w:cs="Times New Roman"/>
          <w:sz w:val="28"/>
          <w:szCs w:val="28"/>
          <w:lang w:val="kk-KZ"/>
        </w:rPr>
        <w:t xml:space="preserve"> </w:t>
      </w:r>
      <w:r w:rsidR="000A1239" w:rsidRPr="009D6556">
        <w:rPr>
          <w:rFonts w:ascii="Times New Roman" w:hAnsi="Times New Roman" w:cs="Times New Roman"/>
          <w:sz w:val="28"/>
          <w:szCs w:val="28"/>
          <w:lang w:val="kk-KZ"/>
        </w:rPr>
        <w:t>(3</w:t>
      </w:r>
      <w:r w:rsidR="00421B50" w:rsidRPr="009D6556">
        <w:rPr>
          <w:rFonts w:ascii="Times New Roman" w:hAnsi="Times New Roman" w:cs="Times New Roman"/>
          <w:sz w:val="28"/>
          <w:szCs w:val="28"/>
          <w:lang w:val="kk-KZ"/>
        </w:rPr>
        <w:t>-</w:t>
      </w:r>
      <w:r w:rsidR="00CA33F3" w:rsidRPr="009D6556">
        <w:rPr>
          <w:rFonts w:ascii="Times New Roman" w:hAnsi="Times New Roman" w:cs="Times New Roman"/>
          <w:sz w:val="28"/>
          <w:szCs w:val="28"/>
          <w:lang w:val="kk-KZ"/>
        </w:rPr>
        <w:t>сурет</w:t>
      </w:r>
      <w:r w:rsidR="00421B50" w:rsidRPr="009D6556">
        <w:rPr>
          <w:rFonts w:ascii="Times New Roman" w:hAnsi="Times New Roman" w:cs="Times New Roman"/>
          <w:sz w:val="28"/>
          <w:szCs w:val="28"/>
          <w:lang w:val="kk-KZ"/>
        </w:rPr>
        <w:t>):</w:t>
      </w:r>
    </w:p>
    <w:p w14:paraId="037A7F22" w14:textId="77777777" w:rsidR="00CA33F3" w:rsidRDefault="00CA33F3" w:rsidP="0095351A">
      <w:pPr>
        <w:spacing w:after="0" w:line="240" w:lineRule="auto"/>
        <w:ind w:firstLine="567"/>
        <w:jc w:val="both"/>
        <w:rPr>
          <w:rFonts w:ascii="Times New Roman" w:hAnsi="Times New Roman" w:cs="Times New Roman"/>
          <w:strike/>
          <w:sz w:val="28"/>
          <w:szCs w:val="28"/>
          <w:lang w:val="kk-KZ"/>
        </w:rPr>
      </w:pPr>
    </w:p>
    <w:p w14:paraId="063C4BBD"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702B2383"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50E14C1F"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15BC09CC"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030D8F63"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2619B0CB"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13AB15E8" w14:textId="77777777" w:rsidR="00074EB6" w:rsidRDefault="00074EB6" w:rsidP="0095351A">
      <w:pPr>
        <w:spacing w:after="0" w:line="240" w:lineRule="auto"/>
        <w:ind w:firstLine="567"/>
        <w:jc w:val="both"/>
        <w:rPr>
          <w:rFonts w:ascii="Times New Roman" w:hAnsi="Times New Roman" w:cs="Times New Roman"/>
          <w:strike/>
          <w:sz w:val="28"/>
          <w:szCs w:val="28"/>
          <w:lang w:val="kk-KZ"/>
        </w:rPr>
      </w:pPr>
    </w:p>
    <w:p w14:paraId="70E6C7A8" w14:textId="77777777" w:rsidR="00074EB6" w:rsidRPr="00CA33F3" w:rsidRDefault="00074EB6" w:rsidP="0095351A">
      <w:pPr>
        <w:spacing w:after="0" w:line="240" w:lineRule="auto"/>
        <w:ind w:firstLine="567"/>
        <w:jc w:val="both"/>
        <w:rPr>
          <w:rFonts w:ascii="Times New Roman" w:hAnsi="Times New Roman" w:cs="Times New Roman"/>
          <w:strike/>
          <w:sz w:val="28"/>
          <w:szCs w:val="28"/>
          <w:lang w:val="kk-KZ"/>
        </w:rPr>
      </w:pPr>
    </w:p>
    <w:tbl>
      <w:tblPr>
        <w:tblpPr w:leftFromText="180" w:rightFromText="180"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tblGrid>
      <w:tr w:rsidR="000F316D" w:rsidRPr="000F316D" w14:paraId="76951533" w14:textId="77777777" w:rsidTr="007B13FD">
        <w:trPr>
          <w:cantSplit/>
          <w:trHeight w:val="2077"/>
        </w:trPr>
        <w:tc>
          <w:tcPr>
            <w:tcW w:w="818" w:type="dxa"/>
            <w:textDirection w:val="tbRl"/>
          </w:tcPr>
          <w:p w14:paraId="2598922F" w14:textId="77777777" w:rsidR="000F316D" w:rsidRPr="000F316D" w:rsidRDefault="000F316D" w:rsidP="0095351A">
            <w:pPr>
              <w:spacing w:after="0" w:line="240" w:lineRule="auto"/>
              <w:ind w:firstLine="567"/>
              <w:jc w:val="center"/>
              <w:rPr>
                <w:rFonts w:ascii="Times New Roman" w:eastAsiaTheme="minorEastAsia" w:hAnsi="Times New Roman" w:cs="Times New Roman"/>
                <w:lang w:val="kk-KZ" w:eastAsia="en-GB"/>
              </w:rPr>
            </w:pPr>
            <w:proofErr w:type="spellStart"/>
            <w:r w:rsidRPr="000F316D">
              <w:rPr>
                <w:rFonts w:ascii="Times New Roman" w:eastAsiaTheme="minorEastAsia" w:hAnsi="Times New Roman" w:cs="Times New Roman"/>
                <w:lang w:eastAsia="en-GB"/>
              </w:rPr>
              <w:lastRenderedPageBreak/>
              <w:t>Атаудың</w:t>
            </w:r>
            <w:proofErr w:type="spellEnd"/>
            <w:r w:rsidRPr="000F316D">
              <w:rPr>
                <w:rFonts w:ascii="Times New Roman" w:eastAsiaTheme="minorEastAsia" w:hAnsi="Times New Roman" w:cs="Times New Roman"/>
                <w:lang w:eastAsia="en-GB"/>
              </w:rPr>
              <w:t xml:space="preserve"> </w:t>
            </w:r>
            <w:proofErr w:type="spellStart"/>
            <w:r w:rsidRPr="000F316D">
              <w:rPr>
                <w:rFonts w:ascii="Times New Roman" w:eastAsiaTheme="minorEastAsia" w:hAnsi="Times New Roman" w:cs="Times New Roman"/>
                <w:lang w:eastAsia="en-GB"/>
              </w:rPr>
              <w:t>уәжін</w:t>
            </w:r>
            <w:proofErr w:type="spellEnd"/>
            <w:r w:rsidRPr="000F316D">
              <w:rPr>
                <w:rFonts w:ascii="Times New Roman" w:eastAsiaTheme="minorEastAsia" w:hAnsi="Times New Roman" w:cs="Times New Roman"/>
                <w:lang w:eastAsia="en-GB"/>
              </w:rPr>
              <w:t xml:space="preserve"> </w:t>
            </w:r>
            <w:proofErr w:type="spellStart"/>
            <w:r w:rsidRPr="000F316D">
              <w:rPr>
                <w:rFonts w:ascii="Times New Roman" w:eastAsiaTheme="minorEastAsia" w:hAnsi="Times New Roman" w:cs="Times New Roman"/>
                <w:lang w:eastAsia="en-GB"/>
              </w:rPr>
              <w:t>негіздейтін</w:t>
            </w:r>
            <w:proofErr w:type="spellEnd"/>
            <w:r w:rsidRPr="000F316D">
              <w:rPr>
                <w:rFonts w:ascii="Times New Roman" w:eastAsiaTheme="minorEastAsia" w:hAnsi="Times New Roman" w:cs="Times New Roman"/>
                <w:lang w:eastAsia="en-GB"/>
              </w:rPr>
              <w:t xml:space="preserve"> </w:t>
            </w:r>
            <w:proofErr w:type="spellStart"/>
            <w:r w:rsidRPr="000F316D">
              <w:rPr>
                <w:rFonts w:ascii="Times New Roman" w:eastAsiaTheme="minorEastAsia" w:hAnsi="Times New Roman" w:cs="Times New Roman"/>
                <w:lang w:eastAsia="en-GB"/>
              </w:rPr>
              <w:t>мәтіндер</w:t>
            </w:r>
            <w:proofErr w:type="spellEnd"/>
          </w:p>
          <w:p w14:paraId="692CCBD8" w14:textId="77777777" w:rsidR="000F316D" w:rsidRPr="000F316D" w:rsidRDefault="000F316D" w:rsidP="0095351A">
            <w:pPr>
              <w:spacing w:after="0" w:line="240" w:lineRule="auto"/>
              <w:ind w:right="113" w:firstLine="567"/>
              <w:jc w:val="both"/>
              <w:rPr>
                <w:rFonts w:ascii="Times New Roman" w:eastAsiaTheme="minorEastAsia" w:hAnsi="Times New Roman" w:cs="Times New Roman"/>
                <w:lang w:val="kk-KZ" w:eastAsia="en-GB"/>
              </w:rPr>
            </w:pPr>
          </w:p>
        </w:tc>
      </w:tr>
    </w:tbl>
    <w:p w14:paraId="505B4FC5"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15584" behindDoc="0" locked="0" layoutInCell="1" allowOverlap="1" wp14:anchorId="4FB47E9C" wp14:editId="5A6A133E">
                <wp:simplePos x="0" y="0"/>
                <wp:positionH relativeFrom="column">
                  <wp:posOffset>170815</wp:posOffset>
                </wp:positionH>
                <wp:positionV relativeFrom="paragraph">
                  <wp:posOffset>47625</wp:posOffset>
                </wp:positionV>
                <wp:extent cx="635" cy="2988310"/>
                <wp:effectExtent l="8890" t="9525" r="9525" b="12065"/>
                <wp:wrapNone/>
                <wp:docPr id="912703020" name="Прямая со стрелкой 91270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88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705945" id="_x0000_t32" coordsize="21600,21600" o:spt="32" o:oned="t" path="m,l21600,21600e" filled="f">
                <v:path arrowok="t" fillok="f" o:connecttype="none"/>
                <o:lock v:ext="edit" shapetype="t"/>
              </v:shapetype>
              <v:shape id="Прямая со стрелкой 912703020" o:spid="_x0000_s1026" type="#_x0000_t32" style="position:absolute;margin-left:13.45pt;margin-top:3.75pt;width:.05pt;height:23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10112" behindDoc="0" locked="0" layoutInCell="1" allowOverlap="1" wp14:anchorId="327112EE" wp14:editId="36F01365">
                <wp:simplePos x="0" y="0"/>
                <wp:positionH relativeFrom="column">
                  <wp:posOffset>394335</wp:posOffset>
                </wp:positionH>
                <wp:positionV relativeFrom="paragraph">
                  <wp:posOffset>137160</wp:posOffset>
                </wp:positionV>
                <wp:extent cx="1562100" cy="493395"/>
                <wp:effectExtent l="0" t="0" r="19050" b="20955"/>
                <wp:wrapNone/>
                <wp:docPr id="224889253" name="Скругленный прямоугольник 224889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493395"/>
                        </a:xfrm>
                        <a:prstGeom prst="roundRect">
                          <a:avLst>
                            <a:gd name="adj" fmla="val 16667"/>
                          </a:avLst>
                        </a:prstGeom>
                        <a:solidFill>
                          <a:srgbClr val="FFFFFF"/>
                        </a:solidFill>
                        <a:ln w="9525">
                          <a:solidFill>
                            <a:srgbClr val="000000"/>
                          </a:solidFill>
                          <a:round/>
                          <a:headEnd/>
                          <a:tailEnd/>
                        </a:ln>
                      </wps:spPr>
                      <wps:txbx>
                        <w:txbxContent>
                          <w:p w14:paraId="415635C7"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Ұрпақ жалғастыруды қолдаушы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112EE" id="Скругленный прямоугольник 224889253" o:spid="_x0000_s1026" style="position:absolute;left:0;text-align:left;margin-left:31.05pt;margin-top:10.8pt;width:123pt;height:38.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">
                <v:path arrowok="t"/>
                <v:textbox>
                  <w:txbxContent>
                    <w:p w14:paraId="415635C7"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Ұрпақ жалғастыруды қолдаушы</w:t>
                      </w:r>
                    </w:p>
                  </w:txbxContent>
                </v:textbox>
              </v:roundrect>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757568" behindDoc="0" locked="0" layoutInCell="1" allowOverlap="1" wp14:anchorId="3324E8DA" wp14:editId="2A05C0E6">
                <wp:simplePos x="0" y="0"/>
                <wp:positionH relativeFrom="column">
                  <wp:posOffset>2906395</wp:posOffset>
                </wp:positionH>
                <wp:positionV relativeFrom="paragraph">
                  <wp:posOffset>47625</wp:posOffset>
                </wp:positionV>
                <wp:extent cx="0" cy="181610"/>
                <wp:effectExtent l="10795" t="9525" r="8255" b="8890"/>
                <wp:wrapNone/>
                <wp:docPr id="912703019" name="Прямая со стрелкой 91270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DB70A" id="Прямая со стрелкой 912703019" o:spid="_x0000_s1026" type="#_x0000_t32" style="position:absolute;margin-left:228.85pt;margin-top:3.75pt;width:0;height:1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718656" behindDoc="0" locked="0" layoutInCell="1" allowOverlap="1" wp14:anchorId="39C5F8E5" wp14:editId="7AEA2BA6">
                <wp:simplePos x="0" y="0"/>
                <wp:positionH relativeFrom="column">
                  <wp:posOffset>171450</wp:posOffset>
                </wp:positionH>
                <wp:positionV relativeFrom="paragraph">
                  <wp:posOffset>47625</wp:posOffset>
                </wp:positionV>
                <wp:extent cx="2734945" cy="0"/>
                <wp:effectExtent l="9525" t="9525" r="8255" b="9525"/>
                <wp:wrapNone/>
                <wp:docPr id="912703018" name="Прямая со стрелкой 91270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5F014" id="Прямая со стрелкой 912703018" o:spid="_x0000_s1026" type="#_x0000_t32" style="position:absolute;margin-left:13.5pt;margin-top:3.75pt;width:215.3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596800" behindDoc="0" locked="0" layoutInCell="1" allowOverlap="1" wp14:anchorId="049983EF" wp14:editId="1067086C">
                <wp:simplePos x="0" y="0"/>
                <wp:positionH relativeFrom="column">
                  <wp:posOffset>4031615</wp:posOffset>
                </wp:positionH>
                <wp:positionV relativeFrom="paragraph">
                  <wp:posOffset>137795</wp:posOffset>
                </wp:positionV>
                <wp:extent cx="1313180" cy="492760"/>
                <wp:effectExtent l="0" t="0" r="20320" b="21590"/>
                <wp:wrapNone/>
                <wp:docPr id="1732691902" name="Скругленный прямоугольник 1732691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180" cy="492760"/>
                        </a:xfrm>
                        <a:prstGeom prst="roundRect">
                          <a:avLst>
                            <a:gd name="adj" fmla="val 16667"/>
                          </a:avLst>
                        </a:prstGeom>
                        <a:solidFill>
                          <a:srgbClr val="FFFFFF"/>
                        </a:solidFill>
                        <a:ln w="9525">
                          <a:solidFill>
                            <a:srgbClr val="000000"/>
                          </a:solidFill>
                          <a:round/>
                          <a:headEnd/>
                          <a:tailEnd/>
                        </a:ln>
                      </wps:spPr>
                      <wps:txbx>
                        <w:txbxContent>
                          <w:p w14:paraId="4A3336CF" w14:textId="77777777" w:rsidR="00E16B97" w:rsidRPr="00392E72" w:rsidRDefault="00E16B97" w:rsidP="000F316D">
                            <w:pPr>
                              <w:jc w:val="center"/>
                              <w:rPr>
                                <w:rFonts w:ascii="Times New Roman" w:hAnsi="Times New Roman" w:cs="Times New Roman"/>
                                <w:lang w:val="kk-KZ"/>
                              </w:rPr>
                            </w:pPr>
                            <w:r w:rsidRPr="00392E72">
                              <w:rPr>
                                <w:rFonts w:ascii="Times New Roman" w:hAnsi="Times New Roman" w:cs="Times New Roman"/>
                                <w:lang w:val="kk-KZ"/>
                              </w:rPr>
                              <w:t>Бала орны мен ізі, ана жатыры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983EF" id="Скругленный прямоугольник 1732691902" o:spid="_x0000_s1027" style="position:absolute;left:0;text-align:left;margin-left:317.45pt;margin-top:10.85pt;width:103.4pt;height:38.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">
                <v:path arrowok="t"/>
                <v:textbox>
                  <w:txbxContent>
                    <w:p w14:paraId="4A3336CF" w14:textId="77777777" w:rsidR="00E16B97" w:rsidRPr="00392E72" w:rsidRDefault="00E16B97" w:rsidP="000F316D">
                      <w:pPr>
                        <w:jc w:val="center"/>
                        <w:rPr>
                          <w:rFonts w:ascii="Times New Roman" w:hAnsi="Times New Roman" w:cs="Times New Roman"/>
                          <w:lang w:val="kk-KZ"/>
                        </w:rPr>
                      </w:pPr>
                      <w:r w:rsidRPr="00392E72">
                        <w:rPr>
                          <w:rFonts w:ascii="Times New Roman" w:hAnsi="Times New Roman" w:cs="Times New Roman"/>
                          <w:lang w:val="kk-KZ"/>
                        </w:rPr>
                        <w:t>Бала орны мен ізі, ана жатыры</w:t>
                      </w:r>
                    </w:p>
                  </w:txbxContent>
                </v:textbox>
              </v:roundrect>
            </w:pict>
          </mc:Fallback>
        </mc:AlternateContent>
      </w:r>
    </w:p>
    <w:p w14:paraId="5A101759"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12512" behindDoc="0" locked="0" layoutInCell="1" allowOverlap="1" wp14:anchorId="5BBACB3C" wp14:editId="281398E3">
                <wp:simplePos x="0" y="0"/>
                <wp:positionH relativeFrom="column">
                  <wp:posOffset>5342890</wp:posOffset>
                </wp:positionH>
                <wp:positionV relativeFrom="paragraph">
                  <wp:posOffset>130810</wp:posOffset>
                </wp:positionV>
                <wp:extent cx="296545" cy="681355"/>
                <wp:effectExtent l="8890" t="6985" r="8890" b="6985"/>
                <wp:wrapNone/>
                <wp:docPr id="912703017" name="Правая фигурная скобка 912703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681355"/>
                        </a:xfrm>
                        <a:prstGeom prst="rightBrace">
                          <a:avLst>
                            <a:gd name="adj1" fmla="val 9882"/>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40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12703017" o:spid="_x0000_s1026" type="#_x0000_t88" style="position:absolute;margin-left:420.7pt;margin-top:10.3pt;width:23.35pt;height:5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" adj="929" strokecolor="black [3213]"/>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07040" behindDoc="0" locked="0" layoutInCell="1" allowOverlap="1" wp14:anchorId="12DCF903" wp14:editId="42499293">
                <wp:simplePos x="0" y="0"/>
                <wp:positionH relativeFrom="column">
                  <wp:posOffset>2394585</wp:posOffset>
                </wp:positionH>
                <wp:positionV relativeFrom="paragraph">
                  <wp:posOffset>53975</wp:posOffset>
                </wp:positionV>
                <wp:extent cx="1200150" cy="304800"/>
                <wp:effectExtent l="0" t="0" r="19050" b="19050"/>
                <wp:wrapNone/>
                <wp:docPr id="1416031646" name="Скругленный прямоугольник 141603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304800"/>
                        </a:xfrm>
                        <a:prstGeom prst="roundRect">
                          <a:avLst>
                            <a:gd name="adj" fmla="val 16667"/>
                          </a:avLst>
                        </a:prstGeom>
                        <a:solidFill>
                          <a:srgbClr val="FFFFFF"/>
                        </a:solidFill>
                        <a:ln w="9525">
                          <a:solidFill>
                            <a:srgbClr val="000000"/>
                          </a:solidFill>
                          <a:round/>
                          <a:headEnd/>
                          <a:tailEnd/>
                        </a:ln>
                      </wps:spPr>
                      <wps:txbx>
                        <w:txbxContent>
                          <w:p w14:paraId="5A9B7E3D"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Жер</w:t>
                            </w:r>
                            <w:r>
                              <w:rPr>
                                <w:rFonts w:ascii="Times New Roman" w:hAnsi="Times New Roman" w:cs="Times New Roman"/>
                              </w:rPr>
                              <w:t>-</w:t>
                            </w:r>
                            <w:r>
                              <w:rPr>
                                <w:rFonts w:ascii="Times New Roman" w:hAnsi="Times New Roman" w:cs="Times New Roman"/>
                                <w:lang w:val="kk-KZ"/>
                              </w:rPr>
                              <w:t>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CF903" id="Скругленный прямоугольник 1416031646" o:spid="_x0000_s1028" style="position:absolute;left:0;text-align:left;margin-left:188.55pt;margin-top:4.25pt;width:94.5pt;height:2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">
                <v:path arrowok="t"/>
                <v:textbox>
                  <w:txbxContent>
                    <w:p w14:paraId="5A9B7E3D"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Жер</w:t>
                      </w:r>
                      <w:r>
                        <w:rPr>
                          <w:rFonts w:ascii="Times New Roman" w:hAnsi="Times New Roman" w:cs="Times New Roman"/>
                        </w:rPr>
                        <w:t>-</w:t>
                      </w:r>
                      <w:r>
                        <w:rPr>
                          <w:rFonts w:ascii="Times New Roman" w:hAnsi="Times New Roman" w:cs="Times New Roman"/>
                          <w:lang w:val="kk-KZ"/>
                        </w:rPr>
                        <w:t>ана</w:t>
                      </w:r>
                    </w:p>
                  </w:txbxContent>
                </v:textbox>
              </v:roundrect>
            </w:pict>
          </mc:Fallback>
        </mc:AlternateContent>
      </w:r>
    </w:p>
    <w:p w14:paraId="365CA8EB" w14:textId="5C44F243" w:rsidR="000F316D" w:rsidRPr="000F316D" w:rsidRDefault="000F316D" w:rsidP="00CA33F3">
      <w:pPr>
        <w:tabs>
          <w:tab w:val="right" w:pos="9638"/>
        </w:tabs>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28896" behindDoc="0" locked="0" layoutInCell="1" allowOverlap="1" wp14:anchorId="1B88EADF" wp14:editId="6EA71BD7">
                <wp:simplePos x="0" y="0"/>
                <wp:positionH relativeFrom="column">
                  <wp:posOffset>171450</wp:posOffset>
                </wp:positionH>
                <wp:positionV relativeFrom="paragraph">
                  <wp:posOffset>57785</wp:posOffset>
                </wp:positionV>
                <wp:extent cx="222885" cy="0"/>
                <wp:effectExtent l="9525" t="10160" r="5715" b="8890"/>
                <wp:wrapNone/>
                <wp:docPr id="912703016" name="Прямая со стрелкой 91270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6893B" id="Прямая со стрелкой 912703016" o:spid="_x0000_s1026" type="#_x0000_t32" style="position:absolute;margin-left:13.5pt;margin-top:4.55pt;width:17.5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66432" behindDoc="0" locked="0" layoutInCell="1" allowOverlap="1" wp14:anchorId="1BE3F51A" wp14:editId="133EB2CD">
                <wp:simplePos x="0" y="0"/>
                <wp:positionH relativeFrom="column">
                  <wp:posOffset>1956435</wp:posOffset>
                </wp:positionH>
                <wp:positionV relativeFrom="paragraph">
                  <wp:posOffset>12065</wp:posOffset>
                </wp:positionV>
                <wp:extent cx="838200" cy="1057275"/>
                <wp:effectExtent l="38100" t="38100" r="19050" b="28575"/>
                <wp:wrapNone/>
                <wp:docPr id="1538699249" name="Прямая со стрелкой 1538699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38200"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EF3B3" id="Прямая со стрелкой 1538699249" o:spid="_x0000_s1026" type="#_x0000_t32" style="position:absolute;margin-left:154.05pt;margin-top:.95pt;width:66pt;height:83.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">
                <v:stroke endarrow="block"/>
                <o:lock v:ext="edit" shapetype="f"/>
              </v:shape>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61312" behindDoc="0" locked="0" layoutInCell="1" allowOverlap="1" wp14:anchorId="675E1978" wp14:editId="2003F6E0">
                <wp:simplePos x="0" y="0"/>
                <wp:positionH relativeFrom="column">
                  <wp:posOffset>3089910</wp:posOffset>
                </wp:positionH>
                <wp:positionV relativeFrom="paragraph">
                  <wp:posOffset>12065</wp:posOffset>
                </wp:positionV>
                <wp:extent cx="942975" cy="1057275"/>
                <wp:effectExtent l="0" t="38100" r="47625" b="28575"/>
                <wp:wrapNone/>
                <wp:docPr id="84478136" name="Прямая со стрелкой 84478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42975"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1909E" id="Прямая со стрелкой 84478136" o:spid="_x0000_s1026" type="#_x0000_t32" style="position:absolute;margin-left:243.3pt;margin-top:.95pt;width:74.25pt;height:8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">
                <v:stroke endarrow="block"/>
                <o:lock v:ext="edit" shapetype="f"/>
              </v:shape>
            </w:pict>
          </mc:Fallback>
        </mc:AlternateContent>
      </w:r>
    </w:p>
    <w:p w14:paraId="1BC91551"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299" distR="114299" simplePos="0" relativeHeight="251656192" behindDoc="0" locked="0" layoutInCell="1" allowOverlap="1" wp14:anchorId="5322A087" wp14:editId="72753AE0">
                <wp:simplePos x="0" y="0"/>
                <wp:positionH relativeFrom="column">
                  <wp:posOffset>2985134</wp:posOffset>
                </wp:positionH>
                <wp:positionV relativeFrom="paragraph">
                  <wp:posOffset>8255</wp:posOffset>
                </wp:positionV>
                <wp:extent cx="0" cy="885825"/>
                <wp:effectExtent l="76200" t="38100" r="57150" b="9525"/>
                <wp:wrapNone/>
                <wp:docPr id="1825909578" name="Прямая со стрелкой 1825909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9683B" id="Прямая со стрелкой 1825909578" o:spid="_x0000_s1026" type="#_x0000_t32" style="position:absolute;margin-left:235.05pt;margin-top:.65pt;width:0;height:69.75pt;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">
                <v:stroke endarrow="block"/>
                <o:lock v:ext="edit" shapetype="f"/>
              </v:shape>
            </w:pict>
          </mc:Fallback>
        </mc:AlternateContent>
      </w:r>
    </w:p>
    <w:p w14:paraId="0C438504"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601920" behindDoc="0" locked="0" layoutInCell="1" allowOverlap="1" wp14:anchorId="1660896E" wp14:editId="108503BA">
                <wp:simplePos x="0" y="0"/>
                <wp:positionH relativeFrom="column">
                  <wp:posOffset>4031615</wp:posOffset>
                </wp:positionH>
                <wp:positionV relativeFrom="paragraph">
                  <wp:posOffset>31115</wp:posOffset>
                </wp:positionV>
                <wp:extent cx="1313180" cy="523240"/>
                <wp:effectExtent l="0" t="0" r="20320" b="10160"/>
                <wp:wrapNone/>
                <wp:docPr id="1383635917" name="Скругленный прямоугольник 1383635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180" cy="523240"/>
                        </a:xfrm>
                        <a:prstGeom prst="roundRect">
                          <a:avLst>
                            <a:gd name="adj" fmla="val 16667"/>
                          </a:avLst>
                        </a:prstGeom>
                        <a:solidFill>
                          <a:srgbClr val="FFFFFF"/>
                        </a:solidFill>
                        <a:ln w="9525">
                          <a:solidFill>
                            <a:srgbClr val="000000"/>
                          </a:solidFill>
                          <a:round/>
                          <a:headEnd/>
                          <a:tailEnd/>
                        </a:ln>
                      </wps:spPr>
                      <wps:txbx>
                        <w:txbxContent>
                          <w:p w14:paraId="2BBF78CC" w14:textId="77777777" w:rsidR="00E16B97" w:rsidRPr="00690649" w:rsidRDefault="00E16B97" w:rsidP="000F316D">
                            <w:pPr>
                              <w:jc w:val="center"/>
                              <w:rPr>
                                <w:rFonts w:ascii="Times New Roman" w:hAnsi="Times New Roman" w:cs="Times New Roman"/>
                                <w:lang w:val="kk-KZ"/>
                              </w:rPr>
                            </w:pPr>
                            <w:r w:rsidRPr="00690649">
                              <w:rPr>
                                <w:rFonts w:ascii="Times New Roman" w:hAnsi="Times New Roman" w:cs="Times New Roman"/>
                                <w:lang w:val="kk-KZ"/>
                              </w:rPr>
                              <w:t>Май</w:t>
                            </w:r>
                            <w:r w:rsidRPr="00690649">
                              <w:rPr>
                                <w:rFonts w:ascii="Times New Roman" w:hAnsi="Times New Roman" w:cs="Times New Roman"/>
                              </w:rPr>
                              <w:t>-</w:t>
                            </w:r>
                            <w:r w:rsidRPr="00690649">
                              <w:rPr>
                                <w:rFonts w:ascii="Times New Roman" w:hAnsi="Times New Roman" w:cs="Times New Roman"/>
                                <w:lang w:val="kk-KZ"/>
                              </w:rPr>
                              <w:t xml:space="preserve">ене, ұма </w:t>
                            </w:r>
                            <w:r w:rsidRPr="00690649">
                              <w:rPr>
                                <w:rFonts w:ascii="Times New Roman" w:hAnsi="Times New Roman" w:cs="Times New Roman"/>
                              </w:rPr>
                              <w:t>–</w:t>
                            </w:r>
                            <w:r w:rsidRPr="00690649">
                              <w:rPr>
                                <w:rFonts w:ascii="Times New Roman" w:hAnsi="Times New Roman" w:cs="Times New Roman"/>
                                <w:lang w:val="kk-KZ"/>
                              </w:rPr>
                              <w:t xml:space="preserve"> баланың жолдасы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0896E" id="Скругленный прямоугольник 1383635917" o:spid="_x0000_s1029" style="position:absolute;left:0;text-align:left;margin-left:317.45pt;margin-top:2.45pt;width:103.4pt;height:41.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">
                <v:path arrowok="t"/>
                <v:textbox>
                  <w:txbxContent>
                    <w:p w14:paraId="2BBF78CC" w14:textId="77777777" w:rsidR="00E16B97" w:rsidRPr="00690649" w:rsidRDefault="00E16B97" w:rsidP="000F316D">
                      <w:pPr>
                        <w:jc w:val="center"/>
                        <w:rPr>
                          <w:rFonts w:ascii="Times New Roman" w:hAnsi="Times New Roman" w:cs="Times New Roman"/>
                          <w:lang w:val="kk-KZ"/>
                        </w:rPr>
                      </w:pPr>
                      <w:r w:rsidRPr="00690649">
                        <w:rPr>
                          <w:rFonts w:ascii="Times New Roman" w:hAnsi="Times New Roman" w:cs="Times New Roman"/>
                          <w:lang w:val="kk-KZ"/>
                        </w:rPr>
                        <w:t>Май</w:t>
                      </w:r>
                      <w:r w:rsidRPr="00690649">
                        <w:rPr>
                          <w:rFonts w:ascii="Times New Roman" w:hAnsi="Times New Roman" w:cs="Times New Roman"/>
                        </w:rPr>
                        <w:t>-</w:t>
                      </w:r>
                      <w:r w:rsidRPr="00690649">
                        <w:rPr>
                          <w:rFonts w:ascii="Times New Roman" w:hAnsi="Times New Roman" w:cs="Times New Roman"/>
                          <w:lang w:val="kk-KZ"/>
                        </w:rPr>
                        <w:t xml:space="preserve">ене, ұма </w:t>
                      </w:r>
                      <w:r w:rsidRPr="00690649">
                        <w:rPr>
                          <w:rFonts w:ascii="Times New Roman" w:hAnsi="Times New Roman" w:cs="Times New Roman"/>
                        </w:rPr>
                        <w:t>–</w:t>
                      </w:r>
                      <w:r w:rsidRPr="00690649">
                        <w:rPr>
                          <w:rFonts w:ascii="Times New Roman" w:hAnsi="Times New Roman" w:cs="Times New Roman"/>
                          <w:lang w:val="kk-KZ"/>
                        </w:rPr>
                        <w:t xml:space="preserve"> баланың жолдасы</w:t>
                      </w:r>
                    </w:p>
                  </w:txbxContent>
                </v:textbox>
              </v:roundrect>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15232" behindDoc="0" locked="0" layoutInCell="1" allowOverlap="1" wp14:anchorId="59ECA3FA" wp14:editId="665B8A81">
                <wp:simplePos x="0" y="0"/>
                <wp:positionH relativeFrom="column">
                  <wp:posOffset>394335</wp:posOffset>
                </wp:positionH>
                <wp:positionV relativeFrom="paragraph">
                  <wp:posOffset>33020</wp:posOffset>
                </wp:positionV>
                <wp:extent cx="1562100" cy="314325"/>
                <wp:effectExtent l="0" t="0" r="19050" b="28575"/>
                <wp:wrapNone/>
                <wp:docPr id="1590130320" name="Скругленный прямоугольник 1590130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314325"/>
                        </a:xfrm>
                        <a:prstGeom prst="roundRect">
                          <a:avLst>
                            <a:gd name="adj" fmla="val 16667"/>
                          </a:avLst>
                        </a:prstGeom>
                        <a:solidFill>
                          <a:srgbClr val="FFFFFF"/>
                        </a:solidFill>
                        <a:ln w="9525">
                          <a:solidFill>
                            <a:srgbClr val="000000"/>
                          </a:solidFill>
                          <a:round/>
                          <a:headEnd/>
                          <a:tailEnd/>
                        </a:ln>
                      </wps:spPr>
                      <wps:txbx>
                        <w:txbxContent>
                          <w:p w14:paraId="271FC5F6"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Ырыс</w:t>
                            </w:r>
                            <w:r>
                              <w:rPr>
                                <w:rFonts w:ascii="Times New Roman" w:hAnsi="Times New Roman" w:cs="Times New Roman"/>
                              </w:rPr>
                              <w:t>-</w:t>
                            </w:r>
                            <w:r>
                              <w:rPr>
                                <w:rFonts w:ascii="Times New Roman" w:hAnsi="Times New Roman" w:cs="Times New Roman"/>
                                <w:lang w:val="kk-KZ"/>
                              </w:rPr>
                              <w:t>несібе тәңірі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CA3FA" id="Скругленный прямоугольник 1590130320" o:spid="_x0000_s1030" style="position:absolute;left:0;text-align:left;margin-left:31.05pt;margin-top:2.6pt;width:123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">
                <v:path arrowok="t"/>
                <v:textbox>
                  <w:txbxContent>
                    <w:p w14:paraId="271FC5F6"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Ырыс</w:t>
                      </w:r>
                      <w:r>
                        <w:rPr>
                          <w:rFonts w:ascii="Times New Roman" w:hAnsi="Times New Roman" w:cs="Times New Roman"/>
                        </w:rPr>
                        <w:t>-</w:t>
                      </w:r>
                      <w:r>
                        <w:rPr>
                          <w:rFonts w:ascii="Times New Roman" w:hAnsi="Times New Roman" w:cs="Times New Roman"/>
                          <w:lang w:val="kk-KZ"/>
                        </w:rPr>
                        <w:t>несібе тәңірі</w:t>
                      </w:r>
                    </w:p>
                  </w:txbxContent>
                </v:textbox>
              </v:roundrect>
            </w:pict>
          </mc:Fallback>
        </mc:AlternateContent>
      </w:r>
    </w:p>
    <w:p w14:paraId="1552B3F6"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34016" behindDoc="0" locked="0" layoutInCell="1" allowOverlap="1" wp14:anchorId="60DD6B26" wp14:editId="29648D6A">
                <wp:simplePos x="0" y="0"/>
                <wp:positionH relativeFrom="column">
                  <wp:posOffset>171450</wp:posOffset>
                </wp:positionH>
                <wp:positionV relativeFrom="paragraph">
                  <wp:posOffset>635</wp:posOffset>
                </wp:positionV>
                <wp:extent cx="222885" cy="0"/>
                <wp:effectExtent l="9525" t="10160" r="5715" b="8890"/>
                <wp:wrapNone/>
                <wp:docPr id="912703015" name="Прямая со стрелкой 91270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41A73" id="Прямая со стрелкой 912703015" o:spid="_x0000_s1026" type="#_x0000_t32" style="position:absolute;margin-left:13.5pt;margin-top:.05pt;width:17.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92032" behindDoc="0" locked="0" layoutInCell="1" allowOverlap="1" wp14:anchorId="1191D19C" wp14:editId="222306B2">
                <wp:simplePos x="0" y="0"/>
                <wp:positionH relativeFrom="column">
                  <wp:posOffset>1956435</wp:posOffset>
                </wp:positionH>
                <wp:positionV relativeFrom="paragraph">
                  <wp:posOffset>635</wp:posOffset>
                </wp:positionV>
                <wp:extent cx="666750" cy="590550"/>
                <wp:effectExtent l="38100" t="38100" r="19050" b="19050"/>
                <wp:wrapNone/>
                <wp:docPr id="486409489" name="Прямая со стрелкой 486409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667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793F1" id="Прямая со стрелкой 486409489" o:spid="_x0000_s1026" type="#_x0000_t32" style="position:absolute;margin-left:154.05pt;margin-top:.05pt;width:52.5pt;height:46.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">
                <v:stroke endarrow="block"/>
                <o:lock v:ext="edit" shapetype="f"/>
              </v:shape>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97152" behindDoc="0" locked="0" layoutInCell="1" allowOverlap="1" wp14:anchorId="34C496E8" wp14:editId="74DE1D9E">
                <wp:simplePos x="0" y="0"/>
                <wp:positionH relativeFrom="column">
                  <wp:posOffset>3308985</wp:posOffset>
                </wp:positionH>
                <wp:positionV relativeFrom="paragraph">
                  <wp:posOffset>48260</wp:posOffset>
                </wp:positionV>
                <wp:extent cx="723900" cy="542925"/>
                <wp:effectExtent l="0" t="38100" r="57150" b="28575"/>
                <wp:wrapNone/>
                <wp:docPr id="380144662" name="Прямая со стрелкой 380144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2390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10AEB" id="Прямая со стрелкой 380144662" o:spid="_x0000_s1026" type="#_x0000_t32" style="position:absolute;margin-left:260.55pt;margin-top:3.8pt;width:57pt;height:42.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">
                <v:stroke endarrow="block"/>
                <o:lock v:ext="edit" shapetype="f"/>
              </v:shape>
            </w:pict>
          </mc:Fallback>
        </mc:AlternateContent>
      </w:r>
    </w:p>
    <w:p w14:paraId="20CE9F1D"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620352" behindDoc="0" locked="0" layoutInCell="1" allowOverlap="1" wp14:anchorId="0823205A" wp14:editId="469CCA2D">
                <wp:simplePos x="0" y="0"/>
                <wp:positionH relativeFrom="column">
                  <wp:posOffset>394335</wp:posOffset>
                </wp:positionH>
                <wp:positionV relativeFrom="paragraph">
                  <wp:posOffset>111125</wp:posOffset>
                </wp:positionV>
                <wp:extent cx="1562100" cy="304800"/>
                <wp:effectExtent l="0" t="0" r="19050" b="19050"/>
                <wp:wrapNone/>
                <wp:docPr id="1724136942" name="Скругленный прямоугольник 1724136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304800"/>
                        </a:xfrm>
                        <a:prstGeom prst="roundRect">
                          <a:avLst>
                            <a:gd name="adj" fmla="val 16667"/>
                          </a:avLst>
                        </a:prstGeom>
                        <a:solidFill>
                          <a:srgbClr val="FFFFFF"/>
                        </a:solidFill>
                        <a:ln w="9525">
                          <a:solidFill>
                            <a:srgbClr val="000000"/>
                          </a:solidFill>
                          <a:round/>
                          <a:headEnd/>
                          <a:tailEnd/>
                        </a:ln>
                      </wps:spPr>
                      <wps:txbx>
                        <w:txbxContent>
                          <w:p w14:paraId="036EF96A" w14:textId="77777777" w:rsidR="00E16B97" w:rsidRPr="00895D72" w:rsidRDefault="00E16B97" w:rsidP="000F316D">
                            <w:pPr>
                              <w:jc w:val="center"/>
                              <w:rPr>
                                <w:rFonts w:ascii="Times New Roman" w:hAnsi="Times New Roman" w:cs="Times New Roman"/>
                                <w:lang w:val="kk-KZ"/>
                              </w:rPr>
                            </w:pPr>
                            <w:r>
                              <w:rPr>
                                <w:rFonts w:ascii="Times New Roman" w:hAnsi="Times New Roman" w:cs="Times New Roman"/>
                                <w:lang w:val="kk-KZ"/>
                              </w:rPr>
                              <w:t>Тәңірдің жұбайы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3205A" id="Скругленный прямоугольник 1724136942" o:spid="_x0000_s1031" style="position:absolute;left:0;text-align:left;margin-left:31.05pt;margin-top:8.75pt;width:123pt;height:2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">
                <v:path arrowok="t"/>
                <v:textbox>
                  <w:txbxContent>
                    <w:p w14:paraId="036EF96A" w14:textId="77777777" w:rsidR="00E16B97" w:rsidRPr="00895D72" w:rsidRDefault="00E16B97" w:rsidP="000F316D">
                      <w:pPr>
                        <w:jc w:val="center"/>
                        <w:rPr>
                          <w:rFonts w:ascii="Times New Roman" w:hAnsi="Times New Roman" w:cs="Times New Roman"/>
                          <w:lang w:val="kk-KZ"/>
                        </w:rPr>
                      </w:pPr>
                      <w:r>
                        <w:rPr>
                          <w:rFonts w:ascii="Times New Roman" w:hAnsi="Times New Roman" w:cs="Times New Roman"/>
                          <w:lang w:val="kk-KZ"/>
                        </w:rPr>
                        <w:t>Тәңірдің жұбайы</w:t>
                      </w:r>
                    </w:p>
                  </w:txbxContent>
                </v:textbox>
              </v:roundrect>
            </w:pict>
          </mc:Fallback>
        </mc:AlternateContent>
      </w:r>
    </w:p>
    <w:p w14:paraId="31BADE99"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640832" behindDoc="0" locked="0" layoutInCell="1" allowOverlap="1" wp14:anchorId="08050402" wp14:editId="4377642B">
                <wp:simplePos x="0" y="0"/>
                <wp:positionH relativeFrom="column">
                  <wp:posOffset>4032885</wp:posOffset>
                </wp:positionH>
                <wp:positionV relativeFrom="paragraph">
                  <wp:posOffset>132080</wp:posOffset>
                </wp:positionV>
                <wp:extent cx="1311910" cy="485775"/>
                <wp:effectExtent l="0" t="0" r="21590" b="28575"/>
                <wp:wrapNone/>
                <wp:docPr id="912703014" name="Скругленный прямоугольник 912703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485775"/>
                        </a:xfrm>
                        <a:prstGeom prst="roundRect">
                          <a:avLst>
                            <a:gd name="adj" fmla="val 16667"/>
                          </a:avLst>
                        </a:prstGeom>
                        <a:solidFill>
                          <a:srgbClr val="FFFFFF"/>
                        </a:solidFill>
                        <a:ln w="9525">
                          <a:solidFill>
                            <a:srgbClr val="000000"/>
                          </a:solidFill>
                          <a:round/>
                          <a:headEnd/>
                          <a:tailEnd/>
                        </a:ln>
                      </wps:spPr>
                      <wps:txbx>
                        <w:txbxContent>
                          <w:p w14:paraId="19C5F5EE" w14:textId="77777777" w:rsidR="00E16B97" w:rsidRPr="00747A65" w:rsidRDefault="00E16B97" w:rsidP="000F316D">
                            <w:pPr>
                              <w:jc w:val="center"/>
                              <w:rPr>
                                <w:rFonts w:ascii="Times New Roman" w:hAnsi="Times New Roman" w:cs="Times New Roman"/>
                                <w:lang w:val="kk-KZ"/>
                              </w:rPr>
                            </w:pPr>
                            <w:r>
                              <w:rPr>
                                <w:rFonts w:ascii="Times New Roman" w:hAnsi="Times New Roman" w:cs="Times New Roman"/>
                                <w:lang w:val="kk-KZ"/>
                              </w:rPr>
                              <w:t xml:space="preserve">Құдай-әйел  </w:t>
                            </w:r>
                          </w:p>
                          <w:p w14:paraId="5A785BA3" w14:textId="77777777" w:rsidR="00E16B97" w:rsidRDefault="00E16B97" w:rsidP="000F31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50402" id="Скругленный прямоугольник 912703014" o:spid="_x0000_s1032" style="position:absolute;left:0;text-align:left;margin-left:317.55pt;margin-top:10.4pt;width:103.3pt;height:3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">
                <v:path arrowok="t"/>
                <v:textbox>
                  <w:txbxContent>
                    <w:p w14:paraId="19C5F5EE" w14:textId="77777777" w:rsidR="00E16B97" w:rsidRPr="00747A65" w:rsidRDefault="00E16B97" w:rsidP="000F316D">
                      <w:pPr>
                        <w:jc w:val="center"/>
                        <w:rPr>
                          <w:rFonts w:ascii="Times New Roman" w:hAnsi="Times New Roman" w:cs="Times New Roman"/>
                          <w:lang w:val="kk-KZ"/>
                        </w:rPr>
                      </w:pPr>
                      <w:r>
                        <w:rPr>
                          <w:rFonts w:ascii="Times New Roman" w:hAnsi="Times New Roman" w:cs="Times New Roman"/>
                          <w:lang w:val="kk-KZ"/>
                        </w:rPr>
                        <w:t xml:space="preserve">Құдай-әйел  </w:t>
                      </w:r>
                    </w:p>
                    <w:p w14:paraId="5A785BA3" w14:textId="77777777" w:rsidR="00E16B97" w:rsidRDefault="00E16B97" w:rsidP="000F316D"/>
                  </w:txbxContent>
                </v:textbox>
              </v:roundrect>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739136" behindDoc="0" locked="0" layoutInCell="1" allowOverlap="1" wp14:anchorId="564A9C3D" wp14:editId="0758A91B">
                <wp:simplePos x="0" y="0"/>
                <wp:positionH relativeFrom="column">
                  <wp:posOffset>170815</wp:posOffset>
                </wp:positionH>
                <wp:positionV relativeFrom="paragraph">
                  <wp:posOffset>88265</wp:posOffset>
                </wp:positionV>
                <wp:extent cx="223520" cy="0"/>
                <wp:effectExtent l="8890" t="12065" r="5715" b="6985"/>
                <wp:wrapNone/>
                <wp:docPr id="912703013" name="Прямая со стрелкой 91270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9B9AD" id="Прямая со стрелкой 912703013" o:spid="_x0000_s1026" type="#_x0000_t32" style="position:absolute;margin-left:13.45pt;margin-top:6.95pt;width:17.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702272" behindDoc="0" locked="0" layoutInCell="1" allowOverlap="1" wp14:anchorId="6F5C1539" wp14:editId="3AA71030">
                <wp:simplePos x="0" y="0"/>
                <wp:positionH relativeFrom="column">
                  <wp:posOffset>1956435</wp:posOffset>
                </wp:positionH>
                <wp:positionV relativeFrom="paragraph">
                  <wp:posOffset>88265</wp:posOffset>
                </wp:positionV>
                <wp:extent cx="438150" cy="234315"/>
                <wp:effectExtent l="38100" t="38100" r="19050" b="32385"/>
                <wp:wrapNone/>
                <wp:docPr id="1262418773" name="Прямая со стрелкой 1262418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3815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34938" id="Прямая со стрелкой 1262418773" o:spid="_x0000_s1026" type="#_x0000_t32" style="position:absolute;margin-left:154.05pt;margin-top:6.95pt;width:34.5pt;height:18.4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">
                <v:stroke endarrow="block"/>
                <o:lock v:ext="edit" shapetype="f"/>
              </v:shape>
            </w:pict>
          </mc:Fallback>
        </mc:AlternateContent>
      </w:r>
    </w:p>
    <w:p w14:paraId="68FA5CDC" w14:textId="5C0EE807" w:rsidR="000F316D" w:rsidRPr="000F316D" w:rsidRDefault="000F316D" w:rsidP="00CA33F3">
      <w:pPr>
        <w:tabs>
          <w:tab w:val="left" w:pos="7035"/>
        </w:tabs>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23776" behindDoc="0" locked="0" layoutInCell="1" allowOverlap="1" wp14:anchorId="3624CB3E" wp14:editId="3C95E024">
                <wp:simplePos x="0" y="0"/>
                <wp:positionH relativeFrom="column">
                  <wp:posOffset>5344795</wp:posOffset>
                </wp:positionH>
                <wp:positionV relativeFrom="paragraph">
                  <wp:posOffset>147320</wp:posOffset>
                </wp:positionV>
                <wp:extent cx="294640" cy="1346835"/>
                <wp:effectExtent l="10795" t="13970" r="8890" b="10795"/>
                <wp:wrapNone/>
                <wp:docPr id="912703011" name="Правая фигурная скобка 912703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346835"/>
                        </a:xfrm>
                        <a:prstGeom prst="rightBrace">
                          <a:avLst>
                            <a:gd name="adj1" fmla="val 19660"/>
                            <a:gd name="adj2" fmla="val 50000"/>
                          </a:avLst>
                        </a:prstGeom>
                        <a:solidFill>
                          <a:schemeClr val="lt1">
                            <a:lumMod val="100000"/>
                            <a:lumOff val="0"/>
                          </a:schemeClr>
                        </a:solidFill>
                        <a:ln w="63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4660E" id="Правая фигурная скобка 912703011" o:spid="_x0000_s1026" type="#_x0000_t88" style="position:absolute;margin-left:420.85pt;margin-top:11.6pt;width:23.2pt;height:10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" adj="929" filled="t" fillcolor="white [3201]" strokecolor="black [3200]" strokeweight=".5pt">
                <v:shadow color="#868686"/>
              </v:shape>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706368" behindDoc="0" locked="0" layoutInCell="1" allowOverlap="1" wp14:anchorId="5CC49E04" wp14:editId="7DEEF097">
                <wp:simplePos x="0" y="0"/>
                <wp:positionH relativeFrom="column">
                  <wp:posOffset>3518535</wp:posOffset>
                </wp:positionH>
                <wp:positionV relativeFrom="paragraph">
                  <wp:posOffset>147320</wp:posOffset>
                </wp:positionV>
                <wp:extent cx="514350" cy="51435"/>
                <wp:effectExtent l="0" t="57150" r="19050" b="43815"/>
                <wp:wrapNone/>
                <wp:docPr id="1845356613" name="Прямая со стрелкой 1845356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14350" cy="51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BD9A0" id="Прямая со стрелкой 1845356613" o:spid="_x0000_s1026" type="#_x0000_t32" style="position:absolute;margin-left:277.05pt;margin-top:11.6pt;width:40.5pt;height:4.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">
                <v:stroke endarrow="block"/>
                <o:lock v:ext="edit" shapetype="f"/>
              </v:shape>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593728" behindDoc="0" locked="0" layoutInCell="1" allowOverlap="1" wp14:anchorId="5290DBB2" wp14:editId="1A492BD6">
                <wp:simplePos x="0" y="0"/>
                <wp:positionH relativeFrom="column">
                  <wp:posOffset>2394585</wp:posOffset>
                </wp:positionH>
                <wp:positionV relativeFrom="paragraph">
                  <wp:posOffset>17780</wp:posOffset>
                </wp:positionV>
                <wp:extent cx="1123950" cy="381000"/>
                <wp:effectExtent l="0" t="0" r="19050" b="19050"/>
                <wp:wrapNone/>
                <wp:docPr id="679181290" name="Овал 67918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381000"/>
                        </a:xfrm>
                        <a:prstGeom prst="ellipse">
                          <a:avLst/>
                        </a:prstGeom>
                        <a:solidFill>
                          <a:srgbClr val="FFFFFF"/>
                        </a:solidFill>
                        <a:ln w="9525">
                          <a:solidFill>
                            <a:srgbClr val="000000"/>
                          </a:solidFill>
                          <a:round/>
                          <a:headEnd/>
                          <a:tailEnd/>
                        </a:ln>
                      </wps:spPr>
                      <wps:txbx>
                        <w:txbxContent>
                          <w:p w14:paraId="4D64141F" w14:textId="77777777" w:rsidR="00E16B97" w:rsidRPr="00895D72" w:rsidRDefault="00E16B97" w:rsidP="000F316D">
                            <w:pPr>
                              <w:jc w:val="center"/>
                              <w:rPr>
                                <w:rFonts w:ascii="Times New Roman" w:hAnsi="Times New Roman" w:cs="Times New Roman"/>
                                <w:b/>
                                <w:lang w:val="kk-KZ"/>
                              </w:rPr>
                            </w:pPr>
                            <w:r w:rsidRPr="00895D72">
                              <w:rPr>
                                <w:rFonts w:ascii="Times New Roman" w:hAnsi="Times New Roman" w:cs="Times New Roman"/>
                                <w:b/>
                                <w:lang w:val="kk-KZ"/>
                              </w:rPr>
                              <w:t>Ұмай 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90DBB2" id="Овал 679181290" o:spid="_x0000_s1033" style="position:absolute;left:0;text-align:left;margin-left:188.55pt;margin-top:1.4pt;width:88.5pt;height:3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">
                <v:path arrowok="t"/>
                <v:textbox>
                  <w:txbxContent>
                    <w:p w14:paraId="4D64141F" w14:textId="77777777" w:rsidR="00E16B97" w:rsidRPr="00895D72" w:rsidRDefault="00E16B97" w:rsidP="000F316D">
                      <w:pPr>
                        <w:jc w:val="center"/>
                        <w:rPr>
                          <w:rFonts w:ascii="Times New Roman" w:hAnsi="Times New Roman" w:cs="Times New Roman"/>
                          <w:b/>
                          <w:lang w:val="kk-KZ"/>
                        </w:rPr>
                      </w:pPr>
                      <w:r w:rsidRPr="00895D72">
                        <w:rPr>
                          <w:rFonts w:ascii="Times New Roman" w:hAnsi="Times New Roman" w:cs="Times New Roman"/>
                          <w:b/>
                          <w:lang w:val="kk-KZ"/>
                        </w:rPr>
                        <w:t>Ұмай ана</w:t>
                      </w:r>
                    </w:p>
                  </w:txbxContent>
                </v:textbox>
              </v:oval>
            </w:pict>
          </mc:Fallback>
        </mc:AlternateContent>
      </w:r>
    </w:p>
    <w:tbl>
      <w:tblPr>
        <w:tblpPr w:leftFromText="180" w:rightFromText="180" w:vertAnchor="text" w:horzAnchor="page" w:tblpX="10166"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tblGrid>
      <w:tr w:rsidR="000F316D" w:rsidRPr="001F7E78" w14:paraId="3207C8D6" w14:textId="77777777" w:rsidTr="005A6F69">
        <w:trPr>
          <w:cantSplit/>
          <w:trHeight w:val="2258"/>
        </w:trPr>
        <w:tc>
          <w:tcPr>
            <w:tcW w:w="1384" w:type="dxa"/>
            <w:textDirection w:val="tbRl"/>
          </w:tcPr>
          <w:p w14:paraId="67C9567C"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sidRPr="000F316D">
              <w:rPr>
                <w:rFonts w:ascii="Times New Roman" w:eastAsiaTheme="minorEastAsia" w:hAnsi="Times New Roman" w:cs="Times New Roman"/>
                <w:lang w:val="kk-KZ" w:eastAsia="en-GB"/>
              </w:rPr>
              <w:t>Адресатқа түсінілуі мен қабылдауын негіздейтін мәтіндер</w:t>
            </w:r>
          </w:p>
        </w:tc>
      </w:tr>
    </w:tbl>
    <w:p w14:paraId="6FB081E5"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625472" behindDoc="0" locked="0" layoutInCell="1" allowOverlap="1" wp14:anchorId="04236100" wp14:editId="5C4CEF93">
                <wp:simplePos x="0" y="0"/>
                <wp:positionH relativeFrom="column">
                  <wp:posOffset>394335</wp:posOffset>
                </wp:positionH>
                <wp:positionV relativeFrom="paragraph">
                  <wp:posOffset>23495</wp:posOffset>
                </wp:positionV>
                <wp:extent cx="1562100" cy="485775"/>
                <wp:effectExtent l="0" t="0" r="19050" b="28575"/>
                <wp:wrapNone/>
                <wp:docPr id="1553939958" name="Скругленный прямоугольник 1553939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485775"/>
                        </a:xfrm>
                        <a:prstGeom prst="roundRect">
                          <a:avLst>
                            <a:gd name="adj" fmla="val 16667"/>
                          </a:avLst>
                        </a:prstGeom>
                        <a:solidFill>
                          <a:srgbClr val="FFFFFF"/>
                        </a:solidFill>
                        <a:ln w="9525">
                          <a:solidFill>
                            <a:srgbClr val="000000"/>
                          </a:solidFill>
                          <a:round/>
                          <a:headEnd/>
                          <a:tailEnd/>
                        </a:ln>
                      </wps:spPr>
                      <wps:txbx>
                        <w:txbxContent>
                          <w:p w14:paraId="1D275C67"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Аналар мен нәресте</w:t>
                            </w:r>
                            <w:r>
                              <w:rPr>
                                <w:rFonts w:ascii="Times New Roman" w:hAnsi="Times New Roman" w:cs="Times New Roman"/>
                              </w:rPr>
                              <w:t>-</w:t>
                            </w:r>
                            <w:r>
                              <w:rPr>
                                <w:rFonts w:ascii="Times New Roman" w:hAnsi="Times New Roman" w:cs="Times New Roman"/>
                                <w:lang w:val="kk-KZ"/>
                              </w:rPr>
                              <w:t>лердің жебеушісі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36100" id="Скругленный прямоугольник 1553939958" o:spid="_x0000_s1034" style="position:absolute;left:0;text-align:left;margin-left:31.05pt;margin-top:1.85pt;width:123pt;height:3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">
                <v:path arrowok="t"/>
                <v:textbox>
                  <w:txbxContent>
                    <w:p w14:paraId="1D275C67"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Аналар мен нәресте</w:t>
                      </w:r>
                      <w:r>
                        <w:rPr>
                          <w:rFonts w:ascii="Times New Roman" w:hAnsi="Times New Roman" w:cs="Times New Roman"/>
                        </w:rPr>
                        <w:t>-</w:t>
                      </w:r>
                      <w:r>
                        <w:rPr>
                          <w:rFonts w:ascii="Times New Roman" w:hAnsi="Times New Roman" w:cs="Times New Roman"/>
                          <w:lang w:val="kk-KZ"/>
                        </w:rPr>
                        <w:t>лердің жебеушісі</w:t>
                      </w:r>
                    </w:p>
                  </w:txbxContent>
                </v:textbox>
              </v:roundrect>
            </w:pict>
          </mc:Fallback>
        </mc:AlternateContent>
      </w:r>
    </w:p>
    <w:p w14:paraId="61742B52" w14:textId="77777777" w:rsidR="000F316D" w:rsidRPr="000F316D" w:rsidRDefault="00BE38F7"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87264" behindDoc="0" locked="0" layoutInCell="1" allowOverlap="1" wp14:anchorId="0E8FCB8C" wp14:editId="3D8077FA">
                <wp:simplePos x="0" y="0"/>
                <wp:positionH relativeFrom="column">
                  <wp:posOffset>2960370</wp:posOffset>
                </wp:positionH>
                <wp:positionV relativeFrom="paragraph">
                  <wp:posOffset>79375</wp:posOffset>
                </wp:positionV>
                <wp:extent cx="0" cy="704850"/>
                <wp:effectExtent l="76200" t="0" r="57150" b="57150"/>
                <wp:wrapNone/>
                <wp:docPr id="679181285" name="Прямая со стрелкой 67918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601D4" id="Прямая со стрелкой 679181285" o:spid="_x0000_s1026" type="#_x0000_t32" style="position:absolute;margin-left:233.1pt;margin-top:6.25pt;width:0;height: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">
                <v:stroke endarrow="block"/>
                <o:lock v:ext="edit" shapetype="f"/>
              </v:shape>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772928" behindDoc="0" locked="0" layoutInCell="1" allowOverlap="1" wp14:anchorId="04877B8E" wp14:editId="5C9B9FDF">
                <wp:simplePos x="0" y="0"/>
                <wp:positionH relativeFrom="column">
                  <wp:posOffset>3308985</wp:posOffset>
                </wp:positionH>
                <wp:positionV relativeFrom="paragraph">
                  <wp:posOffset>635</wp:posOffset>
                </wp:positionV>
                <wp:extent cx="722630" cy="514985"/>
                <wp:effectExtent l="13335" t="10160" r="45085" b="55880"/>
                <wp:wrapNone/>
                <wp:docPr id="912703010" name="Прямая со стрелкой 91270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63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DA475" id="Прямая со стрелкой 912703010" o:spid="_x0000_s1026" type="#_x0000_t32" style="position:absolute;margin-left:260.55pt;margin-top:.05pt;width:56.9pt;height:4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">
                <v:stroke endarrow="block"/>
              </v:shape>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762688" behindDoc="0" locked="0" layoutInCell="1" allowOverlap="1" wp14:anchorId="59510B12" wp14:editId="1522A24F">
                <wp:simplePos x="0" y="0"/>
                <wp:positionH relativeFrom="column">
                  <wp:posOffset>4032885</wp:posOffset>
                </wp:positionH>
                <wp:positionV relativeFrom="paragraph">
                  <wp:posOffset>162560</wp:posOffset>
                </wp:positionV>
                <wp:extent cx="1311910" cy="626745"/>
                <wp:effectExtent l="0" t="0" r="21590" b="20955"/>
                <wp:wrapNone/>
                <wp:docPr id="370194426" name="Скругленный прямоугольник 370194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626745"/>
                        </a:xfrm>
                        <a:prstGeom prst="roundRect">
                          <a:avLst>
                            <a:gd name="adj" fmla="val 16667"/>
                          </a:avLst>
                        </a:prstGeom>
                        <a:solidFill>
                          <a:srgbClr val="FFFFFF"/>
                        </a:solidFill>
                        <a:ln w="9525">
                          <a:solidFill>
                            <a:srgbClr val="000000"/>
                          </a:solidFill>
                          <a:round/>
                          <a:headEnd/>
                          <a:tailEnd/>
                        </a:ln>
                      </wps:spPr>
                      <wps:txbx>
                        <w:txbxContent>
                          <w:p w14:paraId="39D646E3" w14:textId="77777777" w:rsidR="00E16B97" w:rsidRPr="00747A65" w:rsidRDefault="00E16B97" w:rsidP="000F316D">
                            <w:pPr>
                              <w:spacing w:after="0" w:line="240" w:lineRule="auto"/>
                              <w:jc w:val="center"/>
                              <w:rPr>
                                <w:rFonts w:ascii="Times New Roman" w:hAnsi="Times New Roman" w:cs="Times New Roman"/>
                                <w:lang w:val="kk-KZ"/>
                              </w:rPr>
                            </w:pPr>
                            <w:r>
                              <w:rPr>
                                <w:rFonts w:ascii="Times New Roman" w:hAnsi="Times New Roman" w:cs="Times New Roman"/>
                                <w:lang w:val="kk-KZ"/>
                              </w:rPr>
                              <w:t>Әйел толғатқанда қолдайтын періште</w:t>
                            </w:r>
                          </w:p>
                          <w:p w14:paraId="6C6A4E79" w14:textId="77777777" w:rsidR="00E16B97" w:rsidRDefault="00E16B97" w:rsidP="000F31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10B12" id="Скругленный прямоугольник 370194426" o:spid="_x0000_s1035" style="position:absolute;left:0;text-align:left;margin-left:317.55pt;margin-top:12.8pt;width:103.3pt;height:49.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">
                <v:path arrowok="t"/>
                <v:textbox>
                  <w:txbxContent>
                    <w:p w14:paraId="39D646E3" w14:textId="77777777" w:rsidR="00E16B97" w:rsidRPr="00747A65" w:rsidRDefault="00E16B97" w:rsidP="000F316D">
                      <w:pPr>
                        <w:spacing w:after="0" w:line="240" w:lineRule="auto"/>
                        <w:jc w:val="center"/>
                        <w:rPr>
                          <w:rFonts w:ascii="Times New Roman" w:hAnsi="Times New Roman" w:cs="Times New Roman"/>
                          <w:lang w:val="kk-KZ"/>
                        </w:rPr>
                      </w:pPr>
                      <w:r>
                        <w:rPr>
                          <w:rFonts w:ascii="Times New Roman" w:hAnsi="Times New Roman" w:cs="Times New Roman"/>
                          <w:lang w:val="kk-KZ"/>
                        </w:rPr>
                        <w:t>Әйел толғатқанда қолдайтын періште</w:t>
                      </w:r>
                    </w:p>
                    <w:p w14:paraId="6C6A4E79" w14:textId="77777777" w:rsidR="00E16B97" w:rsidRDefault="00E16B97" w:rsidP="000F316D"/>
                  </w:txbxContent>
                </v:textbox>
              </v:roundrect>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744256" behindDoc="0" locked="0" layoutInCell="1" allowOverlap="1" wp14:anchorId="6CB97256" wp14:editId="21642B94">
                <wp:simplePos x="0" y="0"/>
                <wp:positionH relativeFrom="column">
                  <wp:posOffset>170815</wp:posOffset>
                </wp:positionH>
                <wp:positionV relativeFrom="paragraph">
                  <wp:posOffset>116840</wp:posOffset>
                </wp:positionV>
                <wp:extent cx="223520" cy="0"/>
                <wp:effectExtent l="8890" t="12065" r="5715" b="6985"/>
                <wp:wrapNone/>
                <wp:docPr id="912703009" name="Прямая со стрелкой 91270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60F14" id="Прямая со стрелкой 912703009" o:spid="_x0000_s1026" type="#_x0000_t32" style="position:absolute;margin-left:13.45pt;margin-top:9.2pt;width:17.6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"/>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681792" behindDoc="0" locked="0" layoutInCell="1" allowOverlap="1" wp14:anchorId="1AE89A9E" wp14:editId="68806EAC">
                <wp:simplePos x="0" y="0"/>
                <wp:positionH relativeFrom="column">
                  <wp:posOffset>1956435</wp:posOffset>
                </wp:positionH>
                <wp:positionV relativeFrom="paragraph">
                  <wp:posOffset>48260</wp:posOffset>
                </wp:positionV>
                <wp:extent cx="733425" cy="581025"/>
                <wp:effectExtent l="38100" t="0" r="28575" b="47625"/>
                <wp:wrapNone/>
                <wp:docPr id="2130311835" name="Прямая со стрелкой 213031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3342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A4046" id="Прямая со стрелкой 2130311835" o:spid="_x0000_s1026" type="#_x0000_t32" style="position:absolute;margin-left:154.05pt;margin-top:3.8pt;width:57.75pt;height:45.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">
                <v:stroke endarrow="block"/>
                <o:lock v:ext="edit" shapetype="f"/>
              </v:shape>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686912" behindDoc="0" locked="0" layoutInCell="1" allowOverlap="1" wp14:anchorId="22229D12" wp14:editId="24F07430">
                <wp:simplePos x="0" y="0"/>
                <wp:positionH relativeFrom="column">
                  <wp:posOffset>1956435</wp:posOffset>
                </wp:positionH>
                <wp:positionV relativeFrom="paragraph">
                  <wp:posOffset>635</wp:posOffset>
                </wp:positionV>
                <wp:extent cx="590550" cy="161925"/>
                <wp:effectExtent l="38100" t="0" r="19050" b="66675"/>
                <wp:wrapNone/>
                <wp:docPr id="1093741714" name="Прямая со стрелкой 109374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05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52465" id="Прямая со стрелкой 1093741714" o:spid="_x0000_s1026" type="#_x0000_t32" style="position:absolute;margin-left:154.05pt;margin-top:.05pt;width:46.5pt;height:12.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">
                <v:stroke endarrow="block"/>
                <o:lock v:ext="edit" shapetype="f"/>
              </v:shape>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676672" behindDoc="0" locked="0" layoutInCell="1" allowOverlap="1" wp14:anchorId="37A61534" wp14:editId="79883578">
                <wp:simplePos x="0" y="0"/>
                <wp:positionH relativeFrom="column">
                  <wp:posOffset>3089910</wp:posOffset>
                </wp:positionH>
                <wp:positionV relativeFrom="paragraph">
                  <wp:posOffset>48260</wp:posOffset>
                </wp:positionV>
                <wp:extent cx="990600" cy="1095375"/>
                <wp:effectExtent l="0" t="0" r="76200" b="47625"/>
                <wp:wrapNone/>
                <wp:docPr id="551243071" name="Прямая со стрелкой 55124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EFB99" id="Прямая со стрелкой 551243071" o:spid="_x0000_s1026" type="#_x0000_t32" style="position:absolute;margin-left:243.3pt;margin-top:3.8pt;width:78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">
                <v:stroke endarrow="block"/>
                <o:lock v:ext="edit" shapetype="f"/>
              </v:shape>
            </w:pict>
          </mc:Fallback>
        </mc:AlternateContent>
      </w:r>
      <w:r w:rsidR="000F316D">
        <w:rPr>
          <w:rFonts w:ascii="Times New Roman" w:eastAsiaTheme="minorEastAsia" w:hAnsi="Times New Roman" w:cs="Times New Roman"/>
          <w:noProof/>
          <w:lang w:eastAsia="ru-RU"/>
        </w:rPr>
        <mc:AlternateContent>
          <mc:Choice Requires="wps">
            <w:drawing>
              <wp:anchor distT="0" distB="0" distL="114300" distR="114300" simplePos="0" relativeHeight="251671552" behindDoc="0" locked="0" layoutInCell="1" allowOverlap="1" wp14:anchorId="797824AA" wp14:editId="11239981">
                <wp:simplePos x="0" y="0"/>
                <wp:positionH relativeFrom="column">
                  <wp:posOffset>1956435</wp:posOffset>
                </wp:positionH>
                <wp:positionV relativeFrom="paragraph">
                  <wp:posOffset>48260</wp:posOffset>
                </wp:positionV>
                <wp:extent cx="895350" cy="1095375"/>
                <wp:effectExtent l="38100" t="0" r="19050" b="47625"/>
                <wp:wrapNone/>
                <wp:docPr id="363358190" name="Прямая со стрелкой 363358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9535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36C68" id="Прямая со стрелкой 363358190" o:spid="_x0000_s1026" type="#_x0000_t32" style="position:absolute;margin-left:154.05pt;margin-top:3.8pt;width:70.5pt;height:86.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">
                <v:stroke endarrow="block"/>
                <o:lock v:ext="edit" shapetype="f"/>
              </v:shape>
            </w:pict>
          </mc:Fallback>
        </mc:AlternateContent>
      </w:r>
    </w:p>
    <w:p w14:paraId="40AECFD1"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p>
    <w:p w14:paraId="0D675567"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67808" behindDoc="0" locked="0" layoutInCell="1" allowOverlap="1" wp14:anchorId="1DC49433" wp14:editId="1976340F">
                <wp:simplePos x="0" y="0"/>
                <wp:positionH relativeFrom="column">
                  <wp:posOffset>5344795</wp:posOffset>
                </wp:positionH>
                <wp:positionV relativeFrom="paragraph">
                  <wp:posOffset>125730</wp:posOffset>
                </wp:positionV>
                <wp:extent cx="210820" cy="0"/>
                <wp:effectExtent l="10795" t="11430" r="6985" b="7620"/>
                <wp:wrapNone/>
                <wp:docPr id="912703008" name="Прямая со стрелкой 91270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B1D31" id="Прямая со стрелкой 912703008" o:spid="_x0000_s1026" type="#_x0000_t32" style="position:absolute;margin-left:420.85pt;margin-top:9.9pt;width:16.6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30592" behindDoc="0" locked="0" layoutInCell="1" allowOverlap="1" wp14:anchorId="66B7DA85" wp14:editId="36470D90">
                <wp:simplePos x="0" y="0"/>
                <wp:positionH relativeFrom="column">
                  <wp:posOffset>394335</wp:posOffset>
                </wp:positionH>
                <wp:positionV relativeFrom="paragraph">
                  <wp:posOffset>84455</wp:posOffset>
                </wp:positionV>
                <wp:extent cx="1562100" cy="304800"/>
                <wp:effectExtent l="0" t="0" r="19050" b="19050"/>
                <wp:wrapNone/>
                <wp:docPr id="592957903" name="Скругленный прямоугольник 592957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304800"/>
                        </a:xfrm>
                        <a:prstGeom prst="roundRect">
                          <a:avLst>
                            <a:gd name="adj" fmla="val 16667"/>
                          </a:avLst>
                        </a:prstGeom>
                        <a:solidFill>
                          <a:srgbClr val="FFFFFF"/>
                        </a:solidFill>
                        <a:ln w="9525">
                          <a:solidFill>
                            <a:srgbClr val="000000"/>
                          </a:solidFill>
                          <a:round/>
                          <a:headEnd/>
                          <a:tailEnd/>
                        </a:ln>
                      </wps:spPr>
                      <wps:txbx>
                        <w:txbxContent>
                          <w:p w14:paraId="61CC0B05" w14:textId="77777777" w:rsidR="00E16B97" w:rsidRPr="00895D72" w:rsidRDefault="00E16B97" w:rsidP="000F316D">
                            <w:pPr>
                              <w:jc w:val="center"/>
                              <w:rPr>
                                <w:rFonts w:ascii="Times New Roman" w:hAnsi="Times New Roman" w:cs="Times New Roman"/>
                                <w:lang w:val="kk-KZ"/>
                              </w:rPr>
                            </w:pPr>
                            <w:r>
                              <w:rPr>
                                <w:rFonts w:ascii="Times New Roman" w:hAnsi="Times New Roman" w:cs="Times New Roman"/>
                                <w:lang w:val="kk-KZ"/>
                              </w:rPr>
                              <w:t>От анасы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7DA85" id="Скругленный прямоугольник 592957903" o:spid="_x0000_s1036" style="position:absolute;left:0;text-align:left;margin-left:31.05pt;margin-top:6.65pt;width:123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">
                <v:path arrowok="t"/>
                <v:textbox>
                  <w:txbxContent>
                    <w:p w14:paraId="61CC0B05" w14:textId="77777777" w:rsidR="00E16B97" w:rsidRPr="00895D72" w:rsidRDefault="00E16B97" w:rsidP="000F316D">
                      <w:pPr>
                        <w:jc w:val="center"/>
                        <w:rPr>
                          <w:rFonts w:ascii="Times New Roman" w:hAnsi="Times New Roman" w:cs="Times New Roman"/>
                          <w:lang w:val="kk-KZ"/>
                        </w:rPr>
                      </w:pPr>
                      <w:r>
                        <w:rPr>
                          <w:rFonts w:ascii="Times New Roman" w:hAnsi="Times New Roman" w:cs="Times New Roman"/>
                          <w:lang w:val="kk-KZ"/>
                        </w:rPr>
                        <w:t>От анасы</w:t>
                      </w:r>
                    </w:p>
                  </w:txbxContent>
                </v:textbox>
              </v:roundrect>
            </w:pict>
          </mc:Fallback>
        </mc:AlternateContent>
      </w:r>
    </w:p>
    <w:p w14:paraId="5044070A"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i/>
          <w:noProof/>
          <w:lang w:eastAsia="ru-RU"/>
        </w:rPr>
        <mc:AlternateContent>
          <mc:Choice Requires="wps">
            <w:drawing>
              <wp:anchor distT="0" distB="0" distL="114300" distR="114300" simplePos="0" relativeHeight="251749376" behindDoc="0" locked="0" layoutInCell="1" allowOverlap="1" wp14:anchorId="5EE020B5" wp14:editId="57539FF6">
                <wp:simplePos x="0" y="0"/>
                <wp:positionH relativeFrom="column">
                  <wp:posOffset>170815</wp:posOffset>
                </wp:positionH>
                <wp:positionV relativeFrom="paragraph">
                  <wp:posOffset>44450</wp:posOffset>
                </wp:positionV>
                <wp:extent cx="222885" cy="7620"/>
                <wp:effectExtent l="8890" t="6350" r="6350" b="508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A7B2" id="Прямая со стрелкой 30" o:spid="_x0000_s1026" type="#_x0000_t32" style="position:absolute;margin-left:13.45pt;margin-top:3.5pt;width:17.55pt;height:.6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"/>
            </w:pict>
          </mc:Fallback>
        </mc:AlternateContent>
      </w:r>
      <w:r>
        <w:rPr>
          <w:rFonts w:ascii="Times New Roman" w:eastAsiaTheme="minorEastAsia" w:hAnsi="Times New Roman" w:cs="Times New Roman"/>
          <w:i/>
          <w:noProof/>
          <w:lang w:eastAsia="ru-RU"/>
        </w:rPr>
        <mc:AlternateContent>
          <mc:Choice Requires="wps">
            <w:drawing>
              <wp:anchor distT="0" distB="0" distL="114300" distR="114300" simplePos="0" relativeHeight="251645952" behindDoc="0" locked="0" layoutInCell="1" allowOverlap="1" wp14:anchorId="3E2C82E6" wp14:editId="4CA685EC">
                <wp:simplePos x="0" y="0"/>
                <wp:positionH relativeFrom="column">
                  <wp:posOffset>4080510</wp:posOffset>
                </wp:positionH>
                <wp:positionV relativeFrom="paragraph">
                  <wp:posOffset>434975</wp:posOffset>
                </wp:positionV>
                <wp:extent cx="1264285" cy="382905"/>
                <wp:effectExtent l="0" t="0" r="12065" b="17145"/>
                <wp:wrapNone/>
                <wp:docPr id="1890042610" name="Скругленный прямоугольник 1890042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285" cy="382905"/>
                        </a:xfrm>
                        <a:prstGeom prst="roundRect">
                          <a:avLst>
                            <a:gd name="adj" fmla="val 16667"/>
                          </a:avLst>
                        </a:prstGeom>
                        <a:solidFill>
                          <a:srgbClr val="FFFFFF"/>
                        </a:solidFill>
                        <a:ln w="9525">
                          <a:solidFill>
                            <a:srgbClr val="000000"/>
                          </a:solidFill>
                          <a:round/>
                          <a:headEnd/>
                          <a:tailEnd/>
                        </a:ln>
                      </wps:spPr>
                      <wps:txbx>
                        <w:txbxContent>
                          <w:p w14:paraId="170ECBF9"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Сүтті көл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C82E6" id="Скругленный прямоугольник 1890042610" o:spid="_x0000_s1037" style="position:absolute;left:0;text-align:left;margin-left:321.3pt;margin-top:34.25pt;width:99.55pt;height:3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">
                <v:path arrowok="t"/>
                <v:textbox>
                  <w:txbxContent>
                    <w:p w14:paraId="170ECBF9" w14:textId="77777777" w:rsidR="00E16B97" w:rsidRPr="00392E72" w:rsidRDefault="00E16B97" w:rsidP="000F316D">
                      <w:pPr>
                        <w:jc w:val="center"/>
                        <w:rPr>
                          <w:rFonts w:ascii="Times New Roman" w:hAnsi="Times New Roman" w:cs="Times New Roman"/>
                          <w:lang w:val="kk-KZ"/>
                        </w:rPr>
                      </w:pPr>
                      <w:r>
                        <w:rPr>
                          <w:rFonts w:ascii="Times New Roman" w:hAnsi="Times New Roman" w:cs="Times New Roman"/>
                          <w:lang w:val="kk-KZ"/>
                        </w:rPr>
                        <w:t>Сүтті көл</w:t>
                      </w:r>
                    </w:p>
                  </w:txbxContent>
                </v:textbox>
              </v:roundrect>
            </w:pict>
          </mc:Fallback>
        </mc:AlternateContent>
      </w:r>
    </w:p>
    <w:p w14:paraId="5CCEF46E" w14:textId="77777777" w:rsidR="000F316D" w:rsidRPr="000F316D" w:rsidRDefault="000F316D" w:rsidP="00CA33F3">
      <w:pPr>
        <w:spacing w:after="0" w:line="240" w:lineRule="auto"/>
        <w:ind w:firstLine="567"/>
        <w:jc w:val="center"/>
        <w:rPr>
          <w:rFonts w:ascii="Times New Roman" w:eastAsiaTheme="minorEastAsia" w:hAnsi="Times New Roman" w:cs="Times New Roman"/>
          <w:lang w:val="kk-KZ" w:eastAsia="en-GB"/>
        </w:rPr>
      </w:pPr>
      <w:r>
        <w:rPr>
          <w:rFonts w:ascii="Times New Roman" w:eastAsiaTheme="minorEastAsia" w:hAnsi="Times New Roman" w:cs="Times New Roman"/>
          <w:noProof/>
          <w:lang w:eastAsia="ru-RU"/>
        </w:rPr>
        <mc:AlternateContent>
          <mc:Choice Requires="wps">
            <w:drawing>
              <wp:anchor distT="0" distB="0" distL="114300" distR="114300" simplePos="0" relativeHeight="251754496" behindDoc="0" locked="0" layoutInCell="1" allowOverlap="1" wp14:anchorId="2B6C9CCE" wp14:editId="00C85E29">
                <wp:simplePos x="0" y="0"/>
                <wp:positionH relativeFrom="column">
                  <wp:posOffset>171450</wp:posOffset>
                </wp:positionH>
                <wp:positionV relativeFrom="paragraph">
                  <wp:posOffset>442595</wp:posOffset>
                </wp:positionV>
                <wp:extent cx="222885" cy="0"/>
                <wp:effectExtent l="9525" t="13970" r="5715" b="50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D0C26" id="Прямая со стрелкой 29" o:spid="_x0000_s1026" type="#_x0000_t32" style="position:absolute;margin-left:13.5pt;margin-top:34.85pt;width:17.5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"/>
            </w:pict>
          </mc:Fallback>
        </mc:AlternateContent>
      </w:r>
      <w:r>
        <w:rPr>
          <w:rFonts w:ascii="Times New Roman" w:eastAsiaTheme="minorEastAsia" w:hAnsi="Times New Roman" w:cs="Times New Roman"/>
          <w:noProof/>
          <w:lang w:eastAsia="ru-RU"/>
        </w:rPr>
        <mc:AlternateContent>
          <mc:Choice Requires="wps">
            <w:drawing>
              <wp:anchor distT="0" distB="0" distL="114300" distR="114300" simplePos="0" relativeHeight="251635712" behindDoc="0" locked="0" layoutInCell="1" allowOverlap="1" wp14:anchorId="21D0FDC6" wp14:editId="69A45538">
                <wp:simplePos x="0" y="0"/>
                <wp:positionH relativeFrom="column">
                  <wp:posOffset>394335</wp:posOffset>
                </wp:positionH>
                <wp:positionV relativeFrom="paragraph">
                  <wp:posOffset>137795</wp:posOffset>
                </wp:positionV>
                <wp:extent cx="1562100" cy="504825"/>
                <wp:effectExtent l="0" t="0" r="19050" b="28575"/>
                <wp:wrapNone/>
                <wp:docPr id="671766698" name="Скругленный прямоугольник 671766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504825"/>
                        </a:xfrm>
                        <a:prstGeom prst="roundRect">
                          <a:avLst>
                            <a:gd name="adj" fmla="val 16667"/>
                          </a:avLst>
                        </a:prstGeom>
                        <a:solidFill>
                          <a:srgbClr val="FFFFFF"/>
                        </a:solidFill>
                        <a:ln w="9525">
                          <a:solidFill>
                            <a:srgbClr val="000000"/>
                          </a:solidFill>
                          <a:round/>
                          <a:headEnd/>
                          <a:tailEnd/>
                        </a:ln>
                      </wps:spPr>
                      <wps:txbx>
                        <w:txbxContent>
                          <w:p w14:paraId="64B75794" w14:textId="77777777" w:rsidR="00E16B97" w:rsidRPr="00747A65" w:rsidRDefault="00E16B97" w:rsidP="000F316D">
                            <w:pPr>
                              <w:jc w:val="center"/>
                              <w:rPr>
                                <w:rFonts w:ascii="Times New Roman" w:hAnsi="Times New Roman" w:cs="Times New Roman"/>
                                <w:lang w:val="kk-KZ"/>
                              </w:rPr>
                            </w:pPr>
                            <w:r>
                              <w:rPr>
                                <w:rFonts w:ascii="Times New Roman" w:hAnsi="Times New Roman" w:cs="Times New Roman"/>
                                <w:lang w:val="kk-KZ"/>
                              </w:rPr>
                              <w:t>Адам баласы (әкесі Арғын Аспар)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0FDC6" id="Скругленный прямоугольник 671766698" o:spid="_x0000_s1038" style="position:absolute;left:0;text-align:left;margin-left:31.05pt;margin-top:10.85pt;width:123pt;height:3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">
                <v:path arrowok="t"/>
                <v:textbox>
                  <w:txbxContent>
                    <w:p w14:paraId="64B75794" w14:textId="77777777" w:rsidR="00E16B97" w:rsidRPr="00747A65" w:rsidRDefault="00E16B97" w:rsidP="000F316D">
                      <w:pPr>
                        <w:jc w:val="center"/>
                        <w:rPr>
                          <w:rFonts w:ascii="Times New Roman" w:hAnsi="Times New Roman" w:cs="Times New Roman"/>
                          <w:lang w:val="kk-KZ"/>
                        </w:rPr>
                      </w:pPr>
                      <w:r>
                        <w:rPr>
                          <w:rFonts w:ascii="Times New Roman" w:hAnsi="Times New Roman" w:cs="Times New Roman"/>
                          <w:lang w:val="kk-KZ"/>
                        </w:rPr>
                        <w:t>Адам баласы (әкесі Арғын Аспар)</w:t>
                      </w:r>
                    </w:p>
                  </w:txbxContent>
                </v:textbox>
              </v:roundrect>
            </w:pict>
          </mc:Fallback>
        </mc:AlternateContent>
      </w:r>
      <w:r>
        <w:rPr>
          <w:rFonts w:ascii="Times New Roman" w:eastAsiaTheme="minorEastAsia" w:hAnsi="Times New Roman" w:cs="Times New Roman"/>
          <w:i/>
          <w:noProof/>
          <w:lang w:eastAsia="ru-RU"/>
        </w:rPr>
        <mc:AlternateContent>
          <mc:Choice Requires="wps">
            <w:drawing>
              <wp:anchor distT="0" distB="0" distL="114300" distR="114300" simplePos="0" relativeHeight="251651072" behindDoc="0" locked="0" layoutInCell="1" allowOverlap="1" wp14:anchorId="606624D7" wp14:editId="49A02605">
                <wp:simplePos x="0" y="0"/>
                <wp:positionH relativeFrom="column">
                  <wp:posOffset>2242185</wp:posOffset>
                </wp:positionH>
                <wp:positionV relativeFrom="paragraph">
                  <wp:posOffset>137795</wp:posOffset>
                </wp:positionV>
                <wp:extent cx="1504950" cy="504825"/>
                <wp:effectExtent l="0" t="0" r="19050" b="28575"/>
                <wp:wrapNone/>
                <wp:docPr id="912703012" name="Скругленный прямоугольник 912703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504825"/>
                        </a:xfrm>
                        <a:prstGeom prst="roundRect">
                          <a:avLst>
                            <a:gd name="adj" fmla="val 16667"/>
                          </a:avLst>
                        </a:prstGeom>
                        <a:solidFill>
                          <a:srgbClr val="FFFFFF"/>
                        </a:solidFill>
                        <a:ln w="9525">
                          <a:solidFill>
                            <a:srgbClr val="000000"/>
                          </a:solidFill>
                          <a:round/>
                          <a:headEnd/>
                          <a:tailEnd/>
                        </a:ln>
                      </wps:spPr>
                      <wps:txbx>
                        <w:txbxContent>
                          <w:p w14:paraId="074BA9FA" w14:textId="77777777" w:rsidR="00E16B97" w:rsidRPr="00833446" w:rsidRDefault="00E16B97" w:rsidP="000F316D">
                            <w:pPr>
                              <w:jc w:val="center"/>
                              <w:rPr>
                                <w:rFonts w:ascii="Times New Roman" w:hAnsi="Times New Roman" w:cs="Times New Roman"/>
                                <w:lang w:val="kk-KZ"/>
                              </w:rPr>
                            </w:pPr>
                            <w:r>
                              <w:rPr>
                                <w:rFonts w:ascii="Times New Roman" w:hAnsi="Times New Roman" w:cs="Times New Roman"/>
                                <w:lang w:val="kk-KZ"/>
                              </w:rPr>
                              <w:t>Ошақты, шаңырақты сақтаушы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624D7" id="Скругленный прямоугольник 912703012" o:spid="_x0000_s1039" style="position:absolute;left:0;text-align:left;margin-left:176.55pt;margin-top:10.85pt;width:118.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">
                <v:path arrowok="t"/>
                <v:textbox>
                  <w:txbxContent>
                    <w:p w14:paraId="074BA9FA" w14:textId="77777777" w:rsidR="00E16B97" w:rsidRPr="00833446" w:rsidRDefault="00E16B97" w:rsidP="000F316D">
                      <w:pPr>
                        <w:jc w:val="center"/>
                        <w:rPr>
                          <w:rFonts w:ascii="Times New Roman" w:hAnsi="Times New Roman" w:cs="Times New Roman"/>
                          <w:lang w:val="kk-KZ"/>
                        </w:rPr>
                      </w:pPr>
                      <w:r>
                        <w:rPr>
                          <w:rFonts w:ascii="Times New Roman" w:hAnsi="Times New Roman" w:cs="Times New Roman"/>
                          <w:lang w:val="kk-KZ"/>
                        </w:rPr>
                        <w:t>Ошақты, шаңырақты сақтаушы</w:t>
                      </w:r>
                    </w:p>
                  </w:txbxContent>
                </v:textbox>
              </v:roundrect>
            </w:pict>
          </mc:Fallback>
        </mc:AlternateContent>
      </w:r>
    </w:p>
    <w:p w14:paraId="0A840C16"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p>
    <w:p w14:paraId="06D05F98" w14:textId="77777777" w:rsidR="00421B50" w:rsidRPr="00421B50" w:rsidRDefault="00421B50" w:rsidP="00CA33F3">
      <w:pPr>
        <w:spacing w:after="0" w:line="240" w:lineRule="auto"/>
        <w:ind w:firstLine="567"/>
        <w:jc w:val="center"/>
        <w:rPr>
          <w:rFonts w:ascii="Times New Roman" w:hAnsi="Times New Roman" w:cs="Times New Roman"/>
          <w:b/>
          <w:sz w:val="28"/>
          <w:szCs w:val="28"/>
          <w:lang w:val="kk-KZ"/>
        </w:rPr>
      </w:pPr>
    </w:p>
    <w:p w14:paraId="02EFF528" w14:textId="77777777" w:rsidR="000F316D" w:rsidRDefault="000F316D" w:rsidP="0095351A">
      <w:pPr>
        <w:spacing w:after="0" w:line="240" w:lineRule="auto"/>
        <w:ind w:firstLine="567"/>
        <w:jc w:val="both"/>
        <w:rPr>
          <w:rFonts w:ascii="Times New Roman" w:hAnsi="Times New Roman" w:cs="Times New Roman"/>
          <w:b/>
          <w:sz w:val="28"/>
          <w:szCs w:val="28"/>
          <w:lang w:val="kk-KZ"/>
        </w:rPr>
      </w:pPr>
    </w:p>
    <w:p w14:paraId="0D6BEA2F" w14:textId="77777777" w:rsidR="00CA33F3" w:rsidRDefault="00CA33F3" w:rsidP="0095351A">
      <w:pPr>
        <w:spacing w:after="0" w:line="240" w:lineRule="auto"/>
        <w:ind w:firstLine="567"/>
        <w:jc w:val="both"/>
        <w:rPr>
          <w:rFonts w:ascii="Times New Roman" w:hAnsi="Times New Roman" w:cs="Times New Roman"/>
          <w:sz w:val="28"/>
          <w:szCs w:val="28"/>
          <w:lang w:val="kk-KZ"/>
        </w:rPr>
      </w:pPr>
    </w:p>
    <w:p w14:paraId="2F11E32D" w14:textId="1DAB165A" w:rsidR="00CA33F3" w:rsidRPr="00CA33F3" w:rsidRDefault="00CA33F3" w:rsidP="00CA33F3">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 </w:t>
      </w:r>
      <w:r w:rsidR="00074EB6" w:rsidRPr="003237DA">
        <w:rPr>
          <w:rFonts w:ascii="Times New Roman" w:eastAsiaTheme="minorEastAsia" w:hAnsi="Times New Roman" w:cs="Times New Roman"/>
          <w:sz w:val="28"/>
          <w:szCs w:val="28"/>
          <w:lang w:val="kk-KZ" w:eastAsia="en-GB"/>
        </w:rPr>
        <w:t>–</w:t>
      </w:r>
      <w:r>
        <w:rPr>
          <w:rFonts w:ascii="Times New Roman" w:hAnsi="Times New Roman" w:cs="Times New Roman"/>
          <w:sz w:val="28"/>
          <w:szCs w:val="28"/>
          <w:lang w:val="kk-KZ"/>
        </w:rPr>
        <w:t xml:space="preserve"> </w:t>
      </w:r>
      <w:r w:rsidRPr="00CA33F3">
        <w:rPr>
          <w:rFonts w:ascii="Times New Roman" w:hAnsi="Times New Roman" w:cs="Times New Roman"/>
          <w:sz w:val="28"/>
          <w:szCs w:val="28"/>
          <w:lang w:val="kk-KZ"/>
        </w:rPr>
        <w:t>«Ұмай ана» ономастикалық бірлігінің дискурстық өрісі</w:t>
      </w:r>
    </w:p>
    <w:p w14:paraId="0003D4B6" w14:textId="681F192B" w:rsidR="00CA33F3" w:rsidRDefault="00CA33F3" w:rsidP="0095351A">
      <w:pPr>
        <w:spacing w:after="0" w:line="240" w:lineRule="auto"/>
        <w:ind w:firstLine="567"/>
        <w:jc w:val="both"/>
        <w:rPr>
          <w:rFonts w:ascii="Times New Roman" w:hAnsi="Times New Roman" w:cs="Times New Roman"/>
          <w:sz w:val="28"/>
          <w:szCs w:val="28"/>
          <w:lang w:val="kk-KZ"/>
        </w:rPr>
      </w:pPr>
    </w:p>
    <w:p w14:paraId="0872A9BF" w14:textId="377FF6CC" w:rsidR="005C7801" w:rsidRDefault="005C7801" w:rsidP="005C7801">
      <w:pPr>
        <w:spacing w:after="0" w:line="240" w:lineRule="auto"/>
        <w:ind w:firstLine="708"/>
        <w:jc w:val="both"/>
        <w:rPr>
          <w:rFonts w:ascii="Times New Roman" w:hAnsi="Times New Roman" w:cs="Times New Roman"/>
          <w:sz w:val="28"/>
          <w:szCs w:val="28"/>
          <w:lang w:val="kk-KZ"/>
        </w:rPr>
      </w:pPr>
      <w:r w:rsidRPr="00DF407C">
        <w:rPr>
          <w:rFonts w:ascii="Times New Roman" w:hAnsi="Times New Roman" w:cs="Times New Roman"/>
          <w:sz w:val="28"/>
          <w:szCs w:val="28"/>
          <w:lang w:val="kk-KZ"/>
        </w:rPr>
        <w:t xml:space="preserve">«Ұмай» ономастикалық атауының дискурстық табиғаты оның үстірт құрылым ретінде көрініс беретін дискурстық бірлікпен және осы құрылымның аясында сығымдалған, танымдық білім ретінде қызмет ететін мәтіндер жиынтығын (астырт құрылымды) қабылдаумен айқындалады (қараңыз: </w:t>
      </w:r>
      <w:r>
        <w:rPr>
          <w:rFonts w:ascii="Times New Roman" w:hAnsi="Times New Roman" w:cs="Times New Roman"/>
          <w:sz w:val="28"/>
          <w:szCs w:val="28"/>
          <w:lang w:val="kk-KZ"/>
        </w:rPr>
        <w:t>11</w:t>
      </w:r>
      <w:r w:rsidR="00074EB6">
        <w:rPr>
          <w:rFonts w:ascii="Times New Roman" w:hAnsi="Times New Roman" w:cs="Times New Roman"/>
          <w:sz w:val="28"/>
          <w:szCs w:val="28"/>
          <w:lang w:val="kk-KZ"/>
        </w:rPr>
        <w:t>-</w:t>
      </w:r>
      <w:r>
        <w:rPr>
          <w:rFonts w:ascii="Times New Roman" w:hAnsi="Times New Roman" w:cs="Times New Roman"/>
          <w:sz w:val="28"/>
          <w:szCs w:val="28"/>
          <w:lang w:val="kk-KZ"/>
        </w:rPr>
        <w:t>кесте</w:t>
      </w:r>
      <w:r w:rsidRPr="00DF407C">
        <w:rPr>
          <w:rFonts w:ascii="Times New Roman" w:hAnsi="Times New Roman" w:cs="Times New Roman"/>
          <w:sz w:val="28"/>
          <w:szCs w:val="28"/>
          <w:lang w:val="kk-KZ"/>
        </w:rPr>
        <w:t>).</w:t>
      </w:r>
    </w:p>
    <w:p w14:paraId="605D5C71" w14:textId="77777777" w:rsidR="00A032B5" w:rsidRDefault="00A032B5" w:rsidP="0095351A">
      <w:pPr>
        <w:spacing w:after="0" w:line="240" w:lineRule="auto"/>
        <w:ind w:firstLine="567"/>
        <w:jc w:val="both"/>
        <w:rPr>
          <w:rFonts w:ascii="Times New Roman" w:hAnsi="Times New Roman" w:cs="Times New Roman"/>
          <w:sz w:val="28"/>
          <w:szCs w:val="28"/>
          <w:lang w:val="kk-KZ"/>
        </w:rPr>
      </w:pPr>
    </w:p>
    <w:p w14:paraId="5CCA9FF6" w14:textId="6F54FCA4" w:rsidR="00421B50" w:rsidRPr="000F316D" w:rsidRDefault="00CA33F3" w:rsidP="00CA33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11 </w:t>
      </w:r>
      <w:r w:rsidR="00074EB6" w:rsidRPr="003237DA">
        <w:rPr>
          <w:rFonts w:ascii="Times New Roman" w:eastAsiaTheme="minorEastAsia" w:hAnsi="Times New Roman" w:cs="Times New Roman"/>
          <w:sz w:val="28"/>
          <w:szCs w:val="28"/>
          <w:lang w:val="kk-KZ" w:eastAsia="en-GB"/>
        </w:rPr>
        <w:t>–</w:t>
      </w:r>
      <w:r>
        <w:rPr>
          <w:rFonts w:ascii="Times New Roman" w:hAnsi="Times New Roman" w:cs="Times New Roman"/>
          <w:sz w:val="28"/>
          <w:szCs w:val="28"/>
          <w:lang w:val="kk-KZ"/>
        </w:rPr>
        <w:t xml:space="preserve"> </w:t>
      </w:r>
      <w:r w:rsidR="00421B50" w:rsidRPr="000F316D">
        <w:rPr>
          <w:rFonts w:ascii="Times New Roman" w:hAnsi="Times New Roman" w:cs="Times New Roman"/>
          <w:sz w:val="28"/>
          <w:szCs w:val="28"/>
          <w:lang w:val="kk-KZ"/>
        </w:rPr>
        <w:t xml:space="preserve"> «Ұмай ана» ономастикалық бірлігінің дискурстық сипаты</w:t>
      </w:r>
    </w:p>
    <w:p w14:paraId="64679B53"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p>
    <w:tbl>
      <w:tblPr>
        <w:tblStyle w:val="4"/>
        <w:tblW w:w="9497" w:type="dxa"/>
        <w:tblInd w:w="137" w:type="dxa"/>
        <w:tblLayout w:type="fixed"/>
        <w:tblLook w:val="04A0" w:firstRow="1" w:lastRow="0" w:firstColumn="1" w:lastColumn="0" w:noHBand="0" w:noVBand="1"/>
      </w:tblPr>
      <w:tblGrid>
        <w:gridCol w:w="822"/>
        <w:gridCol w:w="1417"/>
        <w:gridCol w:w="1701"/>
        <w:gridCol w:w="1701"/>
        <w:gridCol w:w="1560"/>
        <w:gridCol w:w="1276"/>
        <w:gridCol w:w="1020"/>
      </w:tblGrid>
      <w:tr w:rsidR="00421B50" w:rsidRPr="001C5607" w14:paraId="12E20810" w14:textId="77777777" w:rsidTr="00663178">
        <w:trPr>
          <w:trHeight w:val="1887"/>
        </w:trPr>
        <w:tc>
          <w:tcPr>
            <w:tcW w:w="822" w:type="dxa"/>
            <w:tcBorders>
              <w:right w:val="single" w:sz="4" w:space="0" w:color="auto"/>
            </w:tcBorders>
            <w:textDirection w:val="btLr"/>
          </w:tcPr>
          <w:p w14:paraId="75BE9BC3" w14:textId="77777777" w:rsidR="00421B50" w:rsidRPr="00CA33F3" w:rsidRDefault="00421B50" w:rsidP="00663178">
            <w:pPr>
              <w:ind w:left="113"/>
              <w:jc w:val="cente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Үстірт</w:t>
            </w:r>
          </w:p>
          <w:p w14:paraId="2C6A7529" w14:textId="77777777" w:rsidR="00421B50" w:rsidRPr="00CA33F3" w:rsidRDefault="00421B50" w:rsidP="00663178">
            <w:pPr>
              <w:ind w:left="113"/>
              <w:jc w:val="center"/>
              <w:rPr>
                <w:rFonts w:ascii="Times New Roman" w:eastAsiaTheme="minorEastAsia" w:hAnsi="Times New Roman" w:cs="Times New Roman"/>
                <w:sz w:val="24"/>
                <w:szCs w:val="24"/>
                <w:lang w:val="en-GB" w:eastAsia="en-GB"/>
              </w:rPr>
            </w:pPr>
            <w:r w:rsidRPr="00CA33F3">
              <w:rPr>
                <w:rFonts w:ascii="Times New Roman" w:eastAsiaTheme="minorEastAsia" w:hAnsi="Times New Roman" w:cs="Times New Roman"/>
                <w:sz w:val="24"/>
                <w:szCs w:val="24"/>
                <w:lang w:val="kk-KZ" w:eastAsia="en-GB"/>
              </w:rPr>
              <w:t>құрылым</w:t>
            </w:r>
          </w:p>
        </w:tc>
        <w:tc>
          <w:tcPr>
            <w:tcW w:w="1417" w:type="dxa"/>
            <w:tcBorders>
              <w:right w:val="single" w:sz="4" w:space="0" w:color="auto"/>
            </w:tcBorders>
          </w:tcPr>
          <w:p w14:paraId="0B1D8056"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Ұмай ананың әкесі – Арғын Аспар</w:t>
            </w:r>
          </w:p>
        </w:tc>
        <w:tc>
          <w:tcPr>
            <w:tcW w:w="1701" w:type="dxa"/>
            <w:tcBorders>
              <w:right w:val="single" w:sz="4" w:space="0" w:color="auto"/>
            </w:tcBorders>
          </w:tcPr>
          <w:p w14:paraId="42C2F29C" w14:textId="509E009B"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Ұмай ана – ұрпақ</w:t>
            </w:r>
            <w:r w:rsidR="00CA33F3">
              <w:rPr>
                <w:rFonts w:ascii="Times New Roman" w:eastAsiaTheme="minorEastAsia" w:hAnsi="Times New Roman" w:cs="Times New Roman"/>
                <w:sz w:val="24"/>
                <w:szCs w:val="24"/>
                <w:lang w:val="kk-KZ" w:eastAsia="en-GB"/>
              </w:rPr>
              <w:t xml:space="preserve"> </w:t>
            </w:r>
            <w:r w:rsidRPr="00CA33F3">
              <w:rPr>
                <w:rFonts w:ascii="Times New Roman" w:eastAsiaTheme="minorEastAsia" w:hAnsi="Times New Roman" w:cs="Times New Roman"/>
                <w:sz w:val="24"/>
                <w:szCs w:val="24"/>
                <w:lang w:val="kk-KZ" w:eastAsia="en-GB"/>
              </w:rPr>
              <w:t>жалғастыруды</w:t>
            </w:r>
          </w:p>
          <w:p w14:paraId="4BE21BE5"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қолдаушы, аналар</w:t>
            </w:r>
          </w:p>
          <w:p w14:paraId="3C54F622" w14:textId="77777777" w:rsidR="00421B50" w:rsidRPr="00CA33F3" w:rsidRDefault="00421B50" w:rsidP="00CA33F3">
            <w:pPr>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eastAsia="en-GB"/>
              </w:rPr>
              <w:t xml:space="preserve">мен </w:t>
            </w:r>
            <w:proofErr w:type="spellStart"/>
            <w:r w:rsidRPr="00CA33F3">
              <w:rPr>
                <w:rFonts w:ascii="Times New Roman" w:eastAsiaTheme="minorEastAsia" w:hAnsi="Times New Roman" w:cs="Times New Roman"/>
                <w:sz w:val="24"/>
                <w:szCs w:val="24"/>
                <w:lang w:eastAsia="en-GB"/>
              </w:rPr>
              <w:t>нәрестелерді</w:t>
            </w:r>
            <w:proofErr w:type="spellEnd"/>
          </w:p>
          <w:p w14:paraId="22735D4E" w14:textId="77777777" w:rsidR="00421B50" w:rsidRPr="00CA33F3" w:rsidRDefault="00421B50" w:rsidP="00CA33F3">
            <w:pPr>
              <w:rPr>
                <w:rFonts w:ascii="Times New Roman" w:eastAsiaTheme="minorEastAsia" w:hAnsi="Times New Roman" w:cs="Times New Roman"/>
                <w:sz w:val="24"/>
                <w:szCs w:val="24"/>
                <w:lang w:val="kk-KZ" w:eastAsia="en-GB"/>
              </w:rPr>
            </w:pPr>
            <w:proofErr w:type="spellStart"/>
            <w:r w:rsidRPr="00CA33F3">
              <w:rPr>
                <w:rFonts w:ascii="Times New Roman" w:eastAsiaTheme="minorEastAsia" w:hAnsi="Times New Roman" w:cs="Times New Roman"/>
                <w:sz w:val="24"/>
                <w:szCs w:val="24"/>
                <w:lang w:eastAsia="en-GB"/>
              </w:rPr>
              <w:t>жебеуші</w:t>
            </w:r>
            <w:proofErr w:type="spellEnd"/>
            <w:r w:rsidRPr="00CA33F3">
              <w:rPr>
                <w:rFonts w:ascii="Times New Roman" w:eastAsiaTheme="minorEastAsia" w:hAnsi="Times New Roman" w:cs="Times New Roman"/>
                <w:sz w:val="24"/>
                <w:szCs w:val="24"/>
                <w:lang w:eastAsia="en-GB"/>
              </w:rPr>
              <w:t xml:space="preserve"> </w:t>
            </w:r>
            <w:proofErr w:type="spellStart"/>
            <w:r w:rsidRPr="00CA33F3">
              <w:rPr>
                <w:rFonts w:ascii="Times New Roman" w:eastAsiaTheme="minorEastAsia" w:hAnsi="Times New Roman" w:cs="Times New Roman"/>
                <w:sz w:val="24"/>
                <w:szCs w:val="24"/>
                <w:lang w:eastAsia="en-GB"/>
              </w:rPr>
              <w:t>пір</w:t>
            </w:r>
            <w:proofErr w:type="spellEnd"/>
          </w:p>
        </w:tc>
        <w:tc>
          <w:tcPr>
            <w:tcW w:w="1701" w:type="dxa"/>
            <w:tcBorders>
              <w:right w:val="single" w:sz="4" w:space="0" w:color="auto"/>
            </w:tcBorders>
          </w:tcPr>
          <w:p w14:paraId="3ECF42D7"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Ұмай мағынасы: «ананың жатыры, бала орны, ізі».</w:t>
            </w:r>
          </w:p>
          <w:p w14:paraId="30441337"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Ұма – баланың жолдасы</w:t>
            </w:r>
          </w:p>
        </w:tc>
        <w:tc>
          <w:tcPr>
            <w:tcW w:w="1560" w:type="dxa"/>
            <w:tcBorders>
              <w:left w:val="single" w:sz="4" w:space="0" w:color="auto"/>
              <w:bottom w:val="single" w:sz="4" w:space="0" w:color="auto"/>
            </w:tcBorders>
          </w:tcPr>
          <w:p w14:paraId="3EA1E80B"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Ұмай ананың табанынан от таралған, Ұмай – шаңырақтың сақтаушысы.</w:t>
            </w:r>
          </w:p>
        </w:tc>
        <w:tc>
          <w:tcPr>
            <w:tcW w:w="1276" w:type="dxa"/>
            <w:tcBorders>
              <w:bottom w:val="nil"/>
            </w:tcBorders>
          </w:tcPr>
          <w:p w14:paraId="644FB746"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 xml:space="preserve">Ұмай </w:t>
            </w:r>
            <w:r w:rsidRPr="00CA33F3">
              <w:rPr>
                <w:rFonts w:ascii="Times New Roman" w:eastAsiaTheme="minorEastAsia" w:hAnsi="Times New Roman" w:cs="Times New Roman"/>
                <w:sz w:val="24"/>
                <w:szCs w:val="24"/>
                <w:lang w:eastAsia="en-GB"/>
              </w:rPr>
              <w:t xml:space="preserve">– </w:t>
            </w:r>
            <w:proofErr w:type="spellStart"/>
            <w:r w:rsidRPr="00CA33F3">
              <w:rPr>
                <w:rFonts w:ascii="Times New Roman" w:eastAsiaTheme="minorEastAsia" w:hAnsi="Times New Roman" w:cs="Times New Roman"/>
                <w:sz w:val="24"/>
                <w:szCs w:val="24"/>
                <w:lang w:eastAsia="en-GB"/>
              </w:rPr>
              <w:t>Сүтті</w:t>
            </w:r>
            <w:proofErr w:type="spellEnd"/>
            <w:r w:rsidRPr="00CA33F3">
              <w:rPr>
                <w:rFonts w:ascii="Times New Roman" w:eastAsiaTheme="minorEastAsia" w:hAnsi="Times New Roman" w:cs="Times New Roman"/>
                <w:sz w:val="24"/>
                <w:szCs w:val="24"/>
                <w:lang w:eastAsia="en-GB"/>
              </w:rPr>
              <w:t xml:space="preserve"> </w:t>
            </w:r>
            <w:proofErr w:type="spellStart"/>
            <w:r w:rsidRPr="00CA33F3">
              <w:rPr>
                <w:rFonts w:ascii="Times New Roman" w:eastAsiaTheme="minorEastAsia" w:hAnsi="Times New Roman" w:cs="Times New Roman"/>
                <w:sz w:val="24"/>
                <w:szCs w:val="24"/>
                <w:lang w:eastAsia="en-GB"/>
              </w:rPr>
              <w:t>көл</w:t>
            </w:r>
            <w:proofErr w:type="spellEnd"/>
          </w:p>
        </w:tc>
        <w:tc>
          <w:tcPr>
            <w:tcW w:w="1020" w:type="dxa"/>
            <w:tcBorders>
              <w:top w:val="single" w:sz="4" w:space="0" w:color="auto"/>
            </w:tcBorders>
          </w:tcPr>
          <w:p w14:paraId="6136EAFE" w14:textId="77777777" w:rsidR="00421B50" w:rsidRPr="00CA33F3" w:rsidRDefault="00421B50" w:rsidP="00CA33F3">
            <w:pP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 xml:space="preserve">Ұмай </w:t>
            </w:r>
            <w:r w:rsidRPr="00CA33F3">
              <w:rPr>
                <w:rFonts w:ascii="Times New Roman" w:eastAsiaTheme="minorEastAsia" w:hAnsi="Times New Roman" w:cs="Times New Roman"/>
                <w:sz w:val="24"/>
                <w:szCs w:val="24"/>
                <w:lang w:eastAsia="en-GB"/>
              </w:rPr>
              <w:t xml:space="preserve">– </w:t>
            </w:r>
            <w:proofErr w:type="spellStart"/>
            <w:r w:rsidRPr="00CA33F3">
              <w:rPr>
                <w:rFonts w:ascii="Times New Roman" w:eastAsiaTheme="minorEastAsia" w:hAnsi="Times New Roman" w:cs="Times New Roman"/>
                <w:sz w:val="24"/>
                <w:szCs w:val="24"/>
                <w:lang w:eastAsia="en-GB"/>
              </w:rPr>
              <w:t>Жер</w:t>
            </w:r>
            <w:proofErr w:type="spellEnd"/>
            <w:r w:rsidRPr="00CA33F3">
              <w:rPr>
                <w:rFonts w:ascii="Times New Roman" w:eastAsiaTheme="minorEastAsia" w:hAnsi="Times New Roman" w:cs="Times New Roman"/>
                <w:sz w:val="24"/>
                <w:szCs w:val="24"/>
                <w:lang w:val="en-GB" w:eastAsia="en-GB"/>
              </w:rPr>
              <w:t>-</w:t>
            </w:r>
            <w:r w:rsidRPr="00CA33F3">
              <w:rPr>
                <w:rFonts w:ascii="Times New Roman" w:eastAsiaTheme="minorEastAsia" w:hAnsi="Times New Roman" w:cs="Times New Roman"/>
                <w:sz w:val="24"/>
                <w:szCs w:val="24"/>
                <w:lang w:val="kk-KZ" w:eastAsia="en-GB"/>
              </w:rPr>
              <w:t>ана</w:t>
            </w:r>
          </w:p>
        </w:tc>
      </w:tr>
      <w:tr w:rsidR="00421B50" w:rsidRPr="001C5607" w14:paraId="5BC3A1DC" w14:textId="77777777" w:rsidTr="00663178">
        <w:trPr>
          <w:trHeight w:val="198"/>
        </w:trPr>
        <w:tc>
          <w:tcPr>
            <w:tcW w:w="9497" w:type="dxa"/>
            <w:gridSpan w:val="7"/>
          </w:tcPr>
          <w:p w14:paraId="045C15F9" w14:textId="77777777" w:rsidR="00421B50" w:rsidRPr="00CA33F3" w:rsidRDefault="00421B50" w:rsidP="0095351A">
            <w:pPr>
              <w:ind w:firstLine="567"/>
              <w:jc w:val="cente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Ұмай</w:t>
            </w:r>
          </w:p>
        </w:tc>
      </w:tr>
      <w:tr w:rsidR="00421B50" w:rsidRPr="001C5607" w14:paraId="4AA906D8" w14:textId="77777777" w:rsidTr="00663178">
        <w:trPr>
          <w:cantSplit/>
          <w:trHeight w:val="1261"/>
        </w:trPr>
        <w:tc>
          <w:tcPr>
            <w:tcW w:w="822" w:type="dxa"/>
            <w:textDirection w:val="btLr"/>
          </w:tcPr>
          <w:p w14:paraId="7B255BCC" w14:textId="77777777" w:rsidR="00421B50" w:rsidRPr="00CA33F3" w:rsidRDefault="00421B50" w:rsidP="00663178">
            <w:pPr>
              <w:jc w:val="center"/>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Астырт құрылым</w:t>
            </w:r>
          </w:p>
        </w:tc>
        <w:tc>
          <w:tcPr>
            <w:tcW w:w="1417" w:type="dxa"/>
          </w:tcPr>
          <w:p w14:paraId="633F8A02" w14:textId="77777777" w:rsidR="00421B50" w:rsidRPr="00CA33F3" w:rsidRDefault="00421B50" w:rsidP="00CA33F3">
            <w:pPr>
              <w:jc w:val="both"/>
              <w:rPr>
                <w:rFonts w:ascii="Times New Roman" w:eastAsiaTheme="minorEastAsia" w:hAnsi="Times New Roman" w:cs="Times New Roman"/>
                <w:sz w:val="24"/>
                <w:szCs w:val="24"/>
                <w:lang w:val="kk-KZ" w:eastAsia="en-GB"/>
              </w:rPr>
            </w:pPr>
            <w:r w:rsidRPr="00CA33F3">
              <w:rPr>
                <w:rFonts w:ascii="Times New Roman" w:eastAsiaTheme="minorEastAsia" w:hAnsi="Times New Roman" w:cs="Times New Roman"/>
                <w:sz w:val="24"/>
                <w:szCs w:val="24"/>
                <w:lang w:val="kk-KZ" w:eastAsia="en-GB"/>
              </w:rPr>
              <w:t>2-дискурс-мәтін</w:t>
            </w:r>
          </w:p>
        </w:tc>
        <w:tc>
          <w:tcPr>
            <w:tcW w:w="1701" w:type="dxa"/>
          </w:tcPr>
          <w:p w14:paraId="179E53F5"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val="tr-TR" w:eastAsia="en-GB"/>
              </w:rPr>
              <w:t>1</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мәтін</w:t>
            </w:r>
          </w:p>
          <w:p w14:paraId="3007A0B1"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eastAsia="en-GB"/>
              </w:rPr>
              <w:t>3-</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мәтін</w:t>
            </w:r>
          </w:p>
          <w:p w14:paraId="2FAC731B" w14:textId="77777777" w:rsidR="00421B50" w:rsidRPr="00CA33F3" w:rsidRDefault="00421B50" w:rsidP="0095351A">
            <w:pPr>
              <w:ind w:firstLine="567"/>
              <w:jc w:val="both"/>
              <w:rPr>
                <w:rFonts w:ascii="Times New Roman" w:eastAsiaTheme="minorEastAsia" w:hAnsi="Times New Roman" w:cs="Times New Roman"/>
                <w:sz w:val="24"/>
                <w:szCs w:val="24"/>
                <w:lang w:val="kk-KZ" w:eastAsia="en-GB"/>
              </w:rPr>
            </w:pPr>
          </w:p>
        </w:tc>
        <w:tc>
          <w:tcPr>
            <w:tcW w:w="1701" w:type="dxa"/>
          </w:tcPr>
          <w:p w14:paraId="05C88D42"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val="en-GB" w:eastAsia="en-GB"/>
              </w:rPr>
              <w:t>4</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val="en-GB" w:eastAsia="en-GB"/>
              </w:rPr>
              <w:t>-</w:t>
            </w:r>
            <w:r w:rsidRPr="00CA33F3">
              <w:rPr>
                <w:rFonts w:ascii="Times New Roman" w:eastAsiaTheme="minorEastAsia" w:hAnsi="Times New Roman" w:cs="Times New Roman"/>
                <w:sz w:val="24"/>
                <w:szCs w:val="24"/>
                <w:lang w:val="kk-KZ" w:eastAsia="en-GB"/>
              </w:rPr>
              <w:t>мәтін</w:t>
            </w:r>
          </w:p>
          <w:p w14:paraId="79DFC429"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val="en-GB" w:eastAsia="en-GB"/>
              </w:rPr>
              <w:t>5</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val="en-GB" w:eastAsia="en-GB"/>
              </w:rPr>
              <w:t>-</w:t>
            </w:r>
            <w:r w:rsidRPr="00CA33F3">
              <w:rPr>
                <w:rFonts w:ascii="Times New Roman" w:eastAsiaTheme="minorEastAsia" w:hAnsi="Times New Roman" w:cs="Times New Roman"/>
                <w:sz w:val="24"/>
                <w:szCs w:val="24"/>
                <w:lang w:val="kk-KZ" w:eastAsia="en-GB"/>
              </w:rPr>
              <w:t>мәтін</w:t>
            </w:r>
          </w:p>
          <w:p w14:paraId="18755906" w14:textId="77777777" w:rsidR="00421B50" w:rsidRPr="00CA33F3" w:rsidRDefault="00421B50" w:rsidP="0095351A">
            <w:pPr>
              <w:ind w:firstLine="567"/>
              <w:jc w:val="both"/>
              <w:rPr>
                <w:rFonts w:ascii="Times New Roman" w:eastAsiaTheme="minorEastAsia" w:hAnsi="Times New Roman" w:cs="Times New Roman"/>
                <w:sz w:val="24"/>
                <w:szCs w:val="24"/>
                <w:lang w:val="kk-KZ" w:eastAsia="en-GB"/>
              </w:rPr>
            </w:pPr>
          </w:p>
        </w:tc>
        <w:tc>
          <w:tcPr>
            <w:tcW w:w="1560" w:type="dxa"/>
          </w:tcPr>
          <w:p w14:paraId="68E50608"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val="en-GB" w:eastAsia="en-GB"/>
              </w:rPr>
              <w:t>6</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val="en-GB" w:eastAsia="en-GB"/>
              </w:rPr>
              <w:t>-</w:t>
            </w:r>
            <w:r w:rsidRPr="00CA33F3">
              <w:rPr>
                <w:rFonts w:ascii="Times New Roman" w:eastAsiaTheme="minorEastAsia" w:hAnsi="Times New Roman" w:cs="Times New Roman"/>
                <w:sz w:val="24"/>
                <w:szCs w:val="24"/>
                <w:lang w:val="kk-KZ" w:eastAsia="en-GB"/>
              </w:rPr>
              <w:t>мәтін</w:t>
            </w:r>
          </w:p>
          <w:p w14:paraId="35254C5B" w14:textId="77777777" w:rsidR="00421B50" w:rsidRPr="00CA33F3" w:rsidRDefault="00421B50" w:rsidP="0095351A">
            <w:pPr>
              <w:ind w:firstLine="567"/>
              <w:jc w:val="both"/>
              <w:rPr>
                <w:rFonts w:ascii="Times New Roman" w:eastAsiaTheme="minorEastAsia" w:hAnsi="Times New Roman" w:cs="Times New Roman"/>
                <w:sz w:val="24"/>
                <w:szCs w:val="24"/>
                <w:lang w:val="kk-KZ" w:eastAsia="en-GB"/>
              </w:rPr>
            </w:pPr>
          </w:p>
        </w:tc>
        <w:tc>
          <w:tcPr>
            <w:tcW w:w="1276" w:type="dxa"/>
          </w:tcPr>
          <w:p w14:paraId="72EF04AA"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val="en-GB" w:eastAsia="en-GB"/>
              </w:rPr>
              <w:t>7</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val="en-GB" w:eastAsia="en-GB"/>
              </w:rPr>
              <w:t>-</w:t>
            </w:r>
            <w:r w:rsidRPr="00CA33F3">
              <w:rPr>
                <w:rFonts w:ascii="Times New Roman" w:eastAsiaTheme="minorEastAsia" w:hAnsi="Times New Roman" w:cs="Times New Roman"/>
                <w:sz w:val="24"/>
                <w:szCs w:val="24"/>
                <w:lang w:val="kk-KZ" w:eastAsia="en-GB"/>
              </w:rPr>
              <w:t>мәтін</w:t>
            </w:r>
          </w:p>
          <w:p w14:paraId="5692E425" w14:textId="77777777" w:rsidR="00421B50" w:rsidRPr="00CA33F3" w:rsidRDefault="00421B50" w:rsidP="0095351A">
            <w:pPr>
              <w:ind w:firstLine="567"/>
              <w:jc w:val="both"/>
              <w:rPr>
                <w:rFonts w:ascii="Times New Roman" w:eastAsiaTheme="minorEastAsia" w:hAnsi="Times New Roman" w:cs="Times New Roman"/>
                <w:sz w:val="24"/>
                <w:szCs w:val="24"/>
                <w:lang w:val="kk-KZ" w:eastAsia="en-GB"/>
              </w:rPr>
            </w:pPr>
          </w:p>
        </w:tc>
        <w:tc>
          <w:tcPr>
            <w:tcW w:w="1020" w:type="dxa"/>
          </w:tcPr>
          <w:p w14:paraId="5C4738FB" w14:textId="77777777" w:rsidR="00421B50" w:rsidRPr="00CA33F3" w:rsidRDefault="00421B50" w:rsidP="00CA33F3">
            <w:pPr>
              <w:jc w:val="both"/>
              <w:rPr>
                <w:rFonts w:ascii="Times New Roman" w:eastAsiaTheme="minorEastAsia" w:hAnsi="Times New Roman" w:cs="Times New Roman"/>
                <w:sz w:val="24"/>
                <w:szCs w:val="24"/>
                <w:lang w:eastAsia="en-GB"/>
              </w:rPr>
            </w:pPr>
            <w:r w:rsidRPr="00CA33F3">
              <w:rPr>
                <w:rFonts w:ascii="Times New Roman" w:eastAsiaTheme="minorEastAsia" w:hAnsi="Times New Roman" w:cs="Times New Roman"/>
                <w:sz w:val="24"/>
                <w:szCs w:val="24"/>
                <w:lang w:val="en-GB" w:eastAsia="en-GB"/>
              </w:rPr>
              <w:t>8</w:t>
            </w:r>
            <w:r w:rsidRPr="00CA33F3">
              <w:rPr>
                <w:rFonts w:ascii="Times New Roman" w:eastAsiaTheme="minorEastAsia" w:hAnsi="Times New Roman" w:cs="Times New Roman"/>
                <w:sz w:val="24"/>
                <w:szCs w:val="24"/>
                <w:lang w:eastAsia="en-GB"/>
              </w:rPr>
              <w:t>-</w:t>
            </w:r>
            <w:r w:rsidRPr="00CA33F3">
              <w:rPr>
                <w:rFonts w:ascii="Times New Roman" w:eastAsiaTheme="minorEastAsia" w:hAnsi="Times New Roman" w:cs="Times New Roman"/>
                <w:sz w:val="24"/>
                <w:szCs w:val="24"/>
                <w:lang w:val="kk-KZ" w:eastAsia="en-GB"/>
              </w:rPr>
              <w:t>дискурс</w:t>
            </w:r>
            <w:r w:rsidRPr="00CA33F3">
              <w:rPr>
                <w:rFonts w:ascii="Times New Roman" w:eastAsiaTheme="minorEastAsia" w:hAnsi="Times New Roman" w:cs="Times New Roman"/>
                <w:sz w:val="24"/>
                <w:szCs w:val="24"/>
                <w:lang w:val="en-GB" w:eastAsia="en-GB"/>
              </w:rPr>
              <w:t>-</w:t>
            </w:r>
            <w:r w:rsidRPr="00CA33F3">
              <w:rPr>
                <w:rFonts w:ascii="Times New Roman" w:eastAsiaTheme="minorEastAsia" w:hAnsi="Times New Roman" w:cs="Times New Roman"/>
                <w:sz w:val="24"/>
                <w:szCs w:val="24"/>
                <w:lang w:val="kk-KZ" w:eastAsia="en-GB"/>
              </w:rPr>
              <w:t>мәтін</w:t>
            </w:r>
          </w:p>
          <w:p w14:paraId="3361D159" w14:textId="77777777" w:rsidR="00421B50" w:rsidRPr="00CA33F3" w:rsidRDefault="00421B50" w:rsidP="0095351A">
            <w:pPr>
              <w:ind w:firstLine="567"/>
              <w:jc w:val="both"/>
              <w:rPr>
                <w:rFonts w:ascii="Times New Roman" w:eastAsiaTheme="minorEastAsia" w:hAnsi="Times New Roman" w:cs="Times New Roman"/>
                <w:sz w:val="24"/>
                <w:szCs w:val="24"/>
                <w:lang w:val="kk-KZ" w:eastAsia="en-GB"/>
              </w:rPr>
            </w:pPr>
          </w:p>
        </w:tc>
      </w:tr>
    </w:tbl>
    <w:p w14:paraId="51785932" w14:textId="77777777" w:rsidR="00421B50" w:rsidRPr="001C5607" w:rsidRDefault="00421B50" w:rsidP="0095351A">
      <w:pPr>
        <w:spacing w:after="0" w:line="240" w:lineRule="auto"/>
        <w:ind w:firstLine="567"/>
        <w:jc w:val="both"/>
        <w:rPr>
          <w:rFonts w:ascii="Times New Roman" w:hAnsi="Times New Roman" w:cs="Times New Roman"/>
          <w:b/>
          <w:sz w:val="28"/>
          <w:szCs w:val="28"/>
          <w:lang w:val="kk-KZ"/>
        </w:rPr>
      </w:pPr>
    </w:p>
    <w:p w14:paraId="52B777C6" w14:textId="77777777" w:rsidR="005C7801" w:rsidRDefault="005C7801" w:rsidP="005C780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w:t>
      </w:r>
      <w:r w:rsidRPr="00DF407C">
        <w:rPr>
          <w:rFonts w:ascii="Times New Roman" w:hAnsi="Times New Roman" w:cs="Times New Roman"/>
          <w:sz w:val="28"/>
          <w:szCs w:val="28"/>
          <w:lang w:val="kk-KZ"/>
        </w:rPr>
        <w:t xml:space="preserve">дискурста бұл атау қабылдаушы тарапынан өзіне таныс мағыналық өрістермен байланыстырылып, солардың негізінде ұғынылады. Ономастикалық атаудың мазмұны дискурстық жағдаятта тек сол атауға қатысты қабылдаушының жадында жинақталған ақпараттың белсендіріліп, </w:t>
      </w:r>
      <w:r w:rsidRPr="00DF407C">
        <w:rPr>
          <w:rFonts w:ascii="Times New Roman" w:hAnsi="Times New Roman" w:cs="Times New Roman"/>
          <w:sz w:val="28"/>
          <w:szCs w:val="28"/>
          <w:lang w:val="kk-KZ"/>
        </w:rPr>
        <w:lastRenderedPageBreak/>
        <w:t>өзектелуі арқылы танылады.</w:t>
      </w:r>
      <w:r>
        <w:rPr>
          <w:rFonts w:ascii="Times New Roman" w:hAnsi="Times New Roman" w:cs="Times New Roman"/>
          <w:sz w:val="28"/>
          <w:szCs w:val="28"/>
          <w:lang w:val="kk-KZ"/>
        </w:rPr>
        <w:t xml:space="preserve"> </w:t>
      </w:r>
      <w:r w:rsidRPr="00DF407C">
        <w:rPr>
          <w:rFonts w:ascii="Times New Roman" w:hAnsi="Times New Roman" w:cs="Times New Roman"/>
          <w:sz w:val="28"/>
          <w:szCs w:val="28"/>
          <w:lang w:val="kk-KZ"/>
        </w:rPr>
        <w:t>Бұл «Атаулар өз мазмұнында мәтіндерді виртуалды куб тәрізді жинақтап, астарында сақтап тұрады, оның әр қырындағы ақпарат коммуниканттың мақсатына, біліміне, жасына, әлеуметтік дәрежесіне т.с.с. сай өзектелгенде ғана оқылады» деген тұжырыммен үндес келеді. Басқаша айтқанда, атаудың астырт құрылымында сақталған мағыналық қырлар тек коммуникативтік жағдаятқа сәйкес, қабылдаушының дискурстық тәжірибесі мен әлеуметтік-танымдық қабілетіне сай ға</w:t>
      </w:r>
      <w:r>
        <w:rPr>
          <w:rFonts w:ascii="Times New Roman" w:hAnsi="Times New Roman" w:cs="Times New Roman"/>
          <w:sz w:val="28"/>
          <w:szCs w:val="28"/>
          <w:lang w:val="kk-KZ"/>
        </w:rPr>
        <w:t xml:space="preserve">на көрініс табады. </w:t>
      </w:r>
    </w:p>
    <w:p w14:paraId="2EB3D109" w14:textId="14CAC9BD" w:rsidR="000F316D" w:rsidRDefault="005C7801" w:rsidP="005C7801">
      <w:pPr>
        <w:spacing w:after="0" w:line="240" w:lineRule="auto"/>
        <w:ind w:firstLine="708"/>
        <w:jc w:val="both"/>
        <w:rPr>
          <w:rFonts w:ascii="Times New Roman" w:hAnsi="Times New Roman" w:cs="Times New Roman"/>
          <w:sz w:val="24"/>
          <w:szCs w:val="24"/>
          <w:lang w:val="kk-KZ"/>
        </w:rPr>
      </w:pPr>
      <w:r w:rsidRPr="00DF407C">
        <w:rPr>
          <w:rFonts w:ascii="Times New Roman" w:hAnsi="Times New Roman" w:cs="Times New Roman"/>
          <w:sz w:val="28"/>
          <w:szCs w:val="28"/>
          <w:lang w:val="kk-KZ"/>
        </w:rPr>
        <w:t xml:space="preserve">Біз жүргізген тәжірибелік зерттеу нәтижелері бойынша респонденттердің танымында «Ұмай ана – Тәңірлік образ (Құдай әйел)» мазмұнындағы мәтін ғана өзектеліп отырғаны анықталды </w:t>
      </w:r>
      <w:r w:rsidR="00DF407C" w:rsidRPr="00DF407C">
        <w:rPr>
          <w:rFonts w:ascii="Times New Roman" w:hAnsi="Times New Roman" w:cs="Times New Roman"/>
          <w:sz w:val="28"/>
          <w:szCs w:val="28"/>
          <w:lang w:val="kk-KZ"/>
        </w:rPr>
        <w:t>(</w:t>
      </w:r>
      <w:r w:rsidR="00DF407C" w:rsidRPr="009D6556">
        <w:rPr>
          <w:rFonts w:ascii="Times New Roman" w:hAnsi="Times New Roman" w:cs="Times New Roman"/>
          <w:sz w:val="28"/>
          <w:szCs w:val="28"/>
          <w:lang w:val="kk-KZ"/>
        </w:rPr>
        <w:t xml:space="preserve">қараңыз: </w:t>
      </w:r>
      <w:r w:rsidR="009D6556" w:rsidRPr="009D6556">
        <w:rPr>
          <w:rFonts w:ascii="Times New Roman" w:hAnsi="Times New Roman" w:cs="Times New Roman"/>
          <w:sz w:val="28"/>
          <w:szCs w:val="28"/>
          <w:lang w:val="kk-KZ"/>
        </w:rPr>
        <w:t>4</w:t>
      </w:r>
      <w:r w:rsidR="00DF407C" w:rsidRPr="009D6556">
        <w:rPr>
          <w:rFonts w:ascii="Times New Roman" w:hAnsi="Times New Roman" w:cs="Times New Roman"/>
          <w:sz w:val="28"/>
          <w:szCs w:val="28"/>
          <w:lang w:val="kk-KZ"/>
        </w:rPr>
        <w:t>-</w:t>
      </w:r>
      <w:r w:rsidR="00CA33F3" w:rsidRPr="009D6556">
        <w:rPr>
          <w:rFonts w:ascii="Times New Roman" w:hAnsi="Times New Roman" w:cs="Times New Roman"/>
          <w:sz w:val="28"/>
          <w:szCs w:val="28"/>
          <w:lang w:val="kk-KZ"/>
        </w:rPr>
        <w:t>сурет</w:t>
      </w:r>
      <w:r w:rsidR="00DF407C" w:rsidRPr="009D6556">
        <w:rPr>
          <w:rFonts w:ascii="Times New Roman" w:hAnsi="Times New Roman" w:cs="Times New Roman"/>
          <w:sz w:val="28"/>
          <w:szCs w:val="28"/>
          <w:lang w:val="kk-KZ"/>
        </w:rPr>
        <w:t>).</w:t>
      </w:r>
      <w:r w:rsidR="00DF407C" w:rsidRPr="00DF407C">
        <w:rPr>
          <w:rFonts w:ascii="Times New Roman" w:hAnsi="Times New Roman" w:cs="Times New Roman"/>
          <w:sz w:val="28"/>
          <w:szCs w:val="28"/>
          <w:lang w:val="kk-KZ"/>
        </w:rPr>
        <w:t xml:space="preserve"> </w:t>
      </w:r>
      <w:r w:rsidR="000F316D" w:rsidRPr="000F316D">
        <w:rPr>
          <w:rFonts w:ascii="Times New Roman" w:hAnsi="Times New Roman" w:cs="Times New Roman"/>
          <w:sz w:val="24"/>
          <w:szCs w:val="24"/>
          <w:lang w:val="kk-KZ"/>
        </w:rPr>
        <w:t xml:space="preserve">   </w:t>
      </w:r>
    </w:p>
    <w:p w14:paraId="0BE8E9CC" w14:textId="1B87C034" w:rsidR="00E07F16" w:rsidRPr="00CA33F3" w:rsidRDefault="000F316D" w:rsidP="00CA33F3">
      <w:pPr>
        <w:spacing w:after="0" w:line="240" w:lineRule="auto"/>
        <w:ind w:firstLine="567"/>
        <w:jc w:val="both"/>
        <w:rPr>
          <w:rFonts w:ascii="Times New Roman" w:hAnsi="Times New Roman" w:cs="Times New Roman"/>
          <w:strike/>
          <w:sz w:val="28"/>
          <w:szCs w:val="28"/>
          <w:lang w:val="kk-KZ"/>
        </w:rPr>
      </w:pPr>
      <w:r w:rsidRPr="000F316D">
        <w:rPr>
          <w:rFonts w:ascii="Times New Roman" w:hAnsi="Times New Roman" w:cs="Times New Roman"/>
          <w:sz w:val="24"/>
          <w:szCs w:val="24"/>
          <w:lang w:val="kk-KZ"/>
        </w:rPr>
        <w:t xml:space="preserve">  </w:t>
      </w:r>
      <w:r w:rsidR="0089519C">
        <w:rPr>
          <w:rFonts w:ascii="Times New Roman" w:hAnsi="Times New Roman" w:cs="Times New Roman"/>
          <w:sz w:val="24"/>
          <w:szCs w:val="24"/>
          <w:lang w:val="kk-KZ"/>
        </w:rPr>
        <w:tab/>
      </w:r>
    </w:p>
    <w:tbl>
      <w:tblPr>
        <w:tblpPr w:leftFromText="180" w:rightFromText="180" w:vertAnchor="text" w:horzAnchor="margin" w:tblpXSpec="center" w:tblpY="168"/>
        <w:tblW w:w="6008" w:type="dxa"/>
        <w:tblLook w:val="04A0" w:firstRow="1" w:lastRow="0" w:firstColumn="1" w:lastColumn="0" w:noHBand="0" w:noVBand="1"/>
      </w:tblPr>
      <w:tblGrid>
        <w:gridCol w:w="1168"/>
        <w:gridCol w:w="968"/>
        <w:gridCol w:w="968"/>
        <w:gridCol w:w="968"/>
        <w:gridCol w:w="968"/>
        <w:gridCol w:w="968"/>
      </w:tblGrid>
      <w:tr w:rsidR="00421B50" w:rsidRPr="001F7E78" w14:paraId="573C3730" w14:textId="77777777" w:rsidTr="00421B50">
        <w:trPr>
          <w:trHeight w:val="263"/>
        </w:trPr>
        <w:tc>
          <w:tcPr>
            <w:tcW w:w="1168" w:type="dxa"/>
            <w:tcBorders>
              <w:top w:val="nil"/>
              <w:left w:val="nil"/>
              <w:bottom w:val="nil"/>
              <w:right w:val="nil"/>
            </w:tcBorders>
            <w:shd w:val="clear" w:color="auto" w:fill="auto"/>
            <w:noWrap/>
            <w:vAlign w:val="bottom"/>
            <w:hideMark/>
          </w:tcPr>
          <w:p w14:paraId="6636649E"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27168" behindDoc="0" locked="0" layoutInCell="1" allowOverlap="1" wp14:anchorId="1FDF6675" wp14:editId="586A6BC5">
                      <wp:simplePos x="0" y="0"/>
                      <wp:positionH relativeFrom="column">
                        <wp:posOffset>1190625</wp:posOffset>
                      </wp:positionH>
                      <wp:positionV relativeFrom="paragraph">
                        <wp:posOffset>990600</wp:posOffset>
                      </wp:positionV>
                      <wp:extent cx="1038225" cy="381000"/>
                      <wp:effectExtent l="0" t="0" r="28575" b="1905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381000"/>
                              </a:xfrm>
                              <a:prstGeom prst="ellipse">
                                <a:avLst/>
                              </a:prstGeom>
                              <a:solidFill>
                                <a:srgbClr val="FFFFFF"/>
                              </a:solidFill>
                              <a:ln w="9525">
                                <a:solidFill>
                                  <a:srgbClr val="000000"/>
                                </a:solidFill>
                                <a:round/>
                                <a:headEnd/>
                                <a:tailEnd/>
                              </a:ln>
                            </wps:spPr>
                            <wps:txbx>
                              <w:txbxContent>
                                <w:p w14:paraId="1C8EDEB7" w14:textId="77777777" w:rsidR="00E16B97" w:rsidRPr="00032DFF" w:rsidRDefault="00E16B97" w:rsidP="00421B50">
                                  <w:pPr>
                                    <w:jc w:val="center"/>
                                    <w:rPr>
                                      <w:rFonts w:ascii="Times New Roman" w:hAnsi="Times New Roman" w:cs="Times New Roman"/>
                                      <w:b/>
                                      <w:bCs/>
                                      <w:color w:val="000000"/>
                                    </w:rPr>
                                  </w:pPr>
                                  <w:r w:rsidRPr="00032DFF">
                                    <w:rPr>
                                      <w:rFonts w:ascii="Times New Roman" w:hAnsi="Times New Roman" w:cs="Times New Roman"/>
                                      <w:b/>
                                      <w:bCs/>
                                      <w:color w:val="000000"/>
                                    </w:rPr>
                                    <w:t>Ұмай</w:t>
                                  </w:r>
                                </w:p>
                              </w:txbxContent>
                            </wps:txbx>
                            <wps:bodyPr vertOverflow="clip" wrap="square" lIns="91440" tIns="45720" rIns="91440" bIns="45720" anchor="ctr" upright="1"/>
                          </wps:wsp>
                        </a:graphicData>
                      </a:graphic>
                      <wp14:sizeRelH relativeFrom="page">
                        <wp14:pctWidth>0</wp14:pctWidth>
                      </wp14:sizeRelH>
                      <wp14:sizeRelV relativeFrom="page">
                        <wp14:pctHeight>0</wp14:pctHeight>
                      </wp14:sizeRelV>
                    </wp:anchor>
                  </w:drawing>
                </mc:Choice>
                <mc:Fallback>
                  <w:pict>
                    <v:oval w14:anchorId="1FDF6675" id="Овал 24" o:spid="_x0000_s1040" style="position:absolute;left:0;text-align:left;margin-left:93.75pt;margin-top:78pt;width:81.75pt;height:30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">
                      <v:path arrowok="t"/>
                      <v:textbox>
                        <w:txbxContent>
                          <w:p w14:paraId="1C8EDEB7" w14:textId="77777777" w:rsidR="00E16B97" w:rsidRPr="00032DFF" w:rsidRDefault="00E16B97" w:rsidP="00421B50">
                            <w:pPr>
                              <w:jc w:val="center"/>
                              <w:rPr>
                                <w:rFonts w:ascii="Times New Roman" w:hAnsi="Times New Roman" w:cs="Times New Roman"/>
                                <w:b/>
                                <w:bCs/>
                                <w:color w:val="000000"/>
                              </w:rPr>
                            </w:pPr>
                            <w:r w:rsidRPr="00032DFF">
                              <w:rPr>
                                <w:rFonts w:ascii="Times New Roman" w:hAnsi="Times New Roman" w:cs="Times New Roman"/>
                                <w:b/>
                                <w:bCs/>
                                <w:color w:val="000000"/>
                              </w:rPr>
                              <w:t>Ұмай</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33312" behindDoc="0" locked="0" layoutInCell="1" allowOverlap="1" wp14:anchorId="05B55989" wp14:editId="19387EA4">
                      <wp:simplePos x="0" y="0"/>
                      <wp:positionH relativeFrom="column">
                        <wp:posOffset>1885950</wp:posOffset>
                      </wp:positionH>
                      <wp:positionV relativeFrom="paragraph">
                        <wp:posOffset>1371600</wp:posOffset>
                      </wp:positionV>
                      <wp:extent cx="333375" cy="533400"/>
                      <wp:effectExtent l="0" t="0" r="66675"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3375" cy="533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476B94" id="Прямая со стрелкой 22" o:spid="_x0000_s1026" type="#_x0000_t32" style="position:absolute;margin-left:148.5pt;margin-top:108pt;width:26.25pt;height:4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">
                      <v:stroke endarrow="block"/>
                      <o:lock v:ext="edit" shapetype="f"/>
                    </v:shape>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36384" behindDoc="0" locked="0" layoutInCell="1" allowOverlap="1" wp14:anchorId="275F10F4" wp14:editId="051A1D09">
                      <wp:simplePos x="0" y="0"/>
                      <wp:positionH relativeFrom="column">
                        <wp:posOffset>1200150</wp:posOffset>
                      </wp:positionH>
                      <wp:positionV relativeFrom="paragraph">
                        <wp:posOffset>1362075</wp:posOffset>
                      </wp:positionV>
                      <wp:extent cx="333375" cy="485775"/>
                      <wp:effectExtent l="38100" t="0" r="28575"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3375" cy="4857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958D9C" id="Прямая со стрелкой 21" o:spid="_x0000_s1026" type="#_x0000_t32" style="position:absolute;margin-left:94.5pt;margin-top:107.25pt;width:26.25pt;height:38.25p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">
                      <v:stroke endarrow="block"/>
                      <o:lock v:ext="edit" shapetype="f"/>
                    </v:shape>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39456" behindDoc="0" locked="0" layoutInCell="1" allowOverlap="1" wp14:anchorId="55D8A52E" wp14:editId="7345B76A">
                      <wp:simplePos x="0" y="0"/>
                      <wp:positionH relativeFrom="column">
                        <wp:posOffset>2124075</wp:posOffset>
                      </wp:positionH>
                      <wp:positionV relativeFrom="paragraph">
                        <wp:posOffset>1295400</wp:posOffset>
                      </wp:positionV>
                      <wp:extent cx="409575" cy="342900"/>
                      <wp:effectExtent l="0" t="0" r="66675" b="571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9575"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58827C" id="Прямая со стрелкой 19" o:spid="_x0000_s1026" type="#_x0000_t32" style="position:absolute;margin-left:167.25pt;margin-top:102pt;width:32.25pt;height:2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">
                      <v:stroke endarrow="block"/>
                      <o:lock v:ext="edit" shapetype="f"/>
                    </v:shape>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45600" behindDoc="0" locked="0" layoutInCell="1" allowOverlap="1" wp14:anchorId="549A5850" wp14:editId="403AEA2D">
                      <wp:simplePos x="0" y="0"/>
                      <wp:positionH relativeFrom="column">
                        <wp:posOffset>800100</wp:posOffset>
                      </wp:positionH>
                      <wp:positionV relativeFrom="paragraph">
                        <wp:posOffset>1285875</wp:posOffset>
                      </wp:positionV>
                      <wp:extent cx="476250" cy="419100"/>
                      <wp:effectExtent l="38100" t="0" r="19050" b="571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76250" cy="4191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024C2A" id="Прямая со стрелкой 17" o:spid="_x0000_s1026" type="#_x0000_t32" style="position:absolute;margin-left:63pt;margin-top:101.25pt;width:37.5pt;height:33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">
                      <v:stroke endarrow="block"/>
                      <o:lock v:ext="edit" shapetype="f"/>
                    </v:shape>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48672" behindDoc="0" locked="0" layoutInCell="1" allowOverlap="1" wp14:anchorId="2F369684" wp14:editId="5C391B72">
                      <wp:simplePos x="0" y="0"/>
                      <wp:positionH relativeFrom="column">
                        <wp:posOffset>419100</wp:posOffset>
                      </wp:positionH>
                      <wp:positionV relativeFrom="paragraph">
                        <wp:posOffset>1038225</wp:posOffset>
                      </wp:positionV>
                      <wp:extent cx="352425" cy="361950"/>
                      <wp:effectExtent l="0" t="0" r="28575" b="1905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61950"/>
                              </a:xfrm>
                              <a:prstGeom prst="ellipse">
                                <a:avLst/>
                              </a:prstGeom>
                              <a:solidFill>
                                <a:srgbClr val="FFFFFF"/>
                              </a:solidFill>
                              <a:ln w="9525">
                                <a:solidFill>
                                  <a:srgbClr val="000000"/>
                                </a:solidFill>
                                <a:round/>
                                <a:headEnd/>
                                <a:tailEnd/>
                              </a:ln>
                            </wps:spPr>
                            <wps:txbx>
                              <w:txbxContent>
                                <w:p w14:paraId="75AA9716" w14:textId="77777777" w:rsidR="00E16B97" w:rsidRPr="00032DFF" w:rsidRDefault="00E16B97" w:rsidP="00421B50">
                                  <w:pPr>
                                    <w:jc w:val="center"/>
                                    <w:rPr>
                                      <w:rFonts w:ascii="Times New Roman" w:hAnsi="Times New Roman" w:cs="Times New Roman"/>
                                      <w:color w:val="000000"/>
                                    </w:rPr>
                                  </w:pPr>
                                  <w:r w:rsidRPr="00032DFF">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2F369684" id="Овал 16" o:spid="_x0000_s1041" style="position:absolute;left:0;text-align:left;margin-left:33pt;margin-top:81.75pt;width:27.75pt;height:2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">
                      <v:path arrowok="t"/>
                      <v:textbox>
                        <w:txbxContent>
                          <w:p w14:paraId="75AA9716" w14:textId="77777777" w:rsidR="00E16B97" w:rsidRPr="00032DFF" w:rsidRDefault="00E16B97" w:rsidP="00421B50">
                            <w:pPr>
                              <w:jc w:val="center"/>
                              <w:rPr>
                                <w:rFonts w:ascii="Times New Roman" w:hAnsi="Times New Roman" w:cs="Times New Roman"/>
                                <w:color w:val="000000"/>
                              </w:rPr>
                            </w:pPr>
                            <w:r w:rsidRPr="00032DFF">
                              <w:rPr>
                                <w:rFonts w:ascii="Times New Roman" w:hAnsi="Times New Roman" w:cs="Times New Roman"/>
                                <w:color w:val="000000"/>
                              </w:rPr>
                              <w:t>?</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51744" behindDoc="0" locked="0" layoutInCell="1" allowOverlap="1" wp14:anchorId="15DEC7EC" wp14:editId="1EA8649B">
                      <wp:simplePos x="0" y="0"/>
                      <wp:positionH relativeFrom="column">
                        <wp:posOffset>647700</wp:posOffset>
                      </wp:positionH>
                      <wp:positionV relativeFrom="paragraph">
                        <wp:posOffset>590550</wp:posOffset>
                      </wp:positionV>
                      <wp:extent cx="361950" cy="371475"/>
                      <wp:effectExtent l="0" t="0" r="19050" b="2857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71475"/>
                              </a:xfrm>
                              <a:prstGeom prst="ellipse">
                                <a:avLst/>
                              </a:prstGeom>
                              <a:solidFill>
                                <a:srgbClr val="FFFFFF"/>
                              </a:solidFill>
                              <a:ln w="9525">
                                <a:solidFill>
                                  <a:srgbClr val="000000"/>
                                </a:solidFill>
                                <a:round/>
                                <a:headEnd/>
                                <a:tailEnd/>
                              </a:ln>
                            </wps:spPr>
                            <wps:txbx>
                              <w:txbxContent>
                                <w:p w14:paraId="57C7C584" w14:textId="77777777" w:rsidR="00E16B97" w:rsidRPr="00032DFF" w:rsidRDefault="00E16B97" w:rsidP="00421B50">
                                  <w:pPr>
                                    <w:jc w:val="center"/>
                                    <w:rPr>
                                      <w:rFonts w:ascii="Times New Roman" w:hAnsi="Times New Roman" w:cs="Times New Roman"/>
                                      <w:color w:val="000000"/>
                                    </w:rPr>
                                  </w:pPr>
                                  <w:r w:rsidRPr="00032DFF">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15DEC7EC" id="Овал 15" o:spid="_x0000_s1042" style="position:absolute;left:0;text-align:left;margin-left:51pt;margin-top:46.5pt;width:28.5pt;height:29.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">
                      <v:path arrowok="t"/>
                      <v:textbox>
                        <w:txbxContent>
                          <w:p w14:paraId="57C7C584" w14:textId="77777777" w:rsidR="00E16B97" w:rsidRPr="00032DFF" w:rsidRDefault="00E16B97" w:rsidP="00421B50">
                            <w:pPr>
                              <w:jc w:val="center"/>
                              <w:rPr>
                                <w:rFonts w:ascii="Times New Roman" w:hAnsi="Times New Roman" w:cs="Times New Roman"/>
                                <w:color w:val="000000"/>
                              </w:rPr>
                            </w:pPr>
                            <w:r w:rsidRPr="00032DFF">
                              <w:rPr>
                                <w:rFonts w:ascii="Times New Roman" w:hAnsi="Times New Roman" w:cs="Times New Roman"/>
                                <w:color w:val="000000"/>
                              </w:rPr>
                              <w:t>?</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54816" behindDoc="0" locked="0" layoutInCell="1" allowOverlap="1" wp14:anchorId="3D2846CE" wp14:editId="4D312507">
                      <wp:simplePos x="0" y="0"/>
                      <wp:positionH relativeFrom="column">
                        <wp:posOffset>533400</wp:posOffset>
                      </wp:positionH>
                      <wp:positionV relativeFrom="paragraph">
                        <wp:posOffset>1533525</wp:posOffset>
                      </wp:positionV>
                      <wp:extent cx="352425" cy="361950"/>
                      <wp:effectExtent l="0" t="0" r="28575" b="1905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61950"/>
                              </a:xfrm>
                              <a:prstGeom prst="ellipse">
                                <a:avLst/>
                              </a:prstGeom>
                              <a:solidFill>
                                <a:srgbClr val="FFFFFF"/>
                              </a:solidFill>
                              <a:ln w="9525">
                                <a:solidFill>
                                  <a:srgbClr val="000000"/>
                                </a:solidFill>
                                <a:round/>
                                <a:headEnd/>
                                <a:tailEnd/>
                              </a:ln>
                            </wps:spPr>
                            <wps:txbx>
                              <w:txbxContent>
                                <w:p w14:paraId="3116C8D7"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3D2846CE" id="Овал 14" o:spid="_x0000_s1043" style="position:absolute;left:0;text-align:left;margin-left:42pt;margin-top:120.75pt;width:27.75pt;height:2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">
                      <v:path arrowok="t"/>
                      <v:textbox>
                        <w:txbxContent>
                          <w:p w14:paraId="3116C8D7"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60960" behindDoc="0" locked="0" layoutInCell="1" allowOverlap="1" wp14:anchorId="71664F5D" wp14:editId="7CFF8A1C">
                      <wp:simplePos x="0" y="0"/>
                      <wp:positionH relativeFrom="column">
                        <wp:posOffset>1000125</wp:posOffset>
                      </wp:positionH>
                      <wp:positionV relativeFrom="paragraph">
                        <wp:posOffset>1743075</wp:posOffset>
                      </wp:positionV>
                      <wp:extent cx="352425" cy="371475"/>
                      <wp:effectExtent l="0" t="0" r="28575" b="2857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71475"/>
                              </a:xfrm>
                              <a:prstGeom prst="ellipse">
                                <a:avLst/>
                              </a:prstGeom>
                              <a:solidFill>
                                <a:srgbClr val="FFFFFF"/>
                              </a:solidFill>
                              <a:ln w="9525">
                                <a:solidFill>
                                  <a:srgbClr val="000000"/>
                                </a:solidFill>
                                <a:round/>
                                <a:headEnd/>
                                <a:tailEnd/>
                              </a:ln>
                            </wps:spPr>
                            <wps:txbx>
                              <w:txbxContent>
                                <w:p w14:paraId="409B5F56"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71664F5D" id="Овал 13" o:spid="_x0000_s1044" style="position:absolute;left:0;text-align:left;margin-left:78.75pt;margin-top:137.25pt;width:27.75pt;height:29.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">
                      <v:path arrowok="t"/>
                      <v:textbox>
                        <w:txbxContent>
                          <w:p w14:paraId="409B5F56"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64032" behindDoc="0" locked="0" layoutInCell="1" allowOverlap="1" wp14:anchorId="72624097" wp14:editId="3E54DAC4">
                      <wp:simplePos x="0" y="0"/>
                      <wp:positionH relativeFrom="column">
                        <wp:posOffset>2038350</wp:posOffset>
                      </wp:positionH>
                      <wp:positionV relativeFrom="paragraph">
                        <wp:posOffset>1800225</wp:posOffset>
                      </wp:positionV>
                      <wp:extent cx="361950" cy="361950"/>
                      <wp:effectExtent l="0" t="0" r="19050" b="1905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61950"/>
                              </a:xfrm>
                              <a:prstGeom prst="ellipse">
                                <a:avLst/>
                              </a:prstGeom>
                              <a:solidFill>
                                <a:srgbClr val="FFFFFF"/>
                              </a:solidFill>
                              <a:ln w="9525">
                                <a:solidFill>
                                  <a:srgbClr val="000000"/>
                                </a:solidFill>
                                <a:round/>
                                <a:headEnd/>
                                <a:tailEnd/>
                              </a:ln>
                            </wps:spPr>
                            <wps:txbx>
                              <w:txbxContent>
                                <w:p w14:paraId="138A2EF8"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72624097" id="Овал 12" o:spid="_x0000_s1045" style="position:absolute;left:0;text-align:left;margin-left:160.5pt;margin-top:141.75pt;width:28.5pt;height:2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">
                      <v:path arrowok="t"/>
                      <v:textbox>
                        <w:txbxContent>
                          <w:p w14:paraId="138A2EF8"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67104" behindDoc="0" locked="0" layoutInCell="1" allowOverlap="1" wp14:anchorId="5859590F" wp14:editId="76BA75B4">
                      <wp:simplePos x="0" y="0"/>
                      <wp:positionH relativeFrom="column">
                        <wp:posOffset>2409825</wp:posOffset>
                      </wp:positionH>
                      <wp:positionV relativeFrom="paragraph">
                        <wp:posOffset>1495425</wp:posOffset>
                      </wp:positionV>
                      <wp:extent cx="361950" cy="361950"/>
                      <wp:effectExtent l="0" t="0" r="19050" b="1905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61950"/>
                              </a:xfrm>
                              <a:prstGeom prst="ellipse">
                                <a:avLst/>
                              </a:prstGeom>
                              <a:solidFill>
                                <a:srgbClr val="FFFFFF"/>
                              </a:solidFill>
                              <a:ln w="9525">
                                <a:solidFill>
                                  <a:srgbClr val="000000"/>
                                </a:solidFill>
                                <a:round/>
                                <a:headEnd/>
                                <a:tailEnd/>
                              </a:ln>
                            </wps:spPr>
                            <wps:txbx>
                              <w:txbxContent>
                                <w:p w14:paraId="14398EE8"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859590F" id="Овал 11" o:spid="_x0000_s1046" style="position:absolute;left:0;text-align:left;margin-left:189.75pt;margin-top:117.75pt;width:28.5pt;height:2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">
                      <v:path arrowok="t"/>
                      <v:textbox>
                        <w:txbxContent>
                          <w:p w14:paraId="14398EE8"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v:textbox>
                    </v:oval>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70176" behindDoc="0" locked="0" layoutInCell="1" allowOverlap="1" wp14:anchorId="6A4271C0" wp14:editId="1212BA3B">
                      <wp:simplePos x="0" y="0"/>
                      <wp:positionH relativeFrom="column">
                        <wp:posOffset>914400</wp:posOffset>
                      </wp:positionH>
                      <wp:positionV relativeFrom="paragraph">
                        <wp:posOffset>9525</wp:posOffset>
                      </wp:positionV>
                      <wp:extent cx="1466850" cy="495300"/>
                      <wp:effectExtent l="0" t="0" r="19050" b="1905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495300"/>
                              </a:xfrm>
                              <a:prstGeom prst="roundRect">
                                <a:avLst>
                                  <a:gd name="adj" fmla="val 16667"/>
                                </a:avLst>
                              </a:prstGeom>
                              <a:solidFill>
                                <a:srgbClr val="FFFFFF"/>
                              </a:solidFill>
                              <a:ln w="9525">
                                <a:solidFill>
                                  <a:srgbClr val="000000"/>
                                </a:solidFill>
                                <a:round/>
                                <a:headEnd/>
                                <a:tailEnd/>
                              </a:ln>
                            </wps:spPr>
                            <wps:txbx>
                              <w:txbxContent>
                                <w:p w14:paraId="5A93E091" w14:textId="77777777" w:rsidR="00E16B97" w:rsidRPr="00032DFF" w:rsidRDefault="00E16B97" w:rsidP="00421B50">
                                  <w:pPr>
                                    <w:bidi/>
                                    <w:jc w:val="center"/>
                                    <w:rPr>
                                      <w:rFonts w:ascii="Times New Roman" w:hAnsi="Times New Roman" w:cs="Times New Roman"/>
                                      <w:color w:val="000000"/>
                                    </w:rPr>
                                  </w:pPr>
                                  <w:r w:rsidRPr="00032DFF">
                                    <w:rPr>
                                      <w:rFonts w:ascii="Times New Roman" w:hAnsi="Times New Roman" w:cs="Times New Roman"/>
                                      <w:color w:val="000000"/>
                                    </w:rPr>
                                    <w:t>Респонденттердің тілдік санасы</w:t>
                                  </w:r>
                                </w:p>
                              </w:txbxContent>
                            </wps:txbx>
                            <wps:bodyPr vertOverflow="clip" wrap="square" lIns="91440" tIns="45720" rIns="91440" bIns="45720" anchor="ctr" upright="1"/>
                          </wps:wsp>
                        </a:graphicData>
                      </a:graphic>
                      <wp14:sizeRelH relativeFrom="page">
                        <wp14:pctWidth>0</wp14:pctWidth>
                      </wp14:sizeRelH>
                      <wp14:sizeRelV relativeFrom="page">
                        <wp14:pctHeight>0</wp14:pctHeight>
                      </wp14:sizeRelV>
                    </wp:anchor>
                  </w:drawing>
                </mc:Choice>
                <mc:Fallback>
                  <w:pict>
                    <v:roundrect w14:anchorId="6A4271C0" id="Скругленный прямоугольник 10" o:spid="_x0000_s1047" style="position:absolute;left:0;text-align:left;margin-left:1in;margin-top:.75pt;width:115.5pt;height:3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">
                      <v:path arrowok="t"/>
                      <v:textbox>
                        <w:txbxContent>
                          <w:p w14:paraId="5A93E091" w14:textId="77777777" w:rsidR="00E16B97" w:rsidRPr="00032DFF" w:rsidRDefault="00E16B97" w:rsidP="00421B50">
                            <w:pPr>
                              <w:bidi/>
                              <w:jc w:val="center"/>
                              <w:rPr>
                                <w:rFonts w:ascii="Times New Roman" w:hAnsi="Times New Roman" w:cs="Times New Roman"/>
                                <w:color w:val="000000"/>
                              </w:rPr>
                            </w:pPr>
                            <w:r w:rsidRPr="00032DFF">
                              <w:rPr>
                                <w:rFonts w:ascii="Times New Roman" w:hAnsi="Times New Roman" w:cs="Times New Roman"/>
                                <w:color w:val="000000"/>
                              </w:rPr>
                              <w:t>Респонденттердің тілдік санасы</w:t>
                            </w:r>
                          </w:p>
                        </w:txbxContent>
                      </v:textbox>
                    </v:roundrect>
                  </w:pict>
                </mc:Fallback>
              </mc:AlternateContent>
            </w: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73248" behindDoc="0" locked="0" layoutInCell="1" allowOverlap="1" wp14:anchorId="737F16FD" wp14:editId="6DA1D288">
                      <wp:simplePos x="0" y="0"/>
                      <wp:positionH relativeFrom="column">
                        <wp:posOffset>2600325</wp:posOffset>
                      </wp:positionH>
                      <wp:positionV relativeFrom="paragraph">
                        <wp:posOffset>971550</wp:posOffset>
                      </wp:positionV>
                      <wp:extent cx="1285875" cy="381000"/>
                      <wp:effectExtent l="0" t="0" r="28575" b="1905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381000"/>
                              </a:xfrm>
                              <a:prstGeom prst="ellipse">
                                <a:avLst/>
                              </a:prstGeom>
                              <a:solidFill>
                                <a:srgbClr val="FFFFFF"/>
                              </a:solidFill>
                              <a:ln w="9525">
                                <a:solidFill>
                                  <a:srgbClr val="000000"/>
                                </a:solidFill>
                                <a:round/>
                                <a:headEnd/>
                                <a:tailEnd/>
                              </a:ln>
                            </wps:spPr>
                            <wps:txbx>
                              <w:txbxContent>
                                <w:p w14:paraId="04932D13" w14:textId="77777777" w:rsidR="00E16B97" w:rsidRPr="00032DFF" w:rsidRDefault="00E16B97" w:rsidP="00421B50">
                                  <w:pPr>
                                    <w:jc w:val="center"/>
                                    <w:rPr>
                                      <w:rFonts w:ascii="Times New Roman" w:hAnsi="Times New Roman" w:cs="Times New Roman"/>
                                    </w:rPr>
                                  </w:pPr>
                                  <w:r w:rsidRPr="00032DFF">
                                    <w:rPr>
                                      <w:rFonts w:ascii="Times New Roman" w:hAnsi="Times New Roman" w:cs="Times New Roman"/>
                                    </w:rPr>
                                    <w:t>Құдай-әйел</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737F16FD" id="Овал 9" o:spid="_x0000_s1048" style="position:absolute;left:0;text-align:left;margin-left:204.75pt;margin-top:76.5pt;width:101.25pt;height:30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">
                      <v:path arrowok="t"/>
                      <v:textbox>
                        <w:txbxContent>
                          <w:p w14:paraId="04932D13" w14:textId="77777777" w:rsidR="00E16B97" w:rsidRPr="00032DFF" w:rsidRDefault="00E16B97" w:rsidP="00421B50">
                            <w:pPr>
                              <w:jc w:val="center"/>
                              <w:rPr>
                                <w:rFonts w:ascii="Times New Roman" w:hAnsi="Times New Roman" w:cs="Times New Roman"/>
                              </w:rPr>
                            </w:pPr>
                            <w:r w:rsidRPr="00032DFF">
                              <w:rPr>
                                <w:rFonts w:ascii="Times New Roman" w:hAnsi="Times New Roman" w:cs="Times New Roman"/>
                              </w:rPr>
                              <w:t>Құдай-әйел</w:t>
                            </w:r>
                          </w:p>
                        </w:txbxContent>
                      </v:textbox>
                    </v:oval>
                  </w:pict>
                </mc:Fallback>
              </mc:AlternateContent>
            </w:r>
          </w:p>
          <w:tbl>
            <w:tblPr>
              <w:tblW w:w="952" w:type="dxa"/>
              <w:tblCellSpacing w:w="0" w:type="dxa"/>
              <w:tblCellMar>
                <w:left w:w="0" w:type="dxa"/>
                <w:right w:w="0" w:type="dxa"/>
              </w:tblCellMar>
              <w:tblLook w:val="04A0" w:firstRow="1" w:lastRow="0" w:firstColumn="1" w:lastColumn="0" w:noHBand="0" w:noVBand="1"/>
            </w:tblPr>
            <w:tblGrid>
              <w:gridCol w:w="952"/>
            </w:tblGrid>
            <w:tr w:rsidR="00421B50" w:rsidRPr="001F7E78" w14:paraId="6B90DAEE" w14:textId="77777777" w:rsidTr="007B13FD">
              <w:trPr>
                <w:trHeight w:val="263"/>
                <w:tblCellSpacing w:w="0" w:type="dxa"/>
              </w:trPr>
              <w:tc>
                <w:tcPr>
                  <w:tcW w:w="952" w:type="dxa"/>
                  <w:tcBorders>
                    <w:top w:val="nil"/>
                    <w:left w:val="nil"/>
                    <w:bottom w:val="nil"/>
                    <w:right w:val="nil"/>
                  </w:tcBorders>
                  <w:shd w:val="clear" w:color="auto" w:fill="auto"/>
                  <w:noWrap/>
                  <w:vAlign w:val="bottom"/>
                  <w:hideMark/>
                </w:tcPr>
                <w:p w14:paraId="4FBEF383" w14:textId="77777777" w:rsidR="00421B50" w:rsidRPr="0082251D" w:rsidRDefault="00421B50" w:rsidP="001F7E78">
                  <w:pPr>
                    <w:framePr w:hSpace="180" w:wrap="around" w:vAnchor="text" w:hAnchor="margin" w:xAlign="center" w:y="168"/>
                    <w:spacing w:after="0" w:line="240" w:lineRule="auto"/>
                    <w:ind w:firstLine="567"/>
                    <w:rPr>
                      <w:rFonts w:ascii="Times New Roman" w:eastAsia="Times New Roman" w:hAnsi="Times New Roman" w:cs="Times New Roman"/>
                      <w:color w:val="000000"/>
                      <w:lang w:val="kk-KZ" w:eastAsia="en-GB"/>
                    </w:rPr>
                  </w:pPr>
                </w:p>
              </w:tc>
            </w:tr>
          </w:tbl>
          <w:p w14:paraId="2F2BBD58"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3C0BAD90"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70E49E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A36D00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53D88373"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3437AEDE"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41D0E1EE" w14:textId="77777777" w:rsidTr="00421B50">
        <w:trPr>
          <w:trHeight w:val="263"/>
        </w:trPr>
        <w:tc>
          <w:tcPr>
            <w:tcW w:w="1168" w:type="dxa"/>
            <w:tcBorders>
              <w:top w:val="nil"/>
              <w:left w:val="nil"/>
              <w:bottom w:val="nil"/>
              <w:right w:val="nil"/>
            </w:tcBorders>
            <w:shd w:val="clear" w:color="auto" w:fill="auto"/>
            <w:noWrap/>
            <w:vAlign w:val="bottom"/>
            <w:hideMark/>
          </w:tcPr>
          <w:p w14:paraId="3C1E23A6"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B4A70C4"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1D50AC3"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42528" behindDoc="0" locked="0" layoutInCell="1" allowOverlap="1" wp14:anchorId="74169786" wp14:editId="21BFF415">
                      <wp:simplePos x="0" y="0"/>
                      <wp:positionH relativeFrom="column">
                        <wp:posOffset>281940</wp:posOffset>
                      </wp:positionH>
                      <wp:positionV relativeFrom="paragraph">
                        <wp:posOffset>158115</wp:posOffset>
                      </wp:positionV>
                      <wp:extent cx="0" cy="504825"/>
                      <wp:effectExtent l="0" t="0" r="1905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5048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C7678F" id="Прямая со стрелкой 8" o:spid="_x0000_s1026" type="#_x0000_t32" style="position:absolute;margin-left:22.2pt;margin-top:12.45pt;width:0;height:39.75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">
                      <o:lock v:ext="edit" shapetype="f"/>
                    </v:shape>
                  </w:pict>
                </mc:Fallback>
              </mc:AlternateContent>
            </w:r>
          </w:p>
        </w:tc>
        <w:tc>
          <w:tcPr>
            <w:tcW w:w="968" w:type="dxa"/>
            <w:tcBorders>
              <w:top w:val="nil"/>
              <w:left w:val="nil"/>
              <w:bottom w:val="nil"/>
              <w:right w:val="nil"/>
            </w:tcBorders>
            <w:shd w:val="clear" w:color="auto" w:fill="auto"/>
            <w:noWrap/>
            <w:vAlign w:val="bottom"/>
            <w:hideMark/>
          </w:tcPr>
          <w:p w14:paraId="050AA28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040AA82F"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7E2C5F4"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359ABCFF" w14:textId="77777777" w:rsidTr="00421B50">
        <w:trPr>
          <w:trHeight w:val="263"/>
        </w:trPr>
        <w:tc>
          <w:tcPr>
            <w:tcW w:w="1168" w:type="dxa"/>
            <w:tcBorders>
              <w:top w:val="nil"/>
              <w:left w:val="nil"/>
              <w:bottom w:val="nil"/>
              <w:right w:val="nil"/>
            </w:tcBorders>
            <w:shd w:val="clear" w:color="auto" w:fill="auto"/>
            <w:noWrap/>
            <w:vAlign w:val="bottom"/>
            <w:hideMark/>
          </w:tcPr>
          <w:p w14:paraId="05783B76"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08DC2BB"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097467D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51C13A5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30240" behindDoc="0" locked="0" layoutInCell="1" allowOverlap="1" wp14:anchorId="5C037B9B" wp14:editId="0CA9C912">
                      <wp:simplePos x="0" y="0"/>
                      <wp:positionH relativeFrom="column">
                        <wp:posOffset>345440</wp:posOffset>
                      </wp:positionH>
                      <wp:positionV relativeFrom="paragraph">
                        <wp:posOffset>90170</wp:posOffset>
                      </wp:positionV>
                      <wp:extent cx="352425" cy="352425"/>
                      <wp:effectExtent l="0" t="0" r="28575" b="2857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52425"/>
                              </a:xfrm>
                              <a:prstGeom prst="ellipse">
                                <a:avLst/>
                              </a:prstGeom>
                              <a:solidFill>
                                <a:srgbClr val="FFFFFF"/>
                              </a:solidFill>
                              <a:ln w="9525">
                                <a:solidFill>
                                  <a:srgbClr val="000000"/>
                                </a:solidFill>
                                <a:round/>
                                <a:headEnd/>
                                <a:tailEnd/>
                              </a:ln>
                            </wps:spPr>
                            <wps:txbx>
                              <w:txbxContent>
                                <w:p w14:paraId="12B4FBE0" w14:textId="77777777" w:rsidR="00E16B97" w:rsidRPr="00032DFF" w:rsidRDefault="00E16B97" w:rsidP="00421B50">
                                  <w:pPr>
                                    <w:jc w:val="center"/>
                                    <w:rPr>
                                      <w:rFonts w:ascii="Times New Roman" w:hAnsi="Times New Roman" w:cs="Times New Roman"/>
                                      <w:color w:val="000000"/>
                                    </w:rPr>
                                  </w:pPr>
                                  <w:r w:rsidRPr="00032DFF">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C037B9B" id="Овал 7" o:spid="_x0000_s1049" style="position:absolute;left:0;text-align:left;margin-left:27.2pt;margin-top:7.1pt;width:27.75pt;height:27.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">
                      <v:path arrowok="t"/>
                      <v:textbox>
                        <w:txbxContent>
                          <w:p w14:paraId="12B4FBE0" w14:textId="77777777" w:rsidR="00E16B97" w:rsidRPr="00032DFF" w:rsidRDefault="00E16B97" w:rsidP="00421B50">
                            <w:pPr>
                              <w:jc w:val="center"/>
                              <w:rPr>
                                <w:rFonts w:ascii="Times New Roman" w:hAnsi="Times New Roman" w:cs="Times New Roman"/>
                                <w:color w:val="000000"/>
                              </w:rPr>
                            </w:pPr>
                            <w:r w:rsidRPr="00032DFF">
                              <w:rPr>
                                <w:rFonts w:ascii="Times New Roman" w:hAnsi="Times New Roman" w:cs="Times New Roman"/>
                                <w:color w:val="000000"/>
                              </w:rPr>
                              <w:t>?</w:t>
                            </w:r>
                          </w:p>
                        </w:txbxContent>
                      </v:textbox>
                    </v:oval>
                  </w:pict>
                </mc:Fallback>
              </mc:AlternateContent>
            </w:r>
          </w:p>
        </w:tc>
        <w:tc>
          <w:tcPr>
            <w:tcW w:w="968" w:type="dxa"/>
            <w:tcBorders>
              <w:top w:val="nil"/>
              <w:left w:val="nil"/>
              <w:bottom w:val="nil"/>
              <w:right w:val="nil"/>
            </w:tcBorders>
            <w:shd w:val="clear" w:color="auto" w:fill="auto"/>
            <w:noWrap/>
            <w:vAlign w:val="bottom"/>
            <w:hideMark/>
          </w:tcPr>
          <w:p w14:paraId="7CE8DAA6"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0C18FC7B"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2EFEDC8C" w14:textId="77777777" w:rsidTr="00421B50">
        <w:trPr>
          <w:trHeight w:val="276"/>
        </w:trPr>
        <w:tc>
          <w:tcPr>
            <w:tcW w:w="1168" w:type="dxa"/>
            <w:tcBorders>
              <w:top w:val="nil"/>
              <w:left w:val="nil"/>
              <w:bottom w:val="nil"/>
              <w:right w:val="nil"/>
            </w:tcBorders>
            <w:shd w:val="clear" w:color="auto" w:fill="auto"/>
            <w:noWrap/>
            <w:vAlign w:val="bottom"/>
            <w:hideMark/>
          </w:tcPr>
          <w:p w14:paraId="0C5152F7"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6E8766B"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3F13B28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1B5903B"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5D6B0C6F"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EC8F8D4"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363D3540" w14:textId="77777777" w:rsidTr="00421B50">
        <w:trPr>
          <w:trHeight w:val="276"/>
        </w:trPr>
        <w:tc>
          <w:tcPr>
            <w:tcW w:w="1168" w:type="dxa"/>
            <w:tcBorders>
              <w:top w:val="nil"/>
              <w:left w:val="nil"/>
              <w:bottom w:val="nil"/>
              <w:right w:val="nil"/>
            </w:tcBorders>
            <w:shd w:val="clear" w:color="auto" w:fill="auto"/>
            <w:noWrap/>
            <w:vAlign w:val="bottom"/>
            <w:hideMark/>
          </w:tcPr>
          <w:p w14:paraId="025FA055"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9969C92"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79392" behindDoc="0" locked="0" layoutInCell="1" allowOverlap="1" wp14:anchorId="68937042" wp14:editId="7B468112">
                      <wp:simplePos x="0" y="0"/>
                      <wp:positionH relativeFrom="column">
                        <wp:posOffset>258445</wp:posOffset>
                      </wp:positionH>
                      <wp:positionV relativeFrom="paragraph">
                        <wp:posOffset>11430</wp:posOffset>
                      </wp:positionV>
                      <wp:extent cx="352425" cy="189865"/>
                      <wp:effectExtent l="10795" t="11430" r="8255" b="825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5C1D3" id="Прямая со стрелкой 6" o:spid="_x0000_s1026" type="#_x0000_t32" style="position:absolute;margin-left:20.35pt;margin-top:.9pt;width:27.75pt;height:14.95pt;flip:x 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"/>
                  </w:pict>
                </mc:Fallback>
              </mc:AlternateContent>
            </w:r>
          </w:p>
        </w:tc>
        <w:tc>
          <w:tcPr>
            <w:tcW w:w="968" w:type="dxa"/>
            <w:tcBorders>
              <w:top w:val="nil"/>
              <w:left w:val="nil"/>
              <w:bottom w:val="nil"/>
              <w:right w:val="nil"/>
            </w:tcBorders>
            <w:shd w:val="clear" w:color="auto" w:fill="auto"/>
            <w:noWrap/>
            <w:vAlign w:val="bottom"/>
            <w:hideMark/>
          </w:tcPr>
          <w:p w14:paraId="12014FA8"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76320" behindDoc="0" locked="0" layoutInCell="1" allowOverlap="1" wp14:anchorId="5AD27B5C" wp14:editId="57D360F2">
                      <wp:simplePos x="0" y="0"/>
                      <wp:positionH relativeFrom="column">
                        <wp:posOffset>529590</wp:posOffset>
                      </wp:positionH>
                      <wp:positionV relativeFrom="paragraph">
                        <wp:posOffset>-3810</wp:posOffset>
                      </wp:positionV>
                      <wp:extent cx="430530" cy="157480"/>
                      <wp:effectExtent l="5715" t="5715" r="11430" b="825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 cy="157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F7EA1" id="Прямая со стрелкой 5" o:spid="_x0000_s1026" type="#_x0000_t32" style="position:absolute;margin-left:41.7pt;margin-top:-.3pt;width:33.9pt;height:12.4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"/>
                  </w:pict>
                </mc:Fallback>
              </mc:AlternateContent>
            </w:r>
          </w:p>
        </w:tc>
        <w:tc>
          <w:tcPr>
            <w:tcW w:w="968" w:type="dxa"/>
            <w:tcBorders>
              <w:top w:val="nil"/>
              <w:left w:val="nil"/>
              <w:bottom w:val="nil"/>
              <w:right w:val="nil"/>
            </w:tcBorders>
            <w:shd w:val="clear" w:color="auto" w:fill="auto"/>
            <w:noWrap/>
            <w:vAlign w:val="bottom"/>
            <w:hideMark/>
          </w:tcPr>
          <w:p w14:paraId="57599681"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2EFAEBA"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00EE392"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5A9DF946" w14:textId="77777777" w:rsidTr="00421B50">
        <w:trPr>
          <w:trHeight w:val="276"/>
        </w:trPr>
        <w:tc>
          <w:tcPr>
            <w:tcW w:w="1168" w:type="dxa"/>
            <w:tcBorders>
              <w:top w:val="nil"/>
              <w:left w:val="nil"/>
              <w:bottom w:val="nil"/>
              <w:right w:val="nil"/>
            </w:tcBorders>
            <w:shd w:val="clear" w:color="auto" w:fill="auto"/>
            <w:noWrap/>
            <w:vAlign w:val="bottom"/>
            <w:hideMark/>
          </w:tcPr>
          <w:p w14:paraId="6530B097"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17F3709E"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134161E"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64169FE"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82464" behindDoc="0" locked="0" layoutInCell="1" allowOverlap="1" wp14:anchorId="633B0CA9" wp14:editId="6B61AD0C">
                      <wp:simplePos x="0" y="0"/>
                      <wp:positionH relativeFrom="column">
                        <wp:posOffset>257810</wp:posOffset>
                      </wp:positionH>
                      <wp:positionV relativeFrom="paragraph">
                        <wp:posOffset>130810</wp:posOffset>
                      </wp:positionV>
                      <wp:extent cx="371475" cy="0"/>
                      <wp:effectExtent l="10160" t="6985" r="8890" b="1206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6EB47" id="Прямая со стрелкой 4" o:spid="_x0000_s1026" type="#_x0000_t32" style="position:absolute;margin-left:20.3pt;margin-top:10.3pt;width:29.2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"/>
                  </w:pict>
                </mc:Fallback>
              </mc:AlternateContent>
            </w:r>
          </w:p>
        </w:tc>
        <w:tc>
          <w:tcPr>
            <w:tcW w:w="968" w:type="dxa"/>
            <w:tcBorders>
              <w:top w:val="nil"/>
              <w:left w:val="nil"/>
              <w:bottom w:val="nil"/>
              <w:right w:val="nil"/>
            </w:tcBorders>
            <w:shd w:val="clear" w:color="auto" w:fill="auto"/>
            <w:noWrap/>
            <w:vAlign w:val="bottom"/>
            <w:hideMark/>
          </w:tcPr>
          <w:p w14:paraId="468C2118"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08DE7E3F"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743895AC" w14:textId="77777777" w:rsidTr="00421B50">
        <w:trPr>
          <w:trHeight w:val="276"/>
        </w:trPr>
        <w:tc>
          <w:tcPr>
            <w:tcW w:w="1168" w:type="dxa"/>
            <w:tcBorders>
              <w:top w:val="nil"/>
              <w:left w:val="nil"/>
              <w:bottom w:val="nil"/>
              <w:right w:val="nil"/>
            </w:tcBorders>
            <w:shd w:val="clear" w:color="auto" w:fill="auto"/>
            <w:noWrap/>
            <w:vAlign w:val="bottom"/>
            <w:hideMark/>
          </w:tcPr>
          <w:p w14:paraId="7970C9B8"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6F78922"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85536" behindDoc="0" locked="0" layoutInCell="1" allowOverlap="1" wp14:anchorId="1D3896A7" wp14:editId="1EF850B9">
                      <wp:simplePos x="0" y="0"/>
                      <wp:positionH relativeFrom="column">
                        <wp:posOffset>12700</wp:posOffset>
                      </wp:positionH>
                      <wp:positionV relativeFrom="paragraph">
                        <wp:posOffset>-183515</wp:posOffset>
                      </wp:positionV>
                      <wp:extent cx="428625" cy="46990"/>
                      <wp:effectExtent l="12700" t="6985" r="6350" b="1270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46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9E572" id="Прямая со стрелкой 3" o:spid="_x0000_s1026" type="#_x0000_t32" style="position:absolute;margin-left:1pt;margin-top:-14.45pt;width:33.75pt;height:3.7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"/>
                  </w:pict>
                </mc:Fallback>
              </mc:AlternateContent>
            </w:r>
          </w:p>
        </w:tc>
        <w:tc>
          <w:tcPr>
            <w:tcW w:w="968" w:type="dxa"/>
            <w:tcBorders>
              <w:top w:val="nil"/>
              <w:left w:val="nil"/>
              <w:bottom w:val="nil"/>
              <w:right w:val="nil"/>
            </w:tcBorders>
            <w:shd w:val="clear" w:color="auto" w:fill="auto"/>
            <w:noWrap/>
            <w:vAlign w:val="bottom"/>
            <w:hideMark/>
          </w:tcPr>
          <w:p w14:paraId="1154CFC5"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DB37A20"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9611B5A"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4D63441B"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012C37C0" w14:textId="77777777" w:rsidTr="00421B50">
        <w:trPr>
          <w:trHeight w:val="276"/>
        </w:trPr>
        <w:tc>
          <w:tcPr>
            <w:tcW w:w="1168" w:type="dxa"/>
            <w:tcBorders>
              <w:top w:val="nil"/>
              <w:left w:val="nil"/>
              <w:bottom w:val="nil"/>
              <w:right w:val="nil"/>
            </w:tcBorders>
            <w:shd w:val="clear" w:color="auto" w:fill="auto"/>
            <w:noWrap/>
            <w:vAlign w:val="bottom"/>
            <w:hideMark/>
          </w:tcPr>
          <w:p w14:paraId="39D2EDD5"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BFAD214"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105A30F8"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88608" behindDoc="0" locked="0" layoutInCell="1" allowOverlap="1" wp14:anchorId="373D8AB2" wp14:editId="4EFE9F10">
                      <wp:simplePos x="0" y="0"/>
                      <wp:positionH relativeFrom="column">
                        <wp:posOffset>351155</wp:posOffset>
                      </wp:positionH>
                      <wp:positionV relativeFrom="paragraph">
                        <wp:posOffset>8890</wp:posOffset>
                      </wp:positionV>
                      <wp:extent cx="8890" cy="533400"/>
                      <wp:effectExtent l="8255" t="8890" r="11430" b="1016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458EC" id="Прямая со стрелкой 2" o:spid="_x0000_s1026" type="#_x0000_t32" style="position:absolute;margin-left:27.65pt;margin-top:.7pt;width:.7pt;height:42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"/>
                  </w:pict>
                </mc:Fallback>
              </mc:AlternateContent>
            </w:r>
          </w:p>
        </w:tc>
        <w:tc>
          <w:tcPr>
            <w:tcW w:w="968" w:type="dxa"/>
            <w:tcBorders>
              <w:top w:val="nil"/>
              <w:left w:val="nil"/>
              <w:bottom w:val="nil"/>
              <w:right w:val="nil"/>
            </w:tcBorders>
            <w:shd w:val="clear" w:color="auto" w:fill="auto"/>
            <w:noWrap/>
            <w:vAlign w:val="bottom"/>
            <w:hideMark/>
          </w:tcPr>
          <w:p w14:paraId="6F155C8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18C91D9"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8C3F8CA"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1DA331A9" w14:textId="77777777" w:rsidTr="00421B50">
        <w:trPr>
          <w:trHeight w:val="276"/>
        </w:trPr>
        <w:tc>
          <w:tcPr>
            <w:tcW w:w="1168" w:type="dxa"/>
            <w:tcBorders>
              <w:top w:val="nil"/>
              <w:left w:val="nil"/>
              <w:bottom w:val="nil"/>
              <w:right w:val="nil"/>
            </w:tcBorders>
            <w:shd w:val="clear" w:color="auto" w:fill="auto"/>
            <w:noWrap/>
            <w:vAlign w:val="bottom"/>
            <w:hideMark/>
          </w:tcPr>
          <w:p w14:paraId="1863767A"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3AC4E2DD"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E4014A3"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B647300"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079CB346"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1964A0A"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4DBBA27F" w14:textId="77777777" w:rsidTr="00421B50">
        <w:trPr>
          <w:trHeight w:val="276"/>
        </w:trPr>
        <w:tc>
          <w:tcPr>
            <w:tcW w:w="1168" w:type="dxa"/>
            <w:tcBorders>
              <w:top w:val="nil"/>
              <w:left w:val="nil"/>
              <w:bottom w:val="nil"/>
              <w:right w:val="nil"/>
            </w:tcBorders>
            <w:shd w:val="clear" w:color="auto" w:fill="auto"/>
            <w:noWrap/>
            <w:vAlign w:val="bottom"/>
            <w:hideMark/>
          </w:tcPr>
          <w:p w14:paraId="18B4D393"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C256433"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181E266"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1ED75639"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4613833A"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759E1C96"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r w:rsidR="00421B50" w:rsidRPr="001F7E78" w14:paraId="0D6CB479" w14:textId="77777777" w:rsidTr="00421B50">
        <w:trPr>
          <w:trHeight w:val="276"/>
        </w:trPr>
        <w:tc>
          <w:tcPr>
            <w:tcW w:w="1168" w:type="dxa"/>
            <w:tcBorders>
              <w:top w:val="nil"/>
              <w:left w:val="nil"/>
              <w:bottom w:val="nil"/>
              <w:right w:val="nil"/>
            </w:tcBorders>
            <w:shd w:val="clear" w:color="auto" w:fill="auto"/>
            <w:noWrap/>
            <w:vAlign w:val="bottom"/>
            <w:hideMark/>
          </w:tcPr>
          <w:p w14:paraId="3255D3A7"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21A58EA1"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675D6B9C"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mc:AlternateContent>
                <mc:Choice Requires="wps">
                  <w:drawing>
                    <wp:anchor distT="0" distB="0" distL="114300" distR="114300" simplePos="0" relativeHeight="251557888" behindDoc="0" locked="0" layoutInCell="1" allowOverlap="1" wp14:anchorId="1928FED5" wp14:editId="54C4F8EF">
                      <wp:simplePos x="0" y="0"/>
                      <wp:positionH relativeFrom="column">
                        <wp:posOffset>166370</wp:posOffset>
                      </wp:positionH>
                      <wp:positionV relativeFrom="paragraph">
                        <wp:posOffset>1270</wp:posOffset>
                      </wp:positionV>
                      <wp:extent cx="361950" cy="361950"/>
                      <wp:effectExtent l="0" t="0" r="19050" b="1905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61950"/>
                              </a:xfrm>
                              <a:prstGeom prst="ellipse">
                                <a:avLst/>
                              </a:prstGeom>
                              <a:solidFill>
                                <a:srgbClr val="FFFFFF"/>
                              </a:solidFill>
                              <a:ln w="9525">
                                <a:solidFill>
                                  <a:srgbClr val="000000"/>
                                </a:solidFill>
                                <a:round/>
                                <a:headEnd/>
                                <a:tailEnd/>
                              </a:ln>
                            </wps:spPr>
                            <wps:txbx>
                              <w:txbxContent>
                                <w:p w14:paraId="6F5357A3"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1928FED5" id="Овал 1" o:spid="_x0000_s1050" style="position:absolute;left:0;text-align:left;margin-left:13.1pt;margin-top:.1pt;width:28.5pt;height:2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">
                      <v:path arrowok="t"/>
                      <v:textbox>
                        <w:txbxContent>
                          <w:p w14:paraId="6F5357A3" w14:textId="77777777" w:rsidR="00E16B97" w:rsidRPr="002F624E" w:rsidRDefault="00E16B97" w:rsidP="00421B50">
                            <w:pPr>
                              <w:jc w:val="center"/>
                              <w:rPr>
                                <w:rFonts w:ascii="Times New Roman" w:hAnsi="Times New Roman" w:cs="Times New Roman"/>
                                <w:color w:val="000000"/>
                              </w:rPr>
                            </w:pPr>
                            <w:r w:rsidRPr="002F624E">
                              <w:rPr>
                                <w:rFonts w:ascii="Times New Roman" w:hAnsi="Times New Roman" w:cs="Times New Roman"/>
                                <w:color w:val="000000"/>
                              </w:rPr>
                              <w:t>?</w:t>
                            </w:r>
                          </w:p>
                        </w:txbxContent>
                      </v:textbox>
                    </v:oval>
                  </w:pict>
                </mc:Fallback>
              </mc:AlternateContent>
            </w:r>
          </w:p>
        </w:tc>
        <w:tc>
          <w:tcPr>
            <w:tcW w:w="968" w:type="dxa"/>
            <w:tcBorders>
              <w:top w:val="nil"/>
              <w:left w:val="nil"/>
              <w:bottom w:val="nil"/>
              <w:right w:val="nil"/>
            </w:tcBorders>
            <w:shd w:val="clear" w:color="auto" w:fill="auto"/>
            <w:noWrap/>
            <w:vAlign w:val="bottom"/>
            <w:hideMark/>
          </w:tcPr>
          <w:p w14:paraId="05F63790"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51BE3467"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c>
          <w:tcPr>
            <w:tcW w:w="968" w:type="dxa"/>
            <w:tcBorders>
              <w:top w:val="nil"/>
              <w:left w:val="nil"/>
              <w:bottom w:val="nil"/>
              <w:right w:val="nil"/>
            </w:tcBorders>
            <w:shd w:val="clear" w:color="auto" w:fill="auto"/>
            <w:noWrap/>
            <w:vAlign w:val="bottom"/>
            <w:hideMark/>
          </w:tcPr>
          <w:p w14:paraId="08ED29E4" w14:textId="77777777" w:rsidR="00421B50" w:rsidRPr="0082251D" w:rsidRDefault="00421B50" w:rsidP="0095351A">
            <w:pPr>
              <w:spacing w:after="0" w:line="240" w:lineRule="auto"/>
              <w:ind w:firstLine="567"/>
              <w:outlineLvl w:val="0"/>
              <w:rPr>
                <w:rFonts w:ascii="Times New Roman" w:eastAsia="Times New Roman" w:hAnsi="Times New Roman" w:cs="Times New Roman"/>
                <w:color w:val="000000"/>
                <w:lang w:val="kk-KZ" w:eastAsia="en-GB"/>
              </w:rPr>
            </w:pPr>
          </w:p>
        </w:tc>
      </w:tr>
    </w:tbl>
    <w:p w14:paraId="2625F3FA" w14:textId="78B03962" w:rsidR="00421B50" w:rsidRPr="00421B50" w:rsidRDefault="00421B50" w:rsidP="0095351A">
      <w:pPr>
        <w:spacing w:after="0" w:line="240" w:lineRule="auto"/>
        <w:ind w:firstLine="567"/>
        <w:jc w:val="both"/>
        <w:rPr>
          <w:rFonts w:ascii="Times New Roman" w:hAnsi="Times New Roman" w:cs="Times New Roman"/>
          <w:b/>
          <w:sz w:val="28"/>
          <w:szCs w:val="28"/>
          <w:lang w:val="kk-KZ"/>
        </w:rPr>
      </w:pP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p>
    <w:p w14:paraId="190D9052"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p>
    <w:p w14:paraId="38664CBE"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p>
    <w:p w14:paraId="479ADC48"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p>
    <w:p w14:paraId="1B018608"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p>
    <w:p w14:paraId="247FAC83"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r w:rsidRPr="00421B50">
        <w:rPr>
          <w:rFonts w:ascii="Times New Roman" w:hAnsi="Times New Roman" w:cs="Times New Roman"/>
          <w:b/>
          <w:sz w:val="28"/>
          <w:szCs w:val="28"/>
          <w:lang w:val="kk-KZ"/>
        </w:rPr>
        <w:tab/>
      </w:r>
    </w:p>
    <w:p w14:paraId="5109DBA1" w14:textId="77777777" w:rsidR="00421B50" w:rsidRPr="00421B50" w:rsidRDefault="00421B50" w:rsidP="0095351A">
      <w:pPr>
        <w:spacing w:after="0" w:line="240" w:lineRule="auto"/>
        <w:ind w:firstLine="567"/>
        <w:jc w:val="both"/>
        <w:rPr>
          <w:rFonts w:ascii="Times New Roman" w:hAnsi="Times New Roman" w:cs="Times New Roman"/>
          <w:b/>
          <w:sz w:val="28"/>
          <w:szCs w:val="28"/>
          <w:lang w:val="kk-KZ"/>
        </w:rPr>
      </w:pP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r w:rsidRPr="00421B50">
        <w:rPr>
          <w:rFonts w:ascii="Times New Roman" w:hAnsi="Times New Roman" w:cs="Times New Roman"/>
          <w:b/>
          <w:sz w:val="28"/>
          <w:szCs w:val="28"/>
          <w:lang w:val="kk-KZ"/>
        </w:rPr>
        <w:tab/>
      </w:r>
    </w:p>
    <w:p w14:paraId="023B989E" w14:textId="77777777" w:rsidR="00B245C3" w:rsidRDefault="00B245C3" w:rsidP="0095351A">
      <w:pPr>
        <w:spacing w:after="0" w:line="240" w:lineRule="auto"/>
        <w:ind w:firstLine="567"/>
        <w:jc w:val="both"/>
        <w:rPr>
          <w:rFonts w:ascii="Times New Roman" w:hAnsi="Times New Roman" w:cs="Times New Roman"/>
          <w:sz w:val="28"/>
          <w:szCs w:val="28"/>
          <w:lang w:val="kk-KZ"/>
        </w:rPr>
      </w:pPr>
    </w:p>
    <w:p w14:paraId="37C3FCB6" w14:textId="77777777" w:rsidR="00CA33F3" w:rsidRDefault="00CA33F3" w:rsidP="0095351A">
      <w:pPr>
        <w:spacing w:after="0" w:line="240" w:lineRule="auto"/>
        <w:ind w:firstLine="567"/>
        <w:jc w:val="both"/>
        <w:rPr>
          <w:rFonts w:ascii="Times New Roman" w:hAnsi="Times New Roman" w:cs="Times New Roman"/>
          <w:sz w:val="28"/>
          <w:szCs w:val="28"/>
          <w:lang w:val="kk-KZ"/>
        </w:rPr>
      </w:pPr>
    </w:p>
    <w:p w14:paraId="015DE0EC" w14:textId="77777777" w:rsidR="00E07F16" w:rsidRDefault="00E07F16" w:rsidP="00CA33F3">
      <w:pPr>
        <w:spacing w:after="0" w:line="240" w:lineRule="auto"/>
        <w:ind w:firstLine="567"/>
        <w:jc w:val="center"/>
        <w:rPr>
          <w:rFonts w:ascii="Times New Roman" w:hAnsi="Times New Roman" w:cs="Times New Roman"/>
          <w:sz w:val="28"/>
          <w:szCs w:val="28"/>
          <w:lang w:val="kk-KZ"/>
        </w:rPr>
      </w:pPr>
    </w:p>
    <w:p w14:paraId="098A7EDA" w14:textId="77777777" w:rsidR="00E07F16" w:rsidRDefault="00E07F16" w:rsidP="00CA33F3">
      <w:pPr>
        <w:spacing w:after="0" w:line="240" w:lineRule="auto"/>
        <w:ind w:firstLine="567"/>
        <w:jc w:val="center"/>
        <w:rPr>
          <w:rFonts w:ascii="Times New Roman" w:hAnsi="Times New Roman" w:cs="Times New Roman"/>
          <w:sz w:val="28"/>
          <w:szCs w:val="28"/>
          <w:lang w:val="kk-KZ"/>
        </w:rPr>
      </w:pPr>
    </w:p>
    <w:p w14:paraId="6307A7FA" w14:textId="0922A9A2" w:rsidR="00CA33F3" w:rsidRDefault="00CA33F3" w:rsidP="00CA33F3">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 </w:t>
      </w:r>
      <w:r w:rsidR="00074EB6" w:rsidRPr="003237DA">
        <w:rPr>
          <w:rFonts w:ascii="Times New Roman" w:eastAsiaTheme="minorEastAsia" w:hAnsi="Times New Roman" w:cs="Times New Roman"/>
          <w:sz w:val="28"/>
          <w:szCs w:val="28"/>
          <w:lang w:val="kk-KZ" w:eastAsia="en-GB"/>
        </w:rPr>
        <w:t>–</w:t>
      </w:r>
      <w:r>
        <w:rPr>
          <w:rFonts w:ascii="Times New Roman" w:hAnsi="Times New Roman" w:cs="Times New Roman"/>
          <w:sz w:val="28"/>
          <w:szCs w:val="28"/>
          <w:lang w:val="kk-KZ"/>
        </w:rPr>
        <w:t xml:space="preserve"> </w:t>
      </w:r>
      <w:r w:rsidRPr="000F316D">
        <w:rPr>
          <w:rFonts w:ascii="Times New Roman" w:hAnsi="Times New Roman" w:cs="Times New Roman"/>
          <w:sz w:val="28"/>
          <w:szCs w:val="28"/>
          <w:lang w:val="kk-KZ"/>
        </w:rPr>
        <w:t>Респонденттер танымында «Ұмай ана» бейнесінің өзектелуі</w:t>
      </w:r>
    </w:p>
    <w:p w14:paraId="2E4D57A6" w14:textId="6A802A57" w:rsidR="00CA33F3" w:rsidRDefault="00CA33F3" w:rsidP="0095351A">
      <w:pPr>
        <w:spacing w:after="0" w:line="240" w:lineRule="auto"/>
        <w:ind w:firstLine="567"/>
        <w:jc w:val="both"/>
        <w:rPr>
          <w:rFonts w:ascii="Times New Roman" w:hAnsi="Times New Roman" w:cs="Times New Roman"/>
          <w:sz w:val="28"/>
          <w:szCs w:val="28"/>
          <w:lang w:val="kk-KZ"/>
        </w:rPr>
      </w:pPr>
    </w:p>
    <w:p w14:paraId="0CA0324A" w14:textId="77777777" w:rsidR="00A70C85" w:rsidRDefault="00A70C85" w:rsidP="00A70C85">
      <w:pPr>
        <w:spacing w:after="0" w:line="240" w:lineRule="auto"/>
        <w:ind w:firstLine="567"/>
        <w:jc w:val="both"/>
        <w:rPr>
          <w:rFonts w:ascii="Times New Roman" w:hAnsi="Times New Roman" w:cs="Times New Roman"/>
          <w:sz w:val="28"/>
          <w:szCs w:val="28"/>
          <w:lang w:val="kk-KZ"/>
        </w:rPr>
      </w:pPr>
      <w:r w:rsidRPr="00B245C3">
        <w:rPr>
          <w:rFonts w:ascii="Times New Roman" w:hAnsi="Times New Roman" w:cs="Times New Roman"/>
          <w:sz w:val="28"/>
          <w:szCs w:val="28"/>
          <w:lang w:val="kk-KZ"/>
        </w:rPr>
        <w:t>Мұны төмен</w:t>
      </w:r>
      <w:r>
        <w:rPr>
          <w:rFonts w:ascii="Times New Roman" w:hAnsi="Times New Roman" w:cs="Times New Roman"/>
          <w:sz w:val="28"/>
          <w:szCs w:val="28"/>
          <w:lang w:val="kk-KZ"/>
        </w:rPr>
        <w:t>дегі факторлармен түсіндіреміз: с</w:t>
      </w:r>
      <w:r w:rsidRPr="00B245C3">
        <w:rPr>
          <w:rFonts w:ascii="Times New Roman" w:hAnsi="Times New Roman" w:cs="Times New Roman"/>
          <w:sz w:val="28"/>
          <w:szCs w:val="28"/>
          <w:lang w:val="kk-KZ"/>
        </w:rPr>
        <w:t>ауалнамаға қатысқан респонденттердің 90,2%-ы – студенттер. Бұл әлеуметтік топта «Ұмай ана – құдай әйел» деген бір ғана дискурстық мәтін өзектеліп, сол мағынада қабылданған;</w:t>
      </w:r>
      <w:r>
        <w:rPr>
          <w:rFonts w:ascii="Times New Roman" w:hAnsi="Times New Roman" w:cs="Times New Roman"/>
          <w:sz w:val="28"/>
          <w:szCs w:val="28"/>
          <w:lang w:val="kk-KZ"/>
        </w:rPr>
        <w:t xml:space="preserve"> қ</w:t>
      </w:r>
      <w:r w:rsidRPr="00B245C3">
        <w:rPr>
          <w:rFonts w:ascii="Times New Roman" w:hAnsi="Times New Roman" w:cs="Times New Roman"/>
          <w:sz w:val="28"/>
          <w:szCs w:val="28"/>
          <w:lang w:val="kk-KZ"/>
        </w:rPr>
        <w:t>алған дискурстық мәтіндердің мазмұны сауал берілген сәтте танымда белсенділенбеген. Бұған сауалнаманың электронды түрде жүргізілуі, сондай-ақ респонденттердің дискурстық тәжірибесінің жеткіліксіздігі (яғни, басқа мәтіндерді білмеуі немесе білгенімен, жауап беру кезінде есіне түсіре алмауы) себеп болуы мүмкін.</w:t>
      </w:r>
      <w:r>
        <w:rPr>
          <w:rFonts w:ascii="Times New Roman" w:hAnsi="Times New Roman" w:cs="Times New Roman"/>
          <w:sz w:val="28"/>
          <w:szCs w:val="28"/>
          <w:lang w:val="kk-KZ"/>
        </w:rPr>
        <w:t xml:space="preserve"> </w:t>
      </w:r>
      <w:r w:rsidRPr="00B245C3">
        <w:rPr>
          <w:rFonts w:ascii="Times New Roman" w:hAnsi="Times New Roman" w:cs="Times New Roman"/>
          <w:sz w:val="28"/>
          <w:szCs w:val="28"/>
          <w:lang w:val="kk-KZ"/>
        </w:rPr>
        <w:t>Әрине, бұдан бөлек біз ескермеген өзге де ықпал етуші факторлардың бар екенін жоққа шығармаймыз.</w:t>
      </w:r>
    </w:p>
    <w:p w14:paraId="78B6000B" w14:textId="77777777" w:rsidR="00A70C85" w:rsidRPr="00B245C3" w:rsidRDefault="00A70C85" w:rsidP="00A70C85">
      <w:pPr>
        <w:spacing w:after="0" w:line="240" w:lineRule="auto"/>
        <w:ind w:firstLine="567"/>
        <w:jc w:val="both"/>
        <w:rPr>
          <w:rFonts w:ascii="Times New Roman" w:hAnsi="Times New Roman" w:cs="Times New Roman"/>
          <w:sz w:val="28"/>
          <w:szCs w:val="28"/>
          <w:lang w:val="kk-KZ"/>
        </w:rPr>
      </w:pPr>
      <w:r w:rsidRPr="00B245C3">
        <w:rPr>
          <w:rFonts w:ascii="Times New Roman" w:hAnsi="Times New Roman" w:cs="Times New Roman"/>
          <w:sz w:val="28"/>
          <w:szCs w:val="28"/>
          <w:lang w:val="kk-KZ"/>
        </w:rPr>
        <w:t>Жалпы алғанда, ономастикалық атауларды дискурстық бірлік ретінде қарастыру ономастика мәселелерін дискурстық аспектіде зерттеудің бастапқы қағидаты болып табылады. Онимде</w:t>
      </w:r>
      <w:r>
        <w:rPr>
          <w:rFonts w:ascii="Times New Roman" w:hAnsi="Times New Roman" w:cs="Times New Roman"/>
          <w:sz w:val="28"/>
          <w:szCs w:val="28"/>
          <w:lang w:val="kk-KZ"/>
        </w:rPr>
        <w:t xml:space="preserve">рдің дискурстық сипатын талдау </w:t>
      </w:r>
      <w:r w:rsidRPr="00B245C3">
        <w:rPr>
          <w:rFonts w:ascii="Times New Roman" w:hAnsi="Times New Roman" w:cs="Times New Roman"/>
          <w:sz w:val="28"/>
          <w:szCs w:val="28"/>
          <w:lang w:val="kk-KZ"/>
        </w:rPr>
        <w:t xml:space="preserve"> бүгінгі ономастикалық зерттеулерде маңызды бағыт ретінде қалыптасып отыр. Дискурстық кеңістікте онимдер когнитивтік-дискурстық мазмұнға ие болып, олардың танымдық ерекшеліктері сол атаудың маңына шоғырланған мәтіндер жиынтығы (яғни, дискурстық өрісі) арқылы ашылады. Алайда бұл дискурстық өріс тек нақты коммуникативтік жағдаятта ғана қозғалысқа түсіп, дискурсқа қатысушылардың жадында өзектелген жағдайда ғана байқалады.</w:t>
      </w:r>
    </w:p>
    <w:p w14:paraId="792CAAEA" w14:textId="77777777" w:rsidR="00A70C85" w:rsidRPr="00B245C3" w:rsidRDefault="00A70C85" w:rsidP="00A70C85">
      <w:pPr>
        <w:spacing w:after="0" w:line="240" w:lineRule="auto"/>
        <w:ind w:firstLine="567"/>
        <w:jc w:val="both"/>
        <w:rPr>
          <w:rFonts w:ascii="Times New Roman" w:hAnsi="Times New Roman" w:cs="Times New Roman"/>
          <w:sz w:val="28"/>
          <w:szCs w:val="28"/>
          <w:lang w:val="kk-KZ"/>
        </w:rPr>
      </w:pPr>
      <w:r w:rsidRPr="00B245C3">
        <w:rPr>
          <w:rFonts w:ascii="Times New Roman" w:hAnsi="Times New Roman" w:cs="Times New Roman"/>
          <w:sz w:val="28"/>
          <w:szCs w:val="28"/>
          <w:lang w:val="kk-KZ"/>
        </w:rPr>
        <w:lastRenderedPageBreak/>
        <w:t>Бұл үдеріс дискурстық актке қатысушы адресант пен адресаттың тәжірибесіне тікелей тәуелді. Сол себепті ономастикалық атаулардың дискурстық табиғатын зерттеуде дискурс талдаудың нақты әдістері, атап айтқанда, үстірт және астырт құрылымдық талдау тәсілі өзекті болып табылады. Онимнің толық мазмұны тек қарым-қатынас барысында, қатысым үдерісінде айқындалады. Демек, ономастика мәселелерін дискурстық аспектіде қарастыру – ономастикалық атаулардың қызмет ету заңдылықтарын түсіндіруге және болашақ зерттеулер үшін бағыт-бағдар ұсынуға негіз болады.</w:t>
      </w:r>
    </w:p>
    <w:p w14:paraId="41A5DC34" w14:textId="4F8473AC" w:rsidR="00A70C85" w:rsidRDefault="00A70C85" w:rsidP="00A70C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дискурс бірліктері өздерінің дискурстық өрісінде </w:t>
      </w:r>
      <w:r w:rsidRPr="0050245B">
        <w:rPr>
          <w:rFonts w:ascii="Times New Roman" w:hAnsi="Times New Roman" w:cs="Times New Roman"/>
          <w:i/>
          <w:sz w:val="28"/>
          <w:szCs w:val="28"/>
          <w:lang w:val="kk-KZ"/>
        </w:rPr>
        <w:t>код</w:t>
      </w:r>
      <w:r>
        <w:rPr>
          <w:rFonts w:ascii="Times New Roman" w:hAnsi="Times New Roman" w:cs="Times New Roman"/>
          <w:sz w:val="28"/>
          <w:szCs w:val="28"/>
          <w:lang w:val="kk-KZ"/>
        </w:rPr>
        <w:t xml:space="preserve">  (мәдени және әлеуметтік) ретінде көрініс табады. </w:t>
      </w:r>
      <w:r w:rsidRPr="001E6D26">
        <w:rPr>
          <w:rFonts w:ascii="Times New Roman" w:hAnsi="Times New Roman" w:cs="Times New Roman"/>
          <w:i/>
          <w:sz w:val="28"/>
          <w:szCs w:val="28"/>
          <w:lang w:val="kk-KZ"/>
        </w:rPr>
        <w:t xml:space="preserve">Код </w:t>
      </w:r>
      <w:r>
        <w:rPr>
          <w:rFonts w:ascii="Times New Roman" w:hAnsi="Times New Roman" w:cs="Times New Roman"/>
          <w:sz w:val="28"/>
          <w:szCs w:val="28"/>
          <w:lang w:val="kk-KZ"/>
        </w:rPr>
        <w:t xml:space="preserve">сөзі сөздікте былай анықталған: </w:t>
      </w:r>
      <w:r w:rsidRPr="001E6D26">
        <w:rPr>
          <w:rFonts w:ascii="Times New Roman" w:hAnsi="Times New Roman" w:cs="Times New Roman"/>
          <w:sz w:val="28"/>
          <w:szCs w:val="28"/>
          <w:lang w:val="kk-KZ"/>
        </w:rPr>
        <w:t>1) қандай да бір құпия ақпаратты өңдеу, жеткізу және сақтау үшін қолданылатын шартты белгілер мен атаулар, шифр; 2) байланыс тораптары, сондай-ақ компьютермен жұмыс жасағанда ақпараттарды жеткізу үшін қолданылатын таңбалар мен символдар</w:t>
      </w:r>
      <w:r>
        <w:rPr>
          <w:rFonts w:ascii="Times New Roman" w:hAnsi="Times New Roman" w:cs="Times New Roman"/>
          <w:sz w:val="28"/>
          <w:szCs w:val="28"/>
          <w:lang w:val="kk-KZ"/>
        </w:rPr>
        <w:t xml:space="preserve"> [</w:t>
      </w:r>
      <w:r w:rsidR="00EC3052">
        <w:rPr>
          <w:rFonts w:ascii="Times New Roman" w:hAnsi="Times New Roman" w:cs="Times New Roman"/>
          <w:sz w:val="28"/>
          <w:szCs w:val="28"/>
          <w:lang w:val="kk-KZ"/>
        </w:rPr>
        <w:t>25</w:t>
      </w:r>
      <w:r>
        <w:rPr>
          <w:rFonts w:ascii="Times New Roman" w:hAnsi="Times New Roman" w:cs="Times New Roman"/>
          <w:sz w:val="28"/>
          <w:szCs w:val="28"/>
          <w:lang w:val="kk-KZ"/>
        </w:rPr>
        <w:t>]</w:t>
      </w:r>
      <w:r w:rsidRPr="001E6D26">
        <w:rPr>
          <w:rFonts w:ascii="Times New Roman" w:hAnsi="Times New Roman" w:cs="Times New Roman"/>
          <w:sz w:val="28"/>
          <w:szCs w:val="28"/>
          <w:lang w:val="kk-KZ"/>
        </w:rPr>
        <w:t>.</w:t>
      </w:r>
      <w:r>
        <w:rPr>
          <w:rFonts w:ascii="Times New Roman" w:hAnsi="Times New Roman" w:cs="Times New Roman"/>
          <w:sz w:val="28"/>
          <w:szCs w:val="28"/>
          <w:lang w:val="kk-KZ"/>
        </w:rPr>
        <w:t xml:space="preserve"> Адам қарым-қатынасында ономастикалық дискурс бірлігі код ретінде өздерінің мағыналарында сақталған мәдени, әлеуметтік, тарихи т.с.с. ақпараттарды таратады. Сондықтан онимдер өздерінің дискурстық өрісінде мәдени және әлеуметтік код ретінде жұмсалады.</w:t>
      </w:r>
    </w:p>
    <w:p w14:paraId="12FD80D9" w14:textId="00F96DE3" w:rsidR="00A70C85" w:rsidRPr="007059B0" w:rsidRDefault="00A70C85" w:rsidP="00A70C85">
      <w:pPr>
        <w:spacing w:after="0" w:line="240" w:lineRule="auto"/>
        <w:ind w:firstLine="567"/>
        <w:jc w:val="both"/>
        <w:rPr>
          <w:rFonts w:ascii="Times New Roman" w:hAnsi="Times New Roman" w:cs="Times New Roman"/>
          <w:sz w:val="28"/>
          <w:szCs w:val="28"/>
          <w:lang w:val="kk-KZ"/>
        </w:rPr>
      </w:pPr>
      <w:r w:rsidRPr="00EA2604">
        <w:rPr>
          <w:rFonts w:ascii="Times New Roman" w:hAnsi="Times New Roman" w:cs="Times New Roman"/>
          <w:sz w:val="28"/>
          <w:szCs w:val="28"/>
          <w:lang w:val="kk-KZ"/>
        </w:rPr>
        <w:t xml:space="preserve">Мәдени код ұғымы </w:t>
      </w:r>
      <w:r>
        <w:rPr>
          <w:rFonts w:ascii="Times New Roman" w:hAnsi="Times New Roman" w:cs="Times New Roman"/>
          <w:sz w:val="28"/>
          <w:szCs w:val="28"/>
          <w:lang w:val="kk-KZ"/>
        </w:rPr>
        <w:t xml:space="preserve">К. </w:t>
      </w:r>
      <w:r w:rsidRPr="00EA2604">
        <w:rPr>
          <w:rFonts w:ascii="Times New Roman" w:hAnsi="Times New Roman" w:cs="Times New Roman"/>
          <w:sz w:val="28"/>
          <w:szCs w:val="28"/>
          <w:lang w:val="kk-KZ"/>
        </w:rPr>
        <w:t>Леви-Строс</w:t>
      </w:r>
      <w:r>
        <w:rPr>
          <w:rFonts w:ascii="Times New Roman" w:hAnsi="Times New Roman" w:cs="Times New Roman"/>
          <w:sz w:val="28"/>
          <w:szCs w:val="28"/>
          <w:lang w:val="kk-KZ"/>
        </w:rPr>
        <w:t xml:space="preserve"> [6</w:t>
      </w:r>
      <w:r w:rsidR="00EC3052">
        <w:rPr>
          <w:rFonts w:ascii="Times New Roman" w:hAnsi="Times New Roman" w:cs="Times New Roman"/>
          <w:sz w:val="28"/>
          <w:szCs w:val="28"/>
          <w:lang w:val="kk-KZ"/>
        </w:rPr>
        <w:t>3</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w:t>
      </w:r>
      <w:r w:rsidRPr="00EA2604">
        <w:rPr>
          <w:rFonts w:ascii="Times New Roman" w:hAnsi="Times New Roman" w:cs="Times New Roman"/>
          <w:sz w:val="28"/>
          <w:szCs w:val="28"/>
          <w:lang w:val="kk-KZ"/>
        </w:rPr>
        <w:t>Бурдье</w:t>
      </w:r>
      <w:r>
        <w:rPr>
          <w:rFonts w:ascii="Times New Roman" w:hAnsi="Times New Roman" w:cs="Times New Roman"/>
          <w:sz w:val="28"/>
          <w:szCs w:val="28"/>
          <w:lang w:val="kk-KZ"/>
        </w:rPr>
        <w:t xml:space="preserve"> [6</w:t>
      </w:r>
      <w:r w:rsidR="00EC3052">
        <w:rPr>
          <w:rFonts w:ascii="Times New Roman" w:hAnsi="Times New Roman" w:cs="Times New Roman"/>
          <w:sz w:val="28"/>
          <w:szCs w:val="28"/>
          <w:lang w:val="kk-KZ"/>
        </w:rPr>
        <w:t>4</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 </w:t>
      </w:r>
      <w:r w:rsidRPr="00EA2604">
        <w:rPr>
          <w:rFonts w:ascii="Times New Roman" w:hAnsi="Times New Roman" w:cs="Times New Roman"/>
          <w:sz w:val="28"/>
          <w:szCs w:val="28"/>
          <w:lang w:val="kk-KZ"/>
        </w:rPr>
        <w:t>Фуко</w:t>
      </w:r>
      <w:r>
        <w:rPr>
          <w:rFonts w:ascii="Times New Roman" w:hAnsi="Times New Roman" w:cs="Times New Roman"/>
          <w:sz w:val="28"/>
          <w:szCs w:val="28"/>
          <w:lang w:val="kk-KZ"/>
        </w:rPr>
        <w:t xml:space="preserve"> [6</w:t>
      </w:r>
      <w:r w:rsidR="00EC3052">
        <w:rPr>
          <w:rFonts w:ascii="Times New Roman" w:hAnsi="Times New Roman" w:cs="Times New Roman"/>
          <w:sz w:val="28"/>
          <w:szCs w:val="28"/>
          <w:lang w:val="kk-KZ"/>
        </w:rPr>
        <w:t>5</w:t>
      </w:r>
      <w:r w:rsidRPr="009721B4">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 </w:t>
      </w:r>
      <w:r w:rsidRPr="00EA2604">
        <w:rPr>
          <w:rFonts w:ascii="Times New Roman" w:hAnsi="Times New Roman" w:cs="Times New Roman"/>
          <w:sz w:val="28"/>
          <w:szCs w:val="28"/>
          <w:lang w:val="kk-KZ"/>
        </w:rPr>
        <w:t xml:space="preserve">Харрисон </w:t>
      </w:r>
      <w:r>
        <w:rPr>
          <w:rFonts w:ascii="Times New Roman" w:hAnsi="Times New Roman" w:cs="Times New Roman"/>
          <w:sz w:val="28"/>
          <w:szCs w:val="28"/>
          <w:lang w:val="kk-KZ"/>
        </w:rPr>
        <w:t>[6</w:t>
      </w:r>
      <w:r w:rsidR="00EC3052">
        <w:rPr>
          <w:rFonts w:ascii="Times New Roman" w:hAnsi="Times New Roman" w:cs="Times New Roman"/>
          <w:sz w:val="28"/>
          <w:szCs w:val="28"/>
          <w:lang w:val="kk-KZ"/>
        </w:rPr>
        <w:t>6</w:t>
      </w:r>
      <w:r w:rsidRPr="009721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 xml:space="preserve">сынды батыс ойшылдарының еңбектерінде терең қарастырылған. Ресейлік зерттеушілер арасында бұл тақырыпты </w:t>
      </w:r>
      <w:r>
        <w:rPr>
          <w:rFonts w:ascii="Times New Roman" w:hAnsi="Times New Roman" w:cs="Times New Roman"/>
          <w:sz w:val="28"/>
          <w:szCs w:val="28"/>
          <w:lang w:val="kk-KZ"/>
        </w:rPr>
        <w:t xml:space="preserve">Ю. Лотман </w:t>
      </w:r>
      <w:r w:rsidRPr="00EA2604">
        <w:rPr>
          <w:rFonts w:ascii="Times New Roman" w:hAnsi="Times New Roman" w:cs="Times New Roman"/>
          <w:sz w:val="28"/>
          <w:szCs w:val="28"/>
          <w:lang w:val="kk-KZ"/>
        </w:rPr>
        <w:t>мәдениетті екінші мод</w:t>
      </w:r>
      <w:r>
        <w:rPr>
          <w:rFonts w:ascii="Times New Roman" w:hAnsi="Times New Roman" w:cs="Times New Roman"/>
          <w:sz w:val="28"/>
          <w:szCs w:val="28"/>
          <w:lang w:val="kk-KZ"/>
        </w:rPr>
        <w:t>ельдеуші жүйе ретінде түсіндірсе [6</w:t>
      </w:r>
      <w:r w:rsidR="00EC3052">
        <w:rPr>
          <w:rFonts w:ascii="Times New Roman" w:hAnsi="Times New Roman" w:cs="Times New Roman"/>
          <w:sz w:val="28"/>
          <w:szCs w:val="28"/>
          <w:lang w:val="kk-KZ"/>
        </w:rPr>
        <w:t>7</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Г.А. Аванесова,</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И.А. </w:t>
      </w:r>
      <w:r w:rsidRPr="00EA2604">
        <w:rPr>
          <w:rFonts w:ascii="Times New Roman" w:hAnsi="Times New Roman" w:cs="Times New Roman"/>
          <w:sz w:val="28"/>
          <w:szCs w:val="28"/>
          <w:lang w:val="kk-KZ"/>
        </w:rPr>
        <w:t>Ку</w:t>
      </w:r>
      <w:r>
        <w:rPr>
          <w:rFonts w:ascii="Times New Roman" w:hAnsi="Times New Roman" w:cs="Times New Roman"/>
          <w:sz w:val="28"/>
          <w:szCs w:val="28"/>
          <w:lang w:val="kk-KZ"/>
        </w:rPr>
        <w:t>пц</w:t>
      </w:r>
      <w:r w:rsidRPr="00EA2604">
        <w:rPr>
          <w:rFonts w:ascii="Times New Roman" w:hAnsi="Times New Roman" w:cs="Times New Roman"/>
          <w:sz w:val="28"/>
          <w:szCs w:val="28"/>
          <w:lang w:val="kk-KZ"/>
        </w:rPr>
        <w:t>ов</w:t>
      </w:r>
      <w:r>
        <w:rPr>
          <w:rFonts w:ascii="Times New Roman" w:hAnsi="Times New Roman" w:cs="Times New Roman"/>
          <w:sz w:val="28"/>
          <w:szCs w:val="28"/>
          <w:lang w:val="kk-KZ"/>
        </w:rPr>
        <w:t xml:space="preserve">а </w:t>
      </w:r>
      <w:r w:rsidRPr="00EA2604">
        <w:rPr>
          <w:rFonts w:ascii="Times New Roman" w:hAnsi="Times New Roman" w:cs="Times New Roman"/>
          <w:sz w:val="28"/>
          <w:szCs w:val="28"/>
          <w:lang w:val="kk-KZ"/>
        </w:rPr>
        <w:t>кодтың мәдениеттегі функционалдық рөлі</w:t>
      </w:r>
      <w:r>
        <w:rPr>
          <w:rFonts w:ascii="Times New Roman" w:hAnsi="Times New Roman" w:cs="Times New Roman"/>
          <w:sz w:val="28"/>
          <w:szCs w:val="28"/>
          <w:lang w:val="kk-KZ"/>
        </w:rPr>
        <w:t>н [6</w:t>
      </w:r>
      <w:r w:rsidR="00EC3052">
        <w:rPr>
          <w:rFonts w:ascii="Times New Roman" w:hAnsi="Times New Roman" w:cs="Times New Roman"/>
          <w:sz w:val="28"/>
          <w:szCs w:val="28"/>
          <w:lang w:val="kk-KZ"/>
        </w:rPr>
        <w:t>8</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Т.В. Болдырева драматургиядағы мәдени кодтарды [</w:t>
      </w:r>
      <w:r w:rsidR="00EC3052">
        <w:rPr>
          <w:rFonts w:ascii="Times New Roman" w:hAnsi="Times New Roman" w:cs="Times New Roman"/>
          <w:sz w:val="28"/>
          <w:szCs w:val="28"/>
          <w:lang w:val="kk-KZ"/>
        </w:rPr>
        <w:t>69</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 </w:t>
      </w:r>
      <w:r w:rsidRPr="00EA2604">
        <w:rPr>
          <w:rFonts w:ascii="Times New Roman" w:hAnsi="Times New Roman" w:cs="Times New Roman"/>
          <w:sz w:val="28"/>
          <w:szCs w:val="28"/>
          <w:lang w:val="kk-KZ"/>
        </w:rPr>
        <w:t>Бурова</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кодтың семиотикалық және пра</w:t>
      </w:r>
      <w:r>
        <w:rPr>
          <w:rFonts w:ascii="Times New Roman" w:hAnsi="Times New Roman" w:cs="Times New Roman"/>
          <w:sz w:val="28"/>
          <w:szCs w:val="28"/>
          <w:lang w:val="kk-KZ"/>
        </w:rPr>
        <w:t>гматикалық негіздерін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С.П. </w:t>
      </w:r>
      <w:r w:rsidRPr="00EA2604">
        <w:rPr>
          <w:rFonts w:ascii="Times New Roman" w:hAnsi="Times New Roman" w:cs="Times New Roman"/>
          <w:sz w:val="28"/>
          <w:szCs w:val="28"/>
          <w:lang w:val="kk-KZ"/>
        </w:rPr>
        <w:t>Боброва</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1</w:t>
      </w:r>
      <w:r>
        <w:rPr>
          <w:rFonts w:ascii="Times New Roman" w:hAnsi="Times New Roman" w:cs="Times New Roman"/>
          <w:sz w:val="28"/>
          <w:szCs w:val="28"/>
          <w:lang w:val="kk-KZ"/>
        </w:rPr>
        <w:t>] кодтың негізгі символдарын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К.К. </w:t>
      </w:r>
      <w:r w:rsidRPr="00EA2604">
        <w:rPr>
          <w:rFonts w:ascii="Times New Roman" w:hAnsi="Times New Roman" w:cs="Times New Roman"/>
          <w:sz w:val="28"/>
          <w:szCs w:val="28"/>
          <w:lang w:val="kk-KZ"/>
        </w:rPr>
        <w:t>Васильева</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2</w:t>
      </w:r>
      <w:r w:rsidRPr="0030787F">
        <w:rPr>
          <w:rFonts w:ascii="Times New Roman" w:hAnsi="Times New Roman" w:cs="Times New Roman"/>
          <w:sz w:val="28"/>
          <w:szCs w:val="28"/>
          <w:lang w:val="kk-KZ"/>
        </w:rPr>
        <w:t>]</w:t>
      </w:r>
      <w:r>
        <w:rPr>
          <w:rFonts w:ascii="Times New Roman" w:hAnsi="Times New Roman" w:cs="Times New Roman"/>
          <w:sz w:val="28"/>
          <w:szCs w:val="28"/>
          <w:lang w:val="kk-KZ"/>
        </w:rPr>
        <w:t xml:space="preserve"> социомәдени кодтардың сатылығын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Г.В. </w:t>
      </w:r>
      <w:r w:rsidRPr="00EA2604">
        <w:rPr>
          <w:rFonts w:ascii="Times New Roman" w:hAnsi="Times New Roman" w:cs="Times New Roman"/>
          <w:sz w:val="28"/>
          <w:szCs w:val="28"/>
          <w:lang w:val="kk-KZ"/>
        </w:rPr>
        <w:t xml:space="preserve">Зубко </w:t>
      </w:r>
      <w:r>
        <w:rPr>
          <w:rFonts w:ascii="Times New Roman" w:hAnsi="Times New Roman" w:cs="Times New Roman"/>
          <w:sz w:val="28"/>
          <w:szCs w:val="28"/>
          <w:lang w:val="kk-KZ"/>
        </w:rPr>
        <w:t>[7</w:t>
      </w:r>
      <w:r w:rsidR="00EC3052">
        <w:rPr>
          <w:rFonts w:ascii="Times New Roman" w:hAnsi="Times New Roman" w:cs="Times New Roman"/>
          <w:sz w:val="28"/>
          <w:szCs w:val="28"/>
          <w:lang w:val="kk-KZ"/>
        </w:rPr>
        <w:t>3</w:t>
      </w:r>
      <w:r>
        <w:rPr>
          <w:rFonts w:ascii="Times New Roman" w:hAnsi="Times New Roman" w:cs="Times New Roman"/>
          <w:sz w:val="28"/>
          <w:szCs w:val="28"/>
          <w:lang w:val="kk-KZ"/>
        </w:rPr>
        <w:t>] кодты қайта құру мәселелерін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EA2604">
        <w:rPr>
          <w:rFonts w:ascii="Times New Roman" w:hAnsi="Times New Roman" w:cs="Times New Roman"/>
          <w:sz w:val="28"/>
          <w:szCs w:val="28"/>
          <w:lang w:val="kk-KZ"/>
        </w:rPr>
        <w:t>Иванов</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4</w:t>
      </w:r>
      <w:r>
        <w:rPr>
          <w:rFonts w:ascii="Times New Roman" w:hAnsi="Times New Roman" w:cs="Times New Roman"/>
          <w:sz w:val="28"/>
          <w:szCs w:val="28"/>
          <w:lang w:val="kk-KZ"/>
        </w:rPr>
        <w:t>] елтаңба және мәдени кодты</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М.С. </w:t>
      </w:r>
      <w:r w:rsidRPr="00EA2604">
        <w:rPr>
          <w:rFonts w:ascii="Times New Roman" w:hAnsi="Times New Roman" w:cs="Times New Roman"/>
          <w:sz w:val="28"/>
          <w:szCs w:val="28"/>
          <w:lang w:val="kk-KZ"/>
        </w:rPr>
        <w:t>Киселева</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мәдени кодтардың типологиясы</w:t>
      </w:r>
      <w:r>
        <w:rPr>
          <w:rFonts w:ascii="Times New Roman" w:hAnsi="Times New Roman" w:cs="Times New Roman"/>
          <w:sz w:val="28"/>
          <w:szCs w:val="28"/>
          <w:lang w:val="kk-KZ"/>
        </w:rPr>
        <w:t>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А.С. </w:t>
      </w:r>
      <w:r w:rsidRPr="00EA2604">
        <w:rPr>
          <w:rFonts w:ascii="Times New Roman" w:hAnsi="Times New Roman" w:cs="Times New Roman"/>
          <w:sz w:val="28"/>
          <w:szCs w:val="28"/>
          <w:lang w:val="kk-KZ"/>
        </w:rPr>
        <w:t>Кончаловский</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6</w:t>
      </w:r>
      <w:r>
        <w:rPr>
          <w:rFonts w:ascii="Times New Roman" w:hAnsi="Times New Roman" w:cs="Times New Roman"/>
          <w:sz w:val="28"/>
          <w:szCs w:val="28"/>
          <w:lang w:val="kk-KZ"/>
        </w:rPr>
        <w:t>] Ресейдің генетикалық кодын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В.М. </w:t>
      </w:r>
      <w:r w:rsidRPr="00EA2604">
        <w:rPr>
          <w:rFonts w:ascii="Times New Roman" w:hAnsi="Times New Roman" w:cs="Times New Roman"/>
          <w:sz w:val="28"/>
          <w:szCs w:val="28"/>
          <w:lang w:val="kk-KZ"/>
        </w:rPr>
        <w:t>Михайлин</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ү</w:t>
      </w:r>
      <w:r>
        <w:rPr>
          <w:rFonts w:ascii="Times New Roman" w:hAnsi="Times New Roman" w:cs="Times New Roman"/>
          <w:sz w:val="28"/>
          <w:szCs w:val="28"/>
          <w:lang w:val="kk-KZ"/>
        </w:rPr>
        <w:t>нді-еуропалық дәстүрдегі кодтарды</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В.Л. </w:t>
      </w:r>
      <w:r w:rsidRPr="00EA2604">
        <w:rPr>
          <w:rFonts w:ascii="Times New Roman" w:hAnsi="Times New Roman" w:cs="Times New Roman"/>
          <w:sz w:val="28"/>
          <w:szCs w:val="28"/>
          <w:lang w:val="kk-KZ"/>
        </w:rPr>
        <w:t>Махлин</w:t>
      </w:r>
      <w:r>
        <w:rPr>
          <w:rFonts w:ascii="Times New Roman" w:hAnsi="Times New Roman" w:cs="Times New Roman"/>
          <w:sz w:val="28"/>
          <w:szCs w:val="28"/>
          <w:lang w:val="kk-KZ"/>
        </w:rPr>
        <w:t xml:space="preserve"> [7</w:t>
      </w:r>
      <w:r w:rsidR="00EC3052">
        <w:rPr>
          <w:rFonts w:ascii="Times New Roman" w:hAnsi="Times New Roman" w:cs="Times New Roman"/>
          <w:sz w:val="28"/>
          <w:szCs w:val="28"/>
          <w:lang w:val="kk-KZ"/>
        </w:rPr>
        <w:t>8</w:t>
      </w:r>
      <w:r>
        <w:rPr>
          <w:rFonts w:ascii="Times New Roman" w:hAnsi="Times New Roman" w:cs="Times New Roman"/>
          <w:sz w:val="28"/>
          <w:szCs w:val="28"/>
          <w:lang w:val="kk-KZ"/>
        </w:rPr>
        <w:t>] мәдени кодтың тілдік сипатын</w:t>
      </w:r>
      <w:r w:rsidRPr="00EA26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Э.А. </w:t>
      </w:r>
      <w:r w:rsidRPr="00EA2604">
        <w:rPr>
          <w:rFonts w:ascii="Times New Roman" w:hAnsi="Times New Roman" w:cs="Times New Roman"/>
          <w:sz w:val="28"/>
          <w:szCs w:val="28"/>
          <w:lang w:val="kk-KZ"/>
        </w:rPr>
        <w:t>Орлова</w:t>
      </w:r>
      <w:r>
        <w:rPr>
          <w:rFonts w:ascii="Times New Roman" w:hAnsi="Times New Roman" w:cs="Times New Roman"/>
          <w:sz w:val="28"/>
          <w:szCs w:val="28"/>
          <w:lang w:val="kk-KZ"/>
        </w:rPr>
        <w:t xml:space="preserve"> [</w:t>
      </w:r>
      <w:r w:rsidR="00EC3052">
        <w:rPr>
          <w:rFonts w:ascii="Times New Roman" w:hAnsi="Times New Roman" w:cs="Times New Roman"/>
          <w:sz w:val="28"/>
          <w:szCs w:val="28"/>
          <w:lang w:val="kk-KZ"/>
        </w:rPr>
        <w:t>79</w:t>
      </w:r>
      <w:r w:rsidRPr="00BE4ACA">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социо</w:t>
      </w:r>
      <w:r>
        <w:rPr>
          <w:rFonts w:ascii="Times New Roman" w:hAnsi="Times New Roman" w:cs="Times New Roman"/>
          <w:sz w:val="28"/>
          <w:szCs w:val="28"/>
          <w:lang w:val="kk-KZ"/>
        </w:rPr>
        <w:t>мәдени кеңістіктегі кодтың орнын</w:t>
      </w:r>
      <w:r w:rsidRPr="00EA2604">
        <w:rPr>
          <w:rFonts w:ascii="Times New Roman" w:hAnsi="Times New Roman" w:cs="Times New Roman"/>
          <w:sz w:val="28"/>
          <w:szCs w:val="28"/>
          <w:lang w:val="kk-KZ"/>
        </w:rPr>
        <w:t xml:space="preserve"> жан-жақты зерттеген.</w:t>
      </w:r>
    </w:p>
    <w:p w14:paraId="3BAEF585" w14:textId="153BFF11" w:rsidR="00A70C85" w:rsidRDefault="00A70C85" w:rsidP="00A70C85">
      <w:pPr>
        <w:spacing w:after="0" w:line="240" w:lineRule="auto"/>
        <w:ind w:firstLine="709"/>
        <w:jc w:val="both"/>
        <w:rPr>
          <w:rFonts w:ascii="Times New Roman" w:hAnsi="Times New Roman" w:cs="Times New Roman"/>
          <w:sz w:val="28"/>
          <w:szCs w:val="28"/>
          <w:lang w:val="kk-KZ"/>
        </w:rPr>
      </w:pPr>
      <w:r w:rsidRPr="00EA2604">
        <w:rPr>
          <w:rFonts w:ascii="Times New Roman" w:hAnsi="Times New Roman" w:cs="Times New Roman"/>
          <w:sz w:val="28"/>
          <w:szCs w:val="28"/>
          <w:lang w:val="kk-KZ"/>
        </w:rPr>
        <w:t xml:space="preserve">Қазақстандық ғылымда мәдени код мәселесіне </w:t>
      </w:r>
      <w:r>
        <w:rPr>
          <w:rFonts w:ascii="Times New Roman" w:hAnsi="Times New Roman" w:cs="Times New Roman"/>
          <w:sz w:val="28"/>
          <w:szCs w:val="28"/>
          <w:lang w:val="kk-KZ"/>
        </w:rPr>
        <w:t xml:space="preserve">А. </w:t>
      </w:r>
      <w:r w:rsidRPr="00EA2604">
        <w:rPr>
          <w:rFonts w:ascii="Times New Roman" w:hAnsi="Times New Roman" w:cs="Times New Roman"/>
          <w:sz w:val="28"/>
          <w:szCs w:val="28"/>
          <w:lang w:val="kk-KZ"/>
        </w:rPr>
        <w:t xml:space="preserve">Хазбулатов пен </w:t>
      </w:r>
      <w:r>
        <w:rPr>
          <w:rFonts w:ascii="Times New Roman" w:hAnsi="Times New Roman" w:cs="Times New Roman"/>
          <w:sz w:val="28"/>
          <w:szCs w:val="28"/>
          <w:lang w:val="kk-KZ"/>
        </w:rPr>
        <w:t xml:space="preserve">М. </w:t>
      </w:r>
      <w:r w:rsidRPr="00EA2604">
        <w:rPr>
          <w:rFonts w:ascii="Times New Roman" w:hAnsi="Times New Roman" w:cs="Times New Roman"/>
          <w:sz w:val="28"/>
          <w:szCs w:val="28"/>
          <w:lang w:val="kk-KZ"/>
        </w:rPr>
        <w:t>Султанова</w:t>
      </w:r>
      <w:r>
        <w:rPr>
          <w:rFonts w:ascii="Times New Roman" w:hAnsi="Times New Roman" w:cs="Times New Roman"/>
          <w:sz w:val="28"/>
          <w:szCs w:val="28"/>
          <w:lang w:val="kk-KZ"/>
        </w:rPr>
        <w:t xml:space="preserve"> [8</w:t>
      </w:r>
      <w:r w:rsidR="00EC3052">
        <w:rPr>
          <w:rFonts w:ascii="Times New Roman" w:hAnsi="Times New Roman" w:cs="Times New Roman"/>
          <w:sz w:val="28"/>
          <w:szCs w:val="28"/>
          <w:lang w:val="kk-KZ"/>
        </w:rPr>
        <w:t>0</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концептуалды талдау жасап, </w:t>
      </w:r>
      <w:r>
        <w:rPr>
          <w:rFonts w:ascii="Times New Roman" w:hAnsi="Times New Roman" w:cs="Times New Roman"/>
          <w:sz w:val="28"/>
          <w:szCs w:val="28"/>
          <w:lang w:val="kk-KZ"/>
        </w:rPr>
        <w:t xml:space="preserve">Г. </w:t>
      </w:r>
      <w:r w:rsidRPr="00EA2604">
        <w:rPr>
          <w:rFonts w:ascii="Times New Roman" w:hAnsi="Times New Roman" w:cs="Times New Roman"/>
          <w:sz w:val="28"/>
          <w:szCs w:val="28"/>
          <w:lang w:val="kk-KZ"/>
        </w:rPr>
        <w:t xml:space="preserve">Ақмамбетов мен </w:t>
      </w:r>
      <w:r>
        <w:rPr>
          <w:rFonts w:ascii="Times New Roman" w:hAnsi="Times New Roman" w:cs="Times New Roman"/>
          <w:sz w:val="28"/>
          <w:szCs w:val="28"/>
          <w:lang w:val="kk-KZ"/>
        </w:rPr>
        <w:t xml:space="preserve">Ф. </w:t>
      </w:r>
      <w:r w:rsidRPr="00EA2604">
        <w:rPr>
          <w:rFonts w:ascii="Times New Roman" w:hAnsi="Times New Roman" w:cs="Times New Roman"/>
          <w:sz w:val="28"/>
          <w:szCs w:val="28"/>
          <w:lang w:val="kk-KZ"/>
        </w:rPr>
        <w:t>Бисенбаев</w:t>
      </w:r>
      <w:r>
        <w:rPr>
          <w:rFonts w:ascii="Times New Roman" w:hAnsi="Times New Roman" w:cs="Times New Roman"/>
          <w:sz w:val="28"/>
          <w:szCs w:val="28"/>
          <w:lang w:val="kk-KZ"/>
        </w:rPr>
        <w:t xml:space="preserve"> [8</w:t>
      </w:r>
      <w:r w:rsidR="00D44691">
        <w:rPr>
          <w:rFonts w:ascii="Times New Roman" w:hAnsi="Times New Roman" w:cs="Times New Roman"/>
          <w:sz w:val="28"/>
          <w:szCs w:val="28"/>
          <w:lang w:val="kk-KZ"/>
        </w:rPr>
        <w:t>1</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социомәдени өлшемдерді, </w:t>
      </w:r>
      <w:r>
        <w:rPr>
          <w:rFonts w:ascii="Times New Roman" w:hAnsi="Times New Roman" w:cs="Times New Roman"/>
          <w:sz w:val="28"/>
          <w:szCs w:val="28"/>
          <w:lang w:val="kk-KZ"/>
        </w:rPr>
        <w:t xml:space="preserve">О.М. </w:t>
      </w:r>
      <w:r w:rsidRPr="00EA2604">
        <w:rPr>
          <w:rFonts w:ascii="Times New Roman" w:hAnsi="Times New Roman" w:cs="Times New Roman"/>
          <w:sz w:val="28"/>
          <w:szCs w:val="28"/>
          <w:lang w:val="kk-KZ"/>
        </w:rPr>
        <w:t xml:space="preserve">Борецкий </w:t>
      </w:r>
      <w:r>
        <w:rPr>
          <w:rFonts w:ascii="Times New Roman" w:hAnsi="Times New Roman" w:cs="Times New Roman"/>
          <w:sz w:val="28"/>
          <w:szCs w:val="28"/>
          <w:lang w:val="kk-KZ"/>
        </w:rPr>
        <w:t>[8</w:t>
      </w:r>
      <w:r w:rsidR="00D44691">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 xml:space="preserve">ұлттық жаңғырудағы мифологияның рөлін, </w:t>
      </w:r>
      <w:r>
        <w:rPr>
          <w:rFonts w:ascii="Times New Roman" w:hAnsi="Times New Roman" w:cs="Times New Roman"/>
          <w:sz w:val="28"/>
          <w:szCs w:val="28"/>
          <w:lang w:val="kk-KZ"/>
        </w:rPr>
        <w:t xml:space="preserve">А.Р. </w:t>
      </w:r>
      <w:r w:rsidRPr="00EA2604">
        <w:rPr>
          <w:rFonts w:ascii="Times New Roman" w:hAnsi="Times New Roman" w:cs="Times New Roman"/>
          <w:sz w:val="28"/>
          <w:szCs w:val="28"/>
          <w:lang w:val="kk-KZ"/>
        </w:rPr>
        <w:t>Масалимова</w:t>
      </w:r>
      <w:r>
        <w:rPr>
          <w:rFonts w:ascii="Times New Roman" w:hAnsi="Times New Roman" w:cs="Times New Roman"/>
          <w:sz w:val="28"/>
          <w:szCs w:val="28"/>
          <w:lang w:val="kk-KZ"/>
        </w:rPr>
        <w:t xml:space="preserve"> [8</w:t>
      </w:r>
      <w:r w:rsidR="00D44691">
        <w:rPr>
          <w:rFonts w:ascii="Times New Roman" w:hAnsi="Times New Roman" w:cs="Times New Roman"/>
          <w:sz w:val="28"/>
          <w:szCs w:val="28"/>
          <w:lang w:val="kk-KZ"/>
        </w:rPr>
        <w:t>3</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мәдени маргиналдылық феноменін, </w:t>
      </w:r>
      <w:r>
        <w:rPr>
          <w:rFonts w:ascii="Times New Roman" w:hAnsi="Times New Roman" w:cs="Times New Roman"/>
          <w:sz w:val="28"/>
          <w:szCs w:val="28"/>
          <w:lang w:val="kk-KZ"/>
        </w:rPr>
        <w:t xml:space="preserve">К.Ш. </w:t>
      </w:r>
      <w:r w:rsidRPr="00EA2604">
        <w:rPr>
          <w:rFonts w:ascii="Times New Roman" w:hAnsi="Times New Roman" w:cs="Times New Roman"/>
          <w:sz w:val="28"/>
          <w:szCs w:val="28"/>
          <w:lang w:val="kk-KZ"/>
        </w:rPr>
        <w:t xml:space="preserve">Нурланова </w:t>
      </w:r>
      <w:r>
        <w:rPr>
          <w:rFonts w:ascii="Times New Roman" w:hAnsi="Times New Roman" w:cs="Times New Roman"/>
          <w:sz w:val="28"/>
          <w:szCs w:val="28"/>
          <w:lang w:val="kk-KZ"/>
        </w:rPr>
        <w:t>[8</w:t>
      </w:r>
      <w:r w:rsidR="00D44691">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 xml:space="preserve">дәстүрлі өнердегі әлемдік символиканы, </w:t>
      </w:r>
      <w:r>
        <w:rPr>
          <w:rFonts w:ascii="Times New Roman" w:hAnsi="Times New Roman" w:cs="Times New Roman"/>
          <w:sz w:val="28"/>
          <w:szCs w:val="28"/>
          <w:lang w:val="kk-KZ"/>
        </w:rPr>
        <w:t xml:space="preserve"> М.С. </w:t>
      </w:r>
      <w:r w:rsidRPr="00EA2604">
        <w:rPr>
          <w:rFonts w:ascii="Times New Roman" w:hAnsi="Times New Roman" w:cs="Times New Roman"/>
          <w:sz w:val="28"/>
          <w:szCs w:val="28"/>
          <w:lang w:val="kk-KZ"/>
        </w:rPr>
        <w:t>Сабит</w:t>
      </w:r>
      <w:r>
        <w:rPr>
          <w:rFonts w:ascii="Times New Roman" w:hAnsi="Times New Roman" w:cs="Times New Roman"/>
          <w:sz w:val="28"/>
          <w:szCs w:val="28"/>
          <w:lang w:val="kk-KZ"/>
        </w:rPr>
        <w:t xml:space="preserve"> [8</w:t>
      </w:r>
      <w:r w:rsidR="00D44691">
        <w:rPr>
          <w:rFonts w:ascii="Times New Roman" w:hAnsi="Times New Roman" w:cs="Times New Roman"/>
          <w:sz w:val="28"/>
          <w:szCs w:val="28"/>
          <w:lang w:val="kk-KZ"/>
        </w:rPr>
        <w:t>5</w:t>
      </w:r>
      <w:r>
        <w:rPr>
          <w:rFonts w:ascii="Times New Roman" w:hAnsi="Times New Roman" w:cs="Times New Roman"/>
          <w:sz w:val="28"/>
          <w:szCs w:val="28"/>
          <w:lang w:val="kk-KZ"/>
        </w:rPr>
        <w:t>]</w:t>
      </w:r>
      <w:r w:rsidRPr="00EA2604">
        <w:rPr>
          <w:rFonts w:ascii="Times New Roman" w:hAnsi="Times New Roman" w:cs="Times New Roman"/>
          <w:sz w:val="28"/>
          <w:szCs w:val="28"/>
          <w:lang w:val="kk-KZ"/>
        </w:rPr>
        <w:t xml:space="preserve"> ұлттық идеялардағы мәден</w:t>
      </w:r>
      <w:r>
        <w:rPr>
          <w:rFonts w:ascii="Times New Roman" w:hAnsi="Times New Roman" w:cs="Times New Roman"/>
          <w:sz w:val="28"/>
          <w:szCs w:val="28"/>
          <w:lang w:val="kk-KZ"/>
        </w:rPr>
        <w:t>иеттің орнын жан-жақты талдаған</w:t>
      </w:r>
      <w:r w:rsidRPr="00EA2604">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қоғамындағы мәдени кодтарды зерттеу әдіснамасын зерделеген Б.Н. Қылышбаева, А.Р. Масалимова былай деп жазады: «</w:t>
      </w:r>
      <w:r w:rsidRPr="00EA2604">
        <w:rPr>
          <w:rFonts w:ascii="Times New Roman" w:hAnsi="Times New Roman" w:cs="Times New Roman"/>
          <w:sz w:val="28"/>
          <w:szCs w:val="28"/>
          <w:lang w:val="kk-KZ"/>
        </w:rPr>
        <w:t xml:space="preserve">Мәдени код – бұл санада қандай да бір стереотиптер кешенімен байланысты бейнелер жиынтығын анықтайды. Бұл мәдени бейсаналық – яғни, ашық айтылмайтын немесе айқын ұғынылмайтын, бірақ мінез-құлықта көрінетін нәрсе. </w:t>
      </w:r>
      <w:r w:rsidRPr="00DB2832">
        <w:rPr>
          <w:rFonts w:ascii="Times New Roman" w:hAnsi="Times New Roman" w:cs="Times New Roman"/>
          <w:sz w:val="28"/>
          <w:szCs w:val="28"/>
          <w:lang w:val="kk-KZ"/>
        </w:rPr>
        <w:t>Ұлттың мінез-құлық реакцияларын оның мәдени коды арқылы түсіну мүмкін болады, мәдени код халық психологиясын танытады.</w:t>
      </w:r>
      <w:r>
        <w:rPr>
          <w:rFonts w:ascii="Times New Roman" w:hAnsi="Times New Roman" w:cs="Times New Roman"/>
          <w:sz w:val="28"/>
          <w:szCs w:val="28"/>
          <w:lang w:val="kk-KZ"/>
        </w:rPr>
        <w:t xml:space="preserve"> </w:t>
      </w:r>
      <w:r w:rsidRPr="00EA2604">
        <w:rPr>
          <w:rFonts w:ascii="Times New Roman" w:hAnsi="Times New Roman" w:cs="Times New Roman"/>
          <w:sz w:val="28"/>
          <w:szCs w:val="28"/>
          <w:lang w:val="kk-KZ"/>
        </w:rPr>
        <w:t xml:space="preserve">Мәдени код – белгілі бір мәдени түрді түсінудің кілті; ата-бабалардан халықтарға мұра болып қалған бірегей мәдени </w:t>
      </w:r>
      <w:r w:rsidRPr="00EA2604">
        <w:rPr>
          <w:rFonts w:ascii="Times New Roman" w:hAnsi="Times New Roman" w:cs="Times New Roman"/>
          <w:sz w:val="28"/>
          <w:szCs w:val="28"/>
          <w:lang w:val="kk-KZ"/>
        </w:rPr>
        <w:lastRenderedPageBreak/>
        <w:t>ерекшеліктер; қандай да бір формада шифрланған ақпарат, ол мәдениетті тануға мүмкіндік береді. Мәдениеттің тілдік семантикалық өрісінде ақпарат жиналып, мәтін түрінде рәсі</w:t>
      </w:r>
      <w:r>
        <w:rPr>
          <w:rFonts w:ascii="Times New Roman" w:hAnsi="Times New Roman" w:cs="Times New Roman"/>
          <w:sz w:val="28"/>
          <w:szCs w:val="28"/>
          <w:lang w:val="kk-KZ"/>
        </w:rPr>
        <w:t xml:space="preserve">мделеді, ал кейін түрлі ғылыми әдістер </w:t>
      </w:r>
      <w:r w:rsidRPr="00EA2604">
        <w:rPr>
          <w:rFonts w:ascii="Times New Roman" w:hAnsi="Times New Roman" w:cs="Times New Roman"/>
          <w:sz w:val="28"/>
          <w:szCs w:val="28"/>
          <w:lang w:val="kk-KZ"/>
        </w:rPr>
        <w:t>арқылы терең мәдени және саналық құрылымдарға салынған ақпараттың дешифровкасы немесе ашылуы жүзеге асырылады</w:t>
      </w:r>
      <w:r>
        <w:rPr>
          <w:rFonts w:ascii="Times New Roman" w:hAnsi="Times New Roman" w:cs="Times New Roman"/>
          <w:sz w:val="28"/>
          <w:szCs w:val="28"/>
          <w:lang w:val="kk-KZ"/>
        </w:rPr>
        <w:t>» [8</w:t>
      </w:r>
      <w:r w:rsidR="00D44691">
        <w:rPr>
          <w:rFonts w:ascii="Times New Roman" w:hAnsi="Times New Roman" w:cs="Times New Roman"/>
          <w:sz w:val="28"/>
          <w:szCs w:val="28"/>
          <w:lang w:val="kk-KZ"/>
        </w:rPr>
        <w:t>6</w:t>
      </w:r>
      <w:r>
        <w:rPr>
          <w:rFonts w:ascii="Times New Roman" w:hAnsi="Times New Roman" w:cs="Times New Roman"/>
          <w:sz w:val="28"/>
          <w:szCs w:val="28"/>
          <w:lang w:val="kk-KZ"/>
        </w:rPr>
        <w:t xml:space="preserve">, с. </w:t>
      </w:r>
      <w:r w:rsidRPr="009D1D70">
        <w:rPr>
          <w:rFonts w:ascii="Times New Roman" w:hAnsi="Times New Roman" w:cs="Times New Roman"/>
          <w:sz w:val="28"/>
          <w:szCs w:val="28"/>
          <w:lang w:val="kk-KZ"/>
        </w:rPr>
        <w:t>99-100</w:t>
      </w:r>
      <w:r>
        <w:rPr>
          <w:rFonts w:ascii="Times New Roman" w:hAnsi="Times New Roman" w:cs="Times New Roman"/>
          <w:sz w:val="28"/>
          <w:szCs w:val="28"/>
          <w:lang w:val="kk-KZ"/>
        </w:rPr>
        <w:t>]</w:t>
      </w:r>
      <w:r w:rsidRPr="00EA2604">
        <w:rPr>
          <w:rFonts w:ascii="Times New Roman" w:hAnsi="Times New Roman" w:cs="Times New Roman"/>
          <w:sz w:val="28"/>
          <w:szCs w:val="28"/>
          <w:lang w:val="kk-KZ"/>
        </w:rPr>
        <w:t>.</w:t>
      </w:r>
      <w:r>
        <w:rPr>
          <w:rFonts w:ascii="Times New Roman" w:hAnsi="Times New Roman" w:cs="Times New Roman"/>
          <w:sz w:val="28"/>
          <w:szCs w:val="28"/>
          <w:lang w:val="kk-KZ"/>
        </w:rPr>
        <w:t xml:space="preserve"> Осы пікірге сүйене отырып біз ономастикалық дискурстағы мәдени және әлеуметтік код түсінігін анықтадық. Біздіңше, </w:t>
      </w:r>
      <w:r>
        <w:rPr>
          <w:rFonts w:ascii="Times New Roman" w:hAnsi="Times New Roman" w:cs="Times New Roman"/>
          <w:i/>
          <w:sz w:val="28"/>
          <w:szCs w:val="28"/>
          <w:lang w:val="kk-KZ"/>
        </w:rPr>
        <w:t>м</w:t>
      </w:r>
      <w:r w:rsidRPr="006828BD">
        <w:rPr>
          <w:rFonts w:ascii="Times New Roman" w:hAnsi="Times New Roman" w:cs="Times New Roman"/>
          <w:i/>
          <w:sz w:val="28"/>
          <w:szCs w:val="28"/>
          <w:lang w:val="kk-KZ"/>
        </w:rPr>
        <w:t>әдени код</w:t>
      </w:r>
      <w:r w:rsidRPr="006828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дегеніміз </w:t>
      </w:r>
      <w:r w:rsidRPr="006828BD">
        <w:rPr>
          <w:rFonts w:ascii="Times New Roman" w:hAnsi="Times New Roman" w:cs="Times New Roman"/>
          <w:sz w:val="28"/>
          <w:szCs w:val="28"/>
          <w:lang w:val="kk-KZ"/>
        </w:rPr>
        <w:t>– ономастикалық бірліктердің белгілі бір мәдениетке тән құндылықтар мен ұғымдарды, символдық мағыналарды жеткізу қабілеті. Мәдени кодтар атаулар арқылы ұрпақтан-ұрпаққа беріліп, белгілі бір халықтың немесе ұлттың рухани-мәдени әлемін көрсетеді. Бұл кодтар, әсіресе, тарихи жер атауларында, ұлттық символдарда, ұлттық кейіпкерлер есімдерінде көрініс табады.</w:t>
      </w:r>
      <w:r w:rsidRPr="006828BD">
        <w:rPr>
          <w:lang w:val="kk-KZ"/>
        </w:rPr>
        <w:t xml:space="preserve"> </w:t>
      </w:r>
      <w:r w:rsidRPr="006828BD">
        <w:rPr>
          <w:rFonts w:ascii="Times New Roman" w:hAnsi="Times New Roman" w:cs="Times New Roman"/>
          <w:i/>
          <w:sz w:val="28"/>
          <w:szCs w:val="28"/>
          <w:lang w:val="kk-KZ"/>
        </w:rPr>
        <w:t>Әлеуметтік код</w:t>
      </w:r>
      <w:r w:rsidRPr="006828BD">
        <w:rPr>
          <w:rFonts w:ascii="Times New Roman" w:hAnsi="Times New Roman" w:cs="Times New Roman"/>
          <w:sz w:val="28"/>
          <w:szCs w:val="28"/>
          <w:lang w:val="kk-KZ"/>
        </w:rPr>
        <w:t xml:space="preserve"> – ономастикалық бірліктердің белгілі бір әлеуметтік топтар арасындағы қарым-қатынастарды, қоғамдық рөлдерді және статус айырмашылықтарын білдіру қабілеті. Әлеуметтік кодтар атаулардың қоғамдағы позициясын, олардың әлеуметтік ортадағы қабылдану ерекшеліктерін көрсетеді. Әлеуметтік код белгілі бір атаулардың мәртебесін, саяси мәнін және қоғамдағы әлеуметтік жіктелісті сипаттауда қолданылады.</w:t>
      </w:r>
      <w:r w:rsidRPr="006828BD">
        <w:rPr>
          <w:lang w:val="kk-KZ"/>
        </w:rPr>
        <w:t xml:space="preserve"> </w:t>
      </w:r>
      <w:r w:rsidRPr="006828BD">
        <w:rPr>
          <w:rFonts w:ascii="Times New Roman" w:hAnsi="Times New Roman" w:cs="Times New Roman"/>
          <w:sz w:val="28"/>
          <w:szCs w:val="28"/>
          <w:lang w:val="kk-KZ"/>
        </w:rPr>
        <w:t>Әлеуметтік кодтар арқылы атаулар белгілі бір қоғамның әлеуметтік-саяси құрылымын, өзгерістерін және белгілі бір кезеңдегі идеологиялық жағдайды бейнелейді. Бұл атаулар арқылы қоғамның әлеуметтік статустары мен рөлдер арасындағы айырмашылықтар да көрініс табады</w:t>
      </w:r>
      <w:r>
        <w:rPr>
          <w:rFonts w:ascii="Times New Roman" w:hAnsi="Times New Roman" w:cs="Times New Roman"/>
          <w:sz w:val="28"/>
          <w:szCs w:val="28"/>
          <w:lang w:val="kk-KZ"/>
        </w:rPr>
        <w:t>.</w:t>
      </w:r>
      <w:r w:rsidRPr="006828BD">
        <w:rPr>
          <w:lang w:val="kk-KZ"/>
        </w:rPr>
        <w:t xml:space="preserve"> </w:t>
      </w:r>
      <w:r>
        <w:rPr>
          <w:lang w:val="kk-KZ"/>
        </w:rPr>
        <w:t xml:space="preserve"> </w:t>
      </w:r>
      <w:r w:rsidRPr="006828BD">
        <w:rPr>
          <w:rFonts w:ascii="Times New Roman" w:hAnsi="Times New Roman" w:cs="Times New Roman"/>
          <w:sz w:val="28"/>
          <w:szCs w:val="28"/>
          <w:lang w:val="kk-KZ"/>
        </w:rPr>
        <w:t>Мәдени кодтар ұлттық мәдениет пен дәстүрдің бір бөлшегі ретінде, ал әлеуметтік кодтар қоғамның әлеуметтік және саяси құрылымының бейнесі ретінде маңызды.</w:t>
      </w:r>
      <w:r>
        <w:rPr>
          <w:rFonts w:ascii="Times New Roman" w:hAnsi="Times New Roman" w:cs="Times New Roman"/>
          <w:sz w:val="28"/>
          <w:szCs w:val="28"/>
          <w:lang w:val="kk-KZ"/>
        </w:rPr>
        <w:t xml:space="preserve"> Мәдени және әлеуметтік кодтың айырмасы 12-кестеде берілді. </w:t>
      </w:r>
    </w:p>
    <w:p w14:paraId="2C8D73D4" w14:textId="77777777" w:rsidR="00E56465" w:rsidRDefault="00E56465" w:rsidP="0095351A">
      <w:pPr>
        <w:spacing w:after="0" w:line="240" w:lineRule="auto"/>
        <w:ind w:firstLine="567"/>
        <w:jc w:val="both"/>
        <w:rPr>
          <w:rFonts w:ascii="Times New Roman" w:hAnsi="Times New Roman" w:cs="Times New Roman"/>
          <w:sz w:val="28"/>
          <w:szCs w:val="28"/>
          <w:lang w:val="kk-KZ"/>
        </w:rPr>
      </w:pPr>
    </w:p>
    <w:p w14:paraId="49936FE4" w14:textId="24C546F1" w:rsidR="00E160EA" w:rsidRDefault="00CA33F3" w:rsidP="00CA33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E160EA">
        <w:rPr>
          <w:rFonts w:ascii="Times New Roman" w:hAnsi="Times New Roman" w:cs="Times New Roman"/>
          <w:sz w:val="28"/>
          <w:szCs w:val="28"/>
          <w:lang w:val="kk-KZ"/>
        </w:rPr>
        <w:t>есте</w:t>
      </w:r>
      <w:r w:rsidR="00725FFC">
        <w:rPr>
          <w:rFonts w:ascii="Times New Roman" w:hAnsi="Times New Roman" w:cs="Times New Roman"/>
          <w:sz w:val="28"/>
          <w:szCs w:val="28"/>
          <w:lang w:val="kk-KZ"/>
        </w:rPr>
        <w:t xml:space="preserve"> 12</w:t>
      </w:r>
      <w:r w:rsidRPr="00E07F16">
        <w:rPr>
          <w:rFonts w:ascii="Times New Roman" w:hAnsi="Times New Roman" w:cs="Times New Roman"/>
          <w:color w:val="FF0000"/>
          <w:sz w:val="28"/>
          <w:szCs w:val="28"/>
          <w:lang w:val="kk-KZ"/>
        </w:rPr>
        <w:t xml:space="preserve"> </w:t>
      </w:r>
      <w:r w:rsidR="00074EB6" w:rsidRPr="003237DA">
        <w:rPr>
          <w:rFonts w:ascii="Times New Roman" w:eastAsiaTheme="minorEastAsia" w:hAnsi="Times New Roman" w:cs="Times New Roman"/>
          <w:sz w:val="28"/>
          <w:szCs w:val="28"/>
          <w:lang w:val="kk-KZ" w:eastAsia="en-GB"/>
        </w:rPr>
        <w:t>–</w:t>
      </w:r>
      <w:r w:rsidR="00E160EA">
        <w:rPr>
          <w:rFonts w:ascii="Times New Roman" w:hAnsi="Times New Roman" w:cs="Times New Roman"/>
          <w:sz w:val="28"/>
          <w:szCs w:val="28"/>
          <w:lang w:val="kk-KZ"/>
        </w:rPr>
        <w:t xml:space="preserve"> Мәдени</w:t>
      </w:r>
      <w:r w:rsidR="003A308E">
        <w:rPr>
          <w:rFonts w:ascii="Times New Roman" w:hAnsi="Times New Roman" w:cs="Times New Roman"/>
          <w:sz w:val="28"/>
          <w:szCs w:val="28"/>
          <w:lang w:val="kk-KZ"/>
        </w:rPr>
        <w:t xml:space="preserve"> және әлеуметтік код айырмасы</w:t>
      </w:r>
    </w:p>
    <w:p w14:paraId="38385D4A" w14:textId="77777777" w:rsidR="00E160EA" w:rsidRDefault="00E160EA"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819"/>
        <w:gridCol w:w="4927"/>
      </w:tblGrid>
      <w:tr w:rsidR="00E160EA" w14:paraId="31110926" w14:textId="77777777" w:rsidTr="00725FFC">
        <w:tc>
          <w:tcPr>
            <w:tcW w:w="4819" w:type="dxa"/>
          </w:tcPr>
          <w:p w14:paraId="655FA317" w14:textId="77777777" w:rsidR="00E160EA" w:rsidRPr="00725FFC" w:rsidRDefault="00E160EA"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Мәдени  код</w:t>
            </w:r>
          </w:p>
        </w:tc>
        <w:tc>
          <w:tcPr>
            <w:tcW w:w="4927" w:type="dxa"/>
          </w:tcPr>
          <w:p w14:paraId="2100A6F0" w14:textId="77777777" w:rsidR="00E160EA" w:rsidRPr="00725FFC" w:rsidRDefault="00E160EA"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Әлеуметтік код</w:t>
            </w:r>
          </w:p>
        </w:tc>
      </w:tr>
      <w:tr w:rsidR="00E160EA" w:rsidRPr="001F7E78" w14:paraId="4F79D39A" w14:textId="77777777" w:rsidTr="00725FFC">
        <w:tc>
          <w:tcPr>
            <w:tcW w:w="4819" w:type="dxa"/>
          </w:tcPr>
          <w:p w14:paraId="7598C6FA" w14:textId="77777777" w:rsidR="00E160EA" w:rsidRPr="00725FFC" w:rsidRDefault="00A251A5"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Тарихи-мәдени ақпаратты, рухани құндылықтарды, ұлттық ерекшеліктерді бейнелейді.</w:t>
            </w:r>
          </w:p>
        </w:tc>
        <w:tc>
          <w:tcPr>
            <w:tcW w:w="4927" w:type="dxa"/>
          </w:tcPr>
          <w:p w14:paraId="01164C4D" w14:textId="77777777" w:rsidR="00E160EA" w:rsidRPr="00725FFC" w:rsidRDefault="00A251A5"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Қоғамдық рөлдер мен статустарды, әлеуметтік қатынастарды және саяси жағдайды білдіреді.</w:t>
            </w:r>
          </w:p>
        </w:tc>
      </w:tr>
      <w:tr w:rsidR="00E160EA" w:rsidRPr="001F7E78" w14:paraId="33B0AF3F" w14:textId="77777777" w:rsidTr="00725FFC">
        <w:tc>
          <w:tcPr>
            <w:tcW w:w="4819" w:type="dxa"/>
          </w:tcPr>
          <w:p w14:paraId="0FB7AC8B" w14:textId="77777777" w:rsidR="00E160EA" w:rsidRPr="00725FFC" w:rsidRDefault="00A251A5"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Мәдениетті сақтап, ұрпақтан-ұрпаққа жеткізу, ұлттық бірегейлікті қалыптастыру мақсатында жұмсалады.</w:t>
            </w:r>
          </w:p>
        </w:tc>
        <w:tc>
          <w:tcPr>
            <w:tcW w:w="4927" w:type="dxa"/>
          </w:tcPr>
          <w:p w14:paraId="1462F729" w14:textId="77777777" w:rsidR="00E160EA" w:rsidRPr="00725FFC" w:rsidRDefault="00A251A5"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Әлеуметтік статус, билік және саяси ықпал символдарын көрсету, қоғамның құрылымын бейнелеу мақсатын көздейді.</w:t>
            </w:r>
          </w:p>
        </w:tc>
      </w:tr>
      <w:tr w:rsidR="00E160EA" w:rsidRPr="001F7E78" w14:paraId="01F3DFE4" w14:textId="77777777" w:rsidTr="00725FFC">
        <w:tc>
          <w:tcPr>
            <w:tcW w:w="4819" w:type="dxa"/>
          </w:tcPr>
          <w:p w14:paraId="1C3FC514" w14:textId="77777777" w:rsidR="00E160EA" w:rsidRPr="00725FFC" w:rsidRDefault="00A251A5"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Мәдени код мәдени құндылықтарды, символдарды, тарихи естеліктерді сақтайды.</w:t>
            </w:r>
          </w:p>
        </w:tc>
        <w:tc>
          <w:tcPr>
            <w:tcW w:w="4927" w:type="dxa"/>
          </w:tcPr>
          <w:p w14:paraId="557844CA" w14:textId="77777777" w:rsidR="00E160EA" w:rsidRPr="00725FFC" w:rsidRDefault="00A251A5" w:rsidP="0095351A">
            <w:pPr>
              <w:ind w:firstLine="567"/>
              <w:jc w:val="both"/>
              <w:rPr>
                <w:rFonts w:ascii="Times New Roman" w:hAnsi="Times New Roman"/>
                <w:sz w:val="26"/>
                <w:szCs w:val="26"/>
                <w:lang w:val="kk-KZ"/>
              </w:rPr>
            </w:pPr>
            <w:r w:rsidRPr="00725FFC">
              <w:rPr>
                <w:rFonts w:ascii="Times New Roman" w:hAnsi="Times New Roman"/>
                <w:sz w:val="26"/>
                <w:szCs w:val="26"/>
                <w:lang w:val="kk-KZ"/>
              </w:rPr>
              <w:t>Әлеуметтік код қоғамның билік құрылымы, идеология және әлеуметтік рөлдерге қатысты ақпаратты жеткізеді</w:t>
            </w:r>
          </w:p>
        </w:tc>
      </w:tr>
    </w:tbl>
    <w:p w14:paraId="03E0CD87" w14:textId="77777777" w:rsidR="00E160EA" w:rsidRPr="000F316D" w:rsidRDefault="00E160EA" w:rsidP="0095351A">
      <w:pPr>
        <w:spacing w:after="0" w:line="240" w:lineRule="auto"/>
        <w:ind w:firstLine="567"/>
        <w:jc w:val="both"/>
        <w:rPr>
          <w:rFonts w:ascii="Times New Roman" w:hAnsi="Times New Roman" w:cs="Times New Roman"/>
          <w:sz w:val="28"/>
          <w:szCs w:val="28"/>
          <w:lang w:val="kk-KZ"/>
        </w:rPr>
      </w:pPr>
    </w:p>
    <w:p w14:paraId="7B8C5CBE" w14:textId="39B4DA1C" w:rsidR="00074EB6" w:rsidRDefault="00A70C85" w:rsidP="00D446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әлеуметтік желіден алынған ономастикалық мәтіндер мазмұнында «Ұмай ана» онимінің мәдени код және әлеуметтік код сипатын талдап көрейік. ВКонтакте желісінде «Дәстүр» журналының 25 ақпан 2015 жылы жүктелген «Ұмай ана» мәтінінен үзінді келтірейік: </w:t>
      </w:r>
    </w:p>
    <w:p w14:paraId="726DA575" w14:textId="77777777" w:rsidR="00D44691" w:rsidRDefault="00D44691" w:rsidP="00D44691">
      <w:pPr>
        <w:spacing w:after="0" w:line="240" w:lineRule="auto"/>
        <w:ind w:firstLine="708"/>
        <w:jc w:val="both"/>
        <w:rPr>
          <w:rFonts w:ascii="Times New Roman" w:hAnsi="Times New Roman" w:cs="Times New Roman"/>
          <w:sz w:val="28"/>
          <w:szCs w:val="28"/>
          <w:lang w:val="kk-KZ"/>
        </w:rPr>
      </w:pPr>
    </w:p>
    <w:p w14:paraId="60F2A21F" w14:textId="77777777" w:rsidR="00D44691" w:rsidRDefault="00D44691" w:rsidP="00D44691">
      <w:pPr>
        <w:spacing w:after="0" w:line="240" w:lineRule="auto"/>
        <w:ind w:firstLine="708"/>
        <w:jc w:val="both"/>
        <w:rPr>
          <w:rFonts w:ascii="Times New Roman" w:hAnsi="Times New Roman" w:cs="Times New Roman"/>
          <w:sz w:val="28"/>
          <w:szCs w:val="28"/>
          <w:lang w:val="kk-KZ"/>
        </w:rPr>
      </w:pPr>
    </w:p>
    <w:p w14:paraId="59AD500D" w14:textId="3F3F5428" w:rsidR="00A70C85" w:rsidRPr="00060FE2" w:rsidRDefault="00A70C85" w:rsidP="00A70C85">
      <w:pPr>
        <w:spacing w:after="0" w:line="240" w:lineRule="auto"/>
        <w:ind w:firstLine="708"/>
        <w:jc w:val="both"/>
        <w:rPr>
          <w:rFonts w:ascii="Times New Roman" w:hAnsi="Times New Roman" w:cs="Times New Roman"/>
          <w:sz w:val="28"/>
          <w:szCs w:val="28"/>
          <w:lang w:val="kk-KZ"/>
        </w:rPr>
      </w:pPr>
      <w:r w:rsidRPr="00060FE2">
        <w:rPr>
          <w:rFonts w:ascii="Times New Roman" w:hAnsi="Times New Roman" w:cs="Times New Roman"/>
          <w:sz w:val="28"/>
          <w:szCs w:val="28"/>
          <w:lang w:val="kk-KZ"/>
        </w:rPr>
        <w:lastRenderedPageBreak/>
        <w:t>ҰМАЙ</w:t>
      </w:r>
      <w:r>
        <w:rPr>
          <w:rFonts w:ascii="Times New Roman" w:hAnsi="Times New Roman" w:cs="Times New Roman"/>
          <w:sz w:val="28"/>
          <w:szCs w:val="28"/>
          <w:lang w:val="kk-KZ"/>
        </w:rPr>
        <w:t xml:space="preserve"> АНА</w:t>
      </w:r>
    </w:p>
    <w:p w14:paraId="68E4F9DB" w14:textId="77777777" w:rsidR="00A70C85" w:rsidRPr="00060FE2" w:rsidRDefault="00A70C85" w:rsidP="00A70C85">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Pr="00D72DB9">
        <w:rPr>
          <w:rFonts w:ascii="Times New Roman" w:hAnsi="Times New Roman" w:cs="Times New Roman"/>
          <w:i/>
          <w:sz w:val="28"/>
          <w:szCs w:val="28"/>
          <w:u w:val="single"/>
          <w:lang w:val="kk-KZ"/>
        </w:rPr>
        <w:t>Ұмай ананың тасқа салынған</w:t>
      </w:r>
      <w:r>
        <w:rPr>
          <w:rFonts w:ascii="Times New Roman" w:hAnsi="Times New Roman" w:cs="Times New Roman"/>
          <w:i/>
          <w:sz w:val="28"/>
          <w:szCs w:val="28"/>
          <w:u w:val="single"/>
          <w:lang w:val="kk-KZ"/>
        </w:rPr>
        <w:t xml:space="preserve"> мүсіні бізге </w:t>
      </w:r>
      <w:r w:rsidRPr="00D72DB9">
        <w:rPr>
          <w:rFonts w:ascii="Times New Roman" w:hAnsi="Times New Roman" w:cs="Times New Roman"/>
          <w:i/>
          <w:sz w:val="28"/>
          <w:szCs w:val="28"/>
          <w:u w:val="single"/>
          <w:lang w:val="kk-KZ"/>
        </w:rPr>
        <w:t>ғасырлар қойнауынан жетіп, шын мәнінде ғажайып әсер қалдырды.</w:t>
      </w:r>
      <w:r w:rsidRPr="00060FE2">
        <w:rPr>
          <w:rFonts w:ascii="Times New Roman" w:hAnsi="Times New Roman" w:cs="Times New Roman"/>
          <w:i/>
          <w:sz w:val="28"/>
          <w:szCs w:val="28"/>
          <w:lang w:val="kk-KZ"/>
        </w:rPr>
        <w:t xml:space="preserve"> </w:t>
      </w:r>
      <w:r w:rsidRPr="00D72DB9">
        <w:rPr>
          <w:rFonts w:ascii="Times New Roman" w:hAnsi="Times New Roman" w:cs="Times New Roman"/>
          <w:i/>
          <w:sz w:val="28"/>
          <w:szCs w:val="28"/>
          <w:u w:val="single"/>
          <w:lang w:val="kk-KZ"/>
        </w:rPr>
        <w:t>Тарихтың бізге беймәлім құпия сырлары Ұмай ана туралы мұралар арқылы жеткен.</w:t>
      </w:r>
      <w:r w:rsidRPr="00060FE2">
        <w:rPr>
          <w:rFonts w:ascii="Times New Roman" w:hAnsi="Times New Roman" w:cs="Times New Roman"/>
          <w:i/>
          <w:sz w:val="28"/>
          <w:szCs w:val="28"/>
          <w:lang w:val="kk-KZ"/>
        </w:rPr>
        <w:t xml:space="preserve"> Өйткені қазақ халқының өткен өмірінің тілсіз куәгерлері болып табылады. </w:t>
      </w:r>
    </w:p>
    <w:p w14:paraId="33523F6B" w14:textId="77777777" w:rsidR="00A70C85" w:rsidRPr="00060FE2" w:rsidRDefault="00A70C85" w:rsidP="00A70C85">
      <w:pPr>
        <w:spacing w:after="0" w:line="240" w:lineRule="auto"/>
        <w:ind w:firstLine="567"/>
        <w:jc w:val="both"/>
        <w:rPr>
          <w:rFonts w:ascii="Times New Roman" w:hAnsi="Times New Roman" w:cs="Times New Roman"/>
          <w:i/>
          <w:sz w:val="28"/>
          <w:szCs w:val="28"/>
          <w:lang w:val="kk-KZ"/>
        </w:rPr>
      </w:pPr>
      <w:r w:rsidRPr="00060FE2">
        <w:rPr>
          <w:rFonts w:ascii="Times New Roman" w:hAnsi="Times New Roman" w:cs="Times New Roman"/>
          <w:i/>
          <w:sz w:val="28"/>
          <w:szCs w:val="28"/>
          <w:lang w:val="kk-KZ"/>
        </w:rPr>
        <w:t>Ал қазіргі таңдағы мүсіншілердің «Ұмай ана» тақырыбындағы еңбектері өзіндік стильмен, жеке дара бөліктерімен айқындалды. Қазақстанның танымал мүсіншілері Бақыт Әбішев пен Асқар Есдәулеттің сомдаған туындыларындағы ортақ үндестік Ұмай ананы үш түлікті алтын тәжбен, жануарды</w:t>
      </w:r>
      <w:r>
        <w:rPr>
          <w:rFonts w:ascii="Times New Roman" w:hAnsi="Times New Roman" w:cs="Times New Roman"/>
          <w:i/>
          <w:sz w:val="28"/>
          <w:szCs w:val="28"/>
          <w:lang w:val="kk-KZ"/>
        </w:rPr>
        <w:t>ң</w:t>
      </w:r>
      <w:r w:rsidRPr="00060FE2">
        <w:rPr>
          <w:rFonts w:ascii="Times New Roman" w:hAnsi="Times New Roman" w:cs="Times New Roman"/>
          <w:i/>
          <w:sz w:val="28"/>
          <w:szCs w:val="28"/>
          <w:lang w:val="kk-KZ"/>
        </w:rPr>
        <w:t xml:space="preserve"> үстіне екі қолы</w:t>
      </w:r>
      <w:r>
        <w:rPr>
          <w:rFonts w:ascii="Times New Roman" w:hAnsi="Times New Roman" w:cs="Times New Roman"/>
          <w:i/>
          <w:sz w:val="28"/>
          <w:szCs w:val="28"/>
          <w:lang w:val="kk-KZ"/>
        </w:rPr>
        <w:t>н</w:t>
      </w:r>
      <w:r w:rsidRPr="00060FE2">
        <w:rPr>
          <w:rFonts w:ascii="Times New Roman" w:hAnsi="Times New Roman" w:cs="Times New Roman"/>
          <w:i/>
          <w:sz w:val="28"/>
          <w:szCs w:val="28"/>
          <w:lang w:val="kk-KZ"/>
        </w:rPr>
        <w:t xml:space="preserve"> айқастыра отырған бейнесі. Мұ</w:t>
      </w:r>
      <w:r>
        <w:rPr>
          <w:rFonts w:ascii="Times New Roman" w:hAnsi="Times New Roman" w:cs="Times New Roman"/>
          <w:i/>
          <w:sz w:val="28"/>
          <w:szCs w:val="28"/>
          <w:lang w:val="kk-KZ"/>
        </w:rPr>
        <w:t>н</w:t>
      </w:r>
      <w:r w:rsidRPr="00060FE2">
        <w:rPr>
          <w:rFonts w:ascii="Times New Roman" w:hAnsi="Times New Roman" w:cs="Times New Roman"/>
          <w:i/>
          <w:sz w:val="28"/>
          <w:szCs w:val="28"/>
          <w:lang w:val="kk-KZ"/>
        </w:rPr>
        <w:t>дай қос мүсіншінің өзіндік мәнері және негізгі материялы қоладан мүсінделген.</w:t>
      </w:r>
    </w:p>
    <w:p w14:paraId="7557C52F" w14:textId="77777777" w:rsidR="00A70C85" w:rsidRDefault="00A70C85" w:rsidP="00A70C85">
      <w:pPr>
        <w:spacing w:after="0" w:line="240" w:lineRule="auto"/>
        <w:ind w:firstLine="567"/>
        <w:jc w:val="both"/>
        <w:rPr>
          <w:rFonts w:ascii="Times New Roman" w:hAnsi="Times New Roman" w:cs="Times New Roman"/>
          <w:sz w:val="28"/>
          <w:szCs w:val="28"/>
          <w:lang w:val="kk-KZ"/>
        </w:rPr>
      </w:pPr>
      <w:r w:rsidRPr="00060FE2">
        <w:rPr>
          <w:rFonts w:ascii="Times New Roman" w:hAnsi="Times New Roman" w:cs="Times New Roman"/>
          <w:i/>
          <w:sz w:val="28"/>
          <w:szCs w:val="28"/>
          <w:lang w:val="kk-KZ"/>
        </w:rPr>
        <w:t>Асқар Есдәулеттің «Ұмай» (2009</w:t>
      </w:r>
      <w:r>
        <w:rPr>
          <w:rFonts w:ascii="Times New Roman" w:hAnsi="Times New Roman" w:cs="Times New Roman"/>
          <w:i/>
          <w:sz w:val="28"/>
          <w:szCs w:val="28"/>
          <w:lang w:val="kk-KZ"/>
        </w:rPr>
        <w:t xml:space="preserve"> </w:t>
      </w:r>
      <w:r w:rsidRPr="00060FE2">
        <w:rPr>
          <w:rFonts w:ascii="Times New Roman" w:hAnsi="Times New Roman" w:cs="Times New Roman"/>
          <w:i/>
          <w:sz w:val="28"/>
          <w:szCs w:val="28"/>
          <w:lang w:val="kk-KZ"/>
        </w:rPr>
        <w:t>ж</w:t>
      </w:r>
      <w:r>
        <w:rPr>
          <w:rFonts w:ascii="Times New Roman" w:hAnsi="Times New Roman" w:cs="Times New Roman"/>
          <w:i/>
          <w:sz w:val="28"/>
          <w:szCs w:val="28"/>
          <w:lang w:val="kk-KZ"/>
        </w:rPr>
        <w:t>) атты мүсінін</w:t>
      </w:r>
      <w:r w:rsidRPr="00060FE2">
        <w:rPr>
          <w:rFonts w:ascii="Times New Roman" w:hAnsi="Times New Roman" w:cs="Times New Roman"/>
          <w:i/>
          <w:sz w:val="28"/>
          <w:szCs w:val="28"/>
          <w:lang w:val="kk-KZ"/>
        </w:rPr>
        <w:t>дегі өзгешелігі бас формасының тым өзгеше пішінде құралғаны және аузының бедер</w:t>
      </w:r>
      <w:r>
        <w:rPr>
          <w:rFonts w:ascii="Times New Roman" w:hAnsi="Times New Roman" w:cs="Times New Roman"/>
          <w:i/>
          <w:sz w:val="28"/>
          <w:szCs w:val="28"/>
          <w:lang w:val="kk-KZ"/>
        </w:rPr>
        <w:t>ленбеуі. Ал Бақыт Әбішев мүсінін</w:t>
      </w:r>
      <w:r w:rsidRPr="00060FE2">
        <w:rPr>
          <w:rFonts w:ascii="Times New Roman" w:hAnsi="Times New Roman" w:cs="Times New Roman"/>
          <w:i/>
          <w:sz w:val="28"/>
          <w:szCs w:val="28"/>
          <w:lang w:val="kk-KZ"/>
        </w:rPr>
        <w:t>дегі «Ұмай» (1987</w:t>
      </w:r>
      <w:r>
        <w:rPr>
          <w:rFonts w:ascii="Times New Roman" w:hAnsi="Times New Roman" w:cs="Times New Roman"/>
          <w:i/>
          <w:sz w:val="28"/>
          <w:szCs w:val="28"/>
          <w:lang w:val="kk-KZ"/>
        </w:rPr>
        <w:t xml:space="preserve"> </w:t>
      </w:r>
      <w:r w:rsidRPr="00060FE2">
        <w:rPr>
          <w:rFonts w:ascii="Times New Roman" w:hAnsi="Times New Roman" w:cs="Times New Roman"/>
          <w:i/>
          <w:sz w:val="28"/>
          <w:szCs w:val="28"/>
          <w:lang w:val="kk-KZ"/>
        </w:rPr>
        <w:t xml:space="preserve">ж) </w:t>
      </w:r>
      <w:r w:rsidRPr="00D72DB9">
        <w:rPr>
          <w:rFonts w:ascii="Times New Roman" w:hAnsi="Times New Roman" w:cs="Times New Roman"/>
          <w:i/>
          <w:sz w:val="28"/>
          <w:szCs w:val="28"/>
          <w:u w:val="single"/>
          <w:lang w:val="kk-KZ"/>
        </w:rPr>
        <w:t>бейнесі нәзіктігімен ерекше</w:t>
      </w:r>
      <w:r w:rsidRPr="00060FE2">
        <w:rPr>
          <w:rFonts w:ascii="Times New Roman" w:hAnsi="Times New Roman" w:cs="Times New Roman"/>
          <w:i/>
          <w:sz w:val="28"/>
          <w:szCs w:val="28"/>
          <w:lang w:val="kk-KZ"/>
        </w:rPr>
        <w:t xml:space="preserve">. Демек, Асқар Есдәулет көбіне мифтік бейнеге сүйене отырып шомбал пішіндесе, Бақыт Әбішев тек қана </w:t>
      </w:r>
      <w:r w:rsidRPr="00D72DB9">
        <w:rPr>
          <w:rFonts w:ascii="Times New Roman" w:hAnsi="Times New Roman" w:cs="Times New Roman"/>
          <w:i/>
          <w:sz w:val="28"/>
          <w:szCs w:val="28"/>
          <w:u w:val="single"/>
          <w:lang w:val="kk-KZ"/>
        </w:rPr>
        <w:t>қарапайым өмірдегі ана қасиетінің құдіретін құрметтеп,</w:t>
      </w:r>
      <w:r w:rsidRPr="00060FE2">
        <w:rPr>
          <w:rFonts w:ascii="Times New Roman" w:hAnsi="Times New Roman" w:cs="Times New Roman"/>
          <w:i/>
          <w:sz w:val="28"/>
          <w:szCs w:val="28"/>
          <w:lang w:val="kk-KZ"/>
        </w:rPr>
        <w:t xml:space="preserve"> басты көрініске негіз еткен. </w:t>
      </w:r>
      <w:r w:rsidRPr="00D72DB9">
        <w:rPr>
          <w:rFonts w:ascii="Times New Roman" w:hAnsi="Times New Roman" w:cs="Times New Roman"/>
          <w:i/>
          <w:sz w:val="28"/>
          <w:szCs w:val="28"/>
          <w:u w:val="single"/>
          <w:lang w:val="kk-KZ"/>
        </w:rPr>
        <w:t>Мифологиялық  бейнелі мүсінде ана бейнесі абстракциялық,</w:t>
      </w:r>
      <w:r w:rsidRPr="00060FE2">
        <w:rPr>
          <w:rFonts w:ascii="Times New Roman" w:hAnsi="Times New Roman" w:cs="Times New Roman"/>
          <w:i/>
          <w:sz w:val="28"/>
          <w:szCs w:val="28"/>
          <w:lang w:val="kk-KZ"/>
        </w:rPr>
        <w:t xml:space="preserve"> шынайы туындыда </w:t>
      </w:r>
      <w:r w:rsidRPr="00D72DB9">
        <w:rPr>
          <w:rFonts w:ascii="Times New Roman" w:hAnsi="Times New Roman" w:cs="Times New Roman"/>
          <w:i/>
          <w:sz w:val="28"/>
          <w:szCs w:val="28"/>
          <w:u w:val="single"/>
          <w:lang w:val="kk-KZ"/>
        </w:rPr>
        <w:t>әйел</w:t>
      </w:r>
      <w:r>
        <w:rPr>
          <w:rFonts w:ascii="Times New Roman" w:hAnsi="Times New Roman" w:cs="Times New Roman"/>
          <w:i/>
          <w:sz w:val="28"/>
          <w:szCs w:val="28"/>
          <w:u w:val="single"/>
          <w:lang w:val="kk-KZ"/>
        </w:rPr>
        <w:t xml:space="preserve"> сұлулығы </w:t>
      </w:r>
      <w:r w:rsidRPr="00D72DB9">
        <w:rPr>
          <w:rFonts w:ascii="Times New Roman" w:hAnsi="Times New Roman" w:cs="Times New Roman"/>
          <w:i/>
          <w:sz w:val="28"/>
          <w:szCs w:val="28"/>
          <w:u w:val="single"/>
          <w:lang w:val="kk-KZ"/>
        </w:rPr>
        <w:t>ерекше көрінетіндей әсер береді.</w:t>
      </w:r>
      <w:r w:rsidRPr="00060FE2">
        <w:rPr>
          <w:rFonts w:ascii="Times New Roman" w:hAnsi="Times New Roman" w:cs="Times New Roman"/>
          <w:i/>
          <w:sz w:val="28"/>
          <w:szCs w:val="28"/>
          <w:lang w:val="kk-KZ"/>
        </w:rPr>
        <w:t xml:space="preserve"> Бұл туындылардың әрқайсысына тән өзіндік мәнері айқындалғандықтан «Ұмай ана» мүсіні ерекше жетістіктерді танытты. Оның айғағы бұл туындылар бүгінгі таңға дейін өз мәнін жоғалтқан емес, </w:t>
      </w:r>
      <w:r w:rsidRPr="00D72DB9">
        <w:rPr>
          <w:rFonts w:ascii="Times New Roman" w:hAnsi="Times New Roman" w:cs="Times New Roman"/>
          <w:i/>
          <w:sz w:val="28"/>
          <w:szCs w:val="28"/>
          <w:u w:val="single"/>
          <w:lang w:val="kk-KZ"/>
        </w:rPr>
        <w:t>дәстүрмен қалыптасып, мұра болып келеді</w:t>
      </w:r>
      <w:r w:rsidRPr="00060FE2">
        <w:rPr>
          <w:rFonts w:ascii="Times New Roman" w:hAnsi="Times New Roman" w:cs="Times New Roman"/>
          <w:i/>
          <w:sz w:val="28"/>
          <w:szCs w:val="28"/>
          <w:lang w:val="kk-KZ"/>
        </w:rPr>
        <w:t xml:space="preserve"> </w:t>
      </w:r>
      <w:r w:rsidRPr="00D72DB9">
        <w:rPr>
          <w:rFonts w:ascii="Times New Roman" w:hAnsi="Times New Roman" w:cs="Times New Roman"/>
          <w:i/>
          <w:sz w:val="28"/>
          <w:szCs w:val="28"/>
          <w:u w:val="single"/>
          <w:lang w:val="kk-KZ"/>
        </w:rPr>
        <w:t>және мүсін өнері арқылы көрермендер көзайымына айналып, тарих сахнасынан жоғалмай қазақ бейнелеу өнерінде сақталады</w:t>
      </w:r>
      <w:r w:rsidRPr="00D72DB9">
        <w:rPr>
          <w:rFonts w:ascii="Times New Roman" w:hAnsi="Times New Roman" w:cs="Times New Roman"/>
          <w:sz w:val="28"/>
          <w:szCs w:val="28"/>
          <w:u w:val="single"/>
          <w:lang w:val="kk-KZ"/>
        </w:rPr>
        <w:t>.</w:t>
      </w:r>
      <w:r>
        <w:rPr>
          <w:rFonts w:ascii="Times New Roman" w:hAnsi="Times New Roman" w:cs="Times New Roman"/>
          <w:sz w:val="28"/>
          <w:szCs w:val="28"/>
          <w:lang w:val="kk-KZ"/>
        </w:rPr>
        <w:t xml:space="preserve"> </w:t>
      </w:r>
      <w:r w:rsidRPr="00060FE2">
        <w:rPr>
          <w:rFonts w:ascii="Times New Roman" w:hAnsi="Times New Roman" w:cs="Times New Roman"/>
          <w:sz w:val="28"/>
          <w:szCs w:val="28"/>
          <w:lang w:val="kk-KZ"/>
        </w:rPr>
        <w:t>Ғалия</w:t>
      </w:r>
      <w:r>
        <w:rPr>
          <w:rFonts w:ascii="Times New Roman" w:hAnsi="Times New Roman" w:cs="Times New Roman"/>
          <w:sz w:val="28"/>
          <w:szCs w:val="28"/>
          <w:lang w:val="kk-KZ"/>
        </w:rPr>
        <w:t xml:space="preserve"> ӘЛИ </w:t>
      </w:r>
      <w:hyperlink r:id="rId31" w:history="1">
        <w:r w:rsidRPr="006E0FB0">
          <w:rPr>
            <w:rStyle w:val="a4"/>
            <w:rFonts w:ascii="Times New Roman" w:hAnsi="Times New Roman" w:cs="Times New Roman"/>
            <w:sz w:val="28"/>
            <w:szCs w:val="28"/>
            <w:lang w:val="kk-KZ" w:eastAsia="en-US"/>
          </w:rPr>
          <w:t>www.dasturkb.kz/</w:t>
        </w:r>
      </w:hyperlink>
      <w:r>
        <w:rPr>
          <w:rFonts w:ascii="Times New Roman" w:hAnsi="Times New Roman" w:cs="Times New Roman"/>
          <w:sz w:val="28"/>
          <w:szCs w:val="28"/>
          <w:lang w:val="kk-KZ"/>
        </w:rPr>
        <w:t xml:space="preserve"> (Мәтін сілтемесі: </w:t>
      </w:r>
      <w:r>
        <w:fldChar w:fldCharType="begin"/>
      </w:r>
      <w:r w:rsidRPr="001F7E78">
        <w:rPr>
          <w:lang w:val="kk-KZ"/>
        </w:rPr>
        <w:instrText>HYPERLINK "https://vk.com/wall-88222541_14"</w:instrText>
      </w:r>
      <w:r>
        <w:fldChar w:fldCharType="separate"/>
      </w:r>
      <w:r w:rsidRPr="006E0FB0">
        <w:rPr>
          <w:rStyle w:val="a4"/>
          <w:rFonts w:ascii="Times New Roman" w:hAnsi="Times New Roman" w:cs="Times New Roman"/>
          <w:sz w:val="28"/>
          <w:szCs w:val="28"/>
          <w:lang w:val="kk-KZ" w:eastAsia="en-US"/>
        </w:rPr>
        <w:t>https://vk.com/wall-88222541_14</w:t>
      </w:r>
      <w:r>
        <w:fldChar w:fldCharType="end"/>
      </w:r>
      <w:r>
        <w:rPr>
          <w:rFonts w:ascii="Times New Roman" w:hAnsi="Times New Roman" w:cs="Times New Roman"/>
          <w:sz w:val="28"/>
          <w:szCs w:val="28"/>
          <w:lang w:val="kk-KZ"/>
        </w:rPr>
        <w:t xml:space="preserve">) </w:t>
      </w:r>
    </w:p>
    <w:p w14:paraId="262D4381" w14:textId="77777777" w:rsidR="00A70C85" w:rsidRDefault="00A70C85" w:rsidP="00A70C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үзіндіде «Ұмай ана» онимі мәдени код ретінде де, әлеуметтік код ретінде де көрініс тапқан. «</w:t>
      </w:r>
      <w:r w:rsidRPr="00002BDC">
        <w:rPr>
          <w:rFonts w:ascii="Times New Roman" w:hAnsi="Times New Roman" w:cs="Times New Roman"/>
          <w:sz w:val="28"/>
          <w:szCs w:val="28"/>
          <w:lang w:val="kk-KZ"/>
        </w:rPr>
        <w:t>Ұмай ана» онимі</w:t>
      </w:r>
      <w:r>
        <w:rPr>
          <w:rFonts w:ascii="Times New Roman" w:hAnsi="Times New Roman" w:cs="Times New Roman"/>
          <w:sz w:val="28"/>
          <w:szCs w:val="28"/>
          <w:lang w:val="kk-KZ"/>
        </w:rPr>
        <w:t xml:space="preserve">нің </w:t>
      </w:r>
      <w:r w:rsidRPr="00002BDC">
        <w:rPr>
          <w:rFonts w:ascii="Times New Roman" w:hAnsi="Times New Roman" w:cs="Times New Roman"/>
          <w:sz w:val="28"/>
          <w:szCs w:val="28"/>
          <w:lang w:val="kk-KZ"/>
        </w:rPr>
        <w:t xml:space="preserve"> </w:t>
      </w:r>
      <w:r w:rsidRPr="009B01CC">
        <w:rPr>
          <w:rFonts w:ascii="Times New Roman" w:hAnsi="Times New Roman" w:cs="Times New Roman"/>
          <w:i/>
          <w:sz w:val="28"/>
          <w:szCs w:val="28"/>
          <w:lang w:val="kk-KZ"/>
        </w:rPr>
        <w:t xml:space="preserve">мәдени код </w:t>
      </w:r>
      <w:r>
        <w:rPr>
          <w:rFonts w:ascii="Times New Roman" w:hAnsi="Times New Roman" w:cs="Times New Roman"/>
          <w:sz w:val="28"/>
          <w:szCs w:val="28"/>
          <w:lang w:val="kk-KZ"/>
        </w:rPr>
        <w:t xml:space="preserve">сипатын мәтіндегі бірліктермен сабақтастырып дәйектесек: Мәтінде «Ұмай ана» архетиптік, мифологиялық тұлға ретінде мәдени жадтағы бейнесі </w:t>
      </w:r>
      <w:r w:rsidRPr="00002BDC">
        <w:rPr>
          <w:rFonts w:ascii="Times New Roman" w:hAnsi="Times New Roman" w:cs="Times New Roman"/>
          <w:i/>
          <w:sz w:val="28"/>
          <w:szCs w:val="28"/>
          <w:lang w:val="kk-KZ"/>
        </w:rPr>
        <w:t>Ұмай ананың тасқа салынған мүсіні бізге  ғасырлар қойнауынан жетіп, шын мәнінде ғажайып әсер қалдырды</w:t>
      </w:r>
      <w:r>
        <w:rPr>
          <w:rFonts w:ascii="Times New Roman" w:hAnsi="Times New Roman" w:cs="Times New Roman"/>
          <w:sz w:val="28"/>
          <w:szCs w:val="28"/>
          <w:lang w:val="kk-KZ"/>
        </w:rPr>
        <w:t xml:space="preserve"> сөйлемінен көрініс тапқан.  </w:t>
      </w:r>
      <w:r w:rsidRPr="00002BDC">
        <w:rPr>
          <w:rFonts w:ascii="Times New Roman" w:hAnsi="Times New Roman" w:cs="Times New Roman"/>
          <w:i/>
          <w:sz w:val="28"/>
          <w:szCs w:val="28"/>
          <w:lang w:val="kk-KZ"/>
        </w:rPr>
        <w:t>Тарихтың бізге беймәлім құпия сырлары Ұмай ана туралы мұралар арқылы жетк</w:t>
      </w:r>
      <w:r>
        <w:rPr>
          <w:rFonts w:ascii="Times New Roman" w:hAnsi="Times New Roman" w:cs="Times New Roman"/>
          <w:i/>
          <w:sz w:val="28"/>
          <w:szCs w:val="28"/>
          <w:lang w:val="kk-KZ"/>
        </w:rPr>
        <w:t xml:space="preserve">ен </w:t>
      </w:r>
      <w:r>
        <w:rPr>
          <w:rFonts w:ascii="Times New Roman" w:hAnsi="Times New Roman" w:cs="Times New Roman"/>
          <w:sz w:val="28"/>
          <w:szCs w:val="28"/>
          <w:lang w:val="kk-KZ"/>
        </w:rPr>
        <w:t xml:space="preserve">сөйлемінің мазмұнында «Ұмай ананың» мәдени мұра екенін, тарихи сана мен ұлттық танымның өкілі екенін білдіріп, мәдени-танымдық код қызметін атқарып тұр. </w:t>
      </w:r>
      <w:r w:rsidRPr="00002BDC">
        <w:rPr>
          <w:rFonts w:ascii="Times New Roman" w:hAnsi="Times New Roman" w:cs="Times New Roman"/>
          <w:i/>
          <w:sz w:val="28"/>
          <w:szCs w:val="28"/>
          <w:lang w:val="kk-KZ"/>
        </w:rPr>
        <w:t>Мифологиялық  бейнелі мүсінде ана бейнесі абстракциялық</w:t>
      </w:r>
      <w:r>
        <w:rPr>
          <w:rFonts w:ascii="Times New Roman" w:hAnsi="Times New Roman" w:cs="Times New Roman"/>
          <w:sz w:val="28"/>
          <w:szCs w:val="28"/>
          <w:lang w:val="kk-KZ"/>
        </w:rPr>
        <w:t xml:space="preserve"> тіркесінен «Ұмай ана» бейнесінің космогониялық, рухани бейне екендігі, мифологиялық-символдық мазмұны айқын көрінеді. Ал мәтінде берілген ...</w:t>
      </w:r>
      <w:r w:rsidRPr="00002BDC">
        <w:rPr>
          <w:rFonts w:ascii="Times New Roman" w:hAnsi="Times New Roman" w:cs="Times New Roman"/>
          <w:i/>
          <w:sz w:val="28"/>
          <w:szCs w:val="28"/>
          <w:lang w:val="kk-KZ"/>
        </w:rPr>
        <w:t>мүсін өнері арқылы көрермендер көзайымына айналып, тарих сахнасынан жоғалмай қазақ бейнелеу өнерінде сақталады</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тіркесінде «Ұмай-ананың» мәдени код сипаты, нақты айтқанда, өнер, мәдениет арқылы ұрпақ жадында сақталатын бейне екендігі анық көрініс тапқан. «Ұмай» онимі – бұл мәтінде тарих пен мифтің түйісуінен туындайтын мәдени-символдық бейне, қазақ халқының космогониялық дүниетанымындағы аналық бастау, бейнелеу өнерінде сакралды образға айналған тұлға. </w:t>
      </w:r>
    </w:p>
    <w:p w14:paraId="31837FC9" w14:textId="77F13CF4" w:rsidR="00A70C85" w:rsidRPr="00D72DB9" w:rsidRDefault="00A70C85" w:rsidP="00A70C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мәтінде «Ұмай онимінің» әлеуметтік код ретіндегі сипаты да көрініс тапқан. Оны мәтіндегі қолданылған мына бірліктер танытады</w:t>
      </w:r>
      <w:r w:rsidRPr="00354748">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354748">
        <w:rPr>
          <w:rFonts w:ascii="Times New Roman" w:hAnsi="Times New Roman" w:cs="Times New Roman"/>
          <w:i/>
          <w:sz w:val="28"/>
          <w:szCs w:val="28"/>
          <w:lang w:val="kk-KZ"/>
        </w:rPr>
        <w:t>қарапайым өмірдегі ана қасиетінің құдіретін құрметтеп</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Бақыт Әбішев мүсінінде Ұмай ана </w:t>
      </w:r>
      <w:r>
        <w:rPr>
          <w:rFonts w:ascii="Times New Roman" w:hAnsi="Times New Roman" w:cs="Times New Roman"/>
          <w:i/>
          <w:sz w:val="28"/>
          <w:szCs w:val="28"/>
          <w:lang w:val="kk-KZ"/>
        </w:rPr>
        <w:t xml:space="preserve">шынайы өмірдегі аналар бейнесімен үндестіріліп,  </w:t>
      </w:r>
      <w:r>
        <w:rPr>
          <w:rFonts w:ascii="Times New Roman" w:hAnsi="Times New Roman" w:cs="Times New Roman"/>
          <w:sz w:val="28"/>
          <w:szCs w:val="28"/>
          <w:lang w:val="kk-KZ"/>
        </w:rPr>
        <w:t xml:space="preserve">әлеуметтік рөлдік кодқа айналған. Ал мәтіндегі </w:t>
      </w:r>
      <w:r w:rsidRPr="00354748">
        <w:rPr>
          <w:rFonts w:ascii="Times New Roman" w:hAnsi="Times New Roman" w:cs="Times New Roman"/>
          <w:i/>
          <w:sz w:val="28"/>
          <w:szCs w:val="28"/>
          <w:lang w:val="kk-KZ"/>
        </w:rPr>
        <w:t>әйел сұлулығы  ерекше көрінетіндей әсер береді</w:t>
      </w:r>
      <w:r>
        <w:rPr>
          <w:rFonts w:ascii="Times New Roman" w:hAnsi="Times New Roman" w:cs="Times New Roman"/>
          <w:sz w:val="28"/>
          <w:szCs w:val="28"/>
          <w:lang w:val="kk-KZ"/>
        </w:rPr>
        <w:t xml:space="preserve"> тіркесі қазақ әйеліне тән аналық мейірім мен нәзіктік қасиеттерін танытады, гендерлік әлеуметтік рөлін таңбалаған. Ұмай ана бейнесі арқылы қазақ қоғамындағы анаға тән әлеуметтік қызметтер (қамқорлық жасау, мейірім таныту, рухани бағдар беру т.с.с.) аталған мәтінде  </w:t>
      </w:r>
      <w:r w:rsidRPr="00D72DB9">
        <w:rPr>
          <w:rFonts w:ascii="Times New Roman" w:hAnsi="Times New Roman" w:cs="Times New Roman"/>
          <w:i/>
          <w:sz w:val="28"/>
          <w:szCs w:val="28"/>
          <w:lang w:val="kk-KZ"/>
        </w:rPr>
        <w:t>«Ұмай» (1987</w:t>
      </w:r>
      <w:r>
        <w:rPr>
          <w:rFonts w:ascii="Times New Roman" w:hAnsi="Times New Roman" w:cs="Times New Roman"/>
          <w:i/>
          <w:sz w:val="28"/>
          <w:szCs w:val="28"/>
          <w:lang w:val="kk-KZ"/>
        </w:rPr>
        <w:t xml:space="preserve"> </w:t>
      </w:r>
      <w:r w:rsidRPr="00D72DB9">
        <w:rPr>
          <w:rFonts w:ascii="Times New Roman" w:hAnsi="Times New Roman" w:cs="Times New Roman"/>
          <w:i/>
          <w:sz w:val="28"/>
          <w:szCs w:val="28"/>
          <w:lang w:val="kk-KZ"/>
        </w:rPr>
        <w:t>ж) бейнесі нәзіктігімен</w:t>
      </w:r>
      <w:r>
        <w:rPr>
          <w:rFonts w:ascii="Times New Roman" w:hAnsi="Times New Roman" w:cs="Times New Roman"/>
          <w:sz w:val="28"/>
          <w:szCs w:val="28"/>
          <w:lang w:val="kk-KZ"/>
        </w:rPr>
        <w:t xml:space="preserve">, </w:t>
      </w:r>
      <w:r w:rsidRPr="00D72DB9">
        <w:rPr>
          <w:rFonts w:ascii="Times New Roman" w:hAnsi="Times New Roman" w:cs="Times New Roman"/>
          <w:i/>
          <w:sz w:val="28"/>
          <w:szCs w:val="28"/>
          <w:lang w:val="kk-KZ"/>
        </w:rPr>
        <w:t>ана қасиетінің құдіретін</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тіркестерінде таңбаланған. Мүсін өнерінде «Ұмай бейнесі» мифологиялық тұлға ғана емес, </w:t>
      </w:r>
      <w:r w:rsidRPr="00D72DB9">
        <w:rPr>
          <w:rFonts w:ascii="Times New Roman" w:hAnsi="Times New Roman" w:cs="Times New Roman"/>
          <w:i/>
          <w:sz w:val="28"/>
          <w:szCs w:val="28"/>
          <w:lang w:val="kk-KZ"/>
        </w:rPr>
        <w:t>заманауи әлеуметтік рөлдік модельді</w:t>
      </w:r>
      <w:r>
        <w:rPr>
          <w:rFonts w:ascii="Times New Roman" w:hAnsi="Times New Roman" w:cs="Times New Roman"/>
          <w:sz w:val="28"/>
          <w:szCs w:val="28"/>
          <w:lang w:val="kk-KZ"/>
        </w:rPr>
        <w:t xml:space="preserve"> көрсетеді: </w:t>
      </w:r>
      <w:r w:rsidRPr="00D72DB9">
        <w:rPr>
          <w:rFonts w:ascii="Times New Roman" w:hAnsi="Times New Roman" w:cs="Times New Roman"/>
          <w:i/>
          <w:sz w:val="28"/>
          <w:szCs w:val="28"/>
          <w:lang w:val="kk-KZ"/>
        </w:rPr>
        <w:t>Ұмай – әйел, Ұмай  – ана, Ұмай – тәрбиеші.</w:t>
      </w:r>
      <w:r>
        <w:rPr>
          <w:rFonts w:ascii="Times New Roman" w:hAnsi="Times New Roman" w:cs="Times New Roman"/>
          <w:sz w:val="28"/>
          <w:szCs w:val="28"/>
          <w:lang w:val="kk-KZ"/>
        </w:rPr>
        <w:t xml:space="preserve">  </w:t>
      </w:r>
      <w:r w:rsidRPr="00D72DB9">
        <w:rPr>
          <w:rFonts w:ascii="Times New Roman" w:hAnsi="Times New Roman" w:cs="Times New Roman"/>
          <w:sz w:val="28"/>
          <w:szCs w:val="28"/>
          <w:lang w:val="kk-KZ"/>
        </w:rPr>
        <w:t xml:space="preserve"> </w:t>
      </w:r>
    </w:p>
    <w:p w14:paraId="1CCA0648" w14:textId="304B1375" w:rsidR="00A70C85" w:rsidRDefault="00A70C85" w:rsidP="00A70C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Ономастикалық дискурс бірліктері сөз бағдарларына сай (дискурстық стратегияларға сай) түрлі мәнмәтінде ұлттық, мәдени, идеологиялық мәнде жұмсала алады. Қазіргі цифрлық дәуірде бұл көрініс медиадискурстан анық аңғарылады. Мысалы, қазіргі медиада «Димаш феномені» ұғымы орныққан.  Осы ұғымға қатысты мәтінді ономастикалық дискурс ретінде талдап, ондағы онимдердің дискурстық мәнін талдап көрейік. Ол үшін 2021 жылы 29 сәуірде «Егемен Қазақстан» газетінде жарияланған «Димаш феномені» мақаласының мәтінін талдайық. </w:t>
      </w:r>
    </w:p>
    <w:p w14:paraId="0D5FBDD8" w14:textId="77777777" w:rsidR="00A70C85" w:rsidRDefault="00A70C85" w:rsidP="00A70C85">
      <w:pPr>
        <w:spacing w:after="0" w:line="240" w:lineRule="auto"/>
        <w:ind w:firstLine="567"/>
        <w:jc w:val="both"/>
        <w:rPr>
          <w:rFonts w:ascii="Times New Roman" w:hAnsi="Times New Roman" w:cs="Times New Roman"/>
          <w:b/>
          <w:sz w:val="28"/>
          <w:szCs w:val="28"/>
          <w:lang w:val="kk-KZ"/>
        </w:rPr>
      </w:pPr>
      <w:r w:rsidRPr="00A22F14">
        <w:rPr>
          <w:rFonts w:ascii="Times New Roman" w:hAnsi="Times New Roman" w:cs="Times New Roman"/>
          <w:b/>
          <w:sz w:val="28"/>
          <w:szCs w:val="28"/>
          <w:lang w:val="kk-KZ"/>
        </w:rPr>
        <w:t xml:space="preserve">Мәтін: </w:t>
      </w:r>
    </w:p>
    <w:p w14:paraId="2D02B819" w14:textId="2506D6AE" w:rsidR="00A70C85" w:rsidRDefault="00A70C85" w:rsidP="00A70C85">
      <w:pPr>
        <w:spacing w:after="0" w:line="240" w:lineRule="auto"/>
        <w:ind w:firstLine="567"/>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Ән әлемінің жарық жұлдызына айн</w:t>
      </w:r>
      <w:r>
        <w:rPr>
          <w:rFonts w:ascii="Times New Roman" w:hAnsi="Times New Roman" w:cs="Times New Roman"/>
          <w:i/>
          <w:sz w:val="28"/>
          <w:szCs w:val="28"/>
          <w:lang w:val="kk-KZ"/>
        </w:rPr>
        <w:t>алған Димаш</w:t>
      </w:r>
      <w:r w:rsidR="00144101">
        <w:rPr>
          <w:rFonts w:ascii="Times New Roman" w:hAnsi="Times New Roman" w:cs="Times New Roman"/>
          <w:i/>
          <w:sz w:val="28"/>
          <w:szCs w:val="28"/>
          <w:lang w:val="kk-KZ"/>
        </w:rPr>
        <w:t xml:space="preserve"> </w:t>
      </w:r>
      <w:r>
        <w:rPr>
          <w:rFonts w:ascii="Times New Roman" w:hAnsi="Times New Roman" w:cs="Times New Roman"/>
          <w:i/>
          <w:sz w:val="28"/>
          <w:szCs w:val="28"/>
          <w:lang w:val="kk-KZ"/>
        </w:rPr>
        <w:t>Құдайбергеннің орын</w:t>
      </w:r>
      <w:r w:rsidRPr="00A22F14">
        <w:rPr>
          <w:rFonts w:ascii="Times New Roman" w:hAnsi="Times New Roman" w:cs="Times New Roman"/>
          <w:i/>
          <w:sz w:val="28"/>
          <w:szCs w:val="28"/>
          <w:lang w:val="kk-KZ"/>
        </w:rPr>
        <w:t>дауындағы қазақ әндері шетелдік тыңдарман үшін ұлы дала музыкасының антологиясы секілді. Өнерпаздың орындауындағы қазақы әуен халқымыздың ұлттық құндылықтарына, бай мәдениеті мен көркем өнеріне талайды еліктірді. Бізбен қуана тілдескен Димаштың шетелдік тыңдарманының қазақ халқына деген ізгі ілтипаты мен ықыласын бір мақаланың көлеміне сыйдыру әсте мүмкін емес.</w:t>
      </w:r>
      <w:r w:rsidRPr="00A22F14">
        <w:rPr>
          <w:lang w:val="kk-KZ"/>
        </w:rPr>
        <w:t xml:space="preserve"> </w:t>
      </w:r>
      <w:r w:rsidRPr="00A22F14">
        <w:rPr>
          <w:rFonts w:ascii="Times New Roman" w:hAnsi="Times New Roman" w:cs="Times New Roman"/>
          <w:i/>
          <w:sz w:val="28"/>
          <w:szCs w:val="28"/>
          <w:lang w:val="kk-KZ"/>
        </w:rPr>
        <w:t>Адамның саналы ғұмырында естіп, біліп көрмеген ұлттың тарихы, мәдениеті мен бүгі</w:t>
      </w:r>
      <w:r>
        <w:rPr>
          <w:rFonts w:ascii="Times New Roman" w:hAnsi="Times New Roman" w:cs="Times New Roman"/>
          <w:i/>
          <w:sz w:val="28"/>
          <w:szCs w:val="28"/>
          <w:lang w:val="kk-KZ"/>
        </w:rPr>
        <w:t>нгі тіршілігіне кенет қызыға ке</w:t>
      </w:r>
      <w:r w:rsidRPr="00A22F14">
        <w:rPr>
          <w:rFonts w:ascii="Times New Roman" w:hAnsi="Times New Roman" w:cs="Times New Roman"/>
          <w:i/>
          <w:sz w:val="28"/>
          <w:szCs w:val="28"/>
          <w:lang w:val="kk-KZ"/>
        </w:rPr>
        <w:t>туі қан</w:t>
      </w:r>
      <w:r>
        <w:rPr>
          <w:rFonts w:ascii="Times New Roman" w:hAnsi="Times New Roman" w:cs="Times New Roman"/>
          <w:i/>
          <w:sz w:val="28"/>
          <w:szCs w:val="28"/>
          <w:lang w:val="kk-KZ"/>
        </w:rPr>
        <w:t>шалықты сирек құбылыс екені айт</w:t>
      </w:r>
      <w:r w:rsidRPr="00A22F14">
        <w:rPr>
          <w:rFonts w:ascii="Times New Roman" w:hAnsi="Times New Roman" w:cs="Times New Roman"/>
          <w:i/>
          <w:sz w:val="28"/>
          <w:szCs w:val="28"/>
          <w:lang w:val="kk-KZ"/>
        </w:rPr>
        <w:t>пасақ т</w:t>
      </w:r>
      <w:r>
        <w:rPr>
          <w:rFonts w:ascii="Times New Roman" w:hAnsi="Times New Roman" w:cs="Times New Roman"/>
          <w:i/>
          <w:sz w:val="28"/>
          <w:szCs w:val="28"/>
          <w:lang w:val="kk-KZ"/>
        </w:rPr>
        <w:t>а белгілі. Ал бір дарынды тұлға</w:t>
      </w:r>
      <w:r w:rsidRPr="00A22F14">
        <w:rPr>
          <w:rFonts w:ascii="Times New Roman" w:hAnsi="Times New Roman" w:cs="Times New Roman"/>
          <w:i/>
          <w:sz w:val="28"/>
          <w:szCs w:val="28"/>
          <w:lang w:val="kk-KZ"/>
        </w:rPr>
        <w:t>ның шығармашылығы арқылы бүк</w:t>
      </w:r>
      <w:r>
        <w:rPr>
          <w:rFonts w:ascii="Times New Roman" w:hAnsi="Times New Roman" w:cs="Times New Roman"/>
          <w:i/>
          <w:sz w:val="28"/>
          <w:szCs w:val="28"/>
          <w:lang w:val="kk-KZ"/>
        </w:rPr>
        <w:t>іл бір елдің болмысын ашып, ұлт</w:t>
      </w:r>
      <w:r w:rsidRPr="00A22F14">
        <w:rPr>
          <w:rFonts w:ascii="Times New Roman" w:hAnsi="Times New Roman" w:cs="Times New Roman"/>
          <w:i/>
          <w:sz w:val="28"/>
          <w:szCs w:val="28"/>
          <w:lang w:val="kk-KZ"/>
        </w:rPr>
        <w:t>тық өнерін әйгілі ету т</w:t>
      </w:r>
      <w:r>
        <w:rPr>
          <w:rFonts w:ascii="Times New Roman" w:hAnsi="Times New Roman" w:cs="Times New Roman"/>
          <w:i/>
          <w:sz w:val="28"/>
          <w:szCs w:val="28"/>
          <w:lang w:val="kk-KZ"/>
        </w:rPr>
        <w:t xml:space="preserve">іпті қиын. Алайда, мүмкін екен. </w:t>
      </w:r>
    </w:p>
    <w:p w14:paraId="5C5D6C80" w14:textId="77777777" w:rsidR="00A70C85" w:rsidRDefault="00A70C85" w:rsidP="00A70C85">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Димаштың табиғи дарыны, орындаушы</w:t>
      </w:r>
      <w:r w:rsidRPr="00A22F14">
        <w:rPr>
          <w:rFonts w:ascii="Times New Roman" w:hAnsi="Times New Roman" w:cs="Times New Roman"/>
          <w:i/>
          <w:sz w:val="28"/>
          <w:szCs w:val="28"/>
          <w:lang w:val="kk-KZ"/>
        </w:rPr>
        <w:t>лық мүмкіндігі, бұлбұл үні, әуезді әні мен біртуар қабілеті осыған дейін де талай айтылды, алдағы уақытта да айтыла береді. Өзі жастайынан аңсаған «Қазақтың атын әлемге танытқым келеді» деген арманы бүгінде шындыққа айналды. Әншінің шығармашылығын жіті бақыл</w:t>
      </w:r>
      <w:r>
        <w:rPr>
          <w:rFonts w:ascii="Times New Roman" w:hAnsi="Times New Roman" w:cs="Times New Roman"/>
          <w:i/>
          <w:sz w:val="28"/>
          <w:szCs w:val="28"/>
          <w:lang w:val="kk-KZ"/>
        </w:rPr>
        <w:t>айтын тыңдаушысы оның ана тілін</w:t>
      </w:r>
      <w:r w:rsidRPr="00A22F14">
        <w:rPr>
          <w:rFonts w:ascii="Times New Roman" w:hAnsi="Times New Roman" w:cs="Times New Roman"/>
          <w:i/>
          <w:sz w:val="28"/>
          <w:szCs w:val="28"/>
          <w:lang w:val="kk-KZ"/>
        </w:rPr>
        <w:t>дег</w:t>
      </w:r>
      <w:r>
        <w:rPr>
          <w:rFonts w:ascii="Times New Roman" w:hAnsi="Times New Roman" w:cs="Times New Roman"/>
          <w:i/>
          <w:sz w:val="28"/>
          <w:szCs w:val="28"/>
          <w:lang w:val="kk-KZ"/>
        </w:rPr>
        <w:t>і әндеріне деген ықыластың ерек</w:t>
      </w:r>
      <w:r w:rsidRPr="00A22F14">
        <w:rPr>
          <w:rFonts w:ascii="Times New Roman" w:hAnsi="Times New Roman" w:cs="Times New Roman"/>
          <w:i/>
          <w:sz w:val="28"/>
          <w:szCs w:val="28"/>
          <w:lang w:val="kk-KZ"/>
        </w:rPr>
        <w:t>ше екенін бірден аңғарады. Ұлттық әуендердің ырғағы мен иіріміне қызыққан талай шетелдік Ұлы даланың тілі, ділі, мәдениеті мен өнеріне құштарлық танытып, меңгере бастады.</w:t>
      </w:r>
    </w:p>
    <w:p w14:paraId="70854D87" w14:textId="77777777" w:rsidR="00144101" w:rsidRPr="00A22F14" w:rsidRDefault="00144101" w:rsidP="00144101">
      <w:pPr>
        <w:spacing w:after="0" w:line="240" w:lineRule="auto"/>
        <w:ind w:firstLine="567"/>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 xml:space="preserve">Аргентиналық Ирма Ледесма шығыс мәдениеті мен дәстүрін Димаш арқылы тани </w:t>
      </w:r>
      <w:r>
        <w:rPr>
          <w:rFonts w:ascii="Times New Roman" w:hAnsi="Times New Roman" w:cs="Times New Roman"/>
          <w:i/>
          <w:sz w:val="28"/>
          <w:szCs w:val="28"/>
          <w:lang w:val="kk-KZ"/>
        </w:rPr>
        <w:t>бастағанын айтады. Өз елінде жо</w:t>
      </w:r>
      <w:r w:rsidRPr="00A22F14">
        <w:rPr>
          <w:rFonts w:ascii="Times New Roman" w:hAnsi="Times New Roman" w:cs="Times New Roman"/>
          <w:i/>
          <w:sz w:val="28"/>
          <w:szCs w:val="28"/>
          <w:lang w:val="kk-KZ"/>
        </w:rPr>
        <w:t>йылуға жақын ұлттық құндылықтарға ол Димаштың өнерімен сусындай бастаған.</w:t>
      </w:r>
    </w:p>
    <w:p w14:paraId="44FC2975" w14:textId="77777777" w:rsidR="00144101" w:rsidRPr="00A22F14" w:rsidRDefault="00144101" w:rsidP="00144101">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lastRenderedPageBreak/>
        <w:t>– Мен қазақ елінің музыкасын, ұлттық аспапта</w:t>
      </w:r>
      <w:r>
        <w:rPr>
          <w:rFonts w:ascii="Times New Roman" w:hAnsi="Times New Roman" w:cs="Times New Roman"/>
          <w:i/>
          <w:sz w:val="28"/>
          <w:szCs w:val="28"/>
          <w:lang w:val="kk-KZ"/>
        </w:rPr>
        <w:t>рын, биін, сондай-ақ өмірге, от</w:t>
      </w:r>
      <w:r w:rsidRPr="00A22F14">
        <w:rPr>
          <w:rFonts w:ascii="Times New Roman" w:hAnsi="Times New Roman" w:cs="Times New Roman"/>
          <w:i/>
          <w:sz w:val="28"/>
          <w:szCs w:val="28"/>
          <w:lang w:val="kk-KZ"/>
        </w:rPr>
        <w:t>ба</w:t>
      </w:r>
      <w:r>
        <w:rPr>
          <w:rFonts w:ascii="Times New Roman" w:hAnsi="Times New Roman" w:cs="Times New Roman"/>
          <w:i/>
          <w:sz w:val="28"/>
          <w:szCs w:val="28"/>
          <w:lang w:val="kk-KZ"/>
        </w:rPr>
        <w:t>сына қатысты ұстанымдарын, өзге</w:t>
      </w:r>
      <w:r w:rsidRPr="00A22F14">
        <w:rPr>
          <w:rFonts w:ascii="Times New Roman" w:hAnsi="Times New Roman" w:cs="Times New Roman"/>
          <w:i/>
          <w:sz w:val="28"/>
          <w:szCs w:val="28"/>
          <w:lang w:val="kk-KZ"/>
        </w:rPr>
        <w:t>лерге құрмет көрсетуі және Отанын сүюі секі</w:t>
      </w:r>
      <w:r>
        <w:rPr>
          <w:rFonts w:ascii="Times New Roman" w:hAnsi="Times New Roman" w:cs="Times New Roman"/>
          <w:i/>
          <w:sz w:val="28"/>
          <w:szCs w:val="28"/>
          <w:lang w:val="kk-KZ"/>
        </w:rPr>
        <w:t>лді асқақ құндылықтарымен таныс</w:t>
      </w:r>
      <w:r w:rsidRPr="00A22F14">
        <w:rPr>
          <w:rFonts w:ascii="Times New Roman" w:hAnsi="Times New Roman" w:cs="Times New Roman"/>
          <w:i/>
          <w:sz w:val="28"/>
          <w:szCs w:val="28"/>
          <w:lang w:val="kk-KZ"/>
        </w:rPr>
        <w:t>тым. Димашты – қазақ мәдениетінің үздік үлгісі деп білемін. Біздің қазақтардан үйренеріміз көп, – деп сөзін түйіндеді И.</w:t>
      </w:r>
      <w:r>
        <w:rPr>
          <w:rFonts w:ascii="Times New Roman" w:hAnsi="Times New Roman" w:cs="Times New Roman"/>
          <w:i/>
          <w:sz w:val="28"/>
          <w:szCs w:val="28"/>
          <w:lang w:val="kk-KZ"/>
        </w:rPr>
        <w:t xml:space="preserve"> </w:t>
      </w:r>
      <w:r w:rsidRPr="00A22F14">
        <w:rPr>
          <w:rFonts w:ascii="Times New Roman" w:hAnsi="Times New Roman" w:cs="Times New Roman"/>
          <w:i/>
          <w:sz w:val="28"/>
          <w:szCs w:val="28"/>
          <w:lang w:val="kk-KZ"/>
        </w:rPr>
        <w:t>Ледесма.</w:t>
      </w:r>
    </w:p>
    <w:p w14:paraId="18CF3942" w14:textId="77777777" w:rsidR="00144101" w:rsidRDefault="00144101"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Ағынан жарылған тыңдаушылардың бірі малайзиялық Роузин Чери Димаштың Қазақстанға</w:t>
      </w:r>
      <w:r>
        <w:rPr>
          <w:rFonts w:ascii="Times New Roman" w:hAnsi="Times New Roman" w:cs="Times New Roman"/>
          <w:i/>
          <w:sz w:val="28"/>
          <w:szCs w:val="28"/>
          <w:lang w:val="kk-KZ"/>
        </w:rPr>
        <w:t xml:space="preserve"> деген ғажап сүйіспеншілігі өзі</w:t>
      </w:r>
      <w:r w:rsidRPr="00A22F14">
        <w:rPr>
          <w:rFonts w:ascii="Times New Roman" w:hAnsi="Times New Roman" w:cs="Times New Roman"/>
          <w:i/>
          <w:sz w:val="28"/>
          <w:szCs w:val="28"/>
          <w:lang w:val="kk-KZ"/>
        </w:rPr>
        <w:t>не берілг</w:t>
      </w:r>
      <w:r>
        <w:rPr>
          <w:rFonts w:ascii="Times New Roman" w:hAnsi="Times New Roman" w:cs="Times New Roman"/>
          <w:i/>
          <w:sz w:val="28"/>
          <w:szCs w:val="28"/>
          <w:lang w:val="kk-KZ"/>
        </w:rPr>
        <w:t>енін айтып, күлдіріп алды. Чери</w:t>
      </w:r>
      <w:r w:rsidRPr="00A22F14">
        <w:rPr>
          <w:rFonts w:ascii="Times New Roman" w:hAnsi="Times New Roman" w:cs="Times New Roman"/>
          <w:i/>
          <w:sz w:val="28"/>
          <w:szCs w:val="28"/>
          <w:lang w:val="kk-KZ"/>
        </w:rPr>
        <w:t>дің ұлы</w:t>
      </w:r>
      <w:r>
        <w:rPr>
          <w:rFonts w:ascii="Times New Roman" w:hAnsi="Times New Roman" w:cs="Times New Roman"/>
          <w:i/>
          <w:sz w:val="28"/>
          <w:szCs w:val="28"/>
          <w:lang w:val="kk-KZ"/>
        </w:rPr>
        <w:t xml:space="preserve"> үйінде теледидарда үздіксіз қо</w:t>
      </w:r>
      <w:r w:rsidRPr="00A22F14">
        <w:rPr>
          <w:rFonts w:ascii="Times New Roman" w:hAnsi="Times New Roman" w:cs="Times New Roman"/>
          <w:i/>
          <w:sz w:val="28"/>
          <w:szCs w:val="28"/>
          <w:lang w:val="kk-KZ"/>
        </w:rPr>
        <w:t>сылып тұратын киіз үй, жылқылар мен кең-байтақ даланың бей</w:t>
      </w:r>
      <w:r>
        <w:rPr>
          <w:rFonts w:ascii="Times New Roman" w:hAnsi="Times New Roman" w:cs="Times New Roman"/>
          <w:i/>
          <w:sz w:val="28"/>
          <w:szCs w:val="28"/>
          <w:lang w:val="kk-KZ"/>
        </w:rPr>
        <w:t>несіне тіпті таңқалмайды екен.</w:t>
      </w:r>
    </w:p>
    <w:p w14:paraId="60D464F4" w14:textId="77777777" w:rsidR="00144101" w:rsidRPr="00A22F14" w:rsidRDefault="00144101" w:rsidP="00144101">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 Димашты алғаш көргенде оның орындаушылық шеберлігі ерекше елітіп әкет</w:t>
      </w:r>
      <w:r>
        <w:rPr>
          <w:rFonts w:ascii="Times New Roman" w:hAnsi="Times New Roman" w:cs="Times New Roman"/>
          <w:i/>
          <w:sz w:val="28"/>
          <w:szCs w:val="28"/>
          <w:lang w:val="kk-KZ"/>
        </w:rPr>
        <w:t>ті. Осындай дарынды әншінің қай</w:t>
      </w:r>
      <w:r w:rsidRPr="00A22F14">
        <w:rPr>
          <w:rFonts w:ascii="Times New Roman" w:hAnsi="Times New Roman" w:cs="Times New Roman"/>
          <w:i/>
          <w:sz w:val="28"/>
          <w:szCs w:val="28"/>
          <w:lang w:val="kk-KZ"/>
        </w:rPr>
        <w:t>дан шыққаны, қандай тәрбие алғаны қызық болды. Оның өз ұлтына деген ерекше сүйіспеншілігін байқамау мүмкін емес. Қазақстанның туын құрметпен сүюі, әр әнінің соңында «Welcome to Kazakhstan» деп қонаққа шақыруы сахналық қойылым емес, оның табиғи болмысы екенін көрсетіп тұратын. Өз ұлын</w:t>
      </w:r>
      <w:r>
        <w:rPr>
          <w:rFonts w:ascii="Times New Roman" w:hAnsi="Times New Roman" w:cs="Times New Roman"/>
          <w:i/>
          <w:sz w:val="28"/>
          <w:szCs w:val="28"/>
          <w:lang w:val="kk-KZ"/>
        </w:rPr>
        <w:t>а осыншама сүйіспеншілікті да</w:t>
      </w:r>
      <w:r w:rsidRPr="00A22F14">
        <w:rPr>
          <w:rFonts w:ascii="Times New Roman" w:hAnsi="Times New Roman" w:cs="Times New Roman"/>
          <w:i/>
          <w:sz w:val="28"/>
          <w:szCs w:val="28"/>
          <w:lang w:val="kk-KZ"/>
        </w:rPr>
        <w:t xml:space="preserve">рытқан қандай ел болды екен деген сұрақ туады. Осылайша өзіме бейтаныс халықты жақсы көріп кеттім деуге де болады, – дейді малайзиялық тыңдарман. Роузин қазір қазақ тілі сөздігін сатып алып, онлайн топта тіл үйреніп жүр. Орталық Азия, Қазақстан туралы да көп оқиды. Алматыда өткізген бір күнін жиі еске алып, қайта оралуды армандайды. Домбыраның үнін </w:t>
      </w:r>
      <w:r>
        <w:rPr>
          <w:rFonts w:ascii="Times New Roman" w:hAnsi="Times New Roman" w:cs="Times New Roman"/>
          <w:i/>
          <w:sz w:val="28"/>
          <w:szCs w:val="28"/>
          <w:lang w:val="kk-KZ"/>
        </w:rPr>
        <w:t>бірден ажырата алатынын айтады.</w:t>
      </w:r>
    </w:p>
    <w:p w14:paraId="4F31C586" w14:textId="77777777" w:rsidR="00144101" w:rsidRDefault="00144101" w:rsidP="00CB1742">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i/>
          <w:sz w:val="28"/>
          <w:szCs w:val="28"/>
          <w:lang w:val="kk-KZ"/>
        </w:rPr>
        <w:t>Димаштың өнері арқылы қазақ ті</w:t>
      </w:r>
      <w:r w:rsidRPr="00A22F14">
        <w:rPr>
          <w:rFonts w:ascii="Times New Roman" w:hAnsi="Times New Roman" w:cs="Times New Roman"/>
          <w:i/>
          <w:sz w:val="28"/>
          <w:szCs w:val="28"/>
          <w:lang w:val="kk-KZ"/>
        </w:rPr>
        <w:t>лі</w:t>
      </w:r>
      <w:r>
        <w:rPr>
          <w:rFonts w:ascii="Times New Roman" w:hAnsi="Times New Roman" w:cs="Times New Roman"/>
          <w:i/>
          <w:sz w:val="28"/>
          <w:szCs w:val="28"/>
          <w:lang w:val="kk-KZ"/>
        </w:rPr>
        <w:t>не қызығушылық танытып, оны мең</w:t>
      </w:r>
      <w:r w:rsidRPr="00A22F14">
        <w:rPr>
          <w:rFonts w:ascii="Times New Roman" w:hAnsi="Times New Roman" w:cs="Times New Roman"/>
          <w:i/>
          <w:sz w:val="28"/>
          <w:szCs w:val="28"/>
          <w:lang w:val="kk-KZ"/>
        </w:rPr>
        <w:t>гере бастаған жалғыз Роузин емес. АҚШ тұ</w:t>
      </w:r>
      <w:r>
        <w:rPr>
          <w:rFonts w:ascii="Times New Roman" w:hAnsi="Times New Roman" w:cs="Times New Roman"/>
          <w:i/>
          <w:sz w:val="28"/>
          <w:szCs w:val="28"/>
          <w:lang w:val="kk-KZ"/>
        </w:rPr>
        <w:t>рғыны Эмили Тремблей қазақ жазу</w:t>
      </w:r>
      <w:r w:rsidRPr="00A22F14">
        <w:rPr>
          <w:rFonts w:ascii="Times New Roman" w:hAnsi="Times New Roman" w:cs="Times New Roman"/>
          <w:i/>
          <w:sz w:val="28"/>
          <w:szCs w:val="28"/>
          <w:lang w:val="kk-KZ"/>
        </w:rPr>
        <w:t>шыларының шығармасын оқып, өзге әншілермен де таныса бастапты. Сұхбаттарында Димаштың «Абай жолы» романын бірнеше рет айтқанын естіген ол шығарманың ағылшынша нұсқасын тауып, оқуға кіріскен. АҚШ-тың Индиана штатының тағы бір тұрғыны Руф Барклей Абайдың өлеңдерін оқып, қазақ тіліндегі әндердің мәтінін түпнұсқада</w:t>
      </w:r>
      <w:r>
        <w:rPr>
          <w:rFonts w:ascii="Times New Roman" w:hAnsi="Times New Roman" w:cs="Times New Roman"/>
          <w:i/>
          <w:sz w:val="28"/>
          <w:szCs w:val="28"/>
          <w:lang w:val="kk-KZ"/>
        </w:rPr>
        <w:t xml:space="preserve"> түсінгісі келетінін атап өтті.</w:t>
      </w:r>
    </w:p>
    <w:p w14:paraId="43737A33" w14:textId="77777777" w:rsidR="00144101" w:rsidRPr="00A22F14" w:rsidRDefault="00144101" w:rsidP="00144101">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Осыған дейін қазақ тіліне Латын Ам</w:t>
      </w:r>
      <w:r>
        <w:rPr>
          <w:rFonts w:ascii="Times New Roman" w:hAnsi="Times New Roman" w:cs="Times New Roman"/>
          <w:i/>
          <w:sz w:val="28"/>
          <w:szCs w:val="28"/>
          <w:lang w:val="kk-KZ"/>
        </w:rPr>
        <w:t>ерикасында сұраныс артып, Димаш</w:t>
      </w:r>
      <w:r w:rsidRPr="00A22F14">
        <w:rPr>
          <w:rFonts w:ascii="Times New Roman" w:hAnsi="Times New Roman" w:cs="Times New Roman"/>
          <w:i/>
          <w:sz w:val="28"/>
          <w:szCs w:val="28"/>
          <w:lang w:val="kk-KZ"/>
        </w:rPr>
        <w:t>тың жанкүйерлері елшілік жанынан курс ашуды ұсынғанын естіген едік. Бұл қазақ тілінің дамуының жаңа көкжиегі, жаңа белесі секілді.</w:t>
      </w:r>
    </w:p>
    <w:p w14:paraId="4023CC2C" w14:textId="77777777" w:rsidR="00144101" w:rsidRPr="00A22F14" w:rsidRDefault="00144101"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Бразилия әдебиетін зерттеуші, профессор Стелла Монт қазақ тіліне деген қыз</w:t>
      </w:r>
      <w:r>
        <w:rPr>
          <w:rFonts w:ascii="Times New Roman" w:hAnsi="Times New Roman" w:cs="Times New Roman"/>
          <w:i/>
          <w:sz w:val="28"/>
          <w:szCs w:val="28"/>
          <w:lang w:val="kk-KZ"/>
        </w:rPr>
        <w:t>ығушылығы «Дайдидау» әнінен бас</w:t>
      </w:r>
      <w:r w:rsidRPr="00A22F14">
        <w:rPr>
          <w:rFonts w:ascii="Times New Roman" w:hAnsi="Times New Roman" w:cs="Times New Roman"/>
          <w:i/>
          <w:sz w:val="28"/>
          <w:szCs w:val="28"/>
          <w:lang w:val="kk-KZ"/>
        </w:rPr>
        <w:t>талса,</w:t>
      </w:r>
      <w:r>
        <w:rPr>
          <w:rFonts w:ascii="Times New Roman" w:hAnsi="Times New Roman" w:cs="Times New Roman"/>
          <w:i/>
          <w:sz w:val="28"/>
          <w:szCs w:val="28"/>
          <w:lang w:val="kk-KZ"/>
        </w:rPr>
        <w:t xml:space="preserve"> «Самалтаудан» кейін қазақ мәде</w:t>
      </w:r>
      <w:r w:rsidRPr="00A22F14">
        <w:rPr>
          <w:rFonts w:ascii="Times New Roman" w:hAnsi="Times New Roman" w:cs="Times New Roman"/>
          <w:i/>
          <w:sz w:val="28"/>
          <w:szCs w:val="28"/>
          <w:lang w:val="kk-KZ"/>
        </w:rPr>
        <w:t>ниетіне көңілі біржола құлағанын айтады.</w:t>
      </w:r>
    </w:p>
    <w:p w14:paraId="385C7F10" w14:textId="77777777" w:rsidR="00144101" w:rsidRDefault="00144101" w:rsidP="00144101">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 Әнге арқау болған туған жерін қимай соғысқа аттанған бозбаланың қасіреті менің Африкадан Бразилияға күшпен айдалған ата-бабамның тағдырын еске түсірді. Осылайша қазақ даласының тарихын зерттей бастадым. Менің ендігі арманым – Қазақстанның Нұр-Сұлтан мен Алматыдан басқа Арал теңізі, Балқаш көлі секілді көп біле бермейтін көрікті жерлерін аралау, – дейді Стелла Монт.</w:t>
      </w:r>
    </w:p>
    <w:p w14:paraId="1E1BF107"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Димаштың АҚ</w:t>
      </w:r>
      <w:r>
        <w:rPr>
          <w:rFonts w:ascii="Times New Roman" w:hAnsi="Times New Roman" w:cs="Times New Roman"/>
          <w:i/>
          <w:sz w:val="28"/>
          <w:szCs w:val="28"/>
          <w:lang w:val="kk-KZ"/>
        </w:rPr>
        <w:t>Ш-тағы тыңдаушы</w:t>
      </w:r>
      <w:r w:rsidRPr="00A22F14">
        <w:rPr>
          <w:rFonts w:ascii="Times New Roman" w:hAnsi="Times New Roman" w:cs="Times New Roman"/>
          <w:i/>
          <w:sz w:val="28"/>
          <w:szCs w:val="28"/>
          <w:lang w:val="kk-KZ"/>
        </w:rPr>
        <w:t>сының бірі Иви Делакур жоғары оқу орнын</w:t>
      </w:r>
      <w:r>
        <w:rPr>
          <w:rFonts w:ascii="Times New Roman" w:hAnsi="Times New Roman" w:cs="Times New Roman"/>
          <w:i/>
          <w:sz w:val="28"/>
          <w:szCs w:val="28"/>
          <w:lang w:val="kk-KZ"/>
        </w:rPr>
        <w:t>да Ұлыбритания әдебиетіне, ағыл</w:t>
      </w:r>
      <w:r w:rsidRPr="00A22F14">
        <w:rPr>
          <w:rFonts w:ascii="Times New Roman" w:hAnsi="Times New Roman" w:cs="Times New Roman"/>
          <w:i/>
          <w:sz w:val="28"/>
          <w:szCs w:val="28"/>
          <w:lang w:val="kk-KZ"/>
        </w:rPr>
        <w:t>шын тіліне маманданған. Ескі ағылшын-саксо</w:t>
      </w:r>
      <w:r>
        <w:rPr>
          <w:rFonts w:ascii="Times New Roman" w:hAnsi="Times New Roman" w:cs="Times New Roman"/>
          <w:i/>
          <w:sz w:val="28"/>
          <w:szCs w:val="28"/>
          <w:lang w:val="kk-KZ"/>
        </w:rPr>
        <w:t>н, француз тілдерін қосымша мең</w:t>
      </w:r>
      <w:r w:rsidRPr="00A22F14">
        <w:rPr>
          <w:rFonts w:ascii="Times New Roman" w:hAnsi="Times New Roman" w:cs="Times New Roman"/>
          <w:i/>
          <w:sz w:val="28"/>
          <w:szCs w:val="28"/>
          <w:lang w:val="kk-KZ"/>
        </w:rPr>
        <w:t xml:space="preserve">герген ол қазақ тілін де </w:t>
      </w:r>
      <w:r w:rsidRPr="00A22F14">
        <w:rPr>
          <w:rFonts w:ascii="Times New Roman" w:hAnsi="Times New Roman" w:cs="Times New Roman"/>
          <w:i/>
          <w:sz w:val="28"/>
          <w:szCs w:val="28"/>
          <w:lang w:val="kk-KZ"/>
        </w:rPr>
        <w:lastRenderedPageBreak/>
        <w:t>үйренгісі келеді. Алайд</w:t>
      </w:r>
      <w:r>
        <w:rPr>
          <w:rFonts w:ascii="Times New Roman" w:hAnsi="Times New Roman" w:cs="Times New Roman"/>
          <w:i/>
          <w:sz w:val="28"/>
          <w:szCs w:val="28"/>
          <w:lang w:val="kk-KZ"/>
        </w:rPr>
        <w:t>а, оны меңгеру қиынға соғып жат</w:t>
      </w:r>
      <w:r w:rsidRPr="00A22F14">
        <w:rPr>
          <w:rFonts w:ascii="Times New Roman" w:hAnsi="Times New Roman" w:cs="Times New Roman"/>
          <w:i/>
          <w:sz w:val="28"/>
          <w:szCs w:val="28"/>
          <w:lang w:val="kk-KZ"/>
        </w:rPr>
        <w:t>қан көрінеді. Арасында өлең жазып қоятын Иви Димаштың әндерінің ағылшынша аудармасына көңілі толмайт</w:t>
      </w:r>
      <w:r>
        <w:rPr>
          <w:rFonts w:ascii="Times New Roman" w:hAnsi="Times New Roman" w:cs="Times New Roman"/>
          <w:i/>
          <w:sz w:val="28"/>
          <w:szCs w:val="28"/>
          <w:lang w:val="kk-KZ"/>
        </w:rPr>
        <w:t>ынын айтады. Себебі аударма жет</w:t>
      </w:r>
      <w:r w:rsidRPr="00A22F14">
        <w:rPr>
          <w:rFonts w:ascii="Times New Roman" w:hAnsi="Times New Roman" w:cs="Times New Roman"/>
          <w:i/>
          <w:sz w:val="28"/>
          <w:szCs w:val="28"/>
          <w:lang w:val="kk-KZ"/>
        </w:rPr>
        <w:t>кізе алмайтын қазақ тіліне тән кейбір сөздердің мағынасы тәржімалағанда өзгеріп кетеді.</w:t>
      </w:r>
    </w:p>
    <w:p w14:paraId="30FA679F"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Талғамы биік тыңдаушы Димаштың қазақ тілді туындыл</w:t>
      </w:r>
      <w:r>
        <w:rPr>
          <w:rFonts w:ascii="Times New Roman" w:hAnsi="Times New Roman" w:cs="Times New Roman"/>
          <w:i/>
          <w:sz w:val="28"/>
          <w:szCs w:val="28"/>
          <w:lang w:val="kk-KZ"/>
        </w:rPr>
        <w:t>арында ұлттық музы</w:t>
      </w:r>
      <w:r w:rsidRPr="00A22F14">
        <w:rPr>
          <w:rFonts w:ascii="Times New Roman" w:hAnsi="Times New Roman" w:cs="Times New Roman"/>
          <w:i/>
          <w:sz w:val="28"/>
          <w:szCs w:val="28"/>
          <w:lang w:val="kk-KZ"/>
        </w:rPr>
        <w:t>калық аспаптардың үнін жиі естиді. О</w:t>
      </w:r>
      <w:r>
        <w:rPr>
          <w:rFonts w:ascii="Times New Roman" w:hAnsi="Times New Roman" w:cs="Times New Roman"/>
          <w:i/>
          <w:sz w:val="28"/>
          <w:szCs w:val="28"/>
          <w:lang w:val="kk-KZ"/>
        </w:rPr>
        <w:t>сылайша ол ұлттық музыканы дамы</w:t>
      </w:r>
      <w:r w:rsidRPr="00A22F14">
        <w:rPr>
          <w:rFonts w:ascii="Times New Roman" w:hAnsi="Times New Roman" w:cs="Times New Roman"/>
          <w:i/>
          <w:sz w:val="28"/>
          <w:szCs w:val="28"/>
          <w:lang w:val="kk-KZ"/>
        </w:rPr>
        <w:t>тып қана қоймай, оны заманға сай қолданып, шетелге насихаттап жүр. Бұл</w:t>
      </w:r>
      <w:r>
        <w:rPr>
          <w:rFonts w:ascii="Times New Roman" w:hAnsi="Times New Roman" w:cs="Times New Roman"/>
          <w:i/>
          <w:sz w:val="28"/>
          <w:szCs w:val="28"/>
          <w:lang w:val="kk-KZ"/>
        </w:rPr>
        <w:t xml:space="preserve"> дара Димаштың шығармашылық мис</w:t>
      </w:r>
      <w:r w:rsidRPr="00A22F14">
        <w:rPr>
          <w:rFonts w:ascii="Times New Roman" w:hAnsi="Times New Roman" w:cs="Times New Roman"/>
          <w:i/>
          <w:sz w:val="28"/>
          <w:szCs w:val="28"/>
          <w:lang w:val="kk-KZ"/>
        </w:rPr>
        <w:t>сиясының үлкен бөлігі деуге бола</w:t>
      </w:r>
      <w:r>
        <w:rPr>
          <w:rFonts w:ascii="Times New Roman" w:hAnsi="Times New Roman" w:cs="Times New Roman"/>
          <w:i/>
          <w:sz w:val="28"/>
          <w:szCs w:val="28"/>
          <w:lang w:val="kk-KZ"/>
        </w:rPr>
        <w:t>ды. Әншінің мұндай музыкалық шеші</w:t>
      </w:r>
      <w:r w:rsidRPr="00A22F14">
        <w:rPr>
          <w:rFonts w:ascii="Times New Roman" w:hAnsi="Times New Roman" w:cs="Times New Roman"/>
          <w:i/>
          <w:sz w:val="28"/>
          <w:szCs w:val="28"/>
          <w:lang w:val="kk-KZ"/>
        </w:rPr>
        <w:t>мін т</w:t>
      </w:r>
      <w:r>
        <w:rPr>
          <w:rFonts w:ascii="Times New Roman" w:hAnsi="Times New Roman" w:cs="Times New Roman"/>
          <w:i/>
          <w:sz w:val="28"/>
          <w:szCs w:val="28"/>
          <w:lang w:val="kk-KZ"/>
        </w:rPr>
        <w:t>ыңдарманы да өз деңгейінде баға</w:t>
      </w:r>
      <w:r w:rsidRPr="00A22F14">
        <w:rPr>
          <w:rFonts w:ascii="Times New Roman" w:hAnsi="Times New Roman" w:cs="Times New Roman"/>
          <w:i/>
          <w:sz w:val="28"/>
          <w:szCs w:val="28"/>
          <w:lang w:val="kk-KZ"/>
        </w:rPr>
        <w:t>лап жатады. Мәселен, жазушы Ева Бауман еуропалық оқырманы үшін жазып жатқан фэнтези жанрындағы романына қобызды қосқан. Ол Димаш арқылы қазақтың ұлттық аспаптарымен танысқанын, шығармашылығына үлкен шабыт алғанын баса айтты.</w:t>
      </w:r>
    </w:p>
    <w:p w14:paraId="1165FC95"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 Алғашында Қытайда өткен жарыста «Дайдидау» әнін сүйемелдеген өзгеше, өзіме</w:t>
      </w:r>
      <w:r>
        <w:rPr>
          <w:rFonts w:ascii="Times New Roman" w:hAnsi="Times New Roman" w:cs="Times New Roman"/>
          <w:i/>
          <w:sz w:val="28"/>
          <w:szCs w:val="28"/>
          <w:lang w:val="kk-KZ"/>
        </w:rPr>
        <w:t xml:space="preserve"> жат аспаптардың үнін есті</w:t>
      </w:r>
      <w:r w:rsidRPr="00A22F14">
        <w:rPr>
          <w:rFonts w:ascii="Times New Roman" w:hAnsi="Times New Roman" w:cs="Times New Roman"/>
          <w:i/>
          <w:sz w:val="28"/>
          <w:szCs w:val="28"/>
          <w:lang w:val="kk-KZ"/>
        </w:rPr>
        <w:t>дім</w:t>
      </w:r>
      <w:r>
        <w:rPr>
          <w:rFonts w:ascii="Times New Roman" w:hAnsi="Times New Roman" w:cs="Times New Roman"/>
          <w:i/>
          <w:sz w:val="28"/>
          <w:szCs w:val="28"/>
          <w:lang w:val="kk-KZ"/>
        </w:rPr>
        <w:t>. Кейін «Қайран елім» әнінде қо</w:t>
      </w:r>
      <w:r w:rsidRPr="00A22F14">
        <w:rPr>
          <w:rFonts w:ascii="Times New Roman" w:hAnsi="Times New Roman" w:cs="Times New Roman"/>
          <w:i/>
          <w:sz w:val="28"/>
          <w:szCs w:val="28"/>
          <w:lang w:val="kk-KZ"/>
        </w:rPr>
        <w:t>быздың даусына сүйсіндім, ерекше әсер қалд</w:t>
      </w:r>
      <w:r>
        <w:rPr>
          <w:rFonts w:ascii="Times New Roman" w:hAnsi="Times New Roman" w:cs="Times New Roman"/>
          <w:i/>
          <w:sz w:val="28"/>
          <w:szCs w:val="28"/>
          <w:lang w:val="kk-KZ"/>
        </w:rPr>
        <w:t>ырды. Сол үнді қиын сәтте жалық</w:t>
      </w:r>
      <w:r w:rsidRPr="00A22F14">
        <w:rPr>
          <w:rFonts w:ascii="Times New Roman" w:hAnsi="Times New Roman" w:cs="Times New Roman"/>
          <w:i/>
          <w:sz w:val="28"/>
          <w:szCs w:val="28"/>
          <w:lang w:val="kk-KZ"/>
        </w:rPr>
        <w:t>пастан қайталап тыңдай бердім. Жеті айдан кейін жазып жатқан туындыма қобызды қосуды ұйғардым. Романның басты кейіпкеріне Димаштың музыкасы мен өмірлік құндылықтары шабыт берді. Қобыздың ерекше үні менің еуропалық оқырманым үшін экзотикалық деуге болды және фэнтези жанрына құйып қойғандай, – дейді жазушы. Қазақтың ұлттық аспаптарын терең зерттеген ол жаңа туындысын аяқтап, оқырманға ұсынуға асық.</w:t>
      </w:r>
    </w:p>
    <w:p w14:paraId="10978DFD"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Әнші</w:t>
      </w:r>
      <w:r>
        <w:rPr>
          <w:rFonts w:ascii="Times New Roman" w:hAnsi="Times New Roman" w:cs="Times New Roman"/>
          <w:i/>
          <w:sz w:val="28"/>
          <w:szCs w:val="28"/>
          <w:lang w:val="kk-KZ"/>
        </w:rPr>
        <w:t xml:space="preserve"> үшін музыкасы арқылы тың</w:t>
      </w:r>
      <w:r w:rsidRPr="00A22F14">
        <w:rPr>
          <w:rFonts w:ascii="Times New Roman" w:hAnsi="Times New Roman" w:cs="Times New Roman"/>
          <w:i/>
          <w:sz w:val="28"/>
          <w:szCs w:val="28"/>
          <w:lang w:val="kk-KZ"/>
        </w:rPr>
        <w:t xml:space="preserve">дарманының шығармашылығына әсер етіп, </w:t>
      </w:r>
      <w:r>
        <w:rPr>
          <w:rFonts w:ascii="Times New Roman" w:hAnsi="Times New Roman" w:cs="Times New Roman"/>
          <w:i/>
          <w:sz w:val="28"/>
          <w:szCs w:val="28"/>
          <w:lang w:val="kk-KZ"/>
        </w:rPr>
        <w:t>шабыт бергенін естуден асқан ба</w:t>
      </w:r>
      <w:r w:rsidRPr="00A22F14">
        <w:rPr>
          <w:rFonts w:ascii="Times New Roman" w:hAnsi="Times New Roman" w:cs="Times New Roman"/>
          <w:i/>
          <w:sz w:val="28"/>
          <w:szCs w:val="28"/>
          <w:lang w:val="kk-KZ"/>
        </w:rPr>
        <w:t>қыт жоқ</w:t>
      </w:r>
      <w:r>
        <w:rPr>
          <w:rFonts w:ascii="Times New Roman" w:hAnsi="Times New Roman" w:cs="Times New Roman"/>
          <w:i/>
          <w:sz w:val="28"/>
          <w:szCs w:val="28"/>
          <w:lang w:val="kk-KZ"/>
        </w:rPr>
        <w:t xml:space="preserve"> болар, сірә. Димашты сүйіп тың</w:t>
      </w:r>
      <w:r w:rsidRPr="00A22F14">
        <w:rPr>
          <w:rFonts w:ascii="Times New Roman" w:hAnsi="Times New Roman" w:cs="Times New Roman"/>
          <w:i/>
          <w:sz w:val="28"/>
          <w:szCs w:val="28"/>
          <w:lang w:val="kk-KZ"/>
        </w:rPr>
        <w:t>дайтын әрбір жанмен сөйлескен сайын үш қ</w:t>
      </w:r>
      <w:r>
        <w:rPr>
          <w:rFonts w:ascii="Times New Roman" w:hAnsi="Times New Roman" w:cs="Times New Roman"/>
          <w:i/>
          <w:sz w:val="28"/>
          <w:szCs w:val="28"/>
          <w:lang w:val="kk-KZ"/>
        </w:rPr>
        <w:t>айнаса сорпасы қосылмайтын адамдарды біріктірген музыканың біре</w:t>
      </w:r>
      <w:r w:rsidRPr="00A22F14">
        <w:rPr>
          <w:rFonts w:ascii="Times New Roman" w:hAnsi="Times New Roman" w:cs="Times New Roman"/>
          <w:i/>
          <w:sz w:val="28"/>
          <w:szCs w:val="28"/>
          <w:lang w:val="kk-KZ"/>
        </w:rPr>
        <w:t>гей тілі</w:t>
      </w:r>
      <w:r>
        <w:rPr>
          <w:rFonts w:ascii="Times New Roman" w:hAnsi="Times New Roman" w:cs="Times New Roman"/>
          <w:i/>
          <w:sz w:val="28"/>
          <w:szCs w:val="28"/>
          <w:lang w:val="kk-KZ"/>
        </w:rPr>
        <w:t>не, құдіретіне таң қаласың, таң</w:t>
      </w:r>
      <w:r w:rsidRPr="00A22F14">
        <w:rPr>
          <w:rFonts w:ascii="Times New Roman" w:hAnsi="Times New Roman" w:cs="Times New Roman"/>
          <w:i/>
          <w:sz w:val="28"/>
          <w:szCs w:val="28"/>
          <w:lang w:val="kk-KZ"/>
        </w:rPr>
        <w:t>данасың.</w:t>
      </w:r>
    </w:p>
    <w:p w14:paraId="212EDCAF"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Ал</w:t>
      </w:r>
      <w:r>
        <w:rPr>
          <w:rFonts w:ascii="Times New Roman" w:hAnsi="Times New Roman" w:cs="Times New Roman"/>
          <w:i/>
          <w:sz w:val="28"/>
          <w:szCs w:val="28"/>
          <w:lang w:val="kk-KZ"/>
        </w:rPr>
        <w:t>ма жемісінің Исландияға келу та</w:t>
      </w:r>
      <w:r w:rsidRPr="00A22F14">
        <w:rPr>
          <w:rFonts w:ascii="Times New Roman" w:hAnsi="Times New Roman" w:cs="Times New Roman"/>
          <w:i/>
          <w:sz w:val="28"/>
          <w:szCs w:val="28"/>
          <w:lang w:val="kk-KZ"/>
        </w:rPr>
        <w:t>рихын</w:t>
      </w:r>
      <w:r>
        <w:rPr>
          <w:rFonts w:ascii="Times New Roman" w:hAnsi="Times New Roman" w:cs="Times New Roman"/>
          <w:i/>
          <w:sz w:val="28"/>
          <w:szCs w:val="28"/>
          <w:lang w:val="kk-KZ"/>
        </w:rPr>
        <w:t xml:space="preserve"> зерттеп жүрген антрополог Хельга Огмундардотир ғылыми жұмысы</w:t>
      </w:r>
      <w:r w:rsidRPr="00A22F14">
        <w:rPr>
          <w:rFonts w:ascii="Times New Roman" w:hAnsi="Times New Roman" w:cs="Times New Roman"/>
          <w:i/>
          <w:sz w:val="28"/>
          <w:szCs w:val="28"/>
          <w:lang w:val="kk-KZ"/>
        </w:rPr>
        <w:t>на жаңа серпін, тың бағыт алды деуге бо</w:t>
      </w:r>
      <w:r>
        <w:rPr>
          <w:rFonts w:ascii="Times New Roman" w:hAnsi="Times New Roman" w:cs="Times New Roman"/>
          <w:i/>
          <w:sz w:val="28"/>
          <w:szCs w:val="28"/>
          <w:lang w:val="kk-KZ"/>
        </w:rPr>
        <w:t>лады. Мамандығы бойынша Ұлы даланың ежелгі тарихына, көшпелі ха</w:t>
      </w:r>
      <w:r w:rsidRPr="00A22F14">
        <w:rPr>
          <w:rFonts w:ascii="Times New Roman" w:hAnsi="Times New Roman" w:cs="Times New Roman"/>
          <w:i/>
          <w:sz w:val="28"/>
          <w:szCs w:val="28"/>
          <w:lang w:val="kk-KZ"/>
        </w:rPr>
        <w:t>лықт</w:t>
      </w:r>
      <w:r>
        <w:rPr>
          <w:rFonts w:ascii="Times New Roman" w:hAnsi="Times New Roman" w:cs="Times New Roman"/>
          <w:i/>
          <w:sz w:val="28"/>
          <w:szCs w:val="28"/>
          <w:lang w:val="kk-KZ"/>
        </w:rPr>
        <w:t>ың ғұрпына және посткеңестік ке</w:t>
      </w:r>
      <w:r w:rsidRPr="00A22F14">
        <w:rPr>
          <w:rFonts w:ascii="Times New Roman" w:hAnsi="Times New Roman" w:cs="Times New Roman"/>
          <w:i/>
          <w:sz w:val="28"/>
          <w:szCs w:val="28"/>
          <w:lang w:val="kk-KZ"/>
        </w:rPr>
        <w:t>зеңг</w:t>
      </w:r>
      <w:r>
        <w:rPr>
          <w:rFonts w:ascii="Times New Roman" w:hAnsi="Times New Roman" w:cs="Times New Roman"/>
          <w:i/>
          <w:sz w:val="28"/>
          <w:szCs w:val="28"/>
          <w:lang w:val="kk-KZ"/>
        </w:rPr>
        <w:t>е қызыққан маман Димашпен таныс</w:t>
      </w:r>
      <w:r w:rsidRPr="00A22F14">
        <w:rPr>
          <w:rFonts w:ascii="Times New Roman" w:hAnsi="Times New Roman" w:cs="Times New Roman"/>
          <w:i/>
          <w:sz w:val="28"/>
          <w:szCs w:val="28"/>
          <w:lang w:val="kk-KZ"/>
        </w:rPr>
        <w:t>тығынан кейін Қазақстанға ерекше назар аудара бастаған. Ол алдағы уақытта тарихта алманы алғаш үйде өсіре бастаған аймақ – Алматы тауларын көруді армандайтынын жеткізді.</w:t>
      </w:r>
    </w:p>
    <w:p w14:paraId="1DD4DAC7"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i/>
          <w:sz w:val="28"/>
          <w:szCs w:val="28"/>
          <w:lang w:val="kk-KZ"/>
        </w:rPr>
        <w:t>Димаштың шетелдік тыңдаушылары</w:t>
      </w:r>
      <w:r w:rsidRPr="00A22F14">
        <w:rPr>
          <w:rFonts w:ascii="Times New Roman" w:hAnsi="Times New Roman" w:cs="Times New Roman"/>
          <w:i/>
          <w:sz w:val="28"/>
          <w:szCs w:val="28"/>
          <w:lang w:val="kk-KZ"/>
        </w:rPr>
        <w:t>мен тілдескен сайын ол қазақтың ұлттық мәдениеті мен өнерін ғана емес, әдебиеті мен ғылымын да насихаттап жүргендей әсерде қаласың. Расымен, музыкада шекара жоқ қой. Ғалымның да, спортшының да, зауыт қызметкерінің де, саясаткердің де жан дүниесі музыка дегенде құлпырып шыға келеді, әуезді әнмен емделіп, әдемі әуенмен сусындайды, шер тарқатып, рухани байи түседі.</w:t>
      </w:r>
    </w:p>
    <w:p w14:paraId="09D9B66C"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Әдетте белгілі тұлғаның шығ</w:t>
      </w:r>
      <w:r>
        <w:rPr>
          <w:rFonts w:ascii="Times New Roman" w:hAnsi="Times New Roman" w:cs="Times New Roman"/>
          <w:i/>
          <w:sz w:val="28"/>
          <w:szCs w:val="28"/>
          <w:lang w:val="kk-KZ"/>
        </w:rPr>
        <w:t>армашы</w:t>
      </w:r>
      <w:r w:rsidRPr="00A22F14">
        <w:rPr>
          <w:rFonts w:ascii="Times New Roman" w:hAnsi="Times New Roman" w:cs="Times New Roman"/>
          <w:i/>
          <w:sz w:val="28"/>
          <w:szCs w:val="28"/>
          <w:lang w:val="kk-KZ"/>
        </w:rPr>
        <w:t>лығы ғана емес, болмысы да үлкен рөл атқара</w:t>
      </w:r>
      <w:r>
        <w:rPr>
          <w:rFonts w:ascii="Times New Roman" w:hAnsi="Times New Roman" w:cs="Times New Roman"/>
          <w:i/>
          <w:sz w:val="28"/>
          <w:szCs w:val="28"/>
          <w:lang w:val="kk-KZ"/>
        </w:rPr>
        <w:t>ды. Сол тұрғыдан алғанда Димаштың сахнадан тыс өмірлік ұста</w:t>
      </w:r>
      <w:r w:rsidRPr="00A22F14">
        <w:rPr>
          <w:rFonts w:ascii="Times New Roman" w:hAnsi="Times New Roman" w:cs="Times New Roman"/>
          <w:i/>
          <w:sz w:val="28"/>
          <w:szCs w:val="28"/>
          <w:lang w:val="kk-KZ"/>
        </w:rPr>
        <w:t xml:space="preserve">нымы, отбасына, жақындарына деген қарым-қатынасы, адами </w:t>
      </w:r>
      <w:r w:rsidRPr="00A22F14">
        <w:rPr>
          <w:rFonts w:ascii="Times New Roman" w:hAnsi="Times New Roman" w:cs="Times New Roman"/>
          <w:i/>
          <w:sz w:val="28"/>
          <w:szCs w:val="28"/>
          <w:lang w:val="kk-KZ"/>
        </w:rPr>
        <w:lastRenderedPageBreak/>
        <w:t>қасиеттері, өмір салты мен ұлтына деген риясыз көңілі көпке үлгі болады. Әншінің колу</w:t>
      </w:r>
      <w:r>
        <w:rPr>
          <w:rFonts w:ascii="Times New Roman" w:hAnsi="Times New Roman" w:cs="Times New Roman"/>
          <w:i/>
          <w:sz w:val="28"/>
          <w:szCs w:val="28"/>
          <w:lang w:val="kk-KZ"/>
        </w:rPr>
        <w:t>мбиялық тыңдаушысы Эльза Пат</w:t>
      </w:r>
      <w:r w:rsidRPr="00A22F14">
        <w:rPr>
          <w:rFonts w:ascii="Times New Roman" w:hAnsi="Times New Roman" w:cs="Times New Roman"/>
          <w:i/>
          <w:sz w:val="28"/>
          <w:szCs w:val="28"/>
          <w:lang w:val="kk-KZ"/>
        </w:rPr>
        <w:t xml:space="preserve">риция </w:t>
      </w:r>
      <w:r>
        <w:rPr>
          <w:rFonts w:ascii="Times New Roman" w:hAnsi="Times New Roman" w:cs="Times New Roman"/>
          <w:i/>
          <w:sz w:val="28"/>
          <w:szCs w:val="28"/>
          <w:lang w:val="kk-KZ"/>
        </w:rPr>
        <w:t>Димаш үшін ұлттық кодын, ерек</w:t>
      </w:r>
      <w:r w:rsidRPr="00A22F14">
        <w:rPr>
          <w:rFonts w:ascii="Times New Roman" w:hAnsi="Times New Roman" w:cs="Times New Roman"/>
          <w:i/>
          <w:sz w:val="28"/>
          <w:szCs w:val="28"/>
          <w:lang w:val="kk-KZ"/>
        </w:rPr>
        <w:t>шел</w:t>
      </w:r>
      <w:r>
        <w:rPr>
          <w:rFonts w:ascii="Times New Roman" w:hAnsi="Times New Roman" w:cs="Times New Roman"/>
          <w:i/>
          <w:sz w:val="28"/>
          <w:szCs w:val="28"/>
          <w:lang w:val="kk-KZ"/>
        </w:rPr>
        <w:t>ігін көрсету, әлемге таныту ма</w:t>
      </w:r>
      <w:r w:rsidRPr="00A22F14">
        <w:rPr>
          <w:rFonts w:ascii="Times New Roman" w:hAnsi="Times New Roman" w:cs="Times New Roman"/>
          <w:i/>
          <w:sz w:val="28"/>
          <w:szCs w:val="28"/>
          <w:lang w:val="kk-KZ"/>
        </w:rPr>
        <w:t>ңызды екенін түсінеді.</w:t>
      </w:r>
    </w:p>
    <w:p w14:paraId="00381492"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i/>
          <w:sz w:val="28"/>
          <w:szCs w:val="28"/>
          <w:lang w:val="kk-KZ"/>
        </w:rPr>
        <w:t>– Димаштың әр әрекетінен қазақ</w:t>
      </w:r>
      <w:r w:rsidRPr="00A22F14">
        <w:rPr>
          <w:rFonts w:ascii="Times New Roman" w:hAnsi="Times New Roman" w:cs="Times New Roman"/>
          <w:i/>
          <w:sz w:val="28"/>
          <w:szCs w:val="28"/>
          <w:lang w:val="kk-KZ"/>
        </w:rPr>
        <w:t>тың исі аңқып тұрады. «Қайран елім» туындысы – толығымен қазақы өнім. Осы әнге түсірілген бейнеба</w:t>
      </w:r>
      <w:r>
        <w:rPr>
          <w:rFonts w:ascii="Times New Roman" w:hAnsi="Times New Roman" w:cs="Times New Roman"/>
          <w:i/>
          <w:sz w:val="28"/>
          <w:szCs w:val="28"/>
          <w:lang w:val="kk-KZ"/>
        </w:rPr>
        <w:t>янның америка</w:t>
      </w:r>
      <w:r w:rsidRPr="00A22F14">
        <w:rPr>
          <w:rFonts w:ascii="Times New Roman" w:hAnsi="Times New Roman" w:cs="Times New Roman"/>
          <w:i/>
          <w:sz w:val="28"/>
          <w:szCs w:val="28"/>
          <w:lang w:val="kk-KZ"/>
        </w:rPr>
        <w:t xml:space="preserve">лық MTV арнасынан көрсетіліп жатуы – үлкен жетістік, бұл – белгілі музыкалық арнадан берілген тұңғыш қазақ тіліндегі ән. Димаштың концерттері «Дайдидаусыз» өтпейді. Ол шетелдік тыңдарманының ана тіліндегі әнді бірге шырқағанын қалайды. Биылғы онлайн </w:t>
      </w:r>
      <w:r>
        <w:rPr>
          <w:rFonts w:ascii="Times New Roman" w:hAnsi="Times New Roman" w:cs="Times New Roman"/>
          <w:i/>
          <w:sz w:val="28"/>
          <w:szCs w:val="28"/>
          <w:lang w:val="kk-KZ"/>
        </w:rPr>
        <w:t>концертінде экранға қазақ суретшілерінің туындысын қойды. Әлеумет</w:t>
      </w:r>
      <w:r w:rsidRPr="00A22F14">
        <w:rPr>
          <w:rFonts w:ascii="Times New Roman" w:hAnsi="Times New Roman" w:cs="Times New Roman"/>
          <w:i/>
          <w:sz w:val="28"/>
          <w:szCs w:val="28"/>
          <w:lang w:val="kk-KZ"/>
        </w:rPr>
        <w:t>ті</w:t>
      </w:r>
      <w:r>
        <w:rPr>
          <w:rFonts w:ascii="Times New Roman" w:hAnsi="Times New Roman" w:cs="Times New Roman"/>
          <w:i/>
          <w:sz w:val="28"/>
          <w:szCs w:val="28"/>
          <w:lang w:val="kk-KZ"/>
        </w:rPr>
        <w:t>к желідегі парақшасында халқы</w:t>
      </w:r>
      <w:r w:rsidRPr="00A22F14">
        <w:rPr>
          <w:rFonts w:ascii="Times New Roman" w:hAnsi="Times New Roman" w:cs="Times New Roman"/>
          <w:i/>
          <w:sz w:val="28"/>
          <w:szCs w:val="28"/>
          <w:lang w:val="kk-KZ"/>
        </w:rPr>
        <w:t>ның ұлы тұлғаларын, ұлттық</w:t>
      </w:r>
      <w:r>
        <w:rPr>
          <w:rFonts w:ascii="Times New Roman" w:hAnsi="Times New Roman" w:cs="Times New Roman"/>
          <w:i/>
          <w:sz w:val="28"/>
          <w:szCs w:val="28"/>
          <w:lang w:val="kk-KZ"/>
        </w:rPr>
        <w:t xml:space="preserve">  мерекеле</w:t>
      </w:r>
      <w:r w:rsidRPr="00A22F14">
        <w:rPr>
          <w:rFonts w:ascii="Times New Roman" w:hAnsi="Times New Roman" w:cs="Times New Roman"/>
          <w:i/>
          <w:sz w:val="28"/>
          <w:szCs w:val="28"/>
          <w:lang w:val="kk-KZ"/>
        </w:rPr>
        <w:t>рін, сал</w:t>
      </w:r>
      <w:r>
        <w:rPr>
          <w:rFonts w:ascii="Times New Roman" w:hAnsi="Times New Roman" w:cs="Times New Roman"/>
          <w:i/>
          <w:sz w:val="28"/>
          <w:szCs w:val="28"/>
          <w:lang w:val="kk-KZ"/>
        </w:rPr>
        <w:t>т-дәстүрін насихаттап, бізге ше</w:t>
      </w:r>
      <w:r w:rsidRPr="00A22F14">
        <w:rPr>
          <w:rFonts w:ascii="Times New Roman" w:hAnsi="Times New Roman" w:cs="Times New Roman"/>
          <w:i/>
          <w:sz w:val="28"/>
          <w:szCs w:val="28"/>
          <w:lang w:val="kk-KZ"/>
        </w:rPr>
        <w:t>телдік</w:t>
      </w:r>
      <w:r>
        <w:rPr>
          <w:rFonts w:ascii="Times New Roman" w:hAnsi="Times New Roman" w:cs="Times New Roman"/>
          <w:i/>
          <w:sz w:val="28"/>
          <w:szCs w:val="28"/>
          <w:lang w:val="kk-KZ"/>
        </w:rPr>
        <w:t xml:space="preserve"> жанкүйерлеріне түсіндіруден жалық</w:t>
      </w:r>
      <w:r w:rsidRPr="00A22F14">
        <w:rPr>
          <w:rFonts w:ascii="Times New Roman" w:hAnsi="Times New Roman" w:cs="Times New Roman"/>
          <w:i/>
          <w:sz w:val="28"/>
          <w:szCs w:val="28"/>
          <w:lang w:val="kk-KZ"/>
        </w:rPr>
        <w:t>пайды. Біз Димаш арқылы қазақтың үйінде болып, дастарқанынан дәм татқандай әсерде боламыз, – дейді Эльза Патрици</w:t>
      </w:r>
      <w:r>
        <w:rPr>
          <w:rFonts w:ascii="Times New Roman" w:hAnsi="Times New Roman" w:cs="Times New Roman"/>
          <w:i/>
          <w:sz w:val="28"/>
          <w:szCs w:val="28"/>
          <w:lang w:val="kk-KZ"/>
        </w:rPr>
        <w:t>я. Ол тіпті қазақтың ұлттық  та</w:t>
      </w:r>
      <w:r w:rsidRPr="00A22F14">
        <w:rPr>
          <w:rFonts w:ascii="Times New Roman" w:hAnsi="Times New Roman" w:cs="Times New Roman"/>
          <w:i/>
          <w:sz w:val="28"/>
          <w:szCs w:val="28"/>
          <w:lang w:val="kk-KZ"/>
        </w:rPr>
        <w:t xml:space="preserve">ғамы </w:t>
      </w:r>
      <w:r>
        <w:rPr>
          <w:rFonts w:ascii="Times New Roman" w:hAnsi="Times New Roman" w:cs="Times New Roman"/>
          <w:i/>
          <w:sz w:val="28"/>
          <w:szCs w:val="28"/>
          <w:lang w:val="kk-KZ"/>
        </w:rPr>
        <w:t>наурызкөже мен ет асуды да өнерпаздың әжелерінен көрген екен.</w:t>
      </w:r>
    </w:p>
    <w:p w14:paraId="0279D586"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Иә, Димаш өзінің қарапайым болмысы мен қазақы өмір салты арқылы бүкіл әлем алдында халқымыздың айнасы болып отыр десек, артық айтқандық емес.</w:t>
      </w:r>
      <w:r>
        <w:rPr>
          <w:rFonts w:ascii="Times New Roman" w:hAnsi="Times New Roman" w:cs="Times New Roman"/>
          <w:i/>
          <w:sz w:val="28"/>
          <w:szCs w:val="28"/>
          <w:lang w:val="kk-KZ"/>
        </w:rPr>
        <w:t xml:space="preserve"> Әншіні еліміздің тұрғындары ға</w:t>
      </w:r>
      <w:r w:rsidRPr="00A22F14">
        <w:rPr>
          <w:rFonts w:ascii="Times New Roman" w:hAnsi="Times New Roman" w:cs="Times New Roman"/>
          <w:i/>
          <w:sz w:val="28"/>
          <w:szCs w:val="28"/>
          <w:lang w:val="kk-KZ"/>
        </w:rPr>
        <w:t>на еме</w:t>
      </w:r>
      <w:r>
        <w:rPr>
          <w:rFonts w:ascii="Times New Roman" w:hAnsi="Times New Roman" w:cs="Times New Roman"/>
          <w:i/>
          <w:sz w:val="28"/>
          <w:szCs w:val="28"/>
          <w:lang w:val="kk-KZ"/>
        </w:rPr>
        <w:t>с, Қазақстанда туып, шетелге қо</w:t>
      </w:r>
      <w:r w:rsidRPr="00A22F14">
        <w:rPr>
          <w:rFonts w:ascii="Times New Roman" w:hAnsi="Times New Roman" w:cs="Times New Roman"/>
          <w:i/>
          <w:sz w:val="28"/>
          <w:szCs w:val="28"/>
          <w:lang w:val="kk-KZ"/>
        </w:rPr>
        <w:t>ныс аударған бұрынғы отандастары да мақтан тұтады. Бізбен тілдескен Фара Лапико Алматыда дүниеге келген, қазір Канадада тұрады. Ол бұрын алматылық «А</w:t>
      </w:r>
      <w:r>
        <w:rPr>
          <w:rFonts w:ascii="Times New Roman" w:hAnsi="Times New Roman" w:cs="Times New Roman"/>
          <w:i/>
          <w:sz w:val="28"/>
          <w:szCs w:val="28"/>
          <w:lang w:val="kk-KZ"/>
        </w:rPr>
        <w:t xml:space="preserve"> </w:t>
      </w:r>
      <w:r w:rsidRPr="00A22F14">
        <w:rPr>
          <w:rFonts w:ascii="Times New Roman" w:hAnsi="Times New Roman" w:cs="Times New Roman"/>
          <w:i/>
          <w:sz w:val="28"/>
          <w:szCs w:val="28"/>
          <w:lang w:val="kk-KZ"/>
        </w:rPr>
        <w:t>студио» тобын сүйіп тыңдаса, қазір жерлесі Димаш Құдайбергенді ерекше құрметтейтінін жеткізді. «Канадада тұратын орыс тілді бір миллионға жуық адам Димашқа жанкүйер</w:t>
      </w:r>
      <w:r>
        <w:rPr>
          <w:rFonts w:ascii="Times New Roman" w:hAnsi="Times New Roman" w:cs="Times New Roman"/>
          <w:i/>
          <w:sz w:val="28"/>
          <w:szCs w:val="28"/>
          <w:lang w:val="kk-KZ"/>
        </w:rPr>
        <w:t xml:space="preserve"> деуге болады»,- дейді Ф.Лапико.</w:t>
      </w:r>
    </w:p>
    <w:p w14:paraId="170116CD"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Қазақ әншісінің шығармашылығын Герм</w:t>
      </w:r>
      <w:r>
        <w:rPr>
          <w:rFonts w:ascii="Times New Roman" w:hAnsi="Times New Roman" w:cs="Times New Roman"/>
          <w:i/>
          <w:sz w:val="28"/>
          <w:szCs w:val="28"/>
          <w:lang w:val="kk-KZ"/>
        </w:rPr>
        <w:t>анияда насихаттап жүрген жандар</w:t>
      </w:r>
      <w:r w:rsidRPr="00A22F14">
        <w:rPr>
          <w:rFonts w:ascii="Times New Roman" w:hAnsi="Times New Roman" w:cs="Times New Roman"/>
          <w:i/>
          <w:sz w:val="28"/>
          <w:szCs w:val="28"/>
          <w:lang w:val="kk-KZ"/>
        </w:rPr>
        <w:t>дың бірі – Бетина Древенсек Димаш қазақ тілінде ән салғанда басқа қырынан ашылып, ер</w:t>
      </w:r>
      <w:r>
        <w:rPr>
          <w:rFonts w:ascii="Times New Roman" w:hAnsi="Times New Roman" w:cs="Times New Roman"/>
          <w:i/>
          <w:sz w:val="28"/>
          <w:szCs w:val="28"/>
          <w:lang w:val="kk-KZ"/>
        </w:rPr>
        <w:t>екше жарқырайтынын алға тартты.</w:t>
      </w:r>
    </w:p>
    <w:p w14:paraId="1FD48344" w14:textId="77777777" w:rsidR="00CB1742" w:rsidRPr="00A22F14"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 Оның даусы кез келген әнге үйлесе кетеді</w:t>
      </w:r>
      <w:r>
        <w:rPr>
          <w:rFonts w:ascii="Times New Roman" w:hAnsi="Times New Roman" w:cs="Times New Roman"/>
          <w:i/>
          <w:sz w:val="28"/>
          <w:szCs w:val="28"/>
          <w:lang w:val="kk-KZ"/>
        </w:rPr>
        <w:t>. Алайда, ең қызығы, қазақша әндер</w:t>
      </w:r>
      <w:r w:rsidRPr="00A22F14">
        <w:rPr>
          <w:rFonts w:ascii="Times New Roman" w:hAnsi="Times New Roman" w:cs="Times New Roman"/>
          <w:i/>
          <w:sz w:val="28"/>
          <w:szCs w:val="28"/>
          <w:lang w:val="kk-KZ"/>
        </w:rPr>
        <w:t xml:space="preserve">ге келгенде </w:t>
      </w:r>
      <w:r>
        <w:rPr>
          <w:rFonts w:ascii="Times New Roman" w:hAnsi="Times New Roman" w:cs="Times New Roman"/>
          <w:i/>
          <w:sz w:val="28"/>
          <w:szCs w:val="28"/>
          <w:lang w:val="kk-KZ"/>
        </w:rPr>
        <w:t>екінші тынысы ашыла</w:t>
      </w:r>
      <w:r w:rsidRPr="00A22F14">
        <w:rPr>
          <w:rFonts w:ascii="Times New Roman" w:hAnsi="Times New Roman" w:cs="Times New Roman"/>
          <w:i/>
          <w:sz w:val="28"/>
          <w:szCs w:val="28"/>
          <w:lang w:val="kk-KZ"/>
        </w:rPr>
        <w:t>тын секі</w:t>
      </w:r>
      <w:r>
        <w:rPr>
          <w:rFonts w:ascii="Times New Roman" w:hAnsi="Times New Roman" w:cs="Times New Roman"/>
          <w:i/>
          <w:sz w:val="28"/>
          <w:szCs w:val="28"/>
          <w:lang w:val="kk-KZ"/>
        </w:rPr>
        <w:t>лді, рухы көтеріліп, бірден түр</w:t>
      </w:r>
      <w:r w:rsidRPr="00A22F14">
        <w:rPr>
          <w:rFonts w:ascii="Times New Roman" w:hAnsi="Times New Roman" w:cs="Times New Roman"/>
          <w:i/>
          <w:sz w:val="28"/>
          <w:szCs w:val="28"/>
          <w:lang w:val="kk-KZ"/>
        </w:rPr>
        <w:t>леніп сала береді. Шынымды айтсам, қазақ халқына қызыға қараймын. Тарихтың қанша соқпағынан өтсе де, дәстүрі, ұлттық құндылығы мен мәдени байлығынан айыры</w:t>
      </w:r>
      <w:r>
        <w:rPr>
          <w:rFonts w:ascii="Times New Roman" w:hAnsi="Times New Roman" w:cs="Times New Roman"/>
          <w:i/>
          <w:sz w:val="28"/>
          <w:szCs w:val="28"/>
          <w:lang w:val="kk-KZ"/>
        </w:rPr>
        <w:t>лмаған. Біз, немістер ұлттық ән-</w:t>
      </w:r>
      <w:r w:rsidRPr="00A22F14">
        <w:rPr>
          <w:rFonts w:ascii="Times New Roman" w:hAnsi="Times New Roman" w:cs="Times New Roman"/>
          <w:i/>
          <w:sz w:val="28"/>
          <w:szCs w:val="28"/>
          <w:lang w:val="kk-KZ"/>
        </w:rPr>
        <w:t>биіміз бен әдет-ғұрпымызды ұмытып барамыз, – деп сөзін түй</w:t>
      </w:r>
      <w:r>
        <w:rPr>
          <w:rFonts w:ascii="Times New Roman" w:hAnsi="Times New Roman" w:cs="Times New Roman"/>
          <w:i/>
          <w:sz w:val="28"/>
          <w:szCs w:val="28"/>
          <w:lang w:val="kk-KZ"/>
        </w:rPr>
        <w:t>індеді әншінің неміс жанкүйері.</w:t>
      </w:r>
    </w:p>
    <w:p w14:paraId="04530E4F" w14:textId="4AEDE37C" w:rsidR="00CB1742" w:rsidRDefault="00CB1742" w:rsidP="00CB1742">
      <w:pPr>
        <w:spacing w:after="0" w:line="240" w:lineRule="auto"/>
        <w:ind w:firstLine="708"/>
        <w:jc w:val="both"/>
        <w:rPr>
          <w:rFonts w:ascii="Times New Roman" w:hAnsi="Times New Roman" w:cs="Times New Roman"/>
          <w:i/>
          <w:sz w:val="28"/>
          <w:szCs w:val="28"/>
          <w:lang w:val="kk-KZ"/>
        </w:rPr>
      </w:pPr>
      <w:r w:rsidRPr="00A22F14">
        <w:rPr>
          <w:rFonts w:ascii="Times New Roman" w:hAnsi="Times New Roman" w:cs="Times New Roman"/>
          <w:i/>
          <w:sz w:val="28"/>
          <w:szCs w:val="28"/>
          <w:lang w:val="kk-KZ"/>
        </w:rPr>
        <w:t>Қазақтың ұлттық құндылықтарының, тілінің, мә</w:t>
      </w:r>
      <w:r>
        <w:rPr>
          <w:rFonts w:ascii="Times New Roman" w:hAnsi="Times New Roman" w:cs="Times New Roman"/>
          <w:i/>
          <w:sz w:val="28"/>
          <w:szCs w:val="28"/>
          <w:lang w:val="kk-KZ"/>
        </w:rPr>
        <w:t>дениеті мен өнерінің, өмір сал</w:t>
      </w:r>
      <w:r w:rsidRPr="00A22F14">
        <w:rPr>
          <w:rFonts w:ascii="Times New Roman" w:hAnsi="Times New Roman" w:cs="Times New Roman"/>
          <w:i/>
          <w:sz w:val="28"/>
          <w:szCs w:val="28"/>
          <w:lang w:val="kk-KZ"/>
        </w:rPr>
        <w:t>тын</w:t>
      </w:r>
      <w:r>
        <w:rPr>
          <w:rFonts w:ascii="Times New Roman" w:hAnsi="Times New Roman" w:cs="Times New Roman"/>
          <w:i/>
          <w:sz w:val="28"/>
          <w:szCs w:val="28"/>
          <w:lang w:val="kk-KZ"/>
        </w:rPr>
        <w:t>ың, отбасына негізделген тәрбие</w:t>
      </w:r>
      <w:r w:rsidRPr="00A22F14">
        <w:rPr>
          <w:rFonts w:ascii="Times New Roman" w:hAnsi="Times New Roman" w:cs="Times New Roman"/>
          <w:i/>
          <w:sz w:val="28"/>
          <w:szCs w:val="28"/>
          <w:lang w:val="kk-KZ"/>
        </w:rPr>
        <w:t>сінің шетелдіктерді қызықтыра бастауы Димашпен қатар, технологияның да жемісі екені белгілі. Тыңдаушыларымен еркін тіл</w:t>
      </w:r>
      <w:r>
        <w:rPr>
          <w:rFonts w:ascii="Times New Roman" w:hAnsi="Times New Roman" w:cs="Times New Roman"/>
          <w:i/>
          <w:sz w:val="28"/>
          <w:szCs w:val="28"/>
          <w:lang w:val="kk-KZ"/>
        </w:rPr>
        <w:t>десіп, пікір алмасу да осы зама</w:t>
      </w:r>
      <w:r w:rsidRPr="00A22F14">
        <w:rPr>
          <w:rFonts w:ascii="Times New Roman" w:hAnsi="Times New Roman" w:cs="Times New Roman"/>
          <w:i/>
          <w:sz w:val="28"/>
          <w:szCs w:val="28"/>
          <w:lang w:val="kk-KZ"/>
        </w:rPr>
        <w:t>науи құрылғылар арқылы мүмкін болып отыр. Ұлы дала мәдениеті қазақтың өне</w:t>
      </w:r>
      <w:r>
        <w:rPr>
          <w:rFonts w:ascii="Times New Roman" w:hAnsi="Times New Roman" w:cs="Times New Roman"/>
          <w:i/>
          <w:sz w:val="28"/>
          <w:szCs w:val="28"/>
          <w:lang w:val="kk-KZ"/>
        </w:rPr>
        <w:t>рі арқылы әлемге танылуының сим</w:t>
      </w:r>
      <w:r w:rsidRPr="00A22F14">
        <w:rPr>
          <w:rFonts w:ascii="Times New Roman" w:hAnsi="Times New Roman" w:cs="Times New Roman"/>
          <w:i/>
          <w:sz w:val="28"/>
          <w:szCs w:val="28"/>
          <w:lang w:val="kk-KZ"/>
        </w:rPr>
        <w:t>во</w:t>
      </w:r>
      <w:r>
        <w:rPr>
          <w:rFonts w:ascii="Times New Roman" w:hAnsi="Times New Roman" w:cs="Times New Roman"/>
          <w:i/>
          <w:sz w:val="28"/>
          <w:szCs w:val="28"/>
          <w:lang w:val="kk-KZ"/>
        </w:rPr>
        <w:t>ликалық мәні ерекше. Өйткені дү</w:t>
      </w:r>
      <w:r w:rsidRPr="00A22F14">
        <w:rPr>
          <w:rFonts w:ascii="Times New Roman" w:hAnsi="Times New Roman" w:cs="Times New Roman"/>
          <w:i/>
          <w:sz w:val="28"/>
          <w:szCs w:val="28"/>
          <w:lang w:val="kk-KZ"/>
        </w:rPr>
        <w:t>йім түркі жұртының ежелгі Отаны</w:t>
      </w:r>
      <w:r>
        <w:rPr>
          <w:rFonts w:ascii="Times New Roman" w:hAnsi="Times New Roman" w:cs="Times New Roman"/>
          <w:i/>
          <w:sz w:val="28"/>
          <w:szCs w:val="28"/>
          <w:lang w:val="kk-KZ"/>
        </w:rPr>
        <w:t xml:space="preserve"> – Қазақ</w:t>
      </w:r>
      <w:r w:rsidRPr="00A22F14">
        <w:rPr>
          <w:rFonts w:ascii="Times New Roman" w:hAnsi="Times New Roman" w:cs="Times New Roman"/>
          <w:i/>
          <w:sz w:val="28"/>
          <w:szCs w:val="28"/>
          <w:lang w:val="kk-KZ"/>
        </w:rPr>
        <w:t>станның мәдени мұрасының тамыры тереңде. Бұл баға жетпес мұраны әлем жұртына</w:t>
      </w:r>
      <w:r>
        <w:rPr>
          <w:rFonts w:ascii="Times New Roman" w:hAnsi="Times New Roman" w:cs="Times New Roman"/>
          <w:i/>
          <w:sz w:val="28"/>
          <w:szCs w:val="28"/>
          <w:lang w:val="kk-KZ"/>
        </w:rPr>
        <w:t xml:space="preserve"> Димаш секілді ерекше мақ</w:t>
      </w:r>
      <w:r w:rsidRPr="00A22F14">
        <w:rPr>
          <w:rFonts w:ascii="Times New Roman" w:hAnsi="Times New Roman" w:cs="Times New Roman"/>
          <w:i/>
          <w:sz w:val="28"/>
          <w:szCs w:val="28"/>
          <w:lang w:val="kk-KZ"/>
        </w:rPr>
        <w:t>танышпен, сүйіспеншілікпен</w:t>
      </w:r>
      <w:r>
        <w:rPr>
          <w:rFonts w:ascii="Times New Roman" w:hAnsi="Times New Roman" w:cs="Times New Roman"/>
          <w:i/>
          <w:sz w:val="28"/>
          <w:szCs w:val="28"/>
          <w:lang w:val="kk-KZ"/>
        </w:rPr>
        <w:t xml:space="preserve"> таныстыру тәуелсіздік ұрпақтарына бұ</w:t>
      </w:r>
      <w:r w:rsidRPr="00A22F14">
        <w:rPr>
          <w:rFonts w:ascii="Times New Roman" w:hAnsi="Times New Roman" w:cs="Times New Roman"/>
          <w:i/>
          <w:sz w:val="28"/>
          <w:szCs w:val="28"/>
          <w:lang w:val="kk-KZ"/>
        </w:rPr>
        <w:t>йырған бақ екен</w:t>
      </w:r>
      <w:r>
        <w:rPr>
          <w:rFonts w:ascii="Times New Roman" w:hAnsi="Times New Roman" w:cs="Times New Roman"/>
          <w:i/>
          <w:sz w:val="28"/>
          <w:szCs w:val="28"/>
          <w:lang w:val="kk-KZ"/>
        </w:rPr>
        <w:t xml:space="preserve"> </w:t>
      </w:r>
      <w:hyperlink r:id="rId32" w:history="1">
        <w:r w:rsidRPr="00423F65">
          <w:rPr>
            <w:rStyle w:val="a4"/>
            <w:rFonts w:ascii="Times New Roman" w:hAnsi="Times New Roman" w:cs="Times New Roman"/>
            <w:i/>
            <w:sz w:val="28"/>
            <w:szCs w:val="28"/>
            <w:lang w:val="kk-KZ" w:eastAsia="en-US"/>
          </w:rPr>
          <w:t>https://egemen.kz/article/273133-dimash-fenomeni</w:t>
        </w:r>
      </w:hyperlink>
      <w:r w:rsidRPr="00A22F14">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p>
    <w:p w14:paraId="0158A400" w14:textId="07A7DFC0" w:rsidR="00CB1742" w:rsidRPr="0017377D" w:rsidRDefault="00CB1742" w:rsidP="00CB1742">
      <w:pPr>
        <w:spacing w:after="0" w:line="240" w:lineRule="auto"/>
        <w:ind w:firstLine="708"/>
        <w:jc w:val="both"/>
        <w:rPr>
          <w:rFonts w:ascii="Times New Roman" w:hAnsi="Times New Roman" w:cs="Times New Roman"/>
          <w:sz w:val="28"/>
          <w:szCs w:val="28"/>
          <w:lang w:val="kk-KZ"/>
        </w:rPr>
      </w:pPr>
      <w:r w:rsidRPr="0066317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5680" behindDoc="0" locked="0" layoutInCell="1" allowOverlap="1" wp14:anchorId="238ED493" wp14:editId="4E3F799A">
                <wp:simplePos x="0" y="0"/>
                <wp:positionH relativeFrom="column">
                  <wp:posOffset>5077209</wp:posOffset>
                </wp:positionH>
                <wp:positionV relativeFrom="paragraph">
                  <wp:posOffset>3975762</wp:posOffset>
                </wp:positionV>
                <wp:extent cx="266700" cy="0"/>
                <wp:effectExtent l="0" t="76200" r="19050" b="114300"/>
                <wp:wrapNone/>
                <wp:docPr id="679181282" name="Прямая со стрелкой 679181282"/>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3AE96" id="Прямая со стрелкой 679181282" o:spid="_x0000_s1026" type="#_x0000_t32" style="position:absolute;margin-left:399.8pt;margin-top:313.05pt;width:21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" strokecolor="#4579b8 [3044]">
                <v:stroke endarrow="open"/>
              </v:shape>
            </w:pict>
          </mc:Fallback>
        </mc:AlternateContent>
      </w:r>
      <w:r>
        <w:rPr>
          <w:rFonts w:ascii="Times New Roman" w:hAnsi="Times New Roman" w:cs="Times New Roman"/>
          <w:sz w:val="28"/>
          <w:szCs w:val="28"/>
          <w:lang w:val="kk-KZ"/>
        </w:rPr>
        <w:t xml:space="preserve">Осы берілген мәтіндегі ономастикалық бірліктер мен олардың түрленуін талдасақ, мәтіннің негізгі ономастикалық өзегі – </w:t>
      </w:r>
      <w:r w:rsidRPr="009405C1">
        <w:rPr>
          <w:rFonts w:ascii="Times New Roman" w:hAnsi="Times New Roman" w:cs="Times New Roman"/>
          <w:sz w:val="28"/>
          <w:szCs w:val="28"/>
          <w:u w:val="single"/>
          <w:lang w:val="kk-KZ"/>
        </w:rPr>
        <w:t>Димаш Құдайберген</w:t>
      </w:r>
      <w:r>
        <w:rPr>
          <w:rFonts w:ascii="Times New Roman" w:hAnsi="Times New Roman" w:cs="Times New Roman"/>
          <w:sz w:val="28"/>
          <w:szCs w:val="28"/>
          <w:lang w:val="kk-KZ"/>
        </w:rPr>
        <w:t xml:space="preserve">. Мәтінде бұл антропоним әртүрлі семантикалық реңкте қолданылған: </w:t>
      </w:r>
      <w:r>
        <w:rPr>
          <w:rFonts w:ascii="Times New Roman" w:hAnsi="Times New Roman" w:cs="Times New Roman"/>
          <w:i/>
          <w:sz w:val="28"/>
          <w:szCs w:val="28"/>
          <w:lang w:val="kk-KZ"/>
        </w:rPr>
        <w:t xml:space="preserve">Димаш – </w:t>
      </w:r>
      <w:r w:rsidRPr="00C261F2">
        <w:rPr>
          <w:rFonts w:ascii="Times New Roman" w:hAnsi="Times New Roman" w:cs="Times New Roman"/>
          <w:sz w:val="28"/>
          <w:szCs w:val="28"/>
          <w:lang w:val="kk-KZ"/>
        </w:rPr>
        <w:t>қарапайым, таныс, жылы жүректі жан</w:t>
      </w:r>
      <w:r>
        <w:rPr>
          <w:rFonts w:ascii="Times New Roman" w:hAnsi="Times New Roman" w:cs="Times New Roman"/>
          <w:sz w:val="28"/>
          <w:szCs w:val="28"/>
          <w:lang w:val="kk-KZ"/>
        </w:rPr>
        <w:t>ды білдіретін форма</w:t>
      </w:r>
      <w:r>
        <w:rPr>
          <w:rFonts w:ascii="Times New Roman" w:hAnsi="Times New Roman" w:cs="Times New Roman"/>
          <w:i/>
          <w:sz w:val="28"/>
          <w:szCs w:val="28"/>
          <w:lang w:val="kk-KZ"/>
        </w:rPr>
        <w:t xml:space="preserve">. Димаш Құдайберген – </w:t>
      </w:r>
      <w:r>
        <w:rPr>
          <w:rFonts w:ascii="Times New Roman" w:hAnsi="Times New Roman" w:cs="Times New Roman"/>
          <w:sz w:val="28"/>
          <w:szCs w:val="28"/>
          <w:lang w:val="kk-KZ"/>
        </w:rPr>
        <w:t xml:space="preserve">аты-жөнімен толық аталуы, яғни ресми формада жұмсалуы  әншінің халықаралық өнер сахнасындағы ресми бейнесін сипаттайды. </w:t>
      </w:r>
      <w:r>
        <w:rPr>
          <w:rFonts w:ascii="Times New Roman" w:hAnsi="Times New Roman" w:cs="Times New Roman"/>
          <w:i/>
          <w:sz w:val="28"/>
          <w:szCs w:val="28"/>
          <w:lang w:val="kk-KZ"/>
        </w:rPr>
        <w:t xml:space="preserve">Дара Димаш, ұлттық құндылықтың жаршысы </w:t>
      </w:r>
      <w:r>
        <w:rPr>
          <w:rFonts w:ascii="Times New Roman" w:hAnsi="Times New Roman" w:cs="Times New Roman"/>
          <w:sz w:val="28"/>
          <w:szCs w:val="28"/>
          <w:lang w:val="kk-KZ"/>
        </w:rPr>
        <w:t xml:space="preserve">тіркестері эпитеттік сипаттағы трансформациялар арқылы есім мағынасының кеңейіп, символдық сипатқа айналғанын танытады. Мәтінде кездесетін </w:t>
      </w:r>
      <w:r>
        <w:rPr>
          <w:rFonts w:ascii="Times New Roman" w:hAnsi="Times New Roman" w:cs="Times New Roman"/>
          <w:i/>
          <w:sz w:val="28"/>
          <w:szCs w:val="28"/>
          <w:lang w:val="kk-KZ"/>
        </w:rPr>
        <w:t xml:space="preserve">Қазақстан, Алматы, Арал теңізі, Балқаш көлі, Нұр-Сұлтан, Ұлы дала </w:t>
      </w:r>
      <w:r>
        <w:rPr>
          <w:rFonts w:ascii="Times New Roman" w:hAnsi="Times New Roman" w:cs="Times New Roman"/>
          <w:sz w:val="28"/>
          <w:szCs w:val="28"/>
          <w:lang w:val="kk-KZ"/>
        </w:rPr>
        <w:t xml:space="preserve">топонимдері – ұлттық мәдени кеңістіктің геосаяси репрезентациясы. </w:t>
      </w:r>
      <w:r>
        <w:rPr>
          <w:rFonts w:ascii="Times New Roman" w:hAnsi="Times New Roman" w:cs="Times New Roman"/>
          <w:i/>
          <w:sz w:val="28"/>
          <w:szCs w:val="28"/>
          <w:lang w:val="kk-KZ"/>
        </w:rPr>
        <w:t xml:space="preserve">Исландия, Канада, АҚШ, Малайзия, Аргентина, Германия, Бразилия </w:t>
      </w:r>
      <w:r>
        <w:rPr>
          <w:rFonts w:ascii="Times New Roman" w:hAnsi="Times New Roman" w:cs="Times New Roman"/>
          <w:sz w:val="28"/>
          <w:szCs w:val="28"/>
          <w:lang w:val="kk-KZ"/>
        </w:rPr>
        <w:t xml:space="preserve">топонимдері мәтіннің кеңістіктік ауқымын көрсетіп, </w:t>
      </w:r>
      <w:r>
        <w:rPr>
          <w:rFonts w:ascii="Times New Roman" w:hAnsi="Times New Roman" w:cs="Times New Roman"/>
          <w:i/>
          <w:sz w:val="28"/>
          <w:szCs w:val="28"/>
          <w:lang w:val="kk-KZ"/>
        </w:rPr>
        <w:t xml:space="preserve">Димаш феноменінің </w:t>
      </w:r>
      <w:r>
        <w:rPr>
          <w:rFonts w:ascii="Times New Roman" w:hAnsi="Times New Roman" w:cs="Times New Roman"/>
          <w:sz w:val="28"/>
          <w:szCs w:val="28"/>
          <w:lang w:val="kk-KZ"/>
        </w:rPr>
        <w:t xml:space="preserve">жаһандық сипатын ашады. Мәтіндегі этнонимдік атаулар – </w:t>
      </w:r>
      <w:r>
        <w:rPr>
          <w:rFonts w:ascii="Times New Roman" w:hAnsi="Times New Roman" w:cs="Times New Roman"/>
          <w:i/>
          <w:sz w:val="28"/>
          <w:szCs w:val="28"/>
          <w:lang w:val="kk-KZ"/>
        </w:rPr>
        <w:t xml:space="preserve">қазақ, қазақ тілі, қазақ әні, қазақ мәдениеті, қазақтың иісі – </w:t>
      </w:r>
      <w:r>
        <w:rPr>
          <w:rFonts w:ascii="Times New Roman" w:hAnsi="Times New Roman" w:cs="Times New Roman"/>
          <w:sz w:val="28"/>
          <w:szCs w:val="28"/>
          <w:lang w:val="kk-KZ"/>
        </w:rPr>
        <w:t xml:space="preserve">ұлттық код пен тілді </w:t>
      </w:r>
      <w:r>
        <w:rPr>
          <w:rFonts w:ascii="Times New Roman" w:hAnsi="Times New Roman" w:cs="Times New Roman"/>
          <w:i/>
          <w:sz w:val="28"/>
          <w:szCs w:val="28"/>
          <w:lang w:val="kk-KZ"/>
        </w:rPr>
        <w:t xml:space="preserve">Димаш </w:t>
      </w:r>
      <w:r w:rsidRPr="00B8493B">
        <w:rPr>
          <w:rFonts w:ascii="Times New Roman" w:hAnsi="Times New Roman" w:cs="Times New Roman"/>
          <w:sz w:val="28"/>
          <w:szCs w:val="28"/>
          <w:lang w:val="kk-KZ"/>
        </w:rPr>
        <w:t>арқылы</w:t>
      </w:r>
      <w:r>
        <w:rPr>
          <w:rFonts w:ascii="Times New Roman" w:hAnsi="Times New Roman" w:cs="Times New Roman"/>
          <w:sz w:val="28"/>
          <w:szCs w:val="28"/>
          <w:lang w:val="kk-KZ"/>
        </w:rPr>
        <w:t xml:space="preserve"> танытып отырғанын көрсетеді. Мәтіндегі басқа ұлт өкілдерінің есімдері мен этностық атаулар – </w:t>
      </w:r>
      <w:r>
        <w:rPr>
          <w:rFonts w:ascii="Times New Roman" w:hAnsi="Times New Roman" w:cs="Times New Roman"/>
          <w:i/>
          <w:sz w:val="28"/>
          <w:szCs w:val="28"/>
          <w:lang w:val="kk-KZ"/>
        </w:rPr>
        <w:t xml:space="preserve">аргентиналық Ирма, малайзиялық Роузин, бразилиялық Стилла, америкалық Эмили, неміс Бетина – </w:t>
      </w:r>
      <w:r w:rsidRPr="0017377D">
        <w:rPr>
          <w:rFonts w:ascii="Times New Roman" w:hAnsi="Times New Roman" w:cs="Times New Roman"/>
          <w:sz w:val="28"/>
          <w:szCs w:val="28"/>
          <w:lang w:val="kk-KZ"/>
        </w:rPr>
        <w:t xml:space="preserve">қазақ мәдениетіне шеттен қызығушылық білдіру дискурсын айқындап тұр. </w:t>
      </w:r>
      <w:r>
        <w:rPr>
          <w:rFonts w:ascii="Times New Roman" w:hAnsi="Times New Roman" w:cs="Times New Roman"/>
          <w:sz w:val="28"/>
          <w:szCs w:val="28"/>
          <w:lang w:val="kk-KZ"/>
        </w:rPr>
        <w:t xml:space="preserve">Мәтін мазмұнынан </w:t>
      </w:r>
      <w:r w:rsidRPr="008E0A81">
        <w:rPr>
          <w:rFonts w:ascii="Times New Roman" w:hAnsi="Times New Roman" w:cs="Times New Roman"/>
          <w:i/>
          <w:sz w:val="28"/>
          <w:szCs w:val="28"/>
          <w:lang w:val="kk-KZ"/>
        </w:rPr>
        <w:t>Димаш</w:t>
      </w:r>
      <w:r>
        <w:rPr>
          <w:rFonts w:ascii="Times New Roman" w:hAnsi="Times New Roman" w:cs="Times New Roman"/>
          <w:sz w:val="28"/>
          <w:szCs w:val="28"/>
          <w:lang w:val="kk-KZ"/>
        </w:rPr>
        <w:t xml:space="preserve"> есімінің семантикалық өрісі кеңейіп, бірнеше деңгейде трансформацияланғанын байқаймыз. Атап айтқанда: «</w:t>
      </w:r>
      <w:r>
        <w:rPr>
          <w:rFonts w:ascii="Times New Roman" w:hAnsi="Times New Roman" w:cs="Times New Roman"/>
          <w:i/>
          <w:sz w:val="28"/>
          <w:szCs w:val="28"/>
          <w:lang w:val="kk-KZ"/>
        </w:rPr>
        <w:t xml:space="preserve">Жеке адам          Символ         </w:t>
      </w:r>
    </w:p>
    <w:p w14:paraId="057CE6D4" w14:textId="644C203C" w:rsidR="009D6556" w:rsidRDefault="00CB1742" w:rsidP="00CB1742">
      <w:pPr>
        <w:tabs>
          <w:tab w:val="left" w:pos="885"/>
          <w:tab w:val="left" w:pos="342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60BE738A" wp14:editId="05635EA3">
                <wp:simplePos x="0" y="0"/>
                <wp:positionH relativeFrom="column">
                  <wp:posOffset>1748790</wp:posOffset>
                </wp:positionH>
                <wp:positionV relativeFrom="paragraph">
                  <wp:posOffset>113030</wp:posOffset>
                </wp:positionV>
                <wp:extent cx="266700" cy="0"/>
                <wp:effectExtent l="0" t="76200" r="19050" b="114300"/>
                <wp:wrapNone/>
                <wp:docPr id="1987213535" name="Прямая со стрелкой 1987213535"/>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9C08A0" id="Прямая со стрелкой 1987213535" o:spid="_x0000_s1026" type="#_x0000_t32" style="position:absolute;margin-left:137.7pt;margin-top:8.9pt;width:21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" strokecolor="#4a7ebb">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50323D19" wp14:editId="325ED687">
                <wp:simplePos x="0" y="0"/>
                <wp:positionH relativeFrom="column">
                  <wp:posOffset>81915</wp:posOffset>
                </wp:positionH>
                <wp:positionV relativeFrom="paragraph">
                  <wp:posOffset>113030</wp:posOffset>
                </wp:positionV>
                <wp:extent cx="266700" cy="0"/>
                <wp:effectExtent l="0" t="76200" r="19050" b="114300"/>
                <wp:wrapNone/>
                <wp:docPr id="66161847" name="Прямая со стрелкой 66161847"/>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9FBF4C" id="Прямая со стрелкой 66161847" o:spid="_x0000_s1026" type="#_x0000_t32" style="position:absolute;margin-left:6.45pt;margin-top:8.9pt;width:21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" strokecolor="#4a7ebb">
                <v:stroke endarrow="open"/>
              </v:shape>
            </w:pict>
          </mc:Fallback>
        </mc:AlternateContent>
      </w:r>
      <w:r>
        <w:rPr>
          <w:rFonts w:ascii="Times New Roman" w:hAnsi="Times New Roman" w:cs="Times New Roman"/>
          <w:sz w:val="28"/>
          <w:szCs w:val="28"/>
          <w:lang w:val="kk-KZ"/>
        </w:rPr>
        <w:tab/>
      </w:r>
      <w:r>
        <w:rPr>
          <w:rFonts w:ascii="Times New Roman" w:hAnsi="Times New Roman" w:cs="Times New Roman"/>
          <w:i/>
          <w:sz w:val="28"/>
          <w:szCs w:val="28"/>
          <w:lang w:val="kk-KZ"/>
        </w:rPr>
        <w:t xml:space="preserve">Ұлттық бренд </w:t>
      </w:r>
      <w:r>
        <w:rPr>
          <w:rFonts w:ascii="Times New Roman" w:hAnsi="Times New Roman" w:cs="Times New Roman"/>
          <w:i/>
          <w:sz w:val="28"/>
          <w:szCs w:val="28"/>
          <w:lang w:val="kk-KZ"/>
        </w:rPr>
        <w:tab/>
        <w:t>Мәдени елші</w:t>
      </w:r>
      <w:r>
        <w:rPr>
          <w:rFonts w:ascii="Times New Roman" w:hAnsi="Times New Roman" w:cs="Times New Roman"/>
          <w:sz w:val="28"/>
          <w:szCs w:val="28"/>
          <w:lang w:val="kk-KZ"/>
        </w:rPr>
        <w:t xml:space="preserve">». </w:t>
      </w:r>
      <w:r w:rsidRPr="006F399C">
        <w:rPr>
          <w:rFonts w:ascii="Times New Roman" w:hAnsi="Times New Roman" w:cs="Times New Roman"/>
          <w:i/>
          <w:sz w:val="28"/>
          <w:szCs w:val="28"/>
          <w:lang w:val="kk-KZ"/>
        </w:rPr>
        <w:t xml:space="preserve">Димаш </w:t>
      </w:r>
      <w:r>
        <w:rPr>
          <w:rFonts w:ascii="Times New Roman" w:hAnsi="Times New Roman" w:cs="Times New Roman"/>
          <w:sz w:val="28"/>
          <w:szCs w:val="28"/>
          <w:lang w:val="kk-KZ"/>
        </w:rPr>
        <w:t xml:space="preserve">жалқы есім ретінде тек жеке тұлғаны емес, тұтас бір ұлттың бейнесін, тілі мен өнерін насихаттаушы ретінде қабылданады. Оның есімімен бірге </w:t>
      </w:r>
      <w:r>
        <w:rPr>
          <w:rFonts w:ascii="Times New Roman" w:hAnsi="Times New Roman" w:cs="Times New Roman"/>
          <w:i/>
          <w:sz w:val="28"/>
          <w:szCs w:val="28"/>
          <w:lang w:val="kk-KZ"/>
        </w:rPr>
        <w:t xml:space="preserve">қазақ </w:t>
      </w:r>
      <w:r>
        <w:rPr>
          <w:rFonts w:ascii="Times New Roman" w:hAnsi="Times New Roman" w:cs="Times New Roman"/>
          <w:sz w:val="28"/>
          <w:szCs w:val="28"/>
          <w:lang w:val="kk-KZ"/>
        </w:rPr>
        <w:t xml:space="preserve">сөзі де семантикалық жағынан жаңғырып, тың мазмұнға ие болғаны танылады: </w:t>
      </w:r>
      <w:r>
        <w:rPr>
          <w:rFonts w:ascii="Times New Roman" w:hAnsi="Times New Roman" w:cs="Times New Roman"/>
          <w:i/>
          <w:sz w:val="28"/>
          <w:szCs w:val="28"/>
          <w:lang w:val="kk-KZ"/>
        </w:rPr>
        <w:t>Димаш – қазақтың үні, Қазақ – Димаш арқылы танылған ел.</w:t>
      </w:r>
      <w:r>
        <w:rPr>
          <w:rFonts w:ascii="Times New Roman" w:hAnsi="Times New Roman" w:cs="Times New Roman"/>
          <w:sz w:val="28"/>
          <w:szCs w:val="28"/>
          <w:lang w:val="kk-KZ"/>
        </w:rPr>
        <w:t xml:space="preserve"> Мәтіндегі</w:t>
      </w:r>
      <w:r>
        <w:rPr>
          <w:rFonts w:ascii="Times New Roman" w:hAnsi="Times New Roman" w:cs="Times New Roman"/>
          <w:i/>
          <w:sz w:val="28"/>
          <w:szCs w:val="28"/>
          <w:lang w:val="kk-KZ"/>
        </w:rPr>
        <w:t xml:space="preserve"> «Қайран елім», «Дайдидау», «Самалтау» </w:t>
      </w:r>
      <w:r>
        <w:rPr>
          <w:rFonts w:ascii="Times New Roman" w:hAnsi="Times New Roman" w:cs="Times New Roman"/>
          <w:sz w:val="28"/>
          <w:szCs w:val="28"/>
          <w:lang w:val="kk-KZ"/>
        </w:rPr>
        <w:t xml:space="preserve">прагмонимдер арқылы ұлттың көркем бейнесі мен эмоциялық мәдени коды жеткізілген. </w:t>
      </w:r>
    </w:p>
    <w:p w14:paraId="77FC4FE2" w14:textId="23AFF928" w:rsidR="00CB1742" w:rsidRDefault="009D6556" w:rsidP="00CB1742">
      <w:pPr>
        <w:tabs>
          <w:tab w:val="left" w:pos="885"/>
          <w:tab w:val="left" w:pos="3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B1742">
        <w:rPr>
          <w:rFonts w:ascii="Times New Roman" w:hAnsi="Times New Roman" w:cs="Times New Roman"/>
          <w:sz w:val="28"/>
          <w:szCs w:val="28"/>
          <w:lang w:val="kk-KZ"/>
        </w:rPr>
        <w:t xml:space="preserve">«Димаш» антропонимінің ономастикалық дискурстағы </w:t>
      </w:r>
      <w:r w:rsidR="00CB1742" w:rsidRPr="00B06109">
        <w:rPr>
          <w:rFonts w:ascii="Times New Roman" w:hAnsi="Times New Roman" w:cs="Times New Roman"/>
          <w:i/>
          <w:sz w:val="28"/>
          <w:szCs w:val="28"/>
          <w:lang w:val="kk-KZ"/>
        </w:rPr>
        <w:t>ұлттық мәні</w:t>
      </w:r>
      <w:r w:rsidR="00CB1742">
        <w:rPr>
          <w:rFonts w:ascii="Times New Roman" w:hAnsi="Times New Roman" w:cs="Times New Roman"/>
          <w:sz w:val="28"/>
          <w:szCs w:val="28"/>
          <w:lang w:val="kk-KZ"/>
        </w:rPr>
        <w:t xml:space="preserve"> мынада: қазақ тілі мен мәдениетінің қайта танылу үдерісін сипаттайды, қазақ тілінің, әнінің, аспаптарының кең таралуы арқылы ұлттық болмысты жаңғыртады. </w:t>
      </w:r>
      <w:r w:rsidR="00CB1742" w:rsidRPr="00A5736C">
        <w:rPr>
          <w:rFonts w:ascii="Times New Roman" w:hAnsi="Times New Roman" w:cs="Times New Roman"/>
          <w:i/>
          <w:sz w:val="28"/>
          <w:szCs w:val="28"/>
          <w:lang w:val="kk-KZ"/>
        </w:rPr>
        <w:t>Мәдени мәні</w:t>
      </w:r>
      <w:r w:rsidR="00CB1742">
        <w:rPr>
          <w:rFonts w:ascii="Times New Roman" w:hAnsi="Times New Roman" w:cs="Times New Roman"/>
          <w:sz w:val="28"/>
          <w:szCs w:val="28"/>
          <w:lang w:val="kk-KZ"/>
        </w:rPr>
        <w:t xml:space="preserve"> қазақ мәдениетінің бейвербалды, символикалық формаларының – </w:t>
      </w:r>
      <w:r w:rsidR="00CB1742">
        <w:rPr>
          <w:rFonts w:ascii="Times New Roman" w:hAnsi="Times New Roman" w:cs="Times New Roman"/>
          <w:i/>
          <w:sz w:val="28"/>
          <w:szCs w:val="28"/>
          <w:lang w:val="kk-KZ"/>
        </w:rPr>
        <w:t xml:space="preserve">қобыз, домбыра, ұлттық тағам, салт-дәстүр – </w:t>
      </w:r>
      <w:r w:rsidR="00CB1742">
        <w:rPr>
          <w:rFonts w:ascii="Times New Roman" w:hAnsi="Times New Roman" w:cs="Times New Roman"/>
          <w:sz w:val="28"/>
          <w:szCs w:val="28"/>
          <w:lang w:val="kk-KZ"/>
        </w:rPr>
        <w:t>шетелдік жанкүйерлерінің күнделікті сөздік қорына, эстетикалық талғамына енуінен байқалады. Бұл мәтіндегі «</w:t>
      </w:r>
      <w:r w:rsidR="00CB1742">
        <w:rPr>
          <w:rFonts w:ascii="Times New Roman" w:hAnsi="Times New Roman" w:cs="Times New Roman"/>
          <w:i/>
          <w:sz w:val="28"/>
          <w:szCs w:val="28"/>
          <w:lang w:val="kk-KZ"/>
        </w:rPr>
        <w:t>қобызды романына қосты</w:t>
      </w:r>
      <w:r w:rsidR="00CB1742">
        <w:rPr>
          <w:rFonts w:ascii="Times New Roman" w:hAnsi="Times New Roman" w:cs="Times New Roman"/>
          <w:sz w:val="28"/>
          <w:szCs w:val="28"/>
          <w:lang w:val="kk-KZ"/>
        </w:rPr>
        <w:t>», «</w:t>
      </w:r>
      <w:r w:rsidR="00CB1742" w:rsidRPr="00EC3FC7">
        <w:rPr>
          <w:rFonts w:ascii="Times New Roman" w:hAnsi="Times New Roman" w:cs="Times New Roman"/>
          <w:i/>
          <w:sz w:val="28"/>
          <w:szCs w:val="28"/>
          <w:lang w:val="kk-KZ"/>
        </w:rPr>
        <w:t>Наурызкөжеден дәм татты</w:t>
      </w:r>
      <w:r w:rsidR="00CB1742">
        <w:rPr>
          <w:rFonts w:ascii="Times New Roman" w:hAnsi="Times New Roman" w:cs="Times New Roman"/>
          <w:sz w:val="28"/>
          <w:szCs w:val="28"/>
          <w:lang w:val="kk-KZ"/>
        </w:rPr>
        <w:t>» деген тәрізді бірліктердің мәдени мазмұнынан көрінеді. Мәтіндегі тілдік таңбалардың идеологиялық дискурстағы мәнін «</w:t>
      </w:r>
      <w:r w:rsidR="00CB1742">
        <w:rPr>
          <w:rFonts w:ascii="Times New Roman" w:hAnsi="Times New Roman" w:cs="Times New Roman"/>
          <w:i/>
          <w:sz w:val="28"/>
          <w:szCs w:val="28"/>
          <w:lang w:val="kk-KZ"/>
        </w:rPr>
        <w:t>қазақ тілінің дамуының жаңа көкжиегі</w:t>
      </w:r>
      <w:r w:rsidR="00CB1742">
        <w:rPr>
          <w:rFonts w:ascii="Times New Roman" w:hAnsi="Times New Roman" w:cs="Times New Roman"/>
          <w:sz w:val="28"/>
          <w:szCs w:val="28"/>
          <w:lang w:val="kk-KZ"/>
        </w:rPr>
        <w:t>», «</w:t>
      </w:r>
      <w:r w:rsidR="00CB1742" w:rsidRPr="004D3F12">
        <w:rPr>
          <w:rFonts w:ascii="Times New Roman" w:hAnsi="Times New Roman" w:cs="Times New Roman"/>
          <w:i/>
          <w:sz w:val="28"/>
          <w:szCs w:val="28"/>
          <w:lang w:val="kk-KZ"/>
        </w:rPr>
        <w:t>ұлттық кодты әлемге таныту</w:t>
      </w:r>
      <w:r w:rsidR="00CB1742">
        <w:rPr>
          <w:rFonts w:ascii="Times New Roman" w:hAnsi="Times New Roman" w:cs="Times New Roman"/>
          <w:sz w:val="28"/>
          <w:szCs w:val="28"/>
          <w:lang w:val="kk-KZ"/>
        </w:rPr>
        <w:t xml:space="preserve">» бірліктерден аңғаруға болады. Димаш шығармашылығы ұлттық идеологияның жұмсақ күшіне айналғаны байқалады. </w:t>
      </w:r>
    </w:p>
    <w:p w14:paraId="1BA191F4" w14:textId="27FA07F6" w:rsidR="00CB1742" w:rsidRDefault="006C3E5C" w:rsidP="00CB1742">
      <w:pPr>
        <w:tabs>
          <w:tab w:val="left" w:pos="885"/>
          <w:tab w:val="left" w:pos="3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B1742">
        <w:rPr>
          <w:rFonts w:ascii="Times New Roman" w:hAnsi="Times New Roman" w:cs="Times New Roman"/>
          <w:sz w:val="28"/>
          <w:szCs w:val="28"/>
          <w:lang w:val="kk-KZ"/>
        </w:rPr>
        <w:t xml:space="preserve">«Димаш» есіміне қатысты дискурстық стратегияларды былайша топтастыруға болады: 1) </w:t>
      </w:r>
      <w:r w:rsidR="00CB1742">
        <w:rPr>
          <w:rFonts w:ascii="Times New Roman" w:hAnsi="Times New Roman" w:cs="Times New Roman"/>
          <w:i/>
          <w:sz w:val="28"/>
          <w:szCs w:val="28"/>
          <w:lang w:val="kk-KZ"/>
        </w:rPr>
        <w:t xml:space="preserve">аксиологиялық стратегия: </w:t>
      </w:r>
      <w:r w:rsidR="00CB1742" w:rsidRPr="008147A4">
        <w:rPr>
          <w:rFonts w:ascii="Times New Roman" w:hAnsi="Times New Roman" w:cs="Times New Roman"/>
          <w:sz w:val="28"/>
          <w:szCs w:val="28"/>
          <w:u w:val="single"/>
          <w:lang w:val="kk-KZ"/>
        </w:rPr>
        <w:t>Димаштың атына жағымды мағына жүктеу</w:t>
      </w:r>
      <w:r w:rsidR="00CB1742">
        <w:rPr>
          <w:rFonts w:ascii="Times New Roman" w:hAnsi="Times New Roman" w:cs="Times New Roman"/>
          <w:sz w:val="28"/>
          <w:szCs w:val="28"/>
          <w:lang w:val="kk-KZ"/>
        </w:rPr>
        <w:t xml:space="preserve">, бұл мәтіндегі мына бірліктерден аңғарылады: </w:t>
      </w:r>
      <w:r w:rsidR="00CB1742">
        <w:rPr>
          <w:rFonts w:ascii="Times New Roman" w:hAnsi="Times New Roman" w:cs="Times New Roman"/>
          <w:i/>
          <w:sz w:val="28"/>
          <w:szCs w:val="28"/>
          <w:lang w:val="kk-KZ"/>
        </w:rPr>
        <w:t xml:space="preserve">дарынды, бірегей, рухани миссия; </w:t>
      </w:r>
      <w:r w:rsidR="00CB1742" w:rsidRPr="008147A4">
        <w:rPr>
          <w:rFonts w:ascii="Times New Roman" w:hAnsi="Times New Roman" w:cs="Times New Roman"/>
          <w:sz w:val="28"/>
          <w:szCs w:val="28"/>
          <w:u w:val="single"/>
          <w:lang w:val="kk-KZ"/>
        </w:rPr>
        <w:t>Ұлттық кодтың бағалануы</w:t>
      </w:r>
      <w:r w:rsidR="00CB1742">
        <w:rPr>
          <w:rFonts w:ascii="Times New Roman" w:hAnsi="Times New Roman" w:cs="Times New Roman"/>
          <w:i/>
          <w:sz w:val="28"/>
          <w:szCs w:val="28"/>
          <w:lang w:val="kk-KZ"/>
        </w:rPr>
        <w:t xml:space="preserve">: асқақ құндылықтар, ұлттық мәдениетке сусындау </w:t>
      </w:r>
      <w:r w:rsidR="00CB1742">
        <w:rPr>
          <w:rFonts w:ascii="Times New Roman" w:hAnsi="Times New Roman" w:cs="Times New Roman"/>
          <w:sz w:val="28"/>
          <w:szCs w:val="28"/>
          <w:lang w:val="kk-KZ"/>
        </w:rPr>
        <w:t xml:space="preserve">тіркестерінде таңбаланған; 2) </w:t>
      </w:r>
      <w:r w:rsidR="00CB1742" w:rsidRPr="008147A4">
        <w:rPr>
          <w:rFonts w:ascii="Times New Roman" w:hAnsi="Times New Roman" w:cs="Times New Roman"/>
          <w:i/>
          <w:sz w:val="28"/>
          <w:szCs w:val="28"/>
          <w:lang w:val="kk-KZ"/>
        </w:rPr>
        <w:t xml:space="preserve">символдау </w:t>
      </w:r>
      <w:r w:rsidR="00CB1742" w:rsidRPr="008147A4">
        <w:rPr>
          <w:rFonts w:ascii="Times New Roman" w:hAnsi="Times New Roman" w:cs="Times New Roman"/>
          <w:i/>
          <w:sz w:val="28"/>
          <w:szCs w:val="28"/>
          <w:lang w:val="kk-KZ"/>
        </w:rPr>
        <w:lastRenderedPageBreak/>
        <w:t>стратегиясы:</w:t>
      </w:r>
      <w:r w:rsidR="00CB1742">
        <w:rPr>
          <w:rFonts w:ascii="Times New Roman" w:hAnsi="Times New Roman" w:cs="Times New Roman"/>
          <w:sz w:val="28"/>
          <w:szCs w:val="28"/>
          <w:lang w:val="kk-KZ"/>
        </w:rPr>
        <w:t xml:space="preserve"> Димаштың есімі мен өнері ұлттық символға айналған: </w:t>
      </w:r>
      <w:r w:rsidR="00CB1742">
        <w:rPr>
          <w:rFonts w:ascii="Times New Roman" w:hAnsi="Times New Roman" w:cs="Times New Roman"/>
          <w:i/>
          <w:sz w:val="28"/>
          <w:szCs w:val="28"/>
          <w:lang w:val="kk-KZ"/>
        </w:rPr>
        <w:t xml:space="preserve">Димаш – ұлттық дипломат, мәдени елші, қазіргі заманғы «қазақ бейнесі»; </w:t>
      </w:r>
      <w:r w:rsidR="00CB1742">
        <w:rPr>
          <w:rFonts w:ascii="Times New Roman" w:hAnsi="Times New Roman" w:cs="Times New Roman"/>
          <w:sz w:val="28"/>
          <w:szCs w:val="28"/>
          <w:lang w:val="kk-KZ"/>
        </w:rPr>
        <w:t xml:space="preserve">3) </w:t>
      </w:r>
      <w:r w:rsidR="00CB1742" w:rsidRPr="008147A4">
        <w:rPr>
          <w:rFonts w:ascii="Times New Roman" w:hAnsi="Times New Roman" w:cs="Times New Roman"/>
          <w:i/>
          <w:sz w:val="28"/>
          <w:szCs w:val="28"/>
          <w:lang w:val="kk-KZ"/>
        </w:rPr>
        <w:t xml:space="preserve">интеграциялық стратегия: </w:t>
      </w:r>
      <w:r w:rsidR="00CB1742">
        <w:rPr>
          <w:rFonts w:ascii="Times New Roman" w:hAnsi="Times New Roman" w:cs="Times New Roman"/>
          <w:sz w:val="28"/>
          <w:szCs w:val="28"/>
          <w:lang w:val="kk-KZ"/>
        </w:rPr>
        <w:t xml:space="preserve">шетелдік тыңдармандардың қазақ тілінің әлеміне енуі және оның екіжақты байланысы, бұл мәтіндегі </w:t>
      </w:r>
      <w:r w:rsidR="00CB1742">
        <w:rPr>
          <w:rFonts w:ascii="Times New Roman" w:hAnsi="Times New Roman" w:cs="Times New Roman"/>
          <w:i/>
          <w:sz w:val="28"/>
          <w:szCs w:val="28"/>
          <w:lang w:val="kk-KZ"/>
        </w:rPr>
        <w:t xml:space="preserve">қазақ тілін үйреніп жүр, домбыра үніне үйренді, қазақ тағамын жеп көрді </w:t>
      </w:r>
      <w:r w:rsidR="00CB1742">
        <w:rPr>
          <w:rFonts w:ascii="Times New Roman" w:hAnsi="Times New Roman" w:cs="Times New Roman"/>
          <w:sz w:val="28"/>
          <w:szCs w:val="28"/>
          <w:lang w:val="kk-KZ"/>
        </w:rPr>
        <w:t xml:space="preserve">т.б. бірліктерде таңбаланған. </w:t>
      </w:r>
    </w:p>
    <w:p w14:paraId="20690E57" w14:textId="287D5202" w:rsidR="00CB1742" w:rsidRDefault="00CB1742" w:rsidP="00CB1742">
      <w:pPr>
        <w:tabs>
          <w:tab w:val="left" w:pos="885"/>
          <w:tab w:val="left" w:pos="3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Бұл мәтін Димаш есімінің семантикалық трансформациясын (қайта түсіндірілуін) анық танытады,  себебі Димаш Құдайберген  есімі жеке тұлға есімін атаудан бөлек, «мәдени құбылыс» мағынасын да иеленді, мағыналық жүгі артты. Шетелдік бұқаралық ақпарат құралдарында ол «қазақстандық әнші»,  ал қазақстандықтар үшін ол «ұлттық мақтаныш», «әлемдік әнші» ретінде сипатталады. Димаш есімі символдық мәнге ие болды, ол Қазақстанның мәдени брендінің символына айналды, оның есімі қазақ музыкасын әлемге таныту, ұлттық мәдениетті жаһандық деңгейде дәріптеу ұғымдарымен тығыз байланысты. Халықаралық аренада ол «Қазақстанның жұмсақ күші» (</w:t>
      </w:r>
      <w:r w:rsidRPr="006D5462">
        <w:rPr>
          <w:rFonts w:ascii="Times New Roman" w:hAnsi="Times New Roman" w:cs="Times New Roman"/>
          <w:sz w:val="28"/>
          <w:szCs w:val="28"/>
          <w:lang w:val="kk-KZ"/>
        </w:rPr>
        <w:t>soft power</w:t>
      </w:r>
      <w:r>
        <w:rPr>
          <w:rFonts w:ascii="Times New Roman" w:hAnsi="Times New Roman" w:cs="Times New Roman"/>
          <w:sz w:val="28"/>
          <w:szCs w:val="28"/>
          <w:lang w:val="kk-KZ"/>
        </w:rPr>
        <w:t xml:space="preserve">) ретінде де қаралады. Қазіргі саясатта Димаш есімі идеологиялық құрал ретінде де қолданылады. Ол елдің мәдени саясатының бір бөлігіне айналды. Оның жетістіктері елдің халықаралық имиджін қалыптастыру үшін пайдаланылады. Димаш есімінің әлемге танымалдылығы кей дискурста идеологиялық пікірталасқа себеп болды, нақты айтқанда, бір тарап Димашты «Қазақстанның мәдени елшісі» десе, кейбір қарсы пікірлерде оның шетелдегі жетістіктерін «ұлттық өнердің шетелге қызмет етуі» ретінде қарап сынға алады. </w:t>
      </w:r>
    </w:p>
    <w:p w14:paraId="7957EB21" w14:textId="77777777" w:rsidR="00CB1742" w:rsidRPr="00002BDC" w:rsidRDefault="00CB1742" w:rsidP="00CB17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Жинақтай айтқанда, ономастикалық дискурс бірлігі коммуникативтік жағдаятқа қатысты түрлі мәнмәтінде түрліше дискурстық қызмет пен рөл атқаруы, дискурстық өріс түзуі, дискурсқа қатысушылардың сөз бағдарына сай семантикалық трансформацияға түсуі, символдық мән арқалауы не идеологиялық құрал ретінде қолданылуы мен мәдени және әлеуметтік код ретінде жұмсалуы мүмкін.   </w:t>
      </w:r>
    </w:p>
    <w:p w14:paraId="20E17990" w14:textId="3CE454CA" w:rsidR="00CB1742" w:rsidRDefault="00CB1742" w:rsidP="00CB1742">
      <w:pPr>
        <w:spacing w:after="0" w:line="240" w:lineRule="auto"/>
        <w:ind w:firstLine="567"/>
        <w:jc w:val="both"/>
        <w:rPr>
          <w:rFonts w:ascii="Times New Roman" w:hAnsi="Times New Roman" w:cs="Times New Roman"/>
          <w:i/>
          <w:sz w:val="28"/>
          <w:szCs w:val="28"/>
          <w:lang w:val="kk-KZ"/>
        </w:rPr>
      </w:pPr>
      <w:r w:rsidRPr="00F37E71">
        <w:rPr>
          <w:rFonts w:ascii="Times New Roman" w:hAnsi="Times New Roman" w:cs="Times New Roman"/>
          <w:sz w:val="28"/>
          <w:szCs w:val="28"/>
          <w:lang w:val="kk-KZ"/>
        </w:rPr>
        <w:t>Ономастикалық мәселелерді дискурстық аспектіде қарастыру тілдік тұлғаның сөйлеу актісіндегі когнитивтік, әлеуметтік және мәдени ерекшеліктерін тануға жол ашады.</w:t>
      </w:r>
    </w:p>
    <w:p w14:paraId="1E4EC2FC" w14:textId="2A990DB2" w:rsidR="00CB1742" w:rsidRDefault="00CB1742" w:rsidP="00CB1742">
      <w:pPr>
        <w:spacing w:after="0" w:line="240" w:lineRule="auto"/>
        <w:ind w:firstLine="567"/>
        <w:jc w:val="both"/>
        <w:rPr>
          <w:rFonts w:ascii="Times New Roman" w:hAnsi="Times New Roman" w:cs="Times New Roman"/>
          <w:i/>
          <w:sz w:val="28"/>
          <w:szCs w:val="28"/>
          <w:lang w:val="kk-KZ"/>
        </w:rPr>
      </w:pPr>
    </w:p>
    <w:p w14:paraId="39852C7D" w14:textId="67C357A7" w:rsidR="00C21526" w:rsidRDefault="00FA665C" w:rsidP="00491D49">
      <w:pPr>
        <w:spacing w:after="0" w:line="240" w:lineRule="auto"/>
        <w:ind w:firstLine="567"/>
        <w:jc w:val="both"/>
        <w:rPr>
          <w:rFonts w:ascii="Times New Roman" w:hAnsi="Times New Roman" w:cs="Times New Roman"/>
          <w:b/>
          <w:sz w:val="28"/>
          <w:szCs w:val="28"/>
          <w:lang w:val="kk-KZ"/>
        </w:rPr>
      </w:pPr>
      <w:r w:rsidRPr="00777CEB">
        <w:rPr>
          <w:rFonts w:ascii="Times New Roman" w:hAnsi="Times New Roman" w:cs="Times New Roman"/>
          <w:b/>
          <w:sz w:val="28"/>
          <w:szCs w:val="28"/>
          <w:lang w:val="kk-KZ"/>
        </w:rPr>
        <w:t xml:space="preserve">Бірінші </w:t>
      </w:r>
      <w:r w:rsidR="00EC4357">
        <w:rPr>
          <w:rFonts w:ascii="Times New Roman" w:hAnsi="Times New Roman" w:cs="Times New Roman"/>
          <w:b/>
          <w:sz w:val="28"/>
          <w:szCs w:val="28"/>
          <w:lang w:val="kk-KZ"/>
        </w:rPr>
        <w:t>бөлім</w:t>
      </w:r>
      <w:r w:rsidRPr="00777CEB">
        <w:rPr>
          <w:rFonts w:ascii="Times New Roman" w:hAnsi="Times New Roman" w:cs="Times New Roman"/>
          <w:b/>
          <w:sz w:val="28"/>
          <w:szCs w:val="28"/>
          <w:lang w:val="kk-KZ"/>
        </w:rPr>
        <w:t xml:space="preserve"> бойынша тұжырым</w:t>
      </w:r>
      <w:r w:rsidR="00F923E3">
        <w:rPr>
          <w:rFonts w:ascii="Times New Roman" w:hAnsi="Times New Roman" w:cs="Times New Roman"/>
          <w:b/>
          <w:sz w:val="28"/>
          <w:szCs w:val="28"/>
          <w:lang w:val="kk-KZ"/>
        </w:rPr>
        <w:t xml:space="preserve"> </w:t>
      </w:r>
    </w:p>
    <w:p w14:paraId="450894FF" w14:textId="77777777" w:rsidR="00F923E3" w:rsidRDefault="00F923E3" w:rsidP="0095351A">
      <w:pPr>
        <w:spacing w:after="0" w:line="240" w:lineRule="auto"/>
        <w:ind w:firstLine="567"/>
        <w:jc w:val="both"/>
        <w:rPr>
          <w:rFonts w:ascii="Times New Roman" w:hAnsi="Times New Roman" w:cs="Times New Roman"/>
          <w:b/>
          <w:sz w:val="28"/>
          <w:szCs w:val="28"/>
          <w:lang w:val="kk-KZ"/>
        </w:rPr>
      </w:pPr>
    </w:p>
    <w:p w14:paraId="49083B74" w14:textId="16D4B738" w:rsidR="00CB1742" w:rsidRDefault="00CB1742" w:rsidP="00491D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w:t>
      </w:r>
      <w:r w:rsidR="00F21002">
        <w:rPr>
          <w:rFonts w:ascii="Times New Roman" w:hAnsi="Times New Roman" w:cs="Times New Roman"/>
          <w:sz w:val="28"/>
          <w:szCs w:val="28"/>
          <w:lang w:val="kk-KZ"/>
        </w:rPr>
        <w:t>бөлімде</w:t>
      </w:r>
      <w:r>
        <w:rPr>
          <w:rFonts w:ascii="Times New Roman" w:hAnsi="Times New Roman" w:cs="Times New Roman"/>
          <w:sz w:val="28"/>
          <w:szCs w:val="28"/>
          <w:lang w:val="kk-KZ"/>
        </w:rPr>
        <w:t xml:space="preserve"> ономастикалық дискурстың теориялық негіздерін анықтауға тырыстық. Соған сәйкес бірінші тармақта ономастика мен дискурс теориясының байланысы талданды.  Ономастиканы зерттеудің этимологиялық, семиотикалық, прагматикалық теориялары мен дискурс</w:t>
      </w:r>
      <w:r w:rsidRPr="00F01D2B">
        <w:rPr>
          <w:lang w:val="kk-KZ"/>
        </w:rPr>
        <w:t xml:space="preserve"> </w:t>
      </w:r>
      <w:r>
        <w:rPr>
          <w:rFonts w:ascii="Times New Roman" w:hAnsi="Times New Roman" w:cs="Times New Roman"/>
          <w:sz w:val="28"/>
          <w:szCs w:val="28"/>
          <w:lang w:val="kk-KZ"/>
        </w:rPr>
        <w:t>теорияларының</w:t>
      </w:r>
      <w:r w:rsidRPr="00F01D2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01D2B">
        <w:rPr>
          <w:rFonts w:ascii="Times New Roman" w:hAnsi="Times New Roman" w:cs="Times New Roman"/>
          <w:sz w:val="28"/>
          <w:szCs w:val="28"/>
          <w:lang w:val="kk-KZ"/>
        </w:rPr>
        <w:t>құрылымдық, постструктуралистік және әлеуметтік-саяс</w:t>
      </w:r>
      <w:r>
        <w:rPr>
          <w:rFonts w:ascii="Times New Roman" w:hAnsi="Times New Roman" w:cs="Times New Roman"/>
          <w:sz w:val="28"/>
          <w:szCs w:val="28"/>
          <w:lang w:val="kk-KZ"/>
        </w:rPr>
        <w:t>и</w:t>
      </w:r>
      <w:r w:rsidRPr="00F01D2B">
        <w:rPr>
          <w:rFonts w:ascii="Times New Roman" w:hAnsi="Times New Roman" w:cs="Times New Roman"/>
          <w:sz w:val="28"/>
          <w:szCs w:val="28"/>
          <w:lang w:val="kk-KZ"/>
        </w:rPr>
        <w:t>, с</w:t>
      </w:r>
      <w:r>
        <w:rPr>
          <w:rFonts w:ascii="Times New Roman" w:hAnsi="Times New Roman" w:cs="Times New Roman"/>
          <w:sz w:val="28"/>
          <w:szCs w:val="28"/>
          <w:lang w:val="kk-KZ"/>
        </w:rPr>
        <w:t>ыни</w:t>
      </w:r>
      <w:r w:rsidRPr="00F01D2B">
        <w:rPr>
          <w:rFonts w:ascii="Times New Roman" w:hAnsi="Times New Roman" w:cs="Times New Roman"/>
          <w:sz w:val="28"/>
          <w:szCs w:val="28"/>
          <w:lang w:val="kk-KZ"/>
        </w:rPr>
        <w:t>, феминистік</w:t>
      </w:r>
      <w:r>
        <w:rPr>
          <w:rFonts w:ascii="Times New Roman" w:hAnsi="Times New Roman" w:cs="Times New Roman"/>
          <w:sz w:val="28"/>
          <w:szCs w:val="28"/>
          <w:lang w:val="kk-KZ"/>
        </w:rPr>
        <w:t xml:space="preserve"> және мәдени) арақатынасы анықталып, ономастиканы дискурстық аспектіде зерттеу мәселелеріне қатысты ғылыми айналымдағы тұжырымдар келтіріліп, талданды. Ономастиканың дискурстық теориясы саласын жеке бағыт ретінде ұсынатын ғалымдар онимдердің мәтіндік сипатта (бүгілген мәтін, сығылған мәтін, кішірейтілген мәтін) қабылданып, талданатынын алға тартатыны анықталды. Ономастика мен дискурс теорияларының ұстанымдарын зерделей </w:t>
      </w:r>
      <w:r>
        <w:rPr>
          <w:rFonts w:ascii="Times New Roman" w:hAnsi="Times New Roman" w:cs="Times New Roman"/>
          <w:sz w:val="28"/>
          <w:szCs w:val="28"/>
          <w:lang w:val="kk-KZ"/>
        </w:rPr>
        <w:lastRenderedPageBreak/>
        <w:t>отырып, ономастикаға дискурс теориясы аспектісінде, ал дискурсқа ономастика теориясы аспектісінде анықтама берілді. Ономастикалық дискурстың анықтамасы ұсынылды. Екінші тармақта ономастиканы зерттеудің дәстүрлі қалыптасқан аспектілері санамаланып (</w:t>
      </w:r>
      <w:r w:rsidRPr="00211C50">
        <w:rPr>
          <w:rFonts w:ascii="Times New Roman" w:hAnsi="Times New Roman" w:cs="Times New Roman"/>
          <w:sz w:val="28"/>
          <w:szCs w:val="28"/>
          <w:lang w:val="kk-KZ"/>
        </w:rPr>
        <w:t>географиялық, тарихи, лингводеректану, лингвомәдениеттану, лексикографиялық, лексикологиялық, логикалық, ономасиологиялық, психологиялық, семасиологиялық, семиотикалық, терминологиялық,</w:t>
      </w:r>
      <w:r>
        <w:rPr>
          <w:rFonts w:ascii="Times New Roman" w:hAnsi="Times New Roman" w:cs="Times New Roman"/>
          <w:sz w:val="28"/>
          <w:szCs w:val="28"/>
          <w:lang w:val="kk-KZ"/>
        </w:rPr>
        <w:t xml:space="preserve"> </w:t>
      </w:r>
      <w:r w:rsidRPr="00211C50">
        <w:rPr>
          <w:rFonts w:ascii="Times New Roman" w:hAnsi="Times New Roman" w:cs="Times New Roman"/>
          <w:sz w:val="28"/>
          <w:szCs w:val="28"/>
          <w:lang w:val="kk-KZ"/>
        </w:rPr>
        <w:t>этнолингвистикалық, когнитивтік, функционалды, мәдениаралық коммуникация</w:t>
      </w:r>
      <w:r>
        <w:rPr>
          <w:rFonts w:ascii="Times New Roman" w:hAnsi="Times New Roman" w:cs="Times New Roman"/>
          <w:sz w:val="28"/>
          <w:szCs w:val="28"/>
          <w:lang w:val="kk-KZ"/>
        </w:rPr>
        <w:t>), сипатталып, қазақ ономаст-ғалымдарының зерттеулері талданып, олардың ономастика мәселелерін дискурстық аспектіде қарағандығы анықталды. Ғалымдардың зерттеулерінен нақты тұжырымдары келтіріліп, зерделенді.  О</w:t>
      </w:r>
      <w:r w:rsidRPr="004031D1">
        <w:rPr>
          <w:rFonts w:ascii="Times New Roman" w:hAnsi="Times New Roman" w:cs="Times New Roman"/>
          <w:sz w:val="28"/>
          <w:szCs w:val="28"/>
          <w:lang w:val="kk-KZ"/>
        </w:rPr>
        <w:t>номаст-ғалымдар пікірлеріне сүйене отырып, біз ономастиканы зерттеудің санамаланған аспектілері қатарын дискурстық</w:t>
      </w:r>
      <w:r>
        <w:rPr>
          <w:rFonts w:ascii="Times New Roman" w:hAnsi="Times New Roman" w:cs="Times New Roman"/>
          <w:sz w:val="28"/>
          <w:szCs w:val="28"/>
          <w:lang w:val="kk-KZ"/>
        </w:rPr>
        <w:t xml:space="preserve"> аспектімен толықтыруды ұсына отырып, оның дәстүрлі аспектілермен айырмасын ажыратып, кестеледік. Ономастиканың дискурстық аспектісі терминіне анықтама ұсындық. Ономастиканы дискурстық аспектіде зерттеу  ономастиканы зерттеудің </w:t>
      </w:r>
      <w:r w:rsidRPr="004031D1">
        <w:rPr>
          <w:rFonts w:ascii="Times New Roman" w:hAnsi="Times New Roman" w:cs="Times New Roman"/>
          <w:sz w:val="28"/>
          <w:szCs w:val="28"/>
          <w:lang w:val="kk-KZ"/>
        </w:rPr>
        <w:t xml:space="preserve">дәстүрлі аспектілерімен сабақтастықта </w:t>
      </w:r>
      <w:r>
        <w:rPr>
          <w:rFonts w:ascii="Times New Roman" w:hAnsi="Times New Roman" w:cs="Times New Roman"/>
          <w:sz w:val="28"/>
          <w:szCs w:val="28"/>
          <w:lang w:val="kk-KZ"/>
        </w:rPr>
        <w:t>болатындығына көңіл бөлінді. Ономастика мәселелерін дискурстық аспектіде талдау онимдерді дискурстық бірлік ретінде қараудан басталатыны, ономастикалық дискурс пен ономастикалық мәтіннің айырмашылығы үшінші тармақта арнайы талданып, «Ақмола» атауының ономастикалық дискурс және ономастикалық мәтін тұрғысынан талдануы нақты көрсетіліп, ономастикалық мәтін</w:t>
      </w:r>
      <w:r w:rsidR="001463F8">
        <w:rPr>
          <w:rFonts w:ascii="Times New Roman" w:hAnsi="Times New Roman" w:cs="Times New Roman"/>
          <w:sz w:val="28"/>
          <w:szCs w:val="28"/>
          <w:lang w:val="kk-KZ"/>
        </w:rPr>
        <w:t xml:space="preserve">ді талдаудың 6 қадамнан тұратын, </w:t>
      </w:r>
      <w:r>
        <w:rPr>
          <w:rFonts w:ascii="Times New Roman" w:hAnsi="Times New Roman" w:cs="Times New Roman"/>
          <w:sz w:val="28"/>
          <w:szCs w:val="28"/>
          <w:lang w:val="kk-KZ"/>
        </w:rPr>
        <w:t>ономастикалық дискурсты талдаудың 5 қадамнан тұратын алгоритмі ұсынылды.</w:t>
      </w:r>
      <w:r w:rsidRPr="00A643F9">
        <w:rPr>
          <w:lang w:val="kk-KZ"/>
        </w:rPr>
        <w:t xml:space="preserve"> </w:t>
      </w:r>
      <w:r>
        <w:rPr>
          <w:lang w:val="kk-KZ"/>
        </w:rPr>
        <w:t xml:space="preserve"> </w:t>
      </w:r>
      <w:r>
        <w:rPr>
          <w:rFonts w:ascii="Times New Roman" w:hAnsi="Times New Roman" w:cs="Times New Roman"/>
          <w:sz w:val="28"/>
          <w:szCs w:val="28"/>
          <w:lang w:val="kk-KZ"/>
        </w:rPr>
        <w:t>Ономастикалық дискурста</w:t>
      </w:r>
      <w:r w:rsidRPr="00A643F9">
        <w:rPr>
          <w:rFonts w:ascii="Times New Roman" w:hAnsi="Times New Roman" w:cs="Times New Roman"/>
          <w:sz w:val="28"/>
          <w:szCs w:val="28"/>
          <w:lang w:val="kk-KZ"/>
        </w:rPr>
        <w:t xml:space="preserve"> жалқы есімдердің нақты дискурст</w:t>
      </w:r>
      <w:r>
        <w:rPr>
          <w:rFonts w:ascii="Times New Roman" w:hAnsi="Times New Roman" w:cs="Times New Roman"/>
          <w:sz w:val="28"/>
          <w:szCs w:val="28"/>
          <w:lang w:val="kk-KZ"/>
        </w:rPr>
        <w:t>ағы қолданысы зерттелетіні, о</w:t>
      </w:r>
      <w:r w:rsidRPr="00A643F9">
        <w:rPr>
          <w:rFonts w:ascii="Times New Roman" w:hAnsi="Times New Roman" w:cs="Times New Roman"/>
          <w:sz w:val="28"/>
          <w:szCs w:val="28"/>
          <w:lang w:val="kk-KZ"/>
        </w:rPr>
        <w:t>л әлеуметтік, мәдени және саяси факторларды ескере отырып, атаулардың мағынасын,</w:t>
      </w:r>
      <w:r>
        <w:rPr>
          <w:rFonts w:ascii="Times New Roman" w:hAnsi="Times New Roman" w:cs="Times New Roman"/>
          <w:sz w:val="28"/>
          <w:szCs w:val="28"/>
          <w:lang w:val="kk-KZ"/>
        </w:rPr>
        <w:t xml:space="preserve"> өзгеруін және қызметін талдайтыны</w:t>
      </w:r>
      <w:r w:rsidRPr="00A643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43F9">
        <w:rPr>
          <w:rFonts w:ascii="Times New Roman" w:hAnsi="Times New Roman" w:cs="Times New Roman"/>
          <w:sz w:val="28"/>
          <w:szCs w:val="28"/>
          <w:lang w:val="kk-KZ"/>
        </w:rPr>
        <w:t>олардың прагматикалық, семантикалық, когнитивтік жән</w:t>
      </w:r>
      <w:r>
        <w:rPr>
          <w:rFonts w:ascii="Times New Roman" w:hAnsi="Times New Roman" w:cs="Times New Roman"/>
          <w:sz w:val="28"/>
          <w:szCs w:val="28"/>
          <w:lang w:val="kk-KZ"/>
        </w:rPr>
        <w:t>е мәдени ерекшеліктері анықталатыны зерделенді</w:t>
      </w:r>
      <w:r w:rsidRPr="00A643F9">
        <w:rPr>
          <w:rFonts w:ascii="Times New Roman" w:hAnsi="Times New Roman" w:cs="Times New Roman"/>
          <w:sz w:val="28"/>
          <w:szCs w:val="28"/>
          <w:lang w:val="kk-KZ"/>
        </w:rPr>
        <w:t>.</w:t>
      </w:r>
      <w:r>
        <w:rPr>
          <w:rFonts w:ascii="Times New Roman" w:hAnsi="Times New Roman" w:cs="Times New Roman"/>
          <w:sz w:val="28"/>
          <w:szCs w:val="28"/>
          <w:lang w:val="kk-KZ"/>
        </w:rPr>
        <w:t xml:space="preserve"> Төртінші тармақта</w:t>
      </w:r>
      <w:r w:rsidRPr="00A643F9">
        <w:rPr>
          <w:rFonts w:ascii="Times New Roman" w:hAnsi="Times New Roman" w:cs="Times New Roman"/>
          <w:sz w:val="28"/>
          <w:szCs w:val="28"/>
          <w:lang w:val="kk-KZ"/>
        </w:rPr>
        <w:t xml:space="preserve"> ономастикалық дискурстағы онимдерді дискурстық бірлік ретінде қарай отырып, оның ди</w:t>
      </w:r>
      <w:r>
        <w:rPr>
          <w:rFonts w:ascii="Times New Roman" w:hAnsi="Times New Roman" w:cs="Times New Roman"/>
          <w:sz w:val="28"/>
          <w:szCs w:val="28"/>
          <w:lang w:val="kk-KZ"/>
        </w:rPr>
        <w:t xml:space="preserve">скурстағы орны арнайы талданды. </w:t>
      </w:r>
      <w:r w:rsidRPr="00EB646B">
        <w:rPr>
          <w:rFonts w:ascii="Times New Roman" w:hAnsi="Times New Roman" w:cs="Times New Roman"/>
          <w:sz w:val="28"/>
          <w:szCs w:val="28"/>
          <w:lang w:val="kk-KZ"/>
        </w:rPr>
        <w:t>Ономастикалық дискурс</w:t>
      </w:r>
      <w:r>
        <w:rPr>
          <w:rFonts w:ascii="Times New Roman" w:hAnsi="Times New Roman" w:cs="Times New Roman"/>
          <w:sz w:val="28"/>
          <w:szCs w:val="28"/>
          <w:lang w:val="kk-KZ"/>
        </w:rPr>
        <w:t xml:space="preserve"> бірліктерінің</w:t>
      </w:r>
      <w:r w:rsidRPr="00EB646B">
        <w:rPr>
          <w:rFonts w:ascii="Times New Roman" w:hAnsi="Times New Roman" w:cs="Times New Roman"/>
          <w:sz w:val="28"/>
          <w:szCs w:val="28"/>
          <w:lang w:val="kk-KZ"/>
        </w:rPr>
        <w:t xml:space="preserve"> дис</w:t>
      </w:r>
      <w:r>
        <w:rPr>
          <w:rFonts w:ascii="Times New Roman" w:hAnsi="Times New Roman" w:cs="Times New Roman"/>
          <w:sz w:val="28"/>
          <w:szCs w:val="28"/>
          <w:lang w:val="kk-KZ"/>
        </w:rPr>
        <w:t xml:space="preserve">курстық құрал ретінде жұмсалуы мен </w:t>
      </w:r>
      <w:r w:rsidRPr="00EB646B">
        <w:rPr>
          <w:rFonts w:ascii="Times New Roman" w:hAnsi="Times New Roman" w:cs="Times New Roman"/>
          <w:sz w:val="28"/>
          <w:szCs w:val="28"/>
          <w:lang w:val="kk-KZ"/>
        </w:rPr>
        <w:t>дискурстық рөл</w:t>
      </w:r>
      <w:r>
        <w:rPr>
          <w:rFonts w:ascii="Times New Roman" w:hAnsi="Times New Roman" w:cs="Times New Roman"/>
          <w:sz w:val="28"/>
          <w:szCs w:val="28"/>
          <w:lang w:val="kk-KZ"/>
        </w:rPr>
        <w:t>і, дискурста түзетін дискурстық өрісі нақты «Ұмай-ана» мифонимінің мысалы негізінде талданды. Дискурстық бірлік, дискурстық құрал, дискурстық рөл, дискурстық өріс, дискурстық өрістің қозғалысы терминдеріне анықтама беріліп, нақты оним талдау негізінде жүйеленді, кестеге түсірілді. Дискурстық өрісті анықтауда дискурстық талдау (астырт-үстірт құрылымды талдау) әдісін қалай қолданылатыны нақты көрсетілді.</w:t>
      </w:r>
      <w:r w:rsidRPr="00A12192">
        <w:rPr>
          <w:lang w:val="kk-KZ"/>
        </w:rPr>
        <w:t xml:space="preserve"> </w:t>
      </w:r>
      <w:r w:rsidRPr="00A12192">
        <w:rPr>
          <w:rFonts w:ascii="Times New Roman" w:hAnsi="Times New Roman" w:cs="Times New Roman"/>
          <w:sz w:val="28"/>
          <w:szCs w:val="28"/>
          <w:lang w:val="kk-KZ"/>
        </w:rPr>
        <w:t>«Ұмай ана» бейнесінің тілдік санадағы сипатын анықтау мақсатында Google кесте арқылы сауалнама жүргізілді</w:t>
      </w:r>
      <w:r>
        <w:rPr>
          <w:rFonts w:ascii="Times New Roman" w:hAnsi="Times New Roman" w:cs="Times New Roman"/>
          <w:sz w:val="28"/>
          <w:szCs w:val="28"/>
          <w:lang w:val="kk-KZ"/>
        </w:rPr>
        <w:t xml:space="preserve">, нәтижесі талданды, қорытындыланды. Онимдердің дискурстық стратегияларға сай семантикалық тарнсформациялануы, символдық мәнге ие болуы, идеологиялық құрал ретінде жұмсалуы («Димаш феноменін» талдау), мәдени және әлеуметтік кодтық мәндері  (Ұмай-ана онимін талдау) сипатталды. </w:t>
      </w:r>
      <w:r w:rsidRPr="00A643F9">
        <w:rPr>
          <w:rFonts w:ascii="Times New Roman" w:hAnsi="Times New Roman" w:cs="Times New Roman"/>
          <w:sz w:val="28"/>
          <w:szCs w:val="28"/>
          <w:lang w:val="kk-KZ"/>
        </w:rPr>
        <w:t xml:space="preserve">       </w:t>
      </w:r>
    </w:p>
    <w:p w14:paraId="2974742A" w14:textId="77777777" w:rsidR="00E919B9" w:rsidRDefault="00E919B9" w:rsidP="0095351A">
      <w:pPr>
        <w:spacing w:after="0" w:line="240" w:lineRule="auto"/>
        <w:ind w:firstLine="567"/>
        <w:jc w:val="both"/>
        <w:rPr>
          <w:rFonts w:ascii="Times New Roman" w:hAnsi="Times New Roman" w:cs="Times New Roman"/>
          <w:sz w:val="28"/>
          <w:szCs w:val="28"/>
          <w:lang w:val="kk-KZ"/>
        </w:rPr>
      </w:pPr>
    </w:p>
    <w:p w14:paraId="48D8C8C0" w14:textId="77777777" w:rsidR="00CB1742" w:rsidRDefault="00CB1742" w:rsidP="0095351A">
      <w:pPr>
        <w:spacing w:after="0" w:line="240" w:lineRule="auto"/>
        <w:ind w:firstLine="567"/>
        <w:jc w:val="both"/>
        <w:rPr>
          <w:rFonts w:ascii="Times New Roman" w:hAnsi="Times New Roman" w:cs="Times New Roman"/>
          <w:sz w:val="28"/>
          <w:szCs w:val="28"/>
          <w:lang w:val="kk-KZ"/>
        </w:rPr>
      </w:pPr>
    </w:p>
    <w:p w14:paraId="1D997371" w14:textId="77777777" w:rsidR="00CB1742" w:rsidRDefault="00CB1742" w:rsidP="0095351A">
      <w:pPr>
        <w:spacing w:after="0" w:line="240" w:lineRule="auto"/>
        <w:ind w:firstLine="567"/>
        <w:jc w:val="both"/>
        <w:rPr>
          <w:rFonts w:ascii="Times New Roman" w:hAnsi="Times New Roman" w:cs="Times New Roman"/>
          <w:sz w:val="28"/>
          <w:szCs w:val="28"/>
          <w:lang w:val="kk-KZ"/>
        </w:rPr>
      </w:pPr>
    </w:p>
    <w:p w14:paraId="054B86A9" w14:textId="52CED989" w:rsidR="009D4849" w:rsidRPr="004733CC" w:rsidRDefault="00A643F9" w:rsidP="00074EB6">
      <w:pPr>
        <w:spacing w:after="0" w:line="240" w:lineRule="auto"/>
        <w:jc w:val="both"/>
        <w:rPr>
          <w:rFonts w:ascii="Times New Roman" w:hAnsi="Times New Roman" w:cs="Times New Roman"/>
          <w:b/>
          <w:sz w:val="28"/>
          <w:szCs w:val="28"/>
          <w:lang w:val="kk-KZ"/>
        </w:rPr>
      </w:pPr>
      <w:r w:rsidRPr="00A643F9">
        <w:rPr>
          <w:rFonts w:ascii="Times New Roman" w:hAnsi="Times New Roman" w:cs="Times New Roman"/>
          <w:sz w:val="28"/>
          <w:szCs w:val="28"/>
          <w:lang w:val="kk-KZ"/>
        </w:rPr>
        <w:lastRenderedPageBreak/>
        <w:t xml:space="preserve">      </w:t>
      </w:r>
      <w:r w:rsidR="00E919B9">
        <w:rPr>
          <w:rFonts w:ascii="Times New Roman" w:hAnsi="Times New Roman" w:cs="Times New Roman"/>
          <w:b/>
          <w:sz w:val="28"/>
          <w:szCs w:val="28"/>
          <w:lang w:val="kk-KZ"/>
        </w:rPr>
        <w:t xml:space="preserve"> </w:t>
      </w:r>
      <w:r w:rsidR="004733CC" w:rsidRPr="004733CC">
        <w:rPr>
          <w:rFonts w:ascii="Times New Roman" w:hAnsi="Times New Roman" w:cs="Times New Roman"/>
          <w:b/>
          <w:sz w:val="28"/>
          <w:szCs w:val="28"/>
          <w:lang w:val="kk-KZ"/>
        </w:rPr>
        <w:t>МИФТІК КЕҢІСТІК ПЕН КИЕЛІ АТАУЛАР: ОНОМАСТИКАЛЫҚ ДИСКУРСТАҒЫ ТАНЫМДЫҚ МОДЕЛЬДЕР</w:t>
      </w:r>
    </w:p>
    <w:p w14:paraId="3D79BC10" w14:textId="77777777" w:rsidR="004733CC" w:rsidRDefault="004733CC" w:rsidP="00E919B9">
      <w:pPr>
        <w:spacing w:after="0" w:line="240" w:lineRule="auto"/>
        <w:ind w:firstLine="567"/>
        <w:jc w:val="both"/>
        <w:rPr>
          <w:rFonts w:ascii="Times New Roman" w:hAnsi="Times New Roman" w:cs="Times New Roman"/>
          <w:b/>
          <w:sz w:val="28"/>
          <w:szCs w:val="28"/>
          <w:lang w:val="kk-KZ"/>
        </w:rPr>
      </w:pPr>
    </w:p>
    <w:p w14:paraId="02309446" w14:textId="77777777" w:rsidR="004733CC" w:rsidRDefault="004733CC" w:rsidP="00E919B9">
      <w:pPr>
        <w:pStyle w:val="a3"/>
        <w:numPr>
          <w:ilvl w:val="1"/>
          <w:numId w:val="14"/>
        </w:numPr>
        <w:spacing w:after="0" w:line="240" w:lineRule="auto"/>
        <w:ind w:left="0" w:firstLine="567"/>
        <w:jc w:val="both"/>
        <w:rPr>
          <w:rFonts w:ascii="Times New Roman" w:hAnsi="Times New Roman" w:cs="Times New Roman"/>
          <w:b/>
          <w:sz w:val="28"/>
          <w:szCs w:val="28"/>
          <w:lang w:val="kk-KZ"/>
        </w:rPr>
      </w:pPr>
      <w:r w:rsidRPr="004733CC">
        <w:rPr>
          <w:rFonts w:ascii="Times New Roman" w:hAnsi="Times New Roman" w:cs="Times New Roman"/>
          <w:b/>
          <w:sz w:val="28"/>
          <w:szCs w:val="28"/>
          <w:lang w:val="kk-KZ"/>
        </w:rPr>
        <w:t>Қасиетті кеңістік және ономастикалық дискурстағы мифологиялық уәжділік</w:t>
      </w:r>
    </w:p>
    <w:p w14:paraId="1CB4E878" w14:textId="77777777" w:rsidR="004733CC" w:rsidRDefault="004733CC" w:rsidP="0095351A">
      <w:pPr>
        <w:pStyle w:val="a3"/>
        <w:spacing w:after="0" w:line="240" w:lineRule="auto"/>
        <w:ind w:left="0" w:firstLine="567"/>
        <w:jc w:val="both"/>
        <w:rPr>
          <w:rFonts w:ascii="Times New Roman" w:hAnsi="Times New Roman" w:cs="Times New Roman"/>
          <w:b/>
          <w:sz w:val="28"/>
          <w:szCs w:val="28"/>
          <w:lang w:val="kk-KZ"/>
        </w:rPr>
      </w:pPr>
    </w:p>
    <w:p w14:paraId="4AEA7BAC" w14:textId="77777777" w:rsidR="006C3E5C" w:rsidRDefault="006C3E5C" w:rsidP="006C3E5C">
      <w:pPr>
        <w:spacing w:after="0" w:line="240" w:lineRule="auto"/>
        <w:ind w:firstLine="567"/>
        <w:jc w:val="both"/>
        <w:rPr>
          <w:rFonts w:ascii="Times New Roman" w:hAnsi="Times New Roman" w:cs="Times New Roman"/>
          <w:sz w:val="28"/>
          <w:szCs w:val="28"/>
          <w:lang w:val="kk-KZ"/>
        </w:rPr>
      </w:pPr>
      <w:r w:rsidRPr="004733CC">
        <w:rPr>
          <w:rFonts w:ascii="Times New Roman" w:hAnsi="Times New Roman" w:cs="Times New Roman"/>
          <w:sz w:val="28"/>
          <w:szCs w:val="28"/>
          <w:lang w:val="kk-KZ"/>
        </w:rPr>
        <w:t>Қазақ ономастикалық кеңістігінде киелі жер атаулары мен мифологиялық та</w:t>
      </w:r>
      <w:r>
        <w:rPr>
          <w:rFonts w:ascii="Times New Roman" w:hAnsi="Times New Roman" w:cs="Times New Roman"/>
          <w:sz w:val="28"/>
          <w:szCs w:val="28"/>
          <w:lang w:val="kk-KZ"/>
        </w:rPr>
        <w:t>ным тығыз байланысты. Мәселен, «</w:t>
      </w:r>
      <w:r w:rsidRPr="004733CC">
        <w:rPr>
          <w:rFonts w:ascii="Times New Roman" w:hAnsi="Times New Roman" w:cs="Times New Roman"/>
          <w:sz w:val="28"/>
          <w:szCs w:val="28"/>
          <w:lang w:val="kk-KZ"/>
        </w:rPr>
        <w:t>Қазығұрт</w:t>
      </w:r>
      <w:r>
        <w:rPr>
          <w:rFonts w:ascii="Times New Roman" w:hAnsi="Times New Roman" w:cs="Times New Roman"/>
          <w:sz w:val="28"/>
          <w:szCs w:val="28"/>
          <w:lang w:val="kk-KZ"/>
        </w:rPr>
        <w:t>»</w:t>
      </w:r>
      <w:r w:rsidRPr="004733CC">
        <w:rPr>
          <w:rFonts w:ascii="Times New Roman" w:hAnsi="Times New Roman" w:cs="Times New Roman"/>
          <w:sz w:val="28"/>
          <w:szCs w:val="28"/>
          <w:lang w:val="kk-KZ"/>
        </w:rPr>
        <w:t xml:space="preserve"> атауы тек географиялық нысанды білдірмей, Нұх пайғамбар туралы мифпен сабақтасып, апокалиптикалық аңыздың лексикалық-когнитивтік репрезентациясы реті</w:t>
      </w:r>
      <w:r>
        <w:rPr>
          <w:rFonts w:ascii="Times New Roman" w:hAnsi="Times New Roman" w:cs="Times New Roman"/>
          <w:sz w:val="28"/>
          <w:szCs w:val="28"/>
          <w:lang w:val="kk-KZ"/>
        </w:rPr>
        <w:t>нде көрініс табады. Сол сияқты «Ырғыз», «Есік», «</w:t>
      </w:r>
      <w:r w:rsidRPr="004733CC">
        <w:rPr>
          <w:rFonts w:ascii="Times New Roman" w:hAnsi="Times New Roman" w:cs="Times New Roman"/>
          <w:sz w:val="28"/>
          <w:szCs w:val="28"/>
          <w:lang w:val="kk-KZ"/>
        </w:rPr>
        <w:t>Әулиесу</w:t>
      </w:r>
      <w:r>
        <w:rPr>
          <w:rFonts w:ascii="Times New Roman" w:hAnsi="Times New Roman" w:cs="Times New Roman"/>
          <w:sz w:val="28"/>
          <w:szCs w:val="28"/>
          <w:lang w:val="kk-KZ"/>
        </w:rPr>
        <w:t xml:space="preserve">» атаулары халық жадында </w:t>
      </w:r>
      <w:r w:rsidRPr="004733CC">
        <w:rPr>
          <w:rFonts w:ascii="Times New Roman" w:hAnsi="Times New Roman" w:cs="Times New Roman"/>
          <w:sz w:val="28"/>
          <w:szCs w:val="28"/>
          <w:lang w:val="kk-KZ"/>
        </w:rPr>
        <w:t>ерекше оқиғалармен, тарихи-мәдени феномендермен, діни нанымдармен байланыстырылады. Бұл атаулардың барлығы ономастикалық дискурстағы сакральді кодтарды білдіреді. Мұндай атаулар тілде кездейсоқ емес, қоғамның дүниетан</w:t>
      </w:r>
      <w:r>
        <w:rPr>
          <w:rFonts w:ascii="Times New Roman" w:hAnsi="Times New Roman" w:cs="Times New Roman"/>
          <w:sz w:val="28"/>
          <w:szCs w:val="28"/>
          <w:lang w:val="kk-KZ"/>
        </w:rPr>
        <w:t>ымын, тарихи-мифологиялық жады</w:t>
      </w:r>
      <w:r w:rsidRPr="004733CC">
        <w:rPr>
          <w:rFonts w:ascii="Times New Roman" w:hAnsi="Times New Roman" w:cs="Times New Roman"/>
          <w:sz w:val="28"/>
          <w:szCs w:val="28"/>
          <w:lang w:val="kk-KZ"/>
        </w:rPr>
        <w:t>н, кеңістік туралы түсінігін айқындайтын мәдени белгілер ретінде қарастырылады.</w:t>
      </w:r>
      <w:r>
        <w:rPr>
          <w:rFonts w:ascii="Times New Roman" w:hAnsi="Times New Roman" w:cs="Times New Roman"/>
          <w:sz w:val="28"/>
          <w:szCs w:val="28"/>
          <w:lang w:val="kk-KZ"/>
        </w:rPr>
        <w:t xml:space="preserve"> Сондықтан біз ономастикалық дискурстағы мифологиялық уәжділік деп ономастикалық атаулардың (топоним, антропоним, т.б.) пайда болуын, шығу тегін халықтың мифологиялық дүниетанымымен (миф, аңыз не діни наным-сенім)  байланыстырып түсіндіруді айтамыз. Жалпы ономасиологияда уәжділік – атау болып қалыптасу үдерісінің уәжделген түрі, ол атаудың бойында не мазмұнында көрініс тапқан уәж белгілерінен шығарылады.  </w:t>
      </w:r>
    </w:p>
    <w:p w14:paraId="209751B9" w14:textId="77777777" w:rsidR="006C3E5C" w:rsidRPr="006A0C07" w:rsidRDefault="006C3E5C" w:rsidP="006C3E5C">
      <w:pPr>
        <w:spacing w:after="0" w:line="240" w:lineRule="auto"/>
        <w:ind w:firstLine="567"/>
        <w:jc w:val="both"/>
        <w:rPr>
          <w:rFonts w:ascii="Times New Roman" w:eastAsia="Times New Roman" w:hAnsi="Times New Roman" w:cs="Times New Roman"/>
          <w:sz w:val="28"/>
          <w:szCs w:val="28"/>
          <w:lang w:val="kk-KZ" w:eastAsia="ru-RU"/>
        </w:rPr>
      </w:pPr>
      <w:r w:rsidRPr="006A0C07">
        <w:rPr>
          <w:rFonts w:ascii="Times New Roman" w:eastAsia="Times New Roman" w:hAnsi="Times New Roman" w:cs="Times New Roman"/>
          <w:sz w:val="28"/>
          <w:szCs w:val="28"/>
          <w:lang w:val="kk-KZ" w:eastAsia="ru-RU"/>
        </w:rPr>
        <w:t xml:space="preserve">Қазіргі таңда тіл ғылымының антропоөзекті ғылыми парадигма негізінде қарастырылуы лингвистиканың қалыптасқан мәселелерін жаңаша бағытта, әрқилы аспектілерде саралап қарастыруға жол ашты. Мұндай тың көзқарастардың өзектілігі тіл мәселелерін әлеуметтік-мәдени </w:t>
      </w:r>
      <w:r>
        <w:rPr>
          <w:rFonts w:ascii="Times New Roman" w:eastAsia="Times New Roman" w:hAnsi="Times New Roman" w:cs="Times New Roman"/>
          <w:sz w:val="28"/>
          <w:szCs w:val="28"/>
          <w:lang w:val="kk-KZ" w:eastAsia="ru-RU"/>
        </w:rPr>
        <w:t>мәнмәтінде</w:t>
      </w:r>
      <w:r w:rsidRPr="006A0C07">
        <w:rPr>
          <w:rFonts w:ascii="Times New Roman" w:eastAsia="Times New Roman" w:hAnsi="Times New Roman" w:cs="Times New Roman"/>
          <w:sz w:val="28"/>
          <w:szCs w:val="28"/>
          <w:lang w:val="kk-KZ" w:eastAsia="ru-RU"/>
        </w:rPr>
        <w:t xml:space="preserve"> зерделеумен тығыз байланысты. Осы тұрғыда тіл біліміндегі нысандар тарихи, мәдени және әлеуметтік-психологиялық факторлармен ұштасып, аталған салалардағы жетістіктерді қолдану арқылы сипатталып, талданып, ғылыми тұжырымдарға негізделеді. Зерттеушілердің пайымынша, қазіргі тіл білімі өзінің негізгі міндетін – лингвистикалық білімнің объективтену табиғатын ашуда жаңа әдістер мен тәсілдерді қажет етіп отыр, осыған сәйкес жаңа бағыттар да қалыптасып, дам</w:t>
      </w:r>
      <w:r>
        <w:rPr>
          <w:rFonts w:ascii="Times New Roman" w:eastAsia="Times New Roman" w:hAnsi="Times New Roman" w:cs="Times New Roman"/>
          <w:sz w:val="28"/>
          <w:szCs w:val="28"/>
          <w:lang w:val="kk-KZ" w:eastAsia="ru-RU"/>
        </w:rPr>
        <w:t>ып жатыр</w:t>
      </w:r>
      <w:r w:rsidRPr="006A0C07">
        <w:rPr>
          <w:rFonts w:ascii="Times New Roman" w:eastAsia="Times New Roman" w:hAnsi="Times New Roman" w:cs="Times New Roman"/>
          <w:sz w:val="28"/>
          <w:szCs w:val="28"/>
          <w:lang w:val="kk-KZ" w:eastAsia="ru-RU"/>
        </w:rPr>
        <w:t>. Бұл сипаттағы ғылыми ізденістерде тіл бір мезгілде әрі әлеуметтік әрекеттесу құралы, әрі референция мен танымның құралы ретінде кешенді түрде қарастырылады.</w:t>
      </w:r>
    </w:p>
    <w:p w14:paraId="6826F0AF" w14:textId="396C5DE0" w:rsidR="006C3E5C" w:rsidRDefault="006C3E5C" w:rsidP="006C3E5C">
      <w:pPr>
        <w:spacing w:after="0" w:line="240" w:lineRule="auto"/>
        <w:ind w:firstLine="567"/>
        <w:jc w:val="both"/>
        <w:rPr>
          <w:rFonts w:ascii="Times New Roman" w:eastAsia="Times New Roman" w:hAnsi="Times New Roman" w:cs="Times New Roman"/>
          <w:sz w:val="28"/>
          <w:szCs w:val="28"/>
          <w:lang w:val="kk-KZ" w:eastAsia="ru-RU"/>
        </w:rPr>
      </w:pPr>
      <w:r w:rsidRPr="006A0C07">
        <w:rPr>
          <w:rFonts w:ascii="Times New Roman" w:eastAsia="Times New Roman" w:hAnsi="Times New Roman" w:cs="Times New Roman"/>
          <w:sz w:val="28"/>
          <w:szCs w:val="28"/>
          <w:lang w:val="kk-KZ" w:eastAsia="ru-RU"/>
        </w:rPr>
        <w:t>Тілді таным құралы ретінде зерделеу барысында біздің назарымызды Г.В. Кол</w:t>
      </w:r>
      <w:r>
        <w:rPr>
          <w:rFonts w:ascii="Times New Roman" w:eastAsia="Times New Roman" w:hAnsi="Times New Roman" w:cs="Times New Roman"/>
          <w:sz w:val="28"/>
          <w:szCs w:val="28"/>
          <w:lang w:val="kk-KZ" w:eastAsia="ru-RU"/>
        </w:rPr>
        <w:t>шанскийдің пікірі ерекше аудард</w:t>
      </w:r>
      <w:r w:rsidRPr="006A0C07">
        <w:rPr>
          <w:rFonts w:ascii="Times New Roman" w:eastAsia="Times New Roman" w:hAnsi="Times New Roman" w:cs="Times New Roman"/>
          <w:sz w:val="28"/>
          <w:szCs w:val="28"/>
          <w:lang w:val="kk-KZ" w:eastAsia="ru-RU"/>
        </w:rPr>
        <w:t>ы. Ғалым тілдің өзіндік танымдық құрал ретінде қаралмайтынын, тіл сананың бастауы емес екенін, сол себепті тіл әлемді танымайтынын әрі оны қалыптастырмайтынын алға тартады. Дегенмен, ол тілде адамның барлық шығармашылық-танымдық әрекеттері көрініс табатынын және олардың тілдік құрылымдар арқылы тұрақталатынын атап көрсетеді [</w:t>
      </w:r>
      <w:r>
        <w:rPr>
          <w:rFonts w:ascii="Times New Roman" w:eastAsia="Times New Roman" w:hAnsi="Times New Roman" w:cs="Times New Roman"/>
          <w:sz w:val="28"/>
          <w:szCs w:val="28"/>
          <w:lang w:val="kk-KZ" w:eastAsia="ru-RU"/>
        </w:rPr>
        <w:t>8</w:t>
      </w:r>
      <w:r w:rsidR="00D44691">
        <w:rPr>
          <w:rFonts w:ascii="Times New Roman" w:eastAsia="Times New Roman" w:hAnsi="Times New Roman" w:cs="Times New Roman"/>
          <w:sz w:val="28"/>
          <w:szCs w:val="28"/>
          <w:lang w:val="kk-KZ" w:eastAsia="ru-RU"/>
        </w:rPr>
        <w:t>7</w:t>
      </w:r>
      <w:r w:rsidRPr="009D1D7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9D1D70">
        <w:rPr>
          <w:rFonts w:ascii="Times New Roman" w:eastAsia="Times New Roman" w:hAnsi="Times New Roman" w:cs="Times New Roman"/>
          <w:sz w:val="28"/>
          <w:szCs w:val="28"/>
          <w:lang w:val="kk-KZ" w:eastAsia="ru-RU"/>
        </w:rPr>
        <w:t>89</w:t>
      </w:r>
      <w:r w:rsidRPr="006A0C07">
        <w:rPr>
          <w:rFonts w:ascii="Times New Roman" w:eastAsia="Times New Roman" w:hAnsi="Times New Roman" w:cs="Times New Roman"/>
          <w:sz w:val="28"/>
          <w:szCs w:val="28"/>
          <w:lang w:val="kk-KZ" w:eastAsia="ru-RU"/>
        </w:rPr>
        <w:t xml:space="preserve">]. Бұл көзқарастан біз тілдің санамен және ойлаумен тығыз байланысты екенін, тіл арқылы санада орныққан білім бейнеленетінін </w:t>
      </w:r>
      <w:r>
        <w:rPr>
          <w:rFonts w:ascii="Times New Roman" w:eastAsia="Times New Roman" w:hAnsi="Times New Roman" w:cs="Times New Roman"/>
          <w:sz w:val="28"/>
          <w:szCs w:val="28"/>
          <w:lang w:val="kk-KZ" w:eastAsia="ru-RU"/>
        </w:rPr>
        <w:t>аңғарамыз. Е.С. Кубрякова да [8</w:t>
      </w:r>
      <w:r w:rsidR="00D44691">
        <w:rPr>
          <w:rFonts w:ascii="Times New Roman" w:eastAsia="Times New Roman" w:hAnsi="Times New Roman" w:cs="Times New Roman"/>
          <w:sz w:val="28"/>
          <w:szCs w:val="28"/>
          <w:lang w:val="kk-KZ" w:eastAsia="ru-RU"/>
        </w:rPr>
        <w:t>8</w:t>
      </w:r>
      <w:r w:rsidRPr="006A0C0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6A0C07">
        <w:rPr>
          <w:rFonts w:ascii="Times New Roman" w:eastAsia="Times New Roman" w:hAnsi="Times New Roman" w:cs="Times New Roman"/>
          <w:sz w:val="28"/>
          <w:szCs w:val="28"/>
          <w:lang w:val="kk-KZ" w:eastAsia="ru-RU"/>
        </w:rPr>
        <w:t xml:space="preserve">6] осы тұжырымды қуаттап, тіл мен оның </w:t>
      </w:r>
      <w:r w:rsidRPr="006A0C07">
        <w:rPr>
          <w:rFonts w:ascii="Times New Roman" w:eastAsia="Times New Roman" w:hAnsi="Times New Roman" w:cs="Times New Roman"/>
          <w:sz w:val="28"/>
          <w:szCs w:val="28"/>
          <w:lang w:val="kk-KZ" w:eastAsia="ru-RU"/>
        </w:rPr>
        <w:lastRenderedPageBreak/>
        <w:t>ұғымдық-символдық таңбаларында қоршаған орта, қоғам туралы білім мазмұндалатынын атап өтеді.</w:t>
      </w:r>
      <w:r>
        <w:rPr>
          <w:rFonts w:ascii="Times New Roman" w:eastAsia="Times New Roman" w:hAnsi="Times New Roman" w:cs="Times New Roman"/>
          <w:sz w:val="28"/>
          <w:szCs w:val="28"/>
          <w:lang w:val="kk-KZ" w:eastAsia="ru-RU"/>
        </w:rPr>
        <w:t xml:space="preserve"> </w:t>
      </w:r>
    </w:p>
    <w:p w14:paraId="38EC588B" w14:textId="270BEFCB" w:rsidR="006C3E5C" w:rsidRPr="006A0C07" w:rsidRDefault="006C3E5C" w:rsidP="006C3E5C">
      <w:pPr>
        <w:spacing w:after="0" w:line="240" w:lineRule="auto"/>
        <w:ind w:firstLine="567"/>
        <w:jc w:val="both"/>
        <w:rPr>
          <w:rFonts w:ascii="Times New Roman" w:eastAsia="Times New Roman" w:hAnsi="Times New Roman" w:cs="Times New Roman"/>
          <w:sz w:val="28"/>
          <w:szCs w:val="28"/>
          <w:lang w:val="kk-KZ" w:eastAsia="ru-RU"/>
        </w:rPr>
      </w:pPr>
      <w:r w:rsidRPr="006A0C07">
        <w:rPr>
          <w:rFonts w:ascii="Times New Roman" w:eastAsiaTheme="minorEastAsia" w:hAnsi="Times New Roman" w:cs="Times New Roman"/>
          <w:sz w:val="28"/>
          <w:szCs w:val="28"/>
          <w:lang w:val="kk-KZ" w:eastAsia="en-GB"/>
        </w:rPr>
        <w:t>Тіл – танымдық үдерістің көрінісі ретінде қарастырылады және бұл үдеріс адамның коммуникативтік әрекеттері барысында іске асады. Бұл әрекеттің жүзеге асуына мүмкіндік беретін негізгі тетіктер – танымдық құрылымдар мен адам миының</w:t>
      </w:r>
      <w:r>
        <w:rPr>
          <w:rFonts w:ascii="Times New Roman" w:eastAsiaTheme="minorEastAsia" w:hAnsi="Times New Roman" w:cs="Times New Roman"/>
          <w:sz w:val="28"/>
          <w:szCs w:val="28"/>
          <w:lang w:val="kk-KZ" w:eastAsia="en-GB"/>
        </w:rPr>
        <w:t xml:space="preserve"> қызметі. В.А. Звегинцевтің [</w:t>
      </w:r>
      <w:r w:rsidR="00D44691">
        <w:rPr>
          <w:rFonts w:ascii="Times New Roman" w:eastAsiaTheme="minorEastAsia" w:hAnsi="Times New Roman" w:cs="Times New Roman"/>
          <w:sz w:val="28"/>
          <w:szCs w:val="28"/>
          <w:lang w:val="kk-KZ" w:eastAsia="en-GB"/>
        </w:rPr>
        <w:t>89</w:t>
      </w:r>
      <w:r w:rsidRPr="006A0C07">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с. </w:t>
      </w:r>
      <w:r w:rsidRPr="006A0C07">
        <w:rPr>
          <w:rFonts w:ascii="Times New Roman" w:eastAsiaTheme="minorEastAsia" w:hAnsi="Times New Roman" w:cs="Times New Roman"/>
          <w:sz w:val="28"/>
          <w:szCs w:val="28"/>
          <w:lang w:val="kk-KZ" w:eastAsia="en-GB"/>
        </w:rPr>
        <w:t xml:space="preserve">8] пайымынша, адам – тұтас құрылым, сондықтан тілді зерттеу барысында оны адамнан бөлек қарастыруға болмайды; керісінше, тіл адамның физикалық, психологиялық және басқа да қызметтерімен тығыз байланыста қаралуы тиіс. Тілді осындай кешенді тұрғыдан қарастыратын зерттеу бағыттарына лингвомәдениеттану, әлеуметтік лингвистика, лингвопрагматика мен танымдық лингвистика жатады. </w:t>
      </w:r>
    </w:p>
    <w:p w14:paraId="5E0DA6B5" w14:textId="5A94A5BF" w:rsidR="006C3E5C" w:rsidRPr="006A0C07" w:rsidRDefault="006C3E5C" w:rsidP="006C3E5C">
      <w:pPr>
        <w:spacing w:after="0" w:line="240" w:lineRule="auto"/>
        <w:ind w:firstLine="567"/>
        <w:jc w:val="both"/>
        <w:rPr>
          <w:rFonts w:ascii="Times New Roman" w:eastAsiaTheme="minorEastAsia" w:hAnsi="Times New Roman" w:cs="Times New Roman"/>
          <w:sz w:val="28"/>
          <w:szCs w:val="28"/>
          <w:lang w:val="kk-KZ" w:eastAsia="en-GB"/>
        </w:rPr>
      </w:pPr>
      <w:r>
        <w:rPr>
          <w:rFonts w:ascii="Times New Roman" w:eastAsiaTheme="minorEastAsia" w:hAnsi="Times New Roman" w:cs="Times New Roman"/>
          <w:sz w:val="28"/>
          <w:szCs w:val="28"/>
          <w:lang w:val="kk-KZ" w:eastAsia="en-GB"/>
        </w:rPr>
        <w:t>Е.С. Кубрякованың [8</w:t>
      </w:r>
      <w:r w:rsidR="00D44691">
        <w:rPr>
          <w:rFonts w:ascii="Times New Roman" w:eastAsiaTheme="minorEastAsia" w:hAnsi="Times New Roman" w:cs="Times New Roman"/>
          <w:sz w:val="28"/>
          <w:szCs w:val="28"/>
          <w:lang w:val="kk-KZ" w:eastAsia="en-GB"/>
        </w:rPr>
        <w:t>8</w:t>
      </w:r>
      <w:r w:rsidRPr="006A0C07">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с. </w:t>
      </w:r>
      <w:r w:rsidRPr="006A0C07">
        <w:rPr>
          <w:rFonts w:ascii="Times New Roman" w:eastAsiaTheme="minorEastAsia" w:hAnsi="Times New Roman" w:cs="Times New Roman"/>
          <w:sz w:val="28"/>
          <w:szCs w:val="28"/>
          <w:lang w:val="kk-KZ" w:eastAsia="en-GB"/>
        </w:rPr>
        <w:t>9] көзқарасы бойынша, тілдің онтологиялық мәні адамның қоршаған әлемді қабылдап, оны жүйелеу және жіктеу әрекетін ұйымдастырумен тікелей байланысты. Бұл қызмет тілдегі бірліктер арқылы таңбаланып, көрініс табады. Осындай қабылдау мен жіктеудің табиғатын танытатын құралдардың бірі – ономастикалық атаулар. Әрбір ономастикалық бірліктің астарында белгілі бір мәдени-танымдық мазмұн, кей жағдайда тұтас мәтіндер мен білімнің, мәдениеттің негізі ретінде қызмет ететін мазмұндар шоғырланған. Алайда бұл мазмұн тілде қалай орныққан және ол қалай жұмыс істейді деген мәселелерді зерттеуде әр ғалым әртүрлі әдіс-тәсілдерге сүйеніп</w:t>
      </w:r>
      <w:r>
        <w:rPr>
          <w:rFonts w:ascii="Times New Roman" w:eastAsiaTheme="minorEastAsia" w:hAnsi="Times New Roman" w:cs="Times New Roman"/>
          <w:sz w:val="28"/>
          <w:szCs w:val="28"/>
          <w:lang w:val="kk-KZ" w:eastAsia="en-GB"/>
        </w:rPr>
        <w:t>, өз ғылыми тұжырымдарын ұсынады</w:t>
      </w:r>
      <w:r w:rsidRPr="006A0C07">
        <w:rPr>
          <w:rFonts w:ascii="Times New Roman" w:eastAsiaTheme="minorEastAsia" w:hAnsi="Times New Roman" w:cs="Times New Roman"/>
          <w:sz w:val="28"/>
          <w:szCs w:val="28"/>
          <w:lang w:val="kk-KZ" w:eastAsia="en-GB"/>
        </w:rPr>
        <w:t xml:space="preserve">. Осыған сәйкес біз өз зерттеуімізде «Қазығұрт» пен «Ырғыз» сияқты ономастикалық атаулардың астарында жатқан мифтік білімге, дәлірек айтқанда, мифологиялық дүниетанымның тілдегі таңбалану ерекшелігіне назар аударуды көздейміз. </w:t>
      </w:r>
    </w:p>
    <w:p w14:paraId="4CC16244" w14:textId="77777777" w:rsidR="006C3E5C" w:rsidRPr="006A0C07" w:rsidRDefault="006C3E5C" w:rsidP="006C3E5C">
      <w:pPr>
        <w:spacing w:after="0" w:line="240" w:lineRule="auto"/>
        <w:ind w:firstLine="567"/>
        <w:jc w:val="both"/>
        <w:rPr>
          <w:rFonts w:ascii="Times New Roman" w:eastAsiaTheme="minorEastAsia" w:hAnsi="Times New Roman" w:cs="Times New Roman"/>
          <w:sz w:val="28"/>
          <w:szCs w:val="28"/>
          <w:lang w:val="kk-KZ" w:eastAsia="en-GB"/>
        </w:rPr>
      </w:pPr>
      <w:r w:rsidRPr="006A0C07">
        <w:rPr>
          <w:rFonts w:ascii="Times New Roman" w:eastAsiaTheme="minorEastAsia" w:hAnsi="Times New Roman" w:cs="Times New Roman"/>
          <w:sz w:val="28"/>
          <w:szCs w:val="28"/>
          <w:lang w:val="kk-KZ" w:eastAsia="en-GB"/>
        </w:rPr>
        <w:t>Ономастикалық атауларды зерделеуде дәстүрлі тәсілдер мен танымдық лингвистиканың әдістері арасында елеулі айырмашылықтар бар. Дәстүрлі ономастикалық зерттеулер көбіне атауларды жинақтауға, оларды белгілі бір типологиялық белгілеріне қарай жіктеуге, тілдік тұрғыда сипаттауға және дискурстағы қолданыс аясын анықтауға бағытталады. Ал танымдық лингвистикада негізгі назар белгілі бір ономастикалық атаудың мағынасын ғана емес, сол мағынаның атал</w:t>
      </w:r>
      <w:r>
        <w:rPr>
          <w:rFonts w:ascii="Times New Roman" w:eastAsiaTheme="minorEastAsia" w:hAnsi="Times New Roman" w:cs="Times New Roman"/>
          <w:sz w:val="28"/>
          <w:szCs w:val="28"/>
          <w:lang w:val="kk-KZ" w:eastAsia="en-GB"/>
        </w:rPr>
        <w:t>ған</w:t>
      </w:r>
      <w:r w:rsidRPr="006A0C07">
        <w:rPr>
          <w:rFonts w:ascii="Times New Roman" w:eastAsiaTheme="minorEastAsia" w:hAnsi="Times New Roman" w:cs="Times New Roman"/>
          <w:sz w:val="28"/>
          <w:szCs w:val="28"/>
          <w:lang w:val="kk-KZ" w:eastAsia="en-GB"/>
        </w:rPr>
        <w:t xml:space="preserve"> оним ішінде қалай шоғырланып, қандай тәсілдермен жеткізілетінін анықтауға аударылады. Мұнда әрбір ономастикалық атау танымды бейнелейтін құрылым ретінде қарастырылып, оның ішкі мағыналық-коммуникативтік механизмдері талданады.</w:t>
      </w:r>
    </w:p>
    <w:p w14:paraId="31E3B5DA" w14:textId="186F4713" w:rsidR="006C3E5C" w:rsidRPr="006A0C07" w:rsidRDefault="006C3E5C" w:rsidP="006C3E5C">
      <w:pPr>
        <w:spacing w:after="0" w:line="240" w:lineRule="auto"/>
        <w:ind w:firstLine="567"/>
        <w:jc w:val="both"/>
        <w:rPr>
          <w:rFonts w:ascii="Times New Roman" w:eastAsiaTheme="minorEastAsia" w:hAnsi="Times New Roman" w:cs="Times New Roman"/>
          <w:sz w:val="28"/>
          <w:szCs w:val="28"/>
          <w:lang w:val="kk-KZ" w:eastAsia="en-GB"/>
        </w:rPr>
      </w:pPr>
      <w:r w:rsidRPr="006A0C07">
        <w:rPr>
          <w:rFonts w:ascii="Times New Roman" w:eastAsiaTheme="minorEastAsia" w:hAnsi="Times New Roman" w:cs="Times New Roman"/>
          <w:sz w:val="28"/>
          <w:szCs w:val="28"/>
          <w:lang w:val="kk-KZ" w:eastAsia="en-GB"/>
        </w:rPr>
        <w:t>Танымдық лингвистикалық әдістер негізінде екі түрлі бағытта айқындалады: 1) ономастикалық бірліктерді танымдық (когнитивтік) талдау және 2) ономастикалық бірліктерді концептуалды талдау</w:t>
      </w:r>
      <w:r>
        <w:rPr>
          <w:rFonts w:ascii="Times New Roman" w:eastAsiaTheme="minorEastAsia" w:hAnsi="Times New Roman" w:cs="Times New Roman"/>
          <w:sz w:val="28"/>
          <w:szCs w:val="28"/>
          <w:lang w:val="kk-KZ" w:eastAsia="en-GB"/>
        </w:rPr>
        <w:t xml:space="preserve"> [9</w:t>
      </w:r>
      <w:r w:rsidR="00D44691">
        <w:rPr>
          <w:rFonts w:ascii="Times New Roman" w:eastAsiaTheme="minorEastAsia" w:hAnsi="Times New Roman" w:cs="Times New Roman"/>
          <w:sz w:val="28"/>
          <w:szCs w:val="28"/>
          <w:lang w:val="kk-KZ" w:eastAsia="en-GB"/>
        </w:rPr>
        <w:t>0</w:t>
      </w:r>
      <w:r>
        <w:rPr>
          <w:rFonts w:ascii="Times New Roman" w:eastAsiaTheme="minorEastAsia" w:hAnsi="Times New Roman" w:cs="Times New Roman"/>
          <w:sz w:val="28"/>
          <w:szCs w:val="28"/>
          <w:lang w:val="kk-KZ" w:eastAsia="en-GB"/>
        </w:rPr>
        <w:t>]</w:t>
      </w:r>
      <w:r w:rsidRPr="006A0C07">
        <w:rPr>
          <w:rFonts w:ascii="Times New Roman" w:eastAsiaTheme="minorEastAsia" w:hAnsi="Times New Roman" w:cs="Times New Roman"/>
          <w:sz w:val="28"/>
          <w:szCs w:val="28"/>
          <w:lang w:val="kk-KZ" w:eastAsia="en-GB"/>
        </w:rPr>
        <w:t>. Бірінші тәсілде жалқы есімдердің негізінде жатқан когнитивтік механизмдер анықталса, екіншісінде</w:t>
      </w:r>
      <w:r>
        <w:rPr>
          <w:rFonts w:ascii="Times New Roman" w:eastAsiaTheme="minorEastAsia" w:hAnsi="Times New Roman" w:cs="Times New Roman"/>
          <w:sz w:val="28"/>
          <w:szCs w:val="28"/>
          <w:lang w:val="kk-KZ" w:eastAsia="en-GB"/>
        </w:rPr>
        <w:t xml:space="preserve"> </w:t>
      </w:r>
      <w:r w:rsidRPr="000E399F">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w:t>
      </w:r>
      <w:r w:rsidRPr="006A0C07">
        <w:rPr>
          <w:rFonts w:ascii="Times New Roman" w:eastAsiaTheme="minorEastAsia" w:hAnsi="Times New Roman" w:cs="Times New Roman"/>
          <w:sz w:val="28"/>
          <w:szCs w:val="28"/>
          <w:lang w:val="kk-KZ" w:eastAsia="en-GB"/>
        </w:rPr>
        <w:t xml:space="preserve">жалқы есімдердің түрлі қолданыс түрлерін уәждейтін концептуалды құрылымдар зерттеледі. Мұндай жағдайда әрбір ономастикалық атау ономастикалық концепт ретінде қарастырылып, оның ішкі құрылымы мен желісі қалпына келтіріледі. </w:t>
      </w:r>
    </w:p>
    <w:p w14:paraId="08634C1C" w14:textId="0DDFFB16" w:rsidR="006C3E5C" w:rsidRPr="0012441C" w:rsidRDefault="006C3E5C" w:rsidP="006C3E5C">
      <w:pPr>
        <w:spacing w:after="0" w:line="240" w:lineRule="auto"/>
        <w:ind w:firstLine="567"/>
        <w:jc w:val="both"/>
        <w:rPr>
          <w:rFonts w:ascii="Times New Roman" w:eastAsiaTheme="minorEastAsia" w:hAnsi="Times New Roman" w:cs="Times New Roman"/>
          <w:sz w:val="28"/>
          <w:szCs w:val="28"/>
          <w:lang w:val="kk-KZ" w:eastAsia="en-GB"/>
        </w:rPr>
      </w:pPr>
      <w:r w:rsidRPr="00761AAA">
        <w:rPr>
          <w:rFonts w:ascii="Times New Roman" w:eastAsiaTheme="minorEastAsia" w:hAnsi="Times New Roman" w:cs="Times New Roman"/>
          <w:sz w:val="28"/>
          <w:szCs w:val="28"/>
          <w:lang w:val="kk-KZ" w:eastAsia="en-GB"/>
        </w:rPr>
        <w:t xml:space="preserve">Ономастикалық концепт – бұл ономастикалық білімді жинақтап, таратуға негіз болатын, алынған ақпаратты санада құрылымдауға әрі түсінуге мүмкіндік </w:t>
      </w:r>
      <w:r w:rsidRPr="00761AAA">
        <w:rPr>
          <w:rFonts w:ascii="Times New Roman" w:eastAsiaTheme="minorEastAsia" w:hAnsi="Times New Roman" w:cs="Times New Roman"/>
          <w:sz w:val="28"/>
          <w:szCs w:val="28"/>
          <w:lang w:val="kk-KZ" w:eastAsia="en-GB"/>
        </w:rPr>
        <w:lastRenderedPageBreak/>
        <w:t>беретін танымдық бірлік. Ол тілдің концептуалды жүйесіне еніп, әлемнің тілдік бейнесінің құрамдас бөлігі ретінде қызмет атқара</w:t>
      </w:r>
      <w:r>
        <w:rPr>
          <w:rFonts w:ascii="Times New Roman" w:eastAsiaTheme="minorEastAsia" w:hAnsi="Times New Roman" w:cs="Times New Roman"/>
          <w:sz w:val="28"/>
          <w:szCs w:val="28"/>
          <w:lang w:val="kk-KZ" w:eastAsia="en-GB"/>
        </w:rPr>
        <w:t>ды. А.С. Щербактың пікірінше [9</w:t>
      </w:r>
      <w:r w:rsidR="00D44691">
        <w:rPr>
          <w:rFonts w:ascii="Times New Roman" w:eastAsiaTheme="minorEastAsia" w:hAnsi="Times New Roman" w:cs="Times New Roman"/>
          <w:sz w:val="28"/>
          <w:szCs w:val="28"/>
          <w:lang w:val="kk-KZ" w:eastAsia="en-GB"/>
        </w:rPr>
        <w:t>1</w:t>
      </w:r>
      <w:r w:rsidRPr="00761AAA">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с. </w:t>
      </w:r>
      <w:r w:rsidRPr="00761AAA">
        <w:rPr>
          <w:rFonts w:ascii="Times New Roman" w:eastAsiaTheme="minorEastAsia" w:hAnsi="Times New Roman" w:cs="Times New Roman"/>
          <w:sz w:val="28"/>
          <w:szCs w:val="28"/>
          <w:lang w:val="kk-KZ" w:eastAsia="en-GB"/>
        </w:rPr>
        <w:t xml:space="preserve">152], ономастикалық концепт – жалқы есімдердің семантикалық табиғатын айқындайтын, ономастикалық білімнің ерекше типі болып табылатын құрылым. </w:t>
      </w:r>
      <w:r w:rsidRPr="0012441C">
        <w:rPr>
          <w:rFonts w:ascii="Times New Roman" w:eastAsiaTheme="minorEastAsia" w:hAnsi="Times New Roman" w:cs="Times New Roman"/>
          <w:sz w:val="28"/>
          <w:szCs w:val="28"/>
          <w:lang w:val="kk-KZ" w:eastAsia="en-GB"/>
        </w:rPr>
        <w:t>Ол шындықтың ономастикалық кескінін бейнелейті</w:t>
      </w:r>
      <w:r>
        <w:rPr>
          <w:rFonts w:ascii="Times New Roman" w:eastAsiaTheme="minorEastAsia" w:hAnsi="Times New Roman" w:cs="Times New Roman"/>
          <w:sz w:val="28"/>
          <w:szCs w:val="28"/>
          <w:lang w:val="kk-KZ" w:eastAsia="en-GB"/>
        </w:rPr>
        <w:t>н білімдер жиынтығын білдіреді.</w:t>
      </w:r>
    </w:p>
    <w:p w14:paraId="646B8F82" w14:textId="77777777" w:rsidR="006C3E5C" w:rsidRPr="002A39A2" w:rsidRDefault="006C3E5C" w:rsidP="006C3E5C">
      <w:pPr>
        <w:spacing w:after="0" w:line="240" w:lineRule="auto"/>
        <w:ind w:firstLine="567"/>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Аталған тұжырымдарды негізге ала отырып, зерттеу мақсатына сай біз «Ырғыз» бен «Қазығұрт» топонимдерінің астарында жатқан мифологиялық және ономастикалық білімнің осы онимдер мазмұнында қалай жинақталғанын, сондай-ақ олардың танымдық құрылымдарын тілдік әрі когнитивтік (танымдық) талдау әдістері арқылы зерделеуге талпыныс жасадық. Зерттеуге негіз болған материалдар ретінде ғылыми еңбектер мен сөздіктерде</w:t>
      </w:r>
      <w:r>
        <w:rPr>
          <w:rFonts w:ascii="Times New Roman" w:eastAsiaTheme="minorEastAsia" w:hAnsi="Times New Roman" w:cs="Times New Roman"/>
          <w:sz w:val="28"/>
          <w:szCs w:val="28"/>
          <w:lang w:val="kk-KZ" w:eastAsia="en-GB"/>
        </w:rPr>
        <w:t xml:space="preserve"> </w:t>
      </w:r>
      <w:r w:rsidRPr="002A39A2">
        <w:rPr>
          <w:rFonts w:ascii="Times New Roman" w:eastAsiaTheme="minorEastAsia" w:hAnsi="Times New Roman" w:cs="Times New Roman"/>
          <w:sz w:val="28"/>
          <w:szCs w:val="28"/>
          <w:lang w:val="kk-KZ" w:eastAsia="en-GB"/>
        </w:rPr>
        <w:t>(түсіндірме, топонимикалық және этимологиялық) берілген «Ырғыз» бен «Қазығұрт» онимдеріне қатысы бар деректер алынған.</w:t>
      </w:r>
    </w:p>
    <w:p w14:paraId="0D6D570E" w14:textId="77777777" w:rsidR="006C3E5C" w:rsidRPr="002A39A2" w:rsidRDefault="006C3E5C" w:rsidP="006C3E5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Ономастикалық атаулардың тілде орнығуы – олардың белгілі бір уақыттағы пайда болуымен, сол кезеңдегі нысанға не тіршілік иесіне берілуімен, яғни таным үдерісімен тығыз байланысты деген ұстанымды басшылыққа аламыз. Бұл тұрғыда атаудың қазіргі мағынасы бастапқы мазмұнымен сәйкес келуі де, не оған мүлде ұқсамай, өзгеріске ұшырауы да, сондай-ақ тұлғалық немесе дыбыстық тұрғыдан өзгеруі де мүмкін деп санаймыз. Мұндай өзгерістер – танымда нысанның немесе оқиғаның, уақыттың қайта бейнелену қорытындысы, демек, оны да танымдық үдерістің көрінісі деп қабылдау керек. Сол себепті біз ономастикалық атаулардағы мағына мен аталым өзгерістерін де әлемді тану мен жіктеудің, адамдар арасындағы әлеуметтік әрекеттесудің нәтижесі деп қабылдап, «ономасти</w:t>
      </w:r>
      <w:r>
        <w:rPr>
          <w:rFonts w:ascii="Times New Roman" w:eastAsiaTheme="minorEastAsia" w:hAnsi="Times New Roman" w:cs="Times New Roman"/>
          <w:sz w:val="28"/>
          <w:szCs w:val="28"/>
          <w:lang w:val="kk-KZ" w:eastAsia="en-GB"/>
        </w:rPr>
        <w:t>калық дискурс» ұғымын қолдандық</w:t>
      </w:r>
      <w:r w:rsidRPr="002A39A2">
        <w:rPr>
          <w:rFonts w:ascii="Times New Roman" w:eastAsiaTheme="minorEastAsia" w:hAnsi="Times New Roman" w:cs="Times New Roman"/>
          <w:sz w:val="28"/>
          <w:szCs w:val="28"/>
          <w:lang w:val="kk-KZ" w:eastAsia="en-GB"/>
        </w:rPr>
        <w:t xml:space="preserve">. Біздің пайымымызша, ономастикалық дискурс – белгілі бір этностың тарихи, мәдени және тілдік мәліметін бойына сіңірген онимдердің (жалқы есімдердің) қарым-қатынас жағдаяттарында қарастырылып, танымдық құрылымда орнығуы, сол арқылы бұл жалқы есімдердің сақталып, ұлттық код ретінде бір ұрпақтан келесі ұрпаққа тасымалдануы болып табылады. Бұл үдеріс барысында ономастикалық атаулар әр кезеңнің ұлттық құндылықтарына сәйкес жаңаша мәнге ие болуы мүмкін немесе, керісінше, бастапқы мазмұнынан алшақтап, тіпті архисемалық негізінен айырылып қалуы ықтимал. Мұндай құбылыс, бір жағынан, тілдік санадағы әлем бейнесінің жұтаңдауына, екінші жағынан, этностың рухани әлсіреуіне, ақыр соңында оның мәдени иммунитетінің </w:t>
      </w:r>
      <w:r>
        <w:rPr>
          <w:rFonts w:ascii="Times New Roman" w:eastAsiaTheme="minorEastAsia" w:hAnsi="Times New Roman" w:cs="Times New Roman"/>
          <w:sz w:val="28"/>
          <w:szCs w:val="28"/>
          <w:lang w:val="kk-KZ" w:eastAsia="en-GB"/>
        </w:rPr>
        <w:t>жойылуына</w:t>
      </w:r>
      <w:r w:rsidRPr="002A39A2">
        <w:rPr>
          <w:rFonts w:ascii="Times New Roman" w:eastAsiaTheme="minorEastAsia" w:hAnsi="Times New Roman" w:cs="Times New Roman"/>
          <w:sz w:val="28"/>
          <w:szCs w:val="28"/>
          <w:lang w:val="kk-KZ" w:eastAsia="en-GB"/>
        </w:rPr>
        <w:t xml:space="preserve"> әкеледі. Ал атаулар ұлттық құндылықтармен сабақтастығын үзбей, архисемасын сақтай отырып жаңғырып қолданылған жағдайда, ономастикалық кеңістік те кеңейіп, ономастикалық бірліктердің сөзде қолданылу аясы да арта түседі.</w:t>
      </w:r>
    </w:p>
    <w:p w14:paraId="36B16BFC" w14:textId="77777777" w:rsidR="006C3E5C" w:rsidRPr="002A39A2" w:rsidRDefault="006C3E5C" w:rsidP="006C3E5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 xml:space="preserve">Мифонимдердің тілдік санадағы мифологиялық бейнесін талдау барысында біз танымдық лингвистиканың әдіснамалық құралдарын пайдаландық. Себебі мифологиялық таным – ұлттық білімнің танымдық негізін (когнитивтік базасын) құрайтын маңызды құрамдас бөлік болып табылады. Бұл білім түрі де тілдік санада белгілі бір танымдық құрылымдар мен модельдер </w:t>
      </w:r>
      <w:r w:rsidRPr="002A39A2">
        <w:rPr>
          <w:rFonts w:ascii="Times New Roman" w:eastAsiaTheme="minorEastAsia" w:hAnsi="Times New Roman" w:cs="Times New Roman"/>
          <w:sz w:val="28"/>
          <w:szCs w:val="28"/>
          <w:lang w:val="kk-KZ" w:eastAsia="en-GB"/>
        </w:rPr>
        <w:lastRenderedPageBreak/>
        <w:t>арқылы орнығып, ұлттық дискурста ұрпақтан ұрпаққа беріліп отырады. Осы үдерісте</w:t>
      </w:r>
      <w:r>
        <w:rPr>
          <w:rFonts w:ascii="Times New Roman" w:eastAsiaTheme="minorEastAsia" w:hAnsi="Times New Roman" w:cs="Times New Roman"/>
          <w:sz w:val="28"/>
          <w:szCs w:val="28"/>
          <w:lang w:val="kk-KZ" w:eastAsia="en-GB"/>
        </w:rPr>
        <w:t xml:space="preserve"> тілдің дискурстағы кум</w:t>
      </w:r>
      <w:r w:rsidRPr="002A39A2">
        <w:rPr>
          <w:rFonts w:ascii="Times New Roman" w:eastAsiaTheme="minorEastAsia" w:hAnsi="Times New Roman" w:cs="Times New Roman"/>
          <w:sz w:val="28"/>
          <w:szCs w:val="28"/>
          <w:lang w:val="kk-KZ" w:eastAsia="en-GB"/>
        </w:rPr>
        <w:t xml:space="preserve">улятивтік қызметі ұлттық кодты бекіту мен оны декодтауды (оқуды) жүзеге асырады. </w:t>
      </w:r>
    </w:p>
    <w:p w14:paraId="4F88695A" w14:textId="77777777" w:rsidR="006C3E5C" w:rsidRPr="002A39A2" w:rsidRDefault="006C3E5C" w:rsidP="006C3E5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 xml:space="preserve">Ұлттық когнитивтік негізде орныққан бұл білім меңгерілген кезде, дискурсқа қатысушылардың тілдік санасында нақты атауларға тән ассоциативтік-бейнелік компонент қалыптасады. Алайда бұл бейне әр адамның жеке тілдік санасында және ұжымдық (ұлттық) тілдік санада бірдей деңгейде көрініс таппауы мүмкін. Мәселен, «Қазығұрт» мифотопониміне қатысты ұжымдық санадағы ассоциативтік бейне – әр қазақтың санасында жатталған, кең таралған «Қазығұрттың басында кеме қалған, Ол әулие болмаса, неге қалған?» немесе «Қазығұрттың басында кеме қалған, Ол киелі болмаса, неге қалған? Ішінде екі қозы болған екен, Шопан ата деген сөз содан қалған» секілді айтылымдармен, сондай-ақ «Қазығұрттың басында топан су қаптағанда Нұх пайғамбардың кемесі сол жерде тоқтап, адамзаттың екінші өмірі осы жерден басталған» деген таныммен тығыз байланысты.  Осылайша, ұлттық тілдік санада орныққан «Қазығұрт» мифонимінің ассоциативтік бейнесі «Қазығұрт – Нұх пайғамбар кемесі», «Қазығұрт – топан су», «Нұх пайғамбар кемесі – Шопан ата / Қамбар ата / Ойсылқара» моделі арқылы айқын көрініс тапса, «Қазығұрт – Қорқыт ата», «Қазығұрт – Адам ата / Хауа ана», «Қазығұрт – Айбарша» сынды үлгілерде ол жанама сипатта көрінеді. Алайда бұл арадағы байланыс шартты сипатта, өйткені миф мәтіндері тереңдеп игерілген сайын, бұрын жанама болып көрінген ассоциациялық-бейнелік компоненттер де белсендірек қалыпқа еніп, нәтижесінде ұлттық кодтың ұжымдық санадағы орны мен ықпалы арта түседі, мазмұны тереңдейді, мифологиялық таным көкжиегі кеңейеді. Осы секілді мифонимдер мен мифотопонимдер қазақ ономастикалық дискурсындағы әлемнің ономастикалық бейнесін сипаттауға негіз болады. Бұл </w:t>
      </w:r>
      <w:r>
        <w:rPr>
          <w:rFonts w:ascii="Times New Roman" w:eastAsiaTheme="minorEastAsia" w:hAnsi="Times New Roman" w:cs="Times New Roman"/>
          <w:sz w:val="28"/>
          <w:szCs w:val="28"/>
          <w:lang w:val="kk-KZ" w:eastAsia="en-GB"/>
        </w:rPr>
        <w:t>мәнмәтінде</w:t>
      </w:r>
      <w:r w:rsidRPr="002A39A2">
        <w:rPr>
          <w:rFonts w:ascii="Times New Roman" w:eastAsiaTheme="minorEastAsia" w:hAnsi="Times New Roman" w:cs="Times New Roman"/>
          <w:sz w:val="28"/>
          <w:szCs w:val="28"/>
          <w:lang w:val="kk-KZ" w:eastAsia="en-GB"/>
        </w:rPr>
        <w:t xml:space="preserve"> әлемнің ономастикалық бейнесі дегеніміз – қоршаған ортаны, болмысты қабылдаудың менталды формасы, ол ономастикалық концептілер мен мифотопонимдік концепттер арқылы жүзеге асып, ұлттық дүниетанымда көрініс табады.</w:t>
      </w:r>
    </w:p>
    <w:p w14:paraId="3F3E947C" w14:textId="68DE776C" w:rsidR="006C3E5C" w:rsidRPr="002A39A2" w:rsidRDefault="006C3E5C" w:rsidP="006C3E5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Танымдық негіз (когнитивтік база) дегеніміз – белгілі бір ұлттық-лингвомәдени қауымдастық өкілдері мен мәдени менталитет иелеріне ортақ, саналарында белгілі бір жүйемен қалыптасқан, міндетті түрде кездесетін білімдер мен ұлттық сипатта ықш</w:t>
      </w:r>
      <w:r>
        <w:rPr>
          <w:rFonts w:ascii="Times New Roman" w:eastAsiaTheme="minorEastAsia" w:hAnsi="Times New Roman" w:cs="Times New Roman"/>
          <w:sz w:val="28"/>
          <w:szCs w:val="28"/>
          <w:lang w:val="kk-KZ" w:eastAsia="en-GB"/>
        </w:rPr>
        <w:t>амдалған түсініктер жиынтығы [9</w:t>
      </w:r>
      <w:r w:rsidR="00D8583B">
        <w:rPr>
          <w:rFonts w:ascii="Times New Roman" w:eastAsiaTheme="minorEastAsia" w:hAnsi="Times New Roman" w:cs="Times New Roman"/>
          <w:sz w:val="28"/>
          <w:szCs w:val="28"/>
          <w:lang w:val="kk-KZ" w:eastAsia="en-GB"/>
        </w:rPr>
        <w:t>2</w:t>
      </w:r>
      <w:r w:rsidRPr="002A39A2">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б. </w:t>
      </w:r>
      <w:r w:rsidRPr="002A39A2">
        <w:rPr>
          <w:rFonts w:ascii="Times New Roman" w:eastAsiaTheme="minorEastAsia" w:hAnsi="Times New Roman" w:cs="Times New Roman"/>
          <w:sz w:val="28"/>
          <w:szCs w:val="28"/>
          <w:lang w:val="kk-KZ" w:eastAsia="en-GB"/>
        </w:rPr>
        <w:t xml:space="preserve">41]. Ал ономастикалық лексиканың когнитивтік базасы – ұлттық дискурста қолданылатын антропонимдер мен топонимдердің негізінде жатқан әлеуметтік және мәдени мазмұндағы білімдердің (импликациялардың) жиынтығы. </w:t>
      </w:r>
      <w:r w:rsidRPr="00DF6A4D">
        <w:rPr>
          <w:rFonts w:ascii="Times New Roman" w:eastAsiaTheme="minorEastAsia" w:hAnsi="Times New Roman" w:cs="Times New Roman"/>
          <w:sz w:val="28"/>
          <w:szCs w:val="28"/>
          <w:lang w:val="kk-KZ" w:eastAsia="en-GB"/>
        </w:rPr>
        <w:t>Мұндай білім түрі терең танымдық қабілет арқылы тілдік таңбаның мазмұнынан танылады, әрі тілдік және концептуалдық талдау арқылы қайта құрылымдалып, тілдік категориялардың когнитивтік негізін құрайды</w:t>
      </w:r>
      <w:r w:rsidRPr="002A39A2">
        <w:rPr>
          <w:rFonts w:ascii="Times New Roman" w:eastAsiaTheme="minorEastAsia" w:hAnsi="Times New Roman" w:cs="Times New Roman"/>
          <w:sz w:val="28"/>
          <w:szCs w:val="28"/>
          <w:lang w:val="kk-KZ" w:eastAsia="en-GB"/>
        </w:rPr>
        <w:t xml:space="preserve">. </w:t>
      </w:r>
    </w:p>
    <w:p w14:paraId="38056035" w14:textId="09EDA99E" w:rsidR="006C3E5C" w:rsidRPr="002A39A2" w:rsidRDefault="006C3E5C" w:rsidP="006C3E5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Жалқы есімдердің танымдық негізі немесе есімдерге тән стереотиптер көбінесе архетиптік мәдениетпен сабақтас және әлеуметтік мифологияның бір бөлігі ретінде әлеуме</w:t>
      </w:r>
      <w:r>
        <w:rPr>
          <w:rFonts w:ascii="Times New Roman" w:eastAsiaTheme="minorEastAsia" w:hAnsi="Times New Roman" w:cs="Times New Roman"/>
          <w:sz w:val="28"/>
          <w:szCs w:val="28"/>
          <w:lang w:val="kk-KZ" w:eastAsia="en-GB"/>
        </w:rPr>
        <w:t>ттену барысында меңгеріледі [</w:t>
      </w:r>
      <w:r w:rsidR="00D8583B">
        <w:rPr>
          <w:rFonts w:ascii="Times New Roman" w:eastAsiaTheme="minorEastAsia" w:hAnsi="Times New Roman" w:cs="Times New Roman"/>
          <w:sz w:val="28"/>
          <w:szCs w:val="28"/>
          <w:lang w:val="kk-KZ" w:eastAsia="en-GB"/>
        </w:rPr>
        <w:t>50</w:t>
      </w:r>
      <w:r w:rsidRPr="002A39A2">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с. </w:t>
      </w:r>
      <w:r w:rsidRPr="002A39A2">
        <w:rPr>
          <w:rFonts w:ascii="Times New Roman" w:eastAsiaTheme="minorEastAsia" w:hAnsi="Times New Roman" w:cs="Times New Roman"/>
          <w:sz w:val="28"/>
          <w:szCs w:val="28"/>
          <w:lang w:val="kk-KZ" w:eastAsia="en-GB"/>
        </w:rPr>
        <w:t>34].</w:t>
      </w:r>
    </w:p>
    <w:p w14:paraId="4148AC38" w14:textId="33FBAB75" w:rsidR="006C3E5C" w:rsidRPr="002A39A2" w:rsidRDefault="006C3E5C" w:rsidP="006C3E5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lastRenderedPageBreak/>
        <w:t>«Қазығұрт» мифотопонимі атау ретінде, бір жағынан, тілдік код немесе вербалды таңба ретінде қабылданса, екінші жағынан, ол танымдық кілттің (когнитивтік кодтың) қызметін</w:t>
      </w:r>
      <w:r>
        <w:rPr>
          <w:rFonts w:ascii="Times New Roman" w:eastAsiaTheme="minorEastAsia" w:hAnsi="Times New Roman" w:cs="Times New Roman"/>
          <w:sz w:val="28"/>
          <w:szCs w:val="28"/>
          <w:lang w:val="kk-KZ" w:eastAsia="en-GB"/>
        </w:rPr>
        <w:t xml:space="preserve"> атқарады. Профессор Н. </w:t>
      </w:r>
      <w:r w:rsidRPr="002A39A2">
        <w:rPr>
          <w:rFonts w:ascii="Times New Roman" w:eastAsiaTheme="minorEastAsia" w:hAnsi="Times New Roman" w:cs="Times New Roman"/>
          <w:sz w:val="28"/>
          <w:szCs w:val="28"/>
          <w:lang w:val="kk-KZ" w:eastAsia="en-GB"/>
        </w:rPr>
        <w:t>Уәлидің пайымдауынша, мұндай тілдік және танымдық кілттер оқырманға көне заманның «есігін» ашуға мүмкіндік беретін семиотикалық құралдар. Мұндай таңбалар бір мезгілде әрі тілдік код, әрі когнитивтік код ретінде әрекет етеді; бұл кодтар тіл иесінің санасында қалыптасқан ақиқат дүниенің бейнесін білдіретін дәстүрлі білімдер жүйесі арқылы ұрпақтан ұрпаққа жалғасады. Осы тәрізді тілдік таңбалар мәтін ішінде оқырман санасында «тыныш күйде» жатқан білімді жандандырады, яғни тілдік және танымдық кодтар қатар іске қосылған жағдайда ғана мәтіндегі мағына толық ашылып, адресант пен адресат арасында шынайы диал</w:t>
      </w:r>
      <w:r>
        <w:rPr>
          <w:rFonts w:ascii="Times New Roman" w:eastAsiaTheme="minorEastAsia" w:hAnsi="Times New Roman" w:cs="Times New Roman"/>
          <w:sz w:val="28"/>
          <w:szCs w:val="28"/>
          <w:lang w:val="kk-KZ" w:eastAsia="en-GB"/>
        </w:rPr>
        <w:t>ог, өзара түсіністік орнайды [9</w:t>
      </w:r>
      <w:r w:rsidR="00D8583B">
        <w:rPr>
          <w:rFonts w:ascii="Times New Roman" w:eastAsiaTheme="minorEastAsia" w:hAnsi="Times New Roman" w:cs="Times New Roman"/>
          <w:sz w:val="28"/>
          <w:szCs w:val="28"/>
          <w:lang w:val="kk-KZ" w:eastAsia="en-GB"/>
        </w:rPr>
        <w:t>3</w:t>
      </w:r>
      <w:r w:rsidRPr="002A39A2">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б. </w:t>
      </w:r>
      <w:r w:rsidRPr="002A39A2">
        <w:rPr>
          <w:rFonts w:ascii="Times New Roman" w:eastAsiaTheme="minorEastAsia" w:hAnsi="Times New Roman" w:cs="Times New Roman"/>
          <w:sz w:val="28"/>
          <w:szCs w:val="28"/>
          <w:lang w:val="kk-KZ" w:eastAsia="en-GB"/>
        </w:rPr>
        <w:t>29].</w:t>
      </w:r>
    </w:p>
    <w:p w14:paraId="1C03A774" w14:textId="421E9BDA" w:rsidR="006C3E5C" w:rsidRPr="002A39A2" w:rsidRDefault="006C3E5C" w:rsidP="006C3E5C">
      <w:pPr>
        <w:spacing w:after="0" w:line="240" w:lineRule="auto"/>
        <w:ind w:firstLine="567"/>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 xml:space="preserve">«Қазығұрт» мифотопониміне лингвистикалық және концептуалдық тұрғыдан талдау жасап, оның тілдік кодын қалпына келтіруге </w:t>
      </w:r>
      <w:r w:rsidRPr="007051DF">
        <w:rPr>
          <w:rFonts w:ascii="Times New Roman" w:eastAsiaTheme="minorEastAsia" w:hAnsi="Times New Roman" w:cs="Times New Roman"/>
          <w:sz w:val="28"/>
          <w:szCs w:val="28"/>
          <w:lang w:val="kk-KZ" w:eastAsia="en-GB"/>
        </w:rPr>
        <w:t>ұмтылдық [24</w:t>
      </w:r>
      <w:r>
        <w:rPr>
          <w:rFonts w:ascii="Times New Roman" w:eastAsiaTheme="minorEastAsia" w:hAnsi="Times New Roman" w:cs="Times New Roman"/>
          <w:sz w:val="28"/>
          <w:szCs w:val="28"/>
          <w:lang w:val="kk-KZ" w:eastAsia="en-GB"/>
        </w:rPr>
        <w:t>, б. 29-30</w:t>
      </w:r>
      <w:r w:rsidRPr="007051DF">
        <w:rPr>
          <w:rFonts w:ascii="Times New Roman" w:eastAsiaTheme="minorEastAsia" w:hAnsi="Times New Roman" w:cs="Times New Roman"/>
          <w:sz w:val="28"/>
          <w:szCs w:val="28"/>
          <w:lang w:val="kk-KZ" w:eastAsia="en-GB"/>
        </w:rPr>
        <w:t xml:space="preserve">]. </w:t>
      </w:r>
      <w:r w:rsidRPr="002A39A2">
        <w:rPr>
          <w:rFonts w:ascii="Times New Roman" w:eastAsiaTheme="minorEastAsia" w:hAnsi="Times New Roman" w:cs="Times New Roman"/>
          <w:sz w:val="28"/>
          <w:szCs w:val="28"/>
          <w:lang w:val="kk-KZ" w:eastAsia="en-GB"/>
        </w:rPr>
        <w:t>Мұндай талдау осы атаудың когнитивтік негізін анықтауға мүмкіндік береді.</w:t>
      </w:r>
    </w:p>
    <w:p w14:paraId="0B209206" w14:textId="2B4DC9FF" w:rsidR="002A39A2" w:rsidRDefault="002A39A2" w:rsidP="0095351A">
      <w:pPr>
        <w:spacing w:after="0" w:line="240" w:lineRule="auto"/>
        <w:ind w:firstLine="567"/>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sz w:val="28"/>
          <w:szCs w:val="28"/>
          <w:lang w:val="kk-KZ" w:eastAsia="en-GB"/>
        </w:rPr>
        <w:t>Мұндай талдау осы атаудың когнитивтік негізін анықтауға мүмкіндік береді.</w:t>
      </w:r>
    </w:p>
    <w:p w14:paraId="3D752137" w14:textId="77777777" w:rsidR="00690FEC" w:rsidRPr="00DF6A4D" w:rsidRDefault="00690FEC" w:rsidP="00690FEC">
      <w:pPr>
        <w:spacing w:after="0" w:line="240" w:lineRule="auto"/>
        <w:ind w:firstLine="708"/>
        <w:jc w:val="both"/>
        <w:rPr>
          <w:rFonts w:ascii="Times New Roman" w:eastAsiaTheme="minorEastAsia" w:hAnsi="Times New Roman" w:cs="Times New Roman"/>
          <w:b/>
          <w:sz w:val="28"/>
          <w:szCs w:val="28"/>
          <w:lang w:val="kk-KZ" w:eastAsia="en-GB"/>
        </w:rPr>
      </w:pPr>
      <w:r>
        <w:rPr>
          <w:rFonts w:ascii="Times New Roman" w:eastAsiaTheme="minorEastAsia" w:hAnsi="Times New Roman" w:cs="Times New Roman"/>
          <w:b/>
          <w:sz w:val="28"/>
          <w:szCs w:val="28"/>
          <w:lang w:val="kk-KZ" w:eastAsia="en-GB"/>
        </w:rPr>
        <w:t xml:space="preserve">1. </w:t>
      </w:r>
      <w:r w:rsidRPr="00DF6A4D">
        <w:rPr>
          <w:rFonts w:ascii="Times New Roman" w:eastAsiaTheme="minorEastAsia" w:hAnsi="Times New Roman" w:cs="Times New Roman"/>
          <w:b/>
          <w:sz w:val="28"/>
          <w:szCs w:val="28"/>
          <w:lang w:val="kk-KZ" w:eastAsia="en-GB"/>
        </w:rPr>
        <w:t>«Қазығұрт тауы – Нұх пайғамбар кемесі» моделі</w:t>
      </w:r>
    </w:p>
    <w:p w14:paraId="5188042F" w14:textId="77777777" w:rsidR="00690FEC" w:rsidRPr="002A39A2" w:rsidRDefault="00690FEC" w:rsidP="00690FEC">
      <w:pPr>
        <w:spacing w:after="0" w:line="240" w:lineRule="auto"/>
        <w:ind w:firstLine="708"/>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Ұғымдық (фактуалды) компоненті</w:t>
      </w:r>
      <w:r w:rsidRPr="002A39A2">
        <w:rPr>
          <w:rFonts w:ascii="Times New Roman" w:eastAsiaTheme="minorEastAsia" w:hAnsi="Times New Roman" w:cs="Times New Roman"/>
          <w:sz w:val="28"/>
          <w:szCs w:val="28"/>
          <w:lang w:val="kk-KZ" w:eastAsia="en-GB"/>
        </w:rPr>
        <w:t>: Қазығұрт – Қазақстанның оңтүстігінде орналасқан тау. Нұх пайғамбар кемесі – топан су кезінде Нұх пайғамбар мінген кеме.</w:t>
      </w:r>
    </w:p>
    <w:p w14:paraId="6A156AAB" w14:textId="77777777" w:rsidR="00690FEC" w:rsidRPr="002A39A2" w:rsidRDefault="00690FEC" w:rsidP="00690FEC">
      <w:pPr>
        <w:spacing w:after="0" w:line="240" w:lineRule="auto"/>
        <w:ind w:firstLine="708"/>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Бейнелі-ассоциативтік компоненті:</w:t>
      </w:r>
      <w:r w:rsidRPr="002A39A2">
        <w:rPr>
          <w:rFonts w:ascii="Times New Roman" w:eastAsiaTheme="minorEastAsia" w:hAnsi="Times New Roman" w:cs="Times New Roman"/>
          <w:sz w:val="28"/>
          <w:szCs w:val="28"/>
          <w:lang w:val="kk-KZ" w:eastAsia="en-GB"/>
        </w:rPr>
        <w:t xml:space="preserve"> Қазығұрт – топан су кезінде су астында қалмаған, киелі деп танылған ерекше тау.</w:t>
      </w:r>
    </w:p>
    <w:p w14:paraId="52AA1C07"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Құндылықтық компоненті:</w:t>
      </w:r>
      <w:r w:rsidRPr="002A39A2">
        <w:rPr>
          <w:rFonts w:ascii="Times New Roman" w:eastAsiaTheme="minorEastAsia" w:hAnsi="Times New Roman" w:cs="Times New Roman"/>
          <w:sz w:val="28"/>
          <w:szCs w:val="28"/>
          <w:lang w:val="kk-KZ" w:eastAsia="en-GB"/>
        </w:rPr>
        <w:t xml:space="preserve"> Алланың рақымымен Нұх пайғамбар кемесінің аман қалуы адамзат тарихының жаңа кезеңінің басталуымен байланыстырылады.</w:t>
      </w:r>
    </w:p>
    <w:p w14:paraId="630226B0" w14:textId="77777777" w:rsidR="00690FEC" w:rsidRPr="00DF6A4D" w:rsidRDefault="00690FEC" w:rsidP="00690FEC">
      <w:pPr>
        <w:spacing w:after="0" w:line="240" w:lineRule="auto"/>
        <w:ind w:left="708"/>
        <w:jc w:val="both"/>
        <w:rPr>
          <w:rFonts w:ascii="Times New Roman" w:eastAsiaTheme="minorEastAsia" w:hAnsi="Times New Roman" w:cs="Times New Roman"/>
          <w:b/>
          <w:sz w:val="28"/>
          <w:szCs w:val="28"/>
          <w:lang w:val="kk-KZ" w:eastAsia="en-GB"/>
        </w:rPr>
      </w:pPr>
      <w:r>
        <w:rPr>
          <w:rFonts w:ascii="Times New Roman" w:eastAsiaTheme="minorEastAsia" w:hAnsi="Times New Roman" w:cs="Times New Roman"/>
          <w:b/>
          <w:sz w:val="28"/>
          <w:szCs w:val="28"/>
          <w:lang w:val="kk-KZ" w:eastAsia="en-GB"/>
        </w:rPr>
        <w:t xml:space="preserve">2. </w:t>
      </w:r>
      <w:r w:rsidRPr="00DF6A4D">
        <w:rPr>
          <w:rFonts w:ascii="Times New Roman" w:eastAsiaTheme="minorEastAsia" w:hAnsi="Times New Roman" w:cs="Times New Roman"/>
          <w:b/>
          <w:sz w:val="28"/>
          <w:szCs w:val="28"/>
          <w:lang w:val="kk-KZ" w:eastAsia="en-GB"/>
        </w:rPr>
        <w:t>«Қазығұрт әулие – топан су» моделі</w:t>
      </w:r>
    </w:p>
    <w:p w14:paraId="64930839"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Ұғымдық (фактуалды) компоненті</w:t>
      </w:r>
      <w:r w:rsidRPr="002A39A2">
        <w:rPr>
          <w:rFonts w:ascii="Times New Roman" w:eastAsiaTheme="minorEastAsia" w:hAnsi="Times New Roman" w:cs="Times New Roman"/>
          <w:sz w:val="28"/>
          <w:szCs w:val="28"/>
          <w:lang w:val="kk-KZ" w:eastAsia="en-GB"/>
        </w:rPr>
        <w:t>: Қазығұрт – Алатаудың батыс жағында орналасқан аласа тау, онда әулие кісінің өмір сүргені туралы сенім бар.</w:t>
      </w:r>
    </w:p>
    <w:p w14:paraId="77AF6E30"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Бейнелі-ассоциативтік компоненті</w:t>
      </w:r>
      <w:r w:rsidRPr="002A39A2">
        <w:rPr>
          <w:rFonts w:ascii="Times New Roman" w:eastAsiaTheme="minorEastAsia" w:hAnsi="Times New Roman" w:cs="Times New Roman"/>
          <w:sz w:val="28"/>
          <w:szCs w:val="28"/>
          <w:lang w:val="kk-KZ" w:eastAsia="en-GB"/>
        </w:rPr>
        <w:t>: Қазығұрт әулие – халық үшін дұға еткен, пәле-жаладан араша болған рухани тұлға ретінде сипатталады.</w:t>
      </w:r>
    </w:p>
    <w:p w14:paraId="20230E77"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Құндылықтық компоненті</w:t>
      </w:r>
      <w:r w:rsidRPr="002A39A2">
        <w:rPr>
          <w:rFonts w:ascii="Times New Roman" w:eastAsiaTheme="minorEastAsia" w:hAnsi="Times New Roman" w:cs="Times New Roman"/>
          <w:sz w:val="28"/>
          <w:szCs w:val="28"/>
          <w:lang w:val="kk-KZ" w:eastAsia="en-GB"/>
        </w:rPr>
        <w:t>: Әулиенің бейнесі – тазалық пен рухани кемелдіктің белгісі ретінде бағаланады.</w:t>
      </w:r>
    </w:p>
    <w:p w14:paraId="7BEEBBC6" w14:textId="77777777" w:rsidR="00690FEC" w:rsidRPr="00DF6A4D" w:rsidRDefault="00690FEC" w:rsidP="00690FEC">
      <w:pPr>
        <w:pStyle w:val="a3"/>
        <w:numPr>
          <w:ilvl w:val="0"/>
          <w:numId w:val="2"/>
        </w:numPr>
        <w:spacing w:after="0" w:line="240" w:lineRule="auto"/>
        <w:ind w:left="0" w:firstLine="709"/>
        <w:jc w:val="both"/>
        <w:rPr>
          <w:rFonts w:ascii="Times New Roman" w:eastAsiaTheme="minorEastAsia" w:hAnsi="Times New Roman" w:cs="Times New Roman"/>
          <w:b/>
          <w:sz w:val="28"/>
          <w:szCs w:val="28"/>
          <w:lang w:val="kk-KZ" w:eastAsia="en-GB"/>
        </w:rPr>
      </w:pPr>
      <w:r w:rsidRPr="00DF6A4D">
        <w:rPr>
          <w:rFonts w:ascii="Times New Roman" w:eastAsiaTheme="minorEastAsia" w:hAnsi="Times New Roman" w:cs="Times New Roman"/>
          <w:b/>
          <w:sz w:val="28"/>
          <w:szCs w:val="28"/>
          <w:lang w:val="kk-KZ" w:eastAsia="en-GB"/>
        </w:rPr>
        <w:t>«Нұх пайғамбар кемесі – Шопан ата / Қамбар ата / Ойсылқара / Зеңгі баба» моделі</w:t>
      </w:r>
    </w:p>
    <w:p w14:paraId="10A6A540" w14:textId="27464426"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Ұғымдық (фактуалды) компоненті</w:t>
      </w:r>
      <w:r w:rsidRPr="002A39A2">
        <w:rPr>
          <w:rFonts w:ascii="Times New Roman" w:eastAsiaTheme="minorEastAsia" w:hAnsi="Times New Roman" w:cs="Times New Roman"/>
          <w:sz w:val="28"/>
          <w:szCs w:val="28"/>
          <w:lang w:val="kk-KZ" w:eastAsia="en-GB"/>
        </w:rPr>
        <w:t>: Бұл кейіпкерлер – төрт түлік малдың пірлері: Шопан ата – қойдың, Қамбар ата – жылқының, Ойсылқара – түйенің, Зеңгі баба – сиырдың қамқоршысы. С. Қондыбай Қамбар ата бейнесін «ежелгі дала кейпі» деп атап, «Көл иесі – Қамбар-ау, Шөл иесі – Қамбар-ау...</w:t>
      </w:r>
      <w:r>
        <w:rPr>
          <w:rFonts w:ascii="Times New Roman" w:eastAsiaTheme="minorEastAsia" w:hAnsi="Times New Roman" w:cs="Times New Roman"/>
          <w:sz w:val="28"/>
          <w:szCs w:val="28"/>
          <w:lang w:val="kk-KZ" w:eastAsia="en-GB"/>
        </w:rPr>
        <w:t>» деген жолдармен сипаттайды [9</w:t>
      </w:r>
      <w:r w:rsidR="00D8583B">
        <w:rPr>
          <w:rFonts w:ascii="Times New Roman" w:eastAsiaTheme="minorEastAsia" w:hAnsi="Times New Roman" w:cs="Times New Roman"/>
          <w:sz w:val="28"/>
          <w:szCs w:val="28"/>
          <w:lang w:val="kk-KZ" w:eastAsia="en-GB"/>
        </w:rPr>
        <w:t>4</w:t>
      </w:r>
      <w:r w:rsidRPr="002A39A2">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б. </w:t>
      </w:r>
      <w:r w:rsidRPr="002A39A2">
        <w:rPr>
          <w:rFonts w:ascii="Times New Roman" w:eastAsiaTheme="minorEastAsia" w:hAnsi="Times New Roman" w:cs="Times New Roman"/>
          <w:sz w:val="28"/>
          <w:szCs w:val="28"/>
          <w:lang w:val="kk-KZ" w:eastAsia="en-GB"/>
        </w:rPr>
        <w:t>37].</w:t>
      </w:r>
    </w:p>
    <w:p w14:paraId="641E47B6"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Бейнелі-ассоциативтік компоненті:</w:t>
      </w:r>
      <w:r w:rsidRPr="002A39A2">
        <w:rPr>
          <w:rFonts w:ascii="Times New Roman" w:eastAsiaTheme="minorEastAsia" w:hAnsi="Times New Roman" w:cs="Times New Roman"/>
          <w:sz w:val="28"/>
          <w:szCs w:val="28"/>
          <w:lang w:val="kk-KZ" w:eastAsia="en-GB"/>
        </w:rPr>
        <w:t xml:space="preserve"> Малдың тұяғы тиген жерлердің киелі саналуы, бұл жануарлардың мифтік бейнеге айналуы.</w:t>
      </w:r>
    </w:p>
    <w:p w14:paraId="78B20B8C"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lastRenderedPageBreak/>
        <w:t>Құндылықтық компоненті:</w:t>
      </w:r>
      <w:r w:rsidRPr="002A39A2">
        <w:rPr>
          <w:rFonts w:ascii="Times New Roman" w:eastAsiaTheme="minorEastAsia" w:hAnsi="Times New Roman" w:cs="Times New Roman"/>
          <w:sz w:val="28"/>
          <w:szCs w:val="28"/>
          <w:lang w:val="kk-KZ" w:eastAsia="en-GB"/>
        </w:rPr>
        <w:t xml:space="preserve"> Төрт түлік – түркі халықтарының тіршілігі мен шаруашылық жүйесінде негізгі өмір сүру көзі ретінде орныққан.</w:t>
      </w:r>
    </w:p>
    <w:p w14:paraId="6171F26B" w14:textId="77777777" w:rsidR="00690FEC" w:rsidRPr="004E2E84" w:rsidRDefault="00690FEC" w:rsidP="00690FEC">
      <w:pPr>
        <w:pStyle w:val="a3"/>
        <w:numPr>
          <w:ilvl w:val="0"/>
          <w:numId w:val="2"/>
        </w:numPr>
        <w:spacing w:after="0" w:line="240" w:lineRule="auto"/>
        <w:jc w:val="both"/>
        <w:rPr>
          <w:rFonts w:ascii="Times New Roman" w:eastAsiaTheme="minorEastAsia" w:hAnsi="Times New Roman" w:cs="Times New Roman"/>
          <w:b/>
          <w:sz w:val="28"/>
          <w:szCs w:val="28"/>
          <w:lang w:val="kk-KZ" w:eastAsia="en-GB"/>
        </w:rPr>
      </w:pPr>
      <w:r w:rsidRPr="004E2E84">
        <w:rPr>
          <w:rFonts w:ascii="Times New Roman" w:eastAsiaTheme="minorEastAsia" w:hAnsi="Times New Roman" w:cs="Times New Roman"/>
          <w:b/>
          <w:sz w:val="28"/>
          <w:szCs w:val="28"/>
          <w:lang w:val="kk-KZ" w:eastAsia="en-GB"/>
        </w:rPr>
        <w:t>«Қазығұрт тауы – Қорқыт ата» моделі</w:t>
      </w:r>
    </w:p>
    <w:p w14:paraId="6B6DD6C0"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Ұғымдық (фактуалды) компоненті:</w:t>
      </w:r>
      <w:r w:rsidRPr="002A39A2">
        <w:rPr>
          <w:rFonts w:ascii="Times New Roman" w:eastAsiaTheme="minorEastAsia" w:hAnsi="Times New Roman" w:cs="Times New Roman"/>
          <w:sz w:val="28"/>
          <w:szCs w:val="28"/>
          <w:lang w:val="kk-KZ" w:eastAsia="en-GB"/>
        </w:rPr>
        <w:t xml:space="preserve"> Қазығұрт – Қорқыт ата жырларында кездесетін топоним. Сонымен қатар, бұл атау Оғызханның күңінен туған алты ұлының бірінің есімі ретінде де ұшырасады. Қорқыт ата – бүкіл түркі әлеміне ортақ жырау, қобызшы және ойшыл тұлға.</w:t>
      </w:r>
    </w:p>
    <w:p w14:paraId="6FD46275"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Бейнелі-ассоциативтік компоненті:</w:t>
      </w:r>
      <w:r w:rsidRPr="002A39A2">
        <w:rPr>
          <w:rFonts w:ascii="Times New Roman" w:eastAsiaTheme="minorEastAsia" w:hAnsi="Times New Roman" w:cs="Times New Roman"/>
          <w:sz w:val="28"/>
          <w:szCs w:val="28"/>
          <w:lang w:val="kk-KZ" w:eastAsia="en-GB"/>
        </w:rPr>
        <w:t xml:space="preserve"> Қорқыт бейнесі Қазығұрт атауымен сабақтасып, (Қазы + Қорқыт = Қазығұрт) топан судан халықты құтқарған, Аллаға жалбарынып араша болған киелі бейне ретінде көрініс табады.</w:t>
      </w:r>
    </w:p>
    <w:p w14:paraId="41D2131F" w14:textId="77777777" w:rsidR="00690FEC" w:rsidRPr="002A39A2" w:rsidRDefault="00690FEC" w:rsidP="00690FEC">
      <w:pPr>
        <w:spacing w:after="0" w:line="240" w:lineRule="auto"/>
        <w:ind w:firstLine="708"/>
        <w:jc w:val="both"/>
        <w:rPr>
          <w:rFonts w:ascii="Times New Roman" w:eastAsiaTheme="minorEastAsia" w:hAnsi="Times New Roman" w:cs="Times New Roman"/>
          <w:sz w:val="28"/>
          <w:szCs w:val="28"/>
          <w:lang w:val="kk-KZ" w:eastAsia="en-GB"/>
        </w:rPr>
      </w:pPr>
      <w:r w:rsidRPr="002A39A2">
        <w:rPr>
          <w:rFonts w:ascii="Times New Roman" w:eastAsiaTheme="minorEastAsia" w:hAnsi="Times New Roman" w:cs="Times New Roman"/>
          <w:i/>
          <w:sz w:val="28"/>
          <w:szCs w:val="28"/>
          <w:lang w:val="kk-KZ" w:eastAsia="en-GB"/>
        </w:rPr>
        <w:t>Құндылықтық компоненті:</w:t>
      </w:r>
      <w:r w:rsidRPr="002A39A2">
        <w:rPr>
          <w:rFonts w:ascii="Times New Roman" w:eastAsiaTheme="minorEastAsia" w:hAnsi="Times New Roman" w:cs="Times New Roman"/>
          <w:sz w:val="28"/>
          <w:szCs w:val="28"/>
          <w:lang w:val="kk-KZ" w:eastAsia="en-GB"/>
        </w:rPr>
        <w:t xml:space="preserve"> Қорқыт ата – халықтың қамқоршысы, қиын сәтте қолдау көрсететін, рухани бағыт-бағдар беретін тұлға.</w:t>
      </w:r>
    </w:p>
    <w:p w14:paraId="33346667" w14:textId="77777777" w:rsidR="00690FEC" w:rsidRPr="004E2E84" w:rsidRDefault="00690FEC" w:rsidP="00690FEC">
      <w:pPr>
        <w:pStyle w:val="a3"/>
        <w:numPr>
          <w:ilvl w:val="0"/>
          <w:numId w:val="2"/>
        </w:numPr>
        <w:spacing w:after="0" w:line="240" w:lineRule="auto"/>
        <w:jc w:val="both"/>
        <w:rPr>
          <w:rFonts w:ascii="Times New Roman" w:eastAsiaTheme="minorEastAsia" w:hAnsi="Times New Roman" w:cs="Times New Roman"/>
          <w:b/>
          <w:sz w:val="28"/>
          <w:szCs w:val="28"/>
          <w:lang w:eastAsia="en-GB"/>
        </w:rPr>
      </w:pPr>
      <w:r w:rsidRPr="004E2E84">
        <w:rPr>
          <w:rFonts w:ascii="Times New Roman" w:eastAsiaTheme="minorEastAsia" w:hAnsi="Times New Roman" w:cs="Times New Roman"/>
          <w:b/>
          <w:sz w:val="28"/>
          <w:szCs w:val="28"/>
          <w:lang w:eastAsia="en-GB"/>
        </w:rPr>
        <w:t>«</w:t>
      </w:r>
      <w:proofErr w:type="spellStart"/>
      <w:r w:rsidRPr="004E2E84">
        <w:rPr>
          <w:rFonts w:ascii="Times New Roman" w:eastAsiaTheme="minorEastAsia" w:hAnsi="Times New Roman" w:cs="Times New Roman"/>
          <w:b/>
          <w:sz w:val="28"/>
          <w:szCs w:val="28"/>
          <w:lang w:eastAsia="en-GB"/>
        </w:rPr>
        <w:t>Қазығұрт</w:t>
      </w:r>
      <w:proofErr w:type="spellEnd"/>
      <w:r w:rsidRPr="004E2E84">
        <w:rPr>
          <w:rFonts w:ascii="Times New Roman" w:eastAsiaTheme="minorEastAsia" w:hAnsi="Times New Roman" w:cs="Times New Roman"/>
          <w:b/>
          <w:sz w:val="28"/>
          <w:szCs w:val="28"/>
          <w:lang w:eastAsia="en-GB"/>
        </w:rPr>
        <w:t xml:space="preserve"> </w:t>
      </w:r>
      <w:proofErr w:type="spellStart"/>
      <w:r w:rsidRPr="004E2E84">
        <w:rPr>
          <w:rFonts w:ascii="Times New Roman" w:eastAsiaTheme="minorEastAsia" w:hAnsi="Times New Roman" w:cs="Times New Roman"/>
          <w:b/>
          <w:sz w:val="28"/>
          <w:szCs w:val="28"/>
          <w:lang w:eastAsia="en-GB"/>
        </w:rPr>
        <w:t>тауы</w:t>
      </w:r>
      <w:proofErr w:type="spellEnd"/>
      <w:r w:rsidRPr="004E2E84">
        <w:rPr>
          <w:rFonts w:ascii="Times New Roman" w:eastAsiaTheme="minorEastAsia" w:hAnsi="Times New Roman" w:cs="Times New Roman"/>
          <w:b/>
          <w:sz w:val="28"/>
          <w:szCs w:val="28"/>
          <w:lang w:eastAsia="en-GB"/>
        </w:rPr>
        <w:t xml:space="preserve"> – Адам </w:t>
      </w:r>
      <w:proofErr w:type="spellStart"/>
      <w:r w:rsidRPr="004E2E84">
        <w:rPr>
          <w:rFonts w:ascii="Times New Roman" w:eastAsiaTheme="minorEastAsia" w:hAnsi="Times New Roman" w:cs="Times New Roman"/>
          <w:b/>
          <w:sz w:val="28"/>
          <w:szCs w:val="28"/>
          <w:lang w:eastAsia="en-GB"/>
        </w:rPr>
        <w:t>ата</w:t>
      </w:r>
      <w:proofErr w:type="spellEnd"/>
      <w:r w:rsidRPr="004E2E84">
        <w:rPr>
          <w:rFonts w:ascii="Times New Roman" w:eastAsiaTheme="minorEastAsia" w:hAnsi="Times New Roman" w:cs="Times New Roman"/>
          <w:b/>
          <w:sz w:val="28"/>
          <w:szCs w:val="28"/>
          <w:lang w:eastAsia="en-GB"/>
        </w:rPr>
        <w:t xml:space="preserve"> / Хауа </w:t>
      </w:r>
      <w:proofErr w:type="spellStart"/>
      <w:r w:rsidRPr="004E2E84">
        <w:rPr>
          <w:rFonts w:ascii="Times New Roman" w:eastAsiaTheme="minorEastAsia" w:hAnsi="Times New Roman" w:cs="Times New Roman"/>
          <w:b/>
          <w:sz w:val="28"/>
          <w:szCs w:val="28"/>
          <w:lang w:eastAsia="en-GB"/>
        </w:rPr>
        <w:t>ана</w:t>
      </w:r>
      <w:proofErr w:type="spellEnd"/>
      <w:r w:rsidRPr="004E2E84">
        <w:rPr>
          <w:rFonts w:ascii="Times New Roman" w:eastAsiaTheme="minorEastAsia" w:hAnsi="Times New Roman" w:cs="Times New Roman"/>
          <w:b/>
          <w:sz w:val="28"/>
          <w:szCs w:val="28"/>
          <w:lang w:eastAsia="en-GB"/>
        </w:rPr>
        <w:t xml:space="preserve">» </w:t>
      </w:r>
      <w:proofErr w:type="spellStart"/>
      <w:r w:rsidRPr="004E2E84">
        <w:rPr>
          <w:rFonts w:ascii="Times New Roman" w:eastAsiaTheme="minorEastAsia" w:hAnsi="Times New Roman" w:cs="Times New Roman"/>
          <w:b/>
          <w:sz w:val="28"/>
          <w:szCs w:val="28"/>
          <w:lang w:eastAsia="en-GB"/>
        </w:rPr>
        <w:t>моделі</w:t>
      </w:r>
      <w:proofErr w:type="spellEnd"/>
    </w:p>
    <w:p w14:paraId="7C494499"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Ұғымдық</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фактуалды</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sz w:val="28"/>
          <w:szCs w:val="28"/>
          <w:lang w:eastAsia="en-GB"/>
        </w:rPr>
        <w:t xml:space="preserve">: Адам </w:t>
      </w:r>
      <w:proofErr w:type="spellStart"/>
      <w:r w:rsidRPr="002A39A2">
        <w:rPr>
          <w:rFonts w:ascii="Times New Roman" w:eastAsiaTheme="minorEastAsia" w:hAnsi="Times New Roman" w:cs="Times New Roman"/>
          <w:sz w:val="28"/>
          <w:szCs w:val="28"/>
          <w:lang w:eastAsia="en-GB"/>
        </w:rPr>
        <w:t>ата</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Жаратушы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жасаған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алғашқы</w:t>
      </w:r>
      <w:proofErr w:type="spellEnd"/>
      <w:r w:rsidRPr="002A39A2">
        <w:rPr>
          <w:rFonts w:ascii="Times New Roman" w:eastAsiaTheme="minorEastAsia" w:hAnsi="Times New Roman" w:cs="Times New Roman"/>
          <w:sz w:val="28"/>
          <w:szCs w:val="28"/>
          <w:lang w:eastAsia="en-GB"/>
        </w:rPr>
        <w:t xml:space="preserve"> адам, ал Хауа </w:t>
      </w:r>
      <w:proofErr w:type="spellStart"/>
      <w:r w:rsidRPr="002A39A2">
        <w:rPr>
          <w:rFonts w:ascii="Times New Roman" w:eastAsiaTheme="minorEastAsia" w:hAnsi="Times New Roman" w:cs="Times New Roman"/>
          <w:sz w:val="28"/>
          <w:szCs w:val="28"/>
          <w:lang w:eastAsia="en-GB"/>
        </w:rPr>
        <w:t>ана</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күллі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адамзаттың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анасы</w:t>
      </w:r>
      <w:proofErr w:type="spellEnd"/>
      <w:r w:rsidRPr="002A39A2">
        <w:rPr>
          <w:rFonts w:ascii="Times New Roman" w:eastAsiaTheme="minorEastAsia" w:hAnsi="Times New Roman" w:cs="Times New Roman"/>
          <w:sz w:val="28"/>
          <w:szCs w:val="28"/>
          <w:lang w:eastAsia="en-GB"/>
        </w:rPr>
        <w:t xml:space="preserve">, Адам </w:t>
      </w:r>
      <w:proofErr w:type="spellStart"/>
      <w:r w:rsidRPr="002A39A2">
        <w:rPr>
          <w:rFonts w:ascii="Times New Roman" w:eastAsiaTheme="minorEastAsia" w:hAnsi="Times New Roman" w:cs="Times New Roman"/>
          <w:sz w:val="28"/>
          <w:szCs w:val="28"/>
          <w:lang w:eastAsia="en-GB"/>
        </w:rPr>
        <w:t>атаның</w:t>
      </w:r>
      <w:proofErr w:type="spellEnd"/>
      <w:r w:rsidRPr="002A39A2">
        <w:rPr>
          <w:rFonts w:ascii="Times New Roman" w:eastAsiaTheme="minorEastAsia" w:hAnsi="Times New Roman" w:cs="Times New Roman"/>
          <w:sz w:val="28"/>
          <w:szCs w:val="28"/>
          <w:lang w:eastAsia="en-GB"/>
        </w:rPr>
        <w:t xml:space="preserve"> жары.</w:t>
      </w:r>
    </w:p>
    <w:p w14:paraId="21D990DA"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Бейнелі-ассоциативтік</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i/>
          <w:sz w:val="28"/>
          <w:szCs w:val="28"/>
          <w:lang w:eastAsia="en-GB"/>
        </w:rPr>
        <w:t>:</w:t>
      </w:r>
      <w:r>
        <w:rPr>
          <w:rFonts w:ascii="Times New Roman" w:eastAsiaTheme="minorEastAsia" w:hAnsi="Times New Roman" w:cs="Times New Roman"/>
          <w:sz w:val="28"/>
          <w:szCs w:val="28"/>
          <w:lang w:val="kk-KZ" w:eastAsia="en-GB"/>
        </w:rPr>
        <w:t xml:space="preserve"> </w:t>
      </w:r>
      <w:proofErr w:type="spellStart"/>
      <w:r w:rsidRPr="002A39A2">
        <w:rPr>
          <w:rFonts w:ascii="Times New Roman" w:eastAsiaTheme="minorEastAsia" w:hAnsi="Times New Roman" w:cs="Times New Roman"/>
          <w:sz w:val="28"/>
          <w:szCs w:val="28"/>
          <w:lang w:eastAsia="en-GB"/>
        </w:rPr>
        <w:t>Қазығұрттағы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ортасынан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бөлінген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қос</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жартас</w:t>
      </w:r>
      <w:proofErr w:type="spellEnd"/>
      <w:r w:rsidRPr="002A39A2">
        <w:rPr>
          <w:rFonts w:ascii="Times New Roman" w:eastAsiaTheme="minorEastAsia" w:hAnsi="Times New Roman" w:cs="Times New Roman"/>
          <w:sz w:val="28"/>
          <w:szCs w:val="28"/>
          <w:lang w:eastAsia="en-GB"/>
        </w:rPr>
        <w:t xml:space="preserve"> – Адам </w:t>
      </w:r>
      <w:proofErr w:type="spellStart"/>
      <w:r w:rsidRPr="002A39A2">
        <w:rPr>
          <w:rFonts w:ascii="Times New Roman" w:eastAsiaTheme="minorEastAsia" w:hAnsi="Times New Roman" w:cs="Times New Roman"/>
          <w:sz w:val="28"/>
          <w:szCs w:val="28"/>
          <w:lang w:eastAsia="en-GB"/>
        </w:rPr>
        <w:t>ата</w:t>
      </w:r>
      <w:proofErr w:type="spellEnd"/>
      <w:r w:rsidRPr="002A39A2">
        <w:rPr>
          <w:rFonts w:ascii="Times New Roman" w:eastAsiaTheme="minorEastAsia" w:hAnsi="Times New Roman" w:cs="Times New Roman"/>
          <w:sz w:val="28"/>
          <w:szCs w:val="28"/>
          <w:lang w:eastAsia="en-GB"/>
        </w:rPr>
        <w:t xml:space="preserve"> мен Хауа </w:t>
      </w:r>
      <w:proofErr w:type="spellStart"/>
      <w:r w:rsidRPr="002A39A2">
        <w:rPr>
          <w:rFonts w:ascii="Times New Roman" w:eastAsiaTheme="minorEastAsia" w:hAnsi="Times New Roman" w:cs="Times New Roman"/>
          <w:sz w:val="28"/>
          <w:szCs w:val="28"/>
          <w:lang w:eastAsia="en-GB"/>
        </w:rPr>
        <w:t>ананың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символдық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бейнесі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орын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арқылы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өткен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адамдар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рухани</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тазаруға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ішкі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қорқыныш</w:t>
      </w:r>
      <w:proofErr w:type="spellEnd"/>
      <w:r w:rsidRPr="002A39A2">
        <w:rPr>
          <w:rFonts w:ascii="Times New Roman" w:eastAsiaTheme="minorEastAsia" w:hAnsi="Times New Roman" w:cs="Times New Roman"/>
          <w:sz w:val="28"/>
          <w:szCs w:val="28"/>
          <w:lang w:eastAsia="en-GB"/>
        </w:rPr>
        <w:t xml:space="preserve"> пен </w:t>
      </w:r>
      <w:proofErr w:type="spellStart"/>
      <w:r w:rsidRPr="002A39A2">
        <w:rPr>
          <w:rFonts w:ascii="Times New Roman" w:eastAsiaTheme="minorEastAsia" w:hAnsi="Times New Roman" w:cs="Times New Roman"/>
          <w:sz w:val="28"/>
          <w:szCs w:val="28"/>
          <w:lang w:eastAsia="en-GB"/>
        </w:rPr>
        <w:t>зұлымдықтан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арылуға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сәбилі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болуға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тілек</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білдіреді</w:t>
      </w:r>
      <w:proofErr w:type="spellEnd"/>
      <w:r w:rsidRPr="002A39A2">
        <w:rPr>
          <w:rFonts w:ascii="Times New Roman" w:eastAsiaTheme="minorEastAsia" w:hAnsi="Times New Roman" w:cs="Times New Roman"/>
          <w:sz w:val="28"/>
          <w:szCs w:val="28"/>
          <w:lang w:eastAsia="en-GB"/>
        </w:rPr>
        <w:t>.</w:t>
      </w:r>
    </w:p>
    <w:p w14:paraId="3296CAFF"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Құндылықтық</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модель </w:t>
      </w:r>
      <w:proofErr w:type="spellStart"/>
      <w:r w:rsidRPr="002A39A2">
        <w:rPr>
          <w:rFonts w:ascii="Times New Roman" w:eastAsiaTheme="minorEastAsia" w:hAnsi="Times New Roman" w:cs="Times New Roman"/>
          <w:sz w:val="28"/>
          <w:szCs w:val="28"/>
          <w:lang w:eastAsia="en-GB"/>
        </w:rPr>
        <w:t>отбасы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беріктігін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ерлі-зайыптылар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арасындағы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сүйіспеншілікті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және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ұрпақ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сабақтастығын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дәріптейді</w:t>
      </w:r>
      <w:proofErr w:type="spellEnd"/>
      <w:r w:rsidRPr="002A39A2">
        <w:rPr>
          <w:rFonts w:ascii="Times New Roman" w:eastAsiaTheme="minorEastAsia" w:hAnsi="Times New Roman" w:cs="Times New Roman"/>
          <w:sz w:val="28"/>
          <w:szCs w:val="28"/>
          <w:lang w:eastAsia="en-GB"/>
        </w:rPr>
        <w:t>.</w:t>
      </w:r>
    </w:p>
    <w:p w14:paraId="5DF65D45" w14:textId="77777777" w:rsidR="00690FEC" w:rsidRPr="004E2E84" w:rsidRDefault="00690FEC" w:rsidP="00690FEC">
      <w:pPr>
        <w:pStyle w:val="a3"/>
        <w:numPr>
          <w:ilvl w:val="0"/>
          <w:numId w:val="2"/>
        </w:numPr>
        <w:spacing w:after="0" w:line="240" w:lineRule="auto"/>
        <w:jc w:val="both"/>
        <w:rPr>
          <w:rFonts w:ascii="Times New Roman" w:eastAsiaTheme="minorEastAsia" w:hAnsi="Times New Roman" w:cs="Times New Roman"/>
          <w:b/>
          <w:sz w:val="28"/>
          <w:szCs w:val="28"/>
          <w:lang w:eastAsia="en-GB"/>
        </w:rPr>
      </w:pPr>
      <w:r w:rsidRPr="004E2E84">
        <w:rPr>
          <w:rFonts w:ascii="Times New Roman" w:eastAsiaTheme="minorEastAsia" w:hAnsi="Times New Roman" w:cs="Times New Roman"/>
          <w:b/>
          <w:sz w:val="28"/>
          <w:szCs w:val="28"/>
          <w:lang w:eastAsia="en-GB"/>
        </w:rPr>
        <w:t>«</w:t>
      </w:r>
      <w:proofErr w:type="spellStart"/>
      <w:r w:rsidRPr="004E2E84">
        <w:rPr>
          <w:rFonts w:ascii="Times New Roman" w:eastAsiaTheme="minorEastAsia" w:hAnsi="Times New Roman" w:cs="Times New Roman"/>
          <w:b/>
          <w:sz w:val="28"/>
          <w:szCs w:val="28"/>
          <w:lang w:eastAsia="en-GB"/>
        </w:rPr>
        <w:t>Ғайып</w:t>
      </w:r>
      <w:proofErr w:type="spellEnd"/>
      <w:r w:rsidRPr="004E2E84">
        <w:rPr>
          <w:rFonts w:ascii="Times New Roman" w:eastAsiaTheme="minorEastAsia" w:hAnsi="Times New Roman" w:cs="Times New Roman"/>
          <w:b/>
          <w:sz w:val="28"/>
          <w:szCs w:val="28"/>
          <w:lang w:eastAsia="en-GB"/>
        </w:rPr>
        <w:t xml:space="preserve"> </w:t>
      </w:r>
      <w:proofErr w:type="spellStart"/>
      <w:r w:rsidRPr="004E2E84">
        <w:rPr>
          <w:rFonts w:ascii="Times New Roman" w:eastAsiaTheme="minorEastAsia" w:hAnsi="Times New Roman" w:cs="Times New Roman"/>
          <w:b/>
          <w:sz w:val="28"/>
          <w:szCs w:val="28"/>
          <w:lang w:eastAsia="en-GB"/>
        </w:rPr>
        <w:t>ерен</w:t>
      </w:r>
      <w:proofErr w:type="spellEnd"/>
      <w:r w:rsidRPr="004E2E84">
        <w:rPr>
          <w:rFonts w:ascii="Times New Roman" w:eastAsiaTheme="minorEastAsia" w:hAnsi="Times New Roman" w:cs="Times New Roman"/>
          <w:b/>
          <w:sz w:val="28"/>
          <w:szCs w:val="28"/>
          <w:lang w:eastAsia="en-GB"/>
        </w:rPr>
        <w:t xml:space="preserve"> – </w:t>
      </w:r>
      <w:proofErr w:type="spellStart"/>
      <w:r w:rsidRPr="004E2E84">
        <w:rPr>
          <w:rFonts w:ascii="Times New Roman" w:eastAsiaTheme="minorEastAsia" w:hAnsi="Times New Roman" w:cs="Times New Roman"/>
          <w:b/>
          <w:sz w:val="28"/>
          <w:szCs w:val="28"/>
          <w:lang w:eastAsia="en-GB"/>
        </w:rPr>
        <w:t>қырық</w:t>
      </w:r>
      <w:proofErr w:type="spellEnd"/>
      <w:r w:rsidRPr="004E2E84">
        <w:rPr>
          <w:rFonts w:ascii="Times New Roman" w:eastAsiaTheme="minorEastAsia" w:hAnsi="Times New Roman" w:cs="Times New Roman"/>
          <w:b/>
          <w:sz w:val="28"/>
          <w:szCs w:val="28"/>
          <w:lang w:eastAsia="en-GB"/>
        </w:rPr>
        <w:t xml:space="preserve"> </w:t>
      </w:r>
      <w:proofErr w:type="spellStart"/>
      <w:r w:rsidRPr="004E2E84">
        <w:rPr>
          <w:rFonts w:ascii="Times New Roman" w:eastAsiaTheme="minorEastAsia" w:hAnsi="Times New Roman" w:cs="Times New Roman"/>
          <w:b/>
          <w:sz w:val="28"/>
          <w:szCs w:val="28"/>
          <w:lang w:eastAsia="en-GB"/>
        </w:rPr>
        <w:t>шілтен</w:t>
      </w:r>
      <w:proofErr w:type="spellEnd"/>
      <w:r w:rsidRPr="004E2E84">
        <w:rPr>
          <w:rFonts w:ascii="Times New Roman" w:eastAsiaTheme="minorEastAsia" w:hAnsi="Times New Roman" w:cs="Times New Roman"/>
          <w:b/>
          <w:sz w:val="28"/>
          <w:szCs w:val="28"/>
          <w:lang w:eastAsia="en-GB"/>
        </w:rPr>
        <w:t xml:space="preserve">» </w:t>
      </w:r>
      <w:proofErr w:type="spellStart"/>
      <w:r w:rsidRPr="004E2E84">
        <w:rPr>
          <w:rFonts w:ascii="Times New Roman" w:eastAsiaTheme="minorEastAsia" w:hAnsi="Times New Roman" w:cs="Times New Roman"/>
          <w:b/>
          <w:sz w:val="28"/>
          <w:szCs w:val="28"/>
          <w:lang w:eastAsia="en-GB"/>
        </w:rPr>
        <w:t>моделі</w:t>
      </w:r>
      <w:proofErr w:type="spellEnd"/>
    </w:p>
    <w:p w14:paraId="4F650897"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Ұғымдық</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фактуалды</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sz w:val="28"/>
          <w:szCs w:val="28"/>
          <w:lang w:eastAsia="en-GB"/>
        </w:rPr>
        <w:t>: «</w:t>
      </w:r>
      <w:proofErr w:type="spellStart"/>
      <w:r w:rsidRPr="002A39A2">
        <w:rPr>
          <w:rFonts w:ascii="Times New Roman" w:eastAsiaTheme="minorEastAsia" w:hAnsi="Times New Roman" w:cs="Times New Roman"/>
          <w:sz w:val="28"/>
          <w:szCs w:val="28"/>
          <w:lang w:eastAsia="en-GB"/>
        </w:rPr>
        <w:t>Қырық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шілтен</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халық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санасындағы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қырық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әулие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бейнесі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Олар</w:t>
      </w:r>
      <w:proofErr w:type="spellEnd"/>
      <w:r w:rsidRPr="002A39A2">
        <w:rPr>
          <w:rFonts w:ascii="Times New Roman" w:eastAsiaTheme="minorEastAsia" w:hAnsi="Times New Roman" w:cs="Times New Roman"/>
          <w:sz w:val="28"/>
          <w:szCs w:val="28"/>
          <w:lang w:eastAsia="en-GB"/>
        </w:rPr>
        <w:t xml:space="preserve"> ел </w:t>
      </w:r>
      <w:proofErr w:type="spellStart"/>
      <w:r w:rsidRPr="002A39A2">
        <w:rPr>
          <w:rFonts w:ascii="Times New Roman" w:eastAsiaTheme="minorEastAsia" w:hAnsi="Times New Roman" w:cs="Times New Roman"/>
          <w:sz w:val="28"/>
          <w:szCs w:val="28"/>
          <w:lang w:eastAsia="en-GB"/>
        </w:rPr>
        <w:t>ішінде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көрінбей</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жүретін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дәруіштер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немесе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пірлер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ретінде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елестетіледі</w:t>
      </w:r>
      <w:proofErr w:type="spellEnd"/>
      <w:r w:rsidRPr="002A39A2">
        <w:rPr>
          <w:rFonts w:ascii="Times New Roman" w:eastAsiaTheme="minorEastAsia" w:hAnsi="Times New Roman" w:cs="Times New Roman"/>
          <w:sz w:val="28"/>
          <w:szCs w:val="28"/>
          <w:lang w:eastAsia="en-GB"/>
        </w:rPr>
        <w:t>.</w:t>
      </w:r>
    </w:p>
    <w:p w14:paraId="7207719A"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Бейнелі-ассоциативтік</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i/>
          <w:sz w:val="28"/>
          <w:szCs w:val="28"/>
          <w:lang w:eastAsia="en-GB"/>
        </w:rPr>
        <w:t>:</w:t>
      </w:r>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бейне</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Қыдыр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іспетті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көзге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көрінбейтін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алайда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әрдайым</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жәрдемге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келетін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киелі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рухтардың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көрінісі</w:t>
      </w:r>
      <w:proofErr w:type="spellEnd"/>
      <w:r w:rsidRPr="002A39A2">
        <w:rPr>
          <w:rFonts w:ascii="Times New Roman" w:eastAsiaTheme="minorEastAsia" w:hAnsi="Times New Roman" w:cs="Times New Roman"/>
          <w:sz w:val="28"/>
          <w:szCs w:val="28"/>
          <w:lang w:eastAsia="en-GB"/>
        </w:rPr>
        <w:t>.</w:t>
      </w:r>
    </w:p>
    <w:p w14:paraId="229E1E9A"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Құндылықтық</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Адамзатқа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қолдау</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көрсететін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әділет</w:t>
      </w:r>
      <w:proofErr w:type="spellEnd"/>
      <w:r w:rsidRPr="002A39A2">
        <w:rPr>
          <w:rFonts w:ascii="Times New Roman" w:eastAsiaTheme="minorEastAsia" w:hAnsi="Times New Roman" w:cs="Times New Roman"/>
          <w:sz w:val="28"/>
          <w:szCs w:val="28"/>
          <w:lang w:eastAsia="en-GB"/>
        </w:rPr>
        <w:t xml:space="preserve"> пен </w:t>
      </w:r>
      <w:proofErr w:type="spellStart"/>
      <w:r w:rsidRPr="002A39A2">
        <w:rPr>
          <w:rFonts w:ascii="Times New Roman" w:eastAsiaTheme="minorEastAsia" w:hAnsi="Times New Roman" w:cs="Times New Roman"/>
          <w:sz w:val="28"/>
          <w:szCs w:val="28"/>
          <w:lang w:eastAsia="en-GB"/>
        </w:rPr>
        <w:t>ізгілікті</w:t>
      </w:r>
      <w:proofErr w:type="spellEnd"/>
      <w:r w:rsidRPr="002A39A2">
        <w:rPr>
          <w:rFonts w:ascii="Times New Roman" w:eastAsiaTheme="minorEastAsia" w:hAnsi="Times New Roman" w:cs="Times New Roman"/>
          <w:sz w:val="28"/>
          <w:szCs w:val="28"/>
          <w:lang w:eastAsia="en-GB"/>
        </w:rPr>
        <w:t xml:space="preserve"> ту </w:t>
      </w:r>
      <w:proofErr w:type="spellStart"/>
      <w:r w:rsidRPr="002A39A2">
        <w:rPr>
          <w:rFonts w:ascii="Times New Roman" w:eastAsiaTheme="minorEastAsia" w:hAnsi="Times New Roman" w:cs="Times New Roman"/>
          <w:sz w:val="28"/>
          <w:szCs w:val="28"/>
          <w:lang w:eastAsia="en-GB"/>
        </w:rPr>
        <w:t>еткен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рухани</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қорғаушылар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Қиындықта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көмекке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келу</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мейірімділік</w:t>
      </w:r>
      <w:proofErr w:type="spellEnd"/>
      <w:r w:rsidRPr="002A39A2">
        <w:rPr>
          <w:rFonts w:ascii="Times New Roman" w:eastAsiaTheme="minorEastAsia" w:hAnsi="Times New Roman" w:cs="Times New Roman"/>
          <w:sz w:val="28"/>
          <w:szCs w:val="28"/>
          <w:lang w:eastAsia="en-GB"/>
        </w:rPr>
        <w:t xml:space="preserve"> пен </w:t>
      </w:r>
      <w:proofErr w:type="spellStart"/>
      <w:r w:rsidRPr="002A39A2">
        <w:rPr>
          <w:rFonts w:ascii="Times New Roman" w:eastAsiaTheme="minorEastAsia" w:hAnsi="Times New Roman" w:cs="Times New Roman"/>
          <w:sz w:val="28"/>
          <w:szCs w:val="28"/>
          <w:lang w:eastAsia="en-GB"/>
        </w:rPr>
        <w:t>жанашырлық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таныту</w:t>
      </w:r>
      <w:proofErr w:type="spellEnd"/>
      <w:r w:rsidRPr="002A39A2">
        <w:rPr>
          <w:rFonts w:ascii="Times New Roman" w:eastAsiaTheme="minorEastAsia" w:hAnsi="Times New Roman" w:cs="Times New Roman"/>
          <w:sz w:val="28"/>
          <w:szCs w:val="28"/>
          <w:lang w:eastAsia="en-GB"/>
        </w:rPr>
        <w:t xml:space="preserve"> – осы </w:t>
      </w:r>
      <w:proofErr w:type="spellStart"/>
      <w:r w:rsidRPr="002A39A2">
        <w:rPr>
          <w:rFonts w:ascii="Times New Roman" w:eastAsiaTheme="minorEastAsia" w:hAnsi="Times New Roman" w:cs="Times New Roman"/>
          <w:sz w:val="28"/>
          <w:szCs w:val="28"/>
          <w:lang w:eastAsia="en-GB"/>
        </w:rPr>
        <w:t>модельдің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басты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құндылықтары</w:t>
      </w:r>
      <w:proofErr w:type="spellEnd"/>
      <w:r w:rsidRPr="002A39A2">
        <w:rPr>
          <w:rFonts w:ascii="Times New Roman" w:eastAsiaTheme="minorEastAsia" w:hAnsi="Times New Roman" w:cs="Times New Roman"/>
          <w:sz w:val="28"/>
          <w:szCs w:val="28"/>
          <w:lang w:eastAsia="en-GB"/>
        </w:rPr>
        <w:t>.</w:t>
      </w:r>
    </w:p>
    <w:p w14:paraId="2708C4F3" w14:textId="77777777" w:rsidR="00690FEC" w:rsidRPr="004E2E84" w:rsidRDefault="00690FEC" w:rsidP="00690FEC">
      <w:pPr>
        <w:pStyle w:val="a3"/>
        <w:numPr>
          <w:ilvl w:val="0"/>
          <w:numId w:val="2"/>
        </w:numPr>
        <w:spacing w:after="0" w:line="240" w:lineRule="auto"/>
        <w:jc w:val="both"/>
        <w:rPr>
          <w:rFonts w:ascii="Times New Roman" w:eastAsiaTheme="minorEastAsia" w:hAnsi="Times New Roman" w:cs="Times New Roman"/>
          <w:b/>
          <w:sz w:val="28"/>
          <w:szCs w:val="28"/>
          <w:lang w:eastAsia="en-GB"/>
        </w:rPr>
      </w:pPr>
      <w:r w:rsidRPr="004E2E84">
        <w:rPr>
          <w:rFonts w:ascii="Times New Roman" w:eastAsiaTheme="minorEastAsia" w:hAnsi="Times New Roman" w:cs="Times New Roman"/>
          <w:b/>
          <w:sz w:val="28"/>
          <w:szCs w:val="28"/>
          <w:lang w:eastAsia="en-GB"/>
        </w:rPr>
        <w:t>«</w:t>
      </w:r>
      <w:proofErr w:type="spellStart"/>
      <w:r w:rsidRPr="004E2E84">
        <w:rPr>
          <w:rFonts w:ascii="Times New Roman" w:eastAsiaTheme="minorEastAsia" w:hAnsi="Times New Roman" w:cs="Times New Roman"/>
          <w:b/>
          <w:sz w:val="28"/>
          <w:szCs w:val="28"/>
          <w:lang w:eastAsia="en-GB"/>
        </w:rPr>
        <w:t>Қазығұрт</w:t>
      </w:r>
      <w:proofErr w:type="spellEnd"/>
      <w:r w:rsidRPr="004E2E84">
        <w:rPr>
          <w:rFonts w:ascii="Times New Roman" w:eastAsiaTheme="minorEastAsia" w:hAnsi="Times New Roman" w:cs="Times New Roman"/>
          <w:b/>
          <w:sz w:val="28"/>
          <w:szCs w:val="28"/>
          <w:lang w:eastAsia="en-GB"/>
        </w:rPr>
        <w:t xml:space="preserve"> – </w:t>
      </w:r>
      <w:proofErr w:type="spellStart"/>
      <w:r w:rsidRPr="004E2E84">
        <w:rPr>
          <w:rFonts w:ascii="Times New Roman" w:eastAsiaTheme="minorEastAsia" w:hAnsi="Times New Roman" w:cs="Times New Roman"/>
          <w:b/>
          <w:sz w:val="28"/>
          <w:szCs w:val="28"/>
          <w:lang w:eastAsia="en-GB"/>
        </w:rPr>
        <w:t>Айбарша</w:t>
      </w:r>
      <w:proofErr w:type="spellEnd"/>
      <w:r w:rsidRPr="004E2E84">
        <w:rPr>
          <w:rFonts w:ascii="Times New Roman" w:eastAsiaTheme="minorEastAsia" w:hAnsi="Times New Roman" w:cs="Times New Roman"/>
          <w:b/>
          <w:sz w:val="28"/>
          <w:szCs w:val="28"/>
          <w:lang w:eastAsia="en-GB"/>
        </w:rPr>
        <w:t xml:space="preserve">» </w:t>
      </w:r>
      <w:proofErr w:type="spellStart"/>
      <w:r w:rsidRPr="004E2E84">
        <w:rPr>
          <w:rFonts w:ascii="Times New Roman" w:eastAsiaTheme="minorEastAsia" w:hAnsi="Times New Roman" w:cs="Times New Roman"/>
          <w:b/>
          <w:sz w:val="28"/>
          <w:szCs w:val="28"/>
          <w:lang w:eastAsia="en-GB"/>
        </w:rPr>
        <w:t>моделі</w:t>
      </w:r>
      <w:proofErr w:type="spellEnd"/>
    </w:p>
    <w:p w14:paraId="1678714D"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Ұғымдық</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фактуалды</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i/>
          <w:sz w:val="28"/>
          <w:szCs w:val="28"/>
          <w:lang w:eastAsia="en-GB"/>
        </w:rPr>
        <w:t>:</w:t>
      </w:r>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Қазығұрт</w:t>
      </w:r>
      <w:proofErr w:type="spellEnd"/>
      <w:r w:rsidRPr="002A39A2">
        <w:rPr>
          <w:rFonts w:ascii="Times New Roman" w:eastAsiaTheme="minorEastAsia" w:hAnsi="Times New Roman" w:cs="Times New Roman"/>
          <w:sz w:val="28"/>
          <w:szCs w:val="28"/>
          <w:lang w:eastAsia="en-GB"/>
        </w:rPr>
        <w:t xml:space="preserve"> – ел </w:t>
      </w:r>
      <w:proofErr w:type="spellStart"/>
      <w:r w:rsidRPr="002A39A2">
        <w:rPr>
          <w:rFonts w:ascii="Times New Roman" w:eastAsiaTheme="minorEastAsia" w:hAnsi="Times New Roman" w:cs="Times New Roman"/>
          <w:sz w:val="28"/>
          <w:szCs w:val="28"/>
          <w:lang w:eastAsia="en-GB"/>
        </w:rPr>
        <w:t>қорғаған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ержүрек</w:t>
      </w:r>
      <w:proofErr w:type="spellEnd"/>
      <w:r w:rsidRPr="002A39A2">
        <w:rPr>
          <w:rFonts w:ascii="Times New Roman" w:eastAsiaTheme="minorEastAsia" w:hAnsi="Times New Roman" w:cs="Times New Roman"/>
          <w:sz w:val="28"/>
          <w:szCs w:val="28"/>
          <w:lang w:eastAsia="en-GB"/>
        </w:rPr>
        <w:t xml:space="preserve"> батыр. </w:t>
      </w:r>
      <w:proofErr w:type="spellStart"/>
      <w:r w:rsidRPr="002A39A2">
        <w:rPr>
          <w:rFonts w:ascii="Times New Roman" w:eastAsiaTheme="minorEastAsia" w:hAnsi="Times New Roman" w:cs="Times New Roman"/>
          <w:sz w:val="28"/>
          <w:szCs w:val="28"/>
          <w:lang w:eastAsia="en-GB"/>
        </w:rPr>
        <w:t>Айбарша</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ханның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жалғыз</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қызы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Қазығұртқа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ғашық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болған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бейне</w:t>
      </w:r>
      <w:proofErr w:type="spellEnd"/>
      <w:r w:rsidRPr="002A39A2">
        <w:rPr>
          <w:rFonts w:ascii="Times New Roman" w:eastAsiaTheme="minorEastAsia" w:hAnsi="Times New Roman" w:cs="Times New Roman"/>
          <w:sz w:val="28"/>
          <w:szCs w:val="28"/>
          <w:lang w:eastAsia="en-GB"/>
        </w:rPr>
        <w:t>.</w:t>
      </w:r>
    </w:p>
    <w:p w14:paraId="259F5457" w14:textId="77777777" w:rsidR="00690FEC" w:rsidRPr="002A39A2" w:rsidRDefault="00690FEC" w:rsidP="00690FEC">
      <w:pPr>
        <w:spacing w:after="0" w:line="240" w:lineRule="auto"/>
        <w:ind w:firstLine="709"/>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i/>
          <w:sz w:val="28"/>
          <w:szCs w:val="28"/>
          <w:lang w:eastAsia="en-GB"/>
        </w:rPr>
        <w:t>Бейнелі-ассоциативтік</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Екі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ғашықтың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шынайы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сезімі</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мәңгілік</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махаббат</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символына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айналады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Айбарша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қыздың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арман-тілегінің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қабыл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болғандығы</w:t>
      </w:r>
      <w:proofErr w:type="spellEnd"/>
      <w:r w:rsidRPr="002A39A2">
        <w:rPr>
          <w:rFonts w:ascii="Times New Roman" w:eastAsiaTheme="minorEastAsia" w:hAnsi="Times New Roman" w:cs="Times New Roman"/>
          <w:sz w:val="28"/>
          <w:szCs w:val="28"/>
          <w:lang w:eastAsia="en-GB"/>
        </w:rPr>
        <w:t xml:space="preserve"> дастархан </w:t>
      </w:r>
      <w:proofErr w:type="spellStart"/>
      <w:r w:rsidRPr="002A39A2">
        <w:rPr>
          <w:rFonts w:ascii="Times New Roman" w:eastAsiaTheme="minorEastAsia" w:hAnsi="Times New Roman" w:cs="Times New Roman"/>
          <w:sz w:val="28"/>
          <w:szCs w:val="28"/>
          <w:lang w:eastAsia="en-GB"/>
        </w:rPr>
        <w:t>белгісімен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жеткізіледі</w:t>
      </w:r>
      <w:proofErr w:type="spellEnd"/>
      <w:r w:rsidRPr="002A39A2">
        <w:rPr>
          <w:rFonts w:ascii="Times New Roman" w:eastAsiaTheme="minorEastAsia" w:hAnsi="Times New Roman" w:cs="Times New Roman"/>
          <w:sz w:val="28"/>
          <w:szCs w:val="28"/>
          <w:lang w:eastAsia="en-GB"/>
        </w:rPr>
        <w:t>.</w:t>
      </w:r>
    </w:p>
    <w:p w14:paraId="6C735E60" w14:textId="77777777" w:rsidR="00690FEC" w:rsidRPr="005A514A"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proofErr w:type="spellStart"/>
      <w:r w:rsidRPr="002A39A2">
        <w:rPr>
          <w:rFonts w:ascii="Times New Roman" w:eastAsiaTheme="minorEastAsia" w:hAnsi="Times New Roman" w:cs="Times New Roman"/>
          <w:i/>
          <w:sz w:val="28"/>
          <w:szCs w:val="28"/>
          <w:lang w:eastAsia="en-GB"/>
        </w:rPr>
        <w:t>Құндылықтық</w:t>
      </w:r>
      <w:proofErr w:type="spellEnd"/>
      <w:r w:rsidRPr="002A39A2">
        <w:rPr>
          <w:rFonts w:ascii="Times New Roman" w:eastAsiaTheme="minorEastAsia" w:hAnsi="Times New Roman" w:cs="Times New Roman"/>
          <w:i/>
          <w:sz w:val="28"/>
          <w:szCs w:val="28"/>
          <w:lang w:eastAsia="en-GB"/>
        </w:rPr>
        <w:t xml:space="preserve"> </w:t>
      </w:r>
      <w:proofErr w:type="spellStart"/>
      <w:r w:rsidRPr="002A39A2">
        <w:rPr>
          <w:rFonts w:ascii="Times New Roman" w:eastAsiaTheme="minorEastAsia" w:hAnsi="Times New Roman" w:cs="Times New Roman"/>
          <w:i/>
          <w:sz w:val="28"/>
          <w:szCs w:val="28"/>
          <w:lang w:eastAsia="en-GB"/>
        </w:rPr>
        <w:t>компоненті</w:t>
      </w:r>
      <w:proofErr w:type="spellEnd"/>
      <w:r w:rsidRPr="002A39A2">
        <w:rPr>
          <w:rFonts w:ascii="Times New Roman" w:eastAsiaTheme="minorEastAsia" w:hAnsi="Times New Roman" w:cs="Times New Roman"/>
          <w:sz w:val="28"/>
          <w:szCs w:val="28"/>
          <w:lang w:eastAsia="en-GB"/>
        </w:rPr>
        <w:t>:</w:t>
      </w:r>
      <w:r>
        <w:rPr>
          <w:rFonts w:ascii="Times New Roman" w:eastAsiaTheme="minorEastAsia" w:hAnsi="Times New Roman" w:cs="Times New Roman"/>
          <w:sz w:val="28"/>
          <w:szCs w:val="28"/>
          <w:lang w:val="kk-KZ"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модельде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әділеттің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үстемдігі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зұлымдықтың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жеңілісі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шынайы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сезімнің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күші</w:t>
      </w:r>
      <w:proofErr w:type="spellEnd"/>
      <w:r w:rsidRPr="002A39A2">
        <w:rPr>
          <w:rFonts w:ascii="Times New Roman" w:eastAsiaTheme="minorEastAsia" w:hAnsi="Times New Roman" w:cs="Times New Roman"/>
          <w:sz w:val="28"/>
          <w:szCs w:val="28"/>
          <w:lang w:eastAsia="en-GB"/>
        </w:rPr>
        <w:t xml:space="preserve"> мен </w:t>
      </w:r>
      <w:proofErr w:type="spellStart"/>
      <w:r w:rsidRPr="002A39A2">
        <w:rPr>
          <w:rFonts w:ascii="Times New Roman" w:eastAsiaTheme="minorEastAsia" w:hAnsi="Times New Roman" w:cs="Times New Roman"/>
          <w:sz w:val="28"/>
          <w:szCs w:val="28"/>
          <w:lang w:eastAsia="en-GB"/>
        </w:rPr>
        <w:t>ақ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тілекке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сенім</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идеялары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алға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шығады</w:t>
      </w:r>
      <w:proofErr w:type="spellEnd"/>
      <w:r>
        <w:rPr>
          <w:rFonts w:ascii="Times New Roman" w:eastAsiaTheme="minorEastAsia" w:hAnsi="Times New Roman" w:cs="Times New Roman"/>
          <w:sz w:val="28"/>
          <w:szCs w:val="28"/>
          <w:lang w:val="kk-KZ" w:eastAsia="en-GB"/>
        </w:rPr>
        <w:t xml:space="preserve"> </w:t>
      </w:r>
      <w:r w:rsidRPr="00D66B24">
        <w:rPr>
          <w:rFonts w:ascii="Times New Roman" w:eastAsiaTheme="minorEastAsia" w:hAnsi="Times New Roman" w:cs="Times New Roman"/>
          <w:sz w:val="28"/>
          <w:szCs w:val="28"/>
          <w:lang w:eastAsia="en-GB"/>
        </w:rPr>
        <w:t>[</w:t>
      </w:r>
      <w:r w:rsidRPr="00D66B24">
        <w:rPr>
          <w:rFonts w:ascii="Times New Roman" w:eastAsiaTheme="minorEastAsia" w:hAnsi="Times New Roman" w:cs="Times New Roman"/>
          <w:sz w:val="28"/>
          <w:szCs w:val="28"/>
          <w:lang w:val="kk-KZ" w:eastAsia="en-GB"/>
        </w:rPr>
        <w:t>53, б. 98-102].</w:t>
      </w:r>
      <w:r w:rsidRPr="005A514A">
        <w:rPr>
          <w:rFonts w:ascii="Times New Roman" w:eastAsiaTheme="minorEastAsia" w:hAnsi="Times New Roman" w:cs="Times New Roman"/>
          <w:sz w:val="28"/>
          <w:szCs w:val="28"/>
          <w:lang w:val="kk-KZ" w:eastAsia="en-GB"/>
        </w:rPr>
        <w:t xml:space="preserve"> </w:t>
      </w:r>
    </w:p>
    <w:p w14:paraId="20F881BD" w14:textId="70E10B43" w:rsidR="00690FEC"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r w:rsidRPr="005A514A">
        <w:rPr>
          <w:rFonts w:ascii="Times New Roman" w:eastAsiaTheme="minorEastAsia" w:hAnsi="Times New Roman" w:cs="Times New Roman"/>
          <w:sz w:val="28"/>
          <w:szCs w:val="28"/>
          <w:lang w:val="kk-KZ" w:eastAsia="en-GB"/>
        </w:rPr>
        <w:t>«Қазығұрт» мифотопонимінің когнитивтік моделін</w:t>
      </w:r>
      <w:r w:rsidRPr="005A514A">
        <w:rPr>
          <w:rFonts w:ascii="Times New Roman" w:eastAsiaTheme="minorEastAsia" w:hAnsi="Times New Roman" w:cs="Times New Roman"/>
          <w:color w:val="FF0000"/>
          <w:sz w:val="28"/>
          <w:szCs w:val="28"/>
          <w:lang w:val="kk-KZ" w:eastAsia="en-GB"/>
        </w:rPr>
        <w:t xml:space="preserve"> </w:t>
      </w:r>
      <w:r w:rsidRPr="005A514A">
        <w:rPr>
          <w:rFonts w:ascii="Times New Roman" w:eastAsiaTheme="minorEastAsia" w:hAnsi="Times New Roman" w:cs="Times New Roman"/>
          <w:sz w:val="28"/>
          <w:szCs w:val="28"/>
          <w:lang w:val="kk-KZ" w:eastAsia="en-GB"/>
        </w:rPr>
        <w:t>1</w:t>
      </w:r>
      <w:r w:rsidR="009D6556">
        <w:rPr>
          <w:rFonts w:ascii="Times New Roman" w:eastAsiaTheme="minorEastAsia" w:hAnsi="Times New Roman" w:cs="Times New Roman"/>
          <w:sz w:val="28"/>
          <w:szCs w:val="28"/>
          <w:lang w:val="kk-KZ" w:eastAsia="en-GB"/>
        </w:rPr>
        <w:t>3</w:t>
      </w:r>
      <w:r w:rsidRPr="005A514A">
        <w:rPr>
          <w:rFonts w:ascii="Times New Roman" w:eastAsiaTheme="minorEastAsia" w:hAnsi="Times New Roman" w:cs="Times New Roman"/>
          <w:sz w:val="28"/>
          <w:szCs w:val="28"/>
          <w:lang w:val="kk-KZ" w:eastAsia="en-GB"/>
        </w:rPr>
        <w:t xml:space="preserve">-кестеге түсіріп ұсындық. </w:t>
      </w:r>
    </w:p>
    <w:p w14:paraId="7895E2AF" w14:textId="77777777" w:rsidR="00690FEC" w:rsidRPr="005A514A" w:rsidRDefault="00690FEC" w:rsidP="00690FEC">
      <w:pPr>
        <w:spacing w:after="0" w:line="240" w:lineRule="auto"/>
        <w:ind w:firstLine="709"/>
        <w:jc w:val="both"/>
        <w:rPr>
          <w:rFonts w:ascii="Times New Roman" w:eastAsiaTheme="minorEastAsia" w:hAnsi="Times New Roman" w:cs="Times New Roman"/>
          <w:sz w:val="28"/>
          <w:szCs w:val="28"/>
          <w:lang w:val="kk-KZ" w:eastAsia="en-GB"/>
        </w:rPr>
      </w:pPr>
    </w:p>
    <w:p w14:paraId="098A6FAB" w14:textId="77777777" w:rsidR="006F3D33" w:rsidRDefault="006F3D33" w:rsidP="006F3D33">
      <w:pPr>
        <w:spacing w:after="0" w:line="240" w:lineRule="auto"/>
        <w:jc w:val="both"/>
        <w:rPr>
          <w:rFonts w:ascii="Times New Roman" w:eastAsiaTheme="minorEastAsia" w:hAnsi="Times New Roman" w:cs="Times New Roman"/>
          <w:sz w:val="28"/>
          <w:szCs w:val="28"/>
          <w:lang w:val="kk-KZ" w:eastAsia="en-GB"/>
        </w:rPr>
      </w:pPr>
    </w:p>
    <w:p w14:paraId="1EEAB223" w14:textId="77777777" w:rsidR="006F3D33" w:rsidRDefault="006F3D33" w:rsidP="006F3D33">
      <w:pPr>
        <w:spacing w:after="0" w:line="240" w:lineRule="auto"/>
        <w:jc w:val="both"/>
        <w:rPr>
          <w:rFonts w:ascii="Times New Roman" w:eastAsiaTheme="minorEastAsia" w:hAnsi="Times New Roman" w:cs="Times New Roman"/>
          <w:sz w:val="28"/>
          <w:szCs w:val="28"/>
          <w:lang w:val="kk-KZ" w:eastAsia="en-GB"/>
        </w:rPr>
      </w:pPr>
    </w:p>
    <w:p w14:paraId="2F11B0A9" w14:textId="0EE2B258" w:rsidR="002A39A2" w:rsidRDefault="006F3D33" w:rsidP="006F3D33">
      <w:pPr>
        <w:spacing w:after="0" w:line="240" w:lineRule="auto"/>
        <w:jc w:val="both"/>
        <w:rPr>
          <w:rFonts w:ascii="Times New Roman" w:eastAsiaTheme="minorEastAsia" w:hAnsi="Times New Roman" w:cs="Times New Roman"/>
          <w:sz w:val="28"/>
          <w:szCs w:val="28"/>
          <w:lang w:val="kk-KZ" w:eastAsia="en-GB"/>
        </w:rPr>
      </w:pPr>
      <w:r w:rsidRPr="005A514A">
        <w:rPr>
          <w:rFonts w:ascii="Times New Roman" w:eastAsiaTheme="minorEastAsia" w:hAnsi="Times New Roman" w:cs="Times New Roman"/>
          <w:sz w:val="28"/>
          <w:szCs w:val="28"/>
          <w:lang w:val="kk-KZ" w:eastAsia="en-GB"/>
        </w:rPr>
        <w:lastRenderedPageBreak/>
        <w:t>К</w:t>
      </w:r>
      <w:r w:rsidR="002A39A2" w:rsidRPr="005A514A">
        <w:rPr>
          <w:rFonts w:ascii="Times New Roman" w:eastAsiaTheme="minorEastAsia" w:hAnsi="Times New Roman" w:cs="Times New Roman"/>
          <w:sz w:val="28"/>
          <w:szCs w:val="28"/>
          <w:lang w:val="kk-KZ" w:eastAsia="en-GB"/>
        </w:rPr>
        <w:t>есте</w:t>
      </w:r>
      <w:r>
        <w:rPr>
          <w:rFonts w:ascii="Times New Roman" w:eastAsiaTheme="minorEastAsia" w:hAnsi="Times New Roman" w:cs="Times New Roman"/>
          <w:sz w:val="28"/>
          <w:szCs w:val="28"/>
          <w:lang w:val="kk-KZ" w:eastAsia="en-GB"/>
        </w:rPr>
        <w:t xml:space="preserve"> </w:t>
      </w:r>
      <w:r w:rsidRPr="005A514A">
        <w:rPr>
          <w:rFonts w:ascii="Times New Roman" w:eastAsiaTheme="minorEastAsia" w:hAnsi="Times New Roman" w:cs="Times New Roman"/>
          <w:sz w:val="28"/>
          <w:szCs w:val="28"/>
          <w:lang w:val="kk-KZ" w:eastAsia="en-GB"/>
        </w:rPr>
        <w:t>1</w:t>
      </w:r>
      <w:r w:rsidR="009D6556">
        <w:rPr>
          <w:rFonts w:ascii="Times New Roman" w:eastAsiaTheme="minorEastAsia" w:hAnsi="Times New Roman" w:cs="Times New Roman"/>
          <w:sz w:val="28"/>
          <w:szCs w:val="28"/>
          <w:lang w:val="kk-KZ" w:eastAsia="en-GB"/>
        </w:rPr>
        <w:t>3</w:t>
      </w:r>
      <w:r>
        <w:rPr>
          <w:rFonts w:ascii="Times New Roman" w:eastAsiaTheme="minorEastAsia" w:hAnsi="Times New Roman" w:cs="Times New Roman"/>
          <w:sz w:val="28"/>
          <w:szCs w:val="28"/>
          <w:lang w:val="kk-KZ" w:eastAsia="en-GB"/>
        </w:rPr>
        <w:t xml:space="preserve"> </w:t>
      </w:r>
      <w:r w:rsidR="00074EB6" w:rsidRPr="003237DA">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w:t>
      </w:r>
      <w:r w:rsidR="002A39A2" w:rsidRPr="005A514A">
        <w:rPr>
          <w:rFonts w:ascii="Times New Roman" w:eastAsiaTheme="minorEastAsia" w:hAnsi="Times New Roman" w:cs="Times New Roman"/>
          <w:sz w:val="28"/>
          <w:szCs w:val="28"/>
          <w:lang w:val="kk-KZ" w:eastAsia="en-GB"/>
        </w:rPr>
        <w:t>«Қазығұрт» мифотопонимінің когнитивтік моделі</w:t>
      </w:r>
    </w:p>
    <w:p w14:paraId="1D011746" w14:textId="77777777" w:rsidR="0018046C" w:rsidRPr="005A514A" w:rsidRDefault="0018046C" w:rsidP="0095351A">
      <w:pPr>
        <w:spacing w:after="0" w:line="240" w:lineRule="auto"/>
        <w:ind w:firstLine="567"/>
        <w:jc w:val="both"/>
        <w:rPr>
          <w:rFonts w:ascii="Times New Roman" w:eastAsiaTheme="minorEastAsia" w:hAnsi="Times New Roman" w:cs="Times New Roman"/>
          <w:sz w:val="28"/>
          <w:szCs w:val="28"/>
          <w:lang w:val="kk-KZ" w:eastAsia="en-GB"/>
        </w:rPr>
      </w:pPr>
    </w:p>
    <w:tbl>
      <w:tblPr>
        <w:tblStyle w:val="7"/>
        <w:tblW w:w="0" w:type="auto"/>
        <w:tblLook w:val="04A0" w:firstRow="1" w:lastRow="0" w:firstColumn="1" w:lastColumn="0" w:noHBand="0" w:noVBand="1"/>
      </w:tblPr>
      <w:tblGrid>
        <w:gridCol w:w="1811"/>
        <w:gridCol w:w="7760"/>
      </w:tblGrid>
      <w:tr w:rsidR="002A39A2" w:rsidRPr="002A39A2" w14:paraId="24956570" w14:textId="77777777" w:rsidTr="006F3D33">
        <w:tc>
          <w:tcPr>
            <w:tcW w:w="1811" w:type="dxa"/>
          </w:tcPr>
          <w:p w14:paraId="54B318D0" w14:textId="77777777" w:rsidR="002A39A2" w:rsidRPr="006F3D33" w:rsidRDefault="002A39A2" w:rsidP="006F3D33">
            <w:pPr>
              <w:jc w:val="both"/>
              <w:rPr>
                <w:rFonts w:ascii="Times New Roman" w:hAnsi="Times New Roman" w:cs="Times New Roman"/>
                <w:sz w:val="26"/>
                <w:szCs w:val="26"/>
                <w:lang w:eastAsia="ru-RU"/>
              </w:rPr>
            </w:pPr>
            <w:r w:rsidRPr="006F3D33">
              <w:rPr>
                <w:rFonts w:ascii="Times New Roman" w:hAnsi="Times New Roman" w:cs="Times New Roman"/>
                <w:bCs/>
                <w:sz w:val="26"/>
                <w:szCs w:val="26"/>
                <w:lang w:eastAsia="ru-RU"/>
              </w:rPr>
              <w:t>Компонент</w:t>
            </w:r>
          </w:p>
        </w:tc>
        <w:tc>
          <w:tcPr>
            <w:tcW w:w="7760" w:type="dxa"/>
          </w:tcPr>
          <w:p w14:paraId="75CBC019" w14:textId="77777777" w:rsidR="002A39A2" w:rsidRPr="006F3D33" w:rsidRDefault="002A39A2" w:rsidP="006F3D33">
            <w:pPr>
              <w:ind w:firstLine="567"/>
              <w:jc w:val="center"/>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Мазмұны</w:t>
            </w:r>
            <w:proofErr w:type="spellEnd"/>
          </w:p>
        </w:tc>
      </w:tr>
      <w:tr w:rsidR="006F3D33" w:rsidRPr="002A39A2" w14:paraId="6C652197" w14:textId="77777777" w:rsidTr="006F3D33">
        <w:tc>
          <w:tcPr>
            <w:tcW w:w="1811" w:type="dxa"/>
          </w:tcPr>
          <w:p w14:paraId="5A3BF6DB" w14:textId="7EC69C7B" w:rsidR="006F3D33" w:rsidRPr="006F3D33" w:rsidRDefault="006F3D33" w:rsidP="006F3D33">
            <w:pPr>
              <w:jc w:val="center"/>
              <w:rPr>
                <w:rFonts w:ascii="Times New Roman" w:hAnsi="Times New Roman" w:cs="Times New Roman"/>
                <w:bCs/>
                <w:sz w:val="26"/>
                <w:szCs w:val="26"/>
                <w:lang w:eastAsia="ru-RU"/>
              </w:rPr>
            </w:pPr>
            <w:r>
              <w:rPr>
                <w:rFonts w:ascii="Times New Roman" w:hAnsi="Times New Roman" w:cs="Times New Roman"/>
                <w:bCs/>
                <w:sz w:val="26"/>
                <w:szCs w:val="26"/>
                <w:lang w:eastAsia="ru-RU"/>
              </w:rPr>
              <w:t>1</w:t>
            </w:r>
          </w:p>
        </w:tc>
        <w:tc>
          <w:tcPr>
            <w:tcW w:w="7760" w:type="dxa"/>
          </w:tcPr>
          <w:p w14:paraId="497A1ADB" w14:textId="246E19FD" w:rsidR="006F3D33" w:rsidRPr="006F3D33" w:rsidRDefault="006F3D33" w:rsidP="006F3D33">
            <w:pPr>
              <w:ind w:firstLine="567"/>
              <w:jc w:val="center"/>
              <w:rPr>
                <w:rFonts w:ascii="Times New Roman" w:hAnsi="Times New Roman" w:cs="Times New Roman"/>
                <w:bCs/>
                <w:sz w:val="26"/>
                <w:szCs w:val="26"/>
                <w:lang w:eastAsia="ru-RU"/>
              </w:rPr>
            </w:pPr>
            <w:r>
              <w:rPr>
                <w:rFonts w:ascii="Times New Roman" w:hAnsi="Times New Roman" w:cs="Times New Roman"/>
                <w:bCs/>
                <w:sz w:val="26"/>
                <w:szCs w:val="26"/>
                <w:lang w:eastAsia="ru-RU"/>
              </w:rPr>
              <w:t>2</w:t>
            </w:r>
          </w:p>
        </w:tc>
      </w:tr>
      <w:tr w:rsidR="002A39A2" w:rsidRPr="002A39A2" w14:paraId="35C66DA7" w14:textId="77777777" w:rsidTr="00CD67DD">
        <w:tc>
          <w:tcPr>
            <w:tcW w:w="9571" w:type="dxa"/>
            <w:gridSpan w:val="2"/>
          </w:tcPr>
          <w:p w14:paraId="126131F6" w14:textId="77777777" w:rsidR="002A39A2" w:rsidRPr="006F3D33" w:rsidRDefault="002A39A2" w:rsidP="0095351A">
            <w:pPr>
              <w:numPr>
                <w:ilvl w:val="0"/>
                <w:numId w:val="35"/>
              </w:numPr>
              <w:ind w:left="0" w:firstLine="567"/>
              <w:contextualSpacing/>
              <w:jc w:val="center"/>
              <w:rPr>
                <w:rFonts w:ascii="Times New Roman" w:hAnsi="Times New Roman" w:cs="Times New Roman"/>
                <w:bCs/>
                <w:sz w:val="26"/>
                <w:szCs w:val="26"/>
                <w:lang w:eastAsia="ru-RU"/>
              </w:rPr>
            </w:pPr>
            <w:r w:rsidRPr="006F3D33">
              <w:rPr>
                <w:rFonts w:ascii="Times New Roman" w:hAnsi="Times New Roman" w:cs="Times New Roman"/>
                <w:bCs/>
                <w:sz w:val="26"/>
                <w:szCs w:val="26"/>
                <w:lang w:eastAsia="ru-RU"/>
              </w:rPr>
              <w:t>«</w:t>
            </w:r>
            <w:proofErr w:type="spellStart"/>
            <w:r w:rsidRPr="006F3D33">
              <w:rPr>
                <w:rFonts w:ascii="Times New Roman" w:hAnsi="Times New Roman" w:cs="Times New Roman"/>
                <w:bCs/>
                <w:sz w:val="26"/>
                <w:szCs w:val="26"/>
                <w:lang w:eastAsia="ru-RU"/>
              </w:rPr>
              <w:t>Қазығұрт</w:t>
            </w:r>
            <w:proofErr w:type="spellEnd"/>
            <w:r w:rsidRPr="006F3D33">
              <w:rPr>
                <w:rFonts w:ascii="Times New Roman" w:hAnsi="Times New Roman" w:cs="Times New Roman"/>
                <w:bCs/>
                <w:sz w:val="26"/>
                <w:szCs w:val="26"/>
                <w:lang w:eastAsia="ru-RU"/>
              </w:rPr>
              <w:t xml:space="preserve"> </w:t>
            </w:r>
            <w:proofErr w:type="spellStart"/>
            <w:r w:rsidRPr="006F3D33">
              <w:rPr>
                <w:rFonts w:ascii="Times New Roman" w:hAnsi="Times New Roman" w:cs="Times New Roman"/>
                <w:bCs/>
                <w:sz w:val="26"/>
                <w:szCs w:val="26"/>
                <w:lang w:eastAsia="ru-RU"/>
              </w:rPr>
              <w:t>тауы</w:t>
            </w:r>
            <w:proofErr w:type="spellEnd"/>
            <w:r w:rsidRPr="006F3D33">
              <w:rPr>
                <w:rFonts w:ascii="Times New Roman" w:hAnsi="Times New Roman" w:cs="Times New Roman"/>
                <w:bCs/>
                <w:sz w:val="26"/>
                <w:szCs w:val="26"/>
                <w:lang w:eastAsia="ru-RU"/>
              </w:rPr>
              <w:t xml:space="preserve"> – </w:t>
            </w:r>
            <w:proofErr w:type="spellStart"/>
            <w:r w:rsidRPr="006F3D33">
              <w:rPr>
                <w:rFonts w:ascii="Times New Roman" w:hAnsi="Times New Roman" w:cs="Times New Roman"/>
                <w:bCs/>
                <w:sz w:val="26"/>
                <w:szCs w:val="26"/>
                <w:lang w:eastAsia="ru-RU"/>
              </w:rPr>
              <w:t>Нұх</w:t>
            </w:r>
            <w:proofErr w:type="spellEnd"/>
            <w:r w:rsidRPr="006F3D33">
              <w:rPr>
                <w:rFonts w:ascii="Times New Roman" w:hAnsi="Times New Roman" w:cs="Times New Roman"/>
                <w:bCs/>
                <w:sz w:val="26"/>
                <w:szCs w:val="26"/>
                <w:lang w:eastAsia="ru-RU"/>
              </w:rPr>
              <w:t xml:space="preserve"> </w:t>
            </w:r>
            <w:proofErr w:type="spellStart"/>
            <w:r w:rsidRPr="006F3D33">
              <w:rPr>
                <w:rFonts w:ascii="Times New Roman" w:hAnsi="Times New Roman" w:cs="Times New Roman"/>
                <w:bCs/>
                <w:sz w:val="26"/>
                <w:szCs w:val="26"/>
                <w:lang w:eastAsia="ru-RU"/>
              </w:rPr>
              <w:t>пайғамбар</w:t>
            </w:r>
            <w:proofErr w:type="spellEnd"/>
            <w:r w:rsidRPr="006F3D33">
              <w:rPr>
                <w:rFonts w:ascii="Times New Roman" w:hAnsi="Times New Roman" w:cs="Times New Roman"/>
                <w:bCs/>
                <w:sz w:val="26"/>
                <w:szCs w:val="26"/>
                <w:lang w:eastAsia="ru-RU"/>
              </w:rPr>
              <w:t xml:space="preserve"> </w:t>
            </w:r>
            <w:proofErr w:type="spellStart"/>
            <w:r w:rsidRPr="006F3D33">
              <w:rPr>
                <w:rFonts w:ascii="Times New Roman" w:hAnsi="Times New Roman" w:cs="Times New Roman"/>
                <w:bCs/>
                <w:sz w:val="26"/>
                <w:szCs w:val="26"/>
                <w:lang w:eastAsia="ru-RU"/>
              </w:rPr>
              <w:t>кемесі</w:t>
            </w:r>
            <w:proofErr w:type="spellEnd"/>
            <w:r w:rsidRPr="006F3D33">
              <w:rPr>
                <w:rFonts w:ascii="Times New Roman" w:hAnsi="Times New Roman" w:cs="Times New Roman"/>
                <w:bCs/>
                <w:sz w:val="26"/>
                <w:szCs w:val="26"/>
                <w:lang w:eastAsia="ru-RU"/>
              </w:rPr>
              <w:t xml:space="preserve">» </w:t>
            </w:r>
            <w:proofErr w:type="spellStart"/>
            <w:r w:rsidRPr="006F3D33">
              <w:rPr>
                <w:rFonts w:ascii="Times New Roman" w:hAnsi="Times New Roman" w:cs="Times New Roman"/>
                <w:bCs/>
                <w:sz w:val="26"/>
                <w:szCs w:val="26"/>
                <w:lang w:eastAsia="ru-RU"/>
              </w:rPr>
              <w:t>моделі</w:t>
            </w:r>
            <w:proofErr w:type="spellEnd"/>
          </w:p>
        </w:tc>
      </w:tr>
      <w:tr w:rsidR="002A39A2" w:rsidRPr="002A39A2" w14:paraId="0D4BEB9B" w14:textId="77777777" w:rsidTr="006F3D33">
        <w:tc>
          <w:tcPr>
            <w:tcW w:w="1811" w:type="dxa"/>
          </w:tcPr>
          <w:p w14:paraId="18697DDB"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r w:rsidRPr="006F3D33">
              <w:rPr>
                <w:rFonts w:ascii="Times New Roman" w:hAnsi="Times New Roman" w:cs="Times New Roman"/>
                <w:bCs/>
                <w:sz w:val="26"/>
                <w:szCs w:val="26"/>
                <w:lang w:eastAsia="ru-RU"/>
              </w:rPr>
              <w:t xml:space="preserve"> </w:t>
            </w:r>
          </w:p>
        </w:tc>
        <w:tc>
          <w:tcPr>
            <w:tcW w:w="7760" w:type="dxa"/>
          </w:tcPr>
          <w:p w14:paraId="220DFA66" w14:textId="77777777" w:rsidR="002A39A2" w:rsidRPr="006F3D33" w:rsidRDefault="002A39A2" w:rsidP="006F3D33">
            <w:pPr>
              <w:jc w:val="both"/>
              <w:rPr>
                <w:rFonts w:ascii="Times New Roman" w:eastAsiaTheme="minorEastAsia" w:hAnsi="Times New Roman" w:cs="Times New Roman"/>
                <w:sz w:val="26"/>
                <w:szCs w:val="26"/>
              </w:rPr>
            </w:pPr>
            <w:proofErr w:type="spellStart"/>
            <w:r w:rsidRPr="006F3D33">
              <w:rPr>
                <w:rFonts w:ascii="Times New Roman" w:eastAsiaTheme="minorEastAsia" w:hAnsi="Times New Roman" w:cs="Times New Roman"/>
                <w:sz w:val="26"/>
                <w:szCs w:val="26"/>
              </w:rPr>
              <w:t>Қазығұрт</w:t>
            </w:r>
            <w:proofErr w:type="spellEnd"/>
            <w:r w:rsidRPr="006F3D33">
              <w:rPr>
                <w:rFonts w:ascii="Times New Roman" w:eastAsiaTheme="minorEastAsia" w:hAnsi="Times New Roman" w:cs="Times New Roman"/>
                <w:sz w:val="26"/>
                <w:szCs w:val="26"/>
              </w:rPr>
              <w:t xml:space="preserve"> – </w:t>
            </w:r>
            <w:proofErr w:type="spellStart"/>
            <w:r w:rsidRPr="006F3D33">
              <w:rPr>
                <w:rFonts w:ascii="Times New Roman" w:eastAsiaTheme="minorEastAsia" w:hAnsi="Times New Roman" w:cs="Times New Roman"/>
                <w:sz w:val="26"/>
                <w:szCs w:val="26"/>
              </w:rPr>
              <w:t>Қазақстанның</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оңтүстігінде</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орналасқан</w:t>
            </w:r>
            <w:proofErr w:type="spellEnd"/>
            <w:r w:rsidRPr="006F3D33">
              <w:rPr>
                <w:rFonts w:ascii="Times New Roman" w:eastAsiaTheme="minorEastAsia" w:hAnsi="Times New Roman" w:cs="Times New Roman"/>
                <w:sz w:val="26"/>
                <w:szCs w:val="26"/>
              </w:rPr>
              <w:t xml:space="preserve"> тау. </w:t>
            </w:r>
            <w:proofErr w:type="spellStart"/>
            <w:r w:rsidRPr="006F3D33">
              <w:rPr>
                <w:rFonts w:ascii="Times New Roman" w:eastAsiaTheme="minorEastAsia" w:hAnsi="Times New Roman" w:cs="Times New Roman"/>
                <w:sz w:val="26"/>
                <w:szCs w:val="26"/>
              </w:rPr>
              <w:t>Нұх</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пайғамбар</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кемесі</w:t>
            </w:r>
            <w:proofErr w:type="spellEnd"/>
            <w:r w:rsidRPr="006F3D33">
              <w:rPr>
                <w:rFonts w:ascii="Times New Roman" w:eastAsiaTheme="minorEastAsia" w:hAnsi="Times New Roman" w:cs="Times New Roman"/>
                <w:sz w:val="26"/>
                <w:szCs w:val="26"/>
              </w:rPr>
              <w:t xml:space="preserve"> – </w:t>
            </w:r>
            <w:proofErr w:type="spellStart"/>
            <w:r w:rsidRPr="006F3D33">
              <w:rPr>
                <w:rFonts w:ascii="Times New Roman" w:eastAsiaTheme="minorEastAsia" w:hAnsi="Times New Roman" w:cs="Times New Roman"/>
                <w:sz w:val="26"/>
                <w:szCs w:val="26"/>
              </w:rPr>
              <w:t>топан</w:t>
            </w:r>
            <w:proofErr w:type="spellEnd"/>
            <w:r w:rsidRPr="006F3D33">
              <w:rPr>
                <w:rFonts w:ascii="Times New Roman" w:eastAsiaTheme="minorEastAsia" w:hAnsi="Times New Roman" w:cs="Times New Roman"/>
                <w:sz w:val="26"/>
                <w:szCs w:val="26"/>
              </w:rPr>
              <w:t xml:space="preserve"> су </w:t>
            </w:r>
            <w:proofErr w:type="spellStart"/>
            <w:r w:rsidRPr="006F3D33">
              <w:rPr>
                <w:rFonts w:ascii="Times New Roman" w:eastAsiaTheme="minorEastAsia" w:hAnsi="Times New Roman" w:cs="Times New Roman"/>
                <w:sz w:val="26"/>
                <w:szCs w:val="26"/>
              </w:rPr>
              <w:t>кезінде</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Нұх</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пайғамбар</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мінген</w:t>
            </w:r>
            <w:proofErr w:type="spellEnd"/>
            <w:r w:rsidRPr="006F3D33">
              <w:rPr>
                <w:rFonts w:ascii="Times New Roman" w:eastAsiaTheme="minorEastAsia" w:hAnsi="Times New Roman" w:cs="Times New Roman"/>
                <w:sz w:val="26"/>
                <w:szCs w:val="26"/>
              </w:rPr>
              <w:t xml:space="preserve"> </w:t>
            </w:r>
            <w:proofErr w:type="spellStart"/>
            <w:r w:rsidRPr="006F3D33">
              <w:rPr>
                <w:rFonts w:ascii="Times New Roman" w:eastAsiaTheme="minorEastAsia" w:hAnsi="Times New Roman" w:cs="Times New Roman"/>
                <w:sz w:val="26"/>
                <w:szCs w:val="26"/>
              </w:rPr>
              <w:t>кеме</w:t>
            </w:r>
            <w:proofErr w:type="spellEnd"/>
            <w:r w:rsidRPr="006F3D33">
              <w:rPr>
                <w:rFonts w:ascii="Times New Roman" w:eastAsiaTheme="minorEastAsia" w:hAnsi="Times New Roman" w:cs="Times New Roman"/>
                <w:sz w:val="26"/>
                <w:szCs w:val="26"/>
              </w:rPr>
              <w:t>.</w:t>
            </w:r>
          </w:p>
        </w:tc>
      </w:tr>
      <w:tr w:rsidR="002A39A2" w:rsidRPr="002A39A2" w14:paraId="6BC412ED" w14:textId="77777777" w:rsidTr="006F3D33">
        <w:tc>
          <w:tcPr>
            <w:tcW w:w="1811" w:type="dxa"/>
          </w:tcPr>
          <w:p w14:paraId="349A56E7"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20049B3C"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топан</w:t>
            </w:r>
            <w:proofErr w:type="spellEnd"/>
            <w:r w:rsidRPr="006F3D33">
              <w:rPr>
                <w:rFonts w:ascii="Times New Roman" w:hAnsi="Times New Roman" w:cs="Times New Roman"/>
                <w:iCs/>
                <w:sz w:val="26"/>
                <w:szCs w:val="26"/>
                <w:lang w:eastAsia="ru-RU"/>
              </w:rPr>
              <w:t xml:space="preserve"> су </w:t>
            </w:r>
            <w:proofErr w:type="spellStart"/>
            <w:r w:rsidRPr="006F3D33">
              <w:rPr>
                <w:rFonts w:ascii="Times New Roman" w:hAnsi="Times New Roman" w:cs="Times New Roman"/>
                <w:iCs/>
                <w:sz w:val="26"/>
                <w:szCs w:val="26"/>
                <w:lang w:eastAsia="ru-RU"/>
              </w:rPr>
              <w:t>кезінде</w:t>
            </w:r>
            <w:proofErr w:type="spellEnd"/>
            <w:r w:rsidRPr="006F3D33">
              <w:rPr>
                <w:rFonts w:ascii="Times New Roman" w:hAnsi="Times New Roman" w:cs="Times New Roman"/>
                <w:iCs/>
                <w:sz w:val="26"/>
                <w:szCs w:val="26"/>
                <w:lang w:eastAsia="ru-RU"/>
              </w:rPr>
              <w:t xml:space="preserve"> су </w:t>
            </w:r>
            <w:proofErr w:type="spellStart"/>
            <w:r w:rsidRPr="006F3D33">
              <w:rPr>
                <w:rFonts w:ascii="Times New Roman" w:hAnsi="Times New Roman" w:cs="Times New Roman"/>
                <w:iCs/>
                <w:sz w:val="26"/>
                <w:szCs w:val="26"/>
                <w:lang w:eastAsia="ru-RU"/>
              </w:rPr>
              <w:t>астында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қалмаған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киелі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деп</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танылған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ерекше</w:t>
            </w:r>
            <w:proofErr w:type="spellEnd"/>
            <w:r w:rsidRPr="006F3D33">
              <w:rPr>
                <w:rFonts w:ascii="Times New Roman" w:hAnsi="Times New Roman" w:cs="Times New Roman"/>
                <w:iCs/>
                <w:sz w:val="26"/>
                <w:szCs w:val="26"/>
                <w:lang w:eastAsia="ru-RU"/>
              </w:rPr>
              <w:t xml:space="preserve"> тау.</w:t>
            </w:r>
          </w:p>
        </w:tc>
      </w:tr>
      <w:tr w:rsidR="002A39A2" w:rsidRPr="002A39A2" w14:paraId="4826CF54" w14:textId="77777777" w:rsidTr="006F3D33">
        <w:tc>
          <w:tcPr>
            <w:tcW w:w="1811" w:type="dxa"/>
          </w:tcPr>
          <w:p w14:paraId="5C170EE6"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r w:rsidRPr="006F3D33">
              <w:rPr>
                <w:rFonts w:ascii="Times New Roman" w:hAnsi="Times New Roman" w:cs="Times New Roman"/>
                <w:sz w:val="26"/>
                <w:szCs w:val="26"/>
                <w:lang w:eastAsia="ru-RU"/>
              </w:rPr>
              <w:t xml:space="preserve"> </w:t>
            </w:r>
          </w:p>
        </w:tc>
        <w:tc>
          <w:tcPr>
            <w:tcW w:w="7760" w:type="dxa"/>
          </w:tcPr>
          <w:p w14:paraId="7BA370AE"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Алланың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рақымымен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Нұх</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пайғамбар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кемесінің</w:t>
            </w:r>
            <w:proofErr w:type="spellEnd"/>
            <w:r w:rsidRPr="006F3D33">
              <w:rPr>
                <w:rFonts w:ascii="Times New Roman" w:hAnsi="Times New Roman" w:cs="Times New Roman"/>
                <w:iCs/>
                <w:sz w:val="26"/>
                <w:szCs w:val="26"/>
                <w:lang w:eastAsia="ru-RU"/>
              </w:rPr>
              <w:t xml:space="preserve"> аман </w:t>
            </w:r>
            <w:proofErr w:type="spellStart"/>
            <w:r w:rsidRPr="006F3D33">
              <w:rPr>
                <w:rFonts w:ascii="Times New Roman" w:hAnsi="Times New Roman" w:cs="Times New Roman"/>
                <w:iCs/>
                <w:sz w:val="26"/>
                <w:szCs w:val="26"/>
                <w:lang w:eastAsia="ru-RU"/>
              </w:rPr>
              <w:t>қалуы</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адамзат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тарихының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жаңа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кезеңінің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басталуы</w:t>
            </w:r>
            <w:proofErr w:type="spellEnd"/>
          </w:p>
        </w:tc>
      </w:tr>
      <w:tr w:rsidR="002A39A2" w:rsidRPr="002A39A2" w14:paraId="7660C174" w14:textId="77777777" w:rsidTr="00CD67DD">
        <w:tc>
          <w:tcPr>
            <w:tcW w:w="9571" w:type="dxa"/>
            <w:gridSpan w:val="2"/>
          </w:tcPr>
          <w:p w14:paraId="13EC96C5" w14:textId="77777777" w:rsidR="002A39A2" w:rsidRPr="006F3D33" w:rsidRDefault="002A39A2" w:rsidP="0095351A">
            <w:pPr>
              <w:numPr>
                <w:ilvl w:val="0"/>
                <w:numId w:val="35"/>
              </w:numPr>
              <w:ind w:left="0" w:firstLine="567"/>
              <w:contextualSpacing/>
              <w:jc w:val="center"/>
              <w:rPr>
                <w:rFonts w:ascii="Times New Roman" w:hAnsi="Times New Roman" w:cs="Times New Roman"/>
                <w:iCs/>
                <w:sz w:val="26"/>
                <w:szCs w:val="26"/>
                <w:lang w:eastAsia="ru-RU"/>
              </w:rPr>
            </w:pPr>
            <w:r w:rsidRPr="006F3D33">
              <w:rPr>
                <w:rFonts w:ascii="Times New Roman" w:hAnsi="Times New Roman" w:cs="Times New Roman"/>
                <w:iCs/>
                <w:sz w:val="26"/>
                <w:szCs w:val="26"/>
                <w:lang w:eastAsia="ru-RU"/>
              </w:rPr>
              <w:t>«</w:t>
            </w: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әулие</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топан</w:t>
            </w:r>
            <w:proofErr w:type="spellEnd"/>
            <w:r w:rsidRPr="006F3D33">
              <w:rPr>
                <w:rFonts w:ascii="Times New Roman" w:hAnsi="Times New Roman" w:cs="Times New Roman"/>
                <w:iCs/>
                <w:sz w:val="26"/>
                <w:szCs w:val="26"/>
                <w:lang w:eastAsia="ru-RU"/>
              </w:rPr>
              <w:t xml:space="preserve"> су» </w:t>
            </w:r>
            <w:proofErr w:type="spellStart"/>
            <w:r w:rsidRPr="006F3D33">
              <w:rPr>
                <w:rFonts w:ascii="Times New Roman" w:hAnsi="Times New Roman" w:cs="Times New Roman"/>
                <w:iCs/>
                <w:sz w:val="26"/>
                <w:szCs w:val="26"/>
                <w:lang w:eastAsia="ru-RU"/>
              </w:rPr>
              <w:t>моделі</w:t>
            </w:r>
            <w:proofErr w:type="spellEnd"/>
          </w:p>
        </w:tc>
      </w:tr>
      <w:tr w:rsidR="002A39A2" w:rsidRPr="002A39A2" w14:paraId="6194D2F2" w14:textId="77777777" w:rsidTr="006F3D33">
        <w:tc>
          <w:tcPr>
            <w:tcW w:w="1811" w:type="dxa"/>
          </w:tcPr>
          <w:p w14:paraId="78EA80B0"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760" w:type="dxa"/>
          </w:tcPr>
          <w:p w14:paraId="5757E263"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Алатаудың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батыс</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жағында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орналасқан</w:t>
            </w:r>
            <w:proofErr w:type="spellEnd"/>
            <w:r w:rsidRPr="006F3D33">
              <w:rPr>
                <w:rFonts w:ascii="Times New Roman" w:hAnsi="Times New Roman" w:cs="Times New Roman"/>
                <w:iCs/>
                <w:sz w:val="26"/>
                <w:szCs w:val="26"/>
                <w:lang w:eastAsia="ru-RU"/>
              </w:rPr>
              <w:t xml:space="preserve"> аласа тау</w:t>
            </w:r>
          </w:p>
        </w:tc>
      </w:tr>
      <w:tr w:rsidR="002A39A2" w:rsidRPr="002A39A2" w14:paraId="0AE6555D" w14:textId="77777777" w:rsidTr="006F3D33">
        <w:tc>
          <w:tcPr>
            <w:tcW w:w="1811" w:type="dxa"/>
          </w:tcPr>
          <w:p w14:paraId="256D65BB"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70E48C46"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әулие</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халық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үшін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дұға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еткен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пәле-жаладан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араша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болған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рухани</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тұлға</w:t>
            </w:r>
            <w:proofErr w:type="spellEnd"/>
          </w:p>
        </w:tc>
      </w:tr>
      <w:tr w:rsidR="002A39A2" w:rsidRPr="002A39A2" w14:paraId="1BC883FE" w14:textId="77777777" w:rsidTr="006F3D33">
        <w:tc>
          <w:tcPr>
            <w:tcW w:w="1811" w:type="dxa"/>
          </w:tcPr>
          <w:p w14:paraId="4165950C"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p>
        </w:tc>
        <w:tc>
          <w:tcPr>
            <w:tcW w:w="7760" w:type="dxa"/>
          </w:tcPr>
          <w:p w14:paraId="7113B30A"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Әулиенің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бейнесі</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тазалық</w:t>
            </w:r>
            <w:proofErr w:type="spellEnd"/>
            <w:r w:rsidRPr="006F3D33">
              <w:rPr>
                <w:rFonts w:ascii="Times New Roman" w:hAnsi="Times New Roman" w:cs="Times New Roman"/>
                <w:iCs/>
                <w:sz w:val="26"/>
                <w:szCs w:val="26"/>
                <w:lang w:eastAsia="ru-RU"/>
              </w:rPr>
              <w:t xml:space="preserve"> пен </w:t>
            </w:r>
            <w:proofErr w:type="spellStart"/>
            <w:r w:rsidRPr="006F3D33">
              <w:rPr>
                <w:rFonts w:ascii="Times New Roman" w:hAnsi="Times New Roman" w:cs="Times New Roman"/>
                <w:iCs/>
                <w:sz w:val="26"/>
                <w:szCs w:val="26"/>
                <w:lang w:eastAsia="ru-RU"/>
              </w:rPr>
              <w:t>рухани</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кемелдіктің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белгісі</w:t>
            </w:r>
            <w:proofErr w:type="spellEnd"/>
          </w:p>
        </w:tc>
      </w:tr>
      <w:tr w:rsidR="002A39A2" w:rsidRPr="002A39A2" w14:paraId="1B0B90ED" w14:textId="77777777" w:rsidTr="00CD67DD">
        <w:tc>
          <w:tcPr>
            <w:tcW w:w="9571" w:type="dxa"/>
            <w:gridSpan w:val="2"/>
          </w:tcPr>
          <w:p w14:paraId="767C5666" w14:textId="77777777" w:rsidR="002A39A2" w:rsidRPr="006F3D33" w:rsidRDefault="002A39A2" w:rsidP="0095351A">
            <w:pPr>
              <w:numPr>
                <w:ilvl w:val="0"/>
                <w:numId w:val="35"/>
              </w:numPr>
              <w:ind w:left="0" w:firstLine="567"/>
              <w:contextualSpacing/>
              <w:jc w:val="center"/>
              <w:rPr>
                <w:rFonts w:ascii="Times New Roman" w:hAnsi="Times New Roman" w:cs="Times New Roman"/>
                <w:iCs/>
                <w:sz w:val="26"/>
                <w:szCs w:val="26"/>
                <w:lang w:eastAsia="ru-RU"/>
              </w:rPr>
            </w:pPr>
            <w:r w:rsidRPr="006F3D33">
              <w:rPr>
                <w:rFonts w:ascii="Times New Roman" w:hAnsi="Times New Roman" w:cs="Times New Roman"/>
                <w:iCs/>
                <w:sz w:val="26"/>
                <w:szCs w:val="26"/>
                <w:lang w:eastAsia="ru-RU"/>
              </w:rPr>
              <w:t>«</w:t>
            </w:r>
            <w:proofErr w:type="spellStart"/>
            <w:r w:rsidRPr="006F3D33">
              <w:rPr>
                <w:rFonts w:ascii="Times New Roman" w:hAnsi="Times New Roman" w:cs="Times New Roman"/>
                <w:iCs/>
                <w:sz w:val="26"/>
                <w:szCs w:val="26"/>
                <w:lang w:eastAsia="ru-RU"/>
              </w:rPr>
              <w:t>Нұх</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пайғамбар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кемесі</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Шопан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Қамбар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Ойсылқара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Зеңгі</w:t>
            </w:r>
            <w:proofErr w:type="spellEnd"/>
            <w:r w:rsidRPr="006F3D33">
              <w:rPr>
                <w:rFonts w:ascii="Times New Roman" w:hAnsi="Times New Roman" w:cs="Times New Roman"/>
                <w:iCs/>
                <w:sz w:val="26"/>
                <w:szCs w:val="26"/>
                <w:lang w:eastAsia="ru-RU"/>
              </w:rPr>
              <w:t xml:space="preserve"> баба» </w:t>
            </w:r>
            <w:proofErr w:type="spellStart"/>
            <w:r w:rsidRPr="006F3D33">
              <w:rPr>
                <w:rFonts w:ascii="Times New Roman" w:hAnsi="Times New Roman" w:cs="Times New Roman"/>
                <w:iCs/>
                <w:sz w:val="26"/>
                <w:szCs w:val="26"/>
                <w:lang w:eastAsia="ru-RU"/>
              </w:rPr>
              <w:t>моделі</w:t>
            </w:r>
            <w:proofErr w:type="spellEnd"/>
          </w:p>
        </w:tc>
      </w:tr>
      <w:tr w:rsidR="002A39A2" w:rsidRPr="002A39A2" w14:paraId="1BECDA0C" w14:textId="77777777" w:rsidTr="006F3D33">
        <w:tc>
          <w:tcPr>
            <w:tcW w:w="1811" w:type="dxa"/>
          </w:tcPr>
          <w:p w14:paraId="25C38FF8"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760" w:type="dxa"/>
          </w:tcPr>
          <w:p w14:paraId="5A76D597"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Төрт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түлік</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малдың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пірлері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Шопан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қойдың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Қамбар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жылқының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Ойсылқара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түйенің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Зеңгі</w:t>
            </w:r>
            <w:proofErr w:type="spellEnd"/>
            <w:r w:rsidRPr="006F3D33">
              <w:rPr>
                <w:rFonts w:ascii="Times New Roman" w:hAnsi="Times New Roman" w:cs="Times New Roman"/>
                <w:iCs/>
                <w:sz w:val="26"/>
                <w:szCs w:val="26"/>
                <w:lang w:eastAsia="ru-RU"/>
              </w:rPr>
              <w:t xml:space="preserve"> баба – </w:t>
            </w:r>
            <w:proofErr w:type="spellStart"/>
            <w:r w:rsidRPr="006F3D33">
              <w:rPr>
                <w:rFonts w:ascii="Times New Roman" w:hAnsi="Times New Roman" w:cs="Times New Roman"/>
                <w:iCs/>
                <w:sz w:val="26"/>
                <w:szCs w:val="26"/>
                <w:lang w:eastAsia="ru-RU"/>
              </w:rPr>
              <w:t>сиырдың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қамқоршысы</w:t>
            </w:r>
            <w:proofErr w:type="spellEnd"/>
            <w:r w:rsidRPr="006F3D33">
              <w:rPr>
                <w:rFonts w:ascii="Times New Roman" w:hAnsi="Times New Roman" w:cs="Times New Roman"/>
                <w:iCs/>
                <w:sz w:val="26"/>
                <w:szCs w:val="26"/>
                <w:lang w:eastAsia="ru-RU"/>
              </w:rPr>
              <w:t>.</w:t>
            </w:r>
          </w:p>
        </w:tc>
      </w:tr>
      <w:tr w:rsidR="002A39A2" w:rsidRPr="002A39A2" w14:paraId="1097B19E" w14:textId="77777777" w:rsidTr="006F3D33">
        <w:tc>
          <w:tcPr>
            <w:tcW w:w="1811" w:type="dxa"/>
          </w:tcPr>
          <w:p w14:paraId="6875D02E"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0AC05C0A"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Тұяғы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тиген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жер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киелі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саналуы</w:t>
            </w:r>
            <w:proofErr w:type="spellEnd"/>
            <w:r w:rsidRPr="006F3D33">
              <w:rPr>
                <w:rFonts w:ascii="Times New Roman" w:hAnsi="Times New Roman" w:cs="Times New Roman"/>
                <w:iCs/>
                <w:sz w:val="26"/>
                <w:szCs w:val="26"/>
                <w:lang w:eastAsia="ru-RU"/>
              </w:rPr>
              <w:t xml:space="preserve"> мен </w:t>
            </w:r>
            <w:proofErr w:type="spellStart"/>
            <w:r w:rsidRPr="006F3D33">
              <w:rPr>
                <w:rFonts w:ascii="Times New Roman" w:hAnsi="Times New Roman" w:cs="Times New Roman"/>
                <w:iCs/>
                <w:sz w:val="26"/>
                <w:szCs w:val="26"/>
                <w:lang w:eastAsia="ru-RU"/>
              </w:rPr>
              <w:t>жануарлардың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мифтік</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бейнеге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айналуы</w:t>
            </w:r>
            <w:proofErr w:type="spellEnd"/>
          </w:p>
        </w:tc>
      </w:tr>
      <w:tr w:rsidR="002A39A2" w:rsidRPr="002A39A2" w14:paraId="4026993B" w14:textId="77777777" w:rsidTr="006F3D33">
        <w:tc>
          <w:tcPr>
            <w:tcW w:w="1811" w:type="dxa"/>
          </w:tcPr>
          <w:p w14:paraId="2685C6E7"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p>
        </w:tc>
        <w:tc>
          <w:tcPr>
            <w:tcW w:w="7760" w:type="dxa"/>
          </w:tcPr>
          <w:p w14:paraId="752C50D9"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Төрт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түлік</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түркі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халықтарының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тіршілігі</w:t>
            </w:r>
            <w:proofErr w:type="spellEnd"/>
            <w:r w:rsidRPr="006F3D33">
              <w:rPr>
                <w:rFonts w:ascii="Times New Roman" w:hAnsi="Times New Roman" w:cs="Times New Roman"/>
                <w:iCs/>
                <w:sz w:val="26"/>
                <w:szCs w:val="26"/>
                <w:lang w:eastAsia="ru-RU"/>
              </w:rPr>
              <w:t xml:space="preserve"> мен </w:t>
            </w:r>
            <w:proofErr w:type="spellStart"/>
            <w:r w:rsidRPr="006F3D33">
              <w:rPr>
                <w:rFonts w:ascii="Times New Roman" w:hAnsi="Times New Roman" w:cs="Times New Roman"/>
                <w:iCs/>
                <w:sz w:val="26"/>
                <w:szCs w:val="26"/>
                <w:lang w:eastAsia="ru-RU"/>
              </w:rPr>
              <w:t>шаруашылық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жүйесінде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негізгі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өмір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сүру</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көзі</w:t>
            </w:r>
            <w:proofErr w:type="spellEnd"/>
          </w:p>
        </w:tc>
      </w:tr>
      <w:tr w:rsidR="002A39A2" w:rsidRPr="002A39A2" w14:paraId="2E483FB0" w14:textId="77777777" w:rsidTr="00CD67DD">
        <w:tc>
          <w:tcPr>
            <w:tcW w:w="9571" w:type="dxa"/>
            <w:gridSpan w:val="2"/>
          </w:tcPr>
          <w:p w14:paraId="23D144C7" w14:textId="77777777" w:rsidR="002A39A2" w:rsidRPr="006F3D33" w:rsidRDefault="002A39A2" w:rsidP="0095351A">
            <w:pPr>
              <w:ind w:firstLine="567"/>
              <w:jc w:val="center"/>
              <w:rPr>
                <w:rFonts w:ascii="Times New Roman" w:hAnsi="Times New Roman" w:cs="Times New Roman"/>
                <w:iCs/>
                <w:sz w:val="26"/>
                <w:szCs w:val="26"/>
                <w:lang w:eastAsia="ru-RU"/>
              </w:rPr>
            </w:pPr>
            <w:r w:rsidRPr="006F3D33">
              <w:rPr>
                <w:rFonts w:ascii="Times New Roman" w:hAnsi="Times New Roman" w:cs="Times New Roman"/>
                <w:iCs/>
                <w:sz w:val="26"/>
                <w:szCs w:val="26"/>
                <w:lang w:eastAsia="ru-RU"/>
              </w:rPr>
              <w:t>4.</w:t>
            </w:r>
            <w:r w:rsidRPr="006F3D33">
              <w:rPr>
                <w:rFonts w:ascii="Times New Roman" w:eastAsiaTheme="minorEastAsia" w:hAnsi="Times New Roman" w:cs="Times New Roman"/>
                <w:sz w:val="26"/>
                <w:szCs w:val="26"/>
              </w:rPr>
              <w:t xml:space="preserve"> </w:t>
            </w:r>
            <w:r w:rsidRPr="006F3D33">
              <w:rPr>
                <w:rFonts w:ascii="Times New Roman" w:hAnsi="Times New Roman" w:cs="Times New Roman"/>
                <w:iCs/>
                <w:sz w:val="26"/>
                <w:szCs w:val="26"/>
                <w:lang w:eastAsia="ru-RU"/>
              </w:rPr>
              <w:t>«</w:t>
            </w: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тауы</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Қорқыт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моделі</w:t>
            </w:r>
            <w:proofErr w:type="spellEnd"/>
          </w:p>
        </w:tc>
      </w:tr>
      <w:tr w:rsidR="002A39A2" w:rsidRPr="002A39A2" w14:paraId="08A40478" w14:textId="77777777" w:rsidTr="006F3D33">
        <w:tc>
          <w:tcPr>
            <w:tcW w:w="1811" w:type="dxa"/>
          </w:tcPr>
          <w:p w14:paraId="24C02206"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760" w:type="dxa"/>
          </w:tcPr>
          <w:p w14:paraId="79E606E9"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 1) </w:t>
            </w:r>
            <w:proofErr w:type="spellStart"/>
            <w:r w:rsidRPr="006F3D33">
              <w:rPr>
                <w:rFonts w:ascii="Times New Roman" w:hAnsi="Times New Roman" w:cs="Times New Roman"/>
                <w:iCs/>
                <w:sz w:val="26"/>
                <w:szCs w:val="26"/>
                <w:lang w:eastAsia="ru-RU"/>
              </w:rPr>
              <w:t>Қорқыт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жырларында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кездесетін</w:t>
            </w:r>
            <w:proofErr w:type="spellEnd"/>
            <w:r w:rsidRPr="006F3D33">
              <w:rPr>
                <w:rFonts w:ascii="Times New Roman" w:hAnsi="Times New Roman" w:cs="Times New Roman"/>
                <w:iCs/>
                <w:sz w:val="26"/>
                <w:szCs w:val="26"/>
                <w:lang w:eastAsia="ru-RU"/>
              </w:rPr>
              <w:t xml:space="preserve"> топоним; 2) </w:t>
            </w:r>
            <w:proofErr w:type="spellStart"/>
            <w:r w:rsidRPr="006F3D33">
              <w:rPr>
                <w:rFonts w:ascii="Times New Roman" w:hAnsi="Times New Roman" w:cs="Times New Roman"/>
                <w:iCs/>
                <w:sz w:val="26"/>
                <w:szCs w:val="26"/>
                <w:lang w:eastAsia="ru-RU"/>
              </w:rPr>
              <w:t>Оғызханның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күңінен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туған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алты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ұлының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бірінің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есімі</w:t>
            </w:r>
            <w:proofErr w:type="spellEnd"/>
            <w:r w:rsidRPr="006F3D33">
              <w:rPr>
                <w:rFonts w:ascii="Times New Roman" w:hAnsi="Times New Roman" w:cs="Times New Roman"/>
                <w:iCs/>
                <w:sz w:val="26"/>
                <w:szCs w:val="26"/>
                <w:lang w:eastAsia="ru-RU"/>
              </w:rPr>
              <w:t xml:space="preserve">; 3) </w:t>
            </w:r>
            <w:proofErr w:type="spellStart"/>
            <w:r w:rsidRPr="006F3D33">
              <w:rPr>
                <w:rFonts w:ascii="Times New Roman" w:hAnsi="Times New Roman" w:cs="Times New Roman"/>
                <w:iCs/>
                <w:sz w:val="26"/>
                <w:szCs w:val="26"/>
                <w:lang w:eastAsia="ru-RU"/>
              </w:rPr>
              <w:t>Қорқыт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түркі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әлеміне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ортақ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жырау</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қобызшы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және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ойшыл</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тұлға</w:t>
            </w:r>
            <w:proofErr w:type="spellEnd"/>
            <w:r w:rsidRPr="006F3D33">
              <w:rPr>
                <w:rFonts w:ascii="Times New Roman" w:hAnsi="Times New Roman" w:cs="Times New Roman"/>
                <w:iCs/>
                <w:sz w:val="26"/>
                <w:szCs w:val="26"/>
                <w:lang w:eastAsia="ru-RU"/>
              </w:rPr>
              <w:t>.</w:t>
            </w:r>
          </w:p>
        </w:tc>
      </w:tr>
      <w:tr w:rsidR="002A39A2" w:rsidRPr="002A39A2" w14:paraId="48D77294" w14:textId="77777777" w:rsidTr="006F3D33">
        <w:tc>
          <w:tcPr>
            <w:tcW w:w="1811" w:type="dxa"/>
          </w:tcPr>
          <w:p w14:paraId="174C31C2"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611DA1DD"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Қорқыт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бейнесі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атауымен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сабақтас</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Қазы</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Қорқыт</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топан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судан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халықты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құтқарған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Аллаға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жалбарынып</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араша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болған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киелі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w:t>
            </w:r>
            <w:proofErr w:type="spellEnd"/>
            <w:r w:rsidRPr="006F3D33">
              <w:rPr>
                <w:rFonts w:ascii="Times New Roman" w:hAnsi="Times New Roman" w:cs="Times New Roman"/>
                <w:iCs/>
                <w:sz w:val="26"/>
                <w:szCs w:val="26"/>
                <w:lang w:eastAsia="ru-RU"/>
              </w:rPr>
              <w:t>.</w:t>
            </w:r>
          </w:p>
        </w:tc>
      </w:tr>
      <w:tr w:rsidR="002A39A2" w:rsidRPr="002A39A2" w14:paraId="2F20DE55" w14:textId="77777777" w:rsidTr="006F3D33">
        <w:tc>
          <w:tcPr>
            <w:tcW w:w="1811" w:type="dxa"/>
          </w:tcPr>
          <w:p w14:paraId="0C5362B3"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p>
        </w:tc>
        <w:tc>
          <w:tcPr>
            <w:tcW w:w="7760" w:type="dxa"/>
          </w:tcPr>
          <w:p w14:paraId="75FE12B7"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Қорқыт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халықтың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қамқоршысы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қиын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сәтте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қолдау</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көрсететін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рухани</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бағыт-бағдар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беретін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тұлға</w:t>
            </w:r>
            <w:proofErr w:type="spellEnd"/>
          </w:p>
        </w:tc>
      </w:tr>
      <w:tr w:rsidR="002A39A2" w:rsidRPr="002A39A2" w14:paraId="2507C08E" w14:textId="77777777" w:rsidTr="00CD67DD">
        <w:tc>
          <w:tcPr>
            <w:tcW w:w="9571" w:type="dxa"/>
            <w:gridSpan w:val="2"/>
          </w:tcPr>
          <w:p w14:paraId="1AFE336E" w14:textId="319DF44C" w:rsidR="002A39A2" w:rsidRPr="006F3D33" w:rsidRDefault="002A39A2" w:rsidP="0095351A">
            <w:pPr>
              <w:pStyle w:val="a3"/>
              <w:numPr>
                <w:ilvl w:val="0"/>
                <w:numId w:val="37"/>
              </w:numPr>
              <w:ind w:left="0" w:firstLine="567"/>
              <w:jc w:val="center"/>
              <w:rPr>
                <w:rFonts w:ascii="Times New Roman" w:hAnsi="Times New Roman" w:cs="Times New Roman"/>
                <w:iCs/>
                <w:sz w:val="26"/>
                <w:szCs w:val="26"/>
                <w:lang w:eastAsia="ru-RU"/>
              </w:rPr>
            </w:pPr>
            <w:r w:rsidRPr="006F3D33">
              <w:rPr>
                <w:rFonts w:ascii="Times New Roman" w:hAnsi="Times New Roman" w:cs="Times New Roman"/>
                <w:iCs/>
                <w:sz w:val="26"/>
                <w:szCs w:val="26"/>
                <w:lang w:eastAsia="ru-RU"/>
              </w:rPr>
              <w:t>«</w:t>
            </w: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тауы</w:t>
            </w:r>
            <w:proofErr w:type="spellEnd"/>
            <w:r w:rsidRPr="006F3D33">
              <w:rPr>
                <w:rFonts w:ascii="Times New Roman" w:hAnsi="Times New Roman" w:cs="Times New Roman"/>
                <w:iCs/>
                <w:sz w:val="26"/>
                <w:szCs w:val="26"/>
                <w:lang w:eastAsia="ru-RU"/>
              </w:rPr>
              <w:t xml:space="preserve"> – Адам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Хауа </w:t>
            </w:r>
            <w:proofErr w:type="spellStart"/>
            <w:r w:rsidRPr="006F3D33">
              <w:rPr>
                <w:rFonts w:ascii="Times New Roman" w:hAnsi="Times New Roman" w:cs="Times New Roman"/>
                <w:iCs/>
                <w:sz w:val="26"/>
                <w:szCs w:val="26"/>
                <w:lang w:eastAsia="ru-RU"/>
              </w:rPr>
              <w:t>ана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моделі</w:t>
            </w:r>
            <w:proofErr w:type="spellEnd"/>
          </w:p>
        </w:tc>
      </w:tr>
      <w:tr w:rsidR="002A39A2" w:rsidRPr="002A39A2" w14:paraId="71699729" w14:textId="77777777" w:rsidTr="006F3D33">
        <w:tc>
          <w:tcPr>
            <w:tcW w:w="1811" w:type="dxa"/>
          </w:tcPr>
          <w:p w14:paraId="3572C6E7"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760" w:type="dxa"/>
          </w:tcPr>
          <w:p w14:paraId="0F45520E" w14:textId="77777777" w:rsidR="002A39A2" w:rsidRPr="006F3D33" w:rsidRDefault="002A39A2" w:rsidP="006F3D33">
            <w:pPr>
              <w:jc w:val="both"/>
              <w:rPr>
                <w:rFonts w:ascii="Times New Roman" w:hAnsi="Times New Roman" w:cs="Times New Roman"/>
                <w:iCs/>
                <w:sz w:val="26"/>
                <w:szCs w:val="26"/>
                <w:lang w:eastAsia="ru-RU"/>
              </w:rPr>
            </w:pPr>
            <w:r w:rsidRPr="006F3D33">
              <w:rPr>
                <w:rFonts w:ascii="Times New Roman" w:hAnsi="Times New Roman" w:cs="Times New Roman"/>
                <w:iCs/>
                <w:sz w:val="26"/>
                <w:szCs w:val="26"/>
                <w:lang w:eastAsia="ru-RU"/>
              </w:rPr>
              <w:t xml:space="preserve">Адам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Жаратушы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жасаған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алғашқы</w:t>
            </w:r>
            <w:proofErr w:type="spellEnd"/>
            <w:r w:rsidRPr="006F3D33">
              <w:rPr>
                <w:rFonts w:ascii="Times New Roman" w:hAnsi="Times New Roman" w:cs="Times New Roman"/>
                <w:iCs/>
                <w:sz w:val="26"/>
                <w:szCs w:val="26"/>
                <w:lang w:eastAsia="ru-RU"/>
              </w:rPr>
              <w:t xml:space="preserve"> адам, ал Хауа </w:t>
            </w:r>
            <w:proofErr w:type="spellStart"/>
            <w:r w:rsidRPr="006F3D33">
              <w:rPr>
                <w:rFonts w:ascii="Times New Roman" w:hAnsi="Times New Roman" w:cs="Times New Roman"/>
                <w:iCs/>
                <w:sz w:val="26"/>
                <w:szCs w:val="26"/>
                <w:lang w:eastAsia="ru-RU"/>
              </w:rPr>
              <w:t>ана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күллі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адамзаттың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анасы</w:t>
            </w:r>
            <w:proofErr w:type="spellEnd"/>
            <w:r w:rsidRPr="006F3D33">
              <w:rPr>
                <w:rFonts w:ascii="Times New Roman" w:hAnsi="Times New Roman" w:cs="Times New Roman"/>
                <w:iCs/>
                <w:sz w:val="26"/>
                <w:szCs w:val="26"/>
                <w:lang w:eastAsia="ru-RU"/>
              </w:rPr>
              <w:t xml:space="preserve">, Адам </w:t>
            </w:r>
            <w:proofErr w:type="spellStart"/>
            <w:r w:rsidRPr="006F3D33">
              <w:rPr>
                <w:rFonts w:ascii="Times New Roman" w:hAnsi="Times New Roman" w:cs="Times New Roman"/>
                <w:iCs/>
                <w:sz w:val="26"/>
                <w:szCs w:val="26"/>
                <w:lang w:eastAsia="ru-RU"/>
              </w:rPr>
              <w:t>атаның</w:t>
            </w:r>
            <w:proofErr w:type="spellEnd"/>
            <w:r w:rsidRPr="006F3D33">
              <w:rPr>
                <w:rFonts w:ascii="Times New Roman" w:hAnsi="Times New Roman" w:cs="Times New Roman"/>
                <w:iCs/>
                <w:sz w:val="26"/>
                <w:szCs w:val="26"/>
                <w:lang w:eastAsia="ru-RU"/>
              </w:rPr>
              <w:t xml:space="preserve"> жары</w:t>
            </w:r>
          </w:p>
        </w:tc>
      </w:tr>
      <w:tr w:rsidR="002A39A2" w:rsidRPr="002A39A2" w14:paraId="7DF5EDD9" w14:textId="77777777" w:rsidTr="006F3D33">
        <w:tc>
          <w:tcPr>
            <w:tcW w:w="1811" w:type="dxa"/>
          </w:tcPr>
          <w:p w14:paraId="7AD8E2F2"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6D876336"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Қазығұрттағы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ортасынан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бөлінген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қос</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жартас</w:t>
            </w:r>
            <w:proofErr w:type="spellEnd"/>
            <w:r w:rsidRPr="006F3D33">
              <w:rPr>
                <w:rFonts w:ascii="Times New Roman" w:hAnsi="Times New Roman" w:cs="Times New Roman"/>
                <w:iCs/>
                <w:sz w:val="26"/>
                <w:szCs w:val="26"/>
                <w:lang w:eastAsia="ru-RU"/>
              </w:rPr>
              <w:t xml:space="preserve"> – Адам </w:t>
            </w:r>
            <w:proofErr w:type="spellStart"/>
            <w:r w:rsidRPr="006F3D33">
              <w:rPr>
                <w:rFonts w:ascii="Times New Roman" w:hAnsi="Times New Roman" w:cs="Times New Roman"/>
                <w:iCs/>
                <w:sz w:val="26"/>
                <w:szCs w:val="26"/>
                <w:lang w:eastAsia="ru-RU"/>
              </w:rPr>
              <w:t>ата</w:t>
            </w:r>
            <w:proofErr w:type="spellEnd"/>
            <w:r w:rsidRPr="006F3D33">
              <w:rPr>
                <w:rFonts w:ascii="Times New Roman" w:hAnsi="Times New Roman" w:cs="Times New Roman"/>
                <w:iCs/>
                <w:sz w:val="26"/>
                <w:szCs w:val="26"/>
                <w:lang w:eastAsia="ru-RU"/>
              </w:rPr>
              <w:t xml:space="preserve"> мен Хауа </w:t>
            </w:r>
            <w:proofErr w:type="spellStart"/>
            <w:r w:rsidRPr="006F3D33">
              <w:rPr>
                <w:rFonts w:ascii="Times New Roman" w:hAnsi="Times New Roman" w:cs="Times New Roman"/>
                <w:iCs/>
                <w:sz w:val="26"/>
                <w:szCs w:val="26"/>
                <w:lang w:eastAsia="ru-RU"/>
              </w:rPr>
              <w:t>ананың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символдық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бейнесі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Бұл</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орын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арқылы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өткен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адамдар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рухани</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тазаруға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ішкі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қорқыныш</w:t>
            </w:r>
            <w:proofErr w:type="spellEnd"/>
            <w:r w:rsidRPr="006F3D33">
              <w:rPr>
                <w:rFonts w:ascii="Times New Roman" w:hAnsi="Times New Roman" w:cs="Times New Roman"/>
                <w:iCs/>
                <w:sz w:val="26"/>
                <w:szCs w:val="26"/>
                <w:lang w:eastAsia="ru-RU"/>
              </w:rPr>
              <w:t xml:space="preserve"> пен </w:t>
            </w:r>
            <w:proofErr w:type="spellStart"/>
            <w:r w:rsidRPr="006F3D33">
              <w:rPr>
                <w:rFonts w:ascii="Times New Roman" w:hAnsi="Times New Roman" w:cs="Times New Roman"/>
                <w:iCs/>
                <w:sz w:val="26"/>
                <w:szCs w:val="26"/>
                <w:lang w:eastAsia="ru-RU"/>
              </w:rPr>
              <w:t>зұлымдықтан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арылуға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сәбилі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болуға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тілек</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білдіреді</w:t>
            </w:r>
            <w:proofErr w:type="spellEnd"/>
            <w:r w:rsidRPr="006F3D33">
              <w:rPr>
                <w:rFonts w:ascii="Times New Roman" w:hAnsi="Times New Roman" w:cs="Times New Roman"/>
                <w:iCs/>
                <w:sz w:val="26"/>
                <w:szCs w:val="26"/>
                <w:lang w:eastAsia="ru-RU"/>
              </w:rPr>
              <w:t>.</w:t>
            </w:r>
          </w:p>
        </w:tc>
      </w:tr>
      <w:tr w:rsidR="002A39A2" w:rsidRPr="002A39A2" w14:paraId="59C5063F" w14:textId="77777777" w:rsidTr="006F3D33">
        <w:tc>
          <w:tcPr>
            <w:tcW w:w="1811" w:type="dxa"/>
          </w:tcPr>
          <w:p w14:paraId="5EB298F0"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p>
        </w:tc>
        <w:tc>
          <w:tcPr>
            <w:tcW w:w="7760" w:type="dxa"/>
          </w:tcPr>
          <w:p w14:paraId="04A219D0"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Бұл</w:t>
            </w:r>
            <w:proofErr w:type="spellEnd"/>
            <w:r w:rsidRPr="006F3D33">
              <w:rPr>
                <w:rFonts w:ascii="Times New Roman" w:hAnsi="Times New Roman" w:cs="Times New Roman"/>
                <w:iCs/>
                <w:sz w:val="26"/>
                <w:szCs w:val="26"/>
                <w:lang w:eastAsia="ru-RU"/>
              </w:rPr>
              <w:t xml:space="preserve"> модель </w:t>
            </w:r>
            <w:proofErr w:type="spellStart"/>
            <w:r w:rsidRPr="006F3D33">
              <w:rPr>
                <w:rFonts w:ascii="Times New Roman" w:hAnsi="Times New Roman" w:cs="Times New Roman"/>
                <w:iCs/>
                <w:sz w:val="26"/>
                <w:szCs w:val="26"/>
                <w:lang w:eastAsia="ru-RU"/>
              </w:rPr>
              <w:t>отбасы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беріктігін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ерлі-зайыптылар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арасындағы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сүйіспеншілікті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және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ұрпақ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сабақтастығын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дәріптейді</w:t>
            </w:r>
            <w:proofErr w:type="spellEnd"/>
            <w:r w:rsidRPr="006F3D33">
              <w:rPr>
                <w:rFonts w:ascii="Times New Roman" w:hAnsi="Times New Roman" w:cs="Times New Roman"/>
                <w:iCs/>
                <w:sz w:val="26"/>
                <w:szCs w:val="26"/>
                <w:lang w:eastAsia="ru-RU"/>
              </w:rPr>
              <w:t>.</w:t>
            </w:r>
          </w:p>
        </w:tc>
      </w:tr>
      <w:tr w:rsidR="002A39A2" w:rsidRPr="002A39A2" w14:paraId="2BF00E28" w14:textId="77777777" w:rsidTr="00CD67DD">
        <w:tc>
          <w:tcPr>
            <w:tcW w:w="9571" w:type="dxa"/>
            <w:gridSpan w:val="2"/>
          </w:tcPr>
          <w:p w14:paraId="768D75E0" w14:textId="152291B4" w:rsidR="002A39A2" w:rsidRPr="006F3D33" w:rsidRDefault="004E2E84" w:rsidP="0095351A">
            <w:pPr>
              <w:ind w:firstLine="567"/>
              <w:jc w:val="center"/>
              <w:rPr>
                <w:rFonts w:ascii="Times New Roman" w:hAnsi="Times New Roman" w:cs="Times New Roman"/>
                <w:iCs/>
                <w:sz w:val="26"/>
                <w:szCs w:val="26"/>
                <w:lang w:eastAsia="ru-RU"/>
              </w:rPr>
            </w:pPr>
            <w:r w:rsidRPr="006F3D33">
              <w:rPr>
                <w:rFonts w:ascii="Times New Roman" w:hAnsi="Times New Roman" w:cs="Times New Roman"/>
                <w:iCs/>
                <w:sz w:val="26"/>
                <w:szCs w:val="26"/>
                <w:lang w:val="kk-KZ" w:eastAsia="ru-RU"/>
              </w:rPr>
              <w:t>6</w:t>
            </w:r>
            <w:r w:rsidR="002A39A2" w:rsidRPr="006F3D33">
              <w:rPr>
                <w:rFonts w:ascii="Times New Roman" w:hAnsi="Times New Roman" w:cs="Times New Roman"/>
                <w:iCs/>
                <w:sz w:val="26"/>
                <w:szCs w:val="26"/>
                <w:lang w:eastAsia="ru-RU"/>
              </w:rPr>
              <w:t>.</w:t>
            </w:r>
            <w:r w:rsidR="002A39A2" w:rsidRPr="006F3D33">
              <w:rPr>
                <w:rFonts w:ascii="Times New Roman" w:eastAsiaTheme="minorEastAsia" w:hAnsi="Times New Roman" w:cs="Times New Roman"/>
                <w:sz w:val="26"/>
                <w:szCs w:val="26"/>
              </w:rPr>
              <w:t xml:space="preserve"> </w:t>
            </w:r>
            <w:r w:rsidR="002A39A2" w:rsidRPr="006F3D33">
              <w:rPr>
                <w:rFonts w:ascii="Times New Roman" w:hAnsi="Times New Roman" w:cs="Times New Roman"/>
                <w:iCs/>
                <w:sz w:val="26"/>
                <w:szCs w:val="26"/>
                <w:lang w:eastAsia="ru-RU"/>
              </w:rPr>
              <w:t>«</w:t>
            </w:r>
            <w:proofErr w:type="spellStart"/>
            <w:r w:rsidR="002A39A2" w:rsidRPr="006F3D33">
              <w:rPr>
                <w:rFonts w:ascii="Times New Roman" w:hAnsi="Times New Roman" w:cs="Times New Roman"/>
                <w:iCs/>
                <w:sz w:val="26"/>
                <w:szCs w:val="26"/>
                <w:lang w:eastAsia="ru-RU"/>
              </w:rPr>
              <w:t>Ғайып</w:t>
            </w:r>
            <w:proofErr w:type="spellEnd"/>
            <w:r w:rsidR="002A39A2" w:rsidRPr="006F3D33">
              <w:rPr>
                <w:rFonts w:ascii="Times New Roman" w:hAnsi="Times New Roman" w:cs="Times New Roman"/>
                <w:iCs/>
                <w:sz w:val="26"/>
                <w:szCs w:val="26"/>
                <w:lang w:eastAsia="ru-RU"/>
              </w:rPr>
              <w:t xml:space="preserve"> </w:t>
            </w:r>
            <w:proofErr w:type="spellStart"/>
            <w:r w:rsidR="002A39A2" w:rsidRPr="006F3D33">
              <w:rPr>
                <w:rFonts w:ascii="Times New Roman" w:hAnsi="Times New Roman" w:cs="Times New Roman"/>
                <w:iCs/>
                <w:sz w:val="26"/>
                <w:szCs w:val="26"/>
                <w:lang w:eastAsia="ru-RU"/>
              </w:rPr>
              <w:t>ерен</w:t>
            </w:r>
            <w:proofErr w:type="spellEnd"/>
            <w:r w:rsidR="002A39A2" w:rsidRPr="006F3D33">
              <w:rPr>
                <w:rFonts w:ascii="Times New Roman" w:hAnsi="Times New Roman" w:cs="Times New Roman"/>
                <w:iCs/>
                <w:sz w:val="26"/>
                <w:szCs w:val="26"/>
                <w:lang w:eastAsia="ru-RU"/>
              </w:rPr>
              <w:t xml:space="preserve"> – </w:t>
            </w:r>
            <w:proofErr w:type="spellStart"/>
            <w:r w:rsidR="002A39A2" w:rsidRPr="006F3D33">
              <w:rPr>
                <w:rFonts w:ascii="Times New Roman" w:hAnsi="Times New Roman" w:cs="Times New Roman"/>
                <w:iCs/>
                <w:sz w:val="26"/>
                <w:szCs w:val="26"/>
                <w:lang w:eastAsia="ru-RU"/>
              </w:rPr>
              <w:t>қырық</w:t>
            </w:r>
            <w:proofErr w:type="spellEnd"/>
            <w:r w:rsidR="002A39A2" w:rsidRPr="006F3D33">
              <w:rPr>
                <w:rFonts w:ascii="Times New Roman" w:hAnsi="Times New Roman" w:cs="Times New Roman"/>
                <w:iCs/>
                <w:sz w:val="26"/>
                <w:szCs w:val="26"/>
                <w:lang w:eastAsia="ru-RU"/>
              </w:rPr>
              <w:t xml:space="preserve"> </w:t>
            </w:r>
            <w:proofErr w:type="spellStart"/>
            <w:r w:rsidR="002A39A2" w:rsidRPr="006F3D33">
              <w:rPr>
                <w:rFonts w:ascii="Times New Roman" w:hAnsi="Times New Roman" w:cs="Times New Roman"/>
                <w:iCs/>
                <w:sz w:val="26"/>
                <w:szCs w:val="26"/>
                <w:lang w:eastAsia="ru-RU"/>
              </w:rPr>
              <w:t>шілтен</w:t>
            </w:r>
            <w:proofErr w:type="spellEnd"/>
            <w:r w:rsidR="002A39A2" w:rsidRPr="006F3D33">
              <w:rPr>
                <w:rFonts w:ascii="Times New Roman" w:hAnsi="Times New Roman" w:cs="Times New Roman"/>
                <w:iCs/>
                <w:sz w:val="26"/>
                <w:szCs w:val="26"/>
                <w:lang w:eastAsia="ru-RU"/>
              </w:rPr>
              <w:t xml:space="preserve">» </w:t>
            </w:r>
            <w:proofErr w:type="spellStart"/>
            <w:r w:rsidR="002A39A2" w:rsidRPr="006F3D33">
              <w:rPr>
                <w:rFonts w:ascii="Times New Roman" w:hAnsi="Times New Roman" w:cs="Times New Roman"/>
                <w:iCs/>
                <w:sz w:val="26"/>
                <w:szCs w:val="26"/>
                <w:lang w:eastAsia="ru-RU"/>
              </w:rPr>
              <w:t>моделі</w:t>
            </w:r>
            <w:proofErr w:type="spellEnd"/>
          </w:p>
        </w:tc>
      </w:tr>
      <w:tr w:rsidR="002A39A2" w:rsidRPr="002A39A2" w14:paraId="3DC6BC87" w14:textId="77777777" w:rsidTr="006F3D33">
        <w:tc>
          <w:tcPr>
            <w:tcW w:w="1811" w:type="dxa"/>
            <w:tcBorders>
              <w:bottom w:val="nil"/>
            </w:tcBorders>
          </w:tcPr>
          <w:p w14:paraId="335BF112"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760" w:type="dxa"/>
            <w:tcBorders>
              <w:bottom w:val="nil"/>
            </w:tcBorders>
          </w:tcPr>
          <w:p w14:paraId="2EE7C9C4" w14:textId="77777777" w:rsidR="002A39A2" w:rsidRDefault="002A39A2" w:rsidP="006F3D33">
            <w:pPr>
              <w:jc w:val="both"/>
              <w:rPr>
                <w:rFonts w:ascii="Times New Roman" w:hAnsi="Times New Roman" w:cs="Times New Roman"/>
                <w:iCs/>
                <w:sz w:val="26"/>
                <w:szCs w:val="26"/>
                <w:lang w:eastAsia="ru-RU"/>
              </w:rPr>
            </w:pPr>
            <w:r w:rsidRPr="006F3D33">
              <w:rPr>
                <w:rFonts w:ascii="Times New Roman" w:hAnsi="Times New Roman" w:cs="Times New Roman"/>
                <w:iCs/>
                <w:sz w:val="26"/>
                <w:szCs w:val="26"/>
                <w:lang w:eastAsia="ru-RU"/>
              </w:rPr>
              <w:t>«</w:t>
            </w:r>
            <w:proofErr w:type="spellStart"/>
            <w:r w:rsidRPr="006F3D33">
              <w:rPr>
                <w:rFonts w:ascii="Times New Roman" w:hAnsi="Times New Roman" w:cs="Times New Roman"/>
                <w:iCs/>
                <w:sz w:val="26"/>
                <w:szCs w:val="26"/>
                <w:lang w:eastAsia="ru-RU"/>
              </w:rPr>
              <w:t>Қырық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шілтен</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халық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санасындағы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қырық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әулие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бейнесі</w:t>
            </w:r>
            <w:proofErr w:type="spellEnd"/>
            <w:r w:rsidRPr="006F3D33">
              <w:rPr>
                <w:rFonts w:ascii="Times New Roman" w:hAnsi="Times New Roman" w:cs="Times New Roman"/>
                <w:iCs/>
                <w:sz w:val="26"/>
                <w:szCs w:val="26"/>
                <w:lang w:eastAsia="ru-RU"/>
              </w:rPr>
              <w:t xml:space="preserve">, ел </w:t>
            </w:r>
            <w:proofErr w:type="spellStart"/>
            <w:r w:rsidRPr="006F3D33">
              <w:rPr>
                <w:rFonts w:ascii="Times New Roman" w:hAnsi="Times New Roman" w:cs="Times New Roman"/>
                <w:iCs/>
                <w:sz w:val="26"/>
                <w:szCs w:val="26"/>
                <w:lang w:eastAsia="ru-RU"/>
              </w:rPr>
              <w:t>ішінде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көрінбей</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жүретін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дәруіштер</w:t>
            </w:r>
            <w:proofErr w:type="spellEnd"/>
            <w:r w:rsidRPr="006F3D33">
              <w:rPr>
                <w:rFonts w:ascii="Times New Roman" w:hAnsi="Times New Roman" w:cs="Times New Roman"/>
                <w:iCs/>
                <w:sz w:val="26"/>
                <w:szCs w:val="26"/>
                <w:lang w:eastAsia="ru-RU"/>
              </w:rPr>
              <w:t xml:space="preserve"> не </w:t>
            </w:r>
            <w:proofErr w:type="spellStart"/>
            <w:r w:rsidRPr="006F3D33">
              <w:rPr>
                <w:rFonts w:ascii="Times New Roman" w:hAnsi="Times New Roman" w:cs="Times New Roman"/>
                <w:iCs/>
                <w:sz w:val="26"/>
                <w:szCs w:val="26"/>
                <w:lang w:eastAsia="ru-RU"/>
              </w:rPr>
              <w:t>пірлер</w:t>
            </w:r>
            <w:proofErr w:type="spellEnd"/>
          </w:p>
          <w:p w14:paraId="693BFF87" w14:textId="77777777" w:rsidR="006F3D33" w:rsidRPr="006F3D33" w:rsidRDefault="006F3D33" w:rsidP="006F3D33">
            <w:pPr>
              <w:jc w:val="both"/>
              <w:rPr>
                <w:rFonts w:ascii="Times New Roman" w:hAnsi="Times New Roman" w:cs="Times New Roman"/>
                <w:iCs/>
                <w:sz w:val="26"/>
                <w:szCs w:val="26"/>
                <w:lang w:eastAsia="ru-RU"/>
              </w:rPr>
            </w:pPr>
          </w:p>
        </w:tc>
      </w:tr>
      <w:tr w:rsidR="006F3D33" w:rsidRPr="002A39A2" w14:paraId="4D6302A2" w14:textId="77777777" w:rsidTr="006F3D33">
        <w:tc>
          <w:tcPr>
            <w:tcW w:w="9571" w:type="dxa"/>
            <w:gridSpan w:val="2"/>
            <w:tcBorders>
              <w:top w:val="nil"/>
              <w:left w:val="nil"/>
              <w:right w:val="nil"/>
            </w:tcBorders>
          </w:tcPr>
          <w:p w14:paraId="79BE9587" w14:textId="3CDF42D7" w:rsidR="006F3D33" w:rsidRPr="006F3D33" w:rsidRDefault="006F3D33" w:rsidP="006F3D33">
            <w:pPr>
              <w:jc w:val="both"/>
              <w:rPr>
                <w:rFonts w:ascii="Times New Roman" w:hAnsi="Times New Roman" w:cs="Times New Roman"/>
                <w:iCs/>
                <w:sz w:val="28"/>
                <w:szCs w:val="28"/>
                <w:lang w:val="kk-KZ" w:eastAsia="ru-RU"/>
              </w:rPr>
            </w:pPr>
            <w:r w:rsidRPr="006F3D33">
              <w:rPr>
                <w:rFonts w:ascii="Times New Roman" w:hAnsi="Times New Roman" w:cs="Times New Roman"/>
                <w:iCs/>
                <w:sz w:val="28"/>
                <w:szCs w:val="28"/>
                <w:lang w:eastAsia="ru-RU"/>
              </w:rPr>
              <w:lastRenderedPageBreak/>
              <w:t>1</w:t>
            </w:r>
            <w:r w:rsidR="009D6556">
              <w:rPr>
                <w:rFonts w:ascii="Times New Roman" w:hAnsi="Times New Roman" w:cs="Times New Roman"/>
                <w:iCs/>
                <w:sz w:val="28"/>
                <w:szCs w:val="28"/>
                <w:lang w:val="kk-KZ" w:eastAsia="ru-RU"/>
              </w:rPr>
              <w:t>3</w:t>
            </w:r>
            <w:r w:rsidRPr="006F3D33">
              <w:rPr>
                <w:rFonts w:ascii="Times New Roman" w:hAnsi="Times New Roman" w:cs="Times New Roman"/>
                <w:iCs/>
                <w:sz w:val="28"/>
                <w:szCs w:val="28"/>
                <w:lang w:eastAsia="ru-RU"/>
              </w:rPr>
              <w:t xml:space="preserve"> – </w:t>
            </w:r>
            <w:proofErr w:type="spellStart"/>
            <w:r w:rsidRPr="006F3D33">
              <w:rPr>
                <w:rFonts w:ascii="Times New Roman" w:hAnsi="Times New Roman" w:cs="Times New Roman"/>
                <w:iCs/>
                <w:sz w:val="28"/>
                <w:szCs w:val="28"/>
                <w:lang w:eastAsia="ru-RU"/>
              </w:rPr>
              <w:t>кестен</w:t>
            </w:r>
            <w:proofErr w:type="spellEnd"/>
            <w:r w:rsidRPr="006F3D33">
              <w:rPr>
                <w:rFonts w:ascii="Times New Roman" w:hAnsi="Times New Roman" w:cs="Times New Roman"/>
                <w:iCs/>
                <w:sz w:val="28"/>
                <w:szCs w:val="28"/>
                <w:lang w:val="kk-KZ" w:eastAsia="ru-RU"/>
              </w:rPr>
              <w:t xml:space="preserve">ің жалғасы </w:t>
            </w:r>
          </w:p>
          <w:p w14:paraId="647A92EA" w14:textId="1049C95C" w:rsidR="006F3D33" w:rsidRPr="006F3D33" w:rsidRDefault="006F3D33" w:rsidP="006F3D33">
            <w:pPr>
              <w:jc w:val="both"/>
              <w:rPr>
                <w:rFonts w:ascii="Times New Roman" w:hAnsi="Times New Roman" w:cs="Times New Roman"/>
                <w:iCs/>
                <w:sz w:val="26"/>
                <w:szCs w:val="26"/>
                <w:lang w:val="kk-KZ" w:eastAsia="ru-RU"/>
              </w:rPr>
            </w:pPr>
          </w:p>
        </w:tc>
      </w:tr>
      <w:tr w:rsidR="006F3D33" w:rsidRPr="002A39A2" w14:paraId="0FC8598B" w14:textId="77777777" w:rsidTr="006F3D33">
        <w:tc>
          <w:tcPr>
            <w:tcW w:w="1811" w:type="dxa"/>
          </w:tcPr>
          <w:p w14:paraId="74ABCECB" w14:textId="14B3402D" w:rsidR="006F3D33" w:rsidRPr="006F3D33" w:rsidRDefault="006F3D33" w:rsidP="006F3D33">
            <w:pPr>
              <w:jc w:val="center"/>
              <w:rPr>
                <w:rFonts w:ascii="Times New Roman" w:hAnsi="Times New Roman" w:cs="Times New Roman"/>
                <w:sz w:val="26"/>
                <w:szCs w:val="26"/>
                <w:lang w:val="kk-KZ" w:eastAsia="ru-RU"/>
              </w:rPr>
            </w:pPr>
            <w:r>
              <w:rPr>
                <w:rFonts w:ascii="Times New Roman" w:hAnsi="Times New Roman" w:cs="Times New Roman"/>
                <w:sz w:val="26"/>
                <w:szCs w:val="26"/>
                <w:lang w:val="kk-KZ" w:eastAsia="ru-RU"/>
              </w:rPr>
              <w:t>1</w:t>
            </w:r>
          </w:p>
        </w:tc>
        <w:tc>
          <w:tcPr>
            <w:tcW w:w="7760" w:type="dxa"/>
          </w:tcPr>
          <w:p w14:paraId="7E2941A5" w14:textId="3BB1C920" w:rsidR="006F3D33" w:rsidRPr="006F3D33" w:rsidRDefault="006F3D33" w:rsidP="006F3D33">
            <w:pPr>
              <w:jc w:val="center"/>
              <w:rPr>
                <w:rFonts w:ascii="Times New Roman" w:hAnsi="Times New Roman" w:cs="Times New Roman"/>
                <w:iCs/>
                <w:sz w:val="26"/>
                <w:szCs w:val="26"/>
                <w:lang w:val="kk-KZ" w:eastAsia="ru-RU"/>
              </w:rPr>
            </w:pPr>
            <w:r>
              <w:rPr>
                <w:rFonts w:ascii="Times New Roman" w:hAnsi="Times New Roman" w:cs="Times New Roman"/>
                <w:iCs/>
                <w:sz w:val="26"/>
                <w:szCs w:val="26"/>
                <w:lang w:val="kk-KZ" w:eastAsia="ru-RU"/>
              </w:rPr>
              <w:t>2</w:t>
            </w:r>
          </w:p>
        </w:tc>
      </w:tr>
      <w:tr w:rsidR="002A39A2" w:rsidRPr="002A39A2" w14:paraId="3E78CF96" w14:textId="77777777" w:rsidTr="006F3D33">
        <w:tc>
          <w:tcPr>
            <w:tcW w:w="1811" w:type="dxa"/>
          </w:tcPr>
          <w:p w14:paraId="0C3B62C2"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5D486C8A"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Бұл</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Қыдыр</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іспетті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көзге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көрінбейтін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алайда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әрдайым</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жәрдемге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келетін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киелі</w:t>
            </w:r>
            <w:proofErr w:type="spellEnd"/>
            <w:r w:rsidRPr="006F3D33">
              <w:rPr>
                <w:rFonts w:ascii="Times New Roman" w:hAnsi="Times New Roman" w:cs="Times New Roman"/>
                <w:iCs/>
                <w:sz w:val="26"/>
                <w:szCs w:val="26"/>
                <w:lang w:eastAsia="ru-RU"/>
              </w:rPr>
              <w:t xml:space="preserve"> рух </w:t>
            </w:r>
            <w:proofErr w:type="spellStart"/>
            <w:r w:rsidRPr="006F3D33">
              <w:rPr>
                <w:rFonts w:ascii="Times New Roman" w:hAnsi="Times New Roman" w:cs="Times New Roman"/>
                <w:iCs/>
                <w:sz w:val="26"/>
                <w:szCs w:val="26"/>
                <w:lang w:eastAsia="ru-RU"/>
              </w:rPr>
              <w:t>бейнесі</w:t>
            </w:r>
            <w:proofErr w:type="spellEnd"/>
          </w:p>
        </w:tc>
      </w:tr>
      <w:tr w:rsidR="002A39A2" w:rsidRPr="002A39A2" w14:paraId="191326E5" w14:textId="77777777" w:rsidTr="006F3D33">
        <w:tc>
          <w:tcPr>
            <w:tcW w:w="1811" w:type="dxa"/>
          </w:tcPr>
          <w:p w14:paraId="3BC08515"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p>
        </w:tc>
        <w:tc>
          <w:tcPr>
            <w:tcW w:w="7760" w:type="dxa"/>
          </w:tcPr>
          <w:p w14:paraId="63BE5D6E"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Қиындықта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көмекке</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келу</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мейірімділік</w:t>
            </w:r>
            <w:proofErr w:type="spellEnd"/>
            <w:r w:rsidRPr="006F3D33">
              <w:rPr>
                <w:rFonts w:ascii="Times New Roman" w:hAnsi="Times New Roman" w:cs="Times New Roman"/>
                <w:iCs/>
                <w:sz w:val="26"/>
                <w:szCs w:val="26"/>
                <w:lang w:eastAsia="ru-RU"/>
              </w:rPr>
              <w:t xml:space="preserve"> пен </w:t>
            </w:r>
            <w:proofErr w:type="spellStart"/>
            <w:r w:rsidRPr="006F3D33">
              <w:rPr>
                <w:rFonts w:ascii="Times New Roman" w:hAnsi="Times New Roman" w:cs="Times New Roman"/>
                <w:iCs/>
                <w:sz w:val="26"/>
                <w:szCs w:val="26"/>
                <w:lang w:eastAsia="ru-RU"/>
              </w:rPr>
              <w:t>жанашырлық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таныту</w:t>
            </w:r>
            <w:proofErr w:type="spellEnd"/>
          </w:p>
        </w:tc>
      </w:tr>
      <w:tr w:rsidR="002A39A2" w:rsidRPr="002A39A2" w14:paraId="253CC106" w14:textId="77777777" w:rsidTr="00CD67DD">
        <w:tc>
          <w:tcPr>
            <w:tcW w:w="9571" w:type="dxa"/>
            <w:gridSpan w:val="2"/>
          </w:tcPr>
          <w:p w14:paraId="0EC7E22E" w14:textId="77840115" w:rsidR="002A39A2" w:rsidRPr="006F3D33" w:rsidRDefault="004E2E84" w:rsidP="0095351A">
            <w:pPr>
              <w:ind w:firstLine="567"/>
              <w:jc w:val="center"/>
              <w:rPr>
                <w:rFonts w:ascii="Times New Roman" w:hAnsi="Times New Roman" w:cs="Times New Roman"/>
                <w:iCs/>
                <w:sz w:val="26"/>
                <w:szCs w:val="26"/>
                <w:lang w:eastAsia="ru-RU"/>
              </w:rPr>
            </w:pPr>
            <w:r w:rsidRPr="006F3D33">
              <w:rPr>
                <w:rFonts w:ascii="Times New Roman" w:hAnsi="Times New Roman" w:cs="Times New Roman"/>
                <w:iCs/>
                <w:sz w:val="26"/>
                <w:szCs w:val="26"/>
                <w:lang w:val="kk-KZ" w:eastAsia="ru-RU"/>
              </w:rPr>
              <w:t xml:space="preserve">7. </w:t>
            </w:r>
            <w:r w:rsidR="002A39A2" w:rsidRPr="006F3D33">
              <w:rPr>
                <w:rFonts w:ascii="Times New Roman" w:hAnsi="Times New Roman" w:cs="Times New Roman"/>
                <w:iCs/>
                <w:sz w:val="26"/>
                <w:szCs w:val="26"/>
                <w:lang w:eastAsia="ru-RU"/>
              </w:rPr>
              <w:t>«</w:t>
            </w:r>
            <w:proofErr w:type="spellStart"/>
            <w:r w:rsidR="002A39A2" w:rsidRPr="006F3D33">
              <w:rPr>
                <w:rFonts w:ascii="Times New Roman" w:hAnsi="Times New Roman" w:cs="Times New Roman"/>
                <w:iCs/>
                <w:sz w:val="26"/>
                <w:szCs w:val="26"/>
                <w:lang w:eastAsia="ru-RU"/>
              </w:rPr>
              <w:t>Қазығұрт</w:t>
            </w:r>
            <w:proofErr w:type="spellEnd"/>
            <w:r w:rsidR="002A39A2" w:rsidRPr="006F3D33">
              <w:rPr>
                <w:rFonts w:ascii="Times New Roman" w:hAnsi="Times New Roman" w:cs="Times New Roman"/>
                <w:iCs/>
                <w:sz w:val="26"/>
                <w:szCs w:val="26"/>
                <w:lang w:eastAsia="ru-RU"/>
              </w:rPr>
              <w:t xml:space="preserve"> – </w:t>
            </w:r>
            <w:proofErr w:type="spellStart"/>
            <w:r w:rsidR="002A39A2" w:rsidRPr="006F3D33">
              <w:rPr>
                <w:rFonts w:ascii="Times New Roman" w:hAnsi="Times New Roman" w:cs="Times New Roman"/>
                <w:iCs/>
                <w:sz w:val="26"/>
                <w:szCs w:val="26"/>
                <w:lang w:eastAsia="ru-RU"/>
              </w:rPr>
              <w:t>Айбарша</w:t>
            </w:r>
            <w:proofErr w:type="spellEnd"/>
            <w:r w:rsidR="002A39A2" w:rsidRPr="006F3D33">
              <w:rPr>
                <w:rFonts w:ascii="Times New Roman" w:hAnsi="Times New Roman" w:cs="Times New Roman"/>
                <w:iCs/>
                <w:sz w:val="26"/>
                <w:szCs w:val="26"/>
                <w:lang w:eastAsia="ru-RU"/>
              </w:rPr>
              <w:t xml:space="preserve">» </w:t>
            </w:r>
            <w:proofErr w:type="spellStart"/>
            <w:r w:rsidR="002A39A2" w:rsidRPr="006F3D33">
              <w:rPr>
                <w:rFonts w:ascii="Times New Roman" w:hAnsi="Times New Roman" w:cs="Times New Roman"/>
                <w:iCs/>
                <w:sz w:val="26"/>
                <w:szCs w:val="26"/>
                <w:lang w:eastAsia="ru-RU"/>
              </w:rPr>
              <w:t>моделі</w:t>
            </w:r>
            <w:proofErr w:type="spellEnd"/>
          </w:p>
        </w:tc>
      </w:tr>
      <w:tr w:rsidR="002A39A2" w:rsidRPr="002A39A2" w14:paraId="26283EB0" w14:textId="77777777" w:rsidTr="006F3D33">
        <w:tc>
          <w:tcPr>
            <w:tcW w:w="1811" w:type="dxa"/>
          </w:tcPr>
          <w:p w14:paraId="26C5D381"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760" w:type="dxa"/>
          </w:tcPr>
          <w:p w14:paraId="0E4FCAEA"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Қазығұрт</w:t>
            </w:r>
            <w:proofErr w:type="spellEnd"/>
            <w:r w:rsidRPr="006F3D33">
              <w:rPr>
                <w:rFonts w:ascii="Times New Roman" w:hAnsi="Times New Roman" w:cs="Times New Roman"/>
                <w:iCs/>
                <w:sz w:val="26"/>
                <w:szCs w:val="26"/>
                <w:lang w:eastAsia="ru-RU"/>
              </w:rPr>
              <w:t xml:space="preserve"> – ел </w:t>
            </w:r>
            <w:proofErr w:type="spellStart"/>
            <w:r w:rsidRPr="006F3D33">
              <w:rPr>
                <w:rFonts w:ascii="Times New Roman" w:hAnsi="Times New Roman" w:cs="Times New Roman"/>
                <w:iCs/>
                <w:sz w:val="26"/>
                <w:szCs w:val="26"/>
                <w:lang w:eastAsia="ru-RU"/>
              </w:rPr>
              <w:t>қорғаған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ержүрек</w:t>
            </w:r>
            <w:proofErr w:type="spellEnd"/>
            <w:r w:rsidRPr="006F3D33">
              <w:rPr>
                <w:rFonts w:ascii="Times New Roman" w:hAnsi="Times New Roman" w:cs="Times New Roman"/>
                <w:iCs/>
                <w:sz w:val="26"/>
                <w:szCs w:val="26"/>
                <w:lang w:eastAsia="ru-RU"/>
              </w:rPr>
              <w:t xml:space="preserve"> батыр. </w:t>
            </w:r>
            <w:proofErr w:type="spellStart"/>
            <w:r w:rsidRPr="006F3D33">
              <w:rPr>
                <w:rFonts w:ascii="Times New Roman" w:hAnsi="Times New Roman" w:cs="Times New Roman"/>
                <w:iCs/>
                <w:sz w:val="26"/>
                <w:szCs w:val="26"/>
                <w:lang w:eastAsia="ru-RU"/>
              </w:rPr>
              <w:t>Айбарша</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ханның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жалғыз</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қызы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Қазығұртқа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ғашық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болған</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бейне</w:t>
            </w:r>
            <w:proofErr w:type="spellEnd"/>
            <w:r w:rsidRPr="006F3D33">
              <w:rPr>
                <w:rFonts w:ascii="Times New Roman" w:hAnsi="Times New Roman" w:cs="Times New Roman"/>
                <w:iCs/>
                <w:sz w:val="26"/>
                <w:szCs w:val="26"/>
                <w:lang w:eastAsia="ru-RU"/>
              </w:rPr>
              <w:t>.</w:t>
            </w:r>
          </w:p>
        </w:tc>
      </w:tr>
      <w:tr w:rsidR="002A39A2" w:rsidRPr="002A39A2" w14:paraId="24840D84" w14:textId="77777777" w:rsidTr="006F3D33">
        <w:tc>
          <w:tcPr>
            <w:tcW w:w="1811" w:type="dxa"/>
          </w:tcPr>
          <w:p w14:paraId="70F9AAF2"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Бейнелі-ассоциативтік</w:t>
            </w:r>
            <w:proofErr w:type="spellEnd"/>
          </w:p>
        </w:tc>
        <w:tc>
          <w:tcPr>
            <w:tcW w:w="7760" w:type="dxa"/>
          </w:tcPr>
          <w:p w14:paraId="351FEAEB"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Екі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ғашықтың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шынайы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сезімі</w:t>
            </w:r>
            <w:proofErr w:type="spellEnd"/>
            <w:r w:rsidRPr="006F3D33">
              <w:rPr>
                <w:rFonts w:ascii="Times New Roman" w:hAnsi="Times New Roman" w:cs="Times New Roman"/>
                <w:iCs/>
                <w:sz w:val="26"/>
                <w:szCs w:val="26"/>
                <w:lang w:eastAsia="ru-RU"/>
              </w:rPr>
              <w:t xml:space="preserve"> – </w:t>
            </w:r>
            <w:proofErr w:type="spellStart"/>
            <w:r w:rsidRPr="006F3D33">
              <w:rPr>
                <w:rFonts w:ascii="Times New Roman" w:hAnsi="Times New Roman" w:cs="Times New Roman"/>
                <w:iCs/>
                <w:sz w:val="26"/>
                <w:szCs w:val="26"/>
                <w:lang w:eastAsia="ru-RU"/>
              </w:rPr>
              <w:t>мәңгілік</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махаббат</w:t>
            </w:r>
            <w:proofErr w:type="spellEnd"/>
            <w:r w:rsidRPr="006F3D33">
              <w:rPr>
                <w:rFonts w:ascii="Times New Roman" w:hAnsi="Times New Roman" w:cs="Times New Roman"/>
                <w:iCs/>
                <w:sz w:val="26"/>
                <w:szCs w:val="26"/>
                <w:lang w:eastAsia="ru-RU"/>
              </w:rPr>
              <w:t xml:space="preserve"> символы. </w:t>
            </w:r>
            <w:proofErr w:type="spellStart"/>
            <w:r w:rsidRPr="006F3D33">
              <w:rPr>
                <w:rFonts w:ascii="Times New Roman" w:hAnsi="Times New Roman" w:cs="Times New Roman"/>
                <w:iCs/>
                <w:sz w:val="26"/>
                <w:szCs w:val="26"/>
                <w:lang w:eastAsia="ru-RU"/>
              </w:rPr>
              <w:t>Айбарша</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қыздың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арман-тілегінің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қабыл</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болғандығының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белгісі</w:t>
            </w:r>
            <w:proofErr w:type="spellEnd"/>
            <w:r w:rsidRPr="006F3D33">
              <w:rPr>
                <w:rFonts w:ascii="Times New Roman" w:hAnsi="Times New Roman" w:cs="Times New Roman"/>
                <w:iCs/>
                <w:sz w:val="26"/>
                <w:szCs w:val="26"/>
                <w:lang w:eastAsia="ru-RU"/>
              </w:rPr>
              <w:t xml:space="preserve"> – дастархан </w:t>
            </w:r>
            <w:proofErr w:type="spellStart"/>
            <w:r w:rsidRPr="006F3D33">
              <w:rPr>
                <w:rFonts w:ascii="Times New Roman" w:hAnsi="Times New Roman" w:cs="Times New Roman"/>
                <w:iCs/>
                <w:sz w:val="26"/>
                <w:szCs w:val="26"/>
                <w:lang w:eastAsia="ru-RU"/>
              </w:rPr>
              <w:t>белгісі</w:t>
            </w:r>
            <w:proofErr w:type="spellEnd"/>
            <w:r w:rsidRPr="006F3D33">
              <w:rPr>
                <w:rFonts w:ascii="Times New Roman" w:hAnsi="Times New Roman" w:cs="Times New Roman"/>
                <w:iCs/>
                <w:sz w:val="26"/>
                <w:szCs w:val="26"/>
                <w:lang w:eastAsia="ru-RU"/>
              </w:rPr>
              <w:t>.</w:t>
            </w:r>
          </w:p>
        </w:tc>
      </w:tr>
      <w:tr w:rsidR="002A39A2" w:rsidRPr="002A39A2" w14:paraId="1E9DFC52" w14:textId="77777777" w:rsidTr="006F3D33">
        <w:tc>
          <w:tcPr>
            <w:tcW w:w="1811" w:type="dxa"/>
          </w:tcPr>
          <w:p w14:paraId="79075A1D" w14:textId="77777777" w:rsidR="002A39A2" w:rsidRPr="006F3D33" w:rsidRDefault="002A39A2"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Құндылықтық</w:t>
            </w:r>
            <w:proofErr w:type="spellEnd"/>
          </w:p>
        </w:tc>
        <w:tc>
          <w:tcPr>
            <w:tcW w:w="7760" w:type="dxa"/>
          </w:tcPr>
          <w:p w14:paraId="2A191095" w14:textId="77777777" w:rsidR="002A39A2" w:rsidRPr="006F3D33" w:rsidRDefault="002A39A2" w:rsidP="006F3D33">
            <w:pPr>
              <w:jc w:val="both"/>
              <w:rPr>
                <w:rFonts w:ascii="Times New Roman" w:hAnsi="Times New Roman" w:cs="Times New Roman"/>
                <w:iCs/>
                <w:sz w:val="26"/>
                <w:szCs w:val="26"/>
                <w:lang w:eastAsia="ru-RU"/>
              </w:rPr>
            </w:pPr>
            <w:proofErr w:type="spellStart"/>
            <w:r w:rsidRPr="006F3D33">
              <w:rPr>
                <w:rFonts w:ascii="Times New Roman" w:hAnsi="Times New Roman" w:cs="Times New Roman"/>
                <w:iCs/>
                <w:sz w:val="26"/>
                <w:szCs w:val="26"/>
                <w:lang w:eastAsia="ru-RU"/>
              </w:rPr>
              <w:t>Әділеттің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үстемдігі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зұлымдықтың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жеңілісі</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шынайы</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сезімнің</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күші</w:t>
            </w:r>
            <w:proofErr w:type="spellEnd"/>
            <w:r w:rsidRPr="006F3D33">
              <w:rPr>
                <w:rFonts w:ascii="Times New Roman" w:hAnsi="Times New Roman" w:cs="Times New Roman"/>
                <w:iCs/>
                <w:sz w:val="26"/>
                <w:szCs w:val="26"/>
                <w:lang w:eastAsia="ru-RU"/>
              </w:rPr>
              <w:t xml:space="preserve"> мен </w:t>
            </w:r>
            <w:proofErr w:type="spellStart"/>
            <w:r w:rsidRPr="006F3D33">
              <w:rPr>
                <w:rFonts w:ascii="Times New Roman" w:hAnsi="Times New Roman" w:cs="Times New Roman"/>
                <w:iCs/>
                <w:sz w:val="26"/>
                <w:szCs w:val="26"/>
                <w:lang w:eastAsia="ru-RU"/>
              </w:rPr>
              <w:t>ақ</w:t>
            </w:r>
            <w:proofErr w:type="spellEnd"/>
            <w:r w:rsidRPr="006F3D33">
              <w:rPr>
                <w:rFonts w:ascii="Times New Roman" w:hAnsi="Times New Roman" w:cs="Times New Roman"/>
                <w:iCs/>
                <w:sz w:val="26"/>
                <w:szCs w:val="26"/>
                <w:lang w:eastAsia="ru-RU"/>
              </w:rPr>
              <w:t xml:space="preserve"> </w:t>
            </w:r>
            <w:proofErr w:type="spellStart"/>
            <w:r w:rsidRPr="006F3D33">
              <w:rPr>
                <w:rFonts w:ascii="Times New Roman" w:hAnsi="Times New Roman" w:cs="Times New Roman"/>
                <w:iCs/>
                <w:sz w:val="26"/>
                <w:szCs w:val="26"/>
                <w:lang w:eastAsia="ru-RU"/>
              </w:rPr>
              <w:t>тілекке</w:t>
            </w:r>
            <w:proofErr w:type="spellEnd"/>
            <w:r w:rsidRPr="006F3D33">
              <w:rPr>
                <w:rFonts w:ascii="Times New Roman" w:hAnsi="Times New Roman" w:cs="Times New Roman"/>
                <w:iCs/>
                <w:sz w:val="26"/>
                <w:szCs w:val="26"/>
                <w:lang w:eastAsia="ru-RU"/>
              </w:rPr>
              <w:t xml:space="preserve"> сену</w:t>
            </w:r>
          </w:p>
        </w:tc>
      </w:tr>
    </w:tbl>
    <w:p w14:paraId="2DE5A79D" w14:textId="77777777" w:rsidR="002A39A2" w:rsidRPr="002A39A2" w:rsidRDefault="002A39A2" w:rsidP="0095351A">
      <w:pPr>
        <w:spacing w:after="0" w:line="240" w:lineRule="auto"/>
        <w:ind w:firstLine="567"/>
        <w:jc w:val="both"/>
        <w:rPr>
          <w:rFonts w:ascii="Times New Roman" w:eastAsiaTheme="minorEastAsia" w:hAnsi="Times New Roman" w:cs="Times New Roman"/>
          <w:sz w:val="28"/>
          <w:szCs w:val="28"/>
          <w:lang w:val="kk-KZ" w:eastAsia="en-GB"/>
        </w:rPr>
      </w:pPr>
    </w:p>
    <w:p w14:paraId="7FC793DF" w14:textId="77777777" w:rsidR="00750D02" w:rsidRPr="00FC28AB" w:rsidRDefault="00750D02" w:rsidP="00750D02">
      <w:pPr>
        <w:spacing w:after="0" w:line="240" w:lineRule="auto"/>
        <w:ind w:firstLine="709"/>
        <w:jc w:val="both"/>
        <w:rPr>
          <w:rFonts w:ascii="Times New Roman" w:eastAsiaTheme="minorEastAsia" w:hAnsi="Times New Roman" w:cs="Times New Roman"/>
          <w:sz w:val="28"/>
          <w:szCs w:val="28"/>
          <w:lang w:val="kk-KZ" w:eastAsia="en-GB"/>
        </w:rPr>
      </w:pPr>
      <w:r w:rsidRPr="00FC28AB">
        <w:rPr>
          <w:rFonts w:ascii="Times New Roman" w:eastAsiaTheme="minorEastAsia" w:hAnsi="Times New Roman" w:cs="Times New Roman"/>
          <w:sz w:val="28"/>
          <w:szCs w:val="28"/>
          <w:lang w:val="kk-KZ" w:eastAsia="en-GB"/>
        </w:rPr>
        <w:t>«Ырғыз» мифонимінде сақталған мифотанымдық ақпарат пен когнитивтік мазмұнды осы атауға қатысты мифтік сипаттағы мәтіндер мен этимологиялық деректер негізінде саралауға болады</w:t>
      </w:r>
      <w:r>
        <w:rPr>
          <w:rFonts w:ascii="Times New Roman" w:eastAsiaTheme="minorEastAsia" w:hAnsi="Times New Roman" w:cs="Times New Roman"/>
          <w:sz w:val="28"/>
          <w:szCs w:val="28"/>
          <w:lang w:val="kk-KZ" w:eastAsia="en-GB"/>
        </w:rPr>
        <w:t xml:space="preserve">, нақтырақ айтқанда, осы атаудың ономастикалық дискурстағы мифологиялық уәжділігін тануға, танытуға болады. </w:t>
      </w:r>
      <w:r w:rsidRPr="00FC28AB">
        <w:rPr>
          <w:rFonts w:ascii="Times New Roman" w:eastAsiaTheme="minorEastAsia" w:hAnsi="Times New Roman" w:cs="Times New Roman"/>
          <w:sz w:val="28"/>
          <w:szCs w:val="28"/>
          <w:lang w:val="kk-KZ" w:eastAsia="en-GB"/>
        </w:rPr>
        <w:t>Бұл атау әрі жер атауы, әрі өзен атауы ретінде танымал. Ғылыми еңбектердегі тұжырымдарға сүйенсек, «Ырғыз» мифонимінің символикалық сипаты оның гидроним ретіндегі қолданысына негіз болған.</w:t>
      </w:r>
    </w:p>
    <w:p w14:paraId="2680DD88" w14:textId="1EF2A785" w:rsidR="00750D02" w:rsidRPr="00105674" w:rsidRDefault="00750D02" w:rsidP="00750D02">
      <w:pPr>
        <w:spacing w:after="0" w:line="240" w:lineRule="auto"/>
        <w:ind w:firstLine="709"/>
        <w:jc w:val="both"/>
        <w:rPr>
          <w:rFonts w:ascii="Times New Roman" w:eastAsiaTheme="minorEastAsia" w:hAnsi="Times New Roman" w:cs="Times New Roman"/>
          <w:sz w:val="28"/>
          <w:szCs w:val="28"/>
          <w:lang w:val="kk-KZ" w:eastAsia="en-GB"/>
        </w:rPr>
      </w:pPr>
      <w:r w:rsidRPr="00105674">
        <w:rPr>
          <w:rFonts w:ascii="Times New Roman" w:eastAsiaTheme="minorEastAsia" w:hAnsi="Times New Roman" w:cs="Times New Roman"/>
          <w:sz w:val="28"/>
          <w:szCs w:val="28"/>
          <w:lang w:val="kk-KZ" w:eastAsia="en-GB"/>
        </w:rPr>
        <w:t>Тарихи деректерге жүгінсек, бұл атау X ғасырда «Ирхиз» нұсқасында тіркелген. Гидронимнің шығу төркініне қатысты бірнеше лингвистикалық жорамал бар. Кейбір зерттеулерде «Ырғыз» атауы түркі тіліндегі ырг («ілгек», «қарқынды өзен») немесе ирги («шірік») деген сөздермен байланыстырылады. Бұл атау башқұрт топонимиясында да ұшырасады: Ырғыҙлы, Ырғаҙы, Ырғайҙы, Ырьяҙы сияқт</w:t>
      </w:r>
      <w:r>
        <w:rPr>
          <w:rFonts w:ascii="Times New Roman" w:eastAsiaTheme="minorEastAsia" w:hAnsi="Times New Roman" w:cs="Times New Roman"/>
          <w:sz w:val="28"/>
          <w:szCs w:val="28"/>
          <w:lang w:val="kk-KZ" w:eastAsia="en-GB"/>
        </w:rPr>
        <w:t>ы өзен атаулары соның дәлелі [9</w:t>
      </w:r>
      <w:r w:rsidR="00D8583B">
        <w:rPr>
          <w:rFonts w:ascii="Times New Roman" w:eastAsiaTheme="minorEastAsia" w:hAnsi="Times New Roman" w:cs="Times New Roman"/>
          <w:sz w:val="28"/>
          <w:szCs w:val="28"/>
          <w:lang w:val="kk-KZ" w:eastAsia="en-GB"/>
        </w:rPr>
        <w:t>5</w:t>
      </w:r>
      <w:r w:rsidRPr="00105674">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val="kk-KZ" w:eastAsia="en-GB"/>
        </w:rPr>
        <w:t xml:space="preserve">с. </w:t>
      </w:r>
      <w:r w:rsidRPr="00105674">
        <w:rPr>
          <w:rFonts w:ascii="Times New Roman" w:eastAsiaTheme="minorEastAsia" w:hAnsi="Times New Roman" w:cs="Times New Roman"/>
          <w:sz w:val="28"/>
          <w:szCs w:val="28"/>
          <w:lang w:val="kk-KZ" w:eastAsia="en-GB"/>
        </w:rPr>
        <w:t>160].</w:t>
      </w:r>
    </w:p>
    <w:p w14:paraId="38BF6646" w14:textId="5A31889B" w:rsidR="00750D02" w:rsidRPr="00105674" w:rsidRDefault="00750D02" w:rsidP="00750D02">
      <w:pPr>
        <w:spacing w:after="0" w:line="240" w:lineRule="auto"/>
        <w:ind w:firstLine="709"/>
        <w:jc w:val="both"/>
        <w:rPr>
          <w:rFonts w:ascii="Times New Roman" w:eastAsiaTheme="minorEastAsia" w:hAnsi="Times New Roman" w:cs="Times New Roman"/>
          <w:sz w:val="28"/>
          <w:szCs w:val="28"/>
          <w:lang w:val="kk-KZ" w:eastAsia="en-GB"/>
        </w:rPr>
      </w:pPr>
      <w:r w:rsidRPr="00105674">
        <w:rPr>
          <w:rFonts w:ascii="Times New Roman" w:eastAsiaTheme="minorEastAsia" w:hAnsi="Times New Roman" w:cs="Times New Roman"/>
          <w:sz w:val="28"/>
          <w:szCs w:val="28"/>
          <w:lang w:val="kk-KZ" w:eastAsia="en-GB"/>
        </w:rPr>
        <w:t>Басқа зерттеушілер гидронимнің құрамындағы ыр тұлғасын жеке, мағыналы түбір ретінде қарастырып, оны ыр//ор («құдық», «шұңқыр») және угуз («өзен») к</w:t>
      </w:r>
      <w:r>
        <w:rPr>
          <w:rFonts w:ascii="Times New Roman" w:eastAsiaTheme="minorEastAsia" w:hAnsi="Times New Roman" w:cs="Times New Roman"/>
          <w:sz w:val="28"/>
          <w:szCs w:val="28"/>
          <w:lang w:val="kk-KZ" w:eastAsia="en-GB"/>
        </w:rPr>
        <w:t>омпоненттері арқылы талдайды [9</w:t>
      </w:r>
      <w:r w:rsidR="00D8583B">
        <w:rPr>
          <w:rFonts w:ascii="Times New Roman" w:eastAsiaTheme="minorEastAsia" w:hAnsi="Times New Roman" w:cs="Times New Roman"/>
          <w:sz w:val="28"/>
          <w:szCs w:val="28"/>
          <w:lang w:val="kk-KZ" w:eastAsia="en-GB"/>
        </w:rPr>
        <w:t>6</w:t>
      </w:r>
      <w:r>
        <w:rPr>
          <w:rFonts w:ascii="Times New Roman" w:eastAsiaTheme="minorEastAsia" w:hAnsi="Times New Roman" w:cs="Times New Roman"/>
          <w:sz w:val="28"/>
          <w:szCs w:val="28"/>
          <w:lang w:val="kk-KZ" w:eastAsia="en-GB"/>
        </w:rPr>
        <w:t xml:space="preserve">, с. </w:t>
      </w:r>
      <w:r w:rsidRPr="00105674">
        <w:rPr>
          <w:rFonts w:ascii="Times New Roman" w:eastAsiaTheme="minorEastAsia" w:hAnsi="Times New Roman" w:cs="Times New Roman"/>
          <w:sz w:val="28"/>
          <w:szCs w:val="28"/>
          <w:lang w:val="kk-KZ" w:eastAsia="en-GB"/>
        </w:rPr>
        <w:t>174]. Бұл көзқарасқа сәйкес, «Ырғыз» атауы – табиғи жер бедерін және су объектісін бейнелейтін, мағынасы бай әрі көнеден келе жатқан гидроним болып табылады. Сондай-ақ, «Ырғыз» атауының фонетикалық және морфологиялық нұсқалары Қазақстан аумағынан бөлек, Ресей мен Орталық Азияда да жиі кездеседі. Мысалы: їɾgїz, їɾҳї</w:t>
      </w:r>
      <w:r w:rsidRPr="00105674">
        <w:rPr>
          <w:rFonts w:ascii="Times New Roman" w:eastAsia="Times New Roman" w:hAnsi="Times New Roman" w:cs="Times New Roman"/>
          <w:sz w:val="28"/>
          <w:szCs w:val="28"/>
          <w:lang w:val="kk-KZ" w:eastAsia="ru-RU"/>
        </w:rPr>
        <w:t>s</w:t>
      </w:r>
      <w:r w:rsidRPr="00105674">
        <w:rPr>
          <w:rFonts w:ascii="Times New Roman" w:eastAsiaTheme="minorEastAsia" w:hAnsi="Times New Roman" w:cs="Times New Roman"/>
          <w:sz w:val="28"/>
          <w:szCs w:val="28"/>
          <w:lang w:val="kk-KZ" w:eastAsia="en-GB"/>
        </w:rPr>
        <w:t>, їɾҳї, Arhyz, Yrxyz, Ulken Irqaz, Kishi Irqaz сынды атаулар – сол көне негіздің түрлі аймақтардағы тілдік көріністері.</w:t>
      </w:r>
    </w:p>
    <w:p w14:paraId="21C36A4B" w14:textId="77777777" w:rsidR="00750D02" w:rsidRDefault="00750D02" w:rsidP="00750D02">
      <w:pPr>
        <w:spacing w:after="0" w:line="240" w:lineRule="auto"/>
        <w:ind w:firstLine="709"/>
        <w:jc w:val="both"/>
        <w:rPr>
          <w:rFonts w:ascii="Times New Roman" w:eastAsiaTheme="minorEastAsia" w:hAnsi="Times New Roman" w:cs="Times New Roman"/>
          <w:sz w:val="28"/>
          <w:szCs w:val="28"/>
          <w:lang w:val="kk-KZ" w:eastAsia="en-GB"/>
        </w:rPr>
      </w:pPr>
      <w:r w:rsidRPr="00105674">
        <w:rPr>
          <w:rFonts w:ascii="Times New Roman" w:eastAsiaTheme="minorEastAsia" w:hAnsi="Times New Roman" w:cs="Times New Roman"/>
          <w:sz w:val="28"/>
          <w:szCs w:val="28"/>
          <w:lang w:val="kk-KZ" w:eastAsia="en-GB"/>
        </w:rPr>
        <w:t xml:space="preserve">Бұл атауға ұқсас тағы бір мысал – Орталық Чулым өңіріндегі Ергоза атты ауыл атауы. </w:t>
      </w:r>
      <w:proofErr w:type="spellStart"/>
      <w:r w:rsidRPr="002A39A2">
        <w:rPr>
          <w:rFonts w:ascii="Times New Roman" w:eastAsiaTheme="minorEastAsia" w:hAnsi="Times New Roman" w:cs="Times New Roman"/>
          <w:sz w:val="28"/>
          <w:szCs w:val="28"/>
          <w:lang w:eastAsia="en-GB"/>
        </w:rPr>
        <w:t>Жергілікті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диалектілерге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байланысты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Ызырга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Иргаза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формаларында</w:t>
      </w:r>
      <w:proofErr w:type="spellEnd"/>
      <w:r w:rsidRPr="002A39A2">
        <w:rPr>
          <w:rFonts w:ascii="Times New Roman" w:eastAsiaTheme="minorEastAsia" w:hAnsi="Times New Roman" w:cs="Times New Roman"/>
          <w:sz w:val="28"/>
          <w:szCs w:val="28"/>
          <w:lang w:eastAsia="en-GB"/>
        </w:rPr>
        <w:t xml:space="preserve"> да </w:t>
      </w:r>
      <w:proofErr w:type="spellStart"/>
      <w:r w:rsidRPr="002A39A2">
        <w:rPr>
          <w:rFonts w:ascii="Times New Roman" w:eastAsiaTheme="minorEastAsia" w:hAnsi="Times New Roman" w:cs="Times New Roman"/>
          <w:sz w:val="28"/>
          <w:szCs w:val="28"/>
          <w:lang w:eastAsia="en-GB"/>
        </w:rPr>
        <w:t>кездеседі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Тарихи-лингвистикалық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тұрғыдан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алғанда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атаулар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ежелгі</w:t>
      </w:r>
      <w:proofErr w:type="spellEnd"/>
      <w:r w:rsidRPr="002A39A2">
        <w:rPr>
          <w:rFonts w:ascii="Times New Roman" w:eastAsiaTheme="minorEastAsia" w:hAnsi="Times New Roman" w:cs="Times New Roman"/>
          <w:sz w:val="28"/>
          <w:szCs w:val="28"/>
          <w:lang w:eastAsia="en-GB"/>
        </w:rPr>
        <w:t xml:space="preserve"> су </w:t>
      </w:r>
      <w:proofErr w:type="spellStart"/>
      <w:r w:rsidRPr="002A39A2">
        <w:rPr>
          <w:rFonts w:ascii="Times New Roman" w:eastAsiaTheme="minorEastAsia" w:hAnsi="Times New Roman" w:cs="Times New Roman"/>
          <w:sz w:val="28"/>
          <w:szCs w:val="28"/>
          <w:lang w:eastAsia="en-GB"/>
        </w:rPr>
        <w:t>арналарының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зуг</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ескі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арна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яғни</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ескі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дария</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атауынан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туындаған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нұсқада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эргиза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тұлғасы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табыс</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септігінен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септігіне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өтудің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нәтижесі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ретінде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қарастырылады</w:t>
      </w:r>
      <w:proofErr w:type="spellEnd"/>
      <w:r>
        <w:rPr>
          <w:rFonts w:ascii="Times New Roman" w:eastAsiaTheme="minorEastAsia" w:hAnsi="Times New Roman" w:cs="Times New Roman"/>
          <w:sz w:val="28"/>
          <w:szCs w:val="28"/>
          <w:lang w:val="kk-KZ" w:eastAsia="en-GB"/>
        </w:rPr>
        <w:t xml:space="preserve"> </w:t>
      </w:r>
      <w:r>
        <w:rPr>
          <w:rFonts w:ascii="Times New Roman" w:eastAsiaTheme="minorEastAsia" w:hAnsi="Times New Roman" w:cs="Times New Roman"/>
          <w:sz w:val="28"/>
          <w:szCs w:val="28"/>
          <w:lang w:eastAsia="en-GB"/>
        </w:rPr>
        <w:t>[</w:t>
      </w:r>
      <w:r>
        <w:rPr>
          <w:rFonts w:ascii="Times New Roman" w:eastAsiaTheme="minorEastAsia" w:hAnsi="Times New Roman" w:cs="Times New Roman"/>
          <w:sz w:val="28"/>
          <w:szCs w:val="28"/>
          <w:lang w:val="kk-KZ" w:eastAsia="en-GB"/>
        </w:rPr>
        <w:t>53</w:t>
      </w:r>
      <w:r w:rsidRPr="009D1D70">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б. </w:t>
      </w:r>
      <w:r w:rsidRPr="009D1D70">
        <w:rPr>
          <w:rFonts w:ascii="Times New Roman" w:eastAsiaTheme="minorEastAsia" w:hAnsi="Times New Roman" w:cs="Times New Roman"/>
          <w:sz w:val="28"/>
          <w:szCs w:val="28"/>
          <w:lang w:val="kk-KZ" w:eastAsia="en-GB"/>
        </w:rPr>
        <w:t>9</w:t>
      </w:r>
      <w:r>
        <w:rPr>
          <w:rFonts w:ascii="Times New Roman" w:eastAsiaTheme="minorEastAsia" w:hAnsi="Times New Roman" w:cs="Times New Roman"/>
          <w:sz w:val="28"/>
          <w:szCs w:val="28"/>
          <w:lang w:val="kk-KZ" w:eastAsia="en-GB"/>
        </w:rPr>
        <w:t>3</w:t>
      </w:r>
      <w:r w:rsidRPr="009D1D70">
        <w:rPr>
          <w:rFonts w:ascii="Times New Roman" w:eastAsiaTheme="minorEastAsia" w:hAnsi="Times New Roman" w:cs="Times New Roman"/>
          <w:sz w:val="28"/>
          <w:szCs w:val="28"/>
          <w:lang w:eastAsia="en-GB"/>
        </w:rPr>
        <w:t>].</w:t>
      </w:r>
      <w:r>
        <w:rPr>
          <w:rFonts w:ascii="Times New Roman" w:eastAsiaTheme="minorEastAsia" w:hAnsi="Times New Roman" w:cs="Times New Roman"/>
          <w:sz w:val="28"/>
          <w:szCs w:val="28"/>
          <w:lang w:val="kk-KZ" w:eastAsia="en-GB"/>
        </w:rPr>
        <w:t xml:space="preserve"> </w:t>
      </w:r>
    </w:p>
    <w:p w14:paraId="60D17112" w14:textId="77777777" w:rsidR="00750D02" w:rsidRPr="002C5D1A" w:rsidRDefault="00750D02" w:rsidP="004974F3">
      <w:pPr>
        <w:spacing w:after="0" w:line="240" w:lineRule="auto"/>
        <w:ind w:firstLine="708"/>
        <w:jc w:val="both"/>
        <w:rPr>
          <w:rFonts w:ascii="Times New Roman" w:eastAsia="Times New Roman" w:hAnsi="Times New Roman" w:cs="Times New Roman"/>
          <w:sz w:val="28"/>
          <w:szCs w:val="28"/>
          <w:lang w:val="kk-KZ" w:eastAsia="ru-RU"/>
        </w:rPr>
      </w:pPr>
      <w:r w:rsidRPr="002C5D1A">
        <w:rPr>
          <w:rFonts w:ascii="Times New Roman" w:eastAsia="Times New Roman" w:hAnsi="Times New Roman" w:cs="Times New Roman"/>
          <w:bCs/>
          <w:sz w:val="28"/>
          <w:szCs w:val="28"/>
          <w:lang w:val="kk-KZ" w:eastAsia="ru-RU"/>
        </w:rPr>
        <w:t>«Ырғыз» мифонимінің лингвомәдени және этимологиялық негіздері бар, оларды ғылыми айналымдағы зерттеулерге сүйене отырып ұсынамыз.</w:t>
      </w:r>
    </w:p>
    <w:p w14:paraId="5DEBB7B9" w14:textId="2C940DED" w:rsidR="00750D02" w:rsidRPr="002C5D1A" w:rsidRDefault="00750D02" w:rsidP="00750D02">
      <w:pPr>
        <w:spacing w:after="0" w:line="240" w:lineRule="auto"/>
        <w:ind w:firstLine="709"/>
        <w:jc w:val="both"/>
        <w:rPr>
          <w:rFonts w:ascii="Times New Roman" w:eastAsia="Times New Roman" w:hAnsi="Times New Roman" w:cs="Times New Roman"/>
          <w:sz w:val="28"/>
          <w:szCs w:val="28"/>
          <w:lang w:val="kk-KZ" w:eastAsia="ru-RU"/>
        </w:rPr>
      </w:pPr>
      <w:r w:rsidRPr="002C5D1A">
        <w:rPr>
          <w:rFonts w:ascii="Times New Roman" w:eastAsia="Times New Roman" w:hAnsi="Times New Roman" w:cs="Times New Roman"/>
          <w:sz w:val="28"/>
          <w:szCs w:val="28"/>
          <w:lang w:val="kk-KZ" w:eastAsia="ru-RU"/>
        </w:rPr>
        <w:lastRenderedPageBreak/>
        <w:t>Балқария топонимиясын зерттеуші ғалымдар Дж.</w:t>
      </w:r>
      <w:r>
        <w:rPr>
          <w:rFonts w:ascii="Times New Roman" w:eastAsia="Times New Roman" w:hAnsi="Times New Roman" w:cs="Times New Roman"/>
          <w:sz w:val="28"/>
          <w:szCs w:val="28"/>
          <w:lang w:val="kk-KZ" w:eastAsia="ru-RU"/>
        </w:rPr>
        <w:t xml:space="preserve"> </w:t>
      </w:r>
      <w:r w:rsidRPr="002C5D1A">
        <w:rPr>
          <w:rFonts w:ascii="Times New Roman" w:eastAsia="Times New Roman" w:hAnsi="Times New Roman" w:cs="Times New Roman"/>
          <w:sz w:val="28"/>
          <w:szCs w:val="28"/>
          <w:lang w:val="kk-KZ" w:eastAsia="ru-RU"/>
        </w:rPr>
        <w:t xml:space="preserve">Н. Коков пен С.О. Шахмурзаев «Ырхы кьол» атауын балқар тіліндегі </w:t>
      </w:r>
      <w:r w:rsidRPr="002C5D1A">
        <w:rPr>
          <w:rFonts w:ascii="Times New Roman" w:eastAsia="Times New Roman" w:hAnsi="Times New Roman" w:cs="Times New Roman"/>
          <w:i/>
          <w:iCs/>
          <w:sz w:val="28"/>
          <w:szCs w:val="28"/>
          <w:lang w:val="kk-KZ" w:eastAsia="ru-RU"/>
        </w:rPr>
        <w:t>ырхы</w:t>
      </w:r>
      <w:r w:rsidRPr="002C5D1A">
        <w:rPr>
          <w:rFonts w:ascii="Times New Roman" w:eastAsia="Times New Roman" w:hAnsi="Times New Roman" w:cs="Times New Roman"/>
          <w:sz w:val="28"/>
          <w:szCs w:val="28"/>
          <w:lang w:val="kk-KZ" w:eastAsia="ru-RU"/>
        </w:rPr>
        <w:t xml:space="preserve"> – «ағын», яғни жиналған қар мен жаңбыр суының ағымы деген мағына</w:t>
      </w:r>
      <w:r>
        <w:rPr>
          <w:rFonts w:ascii="Times New Roman" w:eastAsia="Times New Roman" w:hAnsi="Times New Roman" w:cs="Times New Roman"/>
          <w:sz w:val="28"/>
          <w:szCs w:val="28"/>
          <w:lang w:val="kk-KZ" w:eastAsia="ru-RU"/>
        </w:rPr>
        <w:t>лы лексемамен байланыстырады [9</w:t>
      </w:r>
      <w:r w:rsidR="00D8583B">
        <w:rPr>
          <w:rFonts w:ascii="Times New Roman" w:eastAsia="Times New Roman" w:hAnsi="Times New Roman" w:cs="Times New Roman"/>
          <w:sz w:val="28"/>
          <w:szCs w:val="28"/>
          <w:lang w:val="kk-KZ" w:eastAsia="ru-RU"/>
        </w:rPr>
        <w:t>7</w:t>
      </w:r>
      <w:r w:rsidRPr="002C5D1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2C5D1A">
        <w:rPr>
          <w:rFonts w:ascii="Times New Roman" w:eastAsia="Times New Roman" w:hAnsi="Times New Roman" w:cs="Times New Roman"/>
          <w:sz w:val="28"/>
          <w:szCs w:val="28"/>
          <w:lang w:val="kk-KZ" w:eastAsia="ru-RU"/>
        </w:rPr>
        <w:t>10].</w:t>
      </w:r>
    </w:p>
    <w:p w14:paraId="36F41B89" w14:textId="567709CF" w:rsidR="00750D02" w:rsidRPr="00E05CDB" w:rsidRDefault="00750D02" w:rsidP="00750D02">
      <w:pPr>
        <w:spacing w:after="0" w:line="240" w:lineRule="auto"/>
        <w:ind w:firstLine="709"/>
        <w:jc w:val="both"/>
        <w:rPr>
          <w:rFonts w:ascii="Times New Roman" w:eastAsia="Times New Roman" w:hAnsi="Times New Roman" w:cs="Times New Roman"/>
          <w:sz w:val="28"/>
          <w:szCs w:val="28"/>
          <w:lang w:val="kk-KZ" w:eastAsia="ru-RU"/>
        </w:rPr>
      </w:pPr>
      <w:r w:rsidRPr="00E05CDB">
        <w:rPr>
          <w:rFonts w:ascii="Times New Roman" w:eastAsia="Times New Roman" w:hAnsi="Times New Roman" w:cs="Times New Roman"/>
          <w:sz w:val="28"/>
          <w:szCs w:val="28"/>
          <w:lang w:val="kk-KZ" w:eastAsia="ru-RU"/>
        </w:rPr>
        <w:t xml:space="preserve">А.А. Әбдірахманов та бұл гидронимнің көне формаларына назар аудара отырып: «Қазақ тіліндегі «Ырғыз» топонимі Шулым татарларының тілінде кездесетін </w:t>
      </w:r>
      <w:r w:rsidRPr="00E05CDB">
        <w:rPr>
          <w:rFonts w:ascii="Times New Roman" w:eastAsia="Times New Roman" w:hAnsi="Times New Roman" w:cs="Times New Roman"/>
          <w:i/>
          <w:iCs/>
          <w:sz w:val="28"/>
          <w:szCs w:val="28"/>
          <w:lang w:val="kk-KZ" w:eastAsia="ru-RU"/>
        </w:rPr>
        <w:t>Эргизу</w:t>
      </w:r>
      <w:r w:rsidRPr="00E05CDB">
        <w:rPr>
          <w:rFonts w:ascii="Times New Roman" w:eastAsia="Times New Roman" w:hAnsi="Times New Roman" w:cs="Times New Roman"/>
          <w:sz w:val="28"/>
          <w:szCs w:val="28"/>
          <w:lang w:val="kk-KZ" w:eastAsia="ru-RU"/>
        </w:rPr>
        <w:t xml:space="preserve"> тұлғасынан шыққан. Бұл нұсқа </w:t>
      </w:r>
      <w:r w:rsidRPr="00E05CDB">
        <w:rPr>
          <w:rFonts w:ascii="Times New Roman" w:eastAsia="Times New Roman" w:hAnsi="Times New Roman" w:cs="Times New Roman"/>
          <w:i/>
          <w:iCs/>
          <w:sz w:val="28"/>
          <w:szCs w:val="28"/>
          <w:lang w:val="kk-KZ" w:eastAsia="ru-RU"/>
        </w:rPr>
        <w:t>эрги-зуг</w:t>
      </w:r>
      <w:r w:rsidRPr="00E05CDB">
        <w:rPr>
          <w:rFonts w:ascii="Times New Roman" w:eastAsia="Times New Roman" w:hAnsi="Times New Roman" w:cs="Times New Roman"/>
          <w:sz w:val="28"/>
          <w:szCs w:val="28"/>
          <w:lang w:val="kk-KZ" w:eastAsia="ru-RU"/>
        </w:rPr>
        <w:t xml:space="preserve"> тіркесінің ықшамдалған формасы. Оның эволюциялық дамуы былайша өрбіген: </w:t>
      </w:r>
      <w:r w:rsidRPr="00E05CDB">
        <w:rPr>
          <w:rFonts w:ascii="Times New Roman" w:eastAsia="Times New Roman" w:hAnsi="Times New Roman" w:cs="Times New Roman"/>
          <w:i/>
          <w:iCs/>
          <w:sz w:val="28"/>
          <w:szCs w:val="28"/>
          <w:lang w:val="kk-KZ" w:eastAsia="ru-RU"/>
        </w:rPr>
        <w:t>Ергизут &gt; Ерги-зу &gt; Ергиз &gt; Ырғыз</w:t>
      </w:r>
      <w:r w:rsidRPr="00E05CDB">
        <w:rPr>
          <w:rFonts w:ascii="Times New Roman" w:eastAsia="Times New Roman" w:hAnsi="Times New Roman" w:cs="Times New Roman"/>
          <w:sz w:val="28"/>
          <w:szCs w:val="28"/>
          <w:lang w:val="kk-KZ" w:eastAsia="ru-RU"/>
        </w:rPr>
        <w:t>. Осы тұлғалардың түпнұсқалық негізі көне түркі тайпалары арасында қалыптасып, қазақ тілінде «Ырғыз» формасында тұрақталған» деп тұжырымдайды [</w:t>
      </w:r>
      <w:r w:rsidR="00D8583B">
        <w:rPr>
          <w:rFonts w:ascii="Times New Roman" w:eastAsia="Times New Roman" w:hAnsi="Times New Roman" w:cs="Times New Roman"/>
          <w:sz w:val="28"/>
          <w:szCs w:val="28"/>
          <w:lang w:val="kk-KZ" w:eastAsia="ru-RU"/>
        </w:rPr>
        <w:t>98</w:t>
      </w:r>
      <w:r w:rsidRPr="00E05CD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w:t>
      </w:r>
      <w:r w:rsidRPr="00E05CDB">
        <w:rPr>
          <w:rFonts w:ascii="Times New Roman" w:eastAsia="Times New Roman" w:hAnsi="Times New Roman" w:cs="Times New Roman"/>
          <w:sz w:val="28"/>
          <w:szCs w:val="28"/>
          <w:lang w:val="kk-KZ" w:eastAsia="ru-RU"/>
        </w:rPr>
        <w:t xml:space="preserve"> 202].</w:t>
      </w:r>
    </w:p>
    <w:p w14:paraId="4DD11CC1" w14:textId="174DBDE4" w:rsidR="00750D02" w:rsidRPr="00E05CDB" w:rsidRDefault="00750D02" w:rsidP="00750D02">
      <w:pPr>
        <w:spacing w:after="0" w:line="240" w:lineRule="auto"/>
        <w:ind w:firstLine="709"/>
        <w:jc w:val="both"/>
        <w:rPr>
          <w:rFonts w:ascii="Times New Roman" w:eastAsia="Times New Roman" w:hAnsi="Times New Roman" w:cs="Times New Roman"/>
          <w:sz w:val="28"/>
          <w:szCs w:val="28"/>
          <w:lang w:val="kk-KZ" w:eastAsia="ru-RU"/>
        </w:rPr>
      </w:pPr>
      <w:r w:rsidRPr="00E05CDB">
        <w:rPr>
          <w:rFonts w:ascii="Times New Roman" w:eastAsia="Times New Roman" w:hAnsi="Times New Roman" w:cs="Times New Roman"/>
          <w:sz w:val="28"/>
          <w:szCs w:val="28"/>
          <w:lang w:val="kk-KZ" w:eastAsia="ru-RU"/>
        </w:rPr>
        <w:t xml:space="preserve">Ә. Нұрмағамбетұлы өз кезегінде «Ырғыз» атауындағы </w:t>
      </w:r>
      <w:r w:rsidRPr="00E05CDB">
        <w:rPr>
          <w:rFonts w:ascii="Times New Roman" w:eastAsia="Times New Roman" w:hAnsi="Times New Roman" w:cs="Times New Roman"/>
          <w:i/>
          <w:iCs/>
          <w:sz w:val="28"/>
          <w:szCs w:val="28"/>
          <w:lang w:val="kk-KZ" w:eastAsia="ru-RU"/>
        </w:rPr>
        <w:t>ырғ</w:t>
      </w:r>
      <w:r w:rsidRPr="00E05CDB">
        <w:rPr>
          <w:rFonts w:ascii="Times New Roman" w:eastAsia="Times New Roman" w:hAnsi="Times New Roman" w:cs="Times New Roman"/>
          <w:sz w:val="28"/>
          <w:szCs w:val="28"/>
          <w:lang w:val="kk-KZ" w:eastAsia="ru-RU"/>
        </w:rPr>
        <w:t xml:space="preserve"> түбірі қазақ тіліндегі «ескі, көнелік» ұғымымен мағыналас екенін атап көрсетеді. Тофа тіліндегі </w:t>
      </w:r>
      <w:r w:rsidRPr="00E05CDB">
        <w:rPr>
          <w:rFonts w:ascii="Times New Roman" w:eastAsia="Times New Roman" w:hAnsi="Times New Roman" w:cs="Times New Roman"/>
          <w:i/>
          <w:iCs/>
          <w:sz w:val="28"/>
          <w:szCs w:val="28"/>
          <w:lang w:val="kk-KZ" w:eastAsia="ru-RU"/>
        </w:rPr>
        <w:t>ephu</w:t>
      </w:r>
      <w:r w:rsidRPr="00E05CDB">
        <w:rPr>
          <w:rFonts w:ascii="Times New Roman" w:eastAsia="Times New Roman" w:hAnsi="Times New Roman" w:cs="Times New Roman"/>
          <w:sz w:val="28"/>
          <w:szCs w:val="28"/>
          <w:lang w:val="kk-KZ" w:eastAsia="ru-RU"/>
        </w:rPr>
        <w:t xml:space="preserve">, тувалық </w:t>
      </w:r>
      <w:r w:rsidRPr="00E05CDB">
        <w:rPr>
          <w:rFonts w:ascii="Times New Roman" w:eastAsia="Times New Roman" w:hAnsi="Times New Roman" w:cs="Times New Roman"/>
          <w:i/>
          <w:iCs/>
          <w:sz w:val="28"/>
          <w:szCs w:val="28"/>
          <w:lang w:val="kk-KZ" w:eastAsia="ru-RU"/>
        </w:rPr>
        <w:t>эрги</w:t>
      </w:r>
      <w:r w:rsidRPr="00E05CDB">
        <w:rPr>
          <w:rFonts w:ascii="Times New Roman" w:eastAsia="Times New Roman" w:hAnsi="Times New Roman" w:cs="Times New Roman"/>
          <w:sz w:val="28"/>
          <w:szCs w:val="28"/>
          <w:lang w:val="kk-KZ" w:eastAsia="ru-RU"/>
        </w:rPr>
        <w:t xml:space="preserve">, якут тіліндегі </w:t>
      </w:r>
      <w:r w:rsidRPr="00E05CDB">
        <w:rPr>
          <w:rFonts w:ascii="Times New Roman" w:eastAsia="Times New Roman" w:hAnsi="Times New Roman" w:cs="Times New Roman"/>
          <w:i/>
          <w:iCs/>
          <w:sz w:val="28"/>
          <w:szCs w:val="28"/>
          <w:lang w:val="kk-KZ" w:eastAsia="ru-RU"/>
        </w:rPr>
        <w:t>эрга</w:t>
      </w:r>
      <w:r w:rsidRPr="00E05CDB">
        <w:rPr>
          <w:rFonts w:ascii="Times New Roman" w:eastAsia="Times New Roman" w:hAnsi="Times New Roman" w:cs="Times New Roman"/>
          <w:sz w:val="28"/>
          <w:szCs w:val="28"/>
          <w:lang w:val="kk-KZ" w:eastAsia="ru-RU"/>
        </w:rPr>
        <w:t xml:space="preserve"> немесе </w:t>
      </w:r>
      <w:r w:rsidRPr="00E05CDB">
        <w:rPr>
          <w:rFonts w:ascii="Times New Roman" w:eastAsia="Times New Roman" w:hAnsi="Times New Roman" w:cs="Times New Roman"/>
          <w:i/>
          <w:iCs/>
          <w:sz w:val="28"/>
          <w:szCs w:val="28"/>
          <w:lang w:val="kk-KZ" w:eastAsia="ru-RU"/>
        </w:rPr>
        <w:t>эргэ</w:t>
      </w:r>
      <w:r w:rsidRPr="00E05CDB">
        <w:rPr>
          <w:rFonts w:ascii="Times New Roman" w:eastAsia="Times New Roman" w:hAnsi="Times New Roman" w:cs="Times New Roman"/>
          <w:sz w:val="28"/>
          <w:szCs w:val="28"/>
          <w:lang w:val="kk-KZ" w:eastAsia="ru-RU"/>
        </w:rPr>
        <w:t xml:space="preserve">, хакас тіліндегі </w:t>
      </w:r>
      <w:r w:rsidRPr="00E05CDB">
        <w:rPr>
          <w:rFonts w:ascii="Times New Roman" w:eastAsia="Times New Roman" w:hAnsi="Times New Roman" w:cs="Times New Roman"/>
          <w:i/>
          <w:iCs/>
          <w:sz w:val="28"/>
          <w:szCs w:val="28"/>
          <w:lang w:val="kk-KZ" w:eastAsia="ru-RU"/>
        </w:rPr>
        <w:t>упги</w:t>
      </w:r>
      <w:r w:rsidRPr="00E05CDB">
        <w:rPr>
          <w:rFonts w:ascii="Times New Roman" w:eastAsia="Times New Roman" w:hAnsi="Times New Roman" w:cs="Times New Roman"/>
          <w:sz w:val="28"/>
          <w:szCs w:val="28"/>
          <w:lang w:val="kk-KZ" w:eastAsia="ru-RU"/>
        </w:rPr>
        <w:t xml:space="preserve">, сары ұйғырлар тіліндегі </w:t>
      </w:r>
      <w:r w:rsidRPr="00E05CDB">
        <w:rPr>
          <w:rFonts w:ascii="Times New Roman" w:eastAsia="Times New Roman" w:hAnsi="Times New Roman" w:cs="Times New Roman"/>
          <w:i/>
          <w:iCs/>
          <w:sz w:val="28"/>
          <w:szCs w:val="28"/>
          <w:lang w:val="kk-KZ" w:eastAsia="ru-RU"/>
        </w:rPr>
        <w:t>ерке</w:t>
      </w:r>
      <w:r w:rsidRPr="00E05CDB">
        <w:rPr>
          <w:rFonts w:ascii="Times New Roman" w:eastAsia="Times New Roman" w:hAnsi="Times New Roman" w:cs="Times New Roman"/>
          <w:sz w:val="28"/>
          <w:szCs w:val="28"/>
          <w:lang w:val="kk-KZ" w:eastAsia="ru-RU"/>
        </w:rPr>
        <w:t xml:space="preserve"> сынды сөздер де «ескі» мағынасын береді. Бұл тұрғыдан алғанда, Чулым өзенінің саласы саналатын </w:t>
      </w:r>
      <w:r w:rsidRPr="00E05CDB">
        <w:rPr>
          <w:rFonts w:ascii="Times New Roman" w:eastAsia="Times New Roman" w:hAnsi="Times New Roman" w:cs="Times New Roman"/>
          <w:i/>
          <w:iCs/>
          <w:sz w:val="28"/>
          <w:szCs w:val="28"/>
          <w:lang w:val="kk-KZ" w:eastAsia="ru-RU"/>
        </w:rPr>
        <w:t>Ирзи Уус</w:t>
      </w:r>
      <w:r w:rsidRPr="00E05CDB">
        <w:rPr>
          <w:rFonts w:ascii="Times New Roman" w:eastAsia="Times New Roman" w:hAnsi="Times New Roman" w:cs="Times New Roman"/>
          <w:sz w:val="28"/>
          <w:szCs w:val="28"/>
          <w:lang w:val="kk-KZ" w:eastAsia="ru-RU"/>
        </w:rPr>
        <w:t xml:space="preserve"> атауының мағынасы да қазақша «ескі өзен» деп түсіндіріледі. Ал атаудың екінші бөлігіндегі </w:t>
      </w:r>
      <w:r w:rsidRPr="00E05CDB">
        <w:rPr>
          <w:rFonts w:ascii="Times New Roman" w:eastAsia="Times New Roman" w:hAnsi="Times New Roman" w:cs="Times New Roman"/>
          <w:i/>
          <w:iCs/>
          <w:sz w:val="28"/>
          <w:szCs w:val="28"/>
          <w:lang w:val="kk-KZ" w:eastAsia="ru-RU"/>
        </w:rPr>
        <w:t>ыз</w:t>
      </w:r>
      <w:r w:rsidRPr="00E05CDB">
        <w:rPr>
          <w:rFonts w:ascii="Times New Roman" w:eastAsia="Times New Roman" w:hAnsi="Times New Roman" w:cs="Times New Roman"/>
          <w:sz w:val="28"/>
          <w:szCs w:val="28"/>
          <w:lang w:val="kk-KZ" w:eastAsia="ru-RU"/>
        </w:rPr>
        <w:t xml:space="preserve"> тұлғасы – көне дәуірлердегі «өзен» ұғымын білдіретін компонент ретінде қарастырылады. Осылайша, бастапқыда «Иргі уус» түрінде аталған өзен атауы фонетикалық өзгерістер нәтижесінде қазақ тілінде «Ырғыз» нұсқасына ие болған [</w:t>
      </w:r>
      <w:r w:rsidR="00D8583B">
        <w:rPr>
          <w:rFonts w:ascii="Times New Roman" w:eastAsia="Times New Roman" w:hAnsi="Times New Roman" w:cs="Times New Roman"/>
          <w:sz w:val="28"/>
          <w:szCs w:val="28"/>
          <w:lang w:val="kk-KZ" w:eastAsia="ru-RU"/>
        </w:rPr>
        <w:t>99</w:t>
      </w:r>
      <w:r w:rsidRPr="00E05CD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 </w:t>
      </w:r>
      <w:r w:rsidRPr="00E05CDB">
        <w:rPr>
          <w:rFonts w:ascii="Times New Roman" w:eastAsia="Times New Roman" w:hAnsi="Times New Roman" w:cs="Times New Roman"/>
          <w:sz w:val="28"/>
          <w:szCs w:val="28"/>
          <w:lang w:val="kk-KZ" w:eastAsia="ru-RU"/>
        </w:rPr>
        <w:t>63].</w:t>
      </w:r>
    </w:p>
    <w:p w14:paraId="6A48E49D" w14:textId="281D998A" w:rsidR="00750D02" w:rsidRPr="002C5D1A" w:rsidRDefault="00750D02" w:rsidP="00750D02">
      <w:pPr>
        <w:spacing w:after="0" w:line="240" w:lineRule="auto"/>
        <w:ind w:firstLine="709"/>
        <w:jc w:val="both"/>
        <w:rPr>
          <w:rFonts w:ascii="Times New Roman" w:eastAsia="Times New Roman" w:hAnsi="Times New Roman" w:cs="Times New Roman"/>
          <w:sz w:val="28"/>
          <w:szCs w:val="28"/>
          <w:lang w:val="kk-KZ" w:eastAsia="ru-RU"/>
        </w:rPr>
      </w:pPr>
      <w:r w:rsidRPr="00E05CDB">
        <w:rPr>
          <w:rFonts w:ascii="Times New Roman" w:eastAsia="Times New Roman" w:hAnsi="Times New Roman" w:cs="Times New Roman"/>
          <w:sz w:val="28"/>
          <w:szCs w:val="28"/>
          <w:lang w:val="kk-KZ" w:eastAsia="ru-RU"/>
        </w:rPr>
        <w:t xml:space="preserve">М.А. Хабичев те осы бағытта зерттеу жүргізіп, </w:t>
      </w:r>
      <w:r w:rsidRPr="00E05CDB">
        <w:rPr>
          <w:rFonts w:ascii="Times New Roman" w:eastAsia="Times New Roman" w:hAnsi="Times New Roman" w:cs="Times New Roman"/>
          <w:i/>
          <w:iCs/>
          <w:sz w:val="28"/>
          <w:szCs w:val="28"/>
          <w:lang w:val="kk-KZ" w:eastAsia="ru-RU"/>
        </w:rPr>
        <w:t>Arhuz</w:t>
      </w:r>
      <w:r w:rsidRPr="00E05CDB">
        <w:rPr>
          <w:rFonts w:ascii="Times New Roman" w:eastAsia="Times New Roman" w:hAnsi="Times New Roman" w:cs="Times New Roman"/>
          <w:sz w:val="28"/>
          <w:szCs w:val="28"/>
          <w:lang w:val="kk-KZ" w:eastAsia="ru-RU"/>
        </w:rPr>
        <w:t xml:space="preserve"> гидронимін aɾhys тұлғасынан тарайтын, яғни балқар-қарашай тілдеріндегі </w:t>
      </w:r>
      <w:r w:rsidRPr="00E05CDB">
        <w:rPr>
          <w:rFonts w:ascii="Times New Roman" w:eastAsia="Times New Roman" w:hAnsi="Times New Roman" w:cs="Times New Roman"/>
          <w:i/>
          <w:iCs/>
          <w:sz w:val="28"/>
          <w:szCs w:val="28"/>
          <w:lang w:val="kk-KZ" w:eastAsia="ru-RU"/>
        </w:rPr>
        <w:t>urhu</w:t>
      </w:r>
      <w:r w:rsidRPr="00E05CDB">
        <w:rPr>
          <w:rFonts w:ascii="Times New Roman" w:eastAsia="Times New Roman" w:hAnsi="Times New Roman" w:cs="Times New Roman"/>
          <w:sz w:val="28"/>
          <w:szCs w:val="28"/>
          <w:lang w:val="kk-KZ" w:eastAsia="ru-RU"/>
        </w:rPr>
        <w:t xml:space="preserve"> («ағын») сөзінен бастау алады деп көрсетеді. Мұндағы aɾ – «ағын», ал –</w:t>
      </w:r>
      <w:r w:rsidRPr="00E05CDB">
        <w:rPr>
          <w:rFonts w:ascii="Times New Roman" w:eastAsia="Times New Roman" w:hAnsi="Times New Roman" w:cs="Times New Roman"/>
          <w:i/>
          <w:iCs/>
          <w:sz w:val="28"/>
          <w:szCs w:val="28"/>
          <w:lang w:val="kk-KZ" w:eastAsia="ru-RU"/>
        </w:rPr>
        <w:t>hy</w:t>
      </w:r>
      <w:r w:rsidRPr="00E05CDB">
        <w:rPr>
          <w:rFonts w:ascii="Times New Roman" w:eastAsia="Times New Roman" w:hAnsi="Times New Roman" w:cs="Times New Roman"/>
          <w:sz w:val="28"/>
          <w:szCs w:val="28"/>
          <w:lang w:val="kk-KZ" w:eastAsia="ru-RU"/>
        </w:rPr>
        <w:t xml:space="preserve"> – кішірейткіш мәндегі жұрнақ ретінде түсіндіріледі. Ал </w:t>
      </w:r>
      <w:r w:rsidRPr="00E05CDB">
        <w:rPr>
          <w:rFonts w:ascii="Times New Roman" w:eastAsia="Times New Roman" w:hAnsi="Times New Roman" w:cs="Times New Roman"/>
          <w:i/>
          <w:iCs/>
          <w:sz w:val="28"/>
          <w:szCs w:val="28"/>
          <w:lang w:val="kk-KZ" w:eastAsia="ru-RU"/>
        </w:rPr>
        <w:t>yz</w:t>
      </w:r>
      <w:r w:rsidRPr="00E05CDB">
        <w:rPr>
          <w:rFonts w:ascii="Times New Roman" w:eastAsia="Times New Roman" w:hAnsi="Times New Roman" w:cs="Times New Roman"/>
          <w:sz w:val="28"/>
          <w:szCs w:val="28"/>
          <w:lang w:val="kk-KZ" w:eastAsia="ru-RU"/>
        </w:rPr>
        <w:t xml:space="preserve"> немесе </w:t>
      </w:r>
      <w:r w:rsidRPr="00E05CDB">
        <w:rPr>
          <w:rFonts w:ascii="Times New Roman" w:eastAsia="Times New Roman" w:hAnsi="Times New Roman" w:cs="Times New Roman"/>
          <w:i/>
          <w:iCs/>
          <w:sz w:val="28"/>
          <w:szCs w:val="28"/>
          <w:lang w:val="kk-KZ" w:eastAsia="ru-RU"/>
        </w:rPr>
        <w:t>uz</w:t>
      </w:r>
      <w:r w:rsidRPr="00E05CDB">
        <w:rPr>
          <w:rFonts w:ascii="Times New Roman" w:eastAsia="Times New Roman" w:hAnsi="Times New Roman" w:cs="Times New Roman"/>
          <w:sz w:val="28"/>
          <w:szCs w:val="28"/>
          <w:lang w:val="kk-KZ" w:eastAsia="ru-RU"/>
        </w:rPr>
        <w:t xml:space="preserve"> компоненті – «су», «өзен» мағынасын береді. Осыдан </w:t>
      </w:r>
      <w:r w:rsidRPr="00E05CDB">
        <w:rPr>
          <w:rFonts w:ascii="Times New Roman" w:eastAsia="Times New Roman" w:hAnsi="Times New Roman" w:cs="Times New Roman"/>
          <w:i/>
          <w:iCs/>
          <w:sz w:val="28"/>
          <w:szCs w:val="28"/>
          <w:lang w:val="kk-KZ" w:eastAsia="ru-RU"/>
        </w:rPr>
        <w:t>urqaz</w:t>
      </w:r>
      <w:r w:rsidRPr="00E05CDB">
        <w:rPr>
          <w:rFonts w:ascii="Times New Roman" w:eastAsia="Times New Roman" w:hAnsi="Times New Roman" w:cs="Times New Roman"/>
          <w:sz w:val="28"/>
          <w:szCs w:val="28"/>
          <w:lang w:val="kk-KZ" w:eastAsia="ru-RU"/>
        </w:rPr>
        <w:t xml:space="preserve">, </w:t>
      </w:r>
      <w:r w:rsidRPr="00E05CDB">
        <w:rPr>
          <w:rFonts w:ascii="Times New Roman" w:eastAsia="Times New Roman" w:hAnsi="Times New Roman" w:cs="Times New Roman"/>
          <w:i/>
          <w:iCs/>
          <w:sz w:val="28"/>
          <w:szCs w:val="28"/>
          <w:lang w:val="kk-KZ" w:eastAsia="ru-RU"/>
        </w:rPr>
        <w:t>irqiz</w:t>
      </w:r>
      <w:r w:rsidRPr="00E05CDB">
        <w:rPr>
          <w:rFonts w:ascii="Times New Roman" w:eastAsia="Times New Roman" w:hAnsi="Times New Roman" w:cs="Times New Roman"/>
          <w:sz w:val="28"/>
          <w:szCs w:val="28"/>
          <w:lang w:val="kk-KZ" w:eastAsia="ru-RU"/>
        </w:rPr>
        <w:t xml:space="preserve"> сияқты көне тұлғалардың туындағанын көрсетеді [</w:t>
      </w:r>
      <w:r>
        <w:rPr>
          <w:rFonts w:ascii="Times New Roman" w:eastAsia="Times New Roman" w:hAnsi="Times New Roman" w:cs="Times New Roman"/>
          <w:sz w:val="28"/>
          <w:szCs w:val="28"/>
          <w:lang w:val="kk-KZ" w:eastAsia="ru-RU"/>
        </w:rPr>
        <w:t>10</w:t>
      </w:r>
      <w:r w:rsidR="00D8583B">
        <w:rPr>
          <w:rFonts w:ascii="Times New Roman" w:eastAsia="Times New Roman" w:hAnsi="Times New Roman" w:cs="Times New Roman"/>
          <w:sz w:val="28"/>
          <w:szCs w:val="28"/>
          <w:lang w:val="kk-KZ" w:eastAsia="ru-RU"/>
        </w:rPr>
        <w:t>0</w:t>
      </w:r>
      <w:r w:rsidRPr="00E05CD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E05CDB">
        <w:rPr>
          <w:rFonts w:ascii="Times New Roman" w:eastAsia="Times New Roman" w:hAnsi="Times New Roman" w:cs="Times New Roman"/>
          <w:sz w:val="28"/>
          <w:szCs w:val="28"/>
          <w:lang w:val="kk-KZ" w:eastAsia="ru-RU"/>
        </w:rPr>
        <w:t>54].</w:t>
      </w:r>
    </w:p>
    <w:p w14:paraId="31AFF34A" w14:textId="05B11065" w:rsidR="002C5D1A" w:rsidRDefault="002C5D1A" w:rsidP="0095351A">
      <w:pPr>
        <w:spacing w:after="0" w:line="240" w:lineRule="auto"/>
        <w:ind w:firstLine="567"/>
        <w:jc w:val="both"/>
        <w:rPr>
          <w:rFonts w:ascii="Times New Roman" w:hAnsi="Times New Roman" w:cs="Times New Roman"/>
          <w:sz w:val="28"/>
          <w:szCs w:val="28"/>
          <w:lang w:val="kk-KZ"/>
        </w:rPr>
      </w:pPr>
      <w:r w:rsidRPr="002C5D1A">
        <w:rPr>
          <w:rFonts w:ascii="Times New Roman" w:hAnsi="Times New Roman" w:cs="Times New Roman"/>
          <w:sz w:val="28"/>
          <w:szCs w:val="28"/>
          <w:lang w:val="kk-KZ"/>
        </w:rPr>
        <w:t>Жоғарыда айтылғандарды негізге ала отырып біз «Ырғыз» топонимінің этимологиялық талдауын былай ұсынамыз (</w:t>
      </w:r>
      <w:r w:rsidR="005A514A" w:rsidRPr="005A514A">
        <w:rPr>
          <w:rFonts w:ascii="Times New Roman" w:hAnsi="Times New Roman" w:cs="Times New Roman"/>
          <w:sz w:val="28"/>
          <w:szCs w:val="28"/>
          <w:lang w:val="kk-KZ"/>
        </w:rPr>
        <w:t>1</w:t>
      </w:r>
      <w:r w:rsidR="009D6556">
        <w:rPr>
          <w:rFonts w:ascii="Times New Roman" w:hAnsi="Times New Roman" w:cs="Times New Roman"/>
          <w:sz w:val="28"/>
          <w:szCs w:val="28"/>
          <w:lang w:val="kk-KZ"/>
        </w:rPr>
        <w:t>4</w:t>
      </w:r>
      <w:r w:rsidRPr="005A514A">
        <w:rPr>
          <w:rFonts w:ascii="Times New Roman" w:hAnsi="Times New Roman" w:cs="Times New Roman"/>
          <w:sz w:val="28"/>
          <w:szCs w:val="28"/>
          <w:lang w:val="kk-KZ"/>
        </w:rPr>
        <w:t>-кесте</w:t>
      </w:r>
      <w:r w:rsidRPr="002C5D1A">
        <w:rPr>
          <w:rFonts w:ascii="Times New Roman" w:hAnsi="Times New Roman" w:cs="Times New Roman"/>
          <w:sz w:val="28"/>
          <w:szCs w:val="28"/>
          <w:lang w:val="kk-KZ"/>
        </w:rPr>
        <w:t xml:space="preserve">): </w:t>
      </w:r>
    </w:p>
    <w:p w14:paraId="2E7DB51B" w14:textId="77777777" w:rsidR="006F3D33" w:rsidRDefault="006F3D33" w:rsidP="006F3D33">
      <w:pPr>
        <w:spacing w:after="0" w:line="240" w:lineRule="auto"/>
        <w:jc w:val="both"/>
        <w:rPr>
          <w:rFonts w:ascii="Times New Roman" w:hAnsi="Times New Roman" w:cs="Times New Roman"/>
          <w:sz w:val="28"/>
          <w:szCs w:val="28"/>
          <w:lang w:val="kk-KZ"/>
        </w:rPr>
      </w:pPr>
    </w:p>
    <w:p w14:paraId="46153B8B" w14:textId="495FA231" w:rsidR="002C5D1A" w:rsidRDefault="006F3D33" w:rsidP="006F3D33">
      <w:pPr>
        <w:spacing w:after="0" w:line="240" w:lineRule="auto"/>
        <w:jc w:val="both"/>
        <w:rPr>
          <w:rFonts w:ascii="Times New Roman" w:hAnsi="Times New Roman" w:cs="Times New Roman"/>
          <w:sz w:val="28"/>
          <w:szCs w:val="28"/>
          <w:lang w:val="kk-KZ"/>
        </w:rPr>
      </w:pPr>
      <w:r w:rsidRPr="005A514A">
        <w:rPr>
          <w:rFonts w:ascii="Times New Roman" w:hAnsi="Times New Roman" w:cs="Times New Roman"/>
          <w:sz w:val="28"/>
          <w:szCs w:val="28"/>
          <w:lang w:val="kk-KZ"/>
        </w:rPr>
        <w:t>К</w:t>
      </w:r>
      <w:r w:rsidR="002C5D1A" w:rsidRPr="005A514A">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Pr="005A514A">
        <w:rPr>
          <w:rFonts w:ascii="Times New Roman" w:hAnsi="Times New Roman" w:cs="Times New Roman"/>
          <w:sz w:val="28"/>
          <w:szCs w:val="28"/>
          <w:lang w:val="kk-KZ"/>
        </w:rPr>
        <w:t>1</w:t>
      </w:r>
      <w:r w:rsidR="009D6556">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074EB6" w:rsidRPr="003237DA">
        <w:rPr>
          <w:rFonts w:ascii="Times New Roman" w:eastAsiaTheme="minorEastAsia" w:hAnsi="Times New Roman" w:cs="Times New Roman"/>
          <w:sz w:val="28"/>
          <w:szCs w:val="28"/>
          <w:lang w:val="kk-KZ" w:eastAsia="en-GB"/>
        </w:rPr>
        <w:t>–</w:t>
      </w:r>
      <w:r w:rsidR="002C5D1A" w:rsidRPr="005A514A">
        <w:rPr>
          <w:rFonts w:ascii="Times New Roman" w:hAnsi="Times New Roman" w:cs="Times New Roman"/>
          <w:sz w:val="28"/>
          <w:szCs w:val="28"/>
          <w:lang w:val="kk-KZ"/>
        </w:rPr>
        <w:t xml:space="preserve"> Ырғыз топонимінің этимологиялық талдауы</w:t>
      </w:r>
    </w:p>
    <w:p w14:paraId="01AD9178" w14:textId="77777777" w:rsidR="0018046C" w:rsidRPr="005A514A" w:rsidRDefault="0018046C"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37" w:type="dxa"/>
        <w:tblLayout w:type="fixed"/>
        <w:tblLook w:val="04A0" w:firstRow="1" w:lastRow="0" w:firstColumn="1" w:lastColumn="0" w:noHBand="0" w:noVBand="1"/>
      </w:tblPr>
      <w:tblGrid>
        <w:gridCol w:w="2381"/>
        <w:gridCol w:w="7052"/>
      </w:tblGrid>
      <w:tr w:rsidR="002C5D1A" w14:paraId="09CED48F" w14:textId="77777777" w:rsidTr="00663178">
        <w:tc>
          <w:tcPr>
            <w:tcW w:w="2381" w:type="dxa"/>
          </w:tcPr>
          <w:p w14:paraId="379A1F49" w14:textId="77777777" w:rsidR="002C5D1A" w:rsidRPr="006F3D33"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sidRPr="006F3D33">
              <w:rPr>
                <w:rFonts w:ascii="Times New Roman" w:hAnsi="Times New Roman"/>
                <w:spacing w:val="-10"/>
                <w:sz w:val="26"/>
                <w:szCs w:val="26"/>
                <w:lang w:val="kk-KZ"/>
              </w:rPr>
              <w:t>Ырғыз</w:t>
            </w:r>
          </w:p>
        </w:tc>
        <w:tc>
          <w:tcPr>
            <w:tcW w:w="7052" w:type="dxa"/>
          </w:tcPr>
          <w:p w14:paraId="2EAEFA8E" w14:textId="77777777" w:rsidR="002C5D1A" w:rsidRPr="006F3D33"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sidRPr="006F3D33">
              <w:rPr>
                <w:rFonts w:ascii="Times New Roman" w:hAnsi="Times New Roman"/>
                <w:spacing w:val="-10"/>
                <w:sz w:val="26"/>
                <w:szCs w:val="26"/>
                <w:lang w:val="kk-KZ"/>
              </w:rPr>
              <w:t>Зат есім</w:t>
            </w:r>
          </w:p>
        </w:tc>
      </w:tr>
      <w:tr w:rsidR="006F3D33" w14:paraId="438BFB8A" w14:textId="77777777" w:rsidTr="00663178">
        <w:tc>
          <w:tcPr>
            <w:tcW w:w="2381" w:type="dxa"/>
          </w:tcPr>
          <w:p w14:paraId="0FD15DF8" w14:textId="6C3DAB48" w:rsidR="006F3D33" w:rsidRPr="006F3D33" w:rsidRDefault="006F3D33"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Pr>
                <w:rFonts w:ascii="Times New Roman" w:hAnsi="Times New Roman"/>
                <w:spacing w:val="-10"/>
                <w:sz w:val="26"/>
                <w:szCs w:val="26"/>
                <w:lang w:val="kk-KZ"/>
              </w:rPr>
              <w:t>1</w:t>
            </w:r>
          </w:p>
        </w:tc>
        <w:tc>
          <w:tcPr>
            <w:tcW w:w="7052" w:type="dxa"/>
          </w:tcPr>
          <w:p w14:paraId="6E0EA990" w14:textId="14E0D44F" w:rsidR="006F3D33" w:rsidRPr="006F3D33" w:rsidRDefault="006F3D33"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Pr>
                <w:rFonts w:ascii="Times New Roman" w:hAnsi="Times New Roman"/>
                <w:spacing w:val="-10"/>
                <w:sz w:val="26"/>
                <w:szCs w:val="26"/>
                <w:lang w:val="kk-KZ"/>
              </w:rPr>
              <w:t>2</w:t>
            </w:r>
          </w:p>
        </w:tc>
      </w:tr>
      <w:tr w:rsidR="002C5D1A" w:rsidRPr="001F7E78" w14:paraId="256B1131" w14:textId="77777777" w:rsidTr="00663178">
        <w:tc>
          <w:tcPr>
            <w:tcW w:w="2381" w:type="dxa"/>
          </w:tcPr>
          <w:p w14:paraId="5EBD238D" w14:textId="77777777" w:rsidR="002C5D1A" w:rsidRPr="006F3D33"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6F3D33">
              <w:rPr>
                <w:rFonts w:ascii="Times New Roman" w:hAnsi="Times New Roman"/>
                <w:spacing w:val="-10"/>
                <w:sz w:val="26"/>
                <w:szCs w:val="26"/>
                <w:lang w:val="kk-KZ"/>
              </w:rPr>
              <w:t>Түсіндірме сөздіктегі мағынасы</w:t>
            </w:r>
          </w:p>
        </w:tc>
        <w:tc>
          <w:tcPr>
            <w:tcW w:w="7052" w:type="dxa"/>
          </w:tcPr>
          <w:p w14:paraId="46FD573A" w14:textId="77777777" w:rsidR="002C5D1A" w:rsidRDefault="006F3D33" w:rsidP="00E0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shd w:val="clear" w:color="auto" w:fill="FFFFFF"/>
                <w:lang w:val="kk-KZ"/>
              </w:rPr>
            </w:pPr>
            <w:r>
              <w:rPr>
                <w:rFonts w:ascii="Source Sans Pro" w:hAnsi="Source Sans Pro"/>
                <w:sz w:val="26"/>
                <w:szCs w:val="26"/>
                <w:shd w:val="clear" w:color="auto" w:fill="FFFFFF"/>
                <w:lang w:val="kk-KZ"/>
              </w:rPr>
              <w:t xml:space="preserve">    </w:t>
            </w:r>
            <w:r w:rsidR="002C5D1A" w:rsidRPr="006F3D33">
              <w:rPr>
                <w:rFonts w:ascii="Times New Roman" w:hAnsi="Times New Roman"/>
                <w:sz w:val="26"/>
                <w:szCs w:val="26"/>
                <w:shd w:val="clear" w:color="auto" w:fill="FFFFFF"/>
                <w:lang w:val="kk-KZ"/>
              </w:rPr>
              <w:t xml:space="preserve">Ақтөбе облысының Әйтеке би, Ырғыз аудандары жеріндегі өзен. Торғай алабында. Ұзындығы 593 км. Мұғалжар тауының шығыс беткейіндегі бұлақтардан басталып, Торғай өзеніне қосылып, Шалқартеңіз көліне құяды </w:t>
            </w:r>
            <w:r w:rsidR="00E01F3C">
              <w:fldChar w:fldCharType="begin"/>
            </w:r>
            <w:r w:rsidR="00E01F3C" w:rsidRPr="001F7E78">
              <w:rPr>
                <w:lang w:val="kk-KZ"/>
              </w:rPr>
              <w:instrText>HYPERLINK "https://sozdikqor.kz/search?q=%D0%AB%D1%80%D2%93%D1%8B%D0%B7"</w:instrText>
            </w:r>
            <w:r w:rsidR="00E01F3C">
              <w:fldChar w:fldCharType="separate"/>
            </w:r>
            <w:r w:rsidR="00E01F3C" w:rsidRPr="000C4A58">
              <w:rPr>
                <w:rStyle w:val="a4"/>
                <w:rFonts w:ascii="Times New Roman" w:hAnsi="Times New Roman"/>
                <w:sz w:val="26"/>
                <w:szCs w:val="26"/>
                <w:shd w:val="clear" w:color="auto" w:fill="FFFFFF"/>
                <w:lang w:val="kk-KZ" w:eastAsia="en-US"/>
              </w:rPr>
              <w:t>https://sozdikqor.kz/search?q=%D0%AB%D1%80%D2%93%D1%8B%D0%B7</w:t>
            </w:r>
            <w:r w:rsidR="00E01F3C">
              <w:fldChar w:fldCharType="end"/>
            </w:r>
            <w:r w:rsidR="00E01F3C">
              <w:rPr>
                <w:rFonts w:ascii="Times New Roman" w:hAnsi="Times New Roman"/>
                <w:sz w:val="26"/>
                <w:szCs w:val="26"/>
                <w:shd w:val="clear" w:color="auto" w:fill="FFFFFF"/>
                <w:lang w:val="kk-KZ"/>
              </w:rPr>
              <w:t xml:space="preserve"> </w:t>
            </w:r>
            <w:r w:rsidR="002C5D1A" w:rsidRPr="006F3D33">
              <w:rPr>
                <w:rFonts w:ascii="Times New Roman" w:hAnsi="Times New Roman"/>
                <w:sz w:val="26"/>
                <w:szCs w:val="26"/>
                <w:shd w:val="clear" w:color="auto" w:fill="FFFFFF"/>
                <w:lang w:val="kk-KZ"/>
              </w:rPr>
              <w:t>Қаралған уақыты: 01.04.2024.</w:t>
            </w:r>
          </w:p>
          <w:p w14:paraId="1909BB81" w14:textId="0DFDCF6E" w:rsidR="00074EB6" w:rsidRPr="006F3D33" w:rsidRDefault="00074EB6" w:rsidP="00E0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p>
        </w:tc>
      </w:tr>
      <w:tr w:rsidR="002C5D1A" w14:paraId="050D1E42" w14:textId="77777777" w:rsidTr="00663178">
        <w:tc>
          <w:tcPr>
            <w:tcW w:w="2381" w:type="dxa"/>
            <w:tcBorders>
              <w:bottom w:val="nil"/>
            </w:tcBorders>
          </w:tcPr>
          <w:p w14:paraId="52A078F4" w14:textId="77777777" w:rsidR="002C5D1A"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6F3D33">
              <w:rPr>
                <w:rFonts w:ascii="Times New Roman" w:hAnsi="Times New Roman"/>
                <w:spacing w:val="-10"/>
                <w:sz w:val="26"/>
                <w:szCs w:val="26"/>
                <w:lang w:val="kk-KZ"/>
              </w:rPr>
              <w:t>Қазіргі (синхронды) морфологиялық мүшеленуі</w:t>
            </w:r>
          </w:p>
          <w:p w14:paraId="177F49AA" w14:textId="77777777" w:rsidR="00074EB6" w:rsidRPr="006F3D33" w:rsidRDefault="00074EB6"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p>
        </w:tc>
        <w:tc>
          <w:tcPr>
            <w:tcW w:w="7052" w:type="dxa"/>
            <w:tcBorders>
              <w:bottom w:val="nil"/>
            </w:tcBorders>
          </w:tcPr>
          <w:p w14:paraId="0939AF77" w14:textId="77777777" w:rsidR="002C5D1A" w:rsidRPr="006F3D33" w:rsidRDefault="002C5D1A"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6F3D33">
              <w:rPr>
                <w:rFonts w:ascii="Times New Roman" w:hAnsi="Times New Roman"/>
                <w:spacing w:val="-10"/>
                <w:sz w:val="26"/>
                <w:szCs w:val="26"/>
                <w:lang w:val="kk-KZ"/>
              </w:rPr>
              <w:t xml:space="preserve">Ырғыз – негізгі түбір сөз </w:t>
            </w:r>
          </w:p>
        </w:tc>
      </w:tr>
      <w:tr w:rsidR="006F3D33" w:rsidRPr="00B225A4" w14:paraId="08BA210D" w14:textId="77777777" w:rsidTr="00663178">
        <w:tc>
          <w:tcPr>
            <w:tcW w:w="9433" w:type="dxa"/>
            <w:gridSpan w:val="2"/>
            <w:tcBorders>
              <w:top w:val="nil"/>
              <w:left w:val="nil"/>
              <w:right w:val="nil"/>
            </w:tcBorders>
          </w:tcPr>
          <w:p w14:paraId="0E10531D" w14:textId="60444E65" w:rsidR="006F3D33" w:rsidRPr="006F3D33" w:rsidRDefault="006F3D33"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10"/>
                <w:sz w:val="28"/>
                <w:szCs w:val="28"/>
                <w:lang w:val="kk-KZ"/>
              </w:rPr>
            </w:pPr>
            <w:r w:rsidRPr="006F3D33">
              <w:rPr>
                <w:rFonts w:ascii="Times New Roman" w:hAnsi="Times New Roman"/>
                <w:spacing w:val="-10"/>
                <w:sz w:val="28"/>
                <w:szCs w:val="28"/>
                <w:lang w:val="kk-KZ"/>
              </w:rPr>
              <w:lastRenderedPageBreak/>
              <w:t>1</w:t>
            </w:r>
            <w:r w:rsidR="009D6556">
              <w:rPr>
                <w:rFonts w:ascii="Times New Roman" w:hAnsi="Times New Roman"/>
                <w:spacing w:val="-10"/>
                <w:sz w:val="28"/>
                <w:szCs w:val="28"/>
                <w:lang w:val="kk-KZ"/>
              </w:rPr>
              <w:t>4</w:t>
            </w:r>
            <w:r w:rsidRPr="006F3D33">
              <w:rPr>
                <w:rFonts w:ascii="Times New Roman" w:hAnsi="Times New Roman"/>
                <w:spacing w:val="-10"/>
                <w:sz w:val="28"/>
                <w:szCs w:val="28"/>
                <w:lang w:val="kk-KZ"/>
              </w:rPr>
              <w:t xml:space="preserve"> – кестенің жалғасы </w:t>
            </w:r>
          </w:p>
          <w:p w14:paraId="315799F5" w14:textId="72F3CD1A" w:rsidR="006F3D33" w:rsidRPr="006F3D33" w:rsidRDefault="006F3D33"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10"/>
                <w:sz w:val="26"/>
                <w:szCs w:val="26"/>
                <w:lang w:val="kk-KZ"/>
              </w:rPr>
            </w:pPr>
          </w:p>
        </w:tc>
      </w:tr>
      <w:tr w:rsidR="006F3D33" w:rsidRPr="00B225A4" w14:paraId="1CBAEF94" w14:textId="77777777" w:rsidTr="00663178">
        <w:tc>
          <w:tcPr>
            <w:tcW w:w="2381" w:type="dxa"/>
          </w:tcPr>
          <w:p w14:paraId="6D54ABD7" w14:textId="4E75F4F7" w:rsidR="006F3D33" w:rsidRPr="006F3D33" w:rsidRDefault="006F3D33"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pacing w:val="-10"/>
                <w:sz w:val="26"/>
                <w:szCs w:val="26"/>
                <w:lang w:val="kk-KZ"/>
              </w:rPr>
            </w:pPr>
            <w:r>
              <w:rPr>
                <w:rFonts w:ascii="Times New Roman" w:hAnsi="Times New Roman"/>
                <w:spacing w:val="-10"/>
                <w:sz w:val="26"/>
                <w:szCs w:val="26"/>
                <w:lang w:val="kk-KZ"/>
              </w:rPr>
              <w:t>1</w:t>
            </w:r>
          </w:p>
        </w:tc>
        <w:tc>
          <w:tcPr>
            <w:tcW w:w="7052" w:type="dxa"/>
          </w:tcPr>
          <w:p w14:paraId="6451446D" w14:textId="1E43762F" w:rsidR="006F3D33" w:rsidRPr="006F3D33" w:rsidRDefault="006F3D33" w:rsidP="006F3D3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rFonts w:ascii="Times New Roman" w:hAnsi="Times New Roman"/>
                <w:spacing w:val="-10"/>
                <w:sz w:val="26"/>
                <w:szCs w:val="26"/>
                <w:lang w:val="kk-KZ"/>
              </w:rPr>
            </w:pPr>
            <w:r>
              <w:rPr>
                <w:rFonts w:ascii="Times New Roman" w:hAnsi="Times New Roman"/>
                <w:spacing w:val="-10"/>
                <w:sz w:val="26"/>
                <w:szCs w:val="26"/>
                <w:lang w:val="kk-KZ"/>
              </w:rPr>
              <w:t>2</w:t>
            </w:r>
          </w:p>
        </w:tc>
      </w:tr>
      <w:tr w:rsidR="002C5D1A" w:rsidRPr="001F7E78" w14:paraId="4A6B320B" w14:textId="77777777" w:rsidTr="00663178">
        <w:tc>
          <w:tcPr>
            <w:tcW w:w="2381" w:type="dxa"/>
          </w:tcPr>
          <w:p w14:paraId="634E7C07" w14:textId="77777777" w:rsidR="002C5D1A" w:rsidRPr="006F3D33"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6F3D33">
              <w:rPr>
                <w:rFonts w:ascii="Times New Roman" w:hAnsi="Times New Roman"/>
                <w:spacing w:val="-10"/>
                <w:sz w:val="26"/>
                <w:szCs w:val="26"/>
                <w:lang w:val="kk-KZ"/>
              </w:rPr>
              <w:t>Тарихи (диахронды) мүшеленуі</w:t>
            </w:r>
          </w:p>
        </w:tc>
        <w:tc>
          <w:tcPr>
            <w:tcW w:w="7052" w:type="dxa"/>
          </w:tcPr>
          <w:p w14:paraId="54F8FF45" w14:textId="4E38368B" w:rsidR="002C5D1A" w:rsidRPr="006F3D33" w:rsidRDefault="002C5D1A" w:rsidP="0095351A">
            <w:pPr>
              <w:pStyle w:val="a3"/>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6F3D33">
              <w:rPr>
                <w:rFonts w:ascii="Times New Roman" w:hAnsi="Times New Roman"/>
                <w:spacing w:val="-10"/>
                <w:sz w:val="26"/>
                <w:szCs w:val="26"/>
                <w:lang w:val="kk-KZ"/>
              </w:rPr>
              <w:t>Ергизут &gt; Ерги-зу &gt; Ергиз &gt; Ырғыз.</w:t>
            </w:r>
          </w:p>
          <w:p w14:paraId="6F65D507" w14:textId="77777777" w:rsidR="002C5D1A" w:rsidRPr="006F3D33" w:rsidRDefault="002C5D1A"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6F3D33">
              <w:rPr>
                <w:rFonts w:ascii="Times New Roman" w:hAnsi="Times New Roman"/>
                <w:spacing w:val="-10"/>
                <w:sz w:val="26"/>
                <w:szCs w:val="26"/>
                <w:lang w:val="kk-KZ"/>
              </w:rPr>
              <w:t>«ерги/ ырғ/ ephu/ эрги/ эрга/ эргэ / ерке» түбірі «ескі, көне»деген мағыналарды береді де, ыз/</w:t>
            </w:r>
            <w:r w:rsidRPr="006F3D33">
              <w:rPr>
                <w:sz w:val="26"/>
                <w:szCs w:val="26"/>
                <w:lang w:val="kk-KZ"/>
              </w:rPr>
              <w:t xml:space="preserve"> </w:t>
            </w:r>
            <w:r w:rsidRPr="006F3D33">
              <w:rPr>
                <w:rFonts w:ascii="Times New Roman" w:hAnsi="Times New Roman"/>
                <w:spacing w:val="-10"/>
                <w:sz w:val="26"/>
                <w:szCs w:val="26"/>
                <w:lang w:val="kk-KZ"/>
              </w:rPr>
              <w:t>yz &lt; uz түбірі «су», «өзен»  дегенді білдіреді. Тұлғасына қарай – біріккен сөз, құрамы – күрделі, екі түбірден біріккен.</w:t>
            </w:r>
          </w:p>
          <w:p w14:paraId="30AA5B04" w14:textId="433BD14F" w:rsidR="002C5D1A" w:rsidRPr="006F3D33" w:rsidRDefault="002C5D1A" w:rsidP="0095351A">
            <w:pPr>
              <w:pStyle w:val="a3"/>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6F3D33">
              <w:rPr>
                <w:rFonts w:ascii="Times New Roman" w:hAnsi="Times New Roman"/>
                <w:i/>
                <w:iCs/>
                <w:sz w:val="26"/>
                <w:szCs w:val="26"/>
                <w:lang w:val="kk-KZ"/>
              </w:rPr>
              <w:t>Ыр</w:t>
            </w:r>
            <w:r w:rsidRPr="006F3D33">
              <w:rPr>
                <w:rFonts w:ascii="Times New Roman" w:hAnsi="Times New Roman"/>
                <w:sz w:val="26"/>
                <w:szCs w:val="26"/>
                <w:lang w:val="kk-KZ"/>
              </w:rPr>
              <w:t xml:space="preserve"> – «ағын», «ескі», «илгек», «құдық»; </w:t>
            </w:r>
            <w:r w:rsidRPr="006F3D33">
              <w:rPr>
                <w:rFonts w:ascii="Times New Roman" w:hAnsi="Times New Roman"/>
                <w:i/>
                <w:iCs/>
                <w:sz w:val="26"/>
                <w:szCs w:val="26"/>
                <w:lang w:val="kk-KZ"/>
              </w:rPr>
              <w:t>ғыз/зуг/уз</w:t>
            </w:r>
            <w:r w:rsidRPr="006F3D33">
              <w:rPr>
                <w:rFonts w:ascii="Times New Roman" w:hAnsi="Times New Roman"/>
                <w:sz w:val="26"/>
                <w:szCs w:val="26"/>
                <w:lang w:val="kk-KZ"/>
              </w:rPr>
              <w:t xml:space="preserve"> – «өзен», «су». Ыр+гуз/зуг – «ағын өзен» / «ескі өзен».</w:t>
            </w:r>
          </w:p>
          <w:p w14:paraId="12726A78" w14:textId="77777777" w:rsidR="002C5D1A" w:rsidRPr="006F3D33" w:rsidRDefault="002C5D1A" w:rsidP="0095351A">
            <w:pPr>
              <w:pStyle w:val="a3"/>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6F3D33">
              <w:rPr>
                <w:rFonts w:ascii="Times New Roman" w:hAnsi="Times New Roman"/>
                <w:spacing w:val="-10"/>
                <w:sz w:val="26"/>
                <w:szCs w:val="26"/>
                <w:lang w:val="kk-KZ"/>
              </w:rPr>
              <w:t>Ырғыҙ–Ир/ер+кыҙ/қыз &lt; «ер-қыз» (екі жынысты құдай мағынасы)</w:t>
            </w:r>
          </w:p>
        </w:tc>
      </w:tr>
      <w:tr w:rsidR="002C5D1A" w:rsidRPr="001F7E78" w14:paraId="7D515396" w14:textId="77777777" w:rsidTr="00663178">
        <w:tc>
          <w:tcPr>
            <w:tcW w:w="2381" w:type="dxa"/>
          </w:tcPr>
          <w:p w14:paraId="0D6BAF88" w14:textId="77777777" w:rsidR="002C5D1A" w:rsidRPr="006F3D33"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6F3D33">
              <w:rPr>
                <w:rFonts w:ascii="Times New Roman" w:hAnsi="Times New Roman"/>
                <w:spacing w:val="-10"/>
                <w:sz w:val="26"/>
                <w:szCs w:val="26"/>
                <w:lang w:val="kk-KZ"/>
              </w:rPr>
              <w:t xml:space="preserve">Өзгеріс типі </w:t>
            </w:r>
          </w:p>
        </w:tc>
        <w:tc>
          <w:tcPr>
            <w:tcW w:w="7052" w:type="dxa"/>
          </w:tcPr>
          <w:p w14:paraId="7739BE95" w14:textId="77777777" w:rsidR="002C5D1A" w:rsidRPr="006F3D33" w:rsidRDefault="002C5D1A"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6F3D33">
              <w:rPr>
                <w:rFonts w:ascii="Times New Roman" w:hAnsi="Times New Roman"/>
                <w:spacing w:val="-10"/>
                <w:sz w:val="26"/>
                <w:szCs w:val="26"/>
                <w:lang w:val="kk-KZ"/>
              </w:rPr>
              <w:t>Фонетикалық: -т/у дыбыстарының түсірілуі мен е/ы және г/ғ сәйкестіктері; сөзжасамдық: түбірлердің кірігуі; семантикалық: мағынаның ажырауы: ескі өзен, ер-қыз</w:t>
            </w:r>
          </w:p>
        </w:tc>
      </w:tr>
      <w:tr w:rsidR="002C5D1A" w14:paraId="0CDA7EC7" w14:textId="77777777" w:rsidTr="00663178">
        <w:tc>
          <w:tcPr>
            <w:tcW w:w="2381" w:type="dxa"/>
          </w:tcPr>
          <w:p w14:paraId="34008C44" w14:textId="77777777" w:rsidR="002C5D1A" w:rsidRPr="006F3D33" w:rsidRDefault="002C5D1A" w:rsidP="006F3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6F3D33">
              <w:rPr>
                <w:rFonts w:ascii="Times New Roman" w:hAnsi="Times New Roman"/>
                <w:spacing w:val="-10"/>
                <w:sz w:val="26"/>
                <w:szCs w:val="26"/>
                <w:lang w:val="kk-KZ"/>
              </w:rPr>
              <w:t>Тіл үшін маңыздылығы</w:t>
            </w:r>
          </w:p>
        </w:tc>
        <w:tc>
          <w:tcPr>
            <w:tcW w:w="7052" w:type="dxa"/>
          </w:tcPr>
          <w:p w14:paraId="1411E067" w14:textId="77777777" w:rsidR="002C5D1A" w:rsidRPr="006F3D33" w:rsidRDefault="002C5D1A"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6F3D33">
              <w:rPr>
                <w:rFonts w:ascii="Times New Roman" w:hAnsi="Times New Roman"/>
                <w:spacing w:val="-10"/>
                <w:sz w:val="26"/>
                <w:szCs w:val="26"/>
                <w:lang w:val="kk-KZ"/>
              </w:rPr>
              <w:t>Жаңа негізгі түбірдің қалыптасуы</w:t>
            </w:r>
          </w:p>
        </w:tc>
      </w:tr>
    </w:tbl>
    <w:p w14:paraId="353E43FA" w14:textId="77777777" w:rsidR="002C5D1A" w:rsidRPr="002C5D1A" w:rsidRDefault="002C5D1A" w:rsidP="0095351A">
      <w:pPr>
        <w:spacing w:after="0" w:line="240" w:lineRule="auto"/>
        <w:ind w:firstLine="567"/>
        <w:jc w:val="both"/>
        <w:rPr>
          <w:rFonts w:ascii="Times New Roman" w:eastAsiaTheme="minorEastAsia" w:hAnsi="Times New Roman" w:cs="Times New Roman"/>
          <w:sz w:val="28"/>
          <w:szCs w:val="28"/>
          <w:lang w:val="kk-KZ" w:eastAsia="en-GB"/>
        </w:rPr>
      </w:pPr>
    </w:p>
    <w:p w14:paraId="3C44D89F" w14:textId="6C3580D2" w:rsidR="004974F3" w:rsidRPr="00E05CDB" w:rsidRDefault="004974F3" w:rsidP="004974F3">
      <w:pPr>
        <w:spacing w:after="0" w:line="240" w:lineRule="auto"/>
        <w:ind w:firstLine="709"/>
        <w:jc w:val="both"/>
        <w:rPr>
          <w:rFonts w:ascii="Times New Roman" w:eastAsia="Times New Roman" w:hAnsi="Times New Roman" w:cs="Times New Roman"/>
          <w:sz w:val="28"/>
          <w:szCs w:val="28"/>
          <w:lang w:val="kk-KZ" w:eastAsia="ru-RU"/>
        </w:rPr>
      </w:pPr>
      <w:bookmarkStart w:id="20" w:name="_Hlk198589255"/>
      <w:r>
        <w:rPr>
          <w:rFonts w:ascii="Times New Roman" w:eastAsia="Times New Roman" w:hAnsi="Times New Roman" w:cs="Times New Roman"/>
          <w:sz w:val="28"/>
          <w:szCs w:val="28"/>
          <w:lang w:val="kk-KZ" w:eastAsia="ru-RU"/>
        </w:rPr>
        <w:t>Б</w:t>
      </w:r>
      <w:r w:rsidRPr="002C5D1A">
        <w:rPr>
          <w:rFonts w:ascii="Times New Roman" w:eastAsia="Times New Roman" w:hAnsi="Times New Roman" w:cs="Times New Roman"/>
          <w:sz w:val="28"/>
          <w:szCs w:val="28"/>
          <w:lang w:val="kk-KZ" w:eastAsia="ru-RU"/>
        </w:rPr>
        <w:t xml:space="preserve">ашқұрт тілінде де «Ырғыз» сөзі екі мағына береді: біріншіден – гермафродиттік (екі жынысты тіршілік иесі), екіншіден – «батыл қыз». </w:t>
      </w:r>
      <w:r w:rsidRPr="00E05CDB">
        <w:rPr>
          <w:rFonts w:ascii="Times New Roman" w:eastAsia="Times New Roman" w:hAnsi="Times New Roman" w:cs="Times New Roman"/>
          <w:sz w:val="28"/>
          <w:szCs w:val="28"/>
          <w:lang w:val="kk-KZ" w:eastAsia="ru-RU"/>
        </w:rPr>
        <w:t>Башқұрт аңыздарында бұл атаудың шығуы «Ир-кыҙ ине был!» («Батыл қыз бол!») деген сөз тіркесімен байланыстырылып түсіндіріледі. Тағы бір аңызда өзен бойында суға шомылып жүрген Айстан есімді батыл қыз туралы баяндалады. Ол қызбен жарысқа түскен, бірақ жеңілген жас жігіттердің бірі оны садақпен атып өлтіреді. Өзен атауы сол қайсар қыздың құрметіне берілген деген хикая сақталған [</w:t>
      </w:r>
      <w:r>
        <w:rPr>
          <w:rFonts w:ascii="Times New Roman" w:eastAsia="Times New Roman" w:hAnsi="Times New Roman" w:cs="Times New Roman"/>
          <w:sz w:val="28"/>
          <w:szCs w:val="28"/>
          <w:lang w:val="kk-KZ" w:eastAsia="ru-RU"/>
        </w:rPr>
        <w:t>10</w:t>
      </w:r>
      <w:r w:rsidR="00D8583B">
        <w:rPr>
          <w:rFonts w:ascii="Times New Roman" w:eastAsia="Times New Roman" w:hAnsi="Times New Roman" w:cs="Times New Roman"/>
          <w:sz w:val="28"/>
          <w:szCs w:val="28"/>
          <w:lang w:val="kk-KZ" w:eastAsia="ru-RU"/>
        </w:rPr>
        <w:t>1</w:t>
      </w:r>
      <w:r w:rsidRPr="00E05CD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 </w:t>
      </w:r>
      <w:r w:rsidRPr="00E05CDB">
        <w:rPr>
          <w:rFonts w:ascii="Times New Roman" w:eastAsia="Times New Roman" w:hAnsi="Times New Roman" w:cs="Times New Roman"/>
          <w:sz w:val="28"/>
          <w:szCs w:val="28"/>
          <w:lang w:val="kk-KZ" w:eastAsia="ru-RU"/>
        </w:rPr>
        <w:t>106-108].</w:t>
      </w:r>
    </w:p>
    <w:p w14:paraId="38372920" w14:textId="77777777" w:rsidR="004974F3" w:rsidRPr="00015239" w:rsidRDefault="004974F3" w:rsidP="004974F3">
      <w:pPr>
        <w:spacing w:after="0" w:line="240" w:lineRule="auto"/>
        <w:ind w:firstLine="709"/>
        <w:jc w:val="both"/>
        <w:rPr>
          <w:rFonts w:ascii="Times New Roman" w:eastAsia="Times New Roman" w:hAnsi="Times New Roman" w:cs="Times New Roman"/>
          <w:sz w:val="28"/>
          <w:szCs w:val="28"/>
          <w:lang w:val="kk-KZ" w:eastAsia="ru-RU"/>
        </w:rPr>
      </w:pPr>
      <w:r w:rsidRPr="00015239">
        <w:rPr>
          <w:rFonts w:ascii="Times New Roman" w:eastAsia="Times New Roman" w:hAnsi="Times New Roman" w:cs="Times New Roman"/>
          <w:sz w:val="28"/>
          <w:szCs w:val="28"/>
          <w:lang w:val="kk-KZ" w:eastAsia="ru-RU"/>
        </w:rPr>
        <w:t xml:space="preserve">Қазіргі башқұрт тіліндегі «Ир-Кыҙ» эпитеті – «батыр, ер мінезді қыз» деген мағынада жиі қолданылады. Бұл эпитет пен гидронимнің байланысы халықтық этиологиялық мифпен сабақтас. Мұндай хикаялар мен аңыздық сюжеттер мифонимнің мазмұнын тануда және атаудың арғы тегін пайымдауда маңызды рөл атқарады. Халық жадында сақталған мифтік мазмұндар белгілі бір атаудың символдық табиғатын ашып, мифологиялық ойлаудың әмбебап құрылымдарын бейнелейді. </w:t>
      </w:r>
    </w:p>
    <w:p w14:paraId="3731708A" w14:textId="77777777" w:rsidR="004974F3" w:rsidRPr="00015239"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015239">
        <w:rPr>
          <w:rFonts w:ascii="Times New Roman" w:eastAsiaTheme="minorEastAsia" w:hAnsi="Times New Roman" w:cs="Times New Roman"/>
          <w:sz w:val="28"/>
          <w:szCs w:val="28"/>
          <w:lang w:val="kk-KZ" w:eastAsia="en-GB"/>
        </w:rPr>
        <w:t xml:space="preserve">Екі жынысты құдай бейнесі және Ырғыз атауының мифологиялық </w:t>
      </w:r>
      <w:r>
        <w:rPr>
          <w:rFonts w:ascii="Times New Roman" w:eastAsiaTheme="minorEastAsia" w:hAnsi="Times New Roman" w:cs="Times New Roman"/>
          <w:sz w:val="28"/>
          <w:szCs w:val="28"/>
          <w:lang w:val="kk-KZ" w:eastAsia="en-GB"/>
        </w:rPr>
        <w:t>мәнмәтіні</w:t>
      </w:r>
      <w:r w:rsidRPr="00015239">
        <w:rPr>
          <w:rFonts w:ascii="Times New Roman" w:eastAsiaTheme="minorEastAsia" w:hAnsi="Times New Roman" w:cs="Times New Roman"/>
          <w:sz w:val="28"/>
          <w:szCs w:val="28"/>
          <w:lang w:val="kk-KZ" w:eastAsia="en-GB"/>
        </w:rPr>
        <w:t xml:space="preserve"> мынадай мазмұнда үндеседі: </w:t>
      </w:r>
    </w:p>
    <w:p w14:paraId="7EB735A5" w14:textId="77777777" w:rsidR="004974F3" w:rsidRPr="00232289"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32289">
        <w:rPr>
          <w:rFonts w:ascii="Times New Roman" w:eastAsiaTheme="minorEastAsia" w:hAnsi="Times New Roman" w:cs="Times New Roman"/>
          <w:sz w:val="28"/>
          <w:szCs w:val="28"/>
          <w:lang w:val="kk-KZ" w:eastAsia="en-GB"/>
        </w:rPr>
        <w:t>Антикалық грек мифологиясында Гермафродит бейнесі – ер мен әйел жынысын біріктірген ерекше жаратылыс иесі ретінде сипатталады. Ол – сауда құдайы Гермес пен махаббат құдайы Афродитаның ұлы. Аңыз бойынша, он беске толған Гермафродит Азия елдерін аралауға ниеттенеді. Бір сапарында ол мөлдір бұлаққа кездесіп, шомылады. Осы кезде бұлақ басында тұрған керемет сұлу қыз оны көріп, ес-түссіз ғашық болады. Алайда екі жастың арасындағы сезім үйлесе қоймайды. Жігіттің бейжайлығы мен қыздың құштарлығы бір-біріне қайшы түседі. Қатты қиналған қыз құдайларға жалбарынып, оны Гермафродитпен бір тұтас етіп біріктіруді сұрайды. Құдайлар қыздың тілегін қабылдап, екеуін бір денеге – екі жынысты бір жаратылысқа айналдырады.</w:t>
      </w:r>
    </w:p>
    <w:p w14:paraId="55920123" w14:textId="77777777" w:rsidR="004974F3" w:rsidRPr="001F3E2E"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1F3E2E">
        <w:rPr>
          <w:rFonts w:ascii="Times New Roman" w:eastAsiaTheme="minorEastAsia" w:hAnsi="Times New Roman" w:cs="Times New Roman"/>
          <w:sz w:val="28"/>
          <w:szCs w:val="28"/>
          <w:lang w:val="kk-KZ" w:eastAsia="en-GB"/>
        </w:rPr>
        <w:lastRenderedPageBreak/>
        <w:t>Бұл антикалық мифтің құрылымдық желісі башқұрт аңызындағы Ырғыз өзенінің шығу тегі туралы хикаямен мазмұндық ұқсастықта. Екі мифтің де ортақ элементтері – өзен суы, сұлулық, махаббат, біртұтастыққа ұмтылу және табиғатпен байланыс. Башқұрт мифінде батыл қыз Айстан жарыста жеңіп, еркектер тарапынан қызғаныш құрбанына айналады. Ол өзенге байланыстырыла бейнеленіп, су мен ерлік, әйел мен ер рухының тоғысуын символдайды.</w:t>
      </w:r>
    </w:p>
    <w:p w14:paraId="5D4281D7" w14:textId="0A28850F" w:rsidR="004974F3" w:rsidRPr="001F3E2E"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1F3E2E">
        <w:rPr>
          <w:rFonts w:ascii="Times New Roman" w:eastAsiaTheme="minorEastAsia" w:hAnsi="Times New Roman" w:cs="Times New Roman"/>
          <w:sz w:val="28"/>
          <w:szCs w:val="28"/>
          <w:lang w:val="kk-KZ" w:eastAsia="en-GB"/>
        </w:rPr>
        <w:t>Бұл ұқсастықтар ежелгі «Ырғыз» құдайына қатысты культтік наным-сенімдердің ізі бүгінгі күнге дейін сақталғанын білдіреді. Бұл туралы П.М. Кудряшев: «Егер жас қыз башқұрт жігітіне ғашық болып, ол да қызды сүйіп қалса, бұл жай ғана жыныстық тартымдылық немесе табиғи махаббат деп есептелмейді. Бұл жағдай, башқұрт кемпірлерінің айтуынша, олардың бір бұлақтан су ішкенімен байланыстырылады»</w:t>
      </w:r>
      <w:r>
        <w:rPr>
          <w:rFonts w:ascii="Times New Roman" w:eastAsiaTheme="minorEastAsia" w:hAnsi="Times New Roman" w:cs="Times New Roman"/>
          <w:sz w:val="28"/>
          <w:szCs w:val="28"/>
          <w:lang w:val="kk-KZ" w:eastAsia="en-GB"/>
        </w:rPr>
        <w:t xml:space="preserve">, </w:t>
      </w:r>
      <w:r w:rsidRPr="00232289">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w:t>
      </w:r>
      <w:r w:rsidRPr="001F3E2E">
        <w:rPr>
          <w:rFonts w:ascii="Times New Roman" w:eastAsiaTheme="minorEastAsia" w:hAnsi="Times New Roman" w:cs="Times New Roman"/>
          <w:sz w:val="28"/>
          <w:szCs w:val="28"/>
          <w:lang w:val="kk-KZ" w:eastAsia="en-GB"/>
        </w:rPr>
        <w:t>дейді [</w:t>
      </w:r>
      <w:r>
        <w:rPr>
          <w:rFonts w:ascii="Times New Roman" w:eastAsiaTheme="minorEastAsia" w:hAnsi="Times New Roman" w:cs="Times New Roman"/>
          <w:sz w:val="28"/>
          <w:szCs w:val="28"/>
          <w:lang w:val="kk-KZ" w:eastAsia="en-GB"/>
        </w:rPr>
        <w:t>10</w:t>
      </w:r>
      <w:r w:rsidR="00D8583B">
        <w:rPr>
          <w:rFonts w:ascii="Times New Roman" w:eastAsiaTheme="minorEastAsia" w:hAnsi="Times New Roman" w:cs="Times New Roman"/>
          <w:sz w:val="28"/>
          <w:szCs w:val="28"/>
          <w:lang w:val="kk-KZ" w:eastAsia="en-GB"/>
        </w:rPr>
        <w:t>2</w:t>
      </w:r>
      <w:r w:rsidRPr="001F3E2E">
        <w:rPr>
          <w:rFonts w:ascii="Times New Roman" w:eastAsiaTheme="minorEastAsia" w:hAnsi="Times New Roman" w:cs="Times New Roman"/>
          <w:sz w:val="28"/>
          <w:szCs w:val="28"/>
          <w:lang w:val="kk-KZ" w:eastAsia="en-GB"/>
        </w:rPr>
        <w:t>,</w:t>
      </w:r>
      <w:r>
        <w:rPr>
          <w:rFonts w:ascii="Times New Roman" w:eastAsiaTheme="minorEastAsia" w:hAnsi="Times New Roman" w:cs="Times New Roman"/>
          <w:sz w:val="28"/>
          <w:szCs w:val="28"/>
          <w:lang w:val="kk-KZ" w:eastAsia="en-GB"/>
        </w:rPr>
        <w:t xml:space="preserve"> с. </w:t>
      </w:r>
      <w:r w:rsidRPr="001F3E2E">
        <w:rPr>
          <w:rFonts w:ascii="Times New Roman" w:eastAsiaTheme="minorEastAsia" w:hAnsi="Times New Roman" w:cs="Times New Roman"/>
          <w:sz w:val="28"/>
          <w:szCs w:val="28"/>
          <w:lang w:val="kk-KZ" w:eastAsia="en-GB"/>
        </w:rPr>
        <w:t xml:space="preserve">363]. Бұл наным-сенімдер табиғат құбылыстары мен адам болмысының рухани байланысын көрсететін танымдық-когнитивтік архетиптерді аңғартады. </w:t>
      </w:r>
    </w:p>
    <w:p w14:paraId="5B7C050C"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1F3E2E">
        <w:rPr>
          <w:rFonts w:ascii="Times New Roman" w:eastAsiaTheme="minorEastAsia" w:hAnsi="Times New Roman" w:cs="Times New Roman"/>
          <w:sz w:val="28"/>
          <w:szCs w:val="28"/>
          <w:lang w:val="kk-KZ" w:eastAsia="en-GB"/>
        </w:rPr>
        <w:t xml:space="preserve">Тағы бір маңызды жайт – көптеген халықтардың мифологиялық жүйесінде екі жынысты құдай бейнесінің есімі қос құрамды болады. </w:t>
      </w:r>
      <w:r w:rsidRPr="00246794">
        <w:rPr>
          <w:rFonts w:ascii="Times New Roman" w:eastAsiaTheme="minorEastAsia" w:hAnsi="Times New Roman" w:cs="Times New Roman"/>
          <w:sz w:val="28"/>
          <w:szCs w:val="28"/>
          <w:lang w:val="kk-KZ" w:eastAsia="en-GB"/>
        </w:rPr>
        <w:t>Мысалы:</w:t>
      </w:r>
    </w:p>
    <w:p w14:paraId="3FDA856F" w14:textId="77777777" w:rsidR="004974F3" w:rsidRPr="00246794" w:rsidRDefault="004974F3" w:rsidP="004974F3">
      <w:pPr>
        <w:spacing w:after="0" w:line="240" w:lineRule="auto"/>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грекше Гермафродит – Гермес + Афродита;</w:t>
      </w:r>
      <w:r>
        <w:rPr>
          <w:rFonts w:ascii="Times New Roman" w:eastAsiaTheme="minorEastAsia" w:hAnsi="Times New Roman" w:cs="Times New Roman"/>
          <w:sz w:val="28"/>
          <w:szCs w:val="28"/>
          <w:lang w:val="kk-KZ" w:eastAsia="en-GB"/>
        </w:rPr>
        <w:t xml:space="preserve"> </w:t>
      </w:r>
      <w:r w:rsidRPr="00246794">
        <w:rPr>
          <w:rFonts w:ascii="Times New Roman" w:eastAsiaTheme="minorEastAsia" w:hAnsi="Times New Roman" w:cs="Times New Roman"/>
          <w:sz w:val="28"/>
          <w:szCs w:val="28"/>
          <w:lang w:val="kk-KZ" w:eastAsia="en-GB"/>
        </w:rPr>
        <w:t xml:space="preserve"> қытайша Ян-Инь – Ян + Инь;</w:t>
      </w:r>
      <w:r>
        <w:rPr>
          <w:rFonts w:ascii="Times New Roman" w:eastAsiaTheme="minorEastAsia" w:hAnsi="Times New Roman" w:cs="Times New Roman"/>
          <w:sz w:val="28"/>
          <w:szCs w:val="28"/>
          <w:lang w:val="kk-KZ" w:eastAsia="en-GB"/>
        </w:rPr>
        <w:t xml:space="preserve"> </w:t>
      </w:r>
      <w:r w:rsidRPr="00246794">
        <w:rPr>
          <w:rFonts w:ascii="Times New Roman" w:eastAsiaTheme="minorEastAsia" w:hAnsi="Times New Roman" w:cs="Times New Roman"/>
          <w:sz w:val="28"/>
          <w:szCs w:val="28"/>
          <w:lang w:val="kk-KZ" w:eastAsia="en-GB"/>
        </w:rPr>
        <w:t>еврейше Йаховах – Йах + Ховах (Ева/Хава);</w:t>
      </w:r>
      <w:r>
        <w:rPr>
          <w:rFonts w:ascii="Times New Roman" w:eastAsiaTheme="minorEastAsia" w:hAnsi="Times New Roman" w:cs="Times New Roman"/>
          <w:sz w:val="28"/>
          <w:szCs w:val="28"/>
          <w:lang w:val="kk-KZ" w:eastAsia="en-GB"/>
        </w:rPr>
        <w:t xml:space="preserve"> </w:t>
      </w:r>
      <w:r w:rsidRPr="00246794">
        <w:rPr>
          <w:rFonts w:ascii="Times New Roman" w:eastAsiaTheme="minorEastAsia" w:hAnsi="Times New Roman" w:cs="Times New Roman"/>
          <w:sz w:val="28"/>
          <w:szCs w:val="28"/>
          <w:lang w:val="kk-KZ" w:eastAsia="en-GB"/>
        </w:rPr>
        <w:t>башқұртша Ырғыҙ – Ир + кыҙ (мағынасы – «ер-қыз»).</w:t>
      </w:r>
    </w:p>
    <w:p w14:paraId="3D3DD8A1" w14:textId="45639A1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Осы модельдерде әрқашан екі жыныстың бірлігі мен толықтығы көрініс табады. Башқұрт тіліндегі Ырғыҙ (Ир-Қыз) сөзі де сол әмбебап құрылымның бір көрінісі. Осыған байланысты yrgys / yrgyz / yrxus / yrhy тұлғаларындағы лексемалар көбіне су нысандарымен – көл, өзен, бұлақ – байланысты қолданылады. Сонымен қатар, кейбір тілдерде олар «ағынды су» мағынасында да жұмсалады.  Қосымша ретінде, көне ұйғыр тілінде арсу сөзі «гермафродит» ұғымын білдірген. Осыдан Ырғыз – «екі жынысты құдай», арсу – «гермафродит» арасындағы символдық байланыстың тереңде жатқанын көруге болады</w:t>
      </w:r>
      <w:r>
        <w:rPr>
          <w:rFonts w:ascii="Times New Roman" w:eastAsiaTheme="minorEastAsia" w:hAnsi="Times New Roman" w:cs="Times New Roman"/>
          <w:sz w:val="28"/>
          <w:szCs w:val="28"/>
          <w:lang w:val="kk-KZ" w:eastAsia="en-GB"/>
        </w:rPr>
        <w:t xml:space="preserve"> [10</w:t>
      </w:r>
      <w:r w:rsidR="00D8583B">
        <w:rPr>
          <w:rFonts w:ascii="Times New Roman" w:eastAsiaTheme="minorEastAsia" w:hAnsi="Times New Roman" w:cs="Times New Roman"/>
          <w:sz w:val="28"/>
          <w:szCs w:val="28"/>
          <w:lang w:val="kk-KZ" w:eastAsia="en-GB"/>
        </w:rPr>
        <w:t>3</w:t>
      </w:r>
      <w:r>
        <w:rPr>
          <w:rFonts w:ascii="Times New Roman" w:eastAsiaTheme="minorEastAsia" w:hAnsi="Times New Roman" w:cs="Times New Roman"/>
          <w:sz w:val="28"/>
          <w:szCs w:val="28"/>
          <w:lang w:val="kk-KZ" w:eastAsia="en-GB"/>
        </w:rPr>
        <w:t>, б. 40]</w:t>
      </w:r>
      <w:r w:rsidRPr="00246794">
        <w:rPr>
          <w:rFonts w:ascii="Times New Roman" w:eastAsiaTheme="minorEastAsia" w:hAnsi="Times New Roman" w:cs="Times New Roman"/>
          <w:sz w:val="28"/>
          <w:szCs w:val="28"/>
          <w:lang w:val="kk-KZ" w:eastAsia="en-GB"/>
        </w:rPr>
        <w:t>. Бұл байланыс тек тілдік қана емес, мифологиялық және мәдени кодтар тұрғысынан маңызды.</w:t>
      </w:r>
    </w:p>
    <w:p w14:paraId="08AC6226"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Қазіргі таңда башқұрт тілінде «Ырғыҙ», «Ырғыҙлы» лексемалары негізінен гидронимдер құрамында ғана сақталған. Мәселен, Башқұртстанның Бурзян ауданында Ырғыҙлы атауынан тараған Ырғыҙлы ойконимі тіркелген. Бұл атаулар сумен, ағынмен және жасампаз күшпен сабақтасып, халық санасындағы киелі нышандар қатарынан орын алады.</w:t>
      </w:r>
    </w:p>
    <w:p w14:paraId="583DEE1F"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«Ырғыз» атауының когнитивтік моделі мифологиялық, символдық және ономастикалық құрылымнан тұрады.</w:t>
      </w:r>
    </w:p>
    <w:p w14:paraId="5AE4FC71"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Жоғарыда келтірілген мифологиялық және лингвомәдени мәліметтер негізінде «Ырғыз» атауының танымдық (когнитивтік) моделін көпқабатты құрылым ретінде қарастыруға болады. Бұл модель өз ішіне тарихи-географиялық, мифологиялық-символдық және ономастикалық-компоненттік деңгейлерді біріктіреді.</w:t>
      </w:r>
    </w:p>
    <w:bookmarkEnd w:id="20"/>
    <w:p w14:paraId="76FC451A" w14:textId="77777777" w:rsidR="00750D02" w:rsidRDefault="00750D02" w:rsidP="00750D02">
      <w:pPr>
        <w:spacing w:after="0" w:line="240" w:lineRule="auto"/>
        <w:ind w:firstLine="709"/>
        <w:jc w:val="both"/>
        <w:rPr>
          <w:rFonts w:ascii="Times New Roman" w:eastAsiaTheme="minorEastAsia" w:hAnsi="Times New Roman" w:cs="Times New Roman"/>
          <w:sz w:val="28"/>
          <w:szCs w:val="28"/>
          <w:lang w:val="kk-KZ" w:eastAsia="en-GB"/>
        </w:rPr>
      </w:pPr>
    </w:p>
    <w:p w14:paraId="11849FA3" w14:textId="77777777" w:rsidR="004974F3" w:rsidRDefault="004974F3" w:rsidP="00750D02">
      <w:pPr>
        <w:spacing w:after="0" w:line="240" w:lineRule="auto"/>
        <w:ind w:firstLine="709"/>
        <w:jc w:val="both"/>
        <w:rPr>
          <w:rFonts w:ascii="Times New Roman" w:eastAsiaTheme="minorEastAsia" w:hAnsi="Times New Roman" w:cs="Times New Roman"/>
          <w:sz w:val="28"/>
          <w:szCs w:val="28"/>
          <w:lang w:val="kk-KZ" w:eastAsia="en-GB"/>
        </w:rPr>
      </w:pPr>
    </w:p>
    <w:p w14:paraId="14C93867" w14:textId="77777777" w:rsidR="00750D02" w:rsidRDefault="00750D02" w:rsidP="00750D02">
      <w:pPr>
        <w:spacing w:after="0" w:line="240" w:lineRule="auto"/>
        <w:ind w:firstLine="709"/>
        <w:jc w:val="both"/>
        <w:rPr>
          <w:rFonts w:ascii="Times New Roman" w:eastAsiaTheme="minorEastAsia" w:hAnsi="Times New Roman" w:cs="Times New Roman"/>
          <w:sz w:val="28"/>
          <w:szCs w:val="28"/>
          <w:lang w:val="kk-KZ" w:eastAsia="en-GB"/>
        </w:rPr>
      </w:pPr>
    </w:p>
    <w:p w14:paraId="0AE9C350" w14:textId="77777777" w:rsidR="004974F3" w:rsidRPr="00246794" w:rsidRDefault="004974F3" w:rsidP="004974F3">
      <w:pPr>
        <w:spacing w:after="0" w:line="240" w:lineRule="auto"/>
        <w:ind w:firstLine="708"/>
        <w:jc w:val="both"/>
        <w:rPr>
          <w:rFonts w:ascii="Times New Roman" w:eastAsiaTheme="minorEastAsia" w:hAnsi="Times New Roman" w:cs="Times New Roman"/>
          <w:b/>
          <w:sz w:val="28"/>
          <w:szCs w:val="28"/>
          <w:lang w:val="kk-KZ" w:eastAsia="en-GB"/>
        </w:rPr>
      </w:pPr>
      <w:r w:rsidRPr="00246794">
        <w:rPr>
          <w:rFonts w:ascii="Times New Roman" w:eastAsiaTheme="minorEastAsia" w:hAnsi="Times New Roman" w:cs="Times New Roman"/>
          <w:b/>
          <w:sz w:val="28"/>
          <w:szCs w:val="28"/>
          <w:lang w:val="kk-KZ" w:eastAsia="en-GB"/>
        </w:rPr>
        <w:t>1. Ырғыз – географиялық нысан (өзен):</w:t>
      </w:r>
    </w:p>
    <w:p w14:paraId="44F68909"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i/>
          <w:sz w:val="28"/>
          <w:szCs w:val="28"/>
          <w:lang w:val="kk-KZ" w:eastAsia="en-GB"/>
        </w:rPr>
        <w:t>Ұғымдық (фактуалды) компоненті</w:t>
      </w:r>
      <w:r w:rsidRPr="00246794">
        <w:rPr>
          <w:rFonts w:ascii="Times New Roman" w:eastAsiaTheme="minorEastAsia" w:hAnsi="Times New Roman" w:cs="Times New Roman"/>
          <w:sz w:val="28"/>
          <w:szCs w:val="28"/>
          <w:lang w:val="kk-KZ" w:eastAsia="en-GB"/>
        </w:rPr>
        <w:t>:</w:t>
      </w:r>
    </w:p>
    <w:p w14:paraId="40F40838"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Ырғыз – Ақтөбе облысының Әйтеке би, Ырғыз аудандары жерінен ағып өтетін, ұзындығы 593 км болатын өзен. Ол Мұғалжар тауының шығыс беткейіндегі бұлақтардан бастау алып, Қостанай мен Қарағанды облыстары шекарасын кесіп өтіп, Торғай өзеніне қосылып, Шалқартеңіз көліне құяды.</w:t>
      </w:r>
    </w:p>
    <w:p w14:paraId="6CEC2009"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i/>
          <w:sz w:val="28"/>
          <w:szCs w:val="28"/>
          <w:lang w:val="kk-KZ" w:eastAsia="en-GB"/>
        </w:rPr>
        <w:t>Бейнелі-ассоциативтік компоненті</w:t>
      </w:r>
      <w:r w:rsidRPr="00246794">
        <w:rPr>
          <w:rFonts w:ascii="Times New Roman" w:eastAsiaTheme="minorEastAsia" w:hAnsi="Times New Roman" w:cs="Times New Roman"/>
          <w:sz w:val="28"/>
          <w:szCs w:val="28"/>
          <w:lang w:val="kk-KZ" w:eastAsia="en-GB"/>
        </w:rPr>
        <w:t>:</w:t>
      </w:r>
    </w:p>
    <w:p w14:paraId="3995F55A"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Ырғыз – «қарқынды ағыс», «терең құдық немесе шұңқыр», «ескі өзен» ұғымдарымен байланысады. Бұл өзеннің табиғи сипаттамалары – жылдам ағысы, тереңдігі және ежелгі су арнасы ретінде орныққан бейнесі мифтік тұрғыда да мәнге ие.</w:t>
      </w:r>
    </w:p>
    <w:p w14:paraId="48F24FBE" w14:textId="77777777" w:rsidR="004974F3" w:rsidRPr="00246794" w:rsidRDefault="004974F3" w:rsidP="004974F3">
      <w:pPr>
        <w:spacing w:after="0" w:line="240" w:lineRule="auto"/>
        <w:ind w:firstLine="709"/>
        <w:jc w:val="both"/>
        <w:rPr>
          <w:rFonts w:ascii="Times New Roman" w:eastAsiaTheme="minorEastAsia" w:hAnsi="Times New Roman" w:cs="Times New Roman"/>
          <w:i/>
          <w:sz w:val="28"/>
          <w:szCs w:val="28"/>
          <w:lang w:val="kk-KZ" w:eastAsia="en-GB"/>
        </w:rPr>
      </w:pPr>
      <w:r w:rsidRPr="00246794">
        <w:rPr>
          <w:rFonts w:ascii="Times New Roman" w:eastAsiaTheme="minorEastAsia" w:hAnsi="Times New Roman" w:cs="Times New Roman"/>
          <w:i/>
          <w:sz w:val="28"/>
          <w:szCs w:val="28"/>
          <w:lang w:val="kk-KZ" w:eastAsia="en-GB"/>
        </w:rPr>
        <w:t>Құндылық компоненті:</w:t>
      </w:r>
    </w:p>
    <w:p w14:paraId="12EA01E5"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Су – өмірдің бастауы, тіршілік көзі. Қазақ дүниетанымында су табиғаттағы ең киелі төрт элементтің бірі ретінде қабылданады.</w:t>
      </w:r>
    </w:p>
    <w:p w14:paraId="365767D0" w14:textId="77777777" w:rsidR="004974F3" w:rsidRPr="00246794" w:rsidRDefault="004974F3" w:rsidP="004974F3">
      <w:pPr>
        <w:spacing w:after="0" w:line="240" w:lineRule="auto"/>
        <w:ind w:firstLine="709"/>
        <w:jc w:val="both"/>
        <w:rPr>
          <w:rFonts w:ascii="Times New Roman" w:eastAsiaTheme="minorEastAsia" w:hAnsi="Times New Roman" w:cs="Times New Roman"/>
          <w:b/>
          <w:sz w:val="28"/>
          <w:szCs w:val="28"/>
          <w:lang w:val="kk-KZ" w:eastAsia="en-GB"/>
        </w:rPr>
      </w:pPr>
      <w:r w:rsidRPr="00246794">
        <w:rPr>
          <w:rFonts w:ascii="Times New Roman" w:eastAsiaTheme="minorEastAsia" w:hAnsi="Times New Roman" w:cs="Times New Roman"/>
          <w:b/>
          <w:sz w:val="28"/>
          <w:szCs w:val="28"/>
          <w:lang w:val="kk-KZ" w:eastAsia="en-GB"/>
        </w:rPr>
        <w:t>2. Ырғыз – екі жынысты тіршілік иесі (гермафродит):</w:t>
      </w:r>
    </w:p>
    <w:p w14:paraId="52366430"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i/>
          <w:sz w:val="28"/>
          <w:szCs w:val="28"/>
          <w:lang w:val="kk-KZ" w:eastAsia="en-GB"/>
        </w:rPr>
        <w:t>Ұғымдық (фактуалды) компоненті</w:t>
      </w:r>
      <w:r w:rsidRPr="00246794">
        <w:rPr>
          <w:rFonts w:ascii="Times New Roman" w:eastAsiaTheme="minorEastAsia" w:hAnsi="Times New Roman" w:cs="Times New Roman"/>
          <w:sz w:val="28"/>
          <w:szCs w:val="28"/>
          <w:lang w:val="kk-KZ" w:eastAsia="en-GB"/>
        </w:rPr>
        <w:t>:</w:t>
      </w:r>
    </w:p>
    <w:p w14:paraId="0BAE662C"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Гермафродит – ер мен әйелдің бірігуінен жаратылған екі жынысты құдай. Бұл бейне ежелгі грек мифіндегі Гермафродитпен параллель құрады.</w:t>
      </w:r>
    </w:p>
    <w:p w14:paraId="3C926C91" w14:textId="77777777" w:rsidR="004974F3" w:rsidRPr="00246794" w:rsidRDefault="004974F3" w:rsidP="004974F3">
      <w:pPr>
        <w:spacing w:after="0" w:line="240" w:lineRule="auto"/>
        <w:ind w:firstLine="709"/>
        <w:jc w:val="both"/>
        <w:rPr>
          <w:rFonts w:ascii="Times New Roman" w:eastAsiaTheme="minorEastAsia" w:hAnsi="Times New Roman" w:cs="Times New Roman"/>
          <w:i/>
          <w:sz w:val="28"/>
          <w:szCs w:val="28"/>
          <w:lang w:val="kk-KZ" w:eastAsia="en-GB"/>
        </w:rPr>
      </w:pPr>
      <w:r w:rsidRPr="00246794">
        <w:rPr>
          <w:rFonts w:ascii="Times New Roman" w:eastAsiaTheme="minorEastAsia" w:hAnsi="Times New Roman" w:cs="Times New Roman"/>
          <w:i/>
          <w:sz w:val="28"/>
          <w:szCs w:val="28"/>
          <w:lang w:val="kk-KZ" w:eastAsia="en-GB"/>
        </w:rPr>
        <w:t>Бейнелі-ассоциативтік компоненті:</w:t>
      </w:r>
    </w:p>
    <w:p w14:paraId="585BD48F"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Екі жыныстының бір-біріне ұмтылысы, сүйіспеншілік символы, махаббат жолында біртұтастыққа айналу. Башқұрт фольклорында екі жас – жігіт пен қыз – бір бұлақтан су ішсе, олардың тағдыры байланысады деген сенім бар.</w:t>
      </w:r>
    </w:p>
    <w:p w14:paraId="55F662A4" w14:textId="77777777" w:rsidR="004974F3" w:rsidRPr="00246794" w:rsidRDefault="004974F3" w:rsidP="004974F3">
      <w:pPr>
        <w:spacing w:after="0" w:line="240" w:lineRule="auto"/>
        <w:ind w:firstLine="709"/>
        <w:jc w:val="both"/>
        <w:rPr>
          <w:rFonts w:ascii="Times New Roman" w:eastAsiaTheme="minorEastAsia" w:hAnsi="Times New Roman" w:cs="Times New Roman"/>
          <w:i/>
          <w:sz w:val="28"/>
          <w:szCs w:val="28"/>
          <w:lang w:val="kk-KZ" w:eastAsia="en-GB"/>
        </w:rPr>
      </w:pPr>
      <w:r w:rsidRPr="00246794">
        <w:rPr>
          <w:rFonts w:ascii="Times New Roman" w:eastAsiaTheme="minorEastAsia" w:hAnsi="Times New Roman" w:cs="Times New Roman"/>
          <w:i/>
          <w:sz w:val="28"/>
          <w:szCs w:val="28"/>
          <w:lang w:val="kk-KZ" w:eastAsia="en-GB"/>
        </w:rPr>
        <w:t>Құндылық компоненті:</w:t>
      </w:r>
    </w:p>
    <w:p w14:paraId="68330E9C"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Махаббат пен сүйіспеншілік – киелі сезімдер. Бұл модельде сүйіспеншіліктің құдіреті мен тағдырлы байланысқа айналуы айқын көрінеді.</w:t>
      </w:r>
    </w:p>
    <w:p w14:paraId="09C45922" w14:textId="77777777" w:rsidR="004974F3" w:rsidRPr="00246794" w:rsidRDefault="004974F3" w:rsidP="004974F3">
      <w:pPr>
        <w:spacing w:after="0" w:line="240" w:lineRule="auto"/>
        <w:ind w:firstLine="709"/>
        <w:jc w:val="both"/>
        <w:rPr>
          <w:rFonts w:ascii="Times New Roman" w:eastAsiaTheme="minorEastAsia" w:hAnsi="Times New Roman" w:cs="Times New Roman"/>
          <w:b/>
          <w:sz w:val="28"/>
          <w:szCs w:val="28"/>
          <w:lang w:val="kk-KZ" w:eastAsia="en-GB"/>
        </w:rPr>
      </w:pPr>
      <w:r w:rsidRPr="00246794">
        <w:rPr>
          <w:rFonts w:ascii="Times New Roman" w:eastAsiaTheme="minorEastAsia" w:hAnsi="Times New Roman" w:cs="Times New Roman"/>
          <w:b/>
          <w:sz w:val="28"/>
          <w:szCs w:val="28"/>
          <w:lang w:val="kk-KZ" w:eastAsia="en-GB"/>
        </w:rPr>
        <w:t>3. Ырғыз – ерке қыз / батыл қыз бейнесі:</w:t>
      </w:r>
    </w:p>
    <w:p w14:paraId="4C9C1464"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i/>
          <w:sz w:val="28"/>
          <w:szCs w:val="28"/>
          <w:lang w:val="kk-KZ" w:eastAsia="en-GB"/>
        </w:rPr>
        <w:t>Ұғымдық (фактуалды) компоненті</w:t>
      </w:r>
      <w:r w:rsidRPr="00246794">
        <w:rPr>
          <w:rFonts w:ascii="Times New Roman" w:eastAsiaTheme="minorEastAsia" w:hAnsi="Times New Roman" w:cs="Times New Roman"/>
          <w:sz w:val="28"/>
          <w:szCs w:val="28"/>
          <w:lang w:val="kk-KZ" w:eastAsia="en-GB"/>
        </w:rPr>
        <w:t>:</w:t>
      </w:r>
    </w:p>
    <w:p w14:paraId="1AC70C28"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Аңыз бойынша мерген қыз садақ ату жарысында жігітті жеңіп, оның қызғанышынан қаза табады. Бұл оқиға гендерлік шектеулерге қарсы тұратын әйел бейнесін береді.</w:t>
      </w:r>
    </w:p>
    <w:p w14:paraId="612A2D7A"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i/>
          <w:sz w:val="28"/>
          <w:szCs w:val="28"/>
          <w:lang w:val="kk-KZ" w:eastAsia="en-GB"/>
        </w:rPr>
        <w:t>Бейнелі-ассоциативтік компоненті</w:t>
      </w:r>
      <w:r w:rsidRPr="00246794">
        <w:rPr>
          <w:rFonts w:ascii="Times New Roman" w:eastAsiaTheme="minorEastAsia" w:hAnsi="Times New Roman" w:cs="Times New Roman"/>
          <w:sz w:val="28"/>
          <w:szCs w:val="28"/>
          <w:lang w:val="kk-KZ" w:eastAsia="en-GB"/>
        </w:rPr>
        <w:t>:</w:t>
      </w:r>
    </w:p>
    <w:p w14:paraId="2A1F7E15" w14:textId="77777777" w:rsidR="004974F3" w:rsidRPr="00246794"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Мерген қыз – батылдық пен ерлік нышаны. Бұл бейне өзеннің ағысымен ұштасып, рухани күш пен табиғаттың қуатын біріктіреді.</w:t>
      </w:r>
    </w:p>
    <w:p w14:paraId="1534C087" w14:textId="77777777" w:rsidR="004974F3" w:rsidRPr="00246794" w:rsidRDefault="004974F3" w:rsidP="004974F3">
      <w:pPr>
        <w:spacing w:after="0" w:line="240" w:lineRule="auto"/>
        <w:ind w:firstLine="709"/>
        <w:jc w:val="both"/>
        <w:rPr>
          <w:rFonts w:ascii="Times New Roman" w:eastAsiaTheme="minorEastAsia" w:hAnsi="Times New Roman" w:cs="Times New Roman"/>
          <w:i/>
          <w:sz w:val="28"/>
          <w:szCs w:val="28"/>
          <w:lang w:val="kk-KZ" w:eastAsia="en-GB"/>
        </w:rPr>
      </w:pPr>
      <w:r w:rsidRPr="00246794">
        <w:rPr>
          <w:rFonts w:ascii="Times New Roman" w:eastAsiaTheme="minorEastAsia" w:hAnsi="Times New Roman" w:cs="Times New Roman"/>
          <w:i/>
          <w:sz w:val="28"/>
          <w:szCs w:val="28"/>
          <w:lang w:val="kk-KZ" w:eastAsia="en-GB"/>
        </w:rPr>
        <w:t>Құндылық компоненті:</w:t>
      </w:r>
    </w:p>
    <w:p w14:paraId="4D0A0CFF" w14:textId="23CAA6CE" w:rsidR="002A39A2" w:rsidRPr="006F3D33" w:rsidRDefault="004974F3" w:rsidP="004974F3">
      <w:pPr>
        <w:spacing w:after="0" w:line="240" w:lineRule="auto"/>
        <w:ind w:firstLine="567"/>
        <w:jc w:val="both"/>
        <w:rPr>
          <w:rFonts w:ascii="Times New Roman" w:eastAsiaTheme="minorEastAsia" w:hAnsi="Times New Roman" w:cs="Times New Roman"/>
          <w:sz w:val="28"/>
          <w:szCs w:val="28"/>
          <w:lang w:val="kk-KZ" w:eastAsia="en-GB"/>
        </w:rPr>
      </w:pPr>
      <w:r w:rsidRPr="00246794">
        <w:rPr>
          <w:rFonts w:ascii="Times New Roman" w:eastAsiaTheme="minorEastAsia" w:hAnsi="Times New Roman" w:cs="Times New Roman"/>
          <w:sz w:val="28"/>
          <w:szCs w:val="28"/>
          <w:lang w:val="kk-KZ" w:eastAsia="en-GB"/>
        </w:rPr>
        <w:t xml:space="preserve">Батырлық, ерік-жігер мен мергендік – жынысқа тәуелсіз, адами қасиеттер. </w:t>
      </w:r>
      <w:r w:rsidRPr="004974F3">
        <w:rPr>
          <w:rFonts w:ascii="Times New Roman" w:eastAsiaTheme="minorEastAsia" w:hAnsi="Times New Roman" w:cs="Times New Roman"/>
          <w:sz w:val="28"/>
          <w:szCs w:val="28"/>
          <w:lang w:val="kk-KZ" w:eastAsia="en-GB"/>
        </w:rPr>
        <w:t>Бұл жерде әлеуметтік рөлдер мен рухани қуаттың гендерден тыс символдық мәні бар</w:t>
      </w:r>
      <w:r w:rsidR="003D4F75" w:rsidRPr="004974F3">
        <w:rPr>
          <w:rFonts w:ascii="Times New Roman" w:eastAsiaTheme="minorEastAsia" w:hAnsi="Times New Roman" w:cs="Times New Roman"/>
          <w:sz w:val="28"/>
          <w:szCs w:val="28"/>
          <w:lang w:val="kk-KZ" w:eastAsia="en-GB"/>
        </w:rPr>
        <w:t xml:space="preserve"> [</w:t>
      </w:r>
      <w:r w:rsidR="00D9313C" w:rsidRPr="004974F3">
        <w:rPr>
          <w:rFonts w:ascii="Times New Roman" w:eastAsiaTheme="minorEastAsia" w:hAnsi="Times New Roman" w:cs="Times New Roman"/>
          <w:sz w:val="28"/>
          <w:szCs w:val="28"/>
          <w:lang w:val="kk-KZ" w:eastAsia="en-GB"/>
        </w:rPr>
        <w:t>24</w:t>
      </w:r>
      <w:r w:rsidR="002A39A2" w:rsidRPr="004974F3">
        <w:rPr>
          <w:rFonts w:ascii="Times New Roman" w:eastAsiaTheme="minorEastAsia" w:hAnsi="Times New Roman" w:cs="Times New Roman"/>
          <w:sz w:val="28"/>
          <w:szCs w:val="28"/>
          <w:lang w:val="kk-KZ" w:eastAsia="en-GB"/>
        </w:rPr>
        <w:t>,</w:t>
      </w:r>
      <w:r w:rsidR="00C67E62" w:rsidRPr="004974F3">
        <w:rPr>
          <w:rFonts w:ascii="Times New Roman" w:eastAsiaTheme="minorEastAsia" w:hAnsi="Times New Roman" w:cs="Times New Roman"/>
          <w:sz w:val="28"/>
          <w:szCs w:val="28"/>
          <w:lang w:val="kk-KZ" w:eastAsia="en-GB"/>
        </w:rPr>
        <w:t xml:space="preserve"> </w:t>
      </w:r>
      <w:r w:rsidR="00750D02" w:rsidRPr="004974F3">
        <w:rPr>
          <w:rFonts w:ascii="Times New Roman" w:eastAsiaTheme="minorEastAsia" w:hAnsi="Times New Roman" w:cs="Times New Roman"/>
          <w:sz w:val="28"/>
          <w:szCs w:val="28"/>
          <w:lang w:val="kk-KZ" w:eastAsia="en-GB"/>
        </w:rPr>
        <w:t xml:space="preserve">б. </w:t>
      </w:r>
      <w:r w:rsidR="002A39A2" w:rsidRPr="004974F3">
        <w:rPr>
          <w:rFonts w:ascii="Times New Roman" w:eastAsiaTheme="minorEastAsia" w:hAnsi="Times New Roman" w:cs="Times New Roman"/>
          <w:sz w:val="28"/>
          <w:szCs w:val="28"/>
          <w:lang w:val="kk-KZ" w:eastAsia="en-GB"/>
        </w:rPr>
        <w:t>3</w:t>
      </w:r>
      <w:r w:rsidR="00750D02" w:rsidRPr="004974F3">
        <w:rPr>
          <w:rFonts w:ascii="Times New Roman" w:eastAsiaTheme="minorEastAsia" w:hAnsi="Times New Roman" w:cs="Times New Roman"/>
          <w:sz w:val="28"/>
          <w:szCs w:val="28"/>
          <w:lang w:val="kk-KZ" w:eastAsia="en-GB"/>
        </w:rPr>
        <w:t>2</w:t>
      </w:r>
      <w:r w:rsidR="002A39A2" w:rsidRPr="004974F3">
        <w:rPr>
          <w:rFonts w:ascii="Times New Roman" w:eastAsiaTheme="minorEastAsia" w:hAnsi="Times New Roman" w:cs="Times New Roman"/>
          <w:sz w:val="28"/>
          <w:szCs w:val="28"/>
          <w:lang w:val="kk-KZ" w:eastAsia="en-GB"/>
        </w:rPr>
        <w:t>].</w:t>
      </w:r>
    </w:p>
    <w:p w14:paraId="15A16848" w14:textId="714D1BA7" w:rsidR="00B133A8" w:rsidRPr="006F3D33" w:rsidRDefault="00B133A8" w:rsidP="0095351A">
      <w:pPr>
        <w:spacing w:after="0" w:line="240" w:lineRule="auto"/>
        <w:ind w:firstLine="567"/>
        <w:jc w:val="both"/>
        <w:rPr>
          <w:rFonts w:ascii="Times New Roman" w:eastAsia="Times New Roman" w:hAnsi="Times New Roman" w:cs="Times New Roman"/>
          <w:sz w:val="28"/>
          <w:szCs w:val="28"/>
          <w:highlight w:val="yellow"/>
          <w:lang w:val="kk-KZ" w:eastAsia="ru-RU"/>
        </w:rPr>
      </w:pPr>
      <w:r w:rsidRPr="006F3D33">
        <w:rPr>
          <w:rFonts w:ascii="Times New Roman" w:eastAsia="Times New Roman" w:hAnsi="Times New Roman" w:cs="Times New Roman"/>
          <w:sz w:val="28"/>
          <w:szCs w:val="28"/>
          <w:lang w:val="kk-KZ" w:eastAsia="ru-RU"/>
        </w:rPr>
        <w:t>«Ырғыз» атауының когнитивтік моделін</w:t>
      </w:r>
      <w:r w:rsidR="005A514A" w:rsidRPr="006F3D33">
        <w:rPr>
          <w:rFonts w:ascii="Times New Roman" w:eastAsia="Times New Roman" w:hAnsi="Times New Roman" w:cs="Times New Roman"/>
          <w:sz w:val="28"/>
          <w:szCs w:val="28"/>
          <w:lang w:val="kk-KZ" w:eastAsia="ru-RU"/>
        </w:rPr>
        <w:t xml:space="preserve"> 1</w:t>
      </w:r>
      <w:r w:rsidR="009D6556">
        <w:rPr>
          <w:rFonts w:ascii="Times New Roman" w:eastAsia="Times New Roman" w:hAnsi="Times New Roman" w:cs="Times New Roman"/>
          <w:sz w:val="28"/>
          <w:szCs w:val="28"/>
          <w:lang w:val="kk-KZ" w:eastAsia="ru-RU"/>
        </w:rPr>
        <w:t>5</w:t>
      </w:r>
      <w:r w:rsidR="005A514A" w:rsidRPr="006F3D33">
        <w:rPr>
          <w:rFonts w:ascii="Times New Roman" w:eastAsia="Times New Roman" w:hAnsi="Times New Roman" w:cs="Times New Roman"/>
          <w:sz w:val="28"/>
          <w:szCs w:val="28"/>
          <w:lang w:val="kk-KZ" w:eastAsia="ru-RU"/>
        </w:rPr>
        <w:t>-</w:t>
      </w:r>
      <w:r w:rsidRPr="006F3D33">
        <w:rPr>
          <w:rFonts w:ascii="Times New Roman" w:eastAsia="Times New Roman" w:hAnsi="Times New Roman" w:cs="Times New Roman"/>
          <w:sz w:val="28"/>
          <w:szCs w:val="28"/>
          <w:lang w:val="kk-KZ" w:eastAsia="ru-RU"/>
        </w:rPr>
        <w:t>кестеге</w:t>
      </w:r>
      <w:r w:rsidRPr="006F3D33">
        <w:rPr>
          <w:rFonts w:ascii="Times New Roman" w:eastAsia="Times New Roman" w:hAnsi="Times New Roman" w:cs="Times New Roman"/>
          <w:color w:val="FF0000"/>
          <w:sz w:val="28"/>
          <w:szCs w:val="28"/>
          <w:lang w:val="kk-KZ" w:eastAsia="ru-RU"/>
        </w:rPr>
        <w:t xml:space="preserve"> </w:t>
      </w:r>
      <w:r w:rsidRPr="006F3D33">
        <w:rPr>
          <w:rFonts w:ascii="Times New Roman" w:eastAsia="Times New Roman" w:hAnsi="Times New Roman" w:cs="Times New Roman"/>
          <w:sz w:val="28"/>
          <w:szCs w:val="28"/>
          <w:lang w:val="kk-KZ" w:eastAsia="ru-RU"/>
        </w:rPr>
        <w:t>түсіріп ұсындық.</w:t>
      </w:r>
    </w:p>
    <w:p w14:paraId="6C2A5D3B" w14:textId="77777777" w:rsidR="00B133A8" w:rsidRDefault="00B133A8" w:rsidP="0095351A">
      <w:pPr>
        <w:spacing w:after="0" w:line="240" w:lineRule="auto"/>
        <w:ind w:firstLine="567"/>
        <w:jc w:val="both"/>
        <w:rPr>
          <w:rFonts w:ascii="Times New Roman" w:eastAsia="Times New Roman" w:hAnsi="Times New Roman" w:cs="Times New Roman"/>
          <w:sz w:val="28"/>
          <w:szCs w:val="28"/>
          <w:lang w:val="kk-KZ" w:eastAsia="ru-RU"/>
        </w:rPr>
      </w:pPr>
    </w:p>
    <w:p w14:paraId="6F2E0340"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533FA17D"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4B232056"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1D9C5A9C" w14:textId="77777777" w:rsidR="00663178" w:rsidRDefault="00663178" w:rsidP="0095351A">
      <w:pPr>
        <w:spacing w:after="0" w:line="240" w:lineRule="auto"/>
        <w:ind w:firstLine="567"/>
        <w:jc w:val="both"/>
        <w:rPr>
          <w:rFonts w:ascii="Times New Roman" w:eastAsia="Times New Roman" w:hAnsi="Times New Roman" w:cs="Times New Roman"/>
          <w:sz w:val="28"/>
          <w:szCs w:val="28"/>
          <w:lang w:val="kk-KZ" w:eastAsia="ru-RU"/>
        </w:rPr>
      </w:pPr>
    </w:p>
    <w:p w14:paraId="3047A0C9" w14:textId="255B722D" w:rsidR="00B133A8" w:rsidRDefault="006F3D33" w:rsidP="006F3D33">
      <w:pPr>
        <w:spacing w:after="0" w:line="240" w:lineRule="auto"/>
        <w:jc w:val="both"/>
        <w:rPr>
          <w:rFonts w:ascii="Times New Roman" w:eastAsia="Times New Roman" w:hAnsi="Times New Roman" w:cs="Times New Roman"/>
          <w:sz w:val="28"/>
          <w:szCs w:val="28"/>
          <w:lang w:val="kk-KZ" w:eastAsia="ru-RU"/>
        </w:rPr>
      </w:pPr>
      <w:r w:rsidRPr="005A514A">
        <w:rPr>
          <w:rFonts w:ascii="Times New Roman" w:eastAsia="Times New Roman" w:hAnsi="Times New Roman" w:cs="Times New Roman"/>
          <w:sz w:val="28"/>
          <w:szCs w:val="28"/>
          <w:lang w:val="kk-KZ" w:eastAsia="ru-RU"/>
        </w:rPr>
        <w:lastRenderedPageBreak/>
        <w:t>К</w:t>
      </w:r>
      <w:r w:rsidR="00B133A8" w:rsidRPr="005A514A">
        <w:rPr>
          <w:rFonts w:ascii="Times New Roman" w:eastAsia="Times New Roman" w:hAnsi="Times New Roman" w:cs="Times New Roman"/>
          <w:sz w:val="28"/>
          <w:szCs w:val="28"/>
          <w:lang w:val="kk-KZ" w:eastAsia="ru-RU"/>
        </w:rPr>
        <w:t>есте</w:t>
      </w:r>
      <w:r>
        <w:rPr>
          <w:rFonts w:ascii="Times New Roman" w:eastAsia="Times New Roman" w:hAnsi="Times New Roman" w:cs="Times New Roman"/>
          <w:sz w:val="28"/>
          <w:szCs w:val="28"/>
          <w:lang w:val="kk-KZ" w:eastAsia="ru-RU"/>
        </w:rPr>
        <w:t xml:space="preserve"> </w:t>
      </w:r>
      <w:r w:rsidRPr="005A514A">
        <w:rPr>
          <w:rFonts w:ascii="Times New Roman" w:eastAsia="Times New Roman" w:hAnsi="Times New Roman" w:cs="Times New Roman"/>
          <w:sz w:val="28"/>
          <w:szCs w:val="28"/>
          <w:lang w:val="kk-KZ" w:eastAsia="ru-RU"/>
        </w:rPr>
        <w:t>1</w:t>
      </w:r>
      <w:r w:rsidR="009D6556">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 xml:space="preserve"> </w:t>
      </w:r>
      <w:r w:rsidR="00074EB6" w:rsidRPr="003237DA">
        <w:rPr>
          <w:rFonts w:ascii="Times New Roman" w:eastAsiaTheme="minorEastAsia" w:hAnsi="Times New Roman" w:cs="Times New Roman"/>
          <w:sz w:val="28"/>
          <w:szCs w:val="28"/>
          <w:lang w:val="kk-KZ" w:eastAsia="en-GB"/>
        </w:rPr>
        <w:t>–</w:t>
      </w:r>
      <w:r w:rsidR="00B133A8" w:rsidRPr="005A514A">
        <w:rPr>
          <w:rFonts w:ascii="Times New Roman" w:eastAsia="Times New Roman" w:hAnsi="Times New Roman" w:cs="Times New Roman"/>
          <w:sz w:val="28"/>
          <w:szCs w:val="28"/>
          <w:lang w:val="kk-KZ" w:eastAsia="ru-RU"/>
        </w:rPr>
        <w:t xml:space="preserve"> «Ырғыз» атауының когнитивтік моделі</w:t>
      </w:r>
    </w:p>
    <w:p w14:paraId="1522C8C8" w14:textId="77777777" w:rsidR="0018046C" w:rsidRDefault="0018046C" w:rsidP="0095351A">
      <w:pPr>
        <w:spacing w:after="0" w:line="240" w:lineRule="auto"/>
        <w:ind w:firstLine="567"/>
        <w:jc w:val="both"/>
        <w:rPr>
          <w:rFonts w:ascii="Times New Roman" w:eastAsia="Times New Roman" w:hAnsi="Times New Roman" w:cs="Times New Roman"/>
          <w:sz w:val="28"/>
          <w:szCs w:val="28"/>
          <w:highlight w:val="yellow"/>
          <w:lang w:val="kk-KZ" w:eastAsia="ru-RU"/>
        </w:rPr>
      </w:pPr>
    </w:p>
    <w:tbl>
      <w:tblPr>
        <w:tblStyle w:val="7"/>
        <w:tblW w:w="0" w:type="auto"/>
        <w:tblInd w:w="108" w:type="dxa"/>
        <w:tblLook w:val="04A0" w:firstRow="1" w:lastRow="0" w:firstColumn="1" w:lastColumn="0" w:noHBand="0" w:noVBand="1"/>
      </w:tblPr>
      <w:tblGrid>
        <w:gridCol w:w="1985"/>
        <w:gridCol w:w="7478"/>
      </w:tblGrid>
      <w:tr w:rsidR="00B133A8" w:rsidRPr="008D2C33" w14:paraId="3C4AC115" w14:textId="77777777" w:rsidTr="006F3D33">
        <w:tc>
          <w:tcPr>
            <w:tcW w:w="1985" w:type="dxa"/>
          </w:tcPr>
          <w:p w14:paraId="46F01EB4" w14:textId="77777777" w:rsidR="00B133A8" w:rsidRPr="006F3D33" w:rsidRDefault="00B133A8" w:rsidP="006F3D33">
            <w:pPr>
              <w:jc w:val="both"/>
              <w:rPr>
                <w:rFonts w:ascii="Times New Roman" w:hAnsi="Times New Roman" w:cs="Times New Roman"/>
                <w:sz w:val="26"/>
                <w:szCs w:val="26"/>
                <w:lang w:eastAsia="ru-RU"/>
              </w:rPr>
            </w:pPr>
            <w:r w:rsidRPr="006F3D33">
              <w:rPr>
                <w:rFonts w:ascii="Times New Roman" w:hAnsi="Times New Roman" w:cs="Times New Roman"/>
                <w:bCs/>
                <w:sz w:val="26"/>
                <w:szCs w:val="26"/>
                <w:lang w:eastAsia="ru-RU"/>
              </w:rPr>
              <w:t>Компонент</w:t>
            </w:r>
          </w:p>
        </w:tc>
        <w:tc>
          <w:tcPr>
            <w:tcW w:w="7478" w:type="dxa"/>
          </w:tcPr>
          <w:p w14:paraId="04D6B783" w14:textId="77777777" w:rsidR="00B133A8" w:rsidRPr="006F3D33" w:rsidRDefault="00B133A8" w:rsidP="006F3D33">
            <w:pPr>
              <w:ind w:firstLine="567"/>
              <w:jc w:val="center"/>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Мазмұны</w:t>
            </w:r>
            <w:proofErr w:type="spellEnd"/>
          </w:p>
        </w:tc>
      </w:tr>
      <w:tr w:rsidR="00B133A8" w:rsidRPr="008D2C33" w14:paraId="52DABD17" w14:textId="77777777" w:rsidTr="006F3D33">
        <w:trPr>
          <w:trHeight w:val="372"/>
        </w:trPr>
        <w:tc>
          <w:tcPr>
            <w:tcW w:w="9463" w:type="dxa"/>
            <w:gridSpan w:val="2"/>
          </w:tcPr>
          <w:p w14:paraId="1ADE07B7" w14:textId="77777777" w:rsidR="00B133A8" w:rsidRPr="006F3D33" w:rsidRDefault="00B133A8" w:rsidP="0095351A">
            <w:pPr>
              <w:ind w:firstLine="567"/>
              <w:jc w:val="both"/>
              <w:rPr>
                <w:rFonts w:ascii="Times New Roman" w:eastAsiaTheme="minorEastAsia" w:hAnsi="Times New Roman" w:cs="Times New Roman"/>
                <w:sz w:val="26"/>
                <w:szCs w:val="26"/>
                <w:lang w:val="kk-KZ" w:eastAsia="en-GB"/>
              </w:rPr>
            </w:pPr>
            <w:r w:rsidRPr="006F3D33">
              <w:rPr>
                <w:rFonts w:ascii="Times New Roman" w:eastAsiaTheme="minorEastAsia" w:hAnsi="Times New Roman" w:cs="Times New Roman"/>
                <w:sz w:val="26"/>
                <w:szCs w:val="26"/>
                <w:lang w:eastAsia="en-GB"/>
              </w:rPr>
              <w:t xml:space="preserve">1. </w:t>
            </w:r>
            <w:r w:rsidR="00C707C3" w:rsidRPr="006F3D33">
              <w:rPr>
                <w:rFonts w:ascii="Times New Roman" w:eastAsiaTheme="minorEastAsia" w:hAnsi="Times New Roman" w:cs="Times New Roman"/>
                <w:sz w:val="26"/>
                <w:szCs w:val="26"/>
                <w:lang w:val="kk-KZ" w:eastAsia="en-GB"/>
              </w:rPr>
              <w:t>«</w:t>
            </w:r>
            <w:proofErr w:type="spellStart"/>
            <w:r w:rsidRPr="006F3D33">
              <w:rPr>
                <w:rFonts w:ascii="Times New Roman" w:eastAsiaTheme="minorEastAsia" w:hAnsi="Times New Roman" w:cs="Times New Roman"/>
                <w:sz w:val="26"/>
                <w:szCs w:val="26"/>
                <w:lang w:eastAsia="en-GB"/>
              </w:rPr>
              <w:t>Ырғыз</w:t>
            </w:r>
            <w:proofErr w:type="spellEnd"/>
            <w:r w:rsidRPr="006F3D33">
              <w:rPr>
                <w:rFonts w:ascii="Times New Roman" w:eastAsiaTheme="minorEastAsia" w:hAnsi="Times New Roman" w:cs="Times New Roman"/>
                <w:sz w:val="26"/>
                <w:szCs w:val="26"/>
                <w:lang w:eastAsia="en-GB"/>
              </w:rPr>
              <w:t xml:space="preserve"> – </w:t>
            </w:r>
            <w:proofErr w:type="spellStart"/>
            <w:r w:rsidRPr="006F3D33">
              <w:rPr>
                <w:rFonts w:ascii="Times New Roman" w:eastAsiaTheme="minorEastAsia" w:hAnsi="Times New Roman" w:cs="Times New Roman"/>
                <w:sz w:val="26"/>
                <w:szCs w:val="26"/>
                <w:lang w:eastAsia="en-GB"/>
              </w:rPr>
              <w:t>географиялық</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нысан</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өзен</w:t>
            </w:r>
            <w:proofErr w:type="spellEnd"/>
            <w:r w:rsidRPr="006F3D33">
              <w:rPr>
                <w:rFonts w:ascii="Times New Roman" w:eastAsiaTheme="minorEastAsia" w:hAnsi="Times New Roman" w:cs="Times New Roman"/>
                <w:sz w:val="26"/>
                <w:szCs w:val="26"/>
                <w:lang w:eastAsia="en-GB"/>
              </w:rPr>
              <w:t>)</w:t>
            </w:r>
            <w:r w:rsidR="00C707C3" w:rsidRPr="006F3D33">
              <w:rPr>
                <w:rFonts w:ascii="Times New Roman" w:eastAsiaTheme="minorEastAsia" w:hAnsi="Times New Roman" w:cs="Times New Roman"/>
                <w:sz w:val="26"/>
                <w:szCs w:val="26"/>
                <w:lang w:val="kk-KZ" w:eastAsia="en-GB"/>
              </w:rPr>
              <w:t>»</w:t>
            </w:r>
            <w:r w:rsidRPr="006F3D33">
              <w:rPr>
                <w:rFonts w:ascii="Times New Roman" w:eastAsiaTheme="minorEastAsia" w:hAnsi="Times New Roman" w:cs="Times New Roman"/>
                <w:sz w:val="26"/>
                <w:szCs w:val="26"/>
                <w:lang w:val="kk-KZ" w:eastAsia="en-GB"/>
              </w:rPr>
              <w:t xml:space="preserve"> моделі</w:t>
            </w:r>
          </w:p>
        </w:tc>
      </w:tr>
      <w:tr w:rsidR="00B133A8" w:rsidRPr="008D2C33" w14:paraId="4C14CB74" w14:textId="77777777" w:rsidTr="0047033B">
        <w:trPr>
          <w:trHeight w:val="677"/>
        </w:trPr>
        <w:tc>
          <w:tcPr>
            <w:tcW w:w="1985" w:type="dxa"/>
          </w:tcPr>
          <w:p w14:paraId="2C94EB61" w14:textId="77777777" w:rsidR="00B133A8" w:rsidRPr="006F3D33" w:rsidRDefault="00B133A8" w:rsidP="006F3D33">
            <w:pPr>
              <w:jc w:val="both"/>
              <w:rPr>
                <w:rFonts w:ascii="Times New Roman" w:hAnsi="Times New Roman" w:cs="Times New Roman"/>
                <w:sz w:val="26"/>
                <w:szCs w:val="26"/>
                <w:lang w:eastAsia="ru-RU"/>
              </w:rPr>
            </w:pPr>
            <w:proofErr w:type="spellStart"/>
            <w:r w:rsidRPr="006F3D33">
              <w:rPr>
                <w:rFonts w:ascii="Times New Roman" w:hAnsi="Times New Roman" w:cs="Times New Roman"/>
                <w:bCs/>
                <w:sz w:val="26"/>
                <w:szCs w:val="26"/>
                <w:lang w:eastAsia="ru-RU"/>
              </w:rPr>
              <w:t>Фактуалды</w:t>
            </w:r>
            <w:proofErr w:type="spellEnd"/>
            <w:r w:rsidRPr="006F3D33">
              <w:rPr>
                <w:rFonts w:ascii="Times New Roman" w:hAnsi="Times New Roman" w:cs="Times New Roman"/>
                <w:bCs/>
                <w:sz w:val="26"/>
                <w:szCs w:val="26"/>
                <w:lang w:eastAsia="ru-RU"/>
              </w:rPr>
              <w:t xml:space="preserve"> </w:t>
            </w:r>
          </w:p>
        </w:tc>
        <w:tc>
          <w:tcPr>
            <w:tcW w:w="7478" w:type="dxa"/>
          </w:tcPr>
          <w:p w14:paraId="6816C1C7" w14:textId="77777777" w:rsidR="00B133A8" w:rsidRPr="006F3D33" w:rsidRDefault="00B133A8" w:rsidP="0095351A">
            <w:pPr>
              <w:ind w:firstLine="567"/>
              <w:jc w:val="both"/>
              <w:rPr>
                <w:rFonts w:ascii="Times New Roman" w:hAnsi="Times New Roman" w:cs="Times New Roman"/>
                <w:sz w:val="26"/>
                <w:szCs w:val="26"/>
                <w:lang w:eastAsia="ru-RU"/>
              </w:rPr>
            </w:pPr>
            <w:proofErr w:type="spellStart"/>
            <w:r w:rsidRPr="006F3D33">
              <w:rPr>
                <w:rFonts w:ascii="Times New Roman" w:hAnsi="Times New Roman" w:cs="Times New Roman"/>
                <w:sz w:val="26"/>
                <w:szCs w:val="26"/>
                <w:lang w:eastAsia="ru-RU"/>
              </w:rPr>
              <w:t>Ырғыз</w:t>
            </w:r>
            <w:proofErr w:type="spellEnd"/>
            <w:r w:rsidRPr="006F3D33">
              <w:rPr>
                <w:rFonts w:ascii="Times New Roman" w:hAnsi="Times New Roman" w:cs="Times New Roman"/>
                <w:sz w:val="26"/>
                <w:szCs w:val="26"/>
                <w:lang w:eastAsia="ru-RU"/>
              </w:rPr>
              <w:t xml:space="preserve"> – </w:t>
            </w:r>
            <w:proofErr w:type="spellStart"/>
            <w:r w:rsidRPr="006F3D33">
              <w:rPr>
                <w:rFonts w:ascii="Times New Roman" w:hAnsi="Times New Roman" w:cs="Times New Roman"/>
                <w:sz w:val="26"/>
                <w:szCs w:val="26"/>
                <w:lang w:eastAsia="ru-RU"/>
              </w:rPr>
              <w:t>өзен</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және</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жер</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атауы</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Ең</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көне</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нұсқасы</w:t>
            </w:r>
            <w:proofErr w:type="spellEnd"/>
            <w:r w:rsidRPr="006F3D33">
              <w:rPr>
                <w:rFonts w:ascii="Times New Roman" w:hAnsi="Times New Roman" w:cs="Times New Roman"/>
                <w:sz w:val="26"/>
                <w:szCs w:val="26"/>
                <w:lang w:eastAsia="ru-RU"/>
              </w:rPr>
              <w:t xml:space="preserve"> – </w:t>
            </w:r>
            <w:proofErr w:type="spellStart"/>
            <w:r w:rsidRPr="006F3D33">
              <w:rPr>
                <w:rFonts w:ascii="Times New Roman" w:hAnsi="Times New Roman" w:cs="Times New Roman"/>
                <w:i/>
                <w:iCs/>
                <w:sz w:val="26"/>
                <w:szCs w:val="26"/>
                <w:lang w:eastAsia="ru-RU"/>
              </w:rPr>
              <w:t>Ирхиз</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Көптеген</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түркі</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тілдерінде</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ұқсас</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атаулар</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тіркелген</w:t>
            </w:r>
            <w:proofErr w:type="spellEnd"/>
            <w:r w:rsidRPr="006F3D33">
              <w:rPr>
                <w:rFonts w:ascii="Times New Roman" w:hAnsi="Times New Roman" w:cs="Times New Roman"/>
                <w:sz w:val="26"/>
                <w:szCs w:val="26"/>
                <w:lang w:eastAsia="ru-RU"/>
              </w:rPr>
              <w:t>.</w:t>
            </w:r>
          </w:p>
        </w:tc>
      </w:tr>
      <w:tr w:rsidR="00B133A8" w:rsidRPr="008D2C33" w14:paraId="4CF345F8" w14:textId="77777777" w:rsidTr="0047033B">
        <w:trPr>
          <w:trHeight w:val="701"/>
        </w:trPr>
        <w:tc>
          <w:tcPr>
            <w:tcW w:w="1985" w:type="dxa"/>
          </w:tcPr>
          <w:p w14:paraId="54CE0B03" w14:textId="77777777" w:rsidR="00B133A8" w:rsidRPr="006F3D33" w:rsidRDefault="00B133A8" w:rsidP="006F3D33">
            <w:pPr>
              <w:jc w:val="both"/>
              <w:rPr>
                <w:rFonts w:ascii="Times New Roman" w:hAnsi="Times New Roman" w:cs="Times New Roman"/>
                <w:bCs/>
                <w:sz w:val="26"/>
                <w:szCs w:val="26"/>
                <w:lang w:eastAsia="ru-RU"/>
              </w:rPr>
            </w:pPr>
            <w:proofErr w:type="spellStart"/>
            <w:r w:rsidRPr="006F3D33">
              <w:rPr>
                <w:rFonts w:ascii="Times New Roman" w:hAnsi="Times New Roman" w:cs="Times New Roman"/>
                <w:bCs/>
                <w:sz w:val="26"/>
                <w:szCs w:val="26"/>
                <w:lang w:eastAsia="ru-RU"/>
              </w:rPr>
              <w:t>Бейнелі-ассоциативтік</w:t>
            </w:r>
            <w:proofErr w:type="spellEnd"/>
          </w:p>
        </w:tc>
        <w:tc>
          <w:tcPr>
            <w:tcW w:w="7478" w:type="dxa"/>
          </w:tcPr>
          <w:p w14:paraId="54FB6F8D" w14:textId="0407795A" w:rsidR="00B133A8" w:rsidRPr="006F3D33" w:rsidRDefault="00B133A8" w:rsidP="0047033B">
            <w:pPr>
              <w:ind w:firstLine="567"/>
              <w:jc w:val="both"/>
              <w:rPr>
                <w:rFonts w:ascii="Times New Roman" w:hAnsi="Times New Roman" w:cs="Times New Roman"/>
                <w:sz w:val="26"/>
                <w:szCs w:val="26"/>
                <w:lang w:eastAsia="ru-RU"/>
              </w:rPr>
            </w:pPr>
            <w:r w:rsidRPr="006F3D33">
              <w:rPr>
                <w:rFonts w:ascii="Times New Roman" w:eastAsiaTheme="minorEastAsia" w:hAnsi="Times New Roman" w:cs="Times New Roman"/>
                <w:sz w:val="26"/>
                <w:szCs w:val="26"/>
                <w:lang w:eastAsia="en-GB"/>
              </w:rPr>
              <w:t>«</w:t>
            </w:r>
            <w:proofErr w:type="spellStart"/>
            <w:r w:rsidRPr="006F3D33">
              <w:rPr>
                <w:rFonts w:ascii="Times New Roman" w:eastAsiaTheme="minorEastAsia" w:hAnsi="Times New Roman" w:cs="Times New Roman"/>
                <w:sz w:val="26"/>
                <w:szCs w:val="26"/>
                <w:lang w:eastAsia="en-GB"/>
              </w:rPr>
              <w:t>қарқынды</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ағыс</w:t>
            </w:r>
            <w:proofErr w:type="spellEnd"/>
            <w:r w:rsidRPr="006F3D33">
              <w:rPr>
                <w:rFonts w:ascii="Times New Roman" w:eastAsiaTheme="minorEastAsia" w:hAnsi="Times New Roman" w:cs="Times New Roman"/>
                <w:sz w:val="26"/>
                <w:szCs w:val="26"/>
                <w:lang w:eastAsia="en-GB"/>
              </w:rPr>
              <w:t>», «</w:t>
            </w:r>
            <w:proofErr w:type="spellStart"/>
            <w:r w:rsidRPr="006F3D33">
              <w:rPr>
                <w:rFonts w:ascii="Times New Roman" w:eastAsiaTheme="minorEastAsia" w:hAnsi="Times New Roman" w:cs="Times New Roman"/>
                <w:sz w:val="26"/>
                <w:szCs w:val="26"/>
                <w:lang w:eastAsia="en-GB"/>
              </w:rPr>
              <w:t>терең</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құдық</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немесе</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шұңқыр</w:t>
            </w:r>
            <w:proofErr w:type="spellEnd"/>
            <w:r w:rsidRPr="006F3D33">
              <w:rPr>
                <w:rFonts w:ascii="Times New Roman" w:eastAsiaTheme="minorEastAsia" w:hAnsi="Times New Roman" w:cs="Times New Roman"/>
                <w:sz w:val="26"/>
                <w:szCs w:val="26"/>
                <w:lang w:eastAsia="en-GB"/>
              </w:rPr>
              <w:t>», «</w:t>
            </w:r>
            <w:proofErr w:type="spellStart"/>
            <w:r w:rsidRPr="006F3D33">
              <w:rPr>
                <w:rFonts w:ascii="Times New Roman" w:eastAsiaTheme="minorEastAsia" w:hAnsi="Times New Roman" w:cs="Times New Roman"/>
                <w:sz w:val="26"/>
                <w:szCs w:val="26"/>
                <w:lang w:eastAsia="en-GB"/>
              </w:rPr>
              <w:t>ескі</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өзен</w:t>
            </w:r>
            <w:proofErr w:type="spellEnd"/>
            <w:r w:rsidRPr="006F3D33">
              <w:rPr>
                <w:rFonts w:ascii="Times New Roman" w:eastAsiaTheme="minorEastAsia" w:hAnsi="Times New Roman" w:cs="Times New Roman"/>
                <w:sz w:val="26"/>
                <w:szCs w:val="26"/>
                <w:lang w:eastAsia="en-GB"/>
              </w:rPr>
              <w:t>»</w:t>
            </w:r>
            <w:r w:rsidRPr="006F3D33">
              <w:rPr>
                <w:rFonts w:ascii="Times New Roman" w:eastAsiaTheme="minorEastAsia" w:hAnsi="Times New Roman" w:cs="Times New Roman"/>
                <w:sz w:val="26"/>
                <w:szCs w:val="26"/>
                <w:lang w:val="kk-KZ" w:eastAsia="en-GB"/>
              </w:rPr>
              <w:t>,</w:t>
            </w:r>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жылдам</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ағыс</w:t>
            </w:r>
            <w:proofErr w:type="spellEnd"/>
            <w:r w:rsidRPr="006F3D33">
              <w:rPr>
                <w:rFonts w:ascii="Times New Roman" w:eastAsiaTheme="minorEastAsia" w:hAnsi="Times New Roman" w:cs="Times New Roman"/>
                <w:sz w:val="26"/>
                <w:szCs w:val="26"/>
                <w:lang w:val="kk-KZ" w:eastAsia="en-GB"/>
              </w:rPr>
              <w:t>т</w:t>
            </w:r>
            <w:r w:rsidRPr="006F3D33">
              <w:rPr>
                <w:rFonts w:ascii="Times New Roman" w:eastAsiaTheme="minorEastAsia" w:hAnsi="Times New Roman" w:cs="Times New Roman"/>
                <w:sz w:val="26"/>
                <w:szCs w:val="26"/>
                <w:lang w:eastAsia="en-GB"/>
              </w:rPr>
              <w:t xml:space="preserve">ы, </w:t>
            </w:r>
            <w:proofErr w:type="spellStart"/>
            <w:r w:rsidRPr="006F3D33">
              <w:rPr>
                <w:rFonts w:ascii="Times New Roman" w:eastAsiaTheme="minorEastAsia" w:hAnsi="Times New Roman" w:cs="Times New Roman"/>
                <w:sz w:val="26"/>
                <w:szCs w:val="26"/>
                <w:lang w:eastAsia="en-GB"/>
              </w:rPr>
              <w:t>терең</w:t>
            </w:r>
            <w:proofErr w:type="spellEnd"/>
            <w:r w:rsidRPr="006F3D33">
              <w:rPr>
                <w:rFonts w:ascii="Times New Roman" w:eastAsiaTheme="minorEastAsia" w:hAnsi="Times New Roman" w:cs="Times New Roman"/>
                <w:sz w:val="26"/>
                <w:szCs w:val="26"/>
                <w:lang w:val="kk-KZ" w:eastAsia="en-GB"/>
              </w:rPr>
              <w:t xml:space="preserve">, </w:t>
            </w:r>
            <w:proofErr w:type="spellStart"/>
            <w:r w:rsidRPr="006F3D33">
              <w:rPr>
                <w:rFonts w:ascii="Times New Roman" w:eastAsiaTheme="minorEastAsia" w:hAnsi="Times New Roman" w:cs="Times New Roman"/>
                <w:sz w:val="26"/>
                <w:szCs w:val="26"/>
                <w:lang w:eastAsia="en-GB"/>
              </w:rPr>
              <w:t>ежелгі</w:t>
            </w:r>
            <w:proofErr w:type="spellEnd"/>
            <w:r w:rsidRPr="006F3D33">
              <w:rPr>
                <w:rFonts w:ascii="Times New Roman" w:eastAsiaTheme="minorEastAsia" w:hAnsi="Times New Roman" w:cs="Times New Roman"/>
                <w:sz w:val="26"/>
                <w:szCs w:val="26"/>
                <w:lang w:eastAsia="en-GB"/>
              </w:rPr>
              <w:t xml:space="preserve"> су </w:t>
            </w:r>
            <w:proofErr w:type="spellStart"/>
            <w:r w:rsidRPr="006F3D33">
              <w:rPr>
                <w:rFonts w:ascii="Times New Roman" w:eastAsiaTheme="minorEastAsia" w:hAnsi="Times New Roman" w:cs="Times New Roman"/>
                <w:sz w:val="26"/>
                <w:szCs w:val="26"/>
                <w:lang w:eastAsia="en-GB"/>
              </w:rPr>
              <w:t>арнасы</w:t>
            </w:r>
            <w:proofErr w:type="spellEnd"/>
          </w:p>
        </w:tc>
      </w:tr>
      <w:tr w:rsidR="00B133A8" w:rsidRPr="001F7E78" w14:paraId="55849DE8" w14:textId="77777777" w:rsidTr="0047033B">
        <w:trPr>
          <w:trHeight w:val="691"/>
        </w:trPr>
        <w:tc>
          <w:tcPr>
            <w:tcW w:w="1985" w:type="dxa"/>
          </w:tcPr>
          <w:p w14:paraId="2BD01B74" w14:textId="77777777" w:rsidR="00B133A8" w:rsidRPr="006F3D33" w:rsidRDefault="00B133A8" w:rsidP="006F3D33">
            <w:pPr>
              <w:jc w:val="both"/>
              <w:rPr>
                <w:rFonts w:ascii="Times New Roman" w:hAnsi="Times New Roman" w:cs="Times New Roman"/>
                <w:bCs/>
                <w:sz w:val="26"/>
                <w:szCs w:val="26"/>
                <w:lang w:val="kk-KZ" w:eastAsia="ru-RU"/>
              </w:rPr>
            </w:pPr>
            <w:r w:rsidRPr="006F3D33">
              <w:rPr>
                <w:rFonts w:ascii="Times New Roman" w:hAnsi="Times New Roman" w:cs="Times New Roman"/>
                <w:bCs/>
                <w:sz w:val="26"/>
                <w:szCs w:val="26"/>
                <w:lang w:val="kk-KZ" w:eastAsia="ru-RU"/>
              </w:rPr>
              <w:t>Құндылық</w:t>
            </w:r>
          </w:p>
        </w:tc>
        <w:tc>
          <w:tcPr>
            <w:tcW w:w="7478" w:type="dxa"/>
          </w:tcPr>
          <w:p w14:paraId="1EE86C04" w14:textId="5A81905F" w:rsidR="00B133A8" w:rsidRPr="006F3D33" w:rsidRDefault="00B133A8" w:rsidP="0047033B">
            <w:pPr>
              <w:ind w:firstLine="567"/>
              <w:jc w:val="both"/>
              <w:rPr>
                <w:rFonts w:ascii="Times New Roman" w:eastAsiaTheme="minorEastAsia" w:hAnsi="Times New Roman" w:cs="Times New Roman"/>
                <w:sz w:val="26"/>
                <w:szCs w:val="26"/>
                <w:lang w:val="kk-KZ" w:eastAsia="en-GB"/>
              </w:rPr>
            </w:pPr>
            <w:r w:rsidRPr="006F3D33">
              <w:rPr>
                <w:rFonts w:ascii="Times New Roman" w:eastAsiaTheme="minorEastAsia" w:hAnsi="Times New Roman" w:cs="Times New Roman"/>
                <w:sz w:val="26"/>
                <w:szCs w:val="26"/>
                <w:lang w:val="kk-KZ" w:eastAsia="en-GB"/>
              </w:rPr>
              <w:t>Су – өмірдің бастауы, тіршілік көзі, табиғаттағы ең киелі төрт элементтің бірі</w:t>
            </w:r>
          </w:p>
        </w:tc>
      </w:tr>
      <w:tr w:rsidR="00B133A8" w:rsidRPr="001F7E78" w14:paraId="2C5F9106" w14:textId="77777777" w:rsidTr="006F3D33">
        <w:trPr>
          <w:trHeight w:val="427"/>
        </w:trPr>
        <w:tc>
          <w:tcPr>
            <w:tcW w:w="9463" w:type="dxa"/>
            <w:gridSpan w:val="2"/>
          </w:tcPr>
          <w:p w14:paraId="40919721" w14:textId="6B76426D" w:rsidR="00B133A8" w:rsidRPr="006F3D33" w:rsidRDefault="00C707C3" w:rsidP="0095351A">
            <w:pPr>
              <w:ind w:firstLine="567"/>
              <w:jc w:val="both"/>
              <w:rPr>
                <w:rFonts w:ascii="Times New Roman" w:eastAsiaTheme="minorEastAsia" w:hAnsi="Times New Roman" w:cs="Times New Roman"/>
                <w:sz w:val="26"/>
                <w:szCs w:val="26"/>
                <w:lang w:val="kk-KZ" w:eastAsia="en-GB"/>
              </w:rPr>
            </w:pPr>
            <w:r w:rsidRPr="006F3D33">
              <w:rPr>
                <w:rFonts w:ascii="Times New Roman" w:eastAsiaTheme="minorEastAsia" w:hAnsi="Times New Roman" w:cs="Times New Roman"/>
                <w:sz w:val="26"/>
                <w:szCs w:val="26"/>
                <w:lang w:val="kk-KZ" w:eastAsia="en-GB"/>
              </w:rPr>
              <w:t>2. «Ырғыз – екі жынысты тіршілік иесі (гермафродит)» моделі</w:t>
            </w:r>
          </w:p>
        </w:tc>
      </w:tr>
      <w:tr w:rsidR="00B133A8" w:rsidRPr="008D2C33" w14:paraId="1F5DF2BD" w14:textId="77777777" w:rsidTr="006F3D33">
        <w:tc>
          <w:tcPr>
            <w:tcW w:w="1985" w:type="dxa"/>
          </w:tcPr>
          <w:p w14:paraId="694B6A52" w14:textId="77777777" w:rsidR="00B133A8" w:rsidRPr="006F3D33" w:rsidRDefault="00C707C3" w:rsidP="006F3D33">
            <w:pPr>
              <w:jc w:val="both"/>
              <w:rPr>
                <w:rFonts w:ascii="Times New Roman" w:hAnsi="Times New Roman" w:cs="Times New Roman"/>
                <w:bCs/>
                <w:sz w:val="26"/>
                <w:szCs w:val="26"/>
                <w:highlight w:val="yellow"/>
                <w:lang w:eastAsia="ru-RU"/>
              </w:rPr>
            </w:pPr>
            <w:proofErr w:type="spellStart"/>
            <w:r w:rsidRPr="006F3D33">
              <w:rPr>
                <w:rFonts w:ascii="Times New Roman" w:hAnsi="Times New Roman" w:cs="Times New Roman"/>
                <w:bCs/>
                <w:sz w:val="26"/>
                <w:szCs w:val="26"/>
                <w:lang w:eastAsia="ru-RU"/>
              </w:rPr>
              <w:t>Фактуалды</w:t>
            </w:r>
            <w:proofErr w:type="spellEnd"/>
          </w:p>
        </w:tc>
        <w:tc>
          <w:tcPr>
            <w:tcW w:w="7478" w:type="dxa"/>
          </w:tcPr>
          <w:p w14:paraId="0D3AAF26" w14:textId="77777777" w:rsidR="00B133A8" w:rsidRPr="006F3D33" w:rsidRDefault="00C707C3" w:rsidP="0095351A">
            <w:pPr>
              <w:ind w:firstLine="567"/>
              <w:jc w:val="both"/>
              <w:rPr>
                <w:rFonts w:ascii="Times New Roman" w:hAnsi="Times New Roman" w:cs="Times New Roman"/>
                <w:i/>
                <w:iCs/>
                <w:sz w:val="26"/>
                <w:szCs w:val="26"/>
                <w:highlight w:val="yellow"/>
                <w:lang w:eastAsia="ru-RU"/>
              </w:rPr>
            </w:pPr>
            <w:r w:rsidRPr="006F3D33">
              <w:rPr>
                <w:rFonts w:ascii="Times New Roman" w:eastAsiaTheme="minorEastAsia" w:hAnsi="Times New Roman" w:cs="Times New Roman"/>
                <w:sz w:val="26"/>
                <w:szCs w:val="26"/>
                <w:lang w:eastAsia="en-GB"/>
              </w:rPr>
              <w:t xml:space="preserve">ер мен </w:t>
            </w:r>
            <w:proofErr w:type="spellStart"/>
            <w:r w:rsidRPr="006F3D33">
              <w:rPr>
                <w:rFonts w:ascii="Times New Roman" w:eastAsiaTheme="minorEastAsia" w:hAnsi="Times New Roman" w:cs="Times New Roman"/>
                <w:sz w:val="26"/>
                <w:szCs w:val="26"/>
                <w:lang w:eastAsia="en-GB"/>
              </w:rPr>
              <w:t>әйелдің</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бірігуінен</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жаратылған</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екі</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жынысты</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құдай</w:t>
            </w:r>
            <w:proofErr w:type="spellEnd"/>
          </w:p>
        </w:tc>
      </w:tr>
      <w:tr w:rsidR="00C707C3" w:rsidRPr="008D2C33" w14:paraId="6C442613" w14:textId="77777777" w:rsidTr="006F3D33">
        <w:tc>
          <w:tcPr>
            <w:tcW w:w="1985" w:type="dxa"/>
          </w:tcPr>
          <w:p w14:paraId="7235FD65" w14:textId="77777777" w:rsidR="00C707C3" w:rsidRPr="006F3D33" w:rsidRDefault="00C707C3" w:rsidP="006F3D33">
            <w:pPr>
              <w:jc w:val="both"/>
              <w:rPr>
                <w:rFonts w:ascii="Times New Roman" w:hAnsi="Times New Roman" w:cs="Times New Roman"/>
                <w:bCs/>
                <w:sz w:val="26"/>
                <w:szCs w:val="26"/>
                <w:highlight w:val="yellow"/>
                <w:lang w:eastAsia="ru-RU"/>
              </w:rPr>
            </w:pPr>
            <w:proofErr w:type="spellStart"/>
            <w:r w:rsidRPr="006F3D33">
              <w:rPr>
                <w:rFonts w:ascii="Times New Roman" w:hAnsi="Times New Roman" w:cs="Times New Roman"/>
                <w:bCs/>
                <w:sz w:val="26"/>
                <w:szCs w:val="26"/>
                <w:lang w:eastAsia="ru-RU"/>
              </w:rPr>
              <w:t>Бейнелі-ассоциативтік</w:t>
            </w:r>
            <w:proofErr w:type="spellEnd"/>
          </w:p>
        </w:tc>
        <w:tc>
          <w:tcPr>
            <w:tcW w:w="7478" w:type="dxa"/>
          </w:tcPr>
          <w:p w14:paraId="1C470980" w14:textId="0DDCF016" w:rsidR="00C707C3" w:rsidRPr="006F3D33" w:rsidRDefault="00C707C3" w:rsidP="0095351A">
            <w:pPr>
              <w:ind w:firstLine="567"/>
              <w:jc w:val="both"/>
              <w:rPr>
                <w:rFonts w:ascii="Times New Roman" w:hAnsi="Times New Roman" w:cs="Times New Roman"/>
                <w:sz w:val="26"/>
                <w:szCs w:val="26"/>
                <w:highlight w:val="yellow"/>
                <w:lang w:eastAsia="ru-RU"/>
              </w:rPr>
            </w:pPr>
            <w:proofErr w:type="spellStart"/>
            <w:r w:rsidRPr="006F3D33">
              <w:rPr>
                <w:rFonts w:ascii="Times New Roman" w:hAnsi="Times New Roman" w:cs="Times New Roman"/>
                <w:sz w:val="26"/>
                <w:szCs w:val="26"/>
                <w:lang w:eastAsia="ru-RU"/>
              </w:rPr>
              <w:t>сүйіспеншілік</w:t>
            </w:r>
            <w:proofErr w:type="spellEnd"/>
            <w:r w:rsidRPr="006F3D33">
              <w:rPr>
                <w:rFonts w:ascii="Times New Roman" w:hAnsi="Times New Roman" w:cs="Times New Roman"/>
                <w:sz w:val="26"/>
                <w:szCs w:val="26"/>
                <w:lang w:eastAsia="ru-RU"/>
              </w:rPr>
              <w:t xml:space="preserve"> символы, </w:t>
            </w:r>
            <w:proofErr w:type="spellStart"/>
            <w:r w:rsidRPr="006F3D33">
              <w:rPr>
                <w:rFonts w:ascii="Times New Roman" w:hAnsi="Times New Roman" w:cs="Times New Roman"/>
                <w:sz w:val="26"/>
                <w:szCs w:val="26"/>
                <w:lang w:eastAsia="ru-RU"/>
              </w:rPr>
              <w:t>махаббат</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жолында</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біртұтастыққа</w:t>
            </w:r>
            <w:proofErr w:type="spellEnd"/>
            <w:r w:rsidRPr="006F3D33">
              <w:rPr>
                <w:rFonts w:ascii="Times New Roman" w:hAnsi="Times New Roman" w:cs="Times New Roman"/>
                <w:sz w:val="26"/>
                <w:szCs w:val="26"/>
                <w:lang w:eastAsia="ru-RU"/>
              </w:rPr>
              <w:t xml:space="preserve"> </w:t>
            </w:r>
            <w:proofErr w:type="spellStart"/>
            <w:r w:rsidRPr="006F3D33">
              <w:rPr>
                <w:rFonts w:ascii="Times New Roman" w:hAnsi="Times New Roman" w:cs="Times New Roman"/>
                <w:sz w:val="26"/>
                <w:szCs w:val="26"/>
                <w:lang w:eastAsia="ru-RU"/>
              </w:rPr>
              <w:t>айналу</w:t>
            </w:r>
            <w:proofErr w:type="spellEnd"/>
          </w:p>
        </w:tc>
      </w:tr>
      <w:tr w:rsidR="00C707C3" w:rsidRPr="008D2C33" w14:paraId="62754BCA" w14:textId="77777777" w:rsidTr="006F3D33">
        <w:tc>
          <w:tcPr>
            <w:tcW w:w="1985" w:type="dxa"/>
          </w:tcPr>
          <w:p w14:paraId="0D75980C" w14:textId="77777777" w:rsidR="00C707C3" w:rsidRPr="006F3D33" w:rsidRDefault="00C707C3" w:rsidP="006F3D33">
            <w:pPr>
              <w:jc w:val="both"/>
              <w:rPr>
                <w:rFonts w:ascii="Times New Roman" w:hAnsi="Times New Roman" w:cs="Times New Roman"/>
                <w:bCs/>
                <w:sz w:val="26"/>
                <w:szCs w:val="26"/>
                <w:highlight w:val="yellow"/>
                <w:lang w:eastAsia="ru-RU"/>
              </w:rPr>
            </w:pPr>
            <w:r w:rsidRPr="006F3D33">
              <w:rPr>
                <w:rFonts w:ascii="Times New Roman" w:hAnsi="Times New Roman" w:cs="Times New Roman"/>
                <w:bCs/>
                <w:sz w:val="26"/>
                <w:szCs w:val="26"/>
                <w:lang w:val="kk-KZ" w:eastAsia="ru-RU"/>
              </w:rPr>
              <w:t>Құндылық</w:t>
            </w:r>
          </w:p>
        </w:tc>
        <w:tc>
          <w:tcPr>
            <w:tcW w:w="7478" w:type="dxa"/>
          </w:tcPr>
          <w:p w14:paraId="7356C29F" w14:textId="77777777" w:rsidR="00C707C3" w:rsidRPr="006F3D33" w:rsidRDefault="00C707C3" w:rsidP="0095351A">
            <w:pPr>
              <w:ind w:firstLine="567"/>
              <w:jc w:val="both"/>
              <w:rPr>
                <w:rFonts w:ascii="Times New Roman" w:hAnsi="Times New Roman" w:cs="Times New Roman"/>
                <w:sz w:val="26"/>
                <w:szCs w:val="26"/>
                <w:highlight w:val="yellow"/>
                <w:lang w:eastAsia="ru-RU"/>
              </w:rPr>
            </w:pPr>
            <w:r w:rsidRPr="006F3D33">
              <w:rPr>
                <w:rFonts w:ascii="Times New Roman" w:eastAsiaTheme="minorEastAsia" w:hAnsi="Times New Roman" w:cs="Times New Roman"/>
                <w:sz w:val="26"/>
                <w:szCs w:val="26"/>
                <w:lang w:val="kk-KZ" w:eastAsia="en-GB"/>
              </w:rPr>
              <w:t>м</w:t>
            </w:r>
            <w:proofErr w:type="spellStart"/>
            <w:r w:rsidRPr="006F3D33">
              <w:rPr>
                <w:rFonts w:ascii="Times New Roman" w:eastAsiaTheme="minorEastAsia" w:hAnsi="Times New Roman" w:cs="Times New Roman"/>
                <w:sz w:val="26"/>
                <w:szCs w:val="26"/>
                <w:lang w:eastAsia="en-GB"/>
              </w:rPr>
              <w:t>ахаббат</w:t>
            </w:r>
            <w:proofErr w:type="spellEnd"/>
            <w:r w:rsidRPr="006F3D33">
              <w:rPr>
                <w:rFonts w:ascii="Times New Roman" w:eastAsiaTheme="minorEastAsia" w:hAnsi="Times New Roman" w:cs="Times New Roman"/>
                <w:sz w:val="26"/>
                <w:szCs w:val="26"/>
                <w:lang w:eastAsia="en-GB"/>
              </w:rPr>
              <w:t xml:space="preserve"> пен </w:t>
            </w:r>
            <w:proofErr w:type="spellStart"/>
            <w:r w:rsidRPr="006F3D33">
              <w:rPr>
                <w:rFonts w:ascii="Times New Roman" w:eastAsiaTheme="minorEastAsia" w:hAnsi="Times New Roman" w:cs="Times New Roman"/>
                <w:sz w:val="26"/>
                <w:szCs w:val="26"/>
                <w:lang w:eastAsia="en-GB"/>
              </w:rPr>
              <w:t>сүйіспеншілік</w:t>
            </w:r>
            <w:proofErr w:type="spellEnd"/>
            <w:r w:rsidRPr="006F3D33">
              <w:rPr>
                <w:rFonts w:ascii="Times New Roman" w:eastAsiaTheme="minorEastAsia" w:hAnsi="Times New Roman" w:cs="Times New Roman"/>
                <w:sz w:val="26"/>
                <w:szCs w:val="26"/>
                <w:lang w:eastAsia="en-GB"/>
              </w:rPr>
              <w:t xml:space="preserve"> – </w:t>
            </w:r>
            <w:proofErr w:type="spellStart"/>
            <w:r w:rsidRPr="006F3D33">
              <w:rPr>
                <w:rFonts w:ascii="Times New Roman" w:eastAsiaTheme="minorEastAsia" w:hAnsi="Times New Roman" w:cs="Times New Roman"/>
                <w:sz w:val="26"/>
                <w:szCs w:val="26"/>
                <w:lang w:eastAsia="en-GB"/>
              </w:rPr>
              <w:t>киелі</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сезімдер</w:t>
            </w:r>
            <w:proofErr w:type="spellEnd"/>
          </w:p>
        </w:tc>
      </w:tr>
      <w:tr w:rsidR="00C707C3" w:rsidRPr="008D2C33" w14:paraId="3ED2DFB8" w14:textId="77777777" w:rsidTr="006F3D33">
        <w:trPr>
          <w:trHeight w:val="376"/>
        </w:trPr>
        <w:tc>
          <w:tcPr>
            <w:tcW w:w="9463" w:type="dxa"/>
            <w:gridSpan w:val="2"/>
          </w:tcPr>
          <w:p w14:paraId="48E9724D" w14:textId="20E0A115" w:rsidR="00C707C3" w:rsidRPr="006F3D33" w:rsidRDefault="00C707C3" w:rsidP="0095351A">
            <w:pPr>
              <w:ind w:firstLine="567"/>
              <w:rPr>
                <w:rFonts w:ascii="Times New Roman" w:eastAsiaTheme="minorEastAsia" w:hAnsi="Times New Roman" w:cs="Times New Roman"/>
                <w:sz w:val="26"/>
                <w:szCs w:val="26"/>
                <w:lang w:val="kk-KZ" w:eastAsia="en-GB"/>
              </w:rPr>
            </w:pPr>
            <w:r w:rsidRPr="006F3D33">
              <w:rPr>
                <w:rFonts w:ascii="Times New Roman" w:eastAsiaTheme="minorEastAsia" w:hAnsi="Times New Roman" w:cs="Times New Roman"/>
                <w:sz w:val="26"/>
                <w:szCs w:val="26"/>
                <w:lang w:eastAsia="en-GB"/>
              </w:rPr>
              <w:t xml:space="preserve">3. </w:t>
            </w:r>
            <w:r w:rsidRPr="006F3D33">
              <w:rPr>
                <w:rFonts w:ascii="Times New Roman" w:eastAsiaTheme="minorEastAsia" w:hAnsi="Times New Roman" w:cs="Times New Roman"/>
                <w:sz w:val="26"/>
                <w:szCs w:val="26"/>
                <w:lang w:val="kk-KZ" w:eastAsia="en-GB"/>
              </w:rPr>
              <w:t>«</w:t>
            </w:r>
            <w:proofErr w:type="spellStart"/>
            <w:r w:rsidRPr="006F3D33">
              <w:rPr>
                <w:rFonts w:ascii="Times New Roman" w:eastAsiaTheme="minorEastAsia" w:hAnsi="Times New Roman" w:cs="Times New Roman"/>
                <w:sz w:val="26"/>
                <w:szCs w:val="26"/>
                <w:lang w:eastAsia="en-GB"/>
              </w:rPr>
              <w:t>Ырғыз</w:t>
            </w:r>
            <w:proofErr w:type="spellEnd"/>
            <w:r w:rsidRPr="006F3D33">
              <w:rPr>
                <w:rFonts w:ascii="Times New Roman" w:eastAsiaTheme="minorEastAsia" w:hAnsi="Times New Roman" w:cs="Times New Roman"/>
                <w:sz w:val="26"/>
                <w:szCs w:val="26"/>
                <w:lang w:eastAsia="en-GB"/>
              </w:rPr>
              <w:t xml:space="preserve"> – </w:t>
            </w:r>
            <w:proofErr w:type="spellStart"/>
            <w:r w:rsidRPr="006F3D33">
              <w:rPr>
                <w:rFonts w:ascii="Times New Roman" w:eastAsiaTheme="minorEastAsia" w:hAnsi="Times New Roman" w:cs="Times New Roman"/>
                <w:sz w:val="26"/>
                <w:szCs w:val="26"/>
                <w:lang w:eastAsia="en-GB"/>
              </w:rPr>
              <w:t>ерке</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қыз</w:t>
            </w:r>
            <w:proofErr w:type="spellEnd"/>
            <w:r w:rsidRPr="006F3D33">
              <w:rPr>
                <w:rFonts w:ascii="Times New Roman" w:eastAsiaTheme="minorEastAsia" w:hAnsi="Times New Roman" w:cs="Times New Roman"/>
                <w:sz w:val="26"/>
                <w:szCs w:val="26"/>
                <w:lang w:eastAsia="en-GB"/>
              </w:rPr>
              <w:t xml:space="preserve"> / </w:t>
            </w:r>
            <w:proofErr w:type="spellStart"/>
            <w:r w:rsidRPr="006F3D33">
              <w:rPr>
                <w:rFonts w:ascii="Times New Roman" w:eastAsiaTheme="minorEastAsia" w:hAnsi="Times New Roman" w:cs="Times New Roman"/>
                <w:sz w:val="26"/>
                <w:szCs w:val="26"/>
                <w:lang w:eastAsia="en-GB"/>
              </w:rPr>
              <w:t>батыл</w:t>
            </w:r>
            <w:proofErr w:type="spellEnd"/>
            <w:r w:rsidRPr="006F3D33">
              <w:rPr>
                <w:rFonts w:ascii="Times New Roman" w:eastAsiaTheme="minorEastAsia" w:hAnsi="Times New Roman" w:cs="Times New Roman"/>
                <w:sz w:val="26"/>
                <w:szCs w:val="26"/>
                <w:lang w:eastAsia="en-GB"/>
              </w:rPr>
              <w:t xml:space="preserve"> </w:t>
            </w:r>
            <w:proofErr w:type="spellStart"/>
            <w:r w:rsidRPr="006F3D33">
              <w:rPr>
                <w:rFonts w:ascii="Times New Roman" w:eastAsiaTheme="minorEastAsia" w:hAnsi="Times New Roman" w:cs="Times New Roman"/>
                <w:sz w:val="26"/>
                <w:szCs w:val="26"/>
                <w:lang w:eastAsia="en-GB"/>
              </w:rPr>
              <w:t>қыз</w:t>
            </w:r>
            <w:proofErr w:type="spellEnd"/>
            <w:r w:rsidRPr="006F3D33">
              <w:rPr>
                <w:rFonts w:ascii="Times New Roman" w:eastAsiaTheme="minorEastAsia" w:hAnsi="Times New Roman" w:cs="Times New Roman"/>
                <w:sz w:val="26"/>
                <w:szCs w:val="26"/>
                <w:lang w:val="kk-KZ" w:eastAsia="en-GB"/>
              </w:rPr>
              <w:t>» моделі</w:t>
            </w:r>
          </w:p>
        </w:tc>
      </w:tr>
      <w:tr w:rsidR="00C707C3" w:rsidRPr="001F7E78" w14:paraId="37C4A120" w14:textId="77777777" w:rsidTr="006F3D33">
        <w:tc>
          <w:tcPr>
            <w:tcW w:w="1985" w:type="dxa"/>
          </w:tcPr>
          <w:p w14:paraId="3ADD7753" w14:textId="77777777" w:rsidR="00C707C3" w:rsidRPr="006F3D33" w:rsidRDefault="00C707C3" w:rsidP="006F3D33">
            <w:pPr>
              <w:jc w:val="both"/>
              <w:rPr>
                <w:rFonts w:ascii="Times New Roman" w:hAnsi="Times New Roman" w:cs="Times New Roman"/>
                <w:bCs/>
                <w:sz w:val="26"/>
                <w:szCs w:val="26"/>
                <w:lang w:val="kk-KZ" w:eastAsia="ru-RU"/>
              </w:rPr>
            </w:pPr>
            <w:proofErr w:type="spellStart"/>
            <w:r w:rsidRPr="006F3D33">
              <w:rPr>
                <w:rFonts w:ascii="Times New Roman" w:hAnsi="Times New Roman" w:cs="Times New Roman"/>
                <w:bCs/>
                <w:sz w:val="26"/>
                <w:szCs w:val="26"/>
                <w:lang w:eastAsia="ru-RU"/>
              </w:rPr>
              <w:t>Фактуалды</w:t>
            </w:r>
            <w:proofErr w:type="spellEnd"/>
          </w:p>
        </w:tc>
        <w:tc>
          <w:tcPr>
            <w:tcW w:w="7478" w:type="dxa"/>
          </w:tcPr>
          <w:p w14:paraId="5D37910E" w14:textId="77777777" w:rsidR="00C707C3" w:rsidRPr="006F3D33" w:rsidRDefault="00C707C3" w:rsidP="0095351A">
            <w:pPr>
              <w:ind w:firstLine="567"/>
              <w:jc w:val="both"/>
              <w:rPr>
                <w:rFonts w:ascii="Times New Roman" w:eastAsiaTheme="minorEastAsia" w:hAnsi="Times New Roman" w:cs="Times New Roman"/>
                <w:sz w:val="26"/>
                <w:szCs w:val="26"/>
                <w:lang w:val="kk-KZ" w:eastAsia="en-GB"/>
              </w:rPr>
            </w:pPr>
            <w:r w:rsidRPr="006F3D33">
              <w:rPr>
                <w:rFonts w:ascii="Times New Roman" w:hAnsi="Times New Roman" w:cs="Times New Roman"/>
                <w:sz w:val="26"/>
                <w:szCs w:val="26"/>
                <w:lang w:val="kk-KZ" w:eastAsia="ru-RU"/>
              </w:rPr>
              <w:t>Халық аңыздарындағы батыр қыз – Айстан бейнесі. «Батыл қыз бол!» деген ұранмен байланыстырылатын тұлғалық сипат.</w:t>
            </w:r>
          </w:p>
        </w:tc>
      </w:tr>
      <w:tr w:rsidR="00C707C3" w:rsidRPr="001F7E78" w14:paraId="2B11867A" w14:textId="77777777" w:rsidTr="006F3D33">
        <w:tc>
          <w:tcPr>
            <w:tcW w:w="1985" w:type="dxa"/>
          </w:tcPr>
          <w:p w14:paraId="0D6616B4" w14:textId="77777777" w:rsidR="00C707C3" w:rsidRPr="006F3D33" w:rsidRDefault="00C707C3" w:rsidP="006F3D33">
            <w:pPr>
              <w:jc w:val="both"/>
              <w:rPr>
                <w:rFonts w:ascii="Times New Roman" w:hAnsi="Times New Roman" w:cs="Times New Roman"/>
                <w:bCs/>
                <w:sz w:val="26"/>
                <w:szCs w:val="26"/>
                <w:lang w:val="kk-KZ" w:eastAsia="ru-RU"/>
              </w:rPr>
            </w:pPr>
            <w:proofErr w:type="spellStart"/>
            <w:r w:rsidRPr="006F3D33">
              <w:rPr>
                <w:rFonts w:ascii="Times New Roman" w:hAnsi="Times New Roman" w:cs="Times New Roman"/>
                <w:bCs/>
                <w:sz w:val="26"/>
                <w:szCs w:val="26"/>
                <w:lang w:eastAsia="ru-RU"/>
              </w:rPr>
              <w:t>Бейнелі-ассоциативтік</w:t>
            </w:r>
            <w:proofErr w:type="spellEnd"/>
          </w:p>
        </w:tc>
        <w:tc>
          <w:tcPr>
            <w:tcW w:w="7478" w:type="dxa"/>
          </w:tcPr>
          <w:p w14:paraId="2081B535" w14:textId="77777777" w:rsidR="00C707C3" w:rsidRPr="006F3D33" w:rsidRDefault="00C707C3" w:rsidP="0095351A">
            <w:pPr>
              <w:ind w:firstLine="567"/>
              <w:jc w:val="both"/>
              <w:rPr>
                <w:rFonts w:ascii="Times New Roman" w:eastAsiaTheme="minorEastAsia" w:hAnsi="Times New Roman" w:cs="Times New Roman"/>
                <w:sz w:val="26"/>
                <w:szCs w:val="26"/>
                <w:lang w:val="kk-KZ" w:eastAsia="en-GB"/>
              </w:rPr>
            </w:pPr>
            <w:r w:rsidRPr="006F3D33">
              <w:rPr>
                <w:rFonts w:ascii="Times New Roman" w:eastAsiaTheme="minorEastAsia" w:hAnsi="Times New Roman" w:cs="Times New Roman"/>
                <w:sz w:val="26"/>
                <w:szCs w:val="26"/>
                <w:lang w:val="kk-KZ" w:eastAsia="en-GB"/>
              </w:rPr>
              <w:t>батылдық пен ерлік нышаны,</w:t>
            </w:r>
            <w:r w:rsidRPr="006F3D33">
              <w:rPr>
                <w:sz w:val="26"/>
                <w:szCs w:val="26"/>
                <w:lang w:val="kk-KZ"/>
              </w:rPr>
              <w:t xml:space="preserve"> </w:t>
            </w:r>
            <w:r w:rsidRPr="006F3D33">
              <w:rPr>
                <w:rFonts w:ascii="Times New Roman" w:eastAsiaTheme="minorEastAsia" w:hAnsi="Times New Roman" w:cs="Times New Roman"/>
                <w:sz w:val="26"/>
                <w:szCs w:val="26"/>
                <w:lang w:val="kk-KZ" w:eastAsia="en-GB"/>
              </w:rPr>
              <w:t>рухани күш пен табиғаттың қуаты</w:t>
            </w:r>
          </w:p>
        </w:tc>
      </w:tr>
      <w:tr w:rsidR="00C707C3" w:rsidRPr="001F7E78" w14:paraId="036438DE" w14:textId="77777777" w:rsidTr="006F3D33">
        <w:tc>
          <w:tcPr>
            <w:tcW w:w="1985" w:type="dxa"/>
          </w:tcPr>
          <w:p w14:paraId="5A60B017" w14:textId="77777777" w:rsidR="00C707C3" w:rsidRPr="006F3D33" w:rsidRDefault="00C707C3" w:rsidP="006F3D33">
            <w:pPr>
              <w:jc w:val="both"/>
              <w:rPr>
                <w:rFonts w:ascii="Times New Roman" w:hAnsi="Times New Roman" w:cs="Times New Roman"/>
                <w:bCs/>
                <w:sz w:val="26"/>
                <w:szCs w:val="26"/>
                <w:lang w:val="kk-KZ" w:eastAsia="ru-RU"/>
              </w:rPr>
            </w:pPr>
            <w:r w:rsidRPr="006F3D33">
              <w:rPr>
                <w:rFonts w:ascii="Times New Roman" w:hAnsi="Times New Roman" w:cs="Times New Roman"/>
                <w:bCs/>
                <w:sz w:val="26"/>
                <w:szCs w:val="26"/>
                <w:lang w:val="kk-KZ" w:eastAsia="ru-RU"/>
              </w:rPr>
              <w:t>Құндылық</w:t>
            </w:r>
          </w:p>
        </w:tc>
        <w:tc>
          <w:tcPr>
            <w:tcW w:w="7478" w:type="dxa"/>
          </w:tcPr>
          <w:p w14:paraId="4A503DEB" w14:textId="77777777" w:rsidR="00C707C3" w:rsidRPr="006F3D33" w:rsidRDefault="00C707C3" w:rsidP="0095351A">
            <w:pPr>
              <w:ind w:firstLine="567"/>
              <w:jc w:val="both"/>
              <w:rPr>
                <w:rFonts w:ascii="Times New Roman" w:eastAsiaTheme="minorEastAsia" w:hAnsi="Times New Roman" w:cs="Times New Roman"/>
                <w:sz w:val="26"/>
                <w:szCs w:val="26"/>
                <w:lang w:val="kk-KZ" w:eastAsia="en-GB"/>
              </w:rPr>
            </w:pPr>
            <w:r w:rsidRPr="006F3D33">
              <w:rPr>
                <w:rFonts w:ascii="Times New Roman" w:eastAsiaTheme="minorEastAsia" w:hAnsi="Times New Roman" w:cs="Times New Roman"/>
                <w:sz w:val="26"/>
                <w:szCs w:val="26"/>
                <w:lang w:val="kk-KZ" w:eastAsia="en-GB"/>
              </w:rPr>
              <w:t>Батырлық, ерік-жігер, мергендік – жынысқа тәуелсіз, адами қасиеттер</w:t>
            </w:r>
          </w:p>
        </w:tc>
      </w:tr>
    </w:tbl>
    <w:p w14:paraId="36E63D9E" w14:textId="77777777" w:rsidR="00B133A8" w:rsidRPr="00C707C3" w:rsidRDefault="00B133A8" w:rsidP="0095351A">
      <w:pPr>
        <w:spacing w:after="0" w:line="240" w:lineRule="auto"/>
        <w:ind w:firstLine="567"/>
        <w:jc w:val="both"/>
        <w:rPr>
          <w:rFonts w:ascii="Times New Roman" w:eastAsiaTheme="minorEastAsia" w:hAnsi="Times New Roman" w:cs="Times New Roman"/>
          <w:sz w:val="28"/>
          <w:szCs w:val="28"/>
          <w:lang w:val="kk-KZ" w:eastAsia="en-GB"/>
        </w:rPr>
      </w:pPr>
    </w:p>
    <w:p w14:paraId="55DD3AC5" w14:textId="053D73CA" w:rsidR="004974F3" w:rsidRPr="00E05CDB"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r w:rsidRPr="00C707C3">
        <w:rPr>
          <w:rFonts w:ascii="Times New Roman" w:eastAsiaTheme="minorEastAsia" w:hAnsi="Times New Roman" w:cs="Times New Roman"/>
          <w:sz w:val="28"/>
          <w:szCs w:val="28"/>
          <w:lang w:val="kk-KZ" w:eastAsia="en-GB"/>
        </w:rPr>
        <w:t xml:space="preserve">«Ырғыз» атауының мифологиялық құрылымдағы үшқабатты когнитивтік моделі бар екені аңғарылады.  </w:t>
      </w:r>
      <w:r w:rsidRPr="00E05CDB">
        <w:rPr>
          <w:rFonts w:ascii="Times New Roman" w:eastAsiaTheme="minorEastAsia" w:hAnsi="Times New Roman" w:cs="Times New Roman"/>
          <w:sz w:val="28"/>
          <w:szCs w:val="28"/>
          <w:lang w:val="kk-KZ" w:eastAsia="en-GB"/>
        </w:rPr>
        <w:t xml:space="preserve">Мифологиялық дүниетанымда «Ырғыз» атауы үш әлемдік деңгеймен – аспан, жер, жер асты – байланысқа түседі. Бұл құрылым қазақ дүниетанымындағы дуалистік жүйемен тығыз байланысты сипатталады.   </w:t>
      </w:r>
    </w:p>
    <w:p w14:paraId="4319EF23" w14:textId="3963351D" w:rsidR="0018046C" w:rsidRDefault="005A514A" w:rsidP="004974F3">
      <w:pPr>
        <w:spacing w:after="0" w:line="240" w:lineRule="auto"/>
        <w:jc w:val="both"/>
        <w:rPr>
          <w:rFonts w:ascii="Times New Roman" w:eastAsiaTheme="minorEastAsia" w:hAnsi="Times New Roman" w:cs="Times New Roman"/>
          <w:sz w:val="28"/>
          <w:szCs w:val="28"/>
          <w:lang w:val="kk-KZ" w:eastAsia="en-GB"/>
        </w:rPr>
      </w:pPr>
      <w:r w:rsidRPr="005A514A">
        <w:rPr>
          <w:rFonts w:ascii="Times New Roman" w:eastAsiaTheme="minorEastAsia" w:hAnsi="Times New Roman" w:cs="Times New Roman"/>
          <w:sz w:val="28"/>
          <w:szCs w:val="28"/>
          <w:lang w:val="kk-KZ" w:eastAsia="en-GB"/>
        </w:rPr>
        <w:t>1</w:t>
      </w:r>
      <w:r w:rsidR="009D6556">
        <w:rPr>
          <w:rFonts w:ascii="Times New Roman" w:eastAsiaTheme="minorEastAsia" w:hAnsi="Times New Roman" w:cs="Times New Roman"/>
          <w:sz w:val="28"/>
          <w:szCs w:val="28"/>
          <w:lang w:val="kk-KZ" w:eastAsia="en-GB"/>
        </w:rPr>
        <w:t>6</w:t>
      </w:r>
      <w:r w:rsidRPr="005A514A">
        <w:rPr>
          <w:rFonts w:ascii="Times New Roman" w:eastAsiaTheme="minorEastAsia" w:hAnsi="Times New Roman" w:cs="Times New Roman"/>
          <w:sz w:val="28"/>
          <w:szCs w:val="28"/>
          <w:lang w:val="kk-KZ" w:eastAsia="en-GB"/>
        </w:rPr>
        <w:t>-к</w:t>
      </w:r>
      <w:r w:rsidRPr="00E05CDB">
        <w:rPr>
          <w:rFonts w:ascii="Times New Roman" w:eastAsiaTheme="minorEastAsia" w:hAnsi="Times New Roman" w:cs="Times New Roman"/>
          <w:sz w:val="28"/>
          <w:szCs w:val="28"/>
          <w:lang w:val="kk-KZ" w:eastAsia="en-GB"/>
        </w:rPr>
        <w:t>есте</w:t>
      </w:r>
      <w:r w:rsidRPr="005A514A">
        <w:rPr>
          <w:rFonts w:ascii="Times New Roman" w:eastAsiaTheme="minorEastAsia" w:hAnsi="Times New Roman" w:cs="Times New Roman"/>
          <w:sz w:val="28"/>
          <w:szCs w:val="28"/>
          <w:lang w:val="kk-KZ" w:eastAsia="en-GB"/>
        </w:rPr>
        <w:t>д</w:t>
      </w:r>
      <w:r w:rsidR="002A39A2" w:rsidRPr="00E05CDB">
        <w:rPr>
          <w:rFonts w:ascii="Times New Roman" w:eastAsiaTheme="minorEastAsia" w:hAnsi="Times New Roman" w:cs="Times New Roman"/>
          <w:sz w:val="28"/>
          <w:szCs w:val="28"/>
          <w:lang w:val="kk-KZ" w:eastAsia="en-GB"/>
        </w:rPr>
        <w:t xml:space="preserve">е </w:t>
      </w:r>
      <w:r w:rsidRPr="00E05CDB">
        <w:rPr>
          <w:rFonts w:ascii="Times New Roman" w:eastAsiaTheme="minorEastAsia" w:hAnsi="Times New Roman" w:cs="Times New Roman"/>
          <w:sz w:val="28"/>
          <w:szCs w:val="28"/>
          <w:lang w:val="kk-KZ" w:eastAsia="en-GB"/>
        </w:rPr>
        <w:t>«Ырғыз» атауының мифологиялық құрылымдағы үшқабатты когнитивтік моделі</w:t>
      </w:r>
      <w:r w:rsidRPr="005A514A">
        <w:rPr>
          <w:rFonts w:ascii="Times New Roman" w:eastAsiaTheme="minorEastAsia" w:hAnsi="Times New Roman" w:cs="Times New Roman"/>
          <w:sz w:val="28"/>
          <w:szCs w:val="28"/>
          <w:lang w:val="kk-KZ" w:eastAsia="en-GB"/>
        </w:rPr>
        <w:t xml:space="preserve">н </w:t>
      </w:r>
      <w:r w:rsidR="002A39A2" w:rsidRPr="00E05CDB">
        <w:rPr>
          <w:rFonts w:ascii="Times New Roman" w:eastAsiaTheme="minorEastAsia" w:hAnsi="Times New Roman" w:cs="Times New Roman"/>
          <w:sz w:val="28"/>
          <w:szCs w:val="28"/>
          <w:lang w:val="kk-KZ" w:eastAsia="en-GB"/>
        </w:rPr>
        <w:t>ұсындық</w:t>
      </w:r>
      <w:r w:rsidR="0018046C">
        <w:rPr>
          <w:rFonts w:ascii="Times New Roman" w:eastAsiaTheme="minorEastAsia" w:hAnsi="Times New Roman" w:cs="Times New Roman"/>
          <w:sz w:val="28"/>
          <w:szCs w:val="28"/>
          <w:lang w:val="kk-KZ" w:eastAsia="en-GB"/>
        </w:rPr>
        <w:t>.</w:t>
      </w:r>
    </w:p>
    <w:p w14:paraId="39D6AD3E" w14:textId="357776EB" w:rsidR="002A39A2" w:rsidRPr="00E05CDB" w:rsidRDefault="002A39A2" w:rsidP="0095351A">
      <w:pPr>
        <w:spacing w:after="0" w:line="240" w:lineRule="auto"/>
        <w:ind w:firstLine="567"/>
        <w:jc w:val="both"/>
        <w:rPr>
          <w:rFonts w:ascii="Times New Roman" w:eastAsiaTheme="minorEastAsia" w:hAnsi="Times New Roman" w:cs="Times New Roman"/>
          <w:sz w:val="28"/>
          <w:szCs w:val="28"/>
          <w:lang w:val="kk-KZ" w:eastAsia="en-GB"/>
        </w:rPr>
      </w:pPr>
      <w:r w:rsidRPr="00E05CDB">
        <w:rPr>
          <w:rFonts w:ascii="Times New Roman" w:eastAsiaTheme="minorEastAsia" w:hAnsi="Times New Roman" w:cs="Times New Roman"/>
          <w:sz w:val="28"/>
          <w:szCs w:val="28"/>
          <w:lang w:val="kk-KZ" w:eastAsia="en-GB"/>
        </w:rPr>
        <w:t xml:space="preserve">  </w:t>
      </w:r>
    </w:p>
    <w:p w14:paraId="7BC0EB00" w14:textId="5E78BCD7" w:rsidR="002A39A2" w:rsidRPr="00E05CDB" w:rsidRDefault="00941357" w:rsidP="00941357">
      <w:pPr>
        <w:spacing w:after="0" w:line="240" w:lineRule="auto"/>
        <w:jc w:val="both"/>
        <w:rPr>
          <w:rFonts w:ascii="Times New Roman" w:eastAsiaTheme="minorEastAsia" w:hAnsi="Times New Roman" w:cs="Times New Roman"/>
          <w:sz w:val="28"/>
          <w:szCs w:val="28"/>
          <w:lang w:val="kk-KZ" w:eastAsia="en-GB"/>
        </w:rPr>
      </w:pPr>
      <w:r w:rsidRPr="005A514A">
        <w:rPr>
          <w:rFonts w:ascii="Times New Roman" w:eastAsiaTheme="minorEastAsia" w:hAnsi="Times New Roman" w:cs="Times New Roman"/>
          <w:color w:val="000000" w:themeColor="text1"/>
          <w:sz w:val="28"/>
          <w:szCs w:val="28"/>
          <w:lang w:val="kk-KZ" w:eastAsia="en-GB"/>
        </w:rPr>
        <w:t>К</w:t>
      </w:r>
      <w:r w:rsidR="002A39A2" w:rsidRPr="00E05CDB">
        <w:rPr>
          <w:rFonts w:ascii="Times New Roman" w:eastAsiaTheme="minorEastAsia" w:hAnsi="Times New Roman" w:cs="Times New Roman"/>
          <w:color w:val="000000" w:themeColor="text1"/>
          <w:sz w:val="28"/>
          <w:szCs w:val="28"/>
          <w:lang w:val="kk-KZ" w:eastAsia="en-GB"/>
        </w:rPr>
        <w:t>есте</w:t>
      </w:r>
      <w:r>
        <w:rPr>
          <w:rFonts w:ascii="Times New Roman" w:eastAsiaTheme="minorEastAsia" w:hAnsi="Times New Roman" w:cs="Times New Roman"/>
          <w:color w:val="000000" w:themeColor="text1"/>
          <w:sz w:val="28"/>
          <w:szCs w:val="28"/>
          <w:lang w:val="kk-KZ" w:eastAsia="en-GB"/>
        </w:rPr>
        <w:t xml:space="preserve"> </w:t>
      </w:r>
      <w:r w:rsidRPr="005A514A">
        <w:rPr>
          <w:rFonts w:ascii="Times New Roman" w:eastAsiaTheme="minorEastAsia" w:hAnsi="Times New Roman" w:cs="Times New Roman"/>
          <w:color w:val="000000" w:themeColor="text1"/>
          <w:sz w:val="28"/>
          <w:szCs w:val="28"/>
          <w:lang w:val="kk-KZ" w:eastAsia="en-GB"/>
        </w:rPr>
        <w:t>1</w:t>
      </w:r>
      <w:r w:rsidR="009D6556">
        <w:rPr>
          <w:rFonts w:ascii="Times New Roman" w:eastAsiaTheme="minorEastAsia" w:hAnsi="Times New Roman" w:cs="Times New Roman"/>
          <w:color w:val="000000" w:themeColor="text1"/>
          <w:sz w:val="28"/>
          <w:szCs w:val="28"/>
          <w:lang w:val="kk-KZ" w:eastAsia="en-GB"/>
        </w:rPr>
        <w:t>6</w:t>
      </w:r>
      <w:r>
        <w:rPr>
          <w:rFonts w:ascii="Times New Roman" w:eastAsiaTheme="minorEastAsia" w:hAnsi="Times New Roman" w:cs="Times New Roman"/>
          <w:color w:val="000000" w:themeColor="text1"/>
          <w:sz w:val="28"/>
          <w:szCs w:val="28"/>
          <w:lang w:val="kk-KZ" w:eastAsia="en-GB"/>
        </w:rPr>
        <w:t xml:space="preserve"> </w:t>
      </w:r>
      <w:r w:rsidR="00074EB6" w:rsidRPr="003237DA">
        <w:rPr>
          <w:rFonts w:ascii="Times New Roman" w:eastAsiaTheme="minorEastAsia" w:hAnsi="Times New Roman" w:cs="Times New Roman"/>
          <w:sz w:val="28"/>
          <w:szCs w:val="28"/>
          <w:lang w:val="kk-KZ" w:eastAsia="en-GB"/>
        </w:rPr>
        <w:t>–</w:t>
      </w:r>
      <w:r w:rsidR="002A39A2" w:rsidRPr="00E05CDB">
        <w:rPr>
          <w:rFonts w:eastAsiaTheme="minorEastAsia"/>
          <w:color w:val="000000" w:themeColor="text1"/>
          <w:lang w:val="kk-KZ" w:eastAsia="en-GB"/>
        </w:rPr>
        <w:t xml:space="preserve"> </w:t>
      </w:r>
      <w:r w:rsidR="002A39A2" w:rsidRPr="00E05CDB">
        <w:rPr>
          <w:rFonts w:ascii="Times New Roman" w:eastAsiaTheme="minorEastAsia" w:hAnsi="Times New Roman" w:cs="Times New Roman"/>
          <w:color w:val="000000" w:themeColor="text1"/>
          <w:sz w:val="28"/>
          <w:szCs w:val="28"/>
          <w:lang w:val="kk-KZ" w:eastAsia="en-GB"/>
        </w:rPr>
        <w:t>«</w:t>
      </w:r>
      <w:r w:rsidR="002A39A2" w:rsidRPr="00E05CDB">
        <w:rPr>
          <w:rFonts w:ascii="Times New Roman" w:eastAsiaTheme="minorEastAsia" w:hAnsi="Times New Roman" w:cs="Times New Roman"/>
          <w:sz w:val="28"/>
          <w:szCs w:val="28"/>
          <w:lang w:val="kk-KZ" w:eastAsia="en-GB"/>
        </w:rPr>
        <w:t xml:space="preserve">Ырғыз» атауының мифологиялық құрылымдағы үшқабатты когнитивтік моделі </w:t>
      </w:r>
    </w:p>
    <w:p w14:paraId="33046A25" w14:textId="77777777" w:rsidR="002A39A2" w:rsidRPr="00E05CDB" w:rsidRDefault="002A39A2" w:rsidP="0095351A">
      <w:pPr>
        <w:spacing w:after="0" w:line="240" w:lineRule="auto"/>
        <w:ind w:firstLine="567"/>
        <w:jc w:val="both"/>
        <w:rPr>
          <w:rFonts w:ascii="Times New Roman" w:eastAsiaTheme="minorEastAsia" w:hAnsi="Times New Roman" w:cs="Times New Roman"/>
          <w:sz w:val="28"/>
          <w:szCs w:val="28"/>
          <w:lang w:val="kk-KZ" w:eastAsia="en-GB"/>
        </w:rPr>
      </w:pPr>
    </w:p>
    <w:tbl>
      <w:tblPr>
        <w:tblStyle w:val="7"/>
        <w:tblW w:w="0" w:type="auto"/>
        <w:tblLook w:val="04A0" w:firstRow="1" w:lastRow="0" w:firstColumn="1" w:lastColumn="0" w:noHBand="0" w:noVBand="1"/>
      </w:tblPr>
      <w:tblGrid>
        <w:gridCol w:w="2518"/>
        <w:gridCol w:w="3402"/>
        <w:gridCol w:w="3651"/>
      </w:tblGrid>
      <w:tr w:rsidR="002A39A2" w:rsidRPr="002A39A2" w14:paraId="34BB183A" w14:textId="77777777" w:rsidTr="00941357">
        <w:tc>
          <w:tcPr>
            <w:tcW w:w="2518" w:type="dxa"/>
          </w:tcPr>
          <w:p w14:paraId="4B68CCC1" w14:textId="77777777" w:rsidR="002A39A2" w:rsidRPr="00941357" w:rsidRDefault="002A39A2" w:rsidP="00941357">
            <w:pPr>
              <w:rPr>
                <w:rFonts w:ascii="Times New Roman" w:eastAsiaTheme="minorEastAsia" w:hAnsi="Times New Roman" w:cs="Times New Roman"/>
                <w:bCs/>
                <w:sz w:val="26"/>
                <w:szCs w:val="26"/>
              </w:rPr>
            </w:pPr>
            <w:proofErr w:type="spellStart"/>
            <w:r w:rsidRPr="00941357">
              <w:rPr>
                <w:rFonts w:ascii="Times New Roman" w:eastAsiaTheme="minorEastAsia" w:hAnsi="Times New Roman" w:cs="Times New Roman"/>
                <w:bCs/>
                <w:sz w:val="26"/>
                <w:szCs w:val="26"/>
              </w:rPr>
              <w:t>Дүниелік</w:t>
            </w:r>
            <w:proofErr w:type="spellEnd"/>
            <w:r w:rsidRPr="00941357">
              <w:rPr>
                <w:rFonts w:ascii="Times New Roman" w:eastAsiaTheme="minorEastAsia" w:hAnsi="Times New Roman" w:cs="Times New Roman"/>
                <w:bCs/>
                <w:sz w:val="26"/>
                <w:szCs w:val="26"/>
              </w:rPr>
              <w:t xml:space="preserve"> </w:t>
            </w:r>
            <w:proofErr w:type="spellStart"/>
            <w:r w:rsidRPr="00941357">
              <w:rPr>
                <w:rFonts w:ascii="Times New Roman" w:eastAsiaTheme="minorEastAsia" w:hAnsi="Times New Roman" w:cs="Times New Roman"/>
                <w:bCs/>
                <w:sz w:val="26"/>
                <w:szCs w:val="26"/>
              </w:rPr>
              <w:t>деңгей</w:t>
            </w:r>
            <w:proofErr w:type="spellEnd"/>
          </w:p>
        </w:tc>
        <w:tc>
          <w:tcPr>
            <w:tcW w:w="3402" w:type="dxa"/>
          </w:tcPr>
          <w:p w14:paraId="0E83F49D" w14:textId="77777777" w:rsidR="002A39A2" w:rsidRPr="00941357" w:rsidRDefault="002A39A2" w:rsidP="00941357">
            <w:pPr>
              <w:rPr>
                <w:rFonts w:ascii="Times New Roman" w:eastAsiaTheme="minorEastAsia" w:hAnsi="Times New Roman" w:cs="Times New Roman"/>
                <w:bCs/>
                <w:sz w:val="26"/>
                <w:szCs w:val="26"/>
              </w:rPr>
            </w:pPr>
            <w:r w:rsidRPr="00941357">
              <w:rPr>
                <w:rFonts w:ascii="Times New Roman" w:eastAsiaTheme="minorEastAsia" w:hAnsi="Times New Roman" w:cs="Times New Roman"/>
                <w:bCs/>
                <w:sz w:val="26"/>
                <w:szCs w:val="26"/>
              </w:rPr>
              <w:t>«</w:t>
            </w:r>
            <w:proofErr w:type="spellStart"/>
            <w:r w:rsidRPr="00941357">
              <w:rPr>
                <w:rFonts w:ascii="Times New Roman" w:eastAsiaTheme="minorEastAsia" w:hAnsi="Times New Roman" w:cs="Times New Roman"/>
                <w:bCs/>
                <w:sz w:val="26"/>
                <w:szCs w:val="26"/>
              </w:rPr>
              <w:t>Ырғыз</w:t>
            </w:r>
            <w:proofErr w:type="spellEnd"/>
            <w:r w:rsidRPr="00941357">
              <w:rPr>
                <w:rFonts w:ascii="Times New Roman" w:eastAsiaTheme="minorEastAsia" w:hAnsi="Times New Roman" w:cs="Times New Roman"/>
                <w:bCs/>
                <w:sz w:val="26"/>
                <w:szCs w:val="26"/>
              </w:rPr>
              <w:t xml:space="preserve">» </w:t>
            </w:r>
            <w:proofErr w:type="spellStart"/>
            <w:r w:rsidRPr="00941357">
              <w:rPr>
                <w:rFonts w:ascii="Times New Roman" w:eastAsiaTheme="minorEastAsia" w:hAnsi="Times New Roman" w:cs="Times New Roman"/>
                <w:bCs/>
                <w:sz w:val="26"/>
                <w:szCs w:val="26"/>
              </w:rPr>
              <w:t>когнитивтік</w:t>
            </w:r>
            <w:proofErr w:type="spellEnd"/>
            <w:r w:rsidRPr="00941357">
              <w:rPr>
                <w:rFonts w:ascii="Times New Roman" w:eastAsiaTheme="minorEastAsia" w:hAnsi="Times New Roman" w:cs="Times New Roman"/>
                <w:bCs/>
                <w:sz w:val="26"/>
                <w:szCs w:val="26"/>
              </w:rPr>
              <w:t xml:space="preserve"> </w:t>
            </w:r>
            <w:proofErr w:type="spellStart"/>
            <w:r w:rsidRPr="00941357">
              <w:rPr>
                <w:rFonts w:ascii="Times New Roman" w:eastAsiaTheme="minorEastAsia" w:hAnsi="Times New Roman" w:cs="Times New Roman"/>
                <w:bCs/>
                <w:sz w:val="26"/>
                <w:szCs w:val="26"/>
              </w:rPr>
              <w:t>бейнесі</w:t>
            </w:r>
            <w:proofErr w:type="spellEnd"/>
          </w:p>
        </w:tc>
        <w:tc>
          <w:tcPr>
            <w:tcW w:w="3651" w:type="dxa"/>
          </w:tcPr>
          <w:p w14:paraId="774BDF1B" w14:textId="77777777" w:rsidR="002A39A2" w:rsidRPr="00941357" w:rsidRDefault="002A39A2" w:rsidP="00941357">
            <w:pPr>
              <w:ind w:firstLine="567"/>
              <w:rPr>
                <w:rFonts w:ascii="Times New Roman" w:eastAsiaTheme="minorEastAsia" w:hAnsi="Times New Roman" w:cs="Times New Roman"/>
                <w:bCs/>
                <w:sz w:val="26"/>
                <w:szCs w:val="26"/>
              </w:rPr>
            </w:pPr>
            <w:proofErr w:type="spellStart"/>
            <w:r w:rsidRPr="00941357">
              <w:rPr>
                <w:rFonts w:ascii="Times New Roman" w:eastAsiaTheme="minorEastAsia" w:hAnsi="Times New Roman" w:cs="Times New Roman"/>
                <w:bCs/>
                <w:sz w:val="26"/>
                <w:szCs w:val="26"/>
              </w:rPr>
              <w:t>Мазмұндық-символдық</w:t>
            </w:r>
            <w:proofErr w:type="spellEnd"/>
            <w:r w:rsidRPr="00941357">
              <w:rPr>
                <w:rFonts w:ascii="Times New Roman" w:eastAsiaTheme="minorEastAsia" w:hAnsi="Times New Roman" w:cs="Times New Roman"/>
                <w:bCs/>
                <w:sz w:val="26"/>
                <w:szCs w:val="26"/>
              </w:rPr>
              <w:t xml:space="preserve"> </w:t>
            </w:r>
            <w:proofErr w:type="spellStart"/>
            <w:r w:rsidRPr="00941357">
              <w:rPr>
                <w:rFonts w:ascii="Times New Roman" w:eastAsiaTheme="minorEastAsia" w:hAnsi="Times New Roman" w:cs="Times New Roman"/>
                <w:bCs/>
                <w:sz w:val="26"/>
                <w:szCs w:val="26"/>
              </w:rPr>
              <w:t>сипат</w:t>
            </w:r>
            <w:proofErr w:type="spellEnd"/>
          </w:p>
        </w:tc>
      </w:tr>
      <w:tr w:rsidR="002A39A2" w:rsidRPr="002A39A2" w14:paraId="4FD5DFF0" w14:textId="77777777" w:rsidTr="00941357">
        <w:tc>
          <w:tcPr>
            <w:tcW w:w="2518" w:type="dxa"/>
          </w:tcPr>
          <w:p w14:paraId="089D4802" w14:textId="77777777" w:rsidR="002A39A2" w:rsidRPr="00941357" w:rsidRDefault="002A39A2" w:rsidP="0095351A">
            <w:pPr>
              <w:ind w:firstLine="567"/>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Аспан</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әлемі</w:t>
            </w:r>
            <w:proofErr w:type="spellEnd"/>
          </w:p>
        </w:tc>
        <w:tc>
          <w:tcPr>
            <w:tcW w:w="3402" w:type="dxa"/>
          </w:tcPr>
          <w:p w14:paraId="14E02D86" w14:textId="77777777" w:rsidR="002A39A2" w:rsidRPr="00941357" w:rsidRDefault="002A39A2" w:rsidP="00941357">
            <w:pPr>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Екі</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жынысты</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құдай</w:t>
            </w:r>
            <w:proofErr w:type="spellEnd"/>
            <w:r w:rsidRPr="00941357">
              <w:rPr>
                <w:rFonts w:ascii="Times New Roman" w:eastAsiaTheme="minorEastAsia" w:hAnsi="Times New Roman" w:cs="Times New Roman"/>
                <w:sz w:val="26"/>
                <w:szCs w:val="26"/>
              </w:rPr>
              <w:t>, Гермафродит</w:t>
            </w:r>
          </w:p>
        </w:tc>
        <w:tc>
          <w:tcPr>
            <w:tcW w:w="3651" w:type="dxa"/>
          </w:tcPr>
          <w:p w14:paraId="773F3B61" w14:textId="77777777" w:rsidR="002A39A2" w:rsidRPr="00941357" w:rsidRDefault="002A39A2" w:rsidP="00941357">
            <w:pPr>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Құдайлар</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кеңістігі</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жаратушы</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күштер</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жыныстық</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тұтастық</w:t>
            </w:r>
            <w:proofErr w:type="spellEnd"/>
          </w:p>
        </w:tc>
      </w:tr>
      <w:tr w:rsidR="002A39A2" w:rsidRPr="002A39A2" w14:paraId="4C26804A" w14:textId="77777777" w:rsidTr="00941357">
        <w:tc>
          <w:tcPr>
            <w:tcW w:w="2518" w:type="dxa"/>
          </w:tcPr>
          <w:p w14:paraId="5AFCE303" w14:textId="77777777" w:rsidR="002A39A2" w:rsidRPr="00941357" w:rsidRDefault="002A39A2" w:rsidP="0095351A">
            <w:pPr>
              <w:ind w:firstLine="567"/>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Ортаңғы</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әлем</w:t>
            </w:r>
            <w:proofErr w:type="spellEnd"/>
          </w:p>
        </w:tc>
        <w:tc>
          <w:tcPr>
            <w:tcW w:w="3402" w:type="dxa"/>
          </w:tcPr>
          <w:p w14:paraId="329DC85A" w14:textId="77777777" w:rsidR="002A39A2" w:rsidRPr="00941357" w:rsidRDefault="002A39A2" w:rsidP="00941357">
            <w:pPr>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Ерке</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қыз</w:t>
            </w:r>
            <w:proofErr w:type="spellEnd"/>
            <w:r w:rsidRPr="00941357">
              <w:rPr>
                <w:rFonts w:ascii="Times New Roman" w:eastAsiaTheme="minorEastAsia" w:hAnsi="Times New Roman" w:cs="Times New Roman"/>
                <w:sz w:val="26"/>
                <w:szCs w:val="26"/>
              </w:rPr>
              <w:t xml:space="preserve">/батыр </w:t>
            </w:r>
            <w:proofErr w:type="spellStart"/>
            <w:r w:rsidRPr="00941357">
              <w:rPr>
                <w:rFonts w:ascii="Times New Roman" w:eastAsiaTheme="minorEastAsia" w:hAnsi="Times New Roman" w:cs="Times New Roman"/>
                <w:sz w:val="26"/>
                <w:szCs w:val="26"/>
              </w:rPr>
              <w:t>қыз</w:t>
            </w:r>
            <w:proofErr w:type="spellEnd"/>
          </w:p>
        </w:tc>
        <w:tc>
          <w:tcPr>
            <w:tcW w:w="3651" w:type="dxa"/>
          </w:tcPr>
          <w:p w14:paraId="6A1BEB80" w14:textId="77777777" w:rsidR="002A39A2" w:rsidRPr="00941357" w:rsidRDefault="002A39A2" w:rsidP="00941357">
            <w:pPr>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Тірілер</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әлемі</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гендерлік</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батырлық</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адамзат</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болмысы</w:t>
            </w:r>
            <w:proofErr w:type="spellEnd"/>
          </w:p>
        </w:tc>
      </w:tr>
      <w:tr w:rsidR="002A39A2" w:rsidRPr="002A39A2" w14:paraId="1CE09358" w14:textId="77777777" w:rsidTr="00941357">
        <w:tc>
          <w:tcPr>
            <w:tcW w:w="2518" w:type="dxa"/>
          </w:tcPr>
          <w:p w14:paraId="7C147B35" w14:textId="77777777" w:rsidR="002A39A2" w:rsidRPr="00941357" w:rsidRDefault="002A39A2" w:rsidP="0095351A">
            <w:pPr>
              <w:ind w:firstLine="567"/>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Жер</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асты</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әлемі</w:t>
            </w:r>
            <w:proofErr w:type="spellEnd"/>
          </w:p>
        </w:tc>
        <w:tc>
          <w:tcPr>
            <w:tcW w:w="3402" w:type="dxa"/>
          </w:tcPr>
          <w:p w14:paraId="38C7A8C6" w14:textId="77777777" w:rsidR="002A39A2" w:rsidRPr="00941357" w:rsidRDefault="002A39A2" w:rsidP="00941357">
            <w:pPr>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Құдық</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шұңқыр</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өзен</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түбі</w:t>
            </w:r>
            <w:proofErr w:type="spellEnd"/>
          </w:p>
        </w:tc>
        <w:tc>
          <w:tcPr>
            <w:tcW w:w="3651" w:type="dxa"/>
          </w:tcPr>
          <w:p w14:paraId="5EA28BF8" w14:textId="77777777" w:rsidR="002A39A2" w:rsidRPr="00941357" w:rsidRDefault="002A39A2" w:rsidP="00941357">
            <w:pPr>
              <w:jc w:val="both"/>
              <w:rPr>
                <w:rFonts w:ascii="Times New Roman" w:eastAsiaTheme="minorEastAsia" w:hAnsi="Times New Roman" w:cs="Times New Roman"/>
                <w:sz w:val="26"/>
                <w:szCs w:val="26"/>
              </w:rPr>
            </w:pPr>
            <w:proofErr w:type="spellStart"/>
            <w:r w:rsidRPr="00941357">
              <w:rPr>
                <w:rFonts w:ascii="Times New Roman" w:eastAsiaTheme="minorEastAsia" w:hAnsi="Times New Roman" w:cs="Times New Roman"/>
                <w:sz w:val="26"/>
                <w:szCs w:val="26"/>
              </w:rPr>
              <w:t>Өлім</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көне</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дария</w:t>
            </w:r>
            <w:proofErr w:type="spellEnd"/>
            <w:r w:rsidRPr="00941357">
              <w:rPr>
                <w:rFonts w:ascii="Times New Roman" w:eastAsiaTheme="minorEastAsia" w:hAnsi="Times New Roman" w:cs="Times New Roman"/>
                <w:sz w:val="26"/>
                <w:szCs w:val="26"/>
              </w:rPr>
              <w:t xml:space="preserve">, </w:t>
            </w:r>
            <w:proofErr w:type="spellStart"/>
            <w:r w:rsidRPr="00941357">
              <w:rPr>
                <w:rFonts w:ascii="Times New Roman" w:eastAsiaTheme="minorEastAsia" w:hAnsi="Times New Roman" w:cs="Times New Roman"/>
                <w:sz w:val="26"/>
                <w:szCs w:val="26"/>
              </w:rPr>
              <w:t>ескі</w:t>
            </w:r>
            <w:proofErr w:type="spellEnd"/>
            <w:r w:rsidRPr="00941357">
              <w:rPr>
                <w:rFonts w:ascii="Times New Roman" w:eastAsiaTheme="minorEastAsia" w:hAnsi="Times New Roman" w:cs="Times New Roman"/>
                <w:sz w:val="26"/>
                <w:szCs w:val="26"/>
              </w:rPr>
              <w:t xml:space="preserve"> су </w:t>
            </w:r>
            <w:proofErr w:type="spellStart"/>
            <w:r w:rsidRPr="00941357">
              <w:rPr>
                <w:rFonts w:ascii="Times New Roman" w:eastAsiaTheme="minorEastAsia" w:hAnsi="Times New Roman" w:cs="Times New Roman"/>
                <w:sz w:val="26"/>
                <w:szCs w:val="26"/>
              </w:rPr>
              <w:t>арнасы</w:t>
            </w:r>
            <w:proofErr w:type="spellEnd"/>
          </w:p>
        </w:tc>
      </w:tr>
    </w:tbl>
    <w:p w14:paraId="6E81602C" w14:textId="77777777" w:rsidR="002A39A2" w:rsidRPr="002A39A2" w:rsidRDefault="002A39A2" w:rsidP="0095351A">
      <w:pPr>
        <w:spacing w:after="0" w:line="240" w:lineRule="auto"/>
        <w:ind w:firstLine="567"/>
        <w:jc w:val="both"/>
        <w:rPr>
          <w:rFonts w:ascii="Times New Roman" w:eastAsiaTheme="minorEastAsia" w:hAnsi="Times New Roman" w:cs="Times New Roman"/>
          <w:sz w:val="28"/>
          <w:szCs w:val="28"/>
          <w:lang w:eastAsia="en-GB"/>
        </w:rPr>
      </w:pPr>
      <w:r w:rsidRPr="002A39A2">
        <w:rPr>
          <w:rFonts w:ascii="Times New Roman" w:eastAsiaTheme="minorEastAsia" w:hAnsi="Times New Roman" w:cs="Times New Roman"/>
          <w:sz w:val="28"/>
          <w:szCs w:val="28"/>
          <w:lang w:eastAsia="en-GB"/>
        </w:rPr>
        <w:tab/>
      </w:r>
      <w:r w:rsidRPr="002A39A2">
        <w:rPr>
          <w:rFonts w:ascii="Times New Roman" w:eastAsiaTheme="minorEastAsia" w:hAnsi="Times New Roman" w:cs="Times New Roman"/>
          <w:sz w:val="28"/>
          <w:szCs w:val="28"/>
          <w:lang w:eastAsia="en-GB"/>
        </w:rPr>
        <w:tab/>
      </w:r>
    </w:p>
    <w:p w14:paraId="35EB8DBC" w14:textId="77777777" w:rsidR="004974F3" w:rsidRPr="002A39A2" w:rsidRDefault="004974F3" w:rsidP="004974F3">
      <w:pPr>
        <w:spacing w:after="0" w:line="240" w:lineRule="auto"/>
        <w:ind w:firstLine="708"/>
        <w:jc w:val="both"/>
        <w:rPr>
          <w:rFonts w:ascii="Times New Roman" w:eastAsiaTheme="minorEastAsia" w:hAnsi="Times New Roman" w:cs="Times New Roman"/>
          <w:sz w:val="28"/>
          <w:szCs w:val="28"/>
          <w:lang w:eastAsia="en-GB"/>
        </w:rPr>
      </w:pPr>
      <w:proofErr w:type="spellStart"/>
      <w:r w:rsidRPr="002A39A2">
        <w:rPr>
          <w:rFonts w:ascii="Times New Roman" w:eastAsiaTheme="minorEastAsia" w:hAnsi="Times New Roman" w:cs="Times New Roman"/>
          <w:sz w:val="28"/>
          <w:szCs w:val="28"/>
          <w:lang w:eastAsia="en-GB"/>
        </w:rPr>
        <w:lastRenderedPageBreak/>
        <w:t>Жоғарыда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баяндалғандар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мифотопоним</w:t>
      </w:r>
      <w:proofErr w:type="spellEnd"/>
      <w:r w:rsidRPr="002A39A2">
        <w:rPr>
          <w:rFonts w:ascii="Times New Roman" w:eastAsiaTheme="minorEastAsia" w:hAnsi="Times New Roman" w:cs="Times New Roman"/>
          <w:sz w:val="28"/>
          <w:szCs w:val="28"/>
          <w:lang w:eastAsia="en-GB"/>
        </w:rPr>
        <w:t xml:space="preserve"> мен </w:t>
      </w:r>
      <w:proofErr w:type="spellStart"/>
      <w:r w:rsidRPr="002A39A2">
        <w:rPr>
          <w:rFonts w:ascii="Times New Roman" w:eastAsiaTheme="minorEastAsia" w:hAnsi="Times New Roman" w:cs="Times New Roman"/>
          <w:sz w:val="28"/>
          <w:szCs w:val="28"/>
          <w:lang w:eastAsia="en-GB"/>
        </w:rPr>
        <w:t>мифогидронимнің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құрылымдық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үндестігін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аңғартады</w:t>
      </w:r>
      <w:proofErr w:type="spellEnd"/>
      <w:r w:rsidRPr="002A39A2">
        <w:rPr>
          <w:rFonts w:ascii="Times New Roman" w:eastAsiaTheme="minorEastAsia" w:hAnsi="Times New Roman" w:cs="Times New Roman"/>
          <w:sz w:val="28"/>
          <w:szCs w:val="28"/>
          <w:lang w:eastAsia="en-GB"/>
        </w:rPr>
        <w:t>.  «</w:t>
      </w:r>
      <w:proofErr w:type="spellStart"/>
      <w:r w:rsidRPr="002A39A2">
        <w:rPr>
          <w:rFonts w:ascii="Times New Roman" w:eastAsiaTheme="minorEastAsia" w:hAnsi="Times New Roman" w:cs="Times New Roman"/>
          <w:sz w:val="28"/>
          <w:szCs w:val="28"/>
          <w:lang w:eastAsia="en-GB"/>
        </w:rPr>
        <w:t>Қазығұрт</w:t>
      </w:r>
      <w:proofErr w:type="spellEnd"/>
      <w:r w:rsidRPr="002A39A2">
        <w:rPr>
          <w:rFonts w:ascii="Times New Roman" w:eastAsiaTheme="minorEastAsia" w:hAnsi="Times New Roman" w:cs="Times New Roman"/>
          <w:sz w:val="28"/>
          <w:szCs w:val="28"/>
          <w:lang w:eastAsia="en-GB"/>
        </w:rPr>
        <w:t>» пен «</w:t>
      </w:r>
      <w:proofErr w:type="spellStart"/>
      <w:r w:rsidRPr="002A39A2">
        <w:rPr>
          <w:rFonts w:ascii="Times New Roman" w:eastAsiaTheme="minorEastAsia" w:hAnsi="Times New Roman" w:cs="Times New Roman"/>
          <w:sz w:val="28"/>
          <w:szCs w:val="28"/>
          <w:lang w:eastAsia="en-GB"/>
        </w:rPr>
        <w:t>Ырғыз</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атаулары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қазақ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тілдік</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санасында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мифологиялық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жүйенің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өзара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байланысқан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элементтері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ретінде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көрініс</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табады</w:t>
      </w:r>
      <w:proofErr w:type="spellEnd"/>
      <w:r w:rsidRPr="002A39A2">
        <w:rPr>
          <w:rFonts w:ascii="Times New Roman" w:eastAsiaTheme="minorEastAsia" w:hAnsi="Times New Roman" w:cs="Times New Roman"/>
          <w:sz w:val="28"/>
          <w:szCs w:val="28"/>
          <w:lang w:eastAsia="en-GB"/>
        </w:rPr>
        <w:t xml:space="preserve">: </w:t>
      </w:r>
    </w:p>
    <w:p w14:paraId="28A9468E" w14:textId="77777777" w:rsidR="004974F3" w:rsidRPr="002A39A2" w:rsidRDefault="004974F3" w:rsidP="004974F3">
      <w:pPr>
        <w:spacing w:after="0" w:line="240" w:lineRule="auto"/>
        <w:ind w:firstLine="709"/>
        <w:jc w:val="both"/>
        <w:rPr>
          <w:rFonts w:ascii="Times New Roman" w:eastAsiaTheme="minorEastAsia" w:hAnsi="Times New Roman" w:cs="Times New Roman"/>
          <w:sz w:val="28"/>
          <w:szCs w:val="28"/>
          <w:lang w:eastAsia="en-GB"/>
        </w:rPr>
      </w:pPr>
      <w:r w:rsidRPr="002A39A2">
        <w:rPr>
          <w:rFonts w:ascii="Times New Roman" w:eastAsiaTheme="minorEastAsia" w:hAnsi="Times New Roman" w:cs="Times New Roman"/>
          <w:sz w:val="28"/>
          <w:szCs w:val="28"/>
          <w:lang w:eastAsia="en-GB"/>
        </w:rPr>
        <w:t>«</w:t>
      </w:r>
      <w:proofErr w:type="spellStart"/>
      <w:r w:rsidRPr="002A39A2">
        <w:rPr>
          <w:rFonts w:ascii="Times New Roman" w:eastAsiaTheme="minorEastAsia" w:hAnsi="Times New Roman" w:cs="Times New Roman"/>
          <w:sz w:val="28"/>
          <w:szCs w:val="28"/>
          <w:lang w:eastAsia="en-GB"/>
        </w:rPr>
        <w:t>Қазығұрт</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дүниенің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үш</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деңгейінің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аспан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жер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жер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асты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түйіскен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нүктесі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жаратушының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адамдарға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екінші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мүмкіндік</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берген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мекені</w:t>
      </w:r>
      <w:proofErr w:type="spellEnd"/>
      <w:r w:rsidRPr="002A39A2">
        <w:rPr>
          <w:rFonts w:ascii="Times New Roman" w:eastAsiaTheme="minorEastAsia" w:hAnsi="Times New Roman" w:cs="Times New Roman"/>
          <w:sz w:val="28"/>
          <w:szCs w:val="28"/>
          <w:lang w:eastAsia="en-GB"/>
        </w:rPr>
        <w:t>. Ол – «</w:t>
      </w:r>
      <w:proofErr w:type="spellStart"/>
      <w:r w:rsidRPr="002A39A2">
        <w:rPr>
          <w:rFonts w:ascii="Times New Roman" w:eastAsiaTheme="minorEastAsia" w:hAnsi="Times New Roman" w:cs="Times New Roman"/>
          <w:sz w:val="28"/>
          <w:szCs w:val="28"/>
          <w:lang w:eastAsia="en-GB"/>
        </w:rPr>
        <w:t>Қазық</w:t>
      </w:r>
      <w:proofErr w:type="spellEnd"/>
      <w:r w:rsidRPr="002A39A2">
        <w:rPr>
          <w:rFonts w:ascii="Times New Roman" w:eastAsiaTheme="minorEastAsia" w:hAnsi="Times New Roman" w:cs="Times New Roman"/>
          <w:sz w:val="28"/>
          <w:szCs w:val="28"/>
          <w:lang w:eastAsia="en-GB"/>
        </w:rPr>
        <w:t>», «</w:t>
      </w:r>
      <w:proofErr w:type="spellStart"/>
      <w:r w:rsidRPr="002A39A2">
        <w:rPr>
          <w:rFonts w:ascii="Times New Roman" w:eastAsiaTheme="minorEastAsia" w:hAnsi="Times New Roman" w:cs="Times New Roman"/>
          <w:sz w:val="28"/>
          <w:szCs w:val="28"/>
          <w:lang w:eastAsia="en-GB"/>
        </w:rPr>
        <w:t>Бәйтерек</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образына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тең</w:t>
      </w:r>
      <w:proofErr w:type="spellEnd"/>
      <w:r w:rsidRPr="002A39A2">
        <w:rPr>
          <w:rFonts w:ascii="Times New Roman" w:eastAsiaTheme="minorEastAsia" w:hAnsi="Times New Roman" w:cs="Times New Roman"/>
          <w:sz w:val="28"/>
          <w:szCs w:val="28"/>
          <w:lang w:eastAsia="en-GB"/>
        </w:rPr>
        <w:t xml:space="preserve"> символ. </w:t>
      </w:r>
    </w:p>
    <w:p w14:paraId="01048696" w14:textId="77777777" w:rsidR="004974F3" w:rsidRPr="002A39A2" w:rsidRDefault="004974F3" w:rsidP="004974F3">
      <w:pPr>
        <w:spacing w:after="0" w:line="240" w:lineRule="auto"/>
        <w:ind w:firstLine="709"/>
        <w:jc w:val="both"/>
        <w:rPr>
          <w:rFonts w:ascii="Times New Roman" w:eastAsiaTheme="minorEastAsia" w:hAnsi="Times New Roman" w:cs="Times New Roman"/>
          <w:sz w:val="28"/>
          <w:szCs w:val="28"/>
          <w:lang w:eastAsia="en-GB"/>
        </w:rPr>
      </w:pPr>
      <w:r w:rsidRPr="002A39A2">
        <w:rPr>
          <w:rFonts w:ascii="Times New Roman" w:eastAsiaTheme="minorEastAsia" w:hAnsi="Times New Roman" w:cs="Times New Roman"/>
          <w:sz w:val="28"/>
          <w:szCs w:val="28"/>
          <w:lang w:eastAsia="en-GB"/>
        </w:rPr>
        <w:t>«</w:t>
      </w:r>
      <w:proofErr w:type="spellStart"/>
      <w:r w:rsidRPr="002A39A2">
        <w:rPr>
          <w:rFonts w:ascii="Times New Roman" w:eastAsiaTheme="minorEastAsia" w:hAnsi="Times New Roman" w:cs="Times New Roman"/>
          <w:sz w:val="28"/>
          <w:szCs w:val="28"/>
          <w:lang w:eastAsia="en-GB"/>
        </w:rPr>
        <w:t>Ырғыз</w:t>
      </w:r>
      <w:proofErr w:type="spellEnd"/>
      <w:r w:rsidRPr="002A39A2">
        <w:rPr>
          <w:rFonts w:ascii="Times New Roman" w:eastAsiaTheme="minorEastAsia" w:hAnsi="Times New Roman" w:cs="Times New Roman"/>
          <w:sz w:val="28"/>
          <w:szCs w:val="28"/>
          <w:lang w:eastAsia="en-GB"/>
        </w:rPr>
        <w:t xml:space="preserve">» – </w:t>
      </w:r>
      <w:proofErr w:type="spellStart"/>
      <w:r w:rsidRPr="002A39A2">
        <w:rPr>
          <w:rFonts w:ascii="Times New Roman" w:eastAsiaTheme="minorEastAsia" w:hAnsi="Times New Roman" w:cs="Times New Roman"/>
          <w:sz w:val="28"/>
          <w:szCs w:val="28"/>
          <w:lang w:eastAsia="en-GB"/>
        </w:rPr>
        <w:t>ағынды</w:t>
      </w:r>
      <w:proofErr w:type="spellEnd"/>
      <w:r w:rsidRPr="002A39A2">
        <w:rPr>
          <w:rFonts w:ascii="Times New Roman" w:eastAsiaTheme="minorEastAsia" w:hAnsi="Times New Roman" w:cs="Times New Roman"/>
          <w:sz w:val="28"/>
          <w:szCs w:val="28"/>
          <w:lang w:eastAsia="en-GB"/>
        </w:rPr>
        <w:t xml:space="preserve"> су, </w:t>
      </w:r>
      <w:proofErr w:type="spellStart"/>
      <w:r w:rsidRPr="002A39A2">
        <w:rPr>
          <w:rFonts w:ascii="Times New Roman" w:eastAsiaTheme="minorEastAsia" w:hAnsi="Times New Roman" w:cs="Times New Roman"/>
          <w:sz w:val="28"/>
          <w:szCs w:val="28"/>
          <w:lang w:eastAsia="en-GB"/>
        </w:rPr>
        <w:t>тіршілік</w:t>
      </w:r>
      <w:proofErr w:type="spellEnd"/>
      <w:r w:rsidRPr="002A39A2">
        <w:rPr>
          <w:rFonts w:ascii="Times New Roman" w:eastAsiaTheme="minorEastAsia" w:hAnsi="Times New Roman" w:cs="Times New Roman"/>
          <w:sz w:val="28"/>
          <w:szCs w:val="28"/>
          <w:lang w:eastAsia="en-GB"/>
        </w:rPr>
        <w:t xml:space="preserve"> пен </w:t>
      </w:r>
      <w:proofErr w:type="spellStart"/>
      <w:r w:rsidRPr="002A39A2">
        <w:rPr>
          <w:rFonts w:ascii="Times New Roman" w:eastAsiaTheme="minorEastAsia" w:hAnsi="Times New Roman" w:cs="Times New Roman"/>
          <w:sz w:val="28"/>
          <w:szCs w:val="28"/>
          <w:lang w:eastAsia="en-GB"/>
        </w:rPr>
        <w:t>өлім</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арасын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жалғаушы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махаббат</w:t>
      </w:r>
      <w:proofErr w:type="spellEnd"/>
      <w:r w:rsidRPr="002A39A2">
        <w:rPr>
          <w:rFonts w:ascii="Times New Roman" w:eastAsiaTheme="minorEastAsia" w:hAnsi="Times New Roman" w:cs="Times New Roman"/>
          <w:sz w:val="28"/>
          <w:szCs w:val="28"/>
          <w:lang w:eastAsia="en-GB"/>
        </w:rPr>
        <w:t xml:space="preserve"> пен </w:t>
      </w:r>
      <w:proofErr w:type="spellStart"/>
      <w:r w:rsidRPr="002A39A2">
        <w:rPr>
          <w:rFonts w:ascii="Times New Roman" w:eastAsiaTheme="minorEastAsia" w:hAnsi="Times New Roman" w:cs="Times New Roman"/>
          <w:sz w:val="28"/>
          <w:szCs w:val="28"/>
          <w:lang w:eastAsia="en-GB"/>
        </w:rPr>
        <w:t>ерліктің</w:t>
      </w:r>
      <w:proofErr w:type="spellEnd"/>
      <w:r w:rsidRPr="002A39A2">
        <w:rPr>
          <w:rFonts w:ascii="Times New Roman" w:eastAsiaTheme="minorEastAsia" w:hAnsi="Times New Roman" w:cs="Times New Roman"/>
          <w:sz w:val="28"/>
          <w:szCs w:val="28"/>
          <w:lang w:eastAsia="en-GB"/>
        </w:rPr>
        <w:t xml:space="preserve"> символы. Ол – </w:t>
      </w:r>
      <w:proofErr w:type="spellStart"/>
      <w:r w:rsidRPr="002A39A2">
        <w:rPr>
          <w:rFonts w:ascii="Times New Roman" w:eastAsiaTheme="minorEastAsia" w:hAnsi="Times New Roman" w:cs="Times New Roman"/>
          <w:sz w:val="28"/>
          <w:szCs w:val="28"/>
          <w:lang w:eastAsia="en-GB"/>
        </w:rPr>
        <w:t>жер</w:t>
      </w:r>
      <w:proofErr w:type="spellEnd"/>
      <w:r w:rsidRPr="002A39A2">
        <w:rPr>
          <w:rFonts w:ascii="Times New Roman" w:eastAsiaTheme="minorEastAsia" w:hAnsi="Times New Roman" w:cs="Times New Roman"/>
          <w:sz w:val="28"/>
          <w:szCs w:val="28"/>
          <w:lang w:eastAsia="en-GB"/>
        </w:rPr>
        <w:t xml:space="preserve"> мен </w:t>
      </w:r>
      <w:proofErr w:type="spellStart"/>
      <w:r w:rsidRPr="002A39A2">
        <w:rPr>
          <w:rFonts w:ascii="Times New Roman" w:eastAsiaTheme="minorEastAsia" w:hAnsi="Times New Roman" w:cs="Times New Roman"/>
          <w:sz w:val="28"/>
          <w:szCs w:val="28"/>
          <w:lang w:eastAsia="en-GB"/>
        </w:rPr>
        <w:t>аспанды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тірі</w:t>
      </w:r>
      <w:proofErr w:type="spellEnd"/>
      <w:r w:rsidRPr="002A39A2">
        <w:rPr>
          <w:rFonts w:ascii="Times New Roman" w:eastAsiaTheme="minorEastAsia" w:hAnsi="Times New Roman" w:cs="Times New Roman"/>
          <w:sz w:val="28"/>
          <w:szCs w:val="28"/>
          <w:lang w:eastAsia="en-GB"/>
        </w:rPr>
        <w:t xml:space="preserve"> мен </w:t>
      </w:r>
      <w:proofErr w:type="spellStart"/>
      <w:r w:rsidRPr="002A39A2">
        <w:rPr>
          <w:rFonts w:ascii="Times New Roman" w:eastAsiaTheme="minorEastAsia" w:hAnsi="Times New Roman" w:cs="Times New Roman"/>
          <w:sz w:val="28"/>
          <w:szCs w:val="28"/>
          <w:lang w:eastAsia="en-GB"/>
        </w:rPr>
        <w:t>өлі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кеңістіктерін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байланыстырушы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мифогидроним</w:t>
      </w:r>
      <w:proofErr w:type="spellEnd"/>
      <w:r w:rsidRPr="002A39A2">
        <w:rPr>
          <w:rFonts w:ascii="Times New Roman" w:eastAsiaTheme="minorEastAsia" w:hAnsi="Times New Roman" w:cs="Times New Roman"/>
          <w:sz w:val="28"/>
          <w:szCs w:val="28"/>
          <w:lang w:eastAsia="en-GB"/>
        </w:rPr>
        <w:t xml:space="preserve">. </w:t>
      </w:r>
    </w:p>
    <w:p w14:paraId="25ABE988" w14:textId="77777777" w:rsidR="004974F3"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proofErr w:type="spellStart"/>
      <w:r w:rsidRPr="002A39A2">
        <w:rPr>
          <w:rFonts w:ascii="Times New Roman" w:eastAsiaTheme="minorEastAsia" w:hAnsi="Times New Roman" w:cs="Times New Roman"/>
          <w:sz w:val="28"/>
          <w:szCs w:val="28"/>
          <w:lang w:eastAsia="en-GB"/>
        </w:rPr>
        <w:t>Ономастикалық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дискурстағы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Ырғыз</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көпқабатты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семантикалық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құрылымға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ие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Оның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негізінде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жатқан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мифологиялық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сюжеттер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әлеуметтік-мәдени</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кодтар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және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лингвокогнитивтік</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белгілер</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қазақ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халқының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табиғатқа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жаратылысқа</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махаббат</w:t>
      </w:r>
      <w:proofErr w:type="spellEnd"/>
      <w:r w:rsidRPr="002A39A2">
        <w:rPr>
          <w:rFonts w:ascii="Times New Roman" w:eastAsiaTheme="minorEastAsia" w:hAnsi="Times New Roman" w:cs="Times New Roman"/>
          <w:sz w:val="28"/>
          <w:szCs w:val="28"/>
          <w:lang w:eastAsia="en-GB"/>
        </w:rPr>
        <w:t xml:space="preserve"> пен </w:t>
      </w:r>
      <w:proofErr w:type="spellStart"/>
      <w:r w:rsidRPr="002A39A2">
        <w:rPr>
          <w:rFonts w:ascii="Times New Roman" w:eastAsiaTheme="minorEastAsia" w:hAnsi="Times New Roman" w:cs="Times New Roman"/>
          <w:sz w:val="28"/>
          <w:szCs w:val="28"/>
          <w:lang w:eastAsia="en-GB"/>
        </w:rPr>
        <w:t>ерлікке</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деген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көзқарасын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дүниетанымын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бейнелейді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Бұл</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w:t>
      </w:r>
      <w:proofErr w:type="spellEnd"/>
      <w:r w:rsidRPr="002A39A2">
        <w:rPr>
          <w:rFonts w:ascii="Times New Roman" w:eastAsiaTheme="minorEastAsia" w:hAnsi="Times New Roman" w:cs="Times New Roman"/>
          <w:sz w:val="28"/>
          <w:szCs w:val="28"/>
          <w:lang w:eastAsia="en-GB"/>
        </w:rPr>
        <w:t xml:space="preserve"> тек </w:t>
      </w:r>
      <w:proofErr w:type="spellStart"/>
      <w:r w:rsidRPr="002A39A2">
        <w:rPr>
          <w:rFonts w:ascii="Times New Roman" w:eastAsiaTheme="minorEastAsia" w:hAnsi="Times New Roman" w:cs="Times New Roman"/>
          <w:sz w:val="28"/>
          <w:szCs w:val="28"/>
          <w:lang w:eastAsia="en-GB"/>
        </w:rPr>
        <w:t>географиялық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белгі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емес</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ұлттың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мәдени</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жадындағы</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символдық</w:t>
      </w:r>
      <w:proofErr w:type="spellEnd"/>
      <w:r w:rsidRPr="002A39A2">
        <w:rPr>
          <w:rFonts w:ascii="Times New Roman" w:eastAsiaTheme="minorEastAsia" w:hAnsi="Times New Roman" w:cs="Times New Roman"/>
          <w:sz w:val="28"/>
          <w:szCs w:val="28"/>
          <w:lang w:eastAsia="en-GB"/>
        </w:rPr>
        <w:t xml:space="preserve"> код </w:t>
      </w:r>
      <w:proofErr w:type="spellStart"/>
      <w:r w:rsidRPr="002A39A2">
        <w:rPr>
          <w:rFonts w:ascii="Times New Roman" w:eastAsiaTheme="minorEastAsia" w:hAnsi="Times New Roman" w:cs="Times New Roman"/>
          <w:sz w:val="28"/>
          <w:szCs w:val="28"/>
          <w:lang w:eastAsia="en-GB"/>
        </w:rPr>
        <w:t>ретінде</w:t>
      </w:r>
      <w:proofErr w:type="spellEnd"/>
      <w:r w:rsidRPr="002A39A2">
        <w:rPr>
          <w:rFonts w:ascii="Times New Roman" w:eastAsiaTheme="minorEastAsia" w:hAnsi="Times New Roman" w:cs="Times New Roman"/>
          <w:sz w:val="28"/>
          <w:szCs w:val="28"/>
          <w:lang w:eastAsia="en-GB"/>
        </w:rPr>
        <w:t xml:space="preserve"> де </w:t>
      </w:r>
      <w:proofErr w:type="spellStart"/>
      <w:r w:rsidRPr="002A39A2">
        <w:rPr>
          <w:rFonts w:ascii="Times New Roman" w:eastAsiaTheme="minorEastAsia" w:hAnsi="Times New Roman" w:cs="Times New Roman"/>
          <w:sz w:val="28"/>
          <w:szCs w:val="28"/>
          <w:lang w:eastAsia="en-GB"/>
        </w:rPr>
        <w:t>маңызды</w:t>
      </w:r>
      <w:proofErr w:type="spellEnd"/>
      <w:r w:rsidRPr="002A39A2">
        <w:rPr>
          <w:rFonts w:ascii="Times New Roman" w:eastAsiaTheme="minorEastAsia" w:hAnsi="Times New Roman" w:cs="Times New Roman"/>
          <w:sz w:val="28"/>
          <w:szCs w:val="28"/>
          <w:lang w:eastAsia="en-GB"/>
        </w:rPr>
        <w:t>. «</w:t>
      </w:r>
      <w:proofErr w:type="spellStart"/>
      <w:r w:rsidRPr="002A39A2">
        <w:rPr>
          <w:rFonts w:ascii="Times New Roman" w:eastAsiaTheme="minorEastAsia" w:hAnsi="Times New Roman" w:cs="Times New Roman"/>
          <w:sz w:val="28"/>
          <w:szCs w:val="28"/>
          <w:lang w:eastAsia="en-GB"/>
        </w:rPr>
        <w:t>Ырғыз</w:t>
      </w:r>
      <w:proofErr w:type="spellEnd"/>
      <w:r w:rsidRPr="002A39A2">
        <w:rPr>
          <w:rFonts w:ascii="Times New Roman" w:eastAsiaTheme="minorEastAsia" w:hAnsi="Times New Roman" w:cs="Times New Roman"/>
          <w:sz w:val="28"/>
          <w:szCs w:val="28"/>
          <w:lang w:eastAsia="en-GB"/>
        </w:rPr>
        <w:t>» пен «</w:t>
      </w:r>
      <w:proofErr w:type="spellStart"/>
      <w:r w:rsidRPr="002A39A2">
        <w:rPr>
          <w:rFonts w:ascii="Times New Roman" w:eastAsiaTheme="minorEastAsia" w:hAnsi="Times New Roman" w:cs="Times New Roman"/>
          <w:sz w:val="28"/>
          <w:szCs w:val="28"/>
          <w:lang w:eastAsia="en-GB"/>
        </w:rPr>
        <w:t>Қазығұрт</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атауларының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танымдық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модельдері</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ономастикалық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дискурстың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терең</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мазмұндық</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әлеуетін</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ашып</w:t>
      </w:r>
      <w:proofErr w:type="spellEnd"/>
      <w:r w:rsidRPr="002A39A2">
        <w:rPr>
          <w:rFonts w:ascii="Times New Roman" w:eastAsiaTheme="minorEastAsia" w:hAnsi="Times New Roman" w:cs="Times New Roman"/>
          <w:sz w:val="28"/>
          <w:szCs w:val="28"/>
          <w:lang w:eastAsia="en-GB"/>
        </w:rPr>
        <w:t xml:space="preserve"> </w:t>
      </w:r>
      <w:proofErr w:type="spellStart"/>
      <w:r w:rsidRPr="002A39A2">
        <w:rPr>
          <w:rFonts w:ascii="Times New Roman" w:eastAsiaTheme="minorEastAsia" w:hAnsi="Times New Roman" w:cs="Times New Roman"/>
          <w:sz w:val="28"/>
          <w:szCs w:val="28"/>
          <w:lang w:eastAsia="en-GB"/>
        </w:rPr>
        <w:t>көрсетеді</w:t>
      </w:r>
      <w:proofErr w:type="spellEnd"/>
      <w:r w:rsidRPr="002A39A2">
        <w:rPr>
          <w:rFonts w:ascii="Times New Roman" w:eastAsiaTheme="minorEastAsia" w:hAnsi="Times New Roman" w:cs="Times New Roman"/>
          <w:sz w:val="28"/>
          <w:szCs w:val="28"/>
          <w:lang w:eastAsia="en-GB"/>
        </w:rPr>
        <w:t xml:space="preserve">. </w:t>
      </w:r>
    </w:p>
    <w:p w14:paraId="3D708B48" w14:textId="77777777" w:rsidR="004974F3" w:rsidRPr="004974F3" w:rsidRDefault="004974F3" w:rsidP="004974F3">
      <w:pPr>
        <w:spacing w:after="0" w:line="240" w:lineRule="auto"/>
        <w:ind w:firstLine="709"/>
        <w:jc w:val="both"/>
        <w:rPr>
          <w:rFonts w:ascii="Times New Roman" w:eastAsiaTheme="minorEastAsia" w:hAnsi="Times New Roman" w:cs="Times New Roman"/>
          <w:sz w:val="28"/>
          <w:szCs w:val="28"/>
          <w:lang w:val="kk-KZ" w:eastAsia="en-GB"/>
        </w:rPr>
      </w:pPr>
    </w:p>
    <w:p w14:paraId="78FDAA1D" w14:textId="77777777" w:rsidR="00B833F7" w:rsidRDefault="00B833F7" w:rsidP="0095351A">
      <w:pPr>
        <w:spacing w:after="0" w:line="240" w:lineRule="auto"/>
        <w:ind w:firstLine="567"/>
        <w:jc w:val="both"/>
        <w:rPr>
          <w:rFonts w:ascii="Times New Roman" w:hAnsi="Times New Roman" w:cs="Times New Roman"/>
          <w:b/>
          <w:sz w:val="28"/>
          <w:szCs w:val="28"/>
          <w:lang w:val="kk-KZ"/>
        </w:rPr>
      </w:pPr>
      <w:r w:rsidRPr="00C21526">
        <w:rPr>
          <w:rFonts w:ascii="Times New Roman" w:hAnsi="Times New Roman" w:cs="Times New Roman"/>
          <w:b/>
          <w:sz w:val="28"/>
          <w:szCs w:val="28"/>
          <w:lang w:val="kk-KZ"/>
        </w:rPr>
        <w:t>2</w:t>
      </w:r>
      <w:r w:rsidRPr="00B833F7">
        <w:rPr>
          <w:rFonts w:ascii="Times New Roman" w:hAnsi="Times New Roman" w:cs="Times New Roman"/>
          <w:b/>
          <w:sz w:val="28"/>
          <w:szCs w:val="28"/>
          <w:lang w:val="kk-KZ"/>
        </w:rPr>
        <w:t xml:space="preserve">.2 </w:t>
      </w:r>
      <w:r w:rsidRPr="00C21526">
        <w:rPr>
          <w:rFonts w:ascii="Times New Roman" w:hAnsi="Times New Roman" w:cs="Times New Roman"/>
          <w:b/>
          <w:sz w:val="28"/>
          <w:szCs w:val="28"/>
          <w:lang w:val="kk-KZ"/>
        </w:rPr>
        <w:t>Гидронимдердің ког</w:t>
      </w:r>
      <w:r w:rsidR="00CB2E5F">
        <w:rPr>
          <w:rFonts w:ascii="Times New Roman" w:hAnsi="Times New Roman" w:cs="Times New Roman"/>
          <w:b/>
          <w:sz w:val="28"/>
          <w:szCs w:val="28"/>
          <w:lang w:val="kk-KZ"/>
        </w:rPr>
        <w:t xml:space="preserve">нитивтік құрылымы </w:t>
      </w:r>
    </w:p>
    <w:p w14:paraId="3674059C" w14:textId="77777777" w:rsidR="0007443D" w:rsidRPr="00C21526" w:rsidRDefault="0007443D" w:rsidP="0095351A">
      <w:pPr>
        <w:spacing w:after="0" w:line="240" w:lineRule="auto"/>
        <w:ind w:firstLine="567"/>
        <w:jc w:val="both"/>
        <w:rPr>
          <w:rFonts w:ascii="Times New Roman" w:hAnsi="Times New Roman" w:cs="Times New Roman"/>
          <w:b/>
          <w:sz w:val="28"/>
          <w:szCs w:val="28"/>
          <w:lang w:val="kk-KZ"/>
        </w:rPr>
      </w:pPr>
    </w:p>
    <w:p w14:paraId="025F65F1" w14:textId="77777777" w:rsidR="004974F3" w:rsidRPr="0007443D" w:rsidRDefault="004974F3" w:rsidP="004974F3">
      <w:pPr>
        <w:spacing w:after="0" w:line="240" w:lineRule="auto"/>
        <w:ind w:firstLine="709"/>
        <w:jc w:val="both"/>
        <w:rPr>
          <w:rFonts w:ascii="Times New Roman" w:hAnsi="Times New Roman" w:cs="Times New Roman"/>
          <w:sz w:val="28"/>
          <w:szCs w:val="28"/>
          <w:lang w:val="kk-KZ"/>
        </w:rPr>
      </w:pPr>
      <w:r w:rsidRPr="0007443D">
        <w:rPr>
          <w:rFonts w:ascii="Times New Roman" w:hAnsi="Times New Roman" w:cs="Times New Roman"/>
          <w:sz w:val="28"/>
          <w:szCs w:val="28"/>
          <w:lang w:val="kk-KZ"/>
        </w:rPr>
        <w:t>Қазіргі оно</w:t>
      </w:r>
      <w:r>
        <w:rPr>
          <w:rFonts w:ascii="Times New Roman" w:hAnsi="Times New Roman" w:cs="Times New Roman"/>
          <w:sz w:val="28"/>
          <w:szCs w:val="28"/>
          <w:lang w:val="kk-KZ"/>
        </w:rPr>
        <w:t xml:space="preserve">мастика ғылымында гидронимдер </w:t>
      </w:r>
      <w:r w:rsidRPr="0007443D">
        <w:rPr>
          <w:rFonts w:ascii="Times New Roman" w:hAnsi="Times New Roman" w:cs="Times New Roman"/>
          <w:sz w:val="28"/>
          <w:szCs w:val="28"/>
          <w:lang w:val="kk-KZ"/>
        </w:rPr>
        <w:t>тек географиялық нысандардың атауы ғана емес, соны</w:t>
      </w:r>
      <w:r>
        <w:rPr>
          <w:rFonts w:ascii="Times New Roman" w:hAnsi="Times New Roman" w:cs="Times New Roman"/>
          <w:sz w:val="28"/>
          <w:szCs w:val="28"/>
          <w:lang w:val="kk-KZ"/>
        </w:rPr>
        <w:t>мен бірге халықтың тарихи жады</w:t>
      </w:r>
      <w:r w:rsidRPr="0007443D">
        <w:rPr>
          <w:rFonts w:ascii="Times New Roman" w:hAnsi="Times New Roman" w:cs="Times New Roman"/>
          <w:sz w:val="28"/>
          <w:szCs w:val="28"/>
          <w:lang w:val="kk-KZ"/>
        </w:rPr>
        <w:t>, дүниетанымы мен мәдени-әлеуметтік болмысын бейнелейтін когнитивтік бірліктер ретінде қарастырыла бастады. Бұрын гидронимдер құрылымдық-тілдік тұрғыда зерттелсе, бүгінде тіл білімінің антропоөзекті бағытына сай олардың мазмұнындағы танымдық, мәдени және мифологиялық білім де талдау нысанына айнал</w:t>
      </w:r>
      <w:r>
        <w:rPr>
          <w:rFonts w:ascii="Times New Roman" w:hAnsi="Times New Roman" w:cs="Times New Roman"/>
          <w:sz w:val="28"/>
          <w:szCs w:val="28"/>
          <w:lang w:val="kk-KZ"/>
        </w:rPr>
        <w:t>ып отыр</w:t>
      </w:r>
      <w:r w:rsidRPr="0007443D">
        <w:rPr>
          <w:rFonts w:ascii="Times New Roman" w:hAnsi="Times New Roman" w:cs="Times New Roman"/>
          <w:sz w:val="28"/>
          <w:szCs w:val="28"/>
          <w:lang w:val="kk-KZ"/>
        </w:rPr>
        <w:t>. Әрбір гидроним белгілі бір кеңістікке қатысты тек атау емес, сол кеңістікке тән халықтық таным мен тәжірибені де сақтайды.</w:t>
      </w:r>
    </w:p>
    <w:p w14:paraId="20D68088" w14:textId="77777777" w:rsidR="004974F3" w:rsidRPr="0007443D" w:rsidRDefault="004974F3" w:rsidP="004974F3">
      <w:pPr>
        <w:spacing w:after="0" w:line="240" w:lineRule="auto"/>
        <w:ind w:firstLine="709"/>
        <w:jc w:val="both"/>
        <w:rPr>
          <w:rFonts w:ascii="Times New Roman" w:hAnsi="Times New Roman" w:cs="Times New Roman"/>
          <w:sz w:val="28"/>
          <w:szCs w:val="28"/>
          <w:lang w:val="kk-KZ"/>
        </w:rPr>
      </w:pPr>
      <w:r w:rsidRPr="0007443D">
        <w:rPr>
          <w:rFonts w:ascii="Times New Roman" w:hAnsi="Times New Roman" w:cs="Times New Roman"/>
          <w:sz w:val="28"/>
          <w:szCs w:val="28"/>
          <w:lang w:val="kk-KZ"/>
        </w:rPr>
        <w:t>Мифтік мазмұнмен астасқан гидронимдер – көне дәуір адамдарының метафоралық және символдық ойлау жүйесінің жемісі. Мұндай атауларда кеңістік пен табиғатты түсіну мен қабылдау ерекшеліктері, мифологиялық бейнелер мен аңыздар арқылы кодталған. Кейбір мифологиялық образдар уақыт өте келе тілдік қолданыстан шықса, енді бірі халық жадында сақталып, жер-су атауы ретінде тұрақталған.</w:t>
      </w:r>
    </w:p>
    <w:p w14:paraId="600D9ACD" w14:textId="77777777" w:rsidR="004974F3" w:rsidRPr="0007443D" w:rsidRDefault="004974F3" w:rsidP="004974F3">
      <w:pPr>
        <w:spacing w:after="0" w:line="240" w:lineRule="auto"/>
        <w:ind w:firstLine="709"/>
        <w:jc w:val="both"/>
        <w:rPr>
          <w:rFonts w:ascii="Times New Roman" w:hAnsi="Times New Roman" w:cs="Times New Roman"/>
          <w:sz w:val="28"/>
          <w:szCs w:val="28"/>
          <w:lang w:val="kk-KZ"/>
        </w:rPr>
      </w:pPr>
      <w:r w:rsidRPr="0007443D">
        <w:rPr>
          <w:rFonts w:ascii="Times New Roman" w:hAnsi="Times New Roman" w:cs="Times New Roman"/>
          <w:sz w:val="28"/>
          <w:szCs w:val="28"/>
          <w:lang w:val="kk-KZ"/>
        </w:rPr>
        <w:t>Зерттеу барысында Бұрқанбұлақ, Есік, Әулиесу, Жайық</w:t>
      </w:r>
      <w:r>
        <w:rPr>
          <w:rFonts w:ascii="Times New Roman" w:hAnsi="Times New Roman" w:cs="Times New Roman"/>
          <w:sz w:val="28"/>
          <w:szCs w:val="28"/>
          <w:lang w:val="kk-KZ"/>
        </w:rPr>
        <w:t>, Жер-Су</w:t>
      </w:r>
      <w:r w:rsidRPr="0007443D">
        <w:rPr>
          <w:rFonts w:ascii="Times New Roman" w:hAnsi="Times New Roman" w:cs="Times New Roman"/>
          <w:sz w:val="28"/>
          <w:szCs w:val="28"/>
          <w:lang w:val="kk-KZ"/>
        </w:rPr>
        <w:t xml:space="preserve"> сынды гидронимдерге компоненттік және этимологиялық талдау жасалып, олардың когнитивтік құрылымында сақталған мифтік білім айқындалды. Бұл атаулар тек географиялық нысандарды білдіріп қана қоймай, халықтың қоршаған ортаға деген қатынасын, дүниетанымын, символдық пайымын білдіретін дискурстық элементтер ретінде де танылады.</w:t>
      </w:r>
    </w:p>
    <w:p w14:paraId="04F8A090" w14:textId="77777777" w:rsidR="004974F3" w:rsidRPr="0007443D" w:rsidRDefault="004974F3" w:rsidP="004974F3">
      <w:pPr>
        <w:spacing w:after="0" w:line="240" w:lineRule="auto"/>
        <w:ind w:firstLine="709"/>
        <w:jc w:val="both"/>
        <w:rPr>
          <w:rFonts w:ascii="Times New Roman" w:hAnsi="Times New Roman" w:cs="Times New Roman"/>
          <w:sz w:val="28"/>
          <w:szCs w:val="28"/>
          <w:lang w:val="kk-KZ"/>
        </w:rPr>
      </w:pPr>
      <w:r w:rsidRPr="0007443D">
        <w:rPr>
          <w:rFonts w:ascii="Times New Roman" w:hAnsi="Times New Roman" w:cs="Times New Roman"/>
          <w:sz w:val="28"/>
          <w:szCs w:val="28"/>
          <w:lang w:val="kk-KZ"/>
        </w:rPr>
        <w:t xml:space="preserve">Гидронимдердің когнитивтік құрылымын тану – кеңістік ұғымының мәдени универсалий ретіндегі мәнін ашуға, адамның табиғатпен өзара байланысын қалай түсінгенін пайымдауға мүмкіндік береді. Сонымен қатар бұл </w:t>
      </w:r>
      <w:r w:rsidRPr="0007443D">
        <w:rPr>
          <w:rFonts w:ascii="Times New Roman" w:hAnsi="Times New Roman" w:cs="Times New Roman"/>
          <w:sz w:val="28"/>
          <w:szCs w:val="28"/>
          <w:lang w:val="kk-KZ"/>
        </w:rPr>
        <w:lastRenderedPageBreak/>
        <w:t xml:space="preserve">зерттеу нәтижелері мифологиялық, этнолингвистикалық және ономастикалық бағыттағы ғылыми жұмыстар үшін практикалық маңызға ие. Жер-су атауларындағы мифтік және этномәдени ақпаратты талдау арқылы ұлттық дүниетанымды, салт-дәстүрлердің бастауларын тереңірек түсінуге, сондай-ақ этностық ойлау жүйесін жаңғыртуға жол ашылады. </w:t>
      </w:r>
    </w:p>
    <w:p w14:paraId="513471FA" w14:textId="38064FC5" w:rsidR="004974F3" w:rsidRPr="00E323B4" w:rsidRDefault="004974F3" w:rsidP="004974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Мәдениеттің бастапқы негізі ретінде миф адамзаттың әлемді түсінуге ұмтылысынан туындайды, ал мифтік таным осы танымдық үдерістің тіл арқылы көрініс тапқан құрылымдық өзегі [10</w:t>
      </w:r>
      <w:r w:rsidR="00D8583B">
        <w:rPr>
          <w:rFonts w:ascii="Times New Roman" w:hAnsi="Times New Roman" w:cs="Times New Roman"/>
          <w:sz w:val="28"/>
          <w:szCs w:val="28"/>
          <w:lang w:val="kk-KZ"/>
        </w:rPr>
        <w:t>4</w:t>
      </w:r>
      <w:r w:rsidRPr="00E323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E323B4">
        <w:rPr>
          <w:rFonts w:ascii="Times New Roman" w:hAnsi="Times New Roman" w:cs="Times New Roman"/>
          <w:sz w:val="28"/>
          <w:szCs w:val="28"/>
          <w:lang w:val="kk-KZ"/>
        </w:rPr>
        <w:t xml:space="preserve">4].  </w:t>
      </w:r>
      <w:r w:rsidRPr="00911B61">
        <w:rPr>
          <w:rFonts w:ascii="Times New Roman" w:hAnsi="Times New Roman" w:cs="Times New Roman"/>
          <w:sz w:val="28"/>
          <w:szCs w:val="28"/>
          <w:lang w:val="kk-KZ"/>
        </w:rPr>
        <w:t>А.Ф. Лосев: Миф – қажетті, тіпті трансценденталды қажетті ойлау мен өмір категориясы; онда кездейсоқ, артық немесе қияли ештеңе жоқ. Ол – шынайы әрі ең нақты шындық»</w:t>
      </w:r>
      <w:r w:rsidRPr="00E323B4">
        <w:rPr>
          <w:rFonts w:ascii="Times New Roman" w:hAnsi="Times New Roman" w:cs="Times New Roman"/>
          <w:sz w:val="28"/>
          <w:szCs w:val="28"/>
          <w:lang w:val="kk-KZ"/>
        </w:rPr>
        <w:t xml:space="preserve"> [</w:t>
      </w:r>
      <w:r>
        <w:rPr>
          <w:rFonts w:ascii="Times New Roman" w:hAnsi="Times New Roman" w:cs="Times New Roman"/>
          <w:sz w:val="28"/>
          <w:szCs w:val="28"/>
          <w:lang w:val="kk-KZ"/>
        </w:rPr>
        <w:t>10</w:t>
      </w:r>
      <w:r w:rsidR="00D8583B">
        <w:rPr>
          <w:rFonts w:ascii="Times New Roman" w:hAnsi="Times New Roman" w:cs="Times New Roman"/>
          <w:sz w:val="28"/>
          <w:szCs w:val="28"/>
          <w:lang w:val="kk-KZ"/>
        </w:rPr>
        <w:t>5</w:t>
      </w:r>
      <w:r w:rsidRPr="00E323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E323B4">
        <w:rPr>
          <w:rFonts w:ascii="Times New Roman" w:hAnsi="Times New Roman" w:cs="Times New Roman"/>
          <w:sz w:val="28"/>
          <w:szCs w:val="28"/>
          <w:lang w:val="kk-KZ"/>
        </w:rPr>
        <w:t>4</w:t>
      </w:r>
      <w:r>
        <w:rPr>
          <w:rFonts w:ascii="Times New Roman" w:hAnsi="Times New Roman" w:cs="Times New Roman"/>
          <w:sz w:val="28"/>
          <w:szCs w:val="28"/>
          <w:lang w:val="kk-KZ"/>
        </w:rPr>
        <w:t>-</w:t>
      </w:r>
      <w:r w:rsidRPr="00E323B4">
        <w:rPr>
          <w:rFonts w:ascii="Times New Roman" w:hAnsi="Times New Roman" w:cs="Times New Roman"/>
          <w:sz w:val="28"/>
          <w:szCs w:val="28"/>
          <w:lang w:val="kk-KZ"/>
        </w:rPr>
        <w:t xml:space="preserve">5], </w:t>
      </w:r>
      <w:r w:rsidRPr="00EE27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 xml:space="preserve">деп жазады.  </w:t>
      </w:r>
      <w:r w:rsidRPr="00E05CDB">
        <w:rPr>
          <w:rFonts w:ascii="Times New Roman" w:hAnsi="Times New Roman" w:cs="Times New Roman"/>
          <w:sz w:val="28"/>
          <w:szCs w:val="28"/>
          <w:lang w:val="kk-KZ"/>
        </w:rPr>
        <w:t xml:space="preserve">Алғашқы дүниетаным мен мәдениеттің көрінісін таңбалайтын және ұрпақтан-ұрпаққа тасымалдайтын – тіл бірліктері, соның бірі жер-су атаулары, мифтік  топонимдер. Мифтік топонимдер дегеніміз </w:t>
      </w:r>
      <w:bookmarkStart w:id="21" w:name="_Hlk197524703"/>
      <w:r w:rsidRPr="00E05CDB">
        <w:rPr>
          <w:rFonts w:ascii="Times New Roman" w:hAnsi="Times New Roman" w:cs="Times New Roman"/>
          <w:sz w:val="28"/>
          <w:szCs w:val="28"/>
          <w:lang w:val="kk-KZ"/>
        </w:rPr>
        <w:t>–</w:t>
      </w:r>
      <w:bookmarkEnd w:id="21"/>
      <w:r w:rsidRPr="00E05CDB">
        <w:rPr>
          <w:rFonts w:ascii="Times New Roman" w:hAnsi="Times New Roman" w:cs="Times New Roman"/>
          <w:sz w:val="28"/>
          <w:szCs w:val="28"/>
          <w:lang w:val="kk-KZ"/>
        </w:rPr>
        <w:t xml:space="preserve"> мифтерде, аңыз-әңгімелерде сақталған, қасиетті, тылсым саналатын географиялық орындардың атаулары. Топонимдердің мифтік білімді тасымалдауы немесе мифотопонимдер сипаты туралы</w:t>
      </w:r>
      <w:r w:rsidRPr="00E323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 Ойноткинова </w:t>
      </w:r>
      <w:r w:rsidRPr="00C67E62">
        <w:rPr>
          <w:rFonts w:ascii="Times New Roman" w:hAnsi="Times New Roman" w:cs="Times New Roman"/>
          <w:sz w:val="28"/>
          <w:szCs w:val="28"/>
          <w:lang w:val="kk-KZ"/>
        </w:rPr>
        <w:t>[</w:t>
      </w:r>
      <w:r>
        <w:rPr>
          <w:rFonts w:ascii="Times New Roman" w:hAnsi="Times New Roman" w:cs="Times New Roman"/>
          <w:sz w:val="28"/>
          <w:szCs w:val="28"/>
          <w:lang w:val="kk-KZ"/>
        </w:rPr>
        <w:t>10</w:t>
      </w:r>
      <w:r w:rsidR="00D8583B">
        <w:rPr>
          <w:rFonts w:ascii="Times New Roman" w:hAnsi="Times New Roman" w:cs="Times New Roman"/>
          <w:sz w:val="28"/>
          <w:szCs w:val="28"/>
          <w:lang w:val="kk-KZ"/>
        </w:rPr>
        <w:t>6</w:t>
      </w:r>
      <w:r w:rsidRPr="00EE2759">
        <w:rPr>
          <w:rFonts w:ascii="Times New Roman" w:hAnsi="Times New Roman" w:cs="Times New Roman"/>
          <w:sz w:val="28"/>
          <w:szCs w:val="28"/>
          <w:lang w:val="kk-KZ"/>
        </w:rPr>
        <w:t xml:space="preserve">] </w:t>
      </w:r>
      <w:r w:rsidRPr="00C67E62">
        <w:rPr>
          <w:rFonts w:ascii="Times New Roman" w:hAnsi="Times New Roman" w:cs="Times New Roman"/>
          <w:sz w:val="28"/>
          <w:szCs w:val="28"/>
          <w:lang w:val="kk-KZ"/>
        </w:rPr>
        <w:t xml:space="preserve"> </w:t>
      </w:r>
      <w:r w:rsidRPr="00E05CDB">
        <w:rPr>
          <w:rFonts w:ascii="Times New Roman" w:hAnsi="Times New Roman" w:cs="Times New Roman"/>
          <w:sz w:val="28"/>
          <w:szCs w:val="28"/>
          <w:lang w:val="kk-KZ"/>
        </w:rPr>
        <w:t xml:space="preserve"> былай деп жазады: «Топонимдерді мифологизациялау </w:t>
      </w:r>
      <w:r w:rsidRPr="00EE2759">
        <w:rPr>
          <w:rFonts w:ascii="Times New Roman" w:hAnsi="Times New Roman" w:cs="Times New Roman"/>
          <w:sz w:val="28"/>
          <w:szCs w:val="28"/>
          <w:lang w:val="kk-KZ"/>
        </w:rPr>
        <w:t>–</w:t>
      </w:r>
      <w:r w:rsidRPr="00E05CDB">
        <w:rPr>
          <w:rFonts w:ascii="Times New Roman" w:hAnsi="Times New Roman" w:cs="Times New Roman"/>
          <w:sz w:val="28"/>
          <w:szCs w:val="28"/>
          <w:lang w:val="kk-KZ"/>
        </w:rPr>
        <w:t xml:space="preserve"> бұл жер атауларының лексикалық уәжділігі негізінде мифтің қалыптасу үдерісі, сондай-ақ топонимге мифологиялық </w:t>
      </w:r>
      <w:r>
        <w:rPr>
          <w:rFonts w:ascii="Times New Roman" w:hAnsi="Times New Roman" w:cs="Times New Roman"/>
          <w:sz w:val="28"/>
          <w:szCs w:val="28"/>
          <w:lang w:val="kk-KZ"/>
        </w:rPr>
        <w:t>мәнмәтіннің</w:t>
      </w:r>
      <w:r w:rsidRPr="00E05CDB">
        <w:rPr>
          <w:rFonts w:ascii="Times New Roman" w:hAnsi="Times New Roman" w:cs="Times New Roman"/>
          <w:sz w:val="28"/>
          <w:szCs w:val="28"/>
          <w:lang w:val="kk-KZ"/>
        </w:rPr>
        <w:t xml:space="preserve"> телінуі ретінде қарастырылады. Басқаша айтқанда, белгілі бір жер атауына мифологиялық сипаттар мен мағына-мазмұн беру – оның мифтік кеңістікте танылуына негіз болады.</w:t>
      </w:r>
      <w:r w:rsidRPr="00E323B4">
        <w:rPr>
          <w:rFonts w:ascii="Times New Roman" w:hAnsi="Times New Roman" w:cs="Times New Roman"/>
          <w:sz w:val="28"/>
          <w:szCs w:val="28"/>
          <w:lang w:val="kk-KZ"/>
        </w:rPr>
        <w:t xml:space="preserve"> </w:t>
      </w:r>
    </w:p>
    <w:p w14:paraId="64057077" w14:textId="77777777" w:rsidR="004974F3" w:rsidRPr="00E323B4" w:rsidRDefault="004974F3" w:rsidP="004974F3">
      <w:pPr>
        <w:spacing w:after="0" w:line="240" w:lineRule="auto"/>
        <w:ind w:firstLine="709"/>
        <w:jc w:val="both"/>
        <w:rPr>
          <w:rFonts w:ascii="Times New Roman" w:hAnsi="Times New Roman" w:cs="Times New Roman"/>
          <w:sz w:val="28"/>
          <w:szCs w:val="28"/>
          <w:lang w:val="kk-KZ"/>
        </w:rPr>
      </w:pPr>
      <w:r w:rsidRPr="00E323B4">
        <w:rPr>
          <w:rFonts w:ascii="Times New Roman" w:hAnsi="Times New Roman" w:cs="Times New Roman"/>
          <w:sz w:val="28"/>
          <w:szCs w:val="28"/>
          <w:lang w:val="kk-KZ"/>
        </w:rPr>
        <w:t xml:space="preserve">Ғылыми әдебиетте «мифотопоним» ұғымы кең мағынада қолданылады. Бұл термин тек ішкі құрылымында миф (немесе мифологема) қамтылған және сол арқылы мифологиялық уәжділікке ие топонимдерді ғана емес, сонымен қатар лексикалық уәжділігі </w:t>
      </w:r>
      <w:r>
        <w:rPr>
          <w:rFonts w:ascii="Times New Roman" w:hAnsi="Times New Roman" w:cs="Times New Roman"/>
          <w:sz w:val="28"/>
          <w:szCs w:val="28"/>
          <w:lang w:val="kk-KZ"/>
        </w:rPr>
        <w:t>жоқ, алайда мифологиялық мәнмәтінм</w:t>
      </w:r>
      <w:r w:rsidRPr="00E323B4">
        <w:rPr>
          <w:rFonts w:ascii="Times New Roman" w:hAnsi="Times New Roman" w:cs="Times New Roman"/>
          <w:sz w:val="28"/>
          <w:szCs w:val="28"/>
          <w:lang w:val="kk-KZ"/>
        </w:rPr>
        <w:t>ен байланысқа түскен жер атауларын да қамтиды. Яғни мифотопоним – мифке негізделген немесе мифпен сабақтасқан мәдени-танымдық бірлік ретінде танылады.</w:t>
      </w:r>
    </w:p>
    <w:p w14:paraId="3FB86D9B" w14:textId="592DF3ED" w:rsidR="004974F3" w:rsidRPr="00E323B4" w:rsidRDefault="004974F3" w:rsidP="004974F3">
      <w:pPr>
        <w:spacing w:after="0" w:line="240" w:lineRule="auto"/>
        <w:ind w:firstLine="709"/>
        <w:jc w:val="both"/>
        <w:rPr>
          <w:rFonts w:ascii="Times New Roman" w:hAnsi="Times New Roman" w:cs="Times New Roman"/>
          <w:sz w:val="28"/>
          <w:szCs w:val="28"/>
          <w:lang w:val="kk-KZ"/>
        </w:rPr>
      </w:pPr>
      <w:r w:rsidRPr="00E323B4">
        <w:rPr>
          <w:rFonts w:ascii="Times New Roman" w:hAnsi="Times New Roman" w:cs="Times New Roman"/>
          <w:sz w:val="28"/>
          <w:szCs w:val="28"/>
          <w:lang w:val="kk-KZ"/>
        </w:rPr>
        <w:t xml:space="preserve">Бұл құбылысты зерттеу – тіл мен мәдениеттің өзара әрекеттестігін, тарихи жадының көрініс табуын және ұлттық мифологиялық кеңістіктің тілдік репрезентациясын түсінуге мүмкіндік береді» </w:t>
      </w:r>
      <w:bookmarkStart w:id="22" w:name="_Hlk197524652"/>
      <w:r w:rsidRPr="00E323B4">
        <w:rPr>
          <w:rFonts w:ascii="Times New Roman" w:hAnsi="Times New Roman" w:cs="Times New Roman"/>
          <w:sz w:val="28"/>
          <w:szCs w:val="28"/>
          <w:lang w:val="kk-KZ"/>
        </w:rPr>
        <w:t>[</w:t>
      </w:r>
      <w:r>
        <w:rPr>
          <w:rFonts w:ascii="Times New Roman" w:hAnsi="Times New Roman" w:cs="Times New Roman"/>
          <w:sz w:val="28"/>
          <w:szCs w:val="28"/>
          <w:lang w:val="kk-KZ"/>
        </w:rPr>
        <w:t>10</w:t>
      </w:r>
      <w:r w:rsidR="00D8583B">
        <w:rPr>
          <w:rFonts w:ascii="Times New Roman" w:hAnsi="Times New Roman" w:cs="Times New Roman"/>
          <w:sz w:val="28"/>
          <w:szCs w:val="28"/>
          <w:lang w:val="kk-KZ"/>
        </w:rPr>
        <w:t>6</w:t>
      </w:r>
      <w:r w:rsidRPr="00E323B4">
        <w:rPr>
          <w:rFonts w:ascii="Times New Roman" w:hAnsi="Times New Roman" w:cs="Times New Roman"/>
          <w:sz w:val="28"/>
          <w:szCs w:val="28"/>
          <w:lang w:val="kk-KZ"/>
        </w:rPr>
        <w:t xml:space="preserve">, </w:t>
      </w:r>
      <w:bookmarkEnd w:id="22"/>
      <w:r>
        <w:rPr>
          <w:rFonts w:ascii="Times New Roman" w:hAnsi="Times New Roman" w:cs="Times New Roman"/>
          <w:sz w:val="28"/>
          <w:szCs w:val="28"/>
          <w:lang w:val="kk-KZ"/>
        </w:rPr>
        <w:t xml:space="preserve">с. </w:t>
      </w:r>
      <w:r w:rsidRPr="00E323B4">
        <w:rPr>
          <w:rFonts w:ascii="Times New Roman" w:hAnsi="Times New Roman" w:cs="Times New Roman"/>
          <w:sz w:val="28"/>
          <w:szCs w:val="28"/>
          <w:lang w:val="kk-KZ"/>
        </w:rPr>
        <w:t>48-56]</w:t>
      </w:r>
      <w:r w:rsidRPr="00E323B4">
        <w:rPr>
          <w:rFonts w:ascii="Times New Roman" w:hAnsi="Times New Roman" w:cs="Times New Roman"/>
          <w:color w:val="FF0000"/>
          <w:sz w:val="28"/>
          <w:szCs w:val="28"/>
          <w:lang w:val="kk-KZ"/>
        </w:rPr>
        <w:t xml:space="preserve"> </w:t>
      </w:r>
      <w:r w:rsidRPr="00E323B4">
        <w:rPr>
          <w:rFonts w:ascii="Times New Roman" w:hAnsi="Times New Roman" w:cs="Times New Roman"/>
          <w:sz w:val="28"/>
          <w:szCs w:val="28"/>
          <w:lang w:val="kk-KZ"/>
        </w:rPr>
        <w:t xml:space="preserve">деп,  мифотопонимді екі топқа топтастырады: «1) ішкі құрылымында мифемалар бар топонимдер, 2) ішкі құрылымында (немесе ішкі формасында) мифологиялық элементтер (мифемалар) </w:t>
      </w:r>
      <w:r w:rsidRPr="00BB0AE9">
        <w:rPr>
          <w:rFonts w:ascii="Times New Roman" w:hAnsi="Times New Roman" w:cs="Times New Roman"/>
          <w:sz w:val="28"/>
          <w:szCs w:val="28"/>
          <w:lang w:val="kk-KZ"/>
        </w:rPr>
        <w:t>көрінбейтін</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топонимдер» [</w:t>
      </w:r>
      <w:r>
        <w:rPr>
          <w:rFonts w:ascii="Times New Roman" w:hAnsi="Times New Roman" w:cs="Times New Roman"/>
          <w:sz w:val="28"/>
          <w:szCs w:val="28"/>
          <w:lang w:val="kk-KZ"/>
        </w:rPr>
        <w:t>10</w:t>
      </w:r>
      <w:r w:rsidR="00D8583B">
        <w:rPr>
          <w:rFonts w:ascii="Times New Roman" w:hAnsi="Times New Roman" w:cs="Times New Roman"/>
          <w:sz w:val="28"/>
          <w:szCs w:val="28"/>
          <w:lang w:val="kk-KZ"/>
        </w:rPr>
        <w:t>6</w:t>
      </w:r>
      <w:r w:rsidRPr="00E323B4">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E323B4">
        <w:rPr>
          <w:rFonts w:ascii="Times New Roman" w:hAnsi="Times New Roman" w:cs="Times New Roman"/>
          <w:sz w:val="28"/>
          <w:szCs w:val="28"/>
          <w:lang w:val="kk-KZ"/>
        </w:rPr>
        <w:t xml:space="preserve">49]. Мифотопонимдерді ақиқат дүниенің көрінісін сипаттайтын нысандар, танымдық модель қалыптастырушы таңба деп түсінеміз. Олар тарихи-этнографиялық, танымдық, символдық белгілерге ие. </w:t>
      </w:r>
      <w:r>
        <w:rPr>
          <w:rFonts w:ascii="Times New Roman" w:hAnsi="Times New Roman" w:cs="Times New Roman"/>
          <w:sz w:val="28"/>
          <w:szCs w:val="28"/>
          <w:lang w:val="kk-KZ"/>
        </w:rPr>
        <w:t>Бұл тұжырымдардың гидронимдер сипатына да қатысы бары байқалады.</w:t>
      </w:r>
    </w:p>
    <w:p w14:paraId="4BE39DAD" w14:textId="684A9A03" w:rsidR="004974F3" w:rsidRPr="00E323B4" w:rsidRDefault="004974F3" w:rsidP="004974F3">
      <w:pPr>
        <w:spacing w:after="0" w:line="240" w:lineRule="auto"/>
        <w:ind w:firstLine="709"/>
        <w:jc w:val="both"/>
        <w:rPr>
          <w:rFonts w:ascii="Times New Roman" w:hAnsi="Times New Roman" w:cs="Times New Roman"/>
          <w:sz w:val="28"/>
          <w:szCs w:val="28"/>
          <w:lang w:val="kk-KZ"/>
        </w:rPr>
      </w:pPr>
      <w:r w:rsidRPr="00E323B4">
        <w:rPr>
          <w:rFonts w:ascii="Times New Roman" w:hAnsi="Times New Roman" w:cs="Times New Roman"/>
          <w:sz w:val="28"/>
          <w:szCs w:val="28"/>
          <w:lang w:val="kk-KZ"/>
        </w:rPr>
        <w:t>Адамзат баласы өзінің табиғат сырларына қатысты қалыптасқан мифтік ой-түсініктерін, пайымдауларын символдар (нышандар) арқылы да жеткізуге талпынған.</w:t>
      </w:r>
      <w:r w:rsidRPr="006D7223">
        <w:rPr>
          <w:lang w:val="kk-KZ"/>
        </w:rPr>
        <w:t xml:space="preserve"> </w:t>
      </w:r>
      <w:r w:rsidRPr="006D7223">
        <w:rPr>
          <w:rFonts w:ascii="Times New Roman" w:hAnsi="Times New Roman" w:cs="Times New Roman"/>
          <w:sz w:val="28"/>
          <w:szCs w:val="28"/>
          <w:lang w:val="kk-KZ"/>
        </w:rPr>
        <w:t>Гидронимдер де осы типтегі мәдени-танымдық таңбалар қатарына жатады. Олар адамзаттың табиғатты түсінуін, кеңістікпен рухани байланысын бейнелей отырып, символдық сипат алады. Мұндай символизм мифтік ойлаудың маңызды компоненті саналады.</w:t>
      </w:r>
      <w:r w:rsidRPr="003D4F75">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Осыған қатысты Е.</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 xml:space="preserve">Блаватская: «Кез </w:t>
      </w:r>
      <w:r w:rsidRPr="00E323B4">
        <w:rPr>
          <w:rFonts w:ascii="Times New Roman" w:hAnsi="Times New Roman" w:cs="Times New Roman"/>
          <w:sz w:val="28"/>
          <w:szCs w:val="28"/>
          <w:lang w:val="kk-KZ"/>
        </w:rPr>
        <w:lastRenderedPageBreak/>
        <w:t>келген этностың дін және мистикалық ілімдерінің тарихы аталған халықтың символдарында көрініс тапқан. Ол ешқашан да сөзбе-сөз және көп сөзбен берілмеген еді»</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деп түсіндіреді</w:t>
      </w:r>
      <w:r>
        <w:rPr>
          <w:rFonts w:ascii="Times New Roman" w:hAnsi="Times New Roman" w:cs="Times New Roman"/>
          <w:sz w:val="28"/>
          <w:szCs w:val="28"/>
          <w:lang w:val="kk-KZ"/>
        </w:rPr>
        <w:t xml:space="preserve"> [10</w:t>
      </w:r>
      <w:r w:rsidR="00D8583B">
        <w:rPr>
          <w:rFonts w:ascii="Times New Roman" w:hAnsi="Times New Roman" w:cs="Times New Roman"/>
          <w:sz w:val="28"/>
          <w:szCs w:val="28"/>
          <w:lang w:val="kk-KZ"/>
        </w:rPr>
        <w:t>7</w:t>
      </w:r>
      <w:r w:rsidRPr="00E323B4">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E323B4">
        <w:rPr>
          <w:rFonts w:ascii="Times New Roman" w:hAnsi="Times New Roman" w:cs="Times New Roman"/>
          <w:sz w:val="28"/>
          <w:szCs w:val="28"/>
          <w:lang w:val="kk-KZ"/>
        </w:rPr>
        <w:t>343].</w:t>
      </w:r>
    </w:p>
    <w:p w14:paraId="7624CCFC" w14:textId="3174D320" w:rsidR="004974F3" w:rsidRPr="00F03701" w:rsidRDefault="004974F3" w:rsidP="004974F3">
      <w:pPr>
        <w:spacing w:after="0" w:line="240" w:lineRule="auto"/>
        <w:ind w:firstLine="709"/>
        <w:jc w:val="both"/>
        <w:rPr>
          <w:rFonts w:ascii="Times New Roman" w:hAnsi="Times New Roman" w:cs="Times New Roman"/>
          <w:sz w:val="28"/>
          <w:szCs w:val="28"/>
          <w:lang w:val="kk-KZ"/>
        </w:rPr>
      </w:pPr>
      <w:r w:rsidRPr="00E323B4">
        <w:rPr>
          <w:rFonts w:ascii="Times New Roman" w:hAnsi="Times New Roman" w:cs="Times New Roman"/>
          <w:sz w:val="28"/>
          <w:szCs w:val="28"/>
          <w:lang w:val="kk-KZ"/>
        </w:rPr>
        <w:t>Символдар грек тілінің symbolon – белгі, тану белгісі деген мағынаны білдіретін сөз. Символға қатысты тұжырымдар бір-бірінен ажыратылады. Мысалы, Ч.</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Пирс пен Ф.</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де Соссюрдің семиотикалық концепциясында символды түсіндіруде айырмашылық бар. Нақты айтқанда, Ч.</w:t>
      </w:r>
      <w:r>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Пирстің</w:t>
      </w:r>
      <w:r>
        <w:rPr>
          <w:rFonts w:ascii="Times New Roman" w:hAnsi="Times New Roman" w:cs="Times New Roman"/>
          <w:sz w:val="28"/>
          <w:szCs w:val="28"/>
          <w:lang w:val="kk-KZ"/>
        </w:rPr>
        <w:t xml:space="preserve"> [10</w:t>
      </w:r>
      <w:r w:rsidR="00D8583B">
        <w:rPr>
          <w:rFonts w:ascii="Times New Roman" w:hAnsi="Times New Roman" w:cs="Times New Roman"/>
          <w:sz w:val="28"/>
          <w:szCs w:val="28"/>
          <w:lang w:val="kk-KZ"/>
        </w:rPr>
        <w:t>8</w:t>
      </w:r>
      <w:r w:rsidRPr="00E323B4">
        <w:rPr>
          <w:rFonts w:ascii="Times New Roman" w:hAnsi="Times New Roman" w:cs="Times New Roman"/>
          <w:sz w:val="28"/>
          <w:szCs w:val="28"/>
          <w:lang w:val="kk-KZ"/>
        </w:rPr>
        <w:t>] теориясында символ-таңба, икондық және индексалды таңбалардың референтті уәждемелері болмайтыны аталса, Ф. де Соссюр</w:t>
      </w:r>
      <w:r>
        <w:rPr>
          <w:rFonts w:ascii="Times New Roman" w:hAnsi="Times New Roman" w:cs="Times New Roman"/>
          <w:sz w:val="28"/>
          <w:szCs w:val="28"/>
          <w:lang w:val="kk-KZ"/>
        </w:rPr>
        <w:t xml:space="preserve"> [1</w:t>
      </w:r>
      <w:r w:rsidR="00D8583B">
        <w:rPr>
          <w:rFonts w:ascii="Times New Roman" w:hAnsi="Times New Roman" w:cs="Times New Roman"/>
          <w:sz w:val="28"/>
          <w:szCs w:val="28"/>
          <w:lang w:val="kk-KZ"/>
        </w:rPr>
        <w:t>0</w:t>
      </w:r>
      <w:r w:rsidR="00E354A2">
        <w:rPr>
          <w:rFonts w:ascii="Times New Roman" w:hAnsi="Times New Roman" w:cs="Times New Roman"/>
          <w:sz w:val="28"/>
          <w:szCs w:val="28"/>
          <w:lang w:val="kk-KZ"/>
        </w:rPr>
        <w:t>9</w:t>
      </w:r>
      <w:r w:rsidRPr="00E323B4">
        <w:rPr>
          <w:rFonts w:ascii="Times New Roman" w:hAnsi="Times New Roman" w:cs="Times New Roman"/>
          <w:sz w:val="28"/>
          <w:szCs w:val="28"/>
          <w:lang w:val="kk-KZ"/>
        </w:rPr>
        <w:t>] тұжырымында символ уәжделген сипатта болады, ол кездейсоқ болмайды, таңбалаушы мен таңбаланушының арасындағы табиғи байланысқа негізделеді.</w:t>
      </w:r>
      <w:r w:rsidRPr="00F037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7CD8E943" w14:textId="77777777" w:rsidR="004974F3" w:rsidRPr="00711496" w:rsidRDefault="004974F3" w:rsidP="004974F3">
      <w:pPr>
        <w:spacing w:after="0" w:line="240" w:lineRule="auto"/>
        <w:ind w:firstLine="709"/>
        <w:jc w:val="both"/>
        <w:rPr>
          <w:rFonts w:ascii="Times New Roman" w:hAnsi="Times New Roman" w:cs="Times New Roman"/>
          <w:sz w:val="28"/>
          <w:szCs w:val="28"/>
          <w:lang w:val="kk-KZ"/>
        </w:rPr>
      </w:pPr>
      <w:r w:rsidRPr="00F03701">
        <w:rPr>
          <w:rFonts w:ascii="Times New Roman" w:hAnsi="Times New Roman" w:cs="Times New Roman"/>
          <w:sz w:val="28"/>
          <w:szCs w:val="28"/>
          <w:lang w:val="kk-KZ"/>
        </w:rPr>
        <w:t xml:space="preserve">Ғылыми зерттеулерде символдардың басқа таңбалар жүйелерінен ерекшелейтін бірқатар белгілері аталып жүр. </w:t>
      </w:r>
      <w:r w:rsidRPr="00711496">
        <w:rPr>
          <w:rFonts w:ascii="Times New Roman" w:hAnsi="Times New Roman" w:cs="Times New Roman"/>
          <w:sz w:val="28"/>
          <w:szCs w:val="28"/>
          <w:lang w:val="kk-KZ"/>
        </w:rPr>
        <w:t>Бұл белгілерге мыналар жатқызылады: 1) символдағы реалды мен идеалдының диалектикалық теңдестігі, 2) онтологиялық сипаты, 3) символдың шығармашылық сипаты (шындықтың моделін түзетіндігі), 4) образдылық, 5) уәжділік, 6) мағына жинақтылығы, 7) полисемиялық, 8) семантикалық шектің көмескілігі, 9) архетиптілік, 10) белгілі бір  мәдениеттегі универсалдық,  11) ұлттық пен мәдени айырмашылықтар т.б. жатады.</w:t>
      </w:r>
    </w:p>
    <w:p w14:paraId="2879AA26" w14:textId="77777777" w:rsidR="004974F3" w:rsidRPr="008558FF" w:rsidRDefault="004974F3" w:rsidP="004974F3">
      <w:pPr>
        <w:spacing w:after="0" w:line="240" w:lineRule="auto"/>
        <w:ind w:firstLine="709"/>
        <w:jc w:val="both"/>
        <w:rPr>
          <w:rFonts w:ascii="Times New Roman" w:hAnsi="Times New Roman" w:cs="Times New Roman"/>
          <w:sz w:val="28"/>
          <w:szCs w:val="28"/>
          <w:lang w:val="kk-KZ"/>
        </w:rPr>
      </w:pPr>
      <w:r w:rsidRPr="008558FF">
        <w:rPr>
          <w:rFonts w:ascii="Times New Roman" w:hAnsi="Times New Roman" w:cs="Times New Roman"/>
          <w:sz w:val="28"/>
          <w:szCs w:val="28"/>
          <w:lang w:val="kk-KZ"/>
        </w:rPr>
        <w:t xml:space="preserve">Осы айтылғандарға сүйене отырып біз жер-су атауларының уәжділігін, олардың мазмұнындағы символдық мәнді, алғашқы дүниетаным моделін анықтауға тырыстық.  </w:t>
      </w:r>
    </w:p>
    <w:p w14:paraId="5E81428E" w14:textId="796CEC02" w:rsidR="004974F3" w:rsidRPr="008558FF" w:rsidRDefault="004974F3" w:rsidP="004974F3">
      <w:pPr>
        <w:spacing w:after="0" w:line="240" w:lineRule="auto"/>
        <w:ind w:firstLine="709"/>
        <w:jc w:val="both"/>
        <w:rPr>
          <w:rFonts w:ascii="Times New Roman" w:hAnsi="Times New Roman" w:cs="Times New Roman"/>
          <w:sz w:val="28"/>
          <w:szCs w:val="28"/>
          <w:lang w:val="kk-KZ"/>
        </w:rPr>
      </w:pPr>
      <w:r w:rsidRPr="004D1930">
        <w:rPr>
          <w:rFonts w:ascii="Times New Roman" w:hAnsi="Times New Roman" w:cs="Times New Roman"/>
          <w:sz w:val="28"/>
          <w:szCs w:val="28"/>
          <w:lang w:val="kk-KZ"/>
        </w:rPr>
        <w:t xml:space="preserve">«Есім дегеніміз </w:t>
      </w:r>
      <w:r w:rsidRPr="00E323B4">
        <w:rPr>
          <w:rFonts w:ascii="Times New Roman" w:hAnsi="Times New Roman" w:cs="Times New Roman"/>
          <w:sz w:val="28"/>
          <w:szCs w:val="28"/>
          <w:lang w:val="kk-KZ"/>
        </w:rPr>
        <w:t>–</w:t>
      </w:r>
      <w:r w:rsidRPr="004D1930">
        <w:rPr>
          <w:rFonts w:ascii="Times New Roman" w:hAnsi="Times New Roman" w:cs="Times New Roman"/>
          <w:sz w:val="28"/>
          <w:szCs w:val="28"/>
          <w:lang w:val="kk-KZ"/>
        </w:rPr>
        <w:t xml:space="preserve"> бұл өмір. Ол қоғамның барлық терең табиғаты тек есімдерде ғана негізделген» дейді А.Ф. Лосев. [</w:t>
      </w:r>
      <w:r>
        <w:rPr>
          <w:rFonts w:ascii="Times New Roman" w:hAnsi="Times New Roman" w:cs="Times New Roman"/>
          <w:sz w:val="28"/>
          <w:szCs w:val="28"/>
          <w:lang w:val="kk-KZ"/>
        </w:rPr>
        <w:t>11</w:t>
      </w:r>
      <w:r w:rsidR="00BD7BFF">
        <w:rPr>
          <w:rFonts w:ascii="Times New Roman" w:hAnsi="Times New Roman" w:cs="Times New Roman"/>
          <w:sz w:val="28"/>
          <w:szCs w:val="28"/>
          <w:lang w:val="kk-KZ"/>
        </w:rPr>
        <w:t>0</w:t>
      </w:r>
      <w:r w:rsidRPr="004D19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4D1930">
        <w:rPr>
          <w:rFonts w:ascii="Times New Roman" w:hAnsi="Times New Roman" w:cs="Times New Roman"/>
          <w:sz w:val="28"/>
          <w:szCs w:val="28"/>
          <w:lang w:val="kk-KZ"/>
        </w:rPr>
        <w:t>61].</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Есімдерде топтық санадан тыс (К. Юнг), басқаша айтқанда «дыбыссыз ілім» (Э. Сэпир, Л.Витгенштейн) қатарынан орын алатын жаһандық адам баласына тән мәдениеттің прото-бөлшектер, социалдық мифтің алғашқы үлгілері қарастырылған.</w:t>
      </w:r>
    </w:p>
    <w:p w14:paraId="5AC87E38" w14:textId="2C51A712" w:rsidR="004974F3" w:rsidRDefault="004974F3" w:rsidP="004974F3">
      <w:pPr>
        <w:spacing w:after="0" w:line="240" w:lineRule="auto"/>
        <w:ind w:firstLine="709"/>
        <w:jc w:val="both"/>
        <w:rPr>
          <w:rFonts w:ascii="Times New Roman" w:hAnsi="Times New Roman" w:cs="Times New Roman"/>
          <w:sz w:val="28"/>
          <w:szCs w:val="28"/>
          <w:lang w:val="kk-KZ"/>
        </w:rPr>
      </w:pPr>
      <w:r w:rsidRPr="008558FF">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Кассирер: «Қандай да бір мифологиялық образдың болмысын сол нысанның есімі арқылы ашуға болады.</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Өйткені кез келген заттың аты мен мағынасы өзара іштей белгілі бір заңдылыққа негізделген қарым-қатынаста келеді.</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Есімдер бір семантиканы көрсетумен шектелмейді, сол есімнің өзі мән-мағына бола алады. Бұл жерде мағынаның бар түйіні сол атаумен тығыз бірлікте болып келеді.</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Сол себепті де кез келген сөздің мәдени мән-мағынасын анықтағыңыз келсе, ең алдыме</w:t>
      </w:r>
      <w:r>
        <w:rPr>
          <w:rFonts w:ascii="Times New Roman" w:hAnsi="Times New Roman" w:cs="Times New Roman"/>
          <w:sz w:val="28"/>
          <w:szCs w:val="28"/>
          <w:lang w:val="kk-KZ"/>
        </w:rPr>
        <w:t xml:space="preserve">н, оның атауына мән беріңіз. </w:t>
      </w:r>
      <w:r w:rsidRPr="00DF5376">
        <w:rPr>
          <w:rFonts w:ascii="Times New Roman" w:hAnsi="Times New Roman" w:cs="Times New Roman"/>
          <w:sz w:val="28"/>
          <w:szCs w:val="28"/>
          <w:lang w:val="kk-KZ"/>
        </w:rPr>
        <w:t>Мифтерді түсіндірудің негізгі тәсілі мен әдісі ретінде этимология мен лингвистика әрқашан  қызмет жасаған»</w:t>
      </w:r>
      <w:r w:rsidRPr="008558FF">
        <w:rPr>
          <w:rFonts w:ascii="Times New Roman" w:hAnsi="Times New Roman" w:cs="Times New Roman"/>
          <w:sz w:val="28"/>
          <w:szCs w:val="28"/>
          <w:lang w:val="kk-KZ"/>
        </w:rPr>
        <w:t xml:space="preserve"> деп береді [</w:t>
      </w:r>
      <w:r>
        <w:rPr>
          <w:rFonts w:ascii="Times New Roman" w:hAnsi="Times New Roman" w:cs="Times New Roman"/>
          <w:sz w:val="28"/>
          <w:szCs w:val="28"/>
          <w:lang w:val="kk-KZ"/>
        </w:rPr>
        <w:t>1</w:t>
      </w:r>
      <w:r w:rsidR="00BD7BFF">
        <w:rPr>
          <w:rFonts w:ascii="Times New Roman" w:hAnsi="Times New Roman" w:cs="Times New Roman"/>
          <w:sz w:val="28"/>
          <w:szCs w:val="28"/>
          <w:lang w:val="kk-KZ"/>
        </w:rPr>
        <w:t>11</w:t>
      </w:r>
      <w:r w:rsidRPr="008558FF">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8558FF">
        <w:rPr>
          <w:rFonts w:ascii="Times New Roman" w:hAnsi="Times New Roman" w:cs="Times New Roman"/>
          <w:sz w:val="28"/>
          <w:szCs w:val="28"/>
          <w:lang w:val="kk-KZ"/>
        </w:rPr>
        <w:t xml:space="preserve">328]. Бұл тұжырымға сүйене отырып біз </w:t>
      </w:r>
      <w:r>
        <w:rPr>
          <w:rFonts w:ascii="Times New Roman" w:hAnsi="Times New Roman" w:cs="Times New Roman"/>
          <w:sz w:val="28"/>
          <w:szCs w:val="28"/>
          <w:lang w:val="kk-KZ"/>
        </w:rPr>
        <w:t>гидронимдер</w:t>
      </w:r>
      <w:r w:rsidRPr="008558FF">
        <w:rPr>
          <w:rFonts w:ascii="Times New Roman" w:hAnsi="Times New Roman" w:cs="Times New Roman"/>
          <w:sz w:val="28"/>
          <w:szCs w:val="28"/>
          <w:lang w:val="kk-KZ"/>
        </w:rPr>
        <w:t xml:space="preserve"> уәжін, олардың мазмұнындағы символдық мәнді, мифтік білімді олардың тұпнұсқасын, бастапқы үлгісін табумен сабақтастықта тануға болады деп ойлаймыз.  Түпнұсқа (архетип) </w:t>
      </w:r>
      <w:r w:rsidRPr="00E323B4">
        <w:rPr>
          <w:rFonts w:ascii="Times New Roman" w:hAnsi="Times New Roman" w:cs="Times New Roman"/>
          <w:sz w:val="28"/>
          <w:szCs w:val="28"/>
          <w:lang w:val="kk-KZ"/>
        </w:rPr>
        <w:t>–</w:t>
      </w:r>
      <w:r w:rsidRPr="008558FF">
        <w:rPr>
          <w:rFonts w:ascii="Times New Roman" w:hAnsi="Times New Roman" w:cs="Times New Roman"/>
          <w:sz w:val="28"/>
          <w:szCs w:val="28"/>
          <w:lang w:val="kk-KZ"/>
        </w:rPr>
        <w:t xml:space="preserve"> тұрақты алғашқы қауымдық бейне немесе түп бейне, түп идея және тілдік форма.Тіл білімінде архетип түсіндірмесі  (грек тіл. arche </w:t>
      </w:r>
      <w:r w:rsidRPr="00E323B4">
        <w:rPr>
          <w:rFonts w:ascii="Times New Roman" w:hAnsi="Times New Roman" w:cs="Times New Roman"/>
          <w:sz w:val="28"/>
          <w:szCs w:val="28"/>
          <w:lang w:val="kk-KZ"/>
        </w:rPr>
        <w:t>–</w:t>
      </w:r>
      <w:r w:rsidRPr="008558FF">
        <w:rPr>
          <w:rFonts w:ascii="Times New Roman" w:hAnsi="Times New Roman" w:cs="Times New Roman"/>
          <w:sz w:val="28"/>
          <w:szCs w:val="28"/>
          <w:lang w:val="kk-KZ"/>
        </w:rPr>
        <w:t xml:space="preserve"> бастау, typos</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 xml:space="preserve"> </w:t>
      </w:r>
      <w:r w:rsidRPr="00E323B4">
        <w:rPr>
          <w:rFonts w:ascii="Times New Roman" w:hAnsi="Times New Roman" w:cs="Times New Roman"/>
          <w:sz w:val="28"/>
          <w:szCs w:val="28"/>
          <w:lang w:val="kk-KZ"/>
        </w:rPr>
        <w:t>–</w:t>
      </w:r>
      <w:r w:rsidRPr="008558FF">
        <w:rPr>
          <w:rFonts w:ascii="Times New Roman" w:hAnsi="Times New Roman" w:cs="Times New Roman"/>
          <w:sz w:val="28"/>
          <w:szCs w:val="28"/>
          <w:lang w:val="kk-KZ"/>
        </w:rPr>
        <w:t xml:space="preserve"> із, форма, үлгі) </w:t>
      </w:r>
      <w:r w:rsidRPr="00E323B4">
        <w:rPr>
          <w:rFonts w:ascii="Times New Roman" w:hAnsi="Times New Roman" w:cs="Times New Roman"/>
          <w:sz w:val="28"/>
          <w:szCs w:val="28"/>
          <w:lang w:val="kk-KZ"/>
        </w:rPr>
        <w:t>–</w:t>
      </w:r>
      <w:r w:rsidRPr="008558FF">
        <w:rPr>
          <w:rFonts w:ascii="Times New Roman" w:hAnsi="Times New Roman" w:cs="Times New Roman"/>
          <w:sz w:val="28"/>
          <w:szCs w:val="28"/>
          <w:lang w:val="kk-KZ"/>
        </w:rPr>
        <w:t xml:space="preserve"> алғашқы кейпін, бастау, үлгі. «Архетип (лингвистика) (проформа, прототип) </w:t>
      </w:r>
      <w:r w:rsidRPr="00E323B4">
        <w:rPr>
          <w:rFonts w:ascii="Times New Roman" w:hAnsi="Times New Roman" w:cs="Times New Roman"/>
          <w:sz w:val="28"/>
          <w:szCs w:val="28"/>
          <w:lang w:val="kk-KZ"/>
        </w:rPr>
        <w:t>–</w:t>
      </w:r>
      <w:r w:rsidRPr="008558FF">
        <w:rPr>
          <w:rFonts w:ascii="Times New Roman" w:hAnsi="Times New Roman" w:cs="Times New Roman"/>
          <w:sz w:val="28"/>
          <w:szCs w:val="28"/>
          <w:lang w:val="kk-KZ"/>
        </w:rPr>
        <w:t xml:space="preserve"> қайта жаңартылған немесе нақты куәландырылған тілдік форма (сөз), кейінгі </w:t>
      </w:r>
      <w:r w:rsidRPr="008558FF">
        <w:rPr>
          <w:rFonts w:ascii="Times New Roman" w:hAnsi="Times New Roman" w:cs="Times New Roman"/>
          <w:sz w:val="28"/>
          <w:szCs w:val="28"/>
          <w:lang w:val="kk-KZ"/>
        </w:rPr>
        <w:lastRenderedPageBreak/>
        <w:t>туыстық тілдерде жалғастығын табу үшін қажетті бастапқы үлгі болып табылады</w:t>
      </w:r>
      <w:r>
        <w:rPr>
          <w:rFonts w:ascii="Times New Roman" w:hAnsi="Times New Roman" w:cs="Times New Roman"/>
          <w:sz w:val="28"/>
          <w:szCs w:val="28"/>
          <w:lang w:val="kk-KZ"/>
        </w:rPr>
        <w:t xml:space="preserve"> </w:t>
      </w:r>
      <w:r w:rsidRPr="008558FF">
        <w:rPr>
          <w:rFonts w:ascii="Times New Roman" w:hAnsi="Times New Roman" w:cs="Times New Roman"/>
          <w:sz w:val="28"/>
          <w:szCs w:val="28"/>
          <w:lang w:val="kk-KZ"/>
        </w:rPr>
        <w:t>[</w:t>
      </w:r>
      <w:r>
        <w:rPr>
          <w:rFonts w:ascii="Times New Roman" w:hAnsi="Times New Roman" w:cs="Times New Roman"/>
          <w:sz w:val="28"/>
          <w:szCs w:val="28"/>
          <w:lang w:val="kk-KZ"/>
        </w:rPr>
        <w:t>11</w:t>
      </w:r>
      <w:r w:rsidR="00BD7BFF">
        <w:rPr>
          <w:rFonts w:ascii="Times New Roman" w:hAnsi="Times New Roman" w:cs="Times New Roman"/>
          <w:sz w:val="28"/>
          <w:szCs w:val="28"/>
          <w:lang w:val="kk-KZ"/>
        </w:rPr>
        <w:t>2</w:t>
      </w:r>
      <w:r w:rsidRPr="008558FF">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8558FF">
        <w:rPr>
          <w:rFonts w:ascii="Times New Roman" w:hAnsi="Times New Roman" w:cs="Times New Roman"/>
          <w:sz w:val="28"/>
          <w:szCs w:val="28"/>
          <w:lang w:val="kk-KZ"/>
        </w:rPr>
        <w:t xml:space="preserve">32]. </w:t>
      </w:r>
      <w:r>
        <w:rPr>
          <w:rFonts w:ascii="Times New Roman" w:hAnsi="Times New Roman" w:cs="Times New Roman"/>
          <w:sz w:val="28"/>
          <w:szCs w:val="28"/>
          <w:lang w:val="kk-KZ"/>
        </w:rPr>
        <w:t xml:space="preserve">Гидронимдердің </w:t>
      </w:r>
      <w:r w:rsidRPr="008558FF">
        <w:rPr>
          <w:rFonts w:ascii="Times New Roman" w:hAnsi="Times New Roman" w:cs="Times New Roman"/>
          <w:sz w:val="28"/>
          <w:szCs w:val="28"/>
          <w:lang w:val="kk-KZ"/>
        </w:rPr>
        <w:t xml:space="preserve"> этимологиясын анықтау арқылы біз олардың мазмұнында символдық мәнінде сақталған бастапқы мифтік дүниетаным сипатын да тануымызға болады деп есептейміз. </w:t>
      </w:r>
    </w:p>
    <w:p w14:paraId="589F0C0D" w14:textId="5F3856B5" w:rsidR="004974F3" w:rsidRPr="003B4D7F" w:rsidRDefault="004974F3" w:rsidP="004974F3">
      <w:pPr>
        <w:spacing w:after="0" w:line="240" w:lineRule="auto"/>
        <w:ind w:firstLine="709"/>
        <w:jc w:val="both"/>
        <w:rPr>
          <w:rFonts w:ascii="Times New Roman" w:hAnsi="Times New Roman" w:cs="Times New Roman"/>
          <w:sz w:val="28"/>
          <w:szCs w:val="28"/>
          <w:lang w:val="kk-KZ"/>
        </w:rPr>
      </w:pPr>
      <w:r w:rsidRPr="002D7335">
        <w:rPr>
          <w:rFonts w:ascii="Times New Roman" w:hAnsi="Times New Roman" w:cs="Times New Roman"/>
          <w:sz w:val="28"/>
          <w:szCs w:val="28"/>
          <w:lang w:val="kk-KZ"/>
        </w:rPr>
        <w:t>Зерттеудің теориялық базасы ретінде мифотопонимдерді ғаламның горизонталдық моделін танытатын бірліктер ретінде талдаған С.</w:t>
      </w:r>
      <w:r>
        <w:rPr>
          <w:rFonts w:ascii="Times New Roman" w:hAnsi="Times New Roman" w:cs="Times New Roman"/>
          <w:sz w:val="28"/>
          <w:szCs w:val="28"/>
          <w:lang w:val="kk-KZ"/>
        </w:rPr>
        <w:t xml:space="preserve"> </w:t>
      </w:r>
      <w:r w:rsidRPr="002D7335">
        <w:rPr>
          <w:rFonts w:ascii="Times New Roman" w:hAnsi="Times New Roman" w:cs="Times New Roman"/>
          <w:sz w:val="28"/>
          <w:szCs w:val="28"/>
          <w:lang w:val="kk-KZ"/>
        </w:rPr>
        <w:t>Қондыбай [</w:t>
      </w:r>
      <w:r>
        <w:rPr>
          <w:rFonts w:ascii="Times New Roman" w:hAnsi="Times New Roman" w:cs="Times New Roman"/>
          <w:sz w:val="28"/>
          <w:szCs w:val="28"/>
          <w:lang w:val="kk-KZ"/>
        </w:rPr>
        <w:t>11</w:t>
      </w:r>
      <w:r w:rsidR="00BD7BFF">
        <w:rPr>
          <w:rFonts w:ascii="Times New Roman" w:hAnsi="Times New Roman" w:cs="Times New Roman"/>
          <w:sz w:val="28"/>
          <w:szCs w:val="28"/>
          <w:lang w:val="kk-KZ"/>
        </w:rPr>
        <w:t>3</w:t>
      </w:r>
      <w:r w:rsidRPr="00F21FBF">
        <w:rPr>
          <w:rFonts w:ascii="Times New Roman" w:hAnsi="Times New Roman" w:cs="Times New Roman"/>
          <w:sz w:val="28"/>
          <w:szCs w:val="28"/>
          <w:lang w:val="kk-KZ"/>
        </w:rPr>
        <w:t>], Б.М. Т</w:t>
      </w:r>
      <w:r>
        <w:rPr>
          <w:rFonts w:ascii="Times New Roman" w:hAnsi="Times New Roman" w:cs="Times New Roman"/>
          <w:sz w:val="28"/>
          <w:szCs w:val="28"/>
          <w:lang w:val="kk-KZ"/>
        </w:rPr>
        <w:t>і</w:t>
      </w:r>
      <w:r w:rsidRPr="00F21FBF">
        <w:rPr>
          <w:rFonts w:ascii="Times New Roman" w:hAnsi="Times New Roman" w:cs="Times New Roman"/>
          <w:sz w:val="28"/>
          <w:szCs w:val="28"/>
          <w:lang w:val="kk-KZ"/>
        </w:rPr>
        <w:t>леубердиев</w:t>
      </w:r>
      <w:r>
        <w:rPr>
          <w:rFonts w:ascii="Times New Roman" w:hAnsi="Times New Roman" w:cs="Times New Roman"/>
          <w:sz w:val="28"/>
          <w:szCs w:val="28"/>
          <w:lang w:val="kk-KZ"/>
        </w:rPr>
        <w:t xml:space="preserve"> </w:t>
      </w:r>
      <w:r w:rsidR="00074EB6" w:rsidRPr="00F21FBF">
        <w:rPr>
          <w:rFonts w:ascii="Times New Roman" w:hAnsi="Times New Roman" w:cs="Times New Roman"/>
          <w:sz w:val="28"/>
          <w:szCs w:val="28"/>
          <w:lang w:val="kk-KZ"/>
        </w:rPr>
        <w:t>[</w:t>
      </w:r>
      <w:r w:rsidR="00074EB6">
        <w:rPr>
          <w:rFonts w:ascii="Times New Roman" w:hAnsi="Times New Roman" w:cs="Times New Roman"/>
          <w:sz w:val="28"/>
          <w:szCs w:val="28"/>
          <w:lang w:val="kk-KZ"/>
        </w:rPr>
        <w:t>30, б.</w:t>
      </w:r>
      <w:r w:rsidR="004D2020">
        <w:rPr>
          <w:rFonts w:ascii="Times New Roman" w:hAnsi="Times New Roman" w:cs="Times New Roman"/>
          <w:sz w:val="28"/>
          <w:szCs w:val="28"/>
          <w:lang w:val="kk-KZ"/>
        </w:rPr>
        <w:t xml:space="preserve"> 263</w:t>
      </w:r>
      <w:r w:rsidR="00074EB6" w:rsidRPr="00727A82">
        <w:rPr>
          <w:rFonts w:ascii="Times New Roman" w:hAnsi="Times New Roman" w:cs="Times New Roman"/>
          <w:sz w:val="28"/>
          <w:szCs w:val="28"/>
          <w:lang w:val="kk-KZ"/>
        </w:rPr>
        <w:t>]</w:t>
      </w:r>
      <w:r w:rsidR="00074EB6">
        <w:rPr>
          <w:rFonts w:ascii="Times New Roman" w:hAnsi="Times New Roman" w:cs="Times New Roman"/>
          <w:sz w:val="28"/>
          <w:szCs w:val="28"/>
          <w:lang w:val="kk-KZ"/>
        </w:rPr>
        <w:t xml:space="preserve"> </w:t>
      </w:r>
      <w:r w:rsidRPr="00F21FBF">
        <w:rPr>
          <w:rFonts w:ascii="Times New Roman" w:hAnsi="Times New Roman" w:cs="Times New Roman"/>
          <w:sz w:val="28"/>
          <w:szCs w:val="28"/>
          <w:lang w:val="kk-KZ"/>
        </w:rPr>
        <w:t>еңбектері, топонимика мәселелерін когнит</w:t>
      </w:r>
      <w:r>
        <w:rPr>
          <w:rFonts w:ascii="Times New Roman" w:hAnsi="Times New Roman" w:cs="Times New Roman"/>
          <w:sz w:val="28"/>
          <w:szCs w:val="28"/>
          <w:lang w:val="kk-KZ"/>
        </w:rPr>
        <w:t>ивтік аспектіде қарастырған  О.Т. Молчанова</w:t>
      </w:r>
      <w:r w:rsidRPr="00F21FBF">
        <w:rPr>
          <w:rFonts w:ascii="Times New Roman" w:hAnsi="Times New Roman" w:cs="Times New Roman"/>
          <w:sz w:val="28"/>
          <w:szCs w:val="28"/>
          <w:lang w:val="kk-KZ"/>
        </w:rPr>
        <w:t xml:space="preserve"> [</w:t>
      </w:r>
      <w:r>
        <w:rPr>
          <w:rFonts w:ascii="Times New Roman" w:hAnsi="Times New Roman" w:cs="Times New Roman"/>
          <w:sz w:val="28"/>
          <w:szCs w:val="28"/>
          <w:lang w:val="kk-KZ"/>
        </w:rPr>
        <w:t>11</w:t>
      </w:r>
      <w:r w:rsidR="00BD7BFF">
        <w:rPr>
          <w:rFonts w:ascii="Times New Roman" w:hAnsi="Times New Roman" w:cs="Times New Roman"/>
          <w:sz w:val="28"/>
          <w:szCs w:val="28"/>
          <w:lang w:val="kk-KZ"/>
        </w:rPr>
        <w:t>4</w:t>
      </w:r>
      <w:r w:rsidRPr="00727A82">
        <w:rPr>
          <w:rFonts w:ascii="Times New Roman" w:hAnsi="Times New Roman" w:cs="Times New Roman"/>
          <w:sz w:val="28"/>
          <w:szCs w:val="28"/>
          <w:lang w:val="kk-KZ"/>
        </w:rPr>
        <w:t>], В. В. Алпатов [</w:t>
      </w:r>
      <w:r>
        <w:rPr>
          <w:rFonts w:ascii="Times New Roman" w:hAnsi="Times New Roman" w:cs="Times New Roman"/>
          <w:sz w:val="28"/>
          <w:szCs w:val="28"/>
          <w:lang w:val="kk-KZ"/>
        </w:rPr>
        <w:t>11</w:t>
      </w:r>
      <w:r w:rsidR="00BD7BFF">
        <w:rPr>
          <w:rFonts w:ascii="Times New Roman" w:hAnsi="Times New Roman" w:cs="Times New Roman"/>
          <w:sz w:val="28"/>
          <w:szCs w:val="28"/>
          <w:lang w:val="kk-KZ"/>
        </w:rPr>
        <w:t>5</w:t>
      </w:r>
      <w:r w:rsidRPr="003B4D7F">
        <w:rPr>
          <w:rFonts w:ascii="Times New Roman" w:hAnsi="Times New Roman" w:cs="Times New Roman"/>
          <w:sz w:val="28"/>
          <w:szCs w:val="28"/>
          <w:lang w:val="kk-KZ"/>
        </w:rPr>
        <w:t xml:space="preserve">] т.б. зерттеулері басшылыққа алынды. </w:t>
      </w:r>
    </w:p>
    <w:p w14:paraId="122DE659" w14:textId="77777777" w:rsidR="004974F3" w:rsidRDefault="004974F3" w:rsidP="004974F3">
      <w:pPr>
        <w:spacing w:after="0" w:line="240" w:lineRule="auto"/>
        <w:ind w:firstLine="709"/>
        <w:jc w:val="both"/>
        <w:rPr>
          <w:rFonts w:ascii="Times New Roman" w:hAnsi="Times New Roman" w:cs="Times New Roman"/>
          <w:sz w:val="28"/>
          <w:szCs w:val="28"/>
          <w:lang w:val="kk-KZ"/>
        </w:rPr>
      </w:pPr>
      <w:r w:rsidRPr="00F03701">
        <w:rPr>
          <w:rFonts w:ascii="Times New Roman" w:hAnsi="Times New Roman" w:cs="Times New Roman"/>
          <w:sz w:val="28"/>
          <w:szCs w:val="28"/>
          <w:lang w:val="kk-KZ"/>
        </w:rPr>
        <w:t xml:space="preserve">Мифтік танымның </w:t>
      </w:r>
      <w:r>
        <w:rPr>
          <w:rFonts w:ascii="Times New Roman" w:hAnsi="Times New Roman" w:cs="Times New Roman"/>
          <w:sz w:val="28"/>
          <w:szCs w:val="28"/>
          <w:lang w:val="kk-KZ"/>
        </w:rPr>
        <w:t>гидро</w:t>
      </w:r>
      <w:r w:rsidRPr="00F03701">
        <w:rPr>
          <w:rFonts w:ascii="Times New Roman" w:hAnsi="Times New Roman" w:cs="Times New Roman"/>
          <w:sz w:val="28"/>
          <w:szCs w:val="28"/>
          <w:lang w:val="kk-KZ"/>
        </w:rPr>
        <w:t>нимдерде көрінуін анықтау үшін –</w:t>
      </w:r>
      <w:r>
        <w:rPr>
          <w:rFonts w:ascii="Times New Roman" w:hAnsi="Times New Roman" w:cs="Times New Roman"/>
          <w:sz w:val="28"/>
          <w:szCs w:val="28"/>
          <w:lang w:val="kk-KZ"/>
        </w:rPr>
        <w:t xml:space="preserve"> </w:t>
      </w:r>
      <w:r w:rsidRPr="00E14E71">
        <w:rPr>
          <w:rFonts w:ascii="Times New Roman" w:hAnsi="Times New Roman" w:cs="Times New Roman"/>
          <w:i/>
          <w:sz w:val="28"/>
          <w:szCs w:val="28"/>
          <w:lang w:val="kk-KZ"/>
        </w:rPr>
        <w:t>Бұрқанбұлақ,</w:t>
      </w:r>
      <w:r w:rsidRPr="00F03701">
        <w:rPr>
          <w:rFonts w:ascii="Times New Roman" w:hAnsi="Times New Roman" w:cs="Times New Roman"/>
          <w:sz w:val="28"/>
          <w:szCs w:val="28"/>
          <w:lang w:val="kk-KZ"/>
        </w:rPr>
        <w:t xml:space="preserve"> </w:t>
      </w:r>
      <w:r w:rsidRPr="00E14E71">
        <w:rPr>
          <w:rFonts w:ascii="Times New Roman" w:hAnsi="Times New Roman" w:cs="Times New Roman"/>
          <w:i/>
          <w:sz w:val="28"/>
          <w:szCs w:val="28"/>
          <w:lang w:val="kk-KZ"/>
        </w:rPr>
        <w:t xml:space="preserve">Есік, Әулиесу, Жайық </w:t>
      </w:r>
      <w:r w:rsidRPr="00F03701">
        <w:rPr>
          <w:rFonts w:ascii="Times New Roman" w:hAnsi="Times New Roman" w:cs="Times New Roman"/>
          <w:sz w:val="28"/>
          <w:szCs w:val="28"/>
          <w:lang w:val="kk-KZ"/>
        </w:rPr>
        <w:t xml:space="preserve">және </w:t>
      </w:r>
      <w:r w:rsidRPr="00E14E71">
        <w:rPr>
          <w:rFonts w:ascii="Times New Roman" w:hAnsi="Times New Roman" w:cs="Times New Roman"/>
          <w:i/>
          <w:sz w:val="28"/>
          <w:szCs w:val="28"/>
          <w:lang w:val="kk-KZ"/>
        </w:rPr>
        <w:t>Жер-Су</w:t>
      </w:r>
      <w:r w:rsidRPr="00F03701">
        <w:rPr>
          <w:rFonts w:ascii="Times New Roman" w:hAnsi="Times New Roman" w:cs="Times New Roman"/>
          <w:sz w:val="28"/>
          <w:szCs w:val="28"/>
          <w:lang w:val="kk-KZ"/>
        </w:rPr>
        <w:t xml:space="preserve"> – </w:t>
      </w:r>
      <w:r>
        <w:rPr>
          <w:rFonts w:ascii="Times New Roman" w:hAnsi="Times New Roman" w:cs="Times New Roman"/>
          <w:sz w:val="28"/>
          <w:szCs w:val="28"/>
          <w:lang w:val="kk-KZ"/>
        </w:rPr>
        <w:t>атауларының</w:t>
      </w:r>
      <w:r w:rsidRPr="00F03701">
        <w:rPr>
          <w:rFonts w:ascii="Times New Roman" w:hAnsi="Times New Roman" w:cs="Times New Roman"/>
          <w:sz w:val="28"/>
          <w:szCs w:val="28"/>
          <w:lang w:val="kk-KZ"/>
        </w:rPr>
        <w:t xml:space="preserve"> таңдалу себебі мынада: 1) бұл </w:t>
      </w:r>
      <w:r>
        <w:rPr>
          <w:rFonts w:ascii="Times New Roman" w:hAnsi="Times New Roman" w:cs="Times New Roman"/>
          <w:sz w:val="28"/>
          <w:szCs w:val="28"/>
          <w:lang w:val="kk-KZ"/>
        </w:rPr>
        <w:t>атаулардың</w:t>
      </w:r>
      <w:r w:rsidRPr="00F03701">
        <w:rPr>
          <w:rFonts w:ascii="Times New Roman" w:hAnsi="Times New Roman" w:cs="Times New Roman"/>
          <w:sz w:val="28"/>
          <w:szCs w:val="28"/>
          <w:lang w:val="kk-KZ"/>
        </w:rPr>
        <w:t xml:space="preserve"> мазмұнында мифтік білім сақталған, олардың барлығы да өзен атаулары, гидронимдер, өзен-су – мифологиялық символ (өмір бастауы әрі өлім мен аласапыран), сондықтан бұл атаулар уәжі  өзен сипатына да, адамның дүниетанымындағы  су мен құдайдың сабақтастық мәніне, мифтік символдық мәніне негізделген; 2) бұл атаулар тек бір тілде ғана емес, туыстас бірнеше тілдерде кездеседі. Бірнеше тілде кездесуі мен соған қатысты қалыптасқан мифтік мәтіндердің өзара сабақтастығы аталған тіл иелерінің мәдениетіндегі, наным-сеніміндегі, дәстүріндегі ерекшеліктер мен ортақтықты тереңірек түсінуге ықпал етеді. Бұл атаулардың мағынасына қатысты лингвистикалық және этномәдени ақпараттар этимологиялық, түсіндірме және мифологиялық сөздіктерден және мифтік мә</w:t>
      </w:r>
      <w:r>
        <w:rPr>
          <w:rFonts w:ascii="Times New Roman" w:hAnsi="Times New Roman" w:cs="Times New Roman"/>
          <w:sz w:val="28"/>
          <w:szCs w:val="28"/>
          <w:lang w:val="kk-KZ"/>
        </w:rPr>
        <w:t xml:space="preserve">тіндер жинақтарынан жинақталды. </w:t>
      </w:r>
      <w:r w:rsidRPr="00F03701">
        <w:rPr>
          <w:rFonts w:ascii="Times New Roman" w:hAnsi="Times New Roman" w:cs="Times New Roman"/>
          <w:sz w:val="28"/>
          <w:szCs w:val="28"/>
          <w:lang w:val="kk-KZ"/>
        </w:rPr>
        <w:t xml:space="preserve">Әр </w:t>
      </w:r>
      <w:r>
        <w:rPr>
          <w:rFonts w:ascii="Times New Roman" w:hAnsi="Times New Roman" w:cs="Times New Roman"/>
          <w:sz w:val="28"/>
          <w:szCs w:val="28"/>
          <w:lang w:val="kk-KZ"/>
        </w:rPr>
        <w:t xml:space="preserve">гидронимнің </w:t>
      </w:r>
      <w:r w:rsidRPr="00F03701">
        <w:rPr>
          <w:rFonts w:ascii="Times New Roman" w:hAnsi="Times New Roman" w:cs="Times New Roman"/>
          <w:sz w:val="28"/>
          <w:szCs w:val="28"/>
          <w:lang w:val="kk-KZ"/>
        </w:rPr>
        <w:t xml:space="preserve"> морфологиялық, сөзжасамдық құрамына және мағынасына талдау жасай отырып, аталған сөздіктерден жинақталған материалдармен сабақтастырыла отырып, атаудың уәжі мен мифтік мазмұны анықталды. Зерттеу нысанына таңдалған жер-су атауларына талдау жасауда этимологиялық және компоненттік талдау әдістері қолданылды. Қазіргі лингвистикада сөз мағынасын терең тануда этимологиялық және компоненттік талдау әдістерінің орны ерекше. Этимологиялық талдау – сөздің тарихи дамуын, бұрынғы морфологиялық құрылымын, сөзжасамдық байланыстарын, шығу көзін және пайда болу уақытын анықтауға бағытталған әдіс. Лингвистикалық терминдер сөздігіне сәйкес, бұл талдау «сөздің бұрынғы морфологиялық құрылымын, бұрынғы сөзжасамдық байланыстарын анықтау, сөздің пайда болу уақыты мен көзін белгілеу, оны туынды негізден жасау тәсілін айқындау» ретінде сипатталады [https://grammatika-rus.ru/etimologicheskij-analiz/, 31.03.2024].</w:t>
      </w:r>
      <w:r>
        <w:rPr>
          <w:rFonts w:ascii="Times New Roman" w:hAnsi="Times New Roman" w:cs="Times New Roman"/>
          <w:sz w:val="28"/>
          <w:szCs w:val="28"/>
          <w:lang w:val="kk-KZ"/>
        </w:rPr>
        <w:t xml:space="preserve"> </w:t>
      </w:r>
      <w:r w:rsidRPr="00DF1A15">
        <w:rPr>
          <w:rFonts w:ascii="Times New Roman" w:hAnsi="Times New Roman" w:cs="Times New Roman"/>
          <w:sz w:val="28"/>
          <w:szCs w:val="28"/>
          <w:lang w:val="kk-KZ"/>
        </w:rPr>
        <w:t xml:space="preserve">Ал компоненттік талдау әдісі семантикалық құрылымды зерттеудің тиімді құралы ретінде қолданылады. </w:t>
      </w:r>
      <w:r w:rsidRPr="00F21FBF">
        <w:rPr>
          <w:rFonts w:ascii="Times New Roman" w:hAnsi="Times New Roman" w:cs="Times New Roman"/>
          <w:sz w:val="28"/>
          <w:szCs w:val="28"/>
          <w:lang w:val="kk-KZ"/>
        </w:rPr>
        <w:t>Бұл әдістің негізгі мақсаты – сөз мағынасын семаларға, яғни мағынаның ең кіші бөлшектеріне жіктеу арқылы анықтау. Компоненттік талдау барысында сөздің мағыналық құрылымынан келесі семалар бөлініп көрсетіледі:</w:t>
      </w:r>
      <w:r>
        <w:rPr>
          <w:rFonts w:ascii="Times New Roman" w:hAnsi="Times New Roman" w:cs="Times New Roman"/>
          <w:sz w:val="28"/>
          <w:szCs w:val="28"/>
          <w:lang w:val="kk-KZ"/>
        </w:rPr>
        <w:t xml:space="preserve"> </w:t>
      </w:r>
      <w:r w:rsidRPr="00DF1A15">
        <w:rPr>
          <w:rFonts w:ascii="Times New Roman" w:hAnsi="Times New Roman" w:cs="Times New Roman"/>
          <w:i/>
          <w:sz w:val="28"/>
          <w:szCs w:val="28"/>
          <w:lang w:val="kk-KZ"/>
        </w:rPr>
        <w:t>а</w:t>
      </w:r>
      <w:r w:rsidRPr="00F21FBF">
        <w:rPr>
          <w:rFonts w:ascii="Times New Roman" w:hAnsi="Times New Roman" w:cs="Times New Roman"/>
          <w:i/>
          <w:sz w:val="28"/>
          <w:szCs w:val="28"/>
          <w:lang w:val="kk-KZ"/>
        </w:rPr>
        <w:t>рхисема</w:t>
      </w:r>
      <w:r w:rsidRPr="00F21FBF">
        <w:rPr>
          <w:rFonts w:ascii="Times New Roman" w:hAnsi="Times New Roman" w:cs="Times New Roman"/>
          <w:sz w:val="28"/>
          <w:szCs w:val="28"/>
          <w:lang w:val="kk-KZ"/>
        </w:rPr>
        <w:t xml:space="preserve"> – белгілі бір объектілер класына тән жалпы белгілерді бейнелейді;</w:t>
      </w:r>
      <w:r>
        <w:rPr>
          <w:rFonts w:ascii="Times New Roman" w:hAnsi="Times New Roman" w:cs="Times New Roman"/>
          <w:sz w:val="28"/>
          <w:szCs w:val="28"/>
          <w:lang w:val="kk-KZ"/>
        </w:rPr>
        <w:t xml:space="preserve"> </w:t>
      </w:r>
      <w:r w:rsidRPr="00DF1A15">
        <w:rPr>
          <w:rFonts w:ascii="Times New Roman" w:hAnsi="Times New Roman" w:cs="Times New Roman"/>
          <w:i/>
          <w:sz w:val="28"/>
          <w:szCs w:val="28"/>
          <w:lang w:val="kk-KZ"/>
        </w:rPr>
        <w:t>д</w:t>
      </w:r>
      <w:r w:rsidRPr="00F21FBF">
        <w:rPr>
          <w:rFonts w:ascii="Times New Roman" w:hAnsi="Times New Roman" w:cs="Times New Roman"/>
          <w:i/>
          <w:sz w:val="28"/>
          <w:szCs w:val="28"/>
          <w:lang w:val="kk-KZ"/>
        </w:rPr>
        <w:t>ифференциалды сема</w:t>
      </w:r>
      <w:r w:rsidRPr="00F21FBF">
        <w:rPr>
          <w:rFonts w:ascii="Times New Roman" w:hAnsi="Times New Roman" w:cs="Times New Roman"/>
          <w:sz w:val="28"/>
          <w:szCs w:val="28"/>
          <w:lang w:val="kk-KZ"/>
        </w:rPr>
        <w:t xml:space="preserve"> – сөздің семантикалық өзегін құрай отырып, оны сол лексика-семантикалық топтағы өзге сөздерден айқындайды;</w:t>
      </w:r>
      <w:r>
        <w:rPr>
          <w:rFonts w:ascii="Times New Roman" w:hAnsi="Times New Roman" w:cs="Times New Roman"/>
          <w:sz w:val="28"/>
          <w:szCs w:val="28"/>
          <w:lang w:val="kk-KZ"/>
        </w:rPr>
        <w:t xml:space="preserve"> </w:t>
      </w:r>
      <w:r w:rsidRPr="00DF1A15">
        <w:rPr>
          <w:rFonts w:ascii="Times New Roman" w:hAnsi="Times New Roman" w:cs="Times New Roman"/>
          <w:i/>
          <w:sz w:val="28"/>
          <w:szCs w:val="28"/>
          <w:lang w:val="kk-KZ"/>
        </w:rPr>
        <w:t>п</w:t>
      </w:r>
      <w:r w:rsidRPr="00F21FBF">
        <w:rPr>
          <w:rFonts w:ascii="Times New Roman" w:hAnsi="Times New Roman" w:cs="Times New Roman"/>
          <w:i/>
          <w:sz w:val="28"/>
          <w:szCs w:val="28"/>
          <w:lang w:val="kk-KZ"/>
        </w:rPr>
        <w:t>отенциалды сема</w:t>
      </w:r>
      <w:r w:rsidRPr="00F21FBF">
        <w:rPr>
          <w:rFonts w:ascii="Times New Roman" w:hAnsi="Times New Roman" w:cs="Times New Roman"/>
          <w:sz w:val="28"/>
          <w:szCs w:val="28"/>
          <w:lang w:val="kk-KZ"/>
        </w:rPr>
        <w:t xml:space="preserve"> – объектінің қосалқы немесе сөйлеуші санасында </w:t>
      </w:r>
      <w:r w:rsidRPr="00F21FBF">
        <w:rPr>
          <w:rFonts w:ascii="Times New Roman" w:hAnsi="Times New Roman" w:cs="Times New Roman"/>
          <w:sz w:val="28"/>
          <w:szCs w:val="28"/>
          <w:lang w:val="kk-KZ"/>
        </w:rPr>
        <w:lastRenderedPageBreak/>
        <w:t>туындайтын ассоциативті сипаттарын көрсетеді [https://lingvo.fandom.com/ru/wiki/, 31.03.2024].</w:t>
      </w:r>
      <w:r>
        <w:rPr>
          <w:rFonts w:ascii="Times New Roman" w:hAnsi="Times New Roman" w:cs="Times New Roman"/>
          <w:sz w:val="28"/>
          <w:szCs w:val="28"/>
          <w:lang w:val="kk-KZ"/>
        </w:rPr>
        <w:t xml:space="preserve"> </w:t>
      </w:r>
    </w:p>
    <w:p w14:paraId="05EAAD3E" w14:textId="6F6C3074" w:rsidR="004974F3" w:rsidRDefault="004974F3" w:rsidP="004974F3">
      <w:pPr>
        <w:spacing w:after="0" w:line="240" w:lineRule="auto"/>
        <w:ind w:firstLine="708"/>
        <w:jc w:val="both"/>
        <w:rPr>
          <w:rFonts w:ascii="Times New Roman" w:hAnsi="Times New Roman" w:cs="Times New Roman"/>
          <w:color w:val="FF0000"/>
          <w:sz w:val="28"/>
          <w:szCs w:val="28"/>
          <w:lang w:val="kk-KZ"/>
        </w:rPr>
      </w:pPr>
      <w:r w:rsidRPr="00DF1A15">
        <w:rPr>
          <w:rFonts w:ascii="Times New Roman" w:hAnsi="Times New Roman" w:cs="Times New Roman"/>
          <w:sz w:val="28"/>
          <w:szCs w:val="28"/>
          <w:lang w:val="kk-KZ"/>
        </w:rPr>
        <w:t xml:space="preserve">Зерттеу барысында атаулардың символдық мағыналары мифтік мәтіндердің мазмұнымен сабақтастырыла талданды. </w:t>
      </w:r>
      <w:r w:rsidRPr="00F21FBF">
        <w:rPr>
          <w:rFonts w:ascii="Times New Roman" w:hAnsi="Times New Roman" w:cs="Times New Roman"/>
          <w:sz w:val="28"/>
          <w:szCs w:val="28"/>
          <w:lang w:val="kk-KZ"/>
        </w:rPr>
        <w:t xml:space="preserve">Бұл тәсіл атаулардың ұлттық мәдениеттегі концептуалдық жүктемесін ашуға мүмкіндік береді. Атап айтқанда, </w:t>
      </w:r>
      <w:r>
        <w:rPr>
          <w:rFonts w:ascii="Times New Roman" w:hAnsi="Times New Roman" w:cs="Times New Roman"/>
          <w:sz w:val="28"/>
          <w:szCs w:val="28"/>
          <w:lang w:val="kk-KZ"/>
        </w:rPr>
        <w:t>атаулардың</w:t>
      </w:r>
      <w:r w:rsidRPr="00F21FBF">
        <w:rPr>
          <w:rFonts w:ascii="Times New Roman" w:hAnsi="Times New Roman" w:cs="Times New Roman"/>
          <w:sz w:val="28"/>
          <w:szCs w:val="28"/>
          <w:lang w:val="kk-KZ"/>
        </w:rPr>
        <w:t xml:space="preserve"> мағынасын ашу барысында </w:t>
      </w:r>
      <w:r>
        <w:rPr>
          <w:rFonts w:ascii="Times New Roman" w:hAnsi="Times New Roman" w:cs="Times New Roman"/>
          <w:sz w:val="28"/>
          <w:szCs w:val="28"/>
          <w:lang w:val="kk-KZ"/>
        </w:rPr>
        <w:t>олар қолданылатын тілдік мәнмәтін мен ас</w:t>
      </w:r>
      <w:r w:rsidRPr="00F21FBF">
        <w:rPr>
          <w:rFonts w:ascii="Times New Roman" w:hAnsi="Times New Roman" w:cs="Times New Roman"/>
          <w:sz w:val="28"/>
          <w:szCs w:val="28"/>
          <w:lang w:val="kk-KZ"/>
        </w:rPr>
        <w:t>т</w:t>
      </w:r>
      <w:r>
        <w:rPr>
          <w:rFonts w:ascii="Times New Roman" w:hAnsi="Times New Roman" w:cs="Times New Roman"/>
          <w:sz w:val="28"/>
          <w:szCs w:val="28"/>
          <w:lang w:val="kk-KZ"/>
        </w:rPr>
        <w:t>ар</w:t>
      </w:r>
      <w:r w:rsidRPr="00F21FBF">
        <w:rPr>
          <w:rFonts w:ascii="Times New Roman" w:hAnsi="Times New Roman" w:cs="Times New Roman"/>
          <w:sz w:val="28"/>
          <w:szCs w:val="28"/>
          <w:lang w:val="kk-KZ"/>
        </w:rPr>
        <w:t>ында жатқан білім құрылымдары ескеріледі. Апеллятивтердің түпнегізі болып табылатын топонимдік білім құрылымдарын зерттеу нәтижесінде «МЕКЕН / PLACE» концептісінің келесі семантикалық компоненттері анықталды: жағдай, оқиға, сапа, географиялық ерекшелік және орын [</w:t>
      </w:r>
      <w:r>
        <w:rPr>
          <w:rFonts w:ascii="Times New Roman" w:hAnsi="Times New Roman" w:cs="Times New Roman"/>
          <w:sz w:val="28"/>
          <w:szCs w:val="28"/>
          <w:lang w:val="kk-KZ"/>
        </w:rPr>
        <w:t>11</w:t>
      </w:r>
      <w:r w:rsidR="00BD7BFF">
        <w:rPr>
          <w:rFonts w:ascii="Times New Roman" w:hAnsi="Times New Roman" w:cs="Times New Roman"/>
          <w:sz w:val="28"/>
          <w:szCs w:val="28"/>
          <w:lang w:val="kk-KZ"/>
        </w:rPr>
        <w:t>6</w:t>
      </w:r>
      <w:r>
        <w:rPr>
          <w:rFonts w:ascii="Times New Roman" w:hAnsi="Times New Roman" w:cs="Times New Roman"/>
          <w:sz w:val="28"/>
          <w:szCs w:val="28"/>
          <w:lang w:val="kk-KZ"/>
        </w:rPr>
        <w:t>, с. 112</w:t>
      </w:r>
      <w:r w:rsidRPr="00544D12">
        <w:rPr>
          <w:rFonts w:ascii="Times New Roman" w:hAnsi="Times New Roman" w:cs="Times New Roman"/>
          <w:sz w:val="28"/>
          <w:szCs w:val="28"/>
          <w:lang w:val="kk-KZ"/>
        </w:rPr>
        <w:t>].</w:t>
      </w:r>
    </w:p>
    <w:p w14:paraId="1704CCE3" w14:textId="43E8FD27" w:rsidR="004974F3" w:rsidRPr="00E05CDB" w:rsidRDefault="004974F3" w:rsidP="004974F3">
      <w:pPr>
        <w:spacing w:after="0" w:line="240" w:lineRule="auto"/>
        <w:ind w:firstLine="709"/>
        <w:jc w:val="both"/>
        <w:rPr>
          <w:rFonts w:ascii="Times New Roman" w:hAnsi="Times New Roman" w:cs="Times New Roman"/>
          <w:sz w:val="28"/>
          <w:szCs w:val="28"/>
          <w:lang w:val="kk-KZ"/>
        </w:rPr>
      </w:pPr>
      <w:r w:rsidRPr="002D7335">
        <w:rPr>
          <w:rFonts w:ascii="Times New Roman" w:hAnsi="Times New Roman" w:cs="Times New Roman"/>
          <w:sz w:val="28"/>
          <w:szCs w:val="28"/>
          <w:lang w:val="kk-KZ"/>
        </w:rPr>
        <w:t>Қазақтың мифологиялық әлемінде, өзен мағынасы,</w:t>
      </w:r>
      <w:r>
        <w:rPr>
          <w:rFonts w:ascii="Times New Roman" w:hAnsi="Times New Roman" w:cs="Times New Roman"/>
          <w:sz w:val="28"/>
          <w:szCs w:val="28"/>
          <w:lang w:val="kk-KZ"/>
        </w:rPr>
        <w:t xml:space="preserve"> </w:t>
      </w:r>
      <w:r w:rsidRPr="002D7335">
        <w:rPr>
          <w:rFonts w:ascii="Times New Roman" w:hAnsi="Times New Roman" w:cs="Times New Roman"/>
          <w:sz w:val="28"/>
          <w:szCs w:val="28"/>
          <w:lang w:val="kk-KZ"/>
        </w:rPr>
        <w:t xml:space="preserve">бірде туылу, құнарлылық, әрекет және пәктікті, тірлікті көрсетсе, енді бірде тасқын су мен суға бату секілді өлім мен аласапыранның көрінісімен қабаттасып жатқан қауіпке, кедергіге ұшыраушылық ретінде түсініледі. </w:t>
      </w:r>
      <w:r w:rsidRPr="00B833F7">
        <w:rPr>
          <w:rFonts w:ascii="Times New Roman" w:hAnsi="Times New Roman" w:cs="Times New Roman"/>
          <w:sz w:val="28"/>
          <w:szCs w:val="28"/>
          <w:lang w:val="kk-KZ"/>
        </w:rPr>
        <w:t>Тіпті қазақ ақындарының мифологиялық шығармаларында тасыған өзен - су шытырман мифологиялық символизмге айналады.</w:t>
      </w:r>
      <w:r>
        <w:rPr>
          <w:rFonts w:ascii="Times New Roman" w:hAnsi="Times New Roman" w:cs="Times New Roman"/>
          <w:sz w:val="28"/>
          <w:szCs w:val="28"/>
          <w:lang w:val="kk-KZ"/>
        </w:rPr>
        <w:t xml:space="preserve"> </w:t>
      </w:r>
    </w:p>
    <w:p w14:paraId="2E34DE22" w14:textId="2081E934" w:rsidR="004974F3" w:rsidRPr="00015239" w:rsidRDefault="004974F3" w:rsidP="004974F3">
      <w:pPr>
        <w:spacing w:after="0" w:line="240" w:lineRule="auto"/>
        <w:ind w:firstLine="709"/>
        <w:jc w:val="both"/>
        <w:rPr>
          <w:rFonts w:ascii="Times New Roman" w:hAnsi="Times New Roman" w:cs="Times New Roman"/>
          <w:sz w:val="28"/>
          <w:szCs w:val="28"/>
          <w:lang w:val="kk-KZ"/>
        </w:rPr>
      </w:pPr>
      <w:r w:rsidRPr="00015239">
        <w:rPr>
          <w:rFonts w:ascii="Times New Roman" w:hAnsi="Times New Roman" w:cs="Times New Roman"/>
          <w:sz w:val="28"/>
          <w:szCs w:val="28"/>
          <w:lang w:val="kk-KZ"/>
        </w:rPr>
        <w:t>В.Гумбольдтың айтуы бойынша, тіл әлемнің тікелей көрінісі болып табылмайды, адамның әлемді түсіну актілері  тіл арқылы жүзеге асырылады. Кез келген сөз заттың өзіне баламалы емес,</w:t>
      </w:r>
      <w:r>
        <w:rPr>
          <w:rFonts w:ascii="Times New Roman" w:hAnsi="Times New Roman" w:cs="Times New Roman"/>
          <w:sz w:val="28"/>
          <w:szCs w:val="28"/>
          <w:lang w:val="kk-KZ"/>
        </w:rPr>
        <w:t xml:space="preserve"> </w:t>
      </w:r>
      <w:r w:rsidRPr="00015239">
        <w:rPr>
          <w:rFonts w:ascii="Times New Roman" w:hAnsi="Times New Roman" w:cs="Times New Roman"/>
          <w:sz w:val="28"/>
          <w:szCs w:val="28"/>
          <w:lang w:val="kk-KZ"/>
        </w:rPr>
        <w:t>тіпті сезіммен қабылданған жағдайында да,  тілдік жасалым актісіндегі түсінікке тең келеді» [</w:t>
      </w:r>
      <w:r>
        <w:rPr>
          <w:rFonts w:ascii="Times New Roman" w:hAnsi="Times New Roman" w:cs="Times New Roman"/>
          <w:sz w:val="28"/>
          <w:szCs w:val="28"/>
          <w:lang w:val="kk-KZ"/>
        </w:rPr>
        <w:t>11</w:t>
      </w:r>
      <w:r w:rsidR="00BD7BFF">
        <w:rPr>
          <w:rFonts w:ascii="Times New Roman" w:hAnsi="Times New Roman" w:cs="Times New Roman"/>
          <w:sz w:val="28"/>
          <w:szCs w:val="28"/>
          <w:lang w:val="kk-KZ"/>
        </w:rPr>
        <w:t>7</w:t>
      </w:r>
      <w:r w:rsidRPr="00015239">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015239">
        <w:rPr>
          <w:rFonts w:ascii="Times New Roman" w:hAnsi="Times New Roman" w:cs="Times New Roman"/>
          <w:sz w:val="28"/>
          <w:szCs w:val="28"/>
          <w:lang w:val="kk-KZ"/>
        </w:rPr>
        <w:t>103].</w:t>
      </w:r>
    </w:p>
    <w:p w14:paraId="3DC752BC" w14:textId="461412FB" w:rsidR="00B05FDF" w:rsidRDefault="004974F3" w:rsidP="004974F3">
      <w:pPr>
        <w:spacing w:after="0" w:line="240" w:lineRule="auto"/>
        <w:ind w:firstLine="567"/>
        <w:jc w:val="both"/>
        <w:rPr>
          <w:rFonts w:ascii="Times New Roman" w:hAnsi="Times New Roman" w:cs="Times New Roman"/>
          <w:sz w:val="28"/>
          <w:szCs w:val="28"/>
          <w:lang w:val="kk-KZ"/>
        </w:rPr>
      </w:pPr>
      <w:r w:rsidRPr="00015239">
        <w:rPr>
          <w:rFonts w:ascii="Times New Roman" w:hAnsi="Times New Roman" w:cs="Times New Roman"/>
          <w:sz w:val="28"/>
          <w:szCs w:val="28"/>
          <w:lang w:val="kk-KZ"/>
        </w:rPr>
        <w:t>Жер-су атауларында этностың діннен туындаған наным-сенімдері де сақталады. Мысалы, Б.</w:t>
      </w:r>
      <w:r>
        <w:rPr>
          <w:rFonts w:ascii="Times New Roman" w:hAnsi="Times New Roman" w:cs="Times New Roman"/>
          <w:sz w:val="28"/>
          <w:szCs w:val="28"/>
          <w:lang w:val="kk-KZ"/>
        </w:rPr>
        <w:t xml:space="preserve"> </w:t>
      </w:r>
      <w:r w:rsidRPr="00015239">
        <w:rPr>
          <w:rFonts w:ascii="Times New Roman" w:hAnsi="Times New Roman" w:cs="Times New Roman"/>
          <w:sz w:val="28"/>
          <w:szCs w:val="28"/>
          <w:lang w:val="kk-KZ"/>
        </w:rPr>
        <w:t>Нұржекеев Жетісу өлкесіндегі Бұрқанбұлақ өзені жайында «Бұрқанбұлақ өзенінің басында сарқырама бар екен. Судың астында үлкен тас бар. Жергілікті халық ол тасты киелі санап сыйынған. Сондықтан ол будда дініндегі Бурхан әулиемен байланысты деген болжам бар» [</w:t>
      </w:r>
      <w:r>
        <w:rPr>
          <w:rFonts w:ascii="Times New Roman" w:hAnsi="Times New Roman" w:cs="Times New Roman"/>
          <w:sz w:val="28"/>
          <w:szCs w:val="28"/>
          <w:lang w:val="kk-KZ"/>
        </w:rPr>
        <w:t>10</w:t>
      </w:r>
      <w:r w:rsidR="00BD7BFF">
        <w:rPr>
          <w:rFonts w:ascii="Times New Roman" w:hAnsi="Times New Roman" w:cs="Times New Roman"/>
          <w:sz w:val="28"/>
          <w:szCs w:val="28"/>
          <w:lang w:val="kk-KZ"/>
        </w:rPr>
        <w:t>3</w:t>
      </w:r>
      <w:r w:rsidRPr="000152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015239">
        <w:rPr>
          <w:rFonts w:ascii="Times New Roman" w:hAnsi="Times New Roman" w:cs="Times New Roman"/>
          <w:sz w:val="28"/>
          <w:szCs w:val="28"/>
          <w:lang w:val="kk-KZ"/>
        </w:rPr>
        <w:t xml:space="preserve">53], - деп жазады. «Бұрқанбұлақ» атауының этимологиясын талдасақ, оның сол өзеннің сыртқы сипатына және халықтың мифтік түсінігіне сай қалыптасқанына көз жеткіземіз </w:t>
      </w:r>
      <w:r w:rsidR="002D7335" w:rsidRPr="00015239">
        <w:rPr>
          <w:rFonts w:ascii="Times New Roman" w:hAnsi="Times New Roman" w:cs="Times New Roman"/>
          <w:sz w:val="28"/>
          <w:szCs w:val="28"/>
          <w:lang w:val="kk-KZ"/>
        </w:rPr>
        <w:t>(</w:t>
      </w:r>
      <w:r w:rsidR="00827430">
        <w:rPr>
          <w:rFonts w:ascii="Times New Roman" w:hAnsi="Times New Roman" w:cs="Times New Roman"/>
          <w:sz w:val="28"/>
          <w:szCs w:val="28"/>
          <w:lang w:val="kk-KZ"/>
        </w:rPr>
        <w:t>1</w:t>
      </w:r>
      <w:r w:rsidR="009D6556">
        <w:rPr>
          <w:rFonts w:ascii="Times New Roman" w:hAnsi="Times New Roman" w:cs="Times New Roman"/>
          <w:sz w:val="28"/>
          <w:szCs w:val="28"/>
          <w:lang w:val="kk-KZ"/>
        </w:rPr>
        <w:t>7</w:t>
      </w:r>
      <w:r w:rsidR="00B05FDF" w:rsidRPr="00015239">
        <w:rPr>
          <w:rFonts w:ascii="Times New Roman" w:hAnsi="Times New Roman" w:cs="Times New Roman"/>
          <w:sz w:val="28"/>
          <w:szCs w:val="28"/>
          <w:lang w:val="kk-KZ"/>
        </w:rPr>
        <w:t xml:space="preserve">-кесте):  </w:t>
      </w:r>
    </w:p>
    <w:p w14:paraId="0503DC7D" w14:textId="77777777" w:rsidR="00684A50" w:rsidRPr="00015239" w:rsidRDefault="00684A50" w:rsidP="0095351A">
      <w:pPr>
        <w:spacing w:after="0" w:line="240" w:lineRule="auto"/>
        <w:ind w:firstLine="567"/>
        <w:jc w:val="both"/>
        <w:rPr>
          <w:rFonts w:ascii="Times New Roman" w:hAnsi="Times New Roman" w:cs="Times New Roman"/>
          <w:sz w:val="28"/>
          <w:szCs w:val="28"/>
          <w:lang w:val="kk-KZ"/>
        </w:rPr>
      </w:pPr>
    </w:p>
    <w:p w14:paraId="22BDDAED" w14:textId="0CB801DF" w:rsidR="00B05FDF" w:rsidRDefault="00941357" w:rsidP="00941357">
      <w:pPr>
        <w:spacing w:after="0" w:line="240" w:lineRule="auto"/>
        <w:jc w:val="both"/>
        <w:rPr>
          <w:rFonts w:ascii="Times New Roman" w:hAnsi="Times New Roman" w:cs="Times New Roman"/>
          <w:sz w:val="28"/>
          <w:szCs w:val="28"/>
          <w:lang w:val="kk-KZ"/>
        </w:rPr>
      </w:pPr>
      <w:proofErr w:type="spellStart"/>
      <w:r w:rsidRPr="00B05FDF">
        <w:rPr>
          <w:rFonts w:ascii="Times New Roman" w:hAnsi="Times New Roman" w:cs="Times New Roman"/>
          <w:sz w:val="28"/>
          <w:szCs w:val="28"/>
        </w:rPr>
        <w:t>К</w:t>
      </w:r>
      <w:r w:rsidR="00B05FDF" w:rsidRPr="00B05FDF">
        <w:rPr>
          <w:rFonts w:ascii="Times New Roman" w:hAnsi="Times New Roman" w:cs="Times New Roman"/>
          <w:sz w:val="28"/>
          <w:szCs w:val="28"/>
        </w:rPr>
        <w:t>есте</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1</w:t>
      </w:r>
      <w:r w:rsidR="009D6556">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4D2020" w:rsidRPr="00D31A58">
        <w:rPr>
          <w:rFonts w:ascii="Times New Roman" w:hAnsi="Times New Roman"/>
          <w:spacing w:val="-10"/>
          <w:sz w:val="28"/>
          <w:szCs w:val="28"/>
          <w:lang w:val="kk-KZ"/>
        </w:rPr>
        <w:t>–</w:t>
      </w:r>
      <w:r w:rsidR="004D2020" w:rsidRPr="00B05FDF">
        <w:rPr>
          <w:rFonts w:ascii="Times New Roman" w:hAnsi="Times New Roman" w:cs="Times New Roman"/>
          <w:sz w:val="28"/>
          <w:szCs w:val="28"/>
        </w:rPr>
        <w:t xml:space="preserve"> </w:t>
      </w:r>
      <w:r w:rsidR="00B05FDF" w:rsidRPr="00B05FDF">
        <w:rPr>
          <w:rFonts w:ascii="Times New Roman" w:hAnsi="Times New Roman" w:cs="Times New Roman"/>
          <w:sz w:val="28"/>
          <w:szCs w:val="28"/>
        </w:rPr>
        <w:t>«</w:t>
      </w:r>
      <w:proofErr w:type="spellStart"/>
      <w:r w:rsidR="00B05FDF" w:rsidRPr="00B05FDF">
        <w:rPr>
          <w:rFonts w:ascii="Times New Roman" w:hAnsi="Times New Roman" w:cs="Times New Roman"/>
          <w:sz w:val="28"/>
          <w:szCs w:val="28"/>
        </w:rPr>
        <w:t>Бұрқанбұлақ</w:t>
      </w:r>
      <w:proofErr w:type="spellEnd"/>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атауының</w:t>
      </w:r>
      <w:proofErr w:type="spellEnd"/>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этимологиясы</w:t>
      </w:r>
      <w:proofErr w:type="spellEnd"/>
      <w:r w:rsidR="00B05FDF" w:rsidRPr="00B05FDF">
        <w:rPr>
          <w:rFonts w:ascii="Times New Roman" w:hAnsi="Times New Roman" w:cs="Times New Roman"/>
          <w:sz w:val="28"/>
          <w:szCs w:val="28"/>
        </w:rPr>
        <w:t xml:space="preserve"> </w:t>
      </w:r>
    </w:p>
    <w:p w14:paraId="0B1CE244" w14:textId="77777777" w:rsidR="00684A50" w:rsidRPr="00684A50" w:rsidRDefault="00684A50" w:rsidP="0095351A">
      <w:pPr>
        <w:spacing w:after="0" w:line="240" w:lineRule="auto"/>
        <w:ind w:firstLine="567"/>
        <w:jc w:val="both"/>
        <w:rPr>
          <w:rFonts w:ascii="Times New Roman" w:hAnsi="Times New Roman" w:cs="Times New Roman"/>
          <w:sz w:val="28"/>
          <w:szCs w:val="28"/>
          <w:lang w:val="kk-KZ"/>
        </w:rPr>
      </w:pPr>
    </w:p>
    <w:tbl>
      <w:tblPr>
        <w:tblStyle w:val="a5"/>
        <w:tblW w:w="0" w:type="auto"/>
        <w:tblLayout w:type="fixed"/>
        <w:tblLook w:val="04A0" w:firstRow="1" w:lastRow="0" w:firstColumn="1" w:lastColumn="0" w:noHBand="0" w:noVBand="1"/>
      </w:tblPr>
      <w:tblGrid>
        <w:gridCol w:w="2518"/>
        <w:gridCol w:w="7052"/>
      </w:tblGrid>
      <w:tr w:rsidR="008F4527" w14:paraId="5A43C17B" w14:textId="77777777" w:rsidTr="007B13FD">
        <w:tc>
          <w:tcPr>
            <w:tcW w:w="2518" w:type="dxa"/>
          </w:tcPr>
          <w:p w14:paraId="68848DC3" w14:textId="77777777" w:rsidR="008F4527" w:rsidRPr="004D2020" w:rsidRDefault="008F4527"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4"/>
                <w:szCs w:val="24"/>
                <w:lang w:val="kk-KZ"/>
              </w:rPr>
            </w:pPr>
            <w:r w:rsidRPr="004D2020">
              <w:rPr>
                <w:rFonts w:ascii="Times New Roman" w:hAnsi="Times New Roman"/>
                <w:spacing w:val="-10"/>
                <w:sz w:val="24"/>
                <w:szCs w:val="24"/>
                <w:lang w:val="kk-KZ"/>
              </w:rPr>
              <w:t>Бұрқанбұлақ</w:t>
            </w:r>
          </w:p>
        </w:tc>
        <w:tc>
          <w:tcPr>
            <w:tcW w:w="7052" w:type="dxa"/>
          </w:tcPr>
          <w:p w14:paraId="403F5F9C" w14:textId="77777777" w:rsidR="008F4527" w:rsidRPr="004D2020" w:rsidRDefault="008F4527" w:rsidP="00941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4"/>
                <w:szCs w:val="24"/>
                <w:lang w:val="kk-KZ"/>
              </w:rPr>
            </w:pPr>
            <w:r w:rsidRPr="004D2020">
              <w:rPr>
                <w:rFonts w:ascii="Times New Roman" w:hAnsi="Times New Roman"/>
                <w:spacing w:val="-10"/>
                <w:sz w:val="24"/>
                <w:szCs w:val="24"/>
                <w:lang w:val="kk-KZ"/>
              </w:rPr>
              <w:t>Зат есім</w:t>
            </w:r>
          </w:p>
        </w:tc>
      </w:tr>
      <w:tr w:rsidR="00941357" w14:paraId="7ACFB565" w14:textId="77777777" w:rsidTr="007B13FD">
        <w:tc>
          <w:tcPr>
            <w:tcW w:w="2518" w:type="dxa"/>
          </w:tcPr>
          <w:p w14:paraId="742D7745" w14:textId="0D6EF01C" w:rsidR="00941357" w:rsidRPr="004D2020" w:rsidRDefault="00941357" w:rsidP="00941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4"/>
                <w:szCs w:val="24"/>
                <w:lang w:val="kk-KZ"/>
              </w:rPr>
            </w:pPr>
            <w:r w:rsidRPr="004D2020">
              <w:rPr>
                <w:rFonts w:ascii="Times New Roman" w:hAnsi="Times New Roman"/>
                <w:spacing w:val="-10"/>
                <w:sz w:val="24"/>
                <w:szCs w:val="24"/>
                <w:lang w:val="kk-KZ"/>
              </w:rPr>
              <w:t>1</w:t>
            </w:r>
          </w:p>
        </w:tc>
        <w:tc>
          <w:tcPr>
            <w:tcW w:w="7052" w:type="dxa"/>
          </w:tcPr>
          <w:p w14:paraId="0F4590C6" w14:textId="73FE24EE" w:rsidR="00941357" w:rsidRPr="004D2020" w:rsidRDefault="00941357" w:rsidP="00941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4"/>
                <w:szCs w:val="24"/>
                <w:lang w:val="kk-KZ"/>
              </w:rPr>
            </w:pPr>
            <w:r w:rsidRPr="004D2020">
              <w:rPr>
                <w:rFonts w:ascii="Times New Roman" w:hAnsi="Times New Roman"/>
                <w:spacing w:val="-10"/>
                <w:sz w:val="24"/>
                <w:szCs w:val="24"/>
                <w:lang w:val="kk-KZ"/>
              </w:rPr>
              <w:t>2</w:t>
            </w:r>
          </w:p>
        </w:tc>
      </w:tr>
      <w:tr w:rsidR="008F4527" w:rsidRPr="001F7E78" w14:paraId="0B53E20F" w14:textId="77777777" w:rsidTr="004D2020">
        <w:trPr>
          <w:trHeight w:val="603"/>
        </w:trPr>
        <w:tc>
          <w:tcPr>
            <w:tcW w:w="2518" w:type="dxa"/>
            <w:tcBorders>
              <w:bottom w:val="single" w:sz="4" w:space="0" w:color="auto"/>
            </w:tcBorders>
          </w:tcPr>
          <w:p w14:paraId="74627568" w14:textId="77777777" w:rsidR="008F4527" w:rsidRPr="004D2020" w:rsidRDefault="008F4527" w:rsidP="00941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Түсіндірме сөздіктегі мағынасы</w:t>
            </w:r>
          </w:p>
        </w:tc>
        <w:tc>
          <w:tcPr>
            <w:tcW w:w="7052" w:type="dxa"/>
            <w:tcBorders>
              <w:bottom w:val="single" w:sz="4" w:space="0" w:color="auto"/>
            </w:tcBorders>
          </w:tcPr>
          <w:p w14:paraId="003EFBF0" w14:textId="02DF33DC" w:rsidR="00D31A58" w:rsidRPr="004D2020" w:rsidRDefault="008F4527" w:rsidP="00D31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kk-KZ"/>
              </w:rPr>
            </w:pPr>
            <w:r w:rsidRPr="004D2020">
              <w:rPr>
                <w:rFonts w:ascii="Source Sans Pro" w:hAnsi="Source Sans Pro"/>
                <w:sz w:val="24"/>
                <w:szCs w:val="24"/>
                <w:shd w:val="clear" w:color="auto" w:fill="FFFFFF"/>
                <w:lang w:val="kk-KZ"/>
              </w:rPr>
              <w:t> </w:t>
            </w:r>
            <w:r w:rsidRPr="004D2020">
              <w:rPr>
                <w:rFonts w:ascii="Times New Roman" w:hAnsi="Times New Roman"/>
                <w:sz w:val="24"/>
                <w:szCs w:val="24"/>
                <w:shd w:val="clear" w:color="auto" w:fill="FFFFFF"/>
                <w:lang w:val="kk-KZ"/>
              </w:rPr>
              <w:t xml:space="preserve">Бұрқанбұлақ – </w:t>
            </w:r>
            <w:r w:rsidRPr="004D2020">
              <w:rPr>
                <w:rFonts w:ascii="Times New Roman" w:eastAsia="Times New Roman" w:hAnsi="Times New Roman"/>
                <w:sz w:val="24"/>
                <w:szCs w:val="24"/>
                <w:lang w:val="kk-KZ"/>
              </w:rPr>
              <w:t xml:space="preserve">Жетісу өлкесіндегі басында сарқырамасы бар өзен атауы. </w:t>
            </w:r>
          </w:p>
        </w:tc>
      </w:tr>
      <w:tr w:rsidR="004D2020" w:rsidRPr="001F7E78" w14:paraId="0890F038" w14:textId="77777777" w:rsidTr="004D2020">
        <w:trPr>
          <w:trHeight w:val="91"/>
        </w:trPr>
        <w:tc>
          <w:tcPr>
            <w:tcW w:w="2518" w:type="dxa"/>
            <w:tcBorders>
              <w:bottom w:val="nil"/>
            </w:tcBorders>
          </w:tcPr>
          <w:p w14:paraId="7E90FD43" w14:textId="34CA4894"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Қазіргі (синхронды) морфологиялық мүшеленуі</w:t>
            </w:r>
          </w:p>
        </w:tc>
        <w:tc>
          <w:tcPr>
            <w:tcW w:w="7052" w:type="dxa"/>
            <w:tcBorders>
              <w:bottom w:val="nil"/>
            </w:tcBorders>
          </w:tcPr>
          <w:p w14:paraId="4F4F2FE7"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Біріккен сөз, туынды түбір</w:t>
            </w:r>
          </w:p>
          <w:p w14:paraId="2BED9E77"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Бұрқан  (етістік/ зат есім) + бұлақ (зат есім).</w:t>
            </w:r>
          </w:p>
          <w:p w14:paraId="55E50422"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Бұрқан сөзінің мағыналары: 1) етістік. Буырқану, бұрсану, қаһарына міну; 2) зат есім. Құдай, Жаратушы, 3) зат есім. Будда дініндегі құдай бейнесі.</w:t>
            </w:r>
          </w:p>
          <w:p w14:paraId="1B50DF3D" w14:textId="56E3192E"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Бұлақ сөзінің мағыналары: 1) зат есім. бастау, тұма, қайнар сулары мен еріген қар сулары жылғаларының бір арнаға қосылып ағуынан пайда болған ағынды табиғи су көзі; 2) Құлақ ішінің қабынуынан болатын созылмалы іріңді ауру, 3) бұлaқ aт</w:t>
            </w:r>
            <w:r w:rsidRPr="004D2020">
              <w:rPr>
                <w:rFonts w:ascii="Times New Roman" w:hAnsi="Times New Roman"/>
                <w:sz w:val="24"/>
                <w:szCs w:val="24"/>
                <w:lang w:val="kk-KZ"/>
              </w:rPr>
              <w:t xml:space="preserve"> [</w:t>
            </w:r>
            <w:r w:rsidRPr="004D2020">
              <w:rPr>
                <w:rFonts w:ascii="Times New Roman" w:hAnsi="Times New Roman"/>
                <w:spacing w:val="-10"/>
                <w:sz w:val="24"/>
                <w:szCs w:val="24"/>
                <w:lang w:val="kk-KZ"/>
              </w:rPr>
              <w:t>https://sozdikqor.kz/soz?id=62296&amp;a=Bulaq]</w:t>
            </w:r>
          </w:p>
        </w:tc>
      </w:tr>
      <w:tr w:rsidR="004D2020" w:rsidRPr="00B225A4" w14:paraId="03286A55" w14:textId="77777777" w:rsidTr="004D2020">
        <w:tc>
          <w:tcPr>
            <w:tcW w:w="9570" w:type="dxa"/>
            <w:gridSpan w:val="2"/>
            <w:tcBorders>
              <w:top w:val="nil"/>
              <w:left w:val="nil"/>
              <w:right w:val="nil"/>
            </w:tcBorders>
          </w:tcPr>
          <w:p w14:paraId="319F77F4" w14:textId="2010FDE1" w:rsid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8"/>
                <w:szCs w:val="28"/>
                <w:lang w:val="kk-KZ"/>
              </w:rPr>
            </w:pPr>
            <w:r w:rsidRPr="00D31A58">
              <w:rPr>
                <w:rFonts w:ascii="Times New Roman" w:hAnsi="Times New Roman"/>
                <w:spacing w:val="-10"/>
                <w:sz w:val="28"/>
                <w:szCs w:val="28"/>
                <w:lang w:val="kk-KZ"/>
              </w:rPr>
              <w:lastRenderedPageBreak/>
              <w:t>1</w:t>
            </w:r>
            <w:r>
              <w:rPr>
                <w:rFonts w:ascii="Times New Roman" w:hAnsi="Times New Roman"/>
                <w:spacing w:val="-10"/>
                <w:sz w:val="28"/>
                <w:szCs w:val="28"/>
                <w:lang w:val="kk-KZ"/>
              </w:rPr>
              <w:t>7</w:t>
            </w:r>
            <w:r w:rsidRPr="00D31A58">
              <w:rPr>
                <w:rFonts w:ascii="Times New Roman" w:hAnsi="Times New Roman"/>
                <w:spacing w:val="-10"/>
                <w:sz w:val="28"/>
                <w:szCs w:val="28"/>
                <w:lang w:val="kk-KZ"/>
              </w:rPr>
              <w:t xml:space="preserve"> </w:t>
            </w:r>
            <w:bookmarkStart w:id="23" w:name="_Hlk198652006"/>
            <w:r w:rsidRPr="00D31A58">
              <w:rPr>
                <w:rFonts w:ascii="Times New Roman" w:hAnsi="Times New Roman"/>
                <w:spacing w:val="-10"/>
                <w:sz w:val="28"/>
                <w:szCs w:val="28"/>
                <w:lang w:val="kk-KZ"/>
              </w:rPr>
              <w:t>–</w:t>
            </w:r>
            <w:bookmarkEnd w:id="23"/>
            <w:r w:rsidRPr="00D31A58">
              <w:rPr>
                <w:rFonts w:ascii="Times New Roman" w:hAnsi="Times New Roman"/>
                <w:spacing w:val="-10"/>
                <w:sz w:val="28"/>
                <w:szCs w:val="28"/>
                <w:lang w:val="kk-KZ"/>
              </w:rPr>
              <w:t xml:space="preserve"> кестенің жалғасы</w:t>
            </w:r>
          </w:p>
          <w:p w14:paraId="2DE9F352" w14:textId="4F58A2AA" w:rsidR="004D2020" w:rsidRPr="00D31A58"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8"/>
                <w:szCs w:val="28"/>
                <w:lang w:val="kk-KZ"/>
              </w:rPr>
            </w:pPr>
          </w:p>
        </w:tc>
      </w:tr>
      <w:tr w:rsidR="004D2020" w:rsidRPr="00B225A4" w14:paraId="14FDCF8D" w14:textId="77777777" w:rsidTr="007B13FD">
        <w:tc>
          <w:tcPr>
            <w:tcW w:w="2518" w:type="dxa"/>
          </w:tcPr>
          <w:p w14:paraId="0F60691E" w14:textId="4DC9A508"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pacing w:val="-10"/>
                <w:sz w:val="24"/>
                <w:szCs w:val="24"/>
                <w:lang w:val="kk-KZ"/>
              </w:rPr>
            </w:pPr>
            <w:r w:rsidRPr="004D2020">
              <w:rPr>
                <w:rFonts w:ascii="Times New Roman" w:hAnsi="Times New Roman"/>
                <w:spacing w:val="-10"/>
                <w:sz w:val="24"/>
                <w:szCs w:val="24"/>
                <w:lang w:val="kk-KZ"/>
              </w:rPr>
              <w:t>1</w:t>
            </w:r>
          </w:p>
        </w:tc>
        <w:tc>
          <w:tcPr>
            <w:tcW w:w="7052" w:type="dxa"/>
          </w:tcPr>
          <w:p w14:paraId="00AD5761" w14:textId="4BCCF222"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pacing w:val="-10"/>
                <w:sz w:val="24"/>
                <w:szCs w:val="24"/>
                <w:lang w:val="kk-KZ"/>
              </w:rPr>
            </w:pPr>
            <w:r w:rsidRPr="004D2020">
              <w:rPr>
                <w:rFonts w:ascii="Times New Roman" w:hAnsi="Times New Roman"/>
                <w:spacing w:val="-10"/>
                <w:sz w:val="24"/>
                <w:szCs w:val="24"/>
                <w:lang w:val="kk-KZ"/>
              </w:rPr>
              <w:t>2</w:t>
            </w:r>
          </w:p>
        </w:tc>
      </w:tr>
      <w:tr w:rsidR="004D2020" w:rsidRPr="001F7E78" w14:paraId="6C44BCFE" w14:textId="77777777" w:rsidTr="007B13FD">
        <w:tc>
          <w:tcPr>
            <w:tcW w:w="2518" w:type="dxa"/>
          </w:tcPr>
          <w:p w14:paraId="5B2E7176"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Тарихи (диахронды) мүшеленуі</w:t>
            </w:r>
          </w:p>
        </w:tc>
        <w:tc>
          <w:tcPr>
            <w:tcW w:w="7052" w:type="dxa"/>
          </w:tcPr>
          <w:p w14:paraId="1FC3A777" w14:textId="72B5DE25"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 xml:space="preserve">Burxan – bvyr будда сөзінен шыққан, мағынасы: 1) рақатқа шомған будда бейнесінде,  2) елші, жаршы, пайғамбар,  3) бұрхан, пұт [https://altaica.ru/LIBRARY/turks/dts.pdf С. 127]. </w:t>
            </w:r>
          </w:p>
          <w:p w14:paraId="1A1750A5"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proofErr w:type="spellStart"/>
            <w:r w:rsidRPr="004D2020">
              <w:rPr>
                <w:rFonts w:ascii="Times New Roman" w:hAnsi="Times New Roman"/>
                <w:spacing w:val="-10"/>
                <w:sz w:val="24"/>
                <w:szCs w:val="24"/>
                <w:lang w:val="en-US"/>
              </w:rPr>
              <w:t>Bulaq</w:t>
            </w:r>
            <w:proofErr w:type="spellEnd"/>
            <w:r w:rsidRPr="004D2020">
              <w:rPr>
                <w:rFonts w:ascii="Times New Roman" w:hAnsi="Times New Roman"/>
                <w:spacing w:val="-10"/>
                <w:sz w:val="24"/>
                <w:szCs w:val="24"/>
              </w:rPr>
              <w:t xml:space="preserve"> – 1</w:t>
            </w:r>
            <w:r w:rsidRPr="004D2020">
              <w:rPr>
                <w:rFonts w:ascii="Times New Roman" w:hAnsi="Times New Roman"/>
                <w:spacing w:val="-10"/>
                <w:sz w:val="24"/>
                <w:szCs w:val="24"/>
                <w:lang w:val="kk-KZ"/>
              </w:rPr>
              <w:t>) бастау, 2) канал, арық</w:t>
            </w:r>
          </w:p>
          <w:p w14:paraId="2FFC53C7" w14:textId="0B7D9626"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w:t>
            </w:r>
            <w:hyperlink r:id="rId33" w:history="1">
              <w:r w:rsidRPr="004D2020">
                <w:rPr>
                  <w:rStyle w:val="a4"/>
                  <w:rFonts w:ascii="Times New Roman" w:hAnsi="Times New Roman"/>
                  <w:color w:val="auto"/>
                  <w:spacing w:val="-10"/>
                  <w:sz w:val="24"/>
                  <w:szCs w:val="24"/>
                  <w:lang w:val="kk-KZ"/>
                </w:rPr>
                <w:t>https://altaica.ru/LIBRARY/turks/dts.pdf</w:t>
              </w:r>
            </w:hyperlink>
            <w:r w:rsidRPr="004D2020">
              <w:rPr>
                <w:rFonts w:ascii="Times New Roman" w:hAnsi="Times New Roman"/>
                <w:spacing w:val="-10"/>
                <w:sz w:val="24"/>
                <w:szCs w:val="24"/>
                <w:lang w:val="kk-KZ"/>
              </w:rPr>
              <w:t xml:space="preserve"> с.121]</w:t>
            </w:r>
          </w:p>
          <w:p w14:paraId="7E26C112"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Тұлғасына қарай – біріккен сөз, құрамы – күрделі, екі түбірден біріккен: Burxan /бұрқан+ Bulaq/ бұлақ. Сарқырамасы бар өзен болғандықтан, буырқанып аққан өзен деген мағынадан аталған.</w:t>
            </w:r>
          </w:p>
          <w:p w14:paraId="2FC9D031" w14:textId="77777777" w:rsidR="004D2020" w:rsidRPr="004D2020" w:rsidRDefault="004D2020" w:rsidP="004D2020">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4"/>
                <w:szCs w:val="24"/>
                <w:lang w:val="kk-KZ"/>
              </w:rPr>
            </w:pPr>
            <w:r w:rsidRPr="004D2020">
              <w:rPr>
                <w:rFonts w:ascii="Times New Roman" w:hAnsi="Times New Roman"/>
                <w:spacing w:val="-10"/>
                <w:sz w:val="24"/>
                <w:szCs w:val="24"/>
                <w:lang w:val="kk-KZ"/>
              </w:rPr>
              <w:t xml:space="preserve">Бұрқанбұлақ – құдайдың бейнесі бар бұлақ деген мағынаны білдіреді. </w:t>
            </w:r>
          </w:p>
        </w:tc>
      </w:tr>
      <w:tr w:rsidR="004D2020" w:rsidRPr="001F7E78" w14:paraId="287DB73C" w14:textId="77777777" w:rsidTr="007B13FD">
        <w:tc>
          <w:tcPr>
            <w:tcW w:w="2518" w:type="dxa"/>
          </w:tcPr>
          <w:p w14:paraId="24134A45"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 xml:space="preserve">Өзгеріс типі </w:t>
            </w:r>
          </w:p>
        </w:tc>
        <w:tc>
          <w:tcPr>
            <w:tcW w:w="7052" w:type="dxa"/>
          </w:tcPr>
          <w:p w14:paraId="1315056C"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 xml:space="preserve">сөзжасамдық: түбірлердің бірігуі; семантикалық: мағынаның ажырауы: сарқырамасы бар өзен, құдай бейнесі бар өзен. </w:t>
            </w:r>
          </w:p>
        </w:tc>
      </w:tr>
      <w:tr w:rsidR="004D2020" w14:paraId="170CA7B0" w14:textId="77777777" w:rsidTr="007B13FD">
        <w:tc>
          <w:tcPr>
            <w:tcW w:w="2518" w:type="dxa"/>
          </w:tcPr>
          <w:p w14:paraId="79EB38B5"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Тіл үшін маңыздылығы</w:t>
            </w:r>
          </w:p>
        </w:tc>
        <w:tc>
          <w:tcPr>
            <w:tcW w:w="7052" w:type="dxa"/>
          </w:tcPr>
          <w:p w14:paraId="4FEB75A2" w14:textId="77777777" w:rsidR="004D2020" w:rsidRPr="004D2020" w:rsidRDefault="004D2020" w:rsidP="004D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4"/>
                <w:szCs w:val="24"/>
                <w:lang w:val="kk-KZ"/>
              </w:rPr>
            </w:pPr>
            <w:r w:rsidRPr="004D2020">
              <w:rPr>
                <w:rFonts w:ascii="Times New Roman" w:hAnsi="Times New Roman"/>
                <w:spacing w:val="-10"/>
                <w:sz w:val="24"/>
                <w:szCs w:val="24"/>
                <w:lang w:val="kk-KZ"/>
              </w:rPr>
              <w:t>Жаңа туынды түбірдің қалыптасуы</w:t>
            </w:r>
          </w:p>
        </w:tc>
      </w:tr>
    </w:tbl>
    <w:p w14:paraId="7B10E944" w14:textId="77777777" w:rsidR="002B5AEB" w:rsidRDefault="002B5AEB" w:rsidP="0095351A">
      <w:pPr>
        <w:spacing w:after="0" w:line="240" w:lineRule="auto"/>
        <w:ind w:firstLine="567"/>
        <w:jc w:val="both"/>
        <w:rPr>
          <w:rFonts w:ascii="Times New Roman" w:hAnsi="Times New Roman" w:cs="Times New Roman"/>
          <w:sz w:val="28"/>
          <w:szCs w:val="28"/>
          <w:lang w:val="kk-KZ"/>
        </w:rPr>
      </w:pPr>
    </w:p>
    <w:p w14:paraId="5D0D5A90" w14:textId="2E352EBD" w:rsidR="004974F3" w:rsidRPr="00AB45F1" w:rsidRDefault="004974F3" w:rsidP="004974F3">
      <w:pPr>
        <w:spacing w:after="0" w:line="240" w:lineRule="auto"/>
        <w:ind w:firstLine="709"/>
        <w:jc w:val="both"/>
        <w:rPr>
          <w:rFonts w:ascii="Times New Roman" w:hAnsi="Times New Roman" w:cs="Times New Roman"/>
          <w:sz w:val="28"/>
          <w:szCs w:val="28"/>
          <w:lang w:val="kk-KZ"/>
        </w:rPr>
      </w:pPr>
      <w:r w:rsidRPr="008F4527">
        <w:rPr>
          <w:rFonts w:ascii="Times New Roman" w:hAnsi="Times New Roman" w:cs="Times New Roman"/>
          <w:sz w:val="28"/>
          <w:szCs w:val="28"/>
          <w:lang w:val="kk-KZ"/>
        </w:rPr>
        <w:t xml:space="preserve">Өз мазмұнында мифтік білімді сақтап жүрген </w:t>
      </w:r>
      <w:r>
        <w:rPr>
          <w:rFonts w:ascii="Times New Roman" w:hAnsi="Times New Roman" w:cs="Times New Roman"/>
          <w:sz w:val="28"/>
          <w:szCs w:val="28"/>
          <w:lang w:val="kk-KZ"/>
        </w:rPr>
        <w:t>гидроним</w:t>
      </w:r>
      <w:r w:rsidRPr="008F4527">
        <w:rPr>
          <w:rFonts w:ascii="Times New Roman" w:hAnsi="Times New Roman" w:cs="Times New Roman"/>
          <w:sz w:val="28"/>
          <w:szCs w:val="28"/>
          <w:lang w:val="kk-KZ"/>
        </w:rPr>
        <w:t xml:space="preserve"> бірі – «Есік» атауы. </w:t>
      </w:r>
      <w:r w:rsidRPr="00A227A4">
        <w:rPr>
          <w:rFonts w:ascii="Times New Roman" w:hAnsi="Times New Roman" w:cs="Times New Roman"/>
          <w:sz w:val="28"/>
          <w:szCs w:val="28"/>
          <w:lang w:val="kk-KZ"/>
        </w:rPr>
        <w:t>Кейбір ғалымдар</w:t>
      </w:r>
      <w:r>
        <w:rPr>
          <w:rFonts w:ascii="Times New Roman" w:hAnsi="Times New Roman" w:cs="Times New Roman"/>
          <w:sz w:val="28"/>
          <w:szCs w:val="28"/>
          <w:lang w:val="kk-KZ"/>
        </w:rPr>
        <w:t xml:space="preserve"> Қазақстанда</w:t>
      </w:r>
      <w:r w:rsidRPr="00A227A4">
        <w:rPr>
          <w:rFonts w:ascii="Times New Roman" w:hAnsi="Times New Roman" w:cs="Times New Roman"/>
          <w:sz w:val="28"/>
          <w:szCs w:val="28"/>
          <w:lang w:val="kk-KZ"/>
        </w:rPr>
        <w:t>ғы Есік көлінің этимологиясын «ыдуқ –їduq /қасиетті, киелі» сөзімен байланыстырады. «Қазақтар» кітабының авторлары халықтың көл суының тұнық қаракөк, қыста қатпайтынын ескеріп, оны «қасиетті, киелі» санағанынан шығарып, есік сөзі көне түркі тіліндегі «ыстық, ыссы» сөзінен алынған, ол «қасиетті, киелі» деге</w:t>
      </w:r>
      <w:r>
        <w:rPr>
          <w:rFonts w:ascii="Times New Roman" w:hAnsi="Times New Roman" w:cs="Times New Roman"/>
          <w:sz w:val="28"/>
          <w:szCs w:val="28"/>
          <w:lang w:val="kk-KZ"/>
        </w:rPr>
        <w:t>н мағынаны білдіреді деп қараса [1</w:t>
      </w:r>
      <w:r w:rsidR="00BD7BFF">
        <w:rPr>
          <w:rFonts w:ascii="Times New Roman" w:hAnsi="Times New Roman" w:cs="Times New Roman"/>
          <w:sz w:val="28"/>
          <w:szCs w:val="28"/>
          <w:lang w:val="kk-KZ"/>
        </w:rPr>
        <w:t>18</w:t>
      </w:r>
      <w:r w:rsidRPr="008A2559">
        <w:rPr>
          <w:rFonts w:ascii="Times New Roman" w:hAnsi="Times New Roman" w:cs="Times New Roman"/>
          <w:sz w:val="28"/>
          <w:szCs w:val="28"/>
          <w:lang w:val="kk-KZ"/>
        </w:rPr>
        <w:t xml:space="preserve">], </w:t>
      </w:r>
      <w:r w:rsidRPr="00A227A4">
        <w:rPr>
          <w:rFonts w:ascii="Times New Roman" w:hAnsi="Times New Roman" w:cs="Times New Roman"/>
          <w:sz w:val="28"/>
          <w:szCs w:val="28"/>
          <w:lang w:val="kk-KZ"/>
        </w:rPr>
        <w:t xml:space="preserve">Г. Қосымова </w:t>
      </w:r>
      <w:r w:rsidRPr="00AB45F1">
        <w:rPr>
          <w:rFonts w:ascii="Times New Roman" w:hAnsi="Times New Roman" w:cs="Times New Roman"/>
          <w:sz w:val="28"/>
          <w:szCs w:val="28"/>
          <w:lang w:val="kk-KZ"/>
        </w:rPr>
        <w:t>Есік көлінің этимологиясын «қасиетті, киелі (ыдуқ –їduq) сөзімен байланыстырмайды, оның себебін аталған сөздердің дыбысталу алшақтығымен дәйектейді, ғалым Есік атауының шығуын ілкі тұрандықтардың аспан жұлдыздарына табынуымен орныққан және қазақ танымында сақталған «құдайдың есігі, табалдырығы» деген мағынасымен сабақтастырады [1</w:t>
      </w:r>
      <w:r w:rsidR="00BD7BFF">
        <w:rPr>
          <w:rFonts w:ascii="Times New Roman" w:hAnsi="Times New Roman" w:cs="Times New Roman"/>
          <w:sz w:val="28"/>
          <w:szCs w:val="28"/>
          <w:lang w:val="kk-KZ"/>
        </w:rPr>
        <w:t>19</w:t>
      </w:r>
      <w:r w:rsidRPr="00AB45F1">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AB45F1">
        <w:rPr>
          <w:rFonts w:ascii="Times New Roman" w:hAnsi="Times New Roman" w:cs="Times New Roman"/>
          <w:sz w:val="28"/>
          <w:szCs w:val="28"/>
          <w:lang w:val="kk-KZ"/>
        </w:rPr>
        <w:t xml:space="preserve">78]. </w:t>
      </w:r>
    </w:p>
    <w:p w14:paraId="64583CD9" w14:textId="400BBAE3" w:rsidR="004974F3" w:rsidRDefault="004974F3" w:rsidP="004974F3">
      <w:pPr>
        <w:spacing w:after="0" w:line="240" w:lineRule="auto"/>
        <w:ind w:firstLine="709"/>
        <w:jc w:val="both"/>
        <w:rPr>
          <w:rFonts w:ascii="Times New Roman" w:hAnsi="Times New Roman" w:cs="Times New Roman"/>
          <w:sz w:val="28"/>
          <w:szCs w:val="28"/>
          <w:lang w:val="kk-KZ"/>
        </w:rPr>
      </w:pPr>
      <w:r w:rsidRPr="00A227A4">
        <w:rPr>
          <w:rFonts w:ascii="Times New Roman" w:hAnsi="Times New Roman" w:cs="Times New Roman"/>
          <w:sz w:val="28"/>
          <w:szCs w:val="28"/>
          <w:lang w:val="kk-KZ"/>
        </w:rPr>
        <w:t>Ежелгі түркі сөздігінде  EŠIC (ешік) атауының өзара ұқсас екі мағынасы берілген: алғашқысы тура мағынаны білдірсе, екіншісі – ауыспалы мағынасы. Ауыспалы мағынасы астрономиялық діни сенімге байланысты қолданылған: астрологиялық және тұрмыстық күнтізбе бойынша планетаның санына байланысты (1.jęk ;2.ičkäk ; 3.basaman; 4.magišvari; 5 äzrua täŋri; 6. Vinayaki; 7.ęrklig qan; 8.alp süŋüš; 9. uẓ täŋri ) 9 құдайдың табалдырығы, есігі</w:t>
      </w:r>
      <w:r>
        <w:rPr>
          <w:rFonts w:ascii="Times New Roman" w:hAnsi="Times New Roman" w:cs="Times New Roman"/>
          <w:sz w:val="28"/>
          <w:szCs w:val="28"/>
          <w:lang w:val="kk-KZ"/>
        </w:rPr>
        <w:t xml:space="preserve"> [12</w:t>
      </w:r>
      <w:r w:rsidR="00BD7BFF">
        <w:rPr>
          <w:rFonts w:ascii="Times New Roman" w:hAnsi="Times New Roman" w:cs="Times New Roman"/>
          <w:sz w:val="28"/>
          <w:szCs w:val="28"/>
          <w:lang w:val="kk-KZ"/>
        </w:rPr>
        <w:t>0</w:t>
      </w:r>
      <w:r w:rsidRPr="00957822">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957822">
        <w:rPr>
          <w:rFonts w:ascii="Times New Roman" w:hAnsi="Times New Roman" w:cs="Times New Roman"/>
          <w:sz w:val="28"/>
          <w:szCs w:val="28"/>
          <w:lang w:val="kk-KZ"/>
        </w:rPr>
        <w:t>185]</w:t>
      </w:r>
      <w:r w:rsidRPr="00A227A4">
        <w:rPr>
          <w:rFonts w:ascii="Times New Roman" w:hAnsi="Times New Roman" w:cs="Times New Roman"/>
          <w:sz w:val="28"/>
          <w:szCs w:val="28"/>
          <w:lang w:val="kk-KZ"/>
        </w:rPr>
        <w:t xml:space="preserve"> деген мағынада жұмсалған. Осы мағынаны иеленген Есік көлінің атауы өте ежелгі дәуірлерге кетеді, себебі ежелгі тұрандықтар көк тәңірге, аспан жұлдыздарына табынған, олардың әрқайсысын құдай деп есептеген. Бұл сенімнің қалдығы қазақтарда да бар, қазіргі қазақтар жұлдыздарды құдай деп есептемесе де, жұлдызға қарап жорамал жасап, «жұлдызым жоғары болғай» деп тілек </w:t>
      </w:r>
      <w:r w:rsidRPr="0071157B">
        <w:rPr>
          <w:rFonts w:ascii="Times New Roman" w:hAnsi="Times New Roman" w:cs="Times New Roman"/>
          <w:sz w:val="28"/>
          <w:szCs w:val="28"/>
          <w:lang w:val="kk-KZ"/>
        </w:rPr>
        <w:t>тілейді [12</w:t>
      </w:r>
      <w:r w:rsidR="00BD7BFF">
        <w:rPr>
          <w:rFonts w:ascii="Times New Roman" w:hAnsi="Times New Roman" w:cs="Times New Roman"/>
          <w:sz w:val="28"/>
          <w:szCs w:val="28"/>
          <w:lang w:val="kk-KZ"/>
        </w:rPr>
        <w:t>0</w:t>
      </w:r>
      <w:r w:rsidRPr="0071157B">
        <w:rPr>
          <w:rFonts w:ascii="Times New Roman" w:hAnsi="Times New Roman" w:cs="Times New Roman"/>
          <w:sz w:val="28"/>
          <w:szCs w:val="28"/>
          <w:lang w:val="kk-KZ"/>
        </w:rPr>
        <w:t xml:space="preserve">]. </w:t>
      </w:r>
    </w:p>
    <w:p w14:paraId="407ABC47" w14:textId="2677DF12" w:rsidR="00B05FDF" w:rsidRDefault="004974F3" w:rsidP="00AE3791">
      <w:pPr>
        <w:spacing w:after="0" w:line="240" w:lineRule="auto"/>
        <w:ind w:firstLine="708"/>
        <w:jc w:val="both"/>
        <w:rPr>
          <w:rFonts w:ascii="Times New Roman" w:hAnsi="Times New Roman" w:cs="Times New Roman"/>
          <w:sz w:val="28"/>
          <w:szCs w:val="28"/>
          <w:lang w:val="kk-KZ"/>
        </w:rPr>
      </w:pPr>
      <w:r w:rsidRPr="00A227A4">
        <w:rPr>
          <w:rFonts w:ascii="Times New Roman" w:hAnsi="Times New Roman" w:cs="Times New Roman"/>
          <w:sz w:val="28"/>
          <w:szCs w:val="28"/>
          <w:lang w:val="kk-KZ"/>
        </w:rPr>
        <w:t>Жергілікті халық Есік өзенінің қыста қатпайтын ерешелігіне орай оны «киелі»табиғат құбылысы ретінде есептеп, «ыссы</w:t>
      </w:r>
      <w:r>
        <w:rPr>
          <w:rFonts w:ascii="Times New Roman" w:hAnsi="Times New Roman" w:cs="Times New Roman"/>
          <w:sz w:val="28"/>
          <w:szCs w:val="28"/>
          <w:lang w:val="kk-KZ"/>
        </w:rPr>
        <w:t xml:space="preserve"> (ыстық) өзен» атап кеткен.  Ал Ә. Қ</w:t>
      </w:r>
      <w:r w:rsidRPr="00A227A4">
        <w:rPr>
          <w:rFonts w:ascii="Times New Roman" w:hAnsi="Times New Roman" w:cs="Times New Roman"/>
          <w:sz w:val="28"/>
          <w:szCs w:val="28"/>
          <w:lang w:val="kk-KZ"/>
        </w:rPr>
        <w:t>айдар «Ғылымдағы ғұмыр»</w:t>
      </w:r>
      <w:r>
        <w:rPr>
          <w:rFonts w:ascii="Times New Roman" w:hAnsi="Times New Roman" w:cs="Times New Roman"/>
          <w:sz w:val="28"/>
          <w:szCs w:val="28"/>
          <w:lang w:val="kk-KZ"/>
        </w:rPr>
        <w:t xml:space="preserve"> [12</w:t>
      </w:r>
      <w:r w:rsidR="00BD7BFF">
        <w:rPr>
          <w:rFonts w:ascii="Times New Roman" w:hAnsi="Times New Roman" w:cs="Times New Roman"/>
          <w:sz w:val="28"/>
          <w:szCs w:val="28"/>
          <w:lang w:val="kk-KZ"/>
        </w:rPr>
        <w:t>1</w:t>
      </w:r>
      <w:r>
        <w:rPr>
          <w:rFonts w:ascii="Times New Roman" w:hAnsi="Times New Roman" w:cs="Times New Roman"/>
          <w:sz w:val="28"/>
          <w:szCs w:val="28"/>
          <w:lang w:val="kk-KZ"/>
        </w:rPr>
        <w:t>]</w:t>
      </w:r>
      <w:r w:rsidRPr="00A227A4">
        <w:rPr>
          <w:rFonts w:ascii="Times New Roman" w:hAnsi="Times New Roman" w:cs="Times New Roman"/>
          <w:sz w:val="28"/>
          <w:szCs w:val="28"/>
          <w:lang w:val="kk-KZ"/>
        </w:rPr>
        <w:t xml:space="preserve"> кітабында Есік атауы шын мәнінде көне түркі тіліндегі Ысық деген сөзден шыққан деп дерек келтіреді. Ол «қасиетті, киелі» деген мағынаны білдіреді екен. Зерттеуші бұл жер ежелгі </w:t>
      </w:r>
      <w:r w:rsidRPr="00A227A4">
        <w:rPr>
          <w:rFonts w:ascii="Times New Roman" w:hAnsi="Times New Roman" w:cs="Times New Roman"/>
          <w:sz w:val="28"/>
          <w:szCs w:val="28"/>
          <w:lang w:val="kk-KZ"/>
        </w:rPr>
        <w:lastRenderedPageBreak/>
        <w:t>дәуірде қасиетті саналып, Ысық деген</w:t>
      </w:r>
      <w:r>
        <w:rPr>
          <w:rFonts w:ascii="Times New Roman" w:hAnsi="Times New Roman" w:cs="Times New Roman"/>
          <w:sz w:val="28"/>
          <w:szCs w:val="28"/>
          <w:lang w:val="kk-KZ"/>
        </w:rPr>
        <w:t xml:space="preserve"> атау берілген дейді. </w:t>
      </w:r>
      <w:r>
        <w:fldChar w:fldCharType="begin"/>
      </w:r>
      <w:r w:rsidRPr="001F7E78">
        <w:rPr>
          <w:lang w:val="kk-KZ"/>
        </w:rPr>
        <w:instrText>HYPERLINK "https://el.kz/esik_-zeni_sheteldikter_kelip_demalatyn_oryn_bol-an__40073/"</w:instrText>
      </w:r>
      <w:r>
        <w:fldChar w:fldCharType="separate"/>
      </w:r>
      <w:r w:rsidRPr="00A841CC">
        <w:rPr>
          <w:rStyle w:val="a4"/>
          <w:rFonts w:ascii="Times New Roman" w:hAnsi="Times New Roman" w:cs="Times New Roman"/>
          <w:sz w:val="28"/>
          <w:szCs w:val="28"/>
          <w:lang w:val="kk-KZ" w:eastAsia="en-US"/>
        </w:rPr>
        <w:t>https://el.kz/esik_-zeni_sheteldikter_kelip_demalatyn_oryn_bol-an__40073/</w:t>
      </w:r>
      <w:r>
        <w:fldChar w:fldCharType="end"/>
      </w:r>
      <w:r w:rsidRPr="00A227A4">
        <w:rPr>
          <w:rFonts w:ascii="Times New Roman" w:hAnsi="Times New Roman" w:cs="Times New Roman"/>
          <w:sz w:val="28"/>
          <w:szCs w:val="28"/>
          <w:lang w:val="kk-KZ"/>
        </w:rPr>
        <w:t xml:space="preserve">. «Есік» атауына осы екі нәрсе уәж болған: 1) өзеннің қыста қатпауы (ыстық өзен, сондықтан киелі), 2) ысық (киелі). </w:t>
      </w:r>
      <w:proofErr w:type="spellStart"/>
      <w:r w:rsidRPr="00B05FDF">
        <w:rPr>
          <w:rFonts w:ascii="Times New Roman" w:hAnsi="Times New Roman" w:cs="Times New Roman"/>
          <w:sz w:val="28"/>
          <w:szCs w:val="28"/>
        </w:rPr>
        <w:t>Этимологиясы</w:t>
      </w:r>
      <w:proofErr w:type="spellEnd"/>
      <w:r w:rsidRPr="00B05FDF">
        <w:rPr>
          <w:rFonts w:ascii="Times New Roman" w:hAnsi="Times New Roman" w:cs="Times New Roman"/>
          <w:sz w:val="28"/>
          <w:szCs w:val="28"/>
        </w:rPr>
        <w:t xml:space="preserve"> </w:t>
      </w:r>
      <w:r>
        <w:rPr>
          <w:rFonts w:ascii="Times New Roman" w:hAnsi="Times New Roman" w:cs="Times New Roman"/>
          <w:sz w:val="28"/>
          <w:szCs w:val="28"/>
        </w:rPr>
        <w:t xml:space="preserve">да осы </w:t>
      </w:r>
      <w:proofErr w:type="spellStart"/>
      <w:r>
        <w:rPr>
          <w:rFonts w:ascii="Times New Roman" w:hAnsi="Times New Roman" w:cs="Times New Roman"/>
          <w:sz w:val="28"/>
          <w:szCs w:val="28"/>
        </w:rPr>
        <w:t>атаулармен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сабақтасады</w:t>
      </w:r>
      <w:proofErr w:type="spellEnd"/>
      <w:r w:rsidR="002D7335">
        <w:rPr>
          <w:rFonts w:ascii="Times New Roman" w:hAnsi="Times New Roman" w:cs="Times New Roman"/>
          <w:sz w:val="28"/>
          <w:szCs w:val="28"/>
        </w:rPr>
        <w:t xml:space="preserve"> (</w:t>
      </w:r>
      <w:r w:rsidR="00827430">
        <w:rPr>
          <w:rFonts w:ascii="Times New Roman" w:hAnsi="Times New Roman" w:cs="Times New Roman"/>
          <w:sz w:val="28"/>
          <w:szCs w:val="28"/>
          <w:lang w:val="kk-KZ"/>
        </w:rPr>
        <w:t>1</w:t>
      </w:r>
      <w:r w:rsidR="009D6556">
        <w:rPr>
          <w:rFonts w:ascii="Times New Roman" w:hAnsi="Times New Roman" w:cs="Times New Roman"/>
          <w:sz w:val="28"/>
          <w:szCs w:val="28"/>
          <w:lang w:val="kk-KZ"/>
        </w:rPr>
        <w:t>8</w:t>
      </w:r>
      <w:r w:rsidR="00B05FDF" w:rsidRPr="00B05FDF">
        <w:rPr>
          <w:rFonts w:ascii="Times New Roman" w:hAnsi="Times New Roman" w:cs="Times New Roman"/>
          <w:sz w:val="28"/>
          <w:szCs w:val="28"/>
        </w:rPr>
        <w:t>-</w:t>
      </w:r>
      <w:proofErr w:type="spellStart"/>
      <w:r w:rsidR="00B05FDF" w:rsidRPr="00B05FDF">
        <w:rPr>
          <w:rFonts w:ascii="Times New Roman" w:hAnsi="Times New Roman" w:cs="Times New Roman"/>
          <w:sz w:val="28"/>
          <w:szCs w:val="28"/>
        </w:rPr>
        <w:t>кесте</w:t>
      </w:r>
      <w:proofErr w:type="spellEnd"/>
      <w:r w:rsidR="00B05FDF" w:rsidRPr="00B05FDF">
        <w:rPr>
          <w:rFonts w:ascii="Times New Roman" w:hAnsi="Times New Roman" w:cs="Times New Roman"/>
          <w:sz w:val="28"/>
          <w:szCs w:val="28"/>
        </w:rPr>
        <w:t>).</w:t>
      </w:r>
    </w:p>
    <w:p w14:paraId="793F29D2" w14:textId="77777777" w:rsidR="002B5AEB" w:rsidRPr="002B5AEB" w:rsidRDefault="002B5AEB" w:rsidP="0095351A">
      <w:pPr>
        <w:spacing w:after="0" w:line="240" w:lineRule="auto"/>
        <w:ind w:firstLine="567"/>
        <w:jc w:val="both"/>
        <w:rPr>
          <w:rFonts w:ascii="Times New Roman" w:hAnsi="Times New Roman" w:cs="Times New Roman"/>
          <w:sz w:val="28"/>
          <w:szCs w:val="28"/>
          <w:lang w:val="kk-KZ"/>
        </w:rPr>
      </w:pPr>
    </w:p>
    <w:p w14:paraId="3F95D4B9" w14:textId="17A04037" w:rsidR="00B05FDF" w:rsidRDefault="00C5329A" w:rsidP="00C5329A">
      <w:pPr>
        <w:spacing w:after="0" w:line="240" w:lineRule="auto"/>
        <w:jc w:val="both"/>
        <w:rPr>
          <w:rFonts w:ascii="Times New Roman" w:hAnsi="Times New Roman" w:cs="Times New Roman"/>
          <w:sz w:val="28"/>
          <w:szCs w:val="28"/>
          <w:lang w:val="kk-KZ"/>
        </w:rPr>
      </w:pPr>
      <w:proofErr w:type="spellStart"/>
      <w:r w:rsidRPr="00B05FDF">
        <w:rPr>
          <w:rFonts w:ascii="Times New Roman" w:hAnsi="Times New Roman" w:cs="Times New Roman"/>
          <w:sz w:val="28"/>
          <w:szCs w:val="28"/>
        </w:rPr>
        <w:t>К</w:t>
      </w:r>
      <w:r w:rsidR="00B05FDF" w:rsidRPr="00B05FDF">
        <w:rPr>
          <w:rFonts w:ascii="Times New Roman" w:hAnsi="Times New Roman" w:cs="Times New Roman"/>
          <w:sz w:val="28"/>
          <w:szCs w:val="28"/>
        </w:rPr>
        <w:t>есте</w:t>
      </w:r>
      <w:proofErr w:type="spellEnd"/>
      <w:r>
        <w:rPr>
          <w:rFonts w:ascii="Times New Roman" w:hAnsi="Times New Roman" w:cs="Times New Roman"/>
          <w:sz w:val="28"/>
          <w:szCs w:val="28"/>
          <w:lang w:val="kk-KZ"/>
        </w:rPr>
        <w:t xml:space="preserve"> 1</w:t>
      </w:r>
      <w:r w:rsidR="009D6556">
        <w:rPr>
          <w:rFonts w:ascii="Times New Roman" w:hAnsi="Times New Roman" w:cs="Times New Roman"/>
          <w:sz w:val="28"/>
          <w:szCs w:val="28"/>
          <w:lang w:val="kk-KZ"/>
        </w:rPr>
        <w:t>8</w:t>
      </w:r>
      <w:r w:rsidR="004D2020">
        <w:rPr>
          <w:rFonts w:ascii="Times New Roman" w:hAnsi="Times New Roman" w:cs="Times New Roman"/>
          <w:sz w:val="28"/>
          <w:szCs w:val="28"/>
          <w:lang w:val="kk-KZ"/>
        </w:rPr>
        <w:t xml:space="preserve"> </w:t>
      </w:r>
      <w:r w:rsidR="004D2020" w:rsidRPr="00D31A58">
        <w:rPr>
          <w:rFonts w:ascii="Times New Roman" w:hAnsi="Times New Roman"/>
          <w:spacing w:val="-10"/>
          <w:sz w:val="28"/>
          <w:szCs w:val="28"/>
          <w:lang w:val="kk-KZ"/>
        </w:rPr>
        <w:t>–</w:t>
      </w:r>
      <w:r w:rsidR="004D2020" w:rsidRPr="00B05FDF">
        <w:rPr>
          <w:rFonts w:ascii="Times New Roman" w:hAnsi="Times New Roman" w:cs="Times New Roman"/>
          <w:sz w:val="28"/>
          <w:szCs w:val="28"/>
        </w:rPr>
        <w:t xml:space="preserve"> </w:t>
      </w:r>
      <w:r w:rsidR="00B05FDF" w:rsidRPr="00B05FDF">
        <w:rPr>
          <w:rFonts w:ascii="Times New Roman" w:hAnsi="Times New Roman" w:cs="Times New Roman"/>
          <w:sz w:val="28"/>
          <w:szCs w:val="28"/>
        </w:rPr>
        <w:t>«</w:t>
      </w:r>
      <w:proofErr w:type="spellStart"/>
      <w:r w:rsidR="00B05FDF" w:rsidRPr="00B05FDF">
        <w:rPr>
          <w:rFonts w:ascii="Times New Roman" w:hAnsi="Times New Roman" w:cs="Times New Roman"/>
          <w:sz w:val="28"/>
          <w:szCs w:val="28"/>
        </w:rPr>
        <w:t>Есік</w:t>
      </w:r>
      <w:proofErr w:type="spellEnd"/>
      <w:r w:rsidR="00B05FDF" w:rsidRPr="00B05FDF">
        <w:rPr>
          <w:rFonts w:ascii="Times New Roman" w:hAnsi="Times New Roman" w:cs="Times New Roman"/>
          <w:sz w:val="28"/>
          <w:szCs w:val="28"/>
        </w:rPr>
        <w:t xml:space="preserve">» </w:t>
      </w:r>
      <w:r w:rsidR="008D5FA4">
        <w:rPr>
          <w:rFonts w:ascii="Times New Roman" w:hAnsi="Times New Roman" w:cs="Times New Roman"/>
          <w:sz w:val="28"/>
          <w:szCs w:val="28"/>
          <w:lang w:val="kk-KZ"/>
        </w:rPr>
        <w:t>гидронимінің</w:t>
      </w:r>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этимологиясы</w:t>
      </w:r>
      <w:proofErr w:type="spellEnd"/>
    </w:p>
    <w:p w14:paraId="36C90C74" w14:textId="77777777" w:rsidR="00684A50" w:rsidRPr="00684A50" w:rsidRDefault="00684A50"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37" w:type="dxa"/>
        <w:tblLayout w:type="fixed"/>
        <w:tblLook w:val="04A0" w:firstRow="1" w:lastRow="0" w:firstColumn="1" w:lastColumn="0" w:noHBand="0" w:noVBand="1"/>
      </w:tblPr>
      <w:tblGrid>
        <w:gridCol w:w="2381"/>
        <w:gridCol w:w="7052"/>
      </w:tblGrid>
      <w:tr w:rsidR="008F4527" w14:paraId="4A4519D9" w14:textId="77777777" w:rsidTr="00D31A58">
        <w:tc>
          <w:tcPr>
            <w:tcW w:w="2381" w:type="dxa"/>
          </w:tcPr>
          <w:p w14:paraId="720E8A61" w14:textId="77777777" w:rsidR="008F4527" w:rsidRPr="00C5329A" w:rsidRDefault="008F4527"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Есік</w:t>
            </w:r>
          </w:p>
        </w:tc>
        <w:tc>
          <w:tcPr>
            <w:tcW w:w="7052" w:type="dxa"/>
          </w:tcPr>
          <w:p w14:paraId="32DFAEE3"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sidRPr="00C5329A">
              <w:rPr>
                <w:rFonts w:ascii="Times New Roman" w:hAnsi="Times New Roman"/>
                <w:spacing w:val="-10"/>
                <w:sz w:val="26"/>
                <w:szCs w:val="26"/>
                <w:lang w:val="kk-KZ"/>
              </w:rPr>
              <w:t>Зат есім</w:t>
            </w:r>
          </w:p>
        </w:tc>
      </w:tr>
      <w:tr w:rsidR="008F4527" w:rsidRPr="001F7E78" w14:paraId="19BCC022" w14:textId="77777777" w:rsidTr="00D31A58">
        <w:tc>
          <w:tcPr>
            <w:tcW w:w="2381" w:type="dxa"/>
          </w:tcPr>
          <w:p w14:paraId="57FD7C70"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Түсіндірме сөздіктегі мағынасы</w:t>
            </w:r>
          </w:p>
        </w:tc>
        <w:tc>
          <w:tcPr>
            <w:tcW w:w="7052" w:type="dxa"/>
          </w:tcPr>
          <w:p w14:paraId="329BB007"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z w:val="26"/>
                <w:szCs w:val="26"/>
                <w:shd w:val="clear" w:color="auto" w:fill="FFFFFF"/>
                <w:lang w:val="kk-KZ"/>
              </w:rPr>
              <w:t xml:space="preserve"> Есік – Алматының шығыс тұсында шамамен қаладан 70 шақырым қашықтықта орналасқан </w:t>
            </w:r>
            <w:r w:rsidRPr="00C5329A">
              <w:rPr>
                <w:rFonts w:ascii="Times New Roman" w:eastAsia="Times New Roman" w:hAnsi="Times New Roman"/>
                <w:sz w:val="26"/>
                <w:szCs w:val="26"/>
                <w:lang w:val="kk-KZ"/>
              </w:rPr>
              <w:t xml:space="preserve">өзен атауы. </w:t>
            </w:r>
          </w:p>
        </w:tc>
      </w:tr>
      <w:tr w:rsidR="008F4527" w:rsidRPr="001F7E78" w14:paraId="1A66E61E" w14:textId="77777777" w:rsidTr="00D31A58">
        <w:tc>
          <w:tcPr>
            <w:tcW w:w="2381" w:type="dxa"/>
          </w:tcPr>
          <w:p w14:paraId="792385AE"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Қазіргі (синхронды) морфологиялық мүшеленуі</w:t>
            </w:r>
          </w:p>
        </w:tc>
        <w:tc>
          <w:tcPr>
            <w:tcW w:w="7052" w:type="dxa"/>
          </w:tcPr>
          <w:p w14:paraId="62CC604A"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негізгі түбір</w:t>
            </w:r>
          </w:p>
          <w:p w14:paraId="5596EF4B" w14:textId="23E6F3D2"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10"/>
                <w:sz w:val="26"/>
                <w:szCs w:val="26"/>
                <w:lang w:val="kk-KZ"/>
              </w:rPr>
            </w:pPr>
            <w:r w:rsidRPr="00C5329A">
              <w:rPr>
                <w:rFonts w:ascii="Times New Roman" w:hAnsi="Times New Roman"/>
                <w:spacing w:val="-10"/>
                <w:sz w:val="26"/>
                <w:szCs w:val="26"/>
                <w:lang w:val="kk-KZ"/>
              </w:rPr>
              <w:t>Есік сөзінің мағыналары: 1) зат есім. зат. 1. Үйдің, бөлменің ашып-жауып, кіріп-шығатын жері; 2) 2. Ауыспалы, метонимия. Үй   [https://sozdikqor.kz/search?q=%D0%B5%D1%81%D1%96%D0%BA</w:t>
            </w:r>
            <w:r w:rsidRPr="00C5329A">
              <w:rPr>
                <w:rFonts w:ascii="Times New Roman" w:hAnsi="Times New Roman"/>
                <w:sz w:val="26"/>
                <w:szCs w:val="26"/>
                <w:lang w:val="kk-KZ"/>
              </w:rPr>
              <w:t xml:space="preserve">] </w:t>
            </w:r>
            <w:r w:rsidR="00C30D55" w:rsidRPr="00C5329A">
              <w:rPr>
                <w:rFonts w:ascii="Times New Roman" w:hAnsi="Times New Roman"/>
                <w:spacing w:val="-10"/>
                <w:sz w:val="26"/>
                <w:szCs w:val="26"/>
                <w:lang w:val="kk-KZ"/>
              </w:rPr>
              <w:t xml:space="preserve">Қаралған </w:t>
            </w:r>
            <w:r w:rsidR="00684A50" w:rsidRPr="00C5329A">
              <w:rPr>
                <w:rFonts w:ascii="Times New Roman" w:hAnsi="Times New Roman"/>
                <w:spacing w:val="-10"/>
                <w:sz w:val="26"/>
                <w:szCs w:val="26"/>
                <w:lang w:val="kk-KZ"/>
              </w:rPr>
              <w:t>уақыты</w:t>
            </w:r>
            <w:r w:rsidR="00C30D55" w:rsidRPr="00C5329A">
              <w:rPr>
                <w:rFonts w:ascii="Times New Roman" w:hAnsi="Times New Roman"/>
                <w:spacing w:val="-10"/>
                <w:sz w:val="26"/>
                <w:szCs w:val="26"/>
                <w:lang w:val="kk-KZ"/>
              </w:rPr>
              <w:t xml:space="preserve"> </w:t>
            </w:r>
            <w:r w:rsidRPr="00C5329A">
              <w:rPr>
                <w:rFonts w:ascii="Times New Roman" w:hAnsi="Times New Roman"/>
                <w:spacing w:val="-10"/>
                <w:sz w:val="26"/>
                <w:szCs w:val="26"/>
                <w:lang w:val="kk-KZ"/>
              </w:rPr>
              <w:t>01.04.2024.</w:t>
            </w:r>
          </w:p>
        </w:tc>
      </w:tr>
      <w:tr w:rsidR="008F4527" w:rsidRPr="001F7E78" w14:paraId="5EB0F8F9" w14:textId="77777777" w:rsidTr="00D31A58">
        <w:tc>
          <w:tcPr>
            <w:tcW w:w="2381" w:type="dxa"/>
          </w:tcPr>
          <w:p w14:paraId="7896C684"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Тарихи (диахронды) мүшеленуі</w:t>
            </w:r>
          </w:p>
        </w:tc>
        <w:tc>
          <w:tcPr>
            <w:tcW w:w="7052" w:type="dxa"/>
          </w:tcPr>
          <w:p w14:paraId="4B4AA9F1" w14:textId="77777777" w:rsidR="008F4527" w:rsidRPr="00C5329A" w:rsidRDefault="008F4527" w:rsidP="00C5329A">
            <w:pPr>
              <w:pStyle w:val="a3"/>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Тұлғасына қарай – негізгі түбір, құрамы – дара. </w:t>
            </w:r>
          </w:p>
          <w:p w14:paraId="0A666349" w14:textId="77777777" w:rsidR="008F4527" w:rsidRPr="00C5329A" w:rsidRDefault="008F4527" w:rsidP="00C5329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ЇЅЇY &lt; Ыстық </w:t>
            </w:r>
            <w:r w:rsidRPr="00C5329A">
              <w:rPr>
                <w:rFonts w:ascii="Times New Roman" w:hAnsi="Times New Roman"/>
                <w:i/>
                <w:sz w:val="26"/>
                <w:szCs w:val="26"/>
                <w:lang w:val="kk-KZ"/>
              </w:rPr>
              <w:t>&lt;</w:t>
            </w:r>
            <w:r w:rsidRPr="00C5329A">
              <w:rPr>
                <w:rFonts w:ascii="Times New Roman" w:hAnsi="Times New Roman"/>
                <w:spacing w:val="-10"/>
                <w:sz w:val="26"/>
                <w:szCs w:val="26"/>
                <w:lang w:val="kk-KZ"/>
              </w:rPr>
              <w:t xml:space="preserve"> Есік</w:t>
            </w:r>
          </w:p>
          <w:p w14:paraId="14FBAE1B" w14:textId="74DE6B8C" w:rsidR="008F4527" w:rsidRPr="00C5329A" w:rsidRDefault="008F4527" w:rsidP="00C5329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ЇЅЇY – </w:t>
            </w:r>
            <w:r w:rsidR="00684A50" w:rsidRPr="00C5329A">
              <w:rPr>
                <w:rFonts w:ascii="Times New Roman" w:hAnsi="Times New Roman"/>
                <w:spacing w:val="-10"/>
                <w:sz w:val="26"/>
                <w:szCs w:val="26"/>
                <w:lang w:val="kk-KZ"/>
              </w:rPr>
              <w:t>ыссы</w:t>
            </w:r>
            <w:r w:rsidRPr="00C5329A">
              <w:rPr>
                <w:rFonts w:ascii="Times New Roman" w:hAnsi="Times New Roman"/>
                <w:spacing w:val="-10"/>
                <w:sz w:val="26"/>
                <w:szCs w:val="26"/>
                <w:lang w:val="kk-KZ"/>
              </w:rPr>
              <w:t xml:space="preserve">, </w:t>
            </w:r>
            <w:r w:rsidR="00684A50" w:rsidRPr="00C5329A">
              <w:rPr>
                <w:rFonts w:ascii="Times New Roman" w:hAnsi="Times New Roman"/>
                <w:spacing w:val="-10"/>
                <w:sz w:val="26"/>
                <w:szCs w:val="26"/>
                <w:lang w:val="kk-KZ"/>
              </w:rPr>
              <w:t>ыстық</w:t>
            </w:r>
            <w:r w:rsidRPr="00C5329A">
              <w:rPr>
                <w:rFonts w:ascii="Times New Roman" w:hAnsi="Times New Roman"/>
                <w:spacing w:val="-10"/>
                <w:sz w:val="26"/>
                <w:szCs w:val="26"/>
                <w:lang w:val="kk-KZ"/>
              </w:rPr>
              <w:t xml:space="preserve"> [</w:t>
            </w:r>
            <w:r w:rsidR="001D47A1" w:rsidRPr="00C5329A">
              <w:rPr>
                <w:rFonts w:ascii="Times New Roman" w:hAnsi="Times New Roman"/>
                <w:spacing w:val="-10"/>
                <w:sz w:val="26"/>
                <w:szCs w:val="26"/>
                <w:lang w:val="kk-KZ"/>
              </w:rPr>
              <w:t>Ежелгі түрік сөздігі</w:t>
            </w:r>
            <w:r w:rsidRPr="00C5329A">
              <w:rPr>
                <w:rFonts w:ascii="Times New Roman" w:hAnsi="Times New Roman"/>
                <w:spacing w:val="-10"/>
                <w:sz w:val="26"/>
                <w:szCs w:val="26"/>
                <w:lang w:val="kk-KZ"/>
              </w:rPr>
              <w:t>.</w:t>
            </w:r>
            <w:r w:rsidRPr="00C5329A">
              <w:rPr>
                <w:rFonts w:ascii="Times New Roman" w:hAnsi="Times New Roman"/>
                <w:sz w:val="26"/>
                <w:szCs w:val="26"/>
                <w:lang w:val="kk-KZ"/>
              </w:rPr>
              <w:t xml:space="preserve"> </w:t>
            </w:r>
            <w:hyperlink r:id="rId34" w:history="1">
              <w:r w:rsidRPr="00C5329A">
                <w:rPr>
                  <w:rStyle w:val="a4"/>
                  <w:rFonts w:ascii="Times New Roman" w:hAnsi="Times New Roman"/>
                  <w:color w:val="auto"/>
                  <w:spacing w:val="-10"/>
                  <w:sz w:val="26"/>
                  <w:szCs w:val="26"/>
                  <w:lang w:val="kk-KZ"/>
                </w:rPr>
                <w:t>https://altaica.ru/LIBRARY/turks/dts.pdf</w:t>
              </w:r>
            </w:hyperlink>
            <w:r w:rsidRPr="00C5329A">
              <w:rPr>
                <w:rFonts w:ascii="Times New Roman" w:hAnsi="Times New Roman"/>
                <w:spacing w:val="-10"/>
                <w:sz w:val="26"/>
                <w:szCs w:val="26"/>
                <w:lang w:val="kk-KZ"/>
              </w:rPr>
              <w:t xml:space="preserve">. </w:t>
            </w:r>
            <w:r w:rsidR="001D47A1" w:rsidRPr="00C5329A">
              <w:rPr>
                <w:rFonts w:ascii="Times New Roman" w:hAnsi="Times New Roman"/>
                <w:spacing w:val="-10"/>
                <w:sz w:val="26"/>
                <w:szCs w:val="26"/>
                <w:lang w:val="kk-KZ"/>
              </w:rPr>
              <w:t>с</w:t>
            </w:r>
            <w:r w:rsidRPr="00C5329A">
              <w:rPr>
                <w:rFonts w:ascii="Times New Roman" w:hAnsi="Times New Roman"/>
                <w:spacing w:val="-10"/>
                <w:sz w:val="26"/>
                <w:szCs w:val="26"/>
                <w:lang w:val="kk-KZ"/>
              </w:rPr>
              <w:t xml:space="preserve">. 220] </w:t>
            </w:r>
          </w:p>
          <w:p w14:paraId="471D8502" w14:textId="77777777" w:rsidR="002B5AEB" w:rsidRPr="00C5329A" w:rsidRDefault="008F4527" w:rsidP="00C5329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Ыстық </w:t>
            </w:r>
            <w:r w:rsidR="00C30D55" w:rsidRPr="00C5329A">
              <w:rPr>
                <w:rFonts w:ascii="Times New Roman" w:hAnsi="Times New Roman"/>
                <w:spacing w:val="-10"/>
                <w:sz w:val="26"/>
                <w:szCs w:val="26"/>
                <w:lang w:val="kk-KZ"/>
              </w:rPr>
              <w:t xml:space="preserve">– </w:t>
            </w:r>
            <w:r w:rsidRPr="00C5329A">
              <w:rPr>
                <w:rFonts w:ascii="Times New Roman" w:hAnsi="Times New Roman"/>
                <w:spacing w:val="-10"/>
                <w:sz w:val="26"/>
                <w:szCs w:val="26"/>
                <w:lang w:val="kk-KZ"/>
              </w:rPr>
              <w:t>с ы н. 1. Отқа қыздырылып, ысыған (ас, су). 2. Қатты қызған, температурасы жоғарылаған</w:t>
            </w:r>
            <w:r w:rsidR="00C30D55" w:rsidRPr="00C5329A">
              <w:rPr>
                <w:rFonts w:ascii="Times New Roman" w:hAnsi="Times New Roman"/>
                <w:spacing w:val="-10"/>
                <w:sz w:val="26"/>
                <w:szCs w:val="26"/>
                <w:lang w:val="kk-KZ"/>
              </w:rPr>
              <w:t xml:space="preserve"> (ауа райы).  3. ауы</w:t>
            </w:r>
            <w:r w:rsidRPr="00C5329A">
              <w:rPr>
                <w:rFonts w:ascii="Times New Roman" w:hAnsi="Times New Roman"/>
                <w:spacing w:val="-10"/>
                <w:sz w:val="26"/>
                <w:szCs w:val="26"/>
                <w:lang w:val="kk-KZ"/>
              </w:rPr>
              <w:t>с. Ардақты, қымбат, жақын.</w:t>
            </w:r>
          </w:p>
          <w:p w14:paraId="1652F955" w14:textId="52848713" w:rsidR="008F4527" w:rsidRPr="00C5329A" w:rsidRDefault="008F4527" w:rsidP="00C5329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[https://sozdikqor.kz/soz?id=470872&amp;a=YSTYQ] </w:t>
            </w:r>
          </w:p>
          <w:p w14:paraId="0833FC36" w14:textId="77777777" w:rsidR="008F4527" w:rsidRPr="00C5329A" w:rsidRDefault="008F4527" w:rsidP="00C5329A">
            <w:pPr>
              <w:pStyle w:val="a3"/>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Ысық </w:t>
            </w:r>
            <w:r w:rsidRPr="00C5329A">
              <w:rPr>
                <w:rFonts w:ascii="Times New Roman" w:hAnsi="Times New Roman"/>
                <w:i/>
                <w:sz w:val="26"/>
                <w:szCs w:val="26"/>
                <w:lang w:val="kk-KZ"/>
              </w:rPr>
              <w:t>&lt;</w:t>
            </w:r>
            <w:r w:rsidRPr="00C5329A">
              <w:rPr>
                <w:rFonts w:ascii="Times New Roman" w:hAnsi="Times New Roman"/>
                <w:sz w:val="26"/>
                <w:szCs w:val="26"/>
                <w:lang w:val="kk-KZ"/>
              </w:rPr>
              <w:t xml:space="preserve">Есік </w:t>
            </w:r>
          </w:p>
          <w:p w14:paraId="6F42E8D0" w14:textId="77777777" w:rsidR="001D47A1"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rFonts w:ascii="Times New Roman" w:hAnsi="Times New Roman"/>
                <w:sz w:val="26"/>
                <w:szCs w:val="26"/>
                <w:shd w:val="clear" w:color="auto" w:fill="FFFFFF"/>
                <w:lang w:val="kk-KZ"/>
              </w:rPr>
            </w:pPr>
            <w:hyperlink r:id="rId35" w:history="1">
              <w:r w:rsidRPr="00C5329A">
                <w:rPr>
                  <w:rFonts w:ascii="Times New Roman" w:hAnsi="Times New Roman"/>
                  <w:b/>
                  <w:bCs/>
                  <w:caps/>
                  <w:sz w:val="26"/>
                  <w:szCs w:val="26"/>
                  <w:u w:val="single"/>
                  <w:shd w:val="clear" w:color="auto" w:fill="FFFFFF"/>
                  <w:lang w:val="kk-KZ"/>
                </w:rPr>
                <w:t>ЫСЫҚ</w:t>
              </w:r>
            </w:hyperlink>
            <w:r w:rsidRPr="00C5329A">
              <w:rPr>
                <w:rFonts w:ascii="Times New Roman" w:hAnsi="Times New Roman"/>
                <w:sz w:val="26"/>
                <w:szCs w:val="26"/>
                <w:shd w:val="clear" w:color="auto" w:fill="FFFFFF"/>
                <w:lang w:val="kk-KZ"/>
              </w:rPr>
              <w:t> </w:t>
            </w:r>
            <w:r w:rsidR="00A61F46" w:rsidRPr="00C5329A">
              <w:rPr>
                <w:rFonts w:ascii="Times New Roman" w:hAnsi="Times New Roman"/>
                <w:spacing w:val="-10"/>
                <w:sz w:val="26"/>
                <w:szCs w:val="26"/>
                <w:lang w:val="kk-KZ"/>
              </w:rPr>
              <w:t>–</w:t>
            </w:r>
            <w:r w:rsidRPr="00C5329A">
              <w:rPr>
                <w:rFonts w:ascii="Times New Roman" w:hAnsi="Times New Roman"/>
                <w:sz w:val="26"/>
                <w:szCs w:val="26"/>
                <w:shd w:val="clear" w:color="auto" w:fill="FFFFFF"/>
                <w:lang w:val="kk-KZ"/>
              </w:rPr>
              <w:t xml:space="preserve"> (Орал, Чап</w:t>
            </w:r>
            <w:r w:rsidR="001D47A1" w:rsidRPr="00C5329A">
              <w:rPr>
                <w:rFonts w:ascii="Times New Roman" w:hAnsi="Times New Roman"/>
                <w:sz w:val="26"/>
                <w:szCs w:val="26"/>
                <w:shd w:val="clear" w:color="auto" w:fill="FFFFFF"/>
                <w:lang w:val="kk-KZ"/>
              </w:rPr>
              <w:t>ай</w:t>
            </w:r>
            <w:r w:rsidRPr="00C5329A">
              <w:rPr>
                <w:rFonts w:ascii="Times New Roman" w:hAnsi="Times New Roman"/>
                <w:sz w:val="26"/>
                <w:szCs w:val="26"/>
                <w:shd w:val="clear" w:color="auto" w:fill="FFFFFF"/>
                <w:lang w:val="kk-KZ"/>
              </w:rPr>
              <w:t>; Рес</w:t>
            </w:r>
            <w:r w:rsidR="001D47A1" w:rsidRPr="00C5329A">
              <w:rPr>
                <w:rFonts w:ascii="Times New Roman" w:hAnsi="Times New Roman"/>
                <w:sz w:val="26"/>
                <w:szCs w:val="26"/>
                <w:shd w:val="clear" w:color="auto" w:fill="FFFFFF"/>
                <w:lang w:val="kk-KZ"/>
              </w:rPr>
              <w:t>ей</w:t>
            </w:r>
            <w:r w:rsidRPr="00C5329A">
              <w:rPr>
                <w:rFonts w:ascii="Times New Roman" w:hAnsi="Times New Roman"/>
                <w:sz w:val="26"/>
                <w:szCs w:val="26"/>
                <w:shd w:val="clear" w:color="auto" w:fill="FFFFFF"/>
                <w:lang w:val="kk-KZ"/>
              </w:rPr>
              <w:t>, Орын</w:t>
            </w:r>
            <w:r w:rsidR="001D47A1" w:rsidRPr="00C5329A">
              <w:rPr>
                <w:rFonts w:ascii="Times New Roman" w:hAnsi="Times New Roman"/>
                <w:sz w:val="26"/>
                <w:szCs w:val="26"/>
                <w:shd w:val="clear" w:color="auto" w:fill="FFFFFF"/>
                <w:lang w:val="kk-KZ"/>
              </w:rPr>
              <w:t>бор</w:t>
            </w:r>
            <w:r w:rsidRPr="00C5329A">
              <w:rPr>
                <w:rFonts w:ascii="Times New Roman" w:hAnsi="Times New Roman"/>
                <w:sz w:val="26"/>
                <w:szCs w:val="26"/>
                <w:shd w:val="clear" w:color="auto" w:fill="FFFFFF"/>
                <w:lang w:val="kk-KZ"/>
              </w:rPr>
              <w:t>; Қ</w:t>
            </w:r>
            <w:r w:rsidR="001D47A1" w:rsidRPr="00C5329A">
              <w:rPr>
                <w:rFonts w:ascii="Times New Roman" w:hAnsi="Times New Roman"/>
                <w:sz w:val="26"/>
                <w:szCs w:val="26"/>
                <w:shd w:val="clear" w:color="auto" w:fill="FFFFFF"/>
                <w:lang w:val="kk-KZ"/>
              </w:rPr>
              <w:t>ызыл</w:t>
            </w:r>
            <w:r w:rsidRPr="00C5329A">
              <w:rPr>
                <w:rFonts w:ascii="Times New Roman" w:hAnsi="Times New Roman"/>
                <w:sz w:val="26"/>
                <w:szCs w:val="26"/>
                <w:shd w:val="clear" w:color="auto" w:fill="FFFFFF"/>
                <w:lang w:val="kk-KZ"/>
              </w:rPr>
              <w:t>орда, Арал) ыстық</w:t>
            </w:r>
          </w:p>
          <w:p w14:paraId="1A121AAE" w14:textId="77777777" w:rsidR="001D47A1"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rFonts w:ascii="Times New Roman" w:hAnsi="Times New Roman"/>
                <w:sz w:val="26"/>
                <w:szCs w:val="26"/>
                <w:shd w:val="clear" w:color="auto" w:fill="FFFFFF"/>
                <w:lang w:val="kk-KZ"/>
              </w:rPr>
            </w:pPr>
            <w:r w:rsidRPr="00C5329A">
              <w:rPr>
                <w:rFonts w:ascii="Times New Roman" w:hAnsi="Times New Roman"/>
                <w:sz w:val="26"/>
                <w:szCs w:val="26"/>
                <w:shd w:val="clear" w:color="auto" w:fill="FFFFFF"/>
                <w:lang w:val="kk-KZ"/>
              </w:rPr>
              <w:t xml:space="preserve">[https://sozdikqor.kz/search?q=%D1%8B%D1%81%D1%8B%D2%] </w:t>
            </w:r>
          </w:p>
          <w:p w14:paraId="4D5F5E49" w14:textId="4BFD2425"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rFonts w:ascii="Times New Roman" w:hAnsi="Times New Roman"/>
                <w:sz w:val="26"/>
                <w:szCs w:val="26"/>
                <w:shd w:val="clear" w:color="auto" w:fill="FFFFFF"/>
                <w:lang w:val="kk-KZ"/>
              </w:rPr>
            </w:pPr>
            <w:r w:rsidRPr="00C5329A">
              <w:rPr>
                <w:rFonts w:ascii="Times New Roman" w:hAnsi="Times New Roman"/>
                <w:spacing w:val="-10"/>
                <w:sz w:val="26"/>
                <w:szCs w:val="26"/>
                <w:lang w:val="kk-KZ"/>
              </w:rPr>
              <w:t xml:space="preserve">ESIK – 1) </w:t>
            </w:r>
            <w:r w:rsidR="00684A50" w:rsidRPr="00C5329A">
              <w:rPr>
                <w:rFonts w:ascii="Times New Roman" w:hAnsi="Times New Roman"/>
                <w:spacing w:val="-10"/>
                <w:sz w:val="26"/>
                <w:szCs w:val="26"/>
                <w:lang w:val="kk-KZ"/>
              </w:rPr>
              <w:t>есік</w:t>
            </w:r>
            <w:r w:rsidRPr="00C5329A">
              <w:rPr>
                <w:rFonts w:ascii="Times New Roman" w:hAnsi="Times New Roman"/>
                <w:spacing w:val="-10"/>
                <w:sz w:val="26"/>
                <w:szCs w:val="26"/>
                <w:lang w:val="kk-KZ"/>
              </w:rPr>
              <w:t xml:space="preserve">, 2) астр. </w:t>
            </w:r>
            <w:r w:rsidR="00684A50" w:rsidRPr="00C5329A">
              <w:rPr>
                <w:rFonts w:ascii="Times New Roman" w:hAnsi="Times New Roman"/>
                <w:spacing w:val="-10"/>
                <w:sz w:val="26"/>
                <w:szCs w:val="26"/>
                <w:lang w:val="kk-KZ"/>
              </w:rPr>
              <w:t>есік</w:t>
            </w:r>
            <w:r w:rsidRPr="00C5329A">
              <w:rPr>
                <w:rFonts w:ascii="Times New Roman" w:hAnsi="Times New Roman"/>
                <w:spacing w:val="-10"/>
                <w:sz w:val="26"/>
                <w:szCs w:val="26"/>
                <w:lang w:val="kk-KZ"/>
              </w:rPr>
              <w:t xml:space="preserve">, </w:t>
            </w:r>
            <w:r w:rsidR="00684A50" w:rsidRPr="00C5329A">
              <w:rPr>
                <w:rFonts w:ascii="Times New Roman" w:hAnsi="Times New Roman"/>
                <w:spacing w:val="-10"/>
                <w:sz w:val="26"/>
                <w:szCs w:val="26"/>
                <w:lang w:val="kk-KZ"/>
              </w:rPr>
              <w:t>құдайлар мен жын-перілер әлеміне апаратын есік</w:t>
            </w:r>
            <w:r w:rsidR="001D47A1" w:rsidRPr="00C5329A">
              <w:rPr>
                <w:rFonts w:ascii="Times New Roman" w:hAnsi="Times New Roman"/>
                <w:spacing w:val="-10"/>
                <w:sz w:val="26"/>
                <w:szCs w:val="26"/>
                <w:lang w:val="kk-KZ"/>
              </w:rPr>
              <w:t xml:space="preserve"> </w:t>
            </w:r>
            <w:r w:rsidRPr="00C5329A">
              <w:rPr>
                <w:rFonts w:ascii="Times New Roman" w:hAnsi="Times New Roman"/>
                <w:spacing w:val="-10"/>
                <w:sz w:val="26"/>
                <w:szCs w:val="26"/>
                <w:lang w:val="kk-KZ"/>
              </w:rPr>
              <w:t>[https://altaica.ru/LIBRARY/turks/dts.pdf с.185]</w:t>
            </w:r>
          </w:p>
        </w:tc>
      </w:tr>
      <w:tr w:rsidR="008F4527" w:rsidRPr="001F7E78" w14:paraId="5285D4B7" w14:textId="77777777" w:rsidTr="00D31A58">
        <w:tc>
          <w:tcPr>
            <w:tcW w:w="2381" w:type="dxa"/>
          </w:tcPr>
          <w:p w14:paraId="464C5C39"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Өзгеріс типі </w:t>
            </w:r>
          </w:p>
        </w:tc>
        <w:tc>
          <w:tcPr>
            <w:tcW w:w="7052" w:type="dxa"/>
          </w:tcPr>
          <w:p w14:paraId="7A7AC288" w14:textId="5DBD8501"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фонетикалық: дыбыстардың алмасуы Ї - ы – і және</w:t>
            </w:r>
            <w:r w:rsidR="00F5645F">
              <w:rPr>
                <w:rFonts w:ascii="Times New Roman" w:hAnsi="Times New Roman"/>
                <w:spacing w:val="-10"/>
                <w:sz w:val="26"/>
                <w:szCs w:val="26"/>
                <w:lang w:val="kk-KZ"/>
              </w:rPr>
              <w:t xml:space="preserve"> қ-к;  т-дыбысының түсірілуі;</w:t>
            </w:r>
            <w:r w:rsidRPr="00C5329A">
              <w:rPr>
                <w:rFonts w:ascii="Times New Roman" w:hAnsi="Times New Roman"/>
                <w:spacing w:val="-10"/>
                <w:sz w:val="26"/>
                <w:szCs w:val="26"/>
                <w:lang w:val="kk-KZ"/>
              </w:rPr>
              <w:t xml:space="preserve"> семантикалық: метонимия тәсілімен сөз мағынасының ауысуы</w:t>
            </w:r>
          </w:p>
        </w:tc>
      </w:tr>
      <w:tr w:rsidR="008F4527" w14:paraId="16C9FD09" w14:textId="77777777" w:rsidTr="00D31A58">
        <w:tc>
          <w:tcPr>
            <w:tcW w:w="2381" w:type="dxa"/>
          </w:tcPr>
          <w:p w14:paraId="733E4D50"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Тіл үшін маңыздылығы</w:t>
            </w:r>
          </w:p>
        </w:tc>
        <w:tc>
          <w:tcPr>
            <w:tcW w:w="7052" w:type="dxa"/>
          </w:tcPr>
          <w:p w14:paraId="3828F84A" w14:textId="77777777" w:rsidR="008F4527" w:rsidRPr="00C5329A" w:rsidRDefault="008F4527"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Жаңа түбірдің қалыптасуы</w:t>
            </w:r>
          </w:p>
        </w:tc>
      </w:tr>
    </w:tbl>
    <w:p w14:paraId="5DFD070D" w14:textId="77777777" w:rsidR="00B05FDF" w:rsidRPr="00B05FDF" w:rsidRDefault="00B05FDF" w:rsidP="0095351A">
      <w:pPr>
        <w:spacing w:after="0" w:line="240" w:lineRule="auto"/>
        <w:ind w:firstLine="567"/>
        <w:jc w:val="both"/>
        <w:rPr>
          <w:rFonts w:ascii="Times New Roman" w:hAnsi="Times New Roman" w:cs="Times New Roman"/>
          <w:sz w:val="28"/>
          <w:szCs w:val="28"/>
        </w:rPr>
      </w:pPr>
    </w:p>
    <w:p w14:paraId="25A947CD" w14:textId="77777777" w:rsidR="00AE3791" w:rsidRPr="00B05FDF" w:rsidRDefault="00AE3791" w:rsidP="00AE3791">
      <w:pPr>
        <w:spacing w:after="0" w:line="240" w:lineRule="auto"/>
        <w:ind w:firstLine="709"/>
        <w:jc w:val="both"/>
        <w:rPr>
          <w:rFonts w:ascii="Times New Roman" w:hAnsi="Times New Roman" w:cs="Times New Roman"/>
          <w:sz w:val="28"/>
          <w:szCs w:val="28"/>
        </w:rPr>
      </w:pPr>
      <w:r w:rsidRPr="00B05FDF">
        <w:rPr>
          <w:rFonts w:ascii="Times New Roman" w:hAnsi="Times New Roman" w:cs="Times New Roman"/>
          <w:sz w:val="28"/>
          <w:szCs w:val="28"/>
        </w:rPr>
        <w:t>Келе-</w:t>
      </w:r>
      <w:proofErr w:type="spellStart"/>
      <w:r w:rsidRPr="00B05FDF">
        <w:rPr>
          <w:rFonts w:ascii="Times New Roman" w:hAnsi="Times New Roman" w:cs="Times New Roman"/>
          <w:sz w:val="28"/>
          <w:szCs w:val="28"/>
        </w:rPr>
        <w:t>келе</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өзен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аты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дыбыстық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заңдылықтарға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сәйкес</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Есік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түрінде</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дыбысталып</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жазылатын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дәрежеге</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жеткен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Бұған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қосымша</w:t>
      </w:r>
      <w:proofErr w:type="spellEnd"/>
      <w:r w:rsidRPr="00B05FDF">
        <w:rPr>
          <w:rFonts w:ascii="Times New Roman" w:hAnsi="Times New Roman" w:cs="Times New Roman"/>
          <w:sz w:val="28"/>
          <w:szCs w:val="28"/>
        </w:rPr>
        <w:t xml:space="preserve"> </w:t>
      </w:r>
      <w:proofErr w:type="spellStart"/>
      <w:r w:rsidRPr="00A61F46">
        <w:rPr>
          <w:rFonts w:ascii="Times New Roman" w:hAnsi="Times New Roman" w:cs="Times New Roman"/>
          <w:i/>
          <w:sz w:val="28"/>
          <w:szCs w:val="28"/>
        </w:rPr>
        <w:t>Майқан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деген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өзен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атауы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құрамындағы</w:t>
      </w:r>
      <w:proofErr w:type="spellEnd"/>
      <w:r w:rsidRPr="00B05FDF">
        <w:rPr>
          <w:rFonts w:ascii="Times New Roman" w:hAnsi="Times New Roman" w:cs="Times New Roman"/>
          <w:sz w:val="28"/>
          <w:szCs w:val="28"/>
        </w:rPr>
        <w:t xml:space="preserve"> </w:t>
      </w:r>
      <w:r w:rsidRPr="00A61F46">
        <w:rPr>
          <w:rFonts w:ascii="Times New Roman" w:hAnsi="Times New Roman" w:cs="Times New Roman"/>
          <w:i/>
          <w:sz w:val="28"/>
          <w:szCs w:val="28"/>
        </w:rPr>
        <w:t>май</w:t>
      </w:r>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сөзі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киелі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қасиетті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ұғымында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танылады</w:t>
      </w:r>
      <w:proofErr w:type="spellEnd"/>
      <w:r w:rsidRPr="00B05FDF">
        <w:rPr>
          <w:rFonts w:ascii="Times New Roman" w:hAnsi="Times New Roman" w:cs="Times New Roman"/>
          <w:sz w:val="28"/>
          <w:szCs w:val="28"/>
        </w:rPr>
        <w:t>, ал «</w:t>
      </w:r>
      <w:proofErr w:type="spellStart"/>
      <w:r w:rsidRPr="00B05FDF">
        <w:rPr>
          <w:rFonts w:ascii="Times New Roman" w:hAnsi="Times New Roman" w:cs="Times New Roman"/>
          <w:sz w:val="28"/>
          <w:szCs w:val="28"/>
        </w:rPr>
        <w:t>ған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сөзі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көне</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түркілік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өзен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сөзімен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төркіндес</w:t>
      </w:r>
      <w:proofErr w:type="spellEnd"/>
      <w:r w:rsidRPr="00B05FDF">
        <w:rPr>
          <w:rFonts w:ascii="Times New Roman" w:hAnsi="Times New Roman" w:cs="Times New Roman"/>
          <w:sz w:val="28"/>
          <w:szCs w:val="28"/>
        </w:rPr>
        <w:t>.</w:t>
      </w:r>
    </w:p>
    <w:p w14:paraId="6A344A5A" w14:textId="7C7A5DCE" w:rsidR="00AE3791" w:rsidRDefault="00AE3791" w:rsidP="00AE3791">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Ұ</w:t>
      </w:r>
      <w:proofErr w:type="spellStart"/>
      <w:r w:rsidRPr="00B05FDF">
        <w:rPr>
          <w:rFonts w:ascii="Times New Roman" w:hAnsi="Times New Roman" w:cs="Times New Roman"/>
          <w:sz w:val="28"/>
          <w:szCs w:val="28"/>
        </w:rPr>
        <w:t>лттың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мәдени</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өмірі</w:t>
      </w:r>
      <w:proofErr w:type="spellEnd"/>
      <w:r w:rsidRPr="00B05FDF">
        <w:rPr>
          <w:rFonts w:ascii="Times New Roman" w:hAnsi="Times New Roman" w:cs="Times New Roman"/>
          <w:sz w:val="28"/>
          <w:szCs w:val="28"/>
        </w:rPr>
        <w:t xml:space="preserve"> </w:t>
      </w:r>
      <w:r>
        <w:rPr>
          <w:rFonts w:ascii="Times New Roman" w:hAnsi="Times New Roman" w:cs="Times New Roman"/>
          <w:sz w:val="28"/>
          <w:szCs w:val="28"/>
          <w:lang w:val="kk-KZ"/>
        </w:rPr>
        <w:t>т</w:t>
      </w:r>
      <w:proofErr w:type="spellStart"/>
      <w:r w:rsidRPr="00B05FDF">
        <w:rPr>
          <w:rFonts w:ascii="Times New Roman" w:hAnsi="Times New Roman" w:cs="Times New Roman"/>
          <w:sz w:val="28"/>
          <w:szCs w:val="28"/>
        </w:rPr>
        <w:t>опонимиялық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атаулардың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қалыптасуына</w:t>
      </w:r>
      <w:proofErr w:type="spellEnd"/>
      <w:r w:rsidRPr="00B05FDF">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r w:rsidRPr="00B05FDF">
        <w:rPr>
          <w:rFonts w:ascii="Times New Roman" w:hAnsi="Times New Roman" w:cs="Times New Roman"/>
          <w:sz w:val="28"/>
          <w:szCs w:val="28"/>
        </w:rPr>
        <w:t>пайда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болуына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дамуына</w:t>
      </w:r>
      <w:proofErr w:type="spellEnd"/>
      <w:r w:rsidRPr="00B05FDF">
        <w:rPr>
          <w:rFonts w:ascii="Times New Roman" w:hAnsi="Times New Roman" w:cs="Times New Roman"/>
          <w:sz w:val="28"/>
          <w:szCs w:val="28"/>
        </w:rPr>
        <w:t xml:space="preserve"> </w:t>
      </w:r>
      <w:proofErr w:type="spellStart"/>
      <w:r>
        <w:rPr>
          <w:rFonts w:ascii="Times New Roman" w:hAnsi="Times New Roman" w:cs="Times New Roman"/>
          <w:sz w:val="28"/>
          <w:szCs w:val="28"/>
        </w:rPr>
        <w:t>ықпал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еткен</w:t>
      </w:r>
      <w:proofErr w:type="spellEnd"/>
      <w:r>
        <w:rPr>
          <w:rFonts w:ascii="Times New Roman" w:hAnsi="Times New Roman" w:cs="Times New Roman"/>
          <w:sz w:val="28"/>
          <w:szCs w:val="28"/>
          <w:lang w:val="kk-KZ"/>
        </w:rPr>
        <w:t xml:space="preserve">, сондықтан </w:t>
      </w:r>
      <w:r>
        <w:rPr>
          <w:rFonts w:ascii="Times New Roman" w:hAnsi="Times New Roman" w:cs="Times New Roman"/>
          <w:sz w:val="28"/>
          <w:szCs w:val="28"/>
        </w:rPr>
        <w:t>«</w:t>
      </w:r>
      <w:proofErr w:type="spellStart"/>
      <w:r>
        <w:rPr>
          <w:rFonts w:ascii="Times New Roman" w:hAnsi="Times New Roman" w:cs="Times New Roman"/>
          <w:sz w:val="28"/>
          <w:szCs w:val="28"/>
        </w:rPr>
        <w:t>атау</w:t>
      </w:r>
      <w:proofErr w:type="spellEnd"/>
      <w:r>
        <w:rPr>
          <w:rFonts w:ascii="Times New Roman" w:hAnsi="Times New Roman" w:cs="Times New Roman"/>
          <w:sz w:val="28"/>
          <w:szCs w:val="28"/>
          <w:lang w:val="kk-KZ"/>
        </w:rPr>
        <w:t xml:space="preserve"> өзін</w:t>
      </w:r>
      <w:r>
        <w:rPr>
          <w:rFonts w:ascii="Times New Roman" w:hAnsi="Times New Roman" w:cs="Times New Roman"/>
          <w:sz w:val="28"/>
          <w:szCs w:val="28"/>
        </w:rPr>
        <w:t xml:space="preserve"> </w:t>
      </w:r>
      <w:proofErr w:type="spellStart"/>
      <w:r>
        <w:rPr>
          <w:rFonts w:ascii="Times New Roman" w:hAnsi="Times New Roman" w:cs="Times New Roman"/>
          <w:sz w:val="28"/>
          <w:szCs w:val="28"/>
        </w:rPr>
        <w:t>қалыптастыр</w:t>
      </w:r>
      <w:proofErr w:type="spellEnd"/>
      <w:r>
        <w:rPr>
          <w:rFonts w:ascii="Times New Roman" w:hAnsi="Times New Roman" w:cs="Times New Roman"/>
          <w:sz w:val="28"/>
          <w:szCs w:val="28"/>
          <w:lang w:val="kk-KZ"/>
        </w:rPr>
        <w:t>ушы,</w:t>
      </w:r>
      <w:r w:rsidRPr="00B05FDF">
        <w:rPr>
          <w:rFonts w:ascii="Times New Roman" w:hAnsi="Times New Roman" w:cs="Times New Roman"/>
          <w:sz w:val="28"/>
          <w:szCs w:val="28"/>
        </w:rPr>
        <w:t xml:space="preserve"> </w:t>
      </w:r>
      <w:proofErr w:type="spellStart"/>
      <w:r>
        <w:rPr>
          <w:rFonts w:ascii="Times New Roman" w:hAnsi="Times New Roman" w:cs="Times New Roman"/>
          <w:sz w:val="28"/>
          <w:szCs w:val="28"/>
        </w:rPr>
        <w:t>пайдалан</w:t>
      </w:r>
      <w:proofErr w:type="spellEnd"/>
      <w:r>
        <w:rPr>
          <w:rFonts w:ascii="Times New Roman" w:hAnsi="Times New Roman" w:cs="Times New Roman"/>
          <w:sz w:val="28"/>
          <w:szCs w:val="28"/>
          <w:lang w:val="kk-KZ"/>
        </w:rPr>
        <w:t>ушы</w:t>
      </w:r>
      <w:r w:rsidRPr="00B05FDF">
        <w:rPr>
          <w:rFonts w:ascii="Times New Roman" w:hAnsi="Times New Roman" w:cs="Times New Roman"/>
          <w:sz w:val="28"/>
          <w:szCs w:val="28"/>
        </w:rPr>
        <w:t xml:space="preserve"> </w:t>
      </w:r>
      <w:proofErr w:type="spellStart"/>
      <w:r>
        <w:rPr>
          <w:rFonts w:ascii="Times New Roman" w:hAnsi="Times New Roman" w:cs="Times New Roman"/>
          <w:sz w:val="28"/>
          <w:szCs w:val="28"/>
        </w:rPr>
        <w:t>халықтың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мәдениеті</w:t>
      </w:r>
      <w:proofErr w:type="spellEnd"/>
      <w:r>
        <w:rPr>
          <w:rFonts w:ascii="Times New Roman" w:hAnsi="Times New Roman" w:cs="Times New Roman"/>
          <w:sz w:val="28"/>
          <w:szCs w:val="28"/>
          <w:lang w:val="kk-KZ"/>
        </w:rPr>
        <w:t>нен тыс</w:t>
      </w:r>
      <w:r>
        <w:rPr>
          <w:rFonts w:ascii="Times New Roman" w:hAnsi="Times New Roman" w:cs="Times New Roman"/>
          <w:sz w:val="28"/>
          <w:szCs w:val="28"/>
        </w:rPr>
        <w:t xml:space="preserve"> бол</w:t>
      </w:r>
      <w:r>
        <w:rPr>
          <w:rFonts w:ascii="Times New Roman" w:hAnsi="Times New Roman" w:cs="Times New Roman"/>
          <w:sz w:val="28"/>
          <w:szCs w:val="28"/>
          <w:lang w:val="kk-KZ"/>
        </w:rPr>
        <w:t>а алмайды</w:t>
      </w:r>
      <w:r w:rsidRPr="00B05FDF">
        <w:rPr>
          <w:rFonts w:ascii="Times New Roman" w:hAnsi="Times New Roman" w:cs="Times New Roman"/>
          <w:sz w:val="28"/>
          <w:szCs w:val="28"/>
        </w:rPr>
        <w:t xml:space="preserve">» </w:t>
      </w:r>
      <w:r w:rsidRPr="00D00812">
        <w:rPr>
          <w:rFonts w:ascii="Times New Roman" w:hAnsi="Times New Roman" w:cs="Times New Roman"/>
          <w:sz w:val="28"/>
          <w:szCs w:val="28"/>
        </w:rPr>
        <w:t>[</w:t>
      </w:r>
      <w:r>
        <w:rPr>
          <w:rFonts w:ascii="Times New Roman" w:hAnsi="Times New Roman" w:cs="Times New Roman"/>
          <w:sz w:val="28"/>
          <w:szCs w:val="28"/>
          <w:lang w:val="kk-KZ"/>
        </w:rPr>
        <w:t>12</w:t>
      </w:r>
      <w:r w:rsidR="005020D5">
        <w:rPr>
          <w:rFonts w:ascii="Times New Roman" w:hAnsi="Times New Roman" w:cs="Times New Roman"/>
          <w:sz w:val="28"/>
          <w:szCs w:val="28"/>
          <w:lang w:val="kk-KZ"/>
        </w:rPr>
        <w:t>2</w:t>
      </w:r>
      <w:r w:rsidRPr="00D00812">
        <w:rPr>
          <w:rFonts w:ascii="Times New Roman" w:hAnsi="Times New Roman" w:cs="Times New Roman"/>
          <w:sz w:val="28"/>
          <w:szCs w:val="28"/>
        </w:rPr>
        <w:t>,</w:t>
      </w:r>
      <w:r>
        <w:rPr>
          <w:rFonts w:ascii="Times New Roman" w:hAnsi="Times New Roman" w:cs="Times New Roman"/>
          <w:sz w:val="28"/>
          <w:szCs w:val="28"/>
          <w:lang w:val="kk-KZ"/>
        </w:rPr>
        <w:t xml:space="preserve"> б. </w:t>
      </w:r>
      <w:r w:rsidRPr="00D00812">
        <w:rPr>
          <w:rFonts w:ascii="Times New Roman" w:hAnsi="Times New Roman" w:cs="Times New Roman"/>
          <w:sz w:val="28"/>
          <w:szCs w:val="28"/>
        </w:rPr>
        <w:t xml:space="preserve">131] </w:t>
      </w:r>
    </w:p>
    <w:p w14:paraId="46649F2B" w14:textId="62580099" w:rsidR="00B05FDF" w:rsidRDefault="00AE3791" w:rsidP="00AE37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Атаулар жүйесі </w:t>
      </w:r>
      <w:r w:rsidRPr="008A2559">
        <w:rPr>
          <w:rFonts w:ascii="Times New Roman" w:hAnsi="Times New Roman"/>
          <w:spacing w:val="-10"/>
          <w:sz w:val="28"/>
          <w:szCs w:val="28"/>
          <w:lang w:val="kk-KZ"/>
        </w:rPr>
        <w:t>–</w:t>
      </w:r>
      <w:r w:rsidRPr="00C21526">
        <w:rPr>
          <w:rFonts w:ascii="Times New Roman" w:hAnsi="Times New Roman" w:cs="Times New Roman"/>
          <w:sz w:val="28"/>
          <w:szCs w:val="28"/>
          <w:lang w:val="kk-KZ"/>
        </w:rPr>
        <w:t xml:space="preserve"> ұлттың материалдық дүниесінің, психологиясының, дүниетанымының </w:t>
      </w:r>
      <w:r>
        <w:rPr>
          <w:rFonts w:ascii="Times New Roman" w:hAnsi="Times New Roman" w:cs="Times New Roman"/>
          <w:sz w:val="28"/>
          <w:szCs w:val="28"/>
          <w:lang w:val="kk-KZ"/>
        </w:rPr>
        <w:t>шоғырланған</w:t>
      </w:r>
      <w:r w:rsidRPr="00C21526">
        <w:rPr>
          <w:rFonts w:ascii="Times New Roman" w:hAnsi="Times New Roman" w:cs="Times New Roman"/>
          <w:sz w:val="28"/>
          <w:szCs w:val="28"/>
          <w:lang w:val="kk-KZ"/>
        </w:rPr>
        <w:t xml:space="preserve"> жиынтығы.</w:t>
      </w:r>
      <w:r>
        <w:rPr>
          <w:rFonts w:ascii="Times New Roman" w:hAnsi="Times New Roman" w:cs="Times New Roman"/>
          <w:sz w:val="28"/>
          <w:szCs w:val="28"/>
          <w:lang w:val="kk-KZ"/>
        </w:rPr>
        <w:t xml:space="preserve"> </w:t>
      </w:r>
      <w:r w:rsidRPr="00F21FBF">
        <w:rPr>
          <w:rFonts w:ascii="Times New Roman" w:hAnsi="Times New Roman" w:cs="Times New Roman"/>
          <w:sz w:val="28"/>
          <w:szCs w:val="28"/>
          <w:lang w:val="kk-KZ"/>
        </w:rPr>
        <w:t>«Әулиесу»</w:t>
      </w:r>
      <w:r>
        <w:rPr>
          <w:rFonts w:ascii="Times New Roman" w:hAnsi="Times New Roman" w:cs="Times New Roman"/>
          <w:sz w:val="28"/>
          <w:szCs w:val="28"/>
          <w:lang w:val="kk-KZ"/>
        </w:rPr>
        <w:t xml:space="preserve"> гидронимінің</w:t>
      </w:r>
      <w:r w:rsidRPr="00F21FBF">
        <w:rPr>
          <w:rFonts w:ascii="Times New Roman" w:hAnsi="Times New Roman" w:cs="Times New Roman"/>
          <w:sz w:val="28"/>
          <w:szCs w:val="28"/>
          <w:lang w:val="kk-KZ"/>
        </w:rPr>
        <w:t xml:space="preserve"> мазмұнында «киелілік» ұғымы сақталған, ол сол өзеннің қасындағы тастың </w:t>
      </w:r>
      <w:r w:rsidRPr="00F21FBF">
        <w:rPr>
          <w:rFonts w:ascii="Times New Roman" w:hAnsi="Times New Roman" w:cs="Times New Roman"/>
          <w:sz w:val="28"/>
          <w:szCs w:val="28"/>
          <w:lang w:val="kk-KZ"/>
        </w:rPr>
        <w:lastRenderedPageBreak/>
        <w:t xml:space="preserve">бетінде құдайға құлшылық жасап намаз оқыған кездегі  адамның екі алақаны, маңдайы, екі тізесінің ізі сақталғанымен байланысты уәжделген. Сол себепті оны жергілікті халық «Әулиесу» деп атап кеткен </w:t>
      </w:r>
      <w:r>
        <w:rPr>
          <w:rFonts w:ascii="Times New Roman" w:hAnsi="Times New Roman" w:cs="Times New Roman"/>
          <w:sz w:val="28"/>
          <w:szCs w:val="28"/>
          <w:lang w:val="kk-KZ"/>
        </w:rPr>
        <w:t xml:space="preserve"> </w:t>
      </w:r>
      <w:r w:rsidR="002D7335" w:rsidRPr="00F21FBF">
        <w:rPr>
          <w:rFonts w:ascii="Times New Roman" w:hAnsi="Times New Roman" w:cs="Times New Roman"/>
          <w:sz w:val="28"/>
          <w:szCs w:val="28"/>
          <w:lang w:val="kk-KZ"/>
        </w:rPr>
        <w:t>(</w:t>
      </w:r>
      <w:r w:rsidR="00827430">
        <w:rPr>
          <w:rFonts w:ascii="Times New Roman" w:hAnsi="Times New Roman" w:cs="Times New Roman"/>
          <w:sz w:val="28"/>
          <w:szCs w:val="28"/>
          <w:lang w:val="kk-KZ"/>
        </w:rPr>
        <w:t>1</w:t>
      </w:r>
      <w:r w:rsidR="009D6556">
        <w:rPr>
          <w:rFonts w:ascii="Times New Roman" w:hAnsi="Times New Roman" w:cs="Times New Roman"/>
          <w:sz w:val="28"/>
          <w:szCs w:val="28"/>
          <w:lang w:val="kk-KZ"/>
        </w:rPr>
        <w:t>9</w:t>
      </w:r>
      <w:r w:rsidR="00B05FDF" w:rsidRPr="00F21FBF">
        <w:rPr>
          <w:rFonts w:ascii="Times New Roman" w:hAnsi="Times New Roman" w:cs="Times New Roman"/>
          <w:sz w:val="28"/>
          <w:szCs w:val="28"/>
          <w:lang w:val="kk-KZ"/>
        </w:rPr>
        <w:t xml:space="preserve">-кесте). </w:t>
      </w:r>
    </w:p>
    <w:p w14:paraId="533982CB" w14:textId="77777777" w:rsidR="002B5AEB" w:rsidRDefault="002B5AEB" w:rsidP="0095351A">
      <w:pPr>
        <w:spacing w:after="0" w:line="240" w:lineRule="auto"/>
        <w:ind w:firstLine="567"/>
        <w:jc w:val="both"/>
        <w:rPr>
          <w:rFonts w:ascii="Times New Roman" w:hAnsi="Times New Roman" w:cs="Times New Roman"/>
          <w:sz w:val="28"/>
          <w:szCs w:val="28"/>
          <w:lang w:val="kk-KZ"/>
        </w:rPr>
      </w:pPr>
    </w:p>
    <w:p w14:paraId="3F6D0578" w14:textId="286454C2" w:rsidR="00B05FDF" w:rsidRDefault="00C5329A" w:rsidP="00C5329A">
      <w:pPr>
        <w:spacing w:after="0" w:line="240" w:lineRule="auto"/>
        <w:jc w:val="both"/>
        <w:rPr>
          <w:rFonts w:ascii="Times New Roman" w:hAnsi="Times New Roman" w:cs="Times New Roman"/>
          <w:sz w:val="28"/>
          <w:szCs w:val="28"/>
          <w:lang w:val="kk-KZ"/>
        </w:rPr>
      </w:pPr>
      <w:proofErr w:type="spellStart"/>
      <w:r w:rsidRPr="00B05FDF">
        <w:rPr>
          <w:rFonts w:ascii="Times New Roman" w:hAnsi="Times New Roman" w:cs="Times New Roman"/>
          <w:sz w:val="28"/>
          <w:szCs w:val="28"/>
        </w:rPr>
        <w:t>К</w:t>
      </w:r>
      <w:r w:rsidR="00B05FDF" w:rsidRPr="00B05FDF">
        <w:rPr>
          <w:rFonts w:ascii="Times New Roman" w:hAnsi="Times New Roman" w:cs="Times New Roman"/>
          <w:sz w:val="28"/>
          <w:szCs w:val="28"/>
        </w:rPr>
        <w:t>есте</w:t>
      </w:r>
      <w:proofErr w:type="spellEnd"/>
      <w:r>
        <w:rPr>
          <w:rFonts w:ascii="Times New Roman" w:hAnsi="Times New Roman" w:cs="Times New Roman"/>
          <w:sz w:val="28"/>
          <w:szCs w:val="28"/>
          <w:lang w:val="kk-KZ"/>
        </w:rPr>
        <w:t xml:space="preserve"> 1</w:t>
      </w:r>
      <w:r w:rsidR="009D6556">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4D2020" w:rsidRPr="00D31A58">
        <w:rPr>
          <w:rFonts w:ascii="Times New Roman" w:hAnsi="Times New Roman"/>
          <w:spacing w:val="-10"/>
          <w:sz w:val="28"/>
          <w:szCs w:val="28"/>
          <w:lang w:val="kk-KZ"/>
        </w:rPr>
        <w:t>–</w:t>
      </w:r>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Әулиесу</w:t>
      </w:r>
      <w:proofErr w:type="spellEnd"/>
      <w:r w:rsidR="00B05FDF" w:rsidRPr="00B05FDF">
        <w:rPr>
          <w:rFonts w:ascii="Times New Roman" w:hAnsi="Times New Roman" w:cs="Times New Roman"/>
          <w:sz w:val="28"/>
          <w:szCs w:val="28"/>
        </w:rPr>
        <w:t xml:space="preserve">» </w:t>
      </w:r>
      <w:r w:rsidR="008D5FA4">
        <w:rPr>
          <w:rFonts w:ascii="Times New Roman" w:hAnsi="Times New Roman" w:cs="Times New Roman"/>
          <w:sz w:val="28"/>
          <w:szCs w:val="28"/>
          <w:lang w:val="kk-KZ"/>
        </w:rPr>
        <w:t>гидронимінің</w:t>
      </w:r>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этимологиясы</w:t>
      </w:r>
      <w:proofErr w:type="spellEnd"/>
      <w:r w:rsidR="00B05FDF" w:rsidRPr="00B05FDF">
        <w:rPr>
          <w:rFonts w:ascii="Times New Roman" w:hAnsi="Times New Roman" w:cs="Times New Roman"/>
          <w:sz w:val="28"/>
          <w:szCs w:val="28"/>
        </w:rPr>
        <w:t xml:space="preserve"> </w:t>
      </w:r>
    </w:p>
    <w:p w14:paraId="173E9821" w14:textId="77777777" w:rsidR="001D47A1" w:rsidRPr="001D47A1" w:rsidRDefault="001D47A1"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ayout w:type="fixed"/>
        <w:tblLook w:val="04A0" w:firstRow="1" w:lastRow="0" w:firstColumn="1" w:lastColumn="0" w:noHBand="0" w:noVBand="1"/>
      </w:tblPr>
      <w:tblGrid>
        <w:gridCol w:w="2410"/>
        <w:gridCol w:w="7052"/>
      </w:tblGrid>
      <w:tr w:rsidR="001F0B84" w:rsidRPr="00266B30" w14:paraId="4FE466D5" w14:textId="77777777" w:rsidTr="00C5329A">
        <w:tc>
          <w:tcPr>
            <w:tcW w:w="2410" w:type="dxa"/>
          </w:tcPr>
          <w:p w14:paraId="5477A084" w14:textId="77777777" w:rsidR="001F0B84" w:rsidRPr="00C5329A" w:rsidRDefault="001F0B84"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Әулиесу</w:t>
            </w:r>
          </w:p>
        </w:tc>
        <w:tc>
          <w:tcPr>
            <w:tcW w:w="7052" w:type="dxa"/>
          </w:tcPr>
          <w:p w14:paraId="0C55BA9A" w14:textId="77777777" w:rsidR="001F0B84" w:rsidRPr="00C5329A" w:rsidRDefault="001F0B84"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sidRPr="00C5329A">
              <w:rPr>
                <w:rFonts w:ascii="Times New Roman" w:hAnsi="Times New Roman"/>
                <w:spacing w:val="-10"/>
                <w:sz w:val="26"/>
                <w:szCs w:val="26"/>
                <w:lang w:val="kk-KZ"/>
              </w:rPr>
              <w:t>Зат есім</w:t>
            </w:r>
          </w:p>
        </w:tc>
      </w:tr>
      <w:tr w:rsidR="00266B30" w:rsidRPr="001F7E78" w14:paraId="5DDF6F01" w14:textId="77777777" w:rsidTr="00C5329A">
        <w:tc>
          <w:tcPr>
            <w:tcW w:w="2410" w:type="dxa"/>
          </w:tcPr>
          <w:p w14:paraId="0849DEC3" w14:textId="77777777" w:rsidR="001F0B84" w:rsidRPr="00C5329A" w:rsidRDefault="001F0B84"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Түсіндірме сөздіктегі мағынасы</w:t>
            </w:r>
          </w:p>
        </w:tc>
        <w:tc>
          <w:tcPr>
            <w:tcW w:w="7052" w:type="dxa"/>
          </w:tcPr>
          <w:p w14:paraId="14F3891A" w14:textId="77777777" w:rsidR="001F0B84" w:rsidRPr="00C5329A" w:rsidRDefault="001F0B84"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Source Sans Pro" w:hAnsi="Source Sans Pro"/>
                <w:sz w:val="26"/>
                <w:szCs w:val="26"/>
                <w:shd w:val="clear" w:color="auto" w:fill="FFFFFF"/>
                <w:lang w:val="kk-KZ"/>
              </w:rPr>
              <w:t> </w:t>
            </w:r>
            <w:r w:rsidRPr="00C5329A">
              <w:rPr>
                <w:rFonts w:ascii="Times New Roman" w:hAnsi="Times New Roman"/>
                <w:spacing w:val="-10"/>
                <w:sz w:val="26"/>
                <w:szCs w:val="26"/>
                <w:lang w:val="kk-KZ"/>
              </w:rPr>
              <w:t>Әулиесу</w:t>
            </w:r>
            <w:r w:rsidRPr="00C5329A">
              <w:rPr>
                <w:rFonts w:ascii="Times New Roman" w:hAnsi="Times New Roman"/>
                <w:sz w:val="26"/>
                <w:szCs w:val="26"/>
                <w:shd w:val="clear" w:color="auto" w:fill="FFFFFF"/>
                <w:lang w:val="kk-KZ"/>
              </w:rPr>
              <w:t xml:space="preserve"> – Жетісу аумағындағы</w:t>
            </w:r>
            <w:r w:rsidRPr="00C5329A">
              <w:rPr>
                <w:rFonts w:ascii="Segoe UI" w:hAnsi="Segoe UI" w:cs="Segoe UI"/>
                <w:sz w:val="26"/>
                <w:szCs w:val="26"/>
                <w:shd w:val="clear" w:color="auto" w:fill="FFFFFF"/>
                <w:lang w:val="kk-KZ"/>
              </w:rPr>
              <w:t xml:space="preserve"> </w:t>
            </w:r>
            <w:r w:rsidRPr="00C5329A">
              <w:rPr>
                <w:rFonts w:ascii="Times New Roman" w:eastAsia="Times New Roman" w:hAnsi="Times New Roman"/>
                <w:sz w:val="26"/>
                <w:szCs w:val="26"/>
                <w:lang w:val="kk-KZ"/>
              </w:rPr>
              <w:t xml:space="preserve">өзен атауы. </w:t>
            </w:r>
          </w:p>
        </w:tc>
      </w:tr>
      <w:tr w:rsidR="00266B30" w:rsidRPr="001F7E78" w14:paraId="4D0A1782" w14:textId="77777777" w:rsidTr="00C5329A">
        <w:tc>
          <w:tcPr>
            <w:tcW w:w="2410" w:type="dxa"/>
          </w:tcPr>
          <w:p w14:paraId="5FB25AEB" w14:textId="77777777" w:rsidR="001F0B84" w:rsidRPr="00C5329A" w:rsidRDefault="001F0B84"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Қазіргі (синхронды) морфологиялық мүшеленуі</w:t>
            </w:r>
          </w:p>
        </w:tc>
        <w:tc>
          <w:tcPr>
            <w:tcW w:w="7052" w:type="dxa"/>
          </w:tcPr>
          <w:p w14:paraId="5856D63E" w14:textId="77777777" w:rsidR="001F0B84" w:rsidRPr="00C5329A" w:rsidRDefault="001F0B84"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Біріккен түбір, күрделі сөз түбір: әулие + су</w:t>
            </w:r>
          </w:p>
          <w:p w14:paraId="452AF78A" w14:textId="77777777" w:rsidR="002B5AEB" w:rsidRPr="00C5329A" w:rsidRDefault="001F0B84"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Әулие сөзінің мағыналары:</w:t>
            </w:r>
            <w:r w:rsidR="002B5AEB" w:rsidRPr="00C5329A">
              <w:rPr>
                <w:rFonts w:ascii="Times New Roman" w:hAnsi="Times New Roman"/>
                <w:spacing w:val="-10"/>
                <w:sz w:val="26"/>
                <w:szCs w:val="26"/>
                <w:lang w:val="kk-KZ"/>
              </w:rPr>
              <w:t xml:space="preserve"> </w:t>
            </w:r>
          </w:p>
          <w:p w14:paraId="1665DF71" w14:textId="1C675482" w:rsidR="00C30D55" w:rsidRPr="00C5329A" w:rsidRDefault="001F0B84"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6"/>
                <w:szCs w:val="26"/>
                <w:shd w:val="clear" w:color="auto" w:fill="FFFFFF"/>
                <w:lang w:val="kk-KZ"/>
              </w:rPr>
            </w:pPr>
            <w:r w:rsidRPr="00C5329A">
              <w:rPr>
                <w:rStyle w:val="w"/>
                <w:rFonts w:ascii="Times New Roman" w:hAnsi="Times New Roman"/>
                <w:sz w:val="26"/>
                <w:szCs w:val="26"/>
                <w:shd w:val="clear" w:color="auto" w:fill="FFFFFF"/>
                <w:lang w:val="kk-KZ"/>
              </w:rPr>
              <w:t>«уәли»</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сөзінің</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көпше</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түрі.</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1)</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Достар.</w:t>
            </w:r>
            <w:r w:rsidRPr="00C5329A">
              <w:rPr>
                <w:rFonts w:ascii="Times New Roman" w:hAnsi="Times New Roman"/>
                <w:sz w:val="26"/>
                <w:szCs w:val="26"/>
                <w:shd w:val="clear" w:color="auto" w:fill="FFFFFF"/>
                <w:lang w:val="kk-KZ"/>
              </w:rPr>
              <w:t> 2) </w:t>
            </w:r>
            <w:r w:rsidRPr="00C5329A">
              <w:rPr>
                <w:rStyle w:val="w"/>
                <w:rFonts w:ascii="Times New Roman" w:hAnsi="Times New Roman"/>
                <w:sz w:val="26"/>
                <w:szCs w:val="26"/>
                <w:shd w:val="clear" w:color="auto" w:fill="FFFFFF"/>
                <w:lang w:val="kk-KZ"/>
              </w:rPr>
              <w:t>Алла</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Тағаланың</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сүйген</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құлдары,</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нәпсісінің</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тұтқынынан</w:t>
            </w:r>
            <w:r w:rsidRPr="00C5329A">
              <w:rPr>
                <w:rFonts w:ascii="Times New Roman" w:hAnsi="Times New Roman"/>
                <w:sz w:val="26"/>
                <w:szCs w:val="26"/>
                <w:shd w:val="clear" w:color="auto" w:fill="FFFFFF"/>
                <w:lang w:val="kk-KZ"/>
              </w:rPr>
              <w:t> </w:t>
            </w:r>
            <w:r w:rsidRPr="00C5329A">
              <w:rPr>
                <w:rStyle w:val="w"/>
                <w:rFonts w:ascii="Times New Roman" w:hAnsi="Times New Roman"/>
                <w:sz w:val="26"/>
                <w:szCs w:val="26"/>
                <w:shd w:val="clear" w:color="auto" w:fill="FFFFFF"/>
                <w:lang w:val="kk-KZ"/>
              </w:rPr>
              <w:t>құтылып,</w:t>
            </w:r>
            <w:r w:rsidRPr="00C5329A">
              <w:rPr>
                <w:rFonts w:ascii="Times New Roman" w:hAnsi="Times New Roman"/>
                <w:sz w:val="26"/>
                <w:szCs w:val="26"/>
                <w:shd w:val="clear" w:color="auto" w:fill="FFFFFF"/>
                <w:lang w:val="kk-KZ"/>
              </w:rPr>
              <w:t> </w:t>
            </w:r>
          </w:p>
          <w:p w14:paraId="5D39C080" w14:textId="50FC3DE2" w:rsidR="001F0B84" w:rsidRPr="00C5329A" w:rsidRDefault="00C30D55"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Style w:val="w"/>
                <w:rFonts w:ascii="Times New Roman" w:hAnsi="Times New Roman"/>
                <w:sz w:val="26"/>
                <w:szCs w:val="26"/>
                <w:shd w:val="clear" w:color="auto" w:fill="FFFFFF"/>
                <w:lang w:val="kk-KZ"/>
              </w:rPr>
              <w:t>рухан</w:t>
            </w:r>
            <w:r w:rsidR="001F0B84" w:rsidRPr="00C5329A">
              <w:rPr>
                <w:rStyle w:val="w"/>
                <w:rFonts w:ascii="Times New Roman" w:hAnsi="Times New Roman"/>
                <w:sz w:val="26"/>
                <w:szCs w:val="26"/>
                <w:shd w:val="clear" w:color="auto" w:fill="FFFFFF"/>
                <w:lang w:val="kk-KZ"/>
              </w:rPr>
              <w:t>и</w:t>
            </w:r>
            <w:r w:rsidR="001F0B84" w:rsidRPr="00C5329A">
              <w:rPr>
                <w:rFonts w:ascii="Times New Roman" w:hAnsi="Times New Roman"/>
                <w:sz w:val="26"/>
                <w:szCs w:val="26"/>
                <w:shd w:val="clear" w:color="auto" w:fill="FFFFFF"/>
                <w:lang w:val="kk-KZ"/>
              </w:rPr>
              <w:t> </w:t>
            </w:r>
            <w:r w:rsidR="001F0B84" w:rsidRPr="00C5329A">
              <w:rPr>
                <w:rStyle w:val="w"/>
                <w:rFonts w:ascii="Times New Roman" w:hAnsi="Times New Roman"/>
                <w:sz w:val="26"/>
                <w:szCs w:val="26"/>
                <w:shd w:val="clear" w:color="auto" w:fill="FFFFFF"/>
                <w:lang w:val="kk-KZ"/>
              </w:rPr>
              <w:t>кемелдеген</w:t>
            </w:r>
            <w:r w:rsidR="001F0B84" w:rsidRPr="00C5329A">
              <w:rPr>
                <w:rFonts w:ascii="Times New Roman" w:hAnsi="Times New Roman"/>
                <w:sz w:val="26"/>
                <w:szCs w:val="26"/>
                <w:shd w:val="clear" w:color="auto" w:fill="FFFFFF"/>
                <w:lang w:val="kk-KZ"/>
              </w:rPr>
              <w:t> </w:t>
            </w:r>
            <w:r w:rsidR="001F0B84" w:rsidRPr="00C5329A">
              <w:rPr>
                <w:rStyle w:val="w"/>
                <w:rFonts w:ascii="Times New Roman" w:hAnsi="Times New Roman"/>
                <w:sz w:val="26"/>
                <w:szCs w:val="26"/>
                <w:shd w:val="clear" w:color="auto" w:fill="FFFFFF"/>
                <w:lang w:val="kk-KZ"/>
              </w:rPr>
              <w:t>тұлғалар</w:t>
            </w:r>
            <w:r w:rsidR="001F0B84" w:rsidRPr="00C5329A">
              <w:rPr>
                <w:rFonts w:ascii="Times New Roman" w:hAnsi="Times New Roman"/>
                <w:spacing w:val="-10"/>
                <w:sz w:val="26"/>
                <w:szCs w:val="26"/>
                <w:lang w:val="kk-KZ"/>
              </w:rPr>
              <w:t xml:space="preserve"> [https://sozdikqor.kz/soz?id=348933&amp;a=%C3%81%C3%BDl%C4%B1e</w:t>
            </w:r>
            <w:r w:rsidR="001F0B84" w:rsidRPr="00C5329A">
              <w:rPr>
                <w:rFonts w:ascii="Times New Roman" w:hAnsi="Times New Roman"/>
                <w:sz w:val="26"/>
                <w:szCs w:val="26"/>
                <w:lang w:val="kk-KZ"/>
              </w:rPr>
              <w:t>]</w:t>
            </w:r>
            <w:r w:rsidR="001F0B84" w:rsidRPr="00C5329A">
              <w:rPr>
                <w:sz w:val="26"/>
                <w:szCs w:val="26"/>
                <w:lang w:val="kk-KZ"/>
              </w:rPr>
              <w:t xml:space="preserve"> </w:t>
            </w:r>
            <w:r w:rsidRPr="00C5329A">
              <w:rPr>
                <w:rFonts w:ascii="Times New Roman" w:hAnsi="Times New Roman"/>
                <w:spacing w:val="-10"/>
                <w:sz w:val="26"/>
                <w:szCs w:val="26"/>
                <w:lang w:val="kk-KZ"/>
              </w:rPr>
              <w:t xml:space="preserve">Қаралған </w:t>
            </w:r>
            <w:r w:rsidR="00684A50" w:rsidRPr="00C5329A">
              <w:rPr>
                <w:rFonts w:ascii="Times New Roman" w:hAnsi="Times New Roman"/>
                <w:spacing w:val="-10"/>
                <w:sz w:val="26"/>
                <w:szCs w:val="26"/>
                <w:lang w:val="kk-KZ"/>
              </w:rPr>
              <w:t>уақыты:</w:t>
            </w:r>
            <w:r w:rsidR="001F0B84" w:rsidRPr="00C5329A">
              <w:rPr>
                <w:rFonts w:ascii="Times New Roman" w:hAnsi="Times New Roman"/>
                <w:spacing w:val="-10"/>
                <w:sz w:val="26"/>
                <w:szCs w:val="26"/>
                <w:lang w:val="kk-KZ"/>
              </w:rPr>
              <w:t xml:space="preserve"> 01.04.2024.</w:t>
            </w:r>
          </w:p>
          <w:p w14:paraId="0B9ACF29" w14:textId="423D964D" w:rsidR="001F0B84" w:rsidRPr="00C5329A" w:rsidRDefault="001F0B84" w:rsidP="005D2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Су – 1) өзен, көл т.б. түзетін мөлдір сұйық зат, 2) ағынды өзе</w:t>
            </w:r>
            <w:r w:rsidR="005D2313">
              <w:rPr>
                <w:rFonts w:ascii="Times New Roman" w:hAnsi="Times New Roman"/>
                <w:spacing w:val="-10"/>
                <w:sz w:val="26"/>
                <w:szCs w:val="26"/>
                <w:lang w:val="kk-KZ"/>
              </w:rPr>
              <w:t>н, 3) құрғақ емес, ылғал [</w:t>
            </w:r>
            <w:r w:rsidRPr="00C5329A">
              <w:rPr>
                <w:rFonts w:ascii="Times New Roman" w:hAnsi="Times New Roman"/>
                <w:spacing w:val="-10"/>
                <w:sz w:val="26"/>
                <w:szCs w:val="26"/>
                <w:lang w:val="kk-KZ"/>
              </w:rPr>
              <w:t xml:space="preserve">Қазақ тілінің түсіндірме сөздігі/ Жалпы редакциясын басқарған – Т.Жанұзақов. – Алматы: Дайк-Пресс, 2008. – </w:t>
            </w:r>
            <w:r w:rsidR="005D2313" w:rsidRPr="00C5329A">
              <w:rPr>
                <w:rFonts w:ascii="Times New Roman" w:hAnsi="Times New Roman"/>
                <w:spacing w:val="-10"/>
                <w:sz w:val="26"/>
                <w:szCs w:val="26"/>
                <w:lang w:val="kk-KZ"/>
              </w:rPr>
              <w:t>742-б.</w:t>
            </w:r>
            <w:r w:rsidRPr="00C5329A">
              <w:rPr>
                <w:rFonts w:ascii="Times New Roman" w:hAnsi="Times New Roman"/>
                <w:spacing w:val="-10"/>
                <w:sz w:val="26"/>
                <w:szCs w:val="26"/>
                <w:lang w:val="kk-KZ"/>
              </w:rPr>
              <w:t>]</w:t>
            </w:r>
          </w:p>
        </w:tc>
      </w:tr>
      <w:tr w:rsidR="001F0B84" w:rsidRPr="00266B30" w14:paraId="3A4A96CC" w14:textId="77777777" w:rsidTr="00C5329A">
        <w:tc>
          <w:tcPr>
            <w:tcW w:w="2410" w:type="dxa"/>
          </w:tcPr>
          <w:p w14:paraId="1734B83C" w14:textId="77777777" w:rsidR="001F0B84" w:rsidRPr="00C5329A" w:rsidRDefault="001F0B84"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Тарихи (диахронды) мүшеленуі</w:t>
            </w:r>
          </w:p>
        </w:tc>
        <w:tc>
          <w:tcPr>
            <w:tcW w:w="7052" w:type="dxa"/>
          </w:tcPr>
          <w:p w14:paraId="5C8C9FC0" w14:textId="77777777" w:rsidR="001F0B84" w:rsidRPr="00C5329A" w:rsidRDefault="001F0B84" w:rsidP="0095351A">
            <w:pPr>
              <w:pStyle w:val="a3"/>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Тұлғасына қарай – біріккен түбір, құрамы – күрделі. </w:t>
            </w:r>
          </w:p>
          <w:p w14:paraId="19D96D4E" w14:textId="77777777" w:rsidR="001F0B84" w:rsidRPr="00C5329A" w:rsidRDefault="001F0B84" w:rsidP="0095351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Уәли &lt; Әулие  + </w:t>
            </w:r>
            <w:r w:rsidRPr="00C5329A">
              <w:rPr>
                <w:rFonts w:ascii="Times New Roman" w:hAnsi="Times New Roman"/>
                <w:sz w:val="26"/>
                <w:szCs w:val="26"/>
                <w:shd w:val="clear" w:color="auto" w:fill="FFFFFF"/>
                <w:lang w:val="kk-KZ"/>
              </w:rPr>
              <w:t>Sýv</w:t>
            </w:r>
            <w:r w:rsidRPr="00C5329A">
              <w:rPr>
                <w:rFonts w:ascii="Times New Roman" w:hAnsi="Times New Roman"/>
                <w:spacing w:val="-10"/>
                <w:sz w:val="26"/>
                <w:szCs w:val="26"/>
                <w:lang w:val="kk-KZ"/>
              </w:rPr>
              <w:t xml:space="preserve">  &lt; су</w:t>
            </w:r>
          </w:p>
          <w:p w14:paraId="45431A09" w14:textId="77777777" w:rsidR="001F0B84" w:rsidRPr="00C5329A" w:rsidRDefault="001F0B84" w:rsidP="0095351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C5329A">
              <w:rPr>
                <w:rFonts w:ascii="Times New Roman" w:hAnsi="Times New Roman"/>
                <w:sz w:val="26"/>
                <w:szCs w:val="26"/>
                <w:shd w:val="clear" w:color="auto" w:fill="FFFFFF"/>
                <w:lang w:val="kk-KZ"/>
              </w:rPr>
              <w:t>Sýv</w:t>
            </w:r>
            <w:r w:rsidRPr="00C5329A">
              <w:rPr>
                <w:rFonts w:ascii="Times New Roman" w:hAnsi="Times New Roman"/>
                <w:spacing w:val="-10"/>
                <w:sz w:val="26"/>
                <w:szCs w:val="26"/>
                <w:lang w:val="kk-KZ"/>
              </w:rPr>
              <w:t xml:space="preserve">  &lt; су – [</w:t>
            </w:r>
            <w:r>
              <w:fldChar w:fldCharType="begin"/>
            </w:r>
            <w:r w:rsidRPr="001F7E78">
              <w:rPr>
                <w:lang w:val="kk-KZ"/>
              </w:rPr>
              <w:instrText>HYPERLINK "https://sozdikqor.kz/sozdik/?id=28"</w:instrText>
            </w:r>
            <w:r>
              <w:fldChar w:fldCharType="separate"/>
            </w:r>
            <w:r w:rsidRPr="00C5329A">
              <w:rPr>
                <w:rFonts w:ascii="Times New Roman" w:hAnsi="Times New Roman"/>
                <w:iCs/>
                <w:sz w:val="26"/>
                <w:szCs w:val="26"/>
                <w:shd w:val="clear" w:color="auto" w:fill="FFFFFF"/>
                <w:lang w:val="kk-KZ"/>
              </w:rPr>
              <w:t xml:space="preserve">Қашқари М. Түрік сөздігі. </w:t>
            </w:r>
            <w:r w:rsidRPr="00C5329A">
              <w:rPr>
                <w:rFonts w:ascii="Times New Roman" w:hAnsi="Times New Roman"/>
                <w:iCs/>
                <w:sz w:val="26"/>
                <w:szCs w:val="26"/>
                <w:shd w:val="clear" w:color="auto" w:fill="FFFFFF"/>
              </w:rPr>
              <w:t xml:space="preserve">3-том / </w:t>
            </w:r>
            <w:proofErr w:type="spellStart"/>
            <w:r w:rsidRPr="00C5329A">
              <w:rPr>
                <w:rFonts w:ascii="Times New Roman" w:hAnsi="Times New Roman"/>
                <w:iCs/>
                <w:sz w:val="26"/>
                <w:szCs w:val="26"/>
                <w:shd w:val="clear" w:color="auto" w:fill="FFFFFF"/>
              </w:rPr>
              <w:t>Аударған</w:t>
            </w:r>
            <w:proofErr w:type="spellEnd"/>
            <w:r w:rsidRPr="00C5329A">
              <w:rPr>
                <w:rFonts w:ascii="Times New Roman" w:hAnsi="Times New Roman"/>
                <w:iCs/>
                <w:sz w:val="26"/>
                <w:szCs w:val="26"/>
                <w:shd w:val="clear" w:color="auto" w:fill="FFFFFF"/>
              </w:rPr>
              <w:t xml:space="preserve"> А. </w:t>
            </w:r>
            <w:proofErr w:type="spellStart"/>
            <w:r w:rsidRPr="00C5329A">
              <w:rPr>
                <w:rFonts w:ascii="Times New Roman" w:hAnsi="Times New Roman"/>
                <w:iCs/>
                <w:sz w:val="26"/>
                <w:szCs w:val="26"/>
                <w:shd w:val="clear" w:color="auto" w:fill="FFFFFF"/>
              </w:rPr>
              <w:t>Егеубай</w:t>
            </w:r>
            <w:proofErr w:type="spellEnd"/>
            <w:r w:rsidRPr="00C5329A">
              <w:rPr>
                <w:rFonts w:ascii="Times New Roman" w:hAnsi="Times New Roman"/>
                <w:iCs/>
                <w:sz w:val="26"/>
                <w:szCs w:val="26"/>
                <w:shd w:val="clear" w:color="auto" w:fill="FFFFFF"/>
              </w:rPr>
              <w:t>. - Алматы: Арда+7, 2017. - 600 б</w:t>
            </w:r>
            <w:r w:rsidRPr="00C5329A">
              <w:rPr>
                <w:rFonts w:ascii="Source Sans Pro" w:hAnsi="Source Sans Pro"/>
                <w:i/>
                <w:iCs/>
                <w:sz w:val="26"/>
                <w:szCs w:val="26"/>
                <w:u w:val="single"/>
                <w:shd w:val="clear" w:color="auto" w:fill="FFFFFF"/>
              </w:rPr>
              <w:t>.</w:t>
            </w:r>
            <w:r>
              <w:fldChar w:fldCharType="end"/>
            </w:r>
            <w:r w:rsidRPr="00C5329A">
              <w:rPr>
                <w:rFonts w:ascii="Times New Roman" w:hAnsi="Times New Roman"/>
                <w:spacing w:val="-10"/>
                <w:sz w:val="26"/>
                <w:szCs w:val="26"/>
                <w:lang w:val="kk-KZ"/>
              </w:rPr>
              <w:t xml:space="preserve">] </w:t>
            </w:r>
          </w:p>
        </w:tc>
      </w:tr>
      <w:tr w:rsidR="001F0B84" w:rsidRPr="001F7E78" w14:paraId="3AC47E6B" w14:textId="77777777" w:rsidTr="00C5329A">
        <w:tc>
          <w:tcPr>
            <w:tcW w:w="2410" w:type="dxa"/>
          </w:tcPr>
          <w:p w14:paraId="5A87ED8B" w14:textId="77777777" w:rsidR="001F0B84" w:rsidRPr="00C5329A" w:rsidRDefault="001F0B84"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Өзгеріс типі </w:t>
            </w:r>
          </w:p>
        </w:tc>
        <w:tc>
          <w:tcPr>
            <w:tcW w:w="7052" w:type="dxa"/>
          </w:tcPr>
          <w:p w14:paraId="2BB0DABE" w14:textId="08122327" w:rsidR="001F0B84" w:rsidRPr="00C5329A" w:rsidRDefault="000E0D33"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Ауысу</w:t>
            </w:r>
            <w:r w:rsidR="001F0B84" w:rsidRPr="00C5329A">
              <w:rPr>
                <w:rFonts w:ascii="Times New Roman" w:hAnsi="Times New Roman"/>
                <w:spacing w:val="-10"/>
                <w:sz w:val="26"/>
                <w:szCs w:val="26"/>
                <w:lang w:val="kk-KZ"/>
              </w:rPr>
              <w:t xml:space="preserve">: </w:t>
            </w:r>
            <w:r w:rsidRPr="00C5329A">
              <w:rPr>
                <w:rFonts w:ascii="Times New Roman" w:hAnsi="Times New Roman"/>
                <w:spacing w:val="-10"/>
                <w:sz w:val="26"/>
                <w:szCs w:val="26"/>
                <w:lang w:val="kk-KZ"/>
              </w:rPr>
              <w:t>сөздердің дыбыстық құрамының өзгеруі</w:t>
            </w:r>
          </w:p>
        </w:tc>
      </w:tr>
      <w:tr w:rsidR="001F0B84" w:rsidRPr="00266B30" w14:paraId="46548A7B" w14:textId="77777777" w:rsidTr="00C5329A">
        <w:tc>
          <w:tcPr>
            <w:tcW w:w="2410" w:type="dxa"/>
          </w:tcPr>
          <w:p w14:paraId="1F32AF15" w14:textId="77777777" w:rsidR="001F0B84" w:rsidRPr="00C5329A" w:rsidRDefault="001F0B84"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Тіл үшін маңыздылығы</w:t>
            </w:r>
          </w:p>
        </w:tc>
        <w:tc>
          <w:tcPr>
            <w:tcW w:w="7052" w:type="dxa"/>
          </w:tcPr>
          <w:p w14:paraId="767374CB" w14:textId="77777777" w:rsidR="001F0B84" w:rsidRPr="00C5329A" w:rsidRDefault="001F0B84"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Жаңа түбірдің қалыптасуы</w:t>
            </w:r>
          </w:p>
        </w:tc>
      </w:tr>
    </w:tbl>
    <w:p w14:paraId="3451588A" w14:textId="77777777" w:rsidR="00B05FDF" w:rsidRPr="00266B30" w:rsidRDefault="00B05FDF" w:rsidP="0095351A">
      <w:pPr>
        <w:spacing w:after="0" w:line="240" w:lineRule="auto"/>
        <w:ind w:firstLine="567"/>
        <w:jc w:val="both"/>
        <w:rPr>
          <w:rFonts w:ascii="Times New Roman" w:hAnsi="Times New Roman" w:cs="Times New Roman"/>
          <w:sz w:val="28"/>
          <w:szCs w:val="28"/>
        </w:rPr>
      </w:pPr>
    </w:p>
    <w:p w14:paraId="72E4EDFC" w14:textId="77777777" w:rsidR="00AE3791" w:rsidRPr="00B05FDF" w:rsidRDefault="00AE3791" w:rsidP="00AE3791">
      <w:pPr>
        <w:spacing w:after="0" w:line="240" w:lineRule="auto"/>
        <w:ind w:firstLine="709"/>
        <w:jc w:val="both"/>
        <w:rPr>
          <w:rFonts w:ascii="Times New Roman" w:hAnsi="Times New Roman" w:cs="Times New Roman"/>
          <w:sz w:val="28"/>
          <w:szCs w:val="28"/>
        </w:rPr>
      </w:pPr>
      <w:proofErr w:type="spellStart"/>
      <w:r w:rsidRPr="00B05FDF">
        <w:rPr>
          <w:rFonts w:ascii="Times New Roman" w:hAnsi="Times New Roman" w:cs="Times New Roman"/>
          <w:sz w:val="28"/>
          <w:szCs w:val="28"/>
        </w:rPr>
        <w:t>Бұдан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басқа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Ақмола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Көкмола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Ақмешіт</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Бейіттібұлақ</w:t>
      </w:r>
      <w:proofErr w:type="spellEnd"/>
      <w:r w:rsidRPr="00B05FDF">
        <w:rPr>
          <w:rFonts w:ascii="Times New Roman" w:hAnsi="Times New Roman" w:cs="Times New Roman"/>
          <w:sz w:val="28"/>
          <w:szCs w:val="28"/>
        </w:rPr>
        <w:t xml:space="preserve"> аттары </w:t>
      </w:r>
      <w:proofErr w:type="spellStart"/>
      <w:r w:rsidRPr="00B05FDF">
        <w:rPr>
          <w:rFonts w:ascii="Times New Roman" w:hAnsi="Times New Roman" w:cs="Times New Roman"/>
          <w:sz w:val="28"/>
          <w:szCs w:val="28"/>
        </w:rPr>
        <w:t>дінмен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байланысты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ұғымдарға</w:t>
      </w:r>
      <w:proofErr w:type="spellEnd"/>
      <w:r w:rsidRPr="00B05FD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өзеннің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жағалауында</w:t>
      </w:r>
      <w:proofErr w:type="spellEnd"/>
      <w:r>
        <w:rPr>
          <w:rFonts w:ascii="Times New Roman" w:hAnsi="Times New Roman" w:cs="Times New Roman"/>
          <w:sz w:val="28"/>
          <w:szCs w:val="28"/>
        </w:rPr>
        <w:t xml:space="preserve"> мазар-</w:t>
      </w:r>
      <w:proofErr w:type="spellStart"/>
      <w:r w:rsidRPr="00B05FDF">
        <w:rPr>
          <w:rFonts w:ascii="Times New Roman" w:hAnsi="Times New Roman" w:cs="Times New Roman"/>
          <w:sz w:val="28"/>
          <w:szCs w:val="28"/>
        </w:rPr>
        <w:t>бейіттердің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тұрғызылуы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себепті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халық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аузында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айтылып</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кеткен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Сондай-ақ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дәстүр</w:t>
      </w:r>
      <w:proofErr w:type="spellEnd"/>
      <w:r w:rsidRPr="00B05FDF">
        <w:rPr>
          <w:rFonts w:ascii="Times New Roman" w:hAnsi="Times New Roman" w:cs="Times New Roman"/>
          <w:sz w:val="28"/>
          <w:szCs w:val="28"/>
        </w:rPr>
        <w:t xml:space="preserve"> мен </w:t>
      </w:r>
      <w:proofErr w:type="spellStart"/>
      <w:r w:rsidRPr="00B05FDF">
        <w:rPr>
          <w:rFonts w:ascii="Times New Roman" w:hAnsi="Times New Roman" w:cs="Times New Roman"/>
          <w:sz w:val="28"/>
          <w:szCs w:val="28"/>
        </w:rPr>
        <w:t>салттың</w:t>
      </w:r>
      <w:proofErr w:type="spellEnd"/>
      <w:r w:rsidRPr="00B05FDF">
        <w:rPr>
          <w:rFonts w:ascii="Times New Roman" w:hAnsi="Times New Roman" w:cs="Times New Roman"/>
          <w:sz w:val="28"/>
          <w:szCs w:val="28"/>
        </w:rPr>
        <w:t xml:space="preserve"> да </w:t>
      </w:r>
      <w:proofErr w:type="spellStart"/>
      <w:r w:rsidRPr="00B05FDF">
        <w:rPr>
          <w:rFonts w:ascii="Times New Roman" w:hAnsi="Times New Roman" w:cs="Times New Roman"/>
          <w:sz w:val="28"/>
          <w:szCs w:val="28"/>
        </w:rPr>
        <w:t>жекелеген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белгілері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тотемдік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ұғымдарға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қатысты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жер</w:t>
      </w:r>
      <w:proofErr w:type="spellEnd"/>
      <w:r w:rsidRPr="00B05FDF">
        <w:rPr>
          <w:rFonts w:ascii="Times New Roman" w:hAnsi="Times New Roman" w:cs="Times New Roman"/>
          <w:sz w:val="28"/>
          <w:szCs w:val="28"/>
        </w:rPr>
        <w:t xml:space="preserve">-су </w:t>
      </w:r>
      <w:proofErr w:type="spellStart"/>
      <w:r w:rsidRPr="00B05FDF">
        <w:rPr>
          <w:rFonts w:ascii="Times New Roman" w:hAnsi="Times New Roman" w:cs="Times New Roman"/>
          <w:sz w:val="28"/>
          <w:szCs w:val="28"/>
        </w:rPr>
        <w:t>аттарында</w:t>
      </w:r>
      <w:proofErr w:type="spellEnd"/>
      <w:r w:rsidRPr="00B05FDF">
        <w:rPr>
          <w:rFonts w:ascii="Times New Roman" w:hAnsi="Times New Roman" w:cs="Times New Roman"/>
          <w:sz w:val="28"/>
          <w:szCs w:val="28"/>
        </w:rPr>
        <w:t xml:space="preserve"> да </w:t>
      </w:r>
      <w:proofErr w:type="spellStart"/>
      <w:r w:rsidRPr="00B05FDF">
        <w:rPr>
          <w:rFonts w:ascii="Times New Roman" w:hAnsi="Times New Roman" w:cs="Times New Roman"/>
          <w:sz w:val="28"/>
          <w:szCs w:val="28"/>
        </w:rPr>
        <w:t>ұшырасып</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отырады</w:t>
      </w:r>
      <w:proofErr w:type="spellEnd"/>
      <w:r w:rsidRPr="00B05FDF">
        <w:rPr>
          <w:rFonts w:ascii="Times New Roman" w:hAnsi="Times New Roman" w:cs="Times New Roman"/>
          <w:sz w:val="28"/>
          <w:szCs w:val="28"/>
        </w:rPr>
        <w:t>.</w:t>
      </w:r>
    </w:p>
    <w:p w14:paraId="538ACD17" w14:textId="77777777" w:rsidR="00AE3791" w:rsidRPr="00C3444D" w:rsidRDefault="00AE3791" w:rsidP="00AE3791">
      <w:pPr>
        <w:spacing w:after="0" w:line="240" w:lineRule="auto"/>
        <w:ind w:firstLine="709"/>
        <w:jc w:val="both"/>
        <w:rPr>
          <w:rFonts w:ascii="Times New Roman" w:hAnsi="Times New Roman" w:cs="Times New Roman"/>
          <w:sz w:val="28"/>
          <w:szCs w:val="28"/>
          <w:lang w:val="kk-KZ"/>
        </w:rPr>
      </w:pPr>
      <w:proofErr w:type="spellStart"/>
      <w:r w:rsidRPr="00B05FDF">
        <w:rPr>
          <w:rFonts w:ascii="Times New Roman" w:hAnsi="Times New Roman" w:cs="Times New Roman"/>
          <w:sz w:val="28"/>
          <w:szCs w:val="28"/>
        </w:rPr>
        <w:t>Зерттеу</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нысанына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алынған</w:t>
      </w:r>
      <w:proofErr w:type="spellEnd"/>
      <w:r w:rsidRPr="00B05FDF">
        <w:rPr>
          <w:rFonts w:ascii="Times New Roman" w:hAnsi="Times New Roman" w:cs="Times New Roman"/>
          <w:sz w:val="28"/>
          <w:szCs w:val="28"/>
        </w:rPr>
        <w:t xml:space="preserve"> </w:t>
      </w:r>
      <w:r>
        <w:rPr>
          <w:rFonts w:ascii="Times New Roman" w:hAnsi="Times New Roman" w:cs="Times New Roman"/>
          <w:sz w:val="28"/>
          <w:szCs w:val="28"/>
          <w:lang w:val="kk-KZ"/>
        </w:rPr>
        <w:t>гидро</w:t>
      </w:r>
      <w:proofErr w:type="spellStart"/>
      <w:r w:rsidRPr="00B05FDF">
        <w:rPr>
          <w:rFonts w:ascii="Times New Roman" w:hAnsi="Times New Roman" w:cs="Times New Roman"/>
          <w:sz w:val="28"/>
          <w:szCs w:val="28"/>
        </w:rPr>
        <w:t>нимдердің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мағыналарына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компоненттік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талдау</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жасасақ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олардың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архисемасы</w:t>
      </w:r>
      <w:proofErr w:type="spellEnd"/>
      <w:r w:rsidRPr="00B05FDF">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roofErr w:type="spellStart"/>
      <w:r w:rsidRPr="00B05FDF">
        <w:rPr>
          <w:rFonts w:ascii="Times New Roman" w:hAnsi="Times New Roman" w:cs="Times New Roman"/>
          <w:sz w:val="28"/>
          <w:szCs w:val="28"/>
        </w:rPr>
        <w:t>Бұрқанбұлақ</w:t>
      </w:r>
      <w:proofErr w:type="spellEnd"/>
      <w:r w:rsidRPr="00B05FDF">
        <w:rPr>
          <w:rFonts w:ascii="Times New Roman" w:hAnsi="Times New Roman" w:cs="Times New Roman"/>
          <w:sz w:val="28"/>
          <w:szCs w:val="28"/>
        </w:rPr>
        <w:t xml:space="preserve"> – «су </w:t>
      </w:r>
      <w:proofErr w:type="spellStart"/>
      <w:r w:rsidRPr="00B05FDF">
        <w:rPr>
          <w:rFonts w:ascii="Times New Roman" w:hAnsi="Times New Roman" w:cs="Times New Roman"/>
          <w:sz w:val="28"/>
          <w:szCs w:val="28"/>
        </w:rPr>
        <w:t>көзі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бұлақ</w:t>
      </w:r>
      <w:proofErr w:type="spellEnd"/>
      <w:r w:rsidRPr="00B05FDF">
        <w:rPr>
          <w:rFonts w:ascii="Times New Roman" w:hAnsi="Times New Roman" w:cs="Times New Roman"/>
          <w:sz w:val="28"/>
          <w:szCs w:val="28"/>
        </w:rPr>
        <w:t xml:space="preserve"> та су)», </w:t>
      </w:r>
      <w:proofErr w:type="spellStart"/>
      <w:r w:rsidRPr="00B05FDF">
        <w:rPr>
          <w:rFonts w:ascii="Times New Roman" w:hAnsi="Times New Roman" w:cs="Times New Roman"/>
          <w:sz w:val="28"/>
          <w:szCs w:val="28"/>
        </w:rPr>
        <w:t>Есік</w:t>
      </w:r>
      <w:proofErr w:type="spellEnd"/>
      <w:r w:rsidRPr="00B05FDF">
        <w:rPr>
          <w:rFonts w:ascii="Times New Roman" w:hAnsi="Times New Roman" w:cs="Times New Roman"/>
          <w:sz w:val="28"/>
          <w:szCs w:val="28"/>
        </w:rPr>
        <w:t xml:space="preserve"> – «</w:t>
      </w:r>
      <w:proofErr w:type="spellStart"/>
      <w:r w:rsidRPr="00B05FDF">
        <w:rPr>
          <w:rFonts w:ascii="Times New Roman" w:hAnsi="Times New Roman" w:cs="Times New Roman"/>
          <w:sz w:val="28"/>
          <w:szCs w:val="28"/>
        </w:rPr>
        <w:t>ыссы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өзен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w:t>
      </w:r>
      <w:r>
        <w:rPr>
          <w:rFonts w:ascii="Times New Roman" w:hAnsi="Times New Roman" w:cs="Times New Roman"/>
          <w:sz w:val="28"/>
          <w:szCs w:val="28"/>
        </w:rPr>
        <w:t>зенді</w:t>
      </w:r>
      <w:proofErr w:type="spellEnd"/>
      <w:r>
        <w:rPr>
          <w:rFonts w:ascii="Times New Roman" w:hAnsi="Times New Roman" w:cs="Times New Roman"/>
          <w:sz w:val="28"/>
          <w:szCs w:val="28"/>
        </w:rPr>
        <w:t xml:space="preserve"> су </w:t>
      </w:r>
      <w:proofErr w:type="spellStart"/>
      <w:r>
        <w:rPr>
          <w:rFonts w:ascii="Times New Roman" w:hAnsi="Times New Roman" w:cs="Times New Roman"/>
          <w:sz w:val="28"/>
          <w:szCs w:val="28"/>
        </w:rPr>
        <w:t>құрайды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Әулиесу</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киелі</w:t>
      </w:r>
      <w:proofErr w:type="spellEnd"/>
      <w:r>
        <w:rPr>
          <w:rFonts w:ascii="Times New Roman" w:hAnsi="Times New Roman" w:cs="Times New Roman"/>
          <w:sz w:val="28"/>
          <w:szCs w:val="28"/>
        </w:rPr>
        <w:t xml:space="preserve"> су»), </w:t>
      </w:r>
      <w:proofErr w:type="spellStart"/>
      <w:r>
        <w:rPr>
          <w:rFonts w:ascii="Times New Roman" w:hAnsi="Times New Roman" w:cs="Times New Roman"/>
          <w:sz w:val="28"/>
          <w:szCs w:val="28"/>
        </w:rPr>
        <w:t>дифференциал</w:t>
      </w:r>
      <w:r w:rsidRPr="00B05FDF">
        <w:rPr>
          <w:rFonts w:ascii="Times New Roman" w:hAnsi="Times New Roman" w:cs="Times New Roman"/>
          <w:sz w:val="28"/>
          <w:szCs w:val="28"/>
        </w:rPr>
        <w:t>ды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семалары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өзен</w:t>
      </w:r>
      <w:proofErr w:type="spellEnd"/>
      <w:r w:rsidRPr="00B05FDF">
        <w:rPr>
          <w:rFonts w:ascii="Times New Roman" w:hAnsi="Times New Roman" w:cs="Times New Roman"/>
          <w:sz w:val="28"/>
          <w:szCs w:val="28"/>
        </w:rPr>
        <w:t xml:space="preserve"> – </w:t>
      </w:r>
      <w:proofErr w:type="spellStart"/>
      <w:r w:rsidRPr="00B05FDF">
        <w:rPr>
          <w:rFonts w:ascii="Times New Roman" w:hAnsi="Times New Roman" w:cs="Times New Roman"/>
          <w:sz w:val="28"/>
          <w:szCs w:val="28"/>
        </w:rPr>
        <w:t>белгілі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бір</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арнамен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ағатын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табиғи</w:t>
      </w:r>
      <w:proofErr w:type="spellEnd"/>
      <w:r w:rsidRPr="00B05FDF">
        <w:rPr>
          <w:rFonts w:ascii="Times New Roman" w:hAnsi="Times New Roman" w:cs="Times New Roman"/>
          <w:sz w:val="28"/>
          <w:szCs w:val="28"/>
        </w:rPr>
        <w:t xml:space="preserve"> су, </w:t>
      </w:r>
      <w:proofErr w:type="spellStart"/>
      <w:r w:rsidRPr="00B05FDF">
        <w:rPr>
          <w:rFonts w:ascii="Times New Roman" w:hAnsi="Times New Roman" w:cs="Times New Roman"/>
          <w:sz w:val="28"/>
          <w:szCs w:val="28"/>
        </w:rPr>
        <w:t>бұлақ</w:t>
      </w:r>
      <w:proofErr w:type="spellEnd"/>
      <w:r w:rsidRPr="00B05FDF">
        <w:rPr>
          <w:rFonts w:ascii="Times New Roman" w:hAnsi="Times New Roman" w:cs="Times New Roman"/>
          <w:sz w:val="28"/>
          <w:szCs w:val="28"/>
        </w:rPr>
        <w:t xml:space="preserve"> – </w:t>
      </w:r>
      <w:proofErr w:type="spellStart"/>
      <w:r w:rsidRPr="00B05FDF">
        <w:rPr>
          <w:rFonts w:ascii="Times New Roman" w:hAnsi="Times New Roman" w:cs="Times New Roman"/>
          <w:sz w:val="28"/>
          <w:szCs w:val="28"/>
        </w:rPr>
        <w:t>судың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бастауы</w:t>
      </w:r>
      <w:proofErr w:type="spellEnd"/>
      <w:r w:rsidRPr="00B05FDF">
        <w:rPr>
          <w:rFonts w:ascii="Times New Roman" w:hAnsi="Times New Roman" w:cs="Times New Roman"/>
          <w:sz w:val="28"/>
          <w:szCs w:val="28"/>
        </w:rPr>
        <w:t xml:space="preserve">, су – </w:t>
      </w:r>
      <w:proofErr w:type="spellStart"/>
      <w:r w:rsidRPr="00B05FDF">
        <w:rPr>
          <w:rFonts w:ascii="Times New Roman" w:hAnsi="Times New Roman" w:cs="Times New Roman"/>
          <w:sz w:val="28"/>
          <w:szCs w:val="28"/>
        </w:rPr>
        <w:t>өзен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көлді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т.б</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құрайтын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сұйық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зат</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Бұл</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атаулардың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потенциальды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семаларына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халықтың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бұл</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атауларды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мифтік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дүниетанымына</w:t>
      </w:r>
      <w:proofErr w:type="spellEnd"/>
      <w:r w:rsidRPr="00B05FDF">
        <w:rPr>
          <w:rFonts w:ascii="Times New Roman" w:hAnsi="Times New Roman" w:cs="Times New Roman"/>
          <w:sz w:val="28"/>
          <w:szCs w:val="28"/>
        </w:rPr>
        <w:t xml:space="preserve"> сай </w:t>
      </w:r>
      <w:proofErr w:type="spellStart"/>
      <w:r w:rsidRPr="00B05FDF">
        <w:rPr>
          <w:rFonts w:ascii="Times New Roman" w:hAnsi="Times New Roman" w:cs="Times New Roman"/>
          <w:sz w:val="28"/>
          <w:szCs w:val="28"/>
        </w:rPr>
        <w:t>ассоциациялауы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жатады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Бұрқанбұлақ</w:t>
      </w:r>
      <w:proofErr w:type="spellEnd"/>
      <w:r w:rsidRPr="00B05FDF">
        <w:rPr>
          <w:rFonts w:ascii="Times New Roman" w:hAnsi="Times New Roman" w:cs="Times New Roman"/>
          <w:sz w:val="28"/>
          <w:szCs w:val="28"/>
        </w:rPr>
        <w:t xml:space="preserve"> – «</w:t>
      </w:r>
      <w:proofErr w:type="spellStart"/>
      <w:r w:rsidRPr="00B05FDF">
        <w:rPr>
          <w:rFonts w:ascii="Times New Roman" w:hAnsi="Times New Roman" w:cs="Times New Roman"/>
          <w:sz w:val="28"/>
          <w:szCs w:val="28"/>
        </w:rPr>
        <w:t>құдай</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бейнесі</w:t>
      </w:r>
      <w:proofErr w:type="spellEnd"/>
      <w:r w:rsidRPr="00B05FDF">
        <w:rPr>
          <w:rFonts w:ascii="Times New Roman" w:hAnsi="Times New Roman" w:cs="Times New Roman"/>
          <w:sz w:val="28"/>
          <w:szCs w:val="28"/>
        </w:rPr>
        <w:t xml:space="preserve"> бар </w:t>
      </w:r>
      <w:proofErr w:type="spellStart"/>
      <w:r w:rsidRPr="00B05FDF">
        <w:rPr>
          <w:rFonts w:ascii="Times New Roman" w:hAnsi="Times New Roman" w:cs="Times New Roman"/>
          <w:sz w:val="28"/>
          <w:szCs w:val="28"/>
        </w:rPr>
        <w:t>бұлақ</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Есік</w:t>
      </w:r>
      <w:proofErr w:type="spellEnd"/>
      <w:r w:rsidRPr="00B05FDF">
        <w:rPr>
          <w:rFonts w:ascii="Times New Roman" w:hAnsi="Times New Roman" w:cs="Times New Roman"/>
          <w:sz w:val="28"/>
          <w:szCs w:val="28"/>
        </w:rPr>
        <w:t xml:space="preserve"> – «1) </w:t>
      </w:r>
      <w:proofErr w:type="spellStart"/>
      <w:r w:rsidRPr="00B05FDF">
        <w:rPr>
          <w:rFonts w:ascii="Times New Roman" w:hAnsi="Times New Roman" w:cs="Times New Roman"/>
          <w:sz w:val="28"/>
          <w:szCs w:val="28"/>
        </w:rPr>
        <w:t>ыстық</w:t>
      </w:r>
      <w:proofErr w:type="spellEnd"/>
      <w:r w:rsidRPr="00B05FDF">
        <w:rPr>
          <w:rFonts w:ascii="Times New Roman" w:hAnsi="Times New Roman" w:cs="Times New Roman"/>
          <w:sz w:val="28"/>
          <w:szCs w:val="28"/>
        </w:rPr>
        <w:t xml:space="preserve">, 2) </w:t>
      </w:r>
      <w:r>
        <w:rPr>
          <w:rFonts w:ascii="Times New Roman" w:hAnsi="Times New Roman" w:cs="Times New Roman"/>
          <w:sz w:val="28"/>
          <w:szCs w:val="28"/>
          <w:lang w:val="kk-KZ"/>
        </w:rPr>
        <w:t>құдайлар мен жын-перілер әлеміне апаратын есік</w:t>
      </w:r>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Әулиесу</w:t>
      </w:r>
      <w:proofErr w:type="spellEnd"/>
      <w:r w:rsidRPr="00B05FDF">
        <w:rPr>
          <w:rFonts w:ascii="Times New Roman" w:hAnsi="Times New Roman" w:cs="Times New Roman"/>
          <w:sz w:val="28"/>
          <w:szCs w:val="28"/>
        </w:rPr>
        <w:t xml:space="preserve"> – «</w:t>
      </w:r>
      <w:proofErr w:type="spellStart"/>
      <w:r w:rsidRPr="00B05FDF">
        <w:rPr>
          <w:rFonts w:ascii="Times New Roman" w:hAnsi="Times New Roman" w:cs="Times New Roman"/>
          <w:sz w:val="28"/>
          <w:szCs w:val="28"/>
        </w:rPr>
        <w:t>киелі</w:t>
      </w:r>
      <w:proofErr w:type="spellEnd"/>
      <w:r w:rsidRPr="00B05FDF">
        <w:rPr>
          <w:rFonts w:ascii="Times New Roman" w:hAnsi="Times New Roman" w:cs="Times New Roman"/>
          <w:sz w:val="28"/>
          <w:szCs w:val="28"/>
        </w:rPr>
        <w:t xml:space="preserve"> су». </w:t>
      </w:r>
      <w:proofErr w:type="spellStart"/>
      <w:r w:rsidRPr="00B05FDF">
        <w:rPr>
          <w:rFonts w:ascii="Times New Roman" w:hAnsi="Times New Roman" w:cs="Times New Roman"/>
          <w:sz w:val="28"/>
          <w:szCs w:val="28"/>
        </w:rPr>
        <w:t>Бұл</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талдаулар</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аталған</w:t>
      </w:r>
      <w:proofErr w:type="spellEnd"/>
      <w:r w:rsidRPr="00B05FDF">
        <w:rPr>
          <w:rFonts w:ascii="Times New Roman" w:hAnsi="Times New Roman" w:cs="Times New Roman"/>
          <w:sz w:val="28"/>
          <w:szCs w:val="28"/>
        </w:rPr>
        <w:t xml:space="preserve"> </w:t>
      </w:r>
      <w:r>
        <w:rPr>
          <w:rFonts w:ascii="Times New Roman" w:hAnsi="Times New Roman" w:cs="Times New Roman"/>
          <w:sz w:val="28"/>
          <w:szCs w:val="28"/>
          <w:lang w:val="kk-KZ"/>
        </w:rPr>
        <w:t>гидр</w:t>
      </w:r>
      <w:proofErr w:type="spellStart"/>
      <w:r w:rsidRPr="00B05FDF">
        <w:rPr>
          <w:rFonts w:ascii="Times New Roman" w:hAnsi="Times New Roman" w:cs="Times New Roman"/>
          <w:sz w:val="28"/>
          <w:szCs w:val="28"/>
        </w:rPr>
        <w:t>онимдер</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мазмұнындағы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семалардың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халықтың</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мифтік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дүниетанымымен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наным-сенімдерімен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мәдениетімен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тығыз</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байланысты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болатынын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таныта</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түседі</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Талданған</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бірліктер</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құрамындағы</w:t>
      </w:r>
      <w:proofErr w:type="spellEnd"/>
      <w:r w:rsidRPr="00B05FDF">
        <w:rPr>
          <w:rFonts w:ascii="Times New Roman" w:hAnsi="Times New Roman" w:cs="Times New Roman"/>
          <w:sz w:val="28"/>
          <w:szCs w:val="28"/>
        </w:rPr>
        <w:t xml:space="preserve"> «су» </w:t>
      </w:r>
      <w:proofErr w:type="spellStart"/>
      <w:r w:rsidRPr="00B05FDF">
        <w:rPr>
          <w:rFonts w:ascii="Times New Roman" w:hAnsi="Times New Roman" w:cs="Times New Roman"/>
          <w:sz w:val="28"/>
          <w:szCs w:val="28"/>
        </w:rPr>
        <w:t>атауы</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жалпытүркілік</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мифтерде</w:t>
      </w:r>
      <w:proofErr w:type="spellEnd"/>
      <w:r w:rsidRPr="00B05FDF">
        <w:rPr>
          <w:rFonts w:ascii="Times New Roman" w:hAnsi="Times New Roman" w:cs="Times New Roman"/>
          <w:sz w:val="28"/>
          <w:szCs w:val="28"/>
        </w:rPr>
        <w:t xml:space="preserve"> «</w:t>
      </w:r>
      <w:proofErr w:type="spellStart"/>
      <w:r w:rsidRPr="00B05FDF">
        <w:rPr>
          <w:rFonts w:ascii="Times New Roman" w:hAnsi="Times New Roman" w:cs="Times New Roman"/>
          <w:sz w:val="28"/>
          <w:szCs w:val="28"/>
        </w:rPr>
        <w:t>Жер</w:t>
      </w:r>
      <w:proofErr w:type="spellEnd"/>
      <w:r w:rsidRPr="00B05FDF">
        <w:rPr>
          <w:rFonts w:ascii="Times New Roman" w:hAnsi="Times New Roman" w:cs="Times New Roman"/>
          <w:sz w:val="28"/>
          <w:szCs w:val="28"/>
        </w:rPr>
        <w:t xml:space="preserve">-Су» </w:t>
      </w:r>
      <w:proofErr w:type="spellStart"/>
      <w:r w:rsidRPr="00B05FDF">
        <w:rPr>
          <w:rFonts w:ascii="Times New Roman" w:hAnsi="Times New Roman" w:cs="Times New Roman"/>
          <w:sz w:val="28"/>
          <w:szCs w:val="28"/>
        </w:rPr>
        <w:t>тіркесін</w:t>
      </w:r>
      <w:r>
        <w:rPr>
          <w:rFonts w:ascii="Times New Roman" w:hAnsi="Times New Roman" w:cs="Times New Roman"/>
          <w:sz w:val="28"/>
          <w:szCs w:val="28"/>
        </w:rPr>
        <w:t>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құрамында</w:t>
      </w:r>
      <w:proofErr w:type="spellEnd"/>
      <w:r>
        <w:rPr>
          <w:rFonts w:ascii="Times New Roman" w:hAnsi="Times New Roman" w:cs="Times New Roman"/>
          <w:sz w:val="28"/>
          <w:szCs w:val="28"/>
        </w:rPr>
        <w:t xml:space="preserve"> да </w:t>
      </w:r>
      <w:proofErr w:type="spellStart"/>
      <w:r>
        <w:rPr>
          <w:rFonts w:ascii="Times New Roman" w:hAnsi="Times New Roman" w:cs="Times New Roman"/>
          <w:sz w:val="28"/>
          <w:szCs w:val="28"/>
        </w:rPr>
        <w:t>кездеседі</w:t>
      </w:r>
      <w:proofErr w:type="spellEnd"/>
      <w:r>
        <w:rPr>
          <w:rFonts w:ascii="Times New Roman" w:hAnsi="Times New Roman" w:cs="Times New Roman"/>
          <w:sz w:val="28"/>
          <w:szCs w:val="28"/>
        </w:rPr>
        <w:t xml:space="preserve">.     </w:t>
      </w:r>
    </w:p>
    <w:p w14:paraId="0EEABE9B" w14:textId="77777777" w:rsidR="00AE3791" w:rsidRPr="00C3444D" w:rsidRDefault="00AE3791" w:rsidP="00AE3791">
      <w:pPr>
        <w:spacing w:after="0" w:line="240" w:lineRule="auto"/>
        <w:ind w:firstLine="709"/>
        <w:jc w:val="both"/>
        <w:rPr>
          <w:rFonts w:ascii="Times New Roman" w:hAnsi="Times New Roman" w:cs="Times New Roman"/>
          <w:sz w:val="28"/>
          <w:szCs w:val="28"/>
          <w:lang w:val="kk-KZ"/>
        </w:rPr>
      </w:pPr>
      <w:r w:rsidRPr="008D5FA4">
        <w:rPr>
          <w:rFonts w:ascii="Times New Roman" w:hAnsi="Times New Roman" w:cs="Times New Roman"/>
          <w:sz w:val="28"/>
          <w:szCs w:val="28"/>
          <w:lang w:val="kk-KZ"/>
        </w:rPr>
        <w:lastRenderedPageBreak/>
        <w:t>Көне түркілер дүниесінің тік бейнесін үш ғалам құрайды: ең жоғары ғалам - көк аспан, орта ғалам - қоңырқай жер мен төменгі - жер асты әлемі.</w:t>
      </w:r>
    </w:p>
    <w:p w14:paraId="5E9EEC37" w14:textId="77777777" w:rsidR="00AE3791" w:rsidRPr="00F21FBF" w:rsidRDefault="00AE3791" w:rsidP="00AE3791">
      <w:pPr>
        <w:spacing w:after="0" w:line="240" w:lineRule="auto"/>
        <w:ind w:firstLine="709"/>
        <w:jc w:val="both"/>
        <w:rPr>
          <w:rFonts w:ascii="Times New Roman" w:hAnsi="Times New Roman" w:cs="Times New Roman"/>
          <w:sz w:val="28"/>
          <w:szCs w:val="28"/>
          <w:lang w:val="kk-KZ"/>
        </w:rPr>
      </w:pPr>
      <w:r w:rsidRPr="00F21FBF">
        <w:rPr>
          <w:rFonts w:ascii="Times New Roman" w:hAnsi="Times New Roman" w:cs="Times New Roman"/>
          <w:sz w:val="28"/>
          <w:szCs w:val="28"/>
          <w:lang w:val="kk-KZ"/>
        </w:rPr>
        <w:t>Ғаламның аталған бейнесі Күлтегіннің (Ұлы жазба) құлпытасында көрсетілген: «Биіктегі аспан және төменгі жақта қара (қоңыр) жер жасалған кезде (немесе пайда болғанда) олардың екеуінің арасында адам баласы (яғни адамдар) жасалды (немесе пайда болды). «Әрбір дүниенің өзіндік құдайы бар: көктің Тәңірі – Құдай, су мен жердің, шұрайлылықтың құдайы</w:t>
      </w:r>
      <w:r>
        <w:rPr>
          <w:rFonts w:ascii="Times New Roman" w:hAnsi="Times New Roman" w:cs="Times New Roman"/>
          <w:sz w:val="28"/>
          <w:szCs w:val="28"/>
          <w:lang w:val="kk-KZ"/>
        </w:rPr>
        <w:t xml:space="preserve"> </w:t>
      </w:r>
      <w:r w:rsidRPr="00F21FBF">
        <w:rPr>
          <w:rFonts w:ascii="Times New Roman" w:hAnsi="Times New Roman" w:cs="Times New Roman"/>
          <w:sz w:val="28"/>
          <w:szCs w:val="28"/>
          <w:lang w:val="kk-KZ"/>
        </w:rPr>
        <w:t>– Ұмай, жерасты әлемінің құдайы – Ерлік (Еркілік). Мұндағы орталық ғаламның тәңірін түркілер «ыдук Йер-Суб», яғни «киелі, қастерлі Жер-Су» ретінде таныған.</w:t>
      </w:r>
    </w:p>
    <w:p w14:paraId="11D8E4C2" w14:textId="70E8CF6B" w:rsidR="00AE3791" w:rsidRPr="00F21FBF" w:rsidRDefault="00AE3791" w:rsidP="00AE3791">
      <w:pPr>
        <w:spacing w:after="0" w:line="240" w:lineRule="auto"/>
        <w:ind w:firstLine="709"/>
        <w:jc w:val="both"/>
        <w:rPr>
          <w:rFonts w:ascii="Times New Roman" w:hAnsi="Times New Roman" w:cs="Times New Roman"/>
          <w:sz w:val="28"/>
          <w:szCs w:val="28"/>
          <w:lang w:val="kk-KZ"/>
        </w:rPr>
      </w:pPr>
      <w:r w:rsidRPr="00F21FBF">
        <w:rPr>
          <w:rFonts w:ascii="Times New Roman" w:hAnsi="Times New Roman" w:cs="Times New Roman"/>
          <w:sz w:val="28"/>
          <w:szCs w:val="28"/>
          <w:lang w:val="kk-KZ"/>
        </w:rPr>
        <w:t>Жалпытүркілік мифтерде  Жер-Су – он жеті жоғары рухтың – «қасиетті Жер-Су» аса мейірбан жарылқаушылары болса, Ұмай мен Тәңірі болса, осы жер-судың жебеушілері, қанатының астына алушы қорғаныштары санатында болады. Орхон-Енисей ескерткіштерінде осы ой қозғалады: «Түркі халқы өлмейді», «Аспан, Ұмай және Жер-Су бізге жеңіс сыйлайды» [</w:t>
      </w:r>
      <w:r w:rsidRPr="00957822">
        <w:rPr>
          <w:rFonts w:ascii="Times New Roman" w:hAnsi="Times New Roman" w:cs="Times New Roman"/>
          <w:sz w:val="28"/>
          <w:szCs w:val="28"/>
          <w:lang w:val="kk-KZ"/>
        </w:rPr>
        <w:t>1</w:t>
      </w:r>
      <w:r>
        <w:rPr>
          <w:rFonts w:ascii="Times New Roman" w:hAnsi="Times New Roman" w:cs="Times New Roman"/>
          <w:sz w:val="28"/>
          <w:szCs w:val="28"/>
          <w:lang w:val="kk-KZ"/>
        </w:rPr>
        <w:t>2</w:t>
      </w:r>
      <w:r w:rsidR="005020D5">
        <w:rPr>
          <w:rFonts w:ascii="Times New Roman" w:hAnsi="Times New Roman" w:cs="Times New Roman"/>
          <w:sz w:val="28"/>
          <w:szCs w:val="28"/>
          <w:lang w:val="kk-KZ"/>
        </w:rPr>
        <w:t>3</w:t>
      </w:r>
      <w:r w:rsidRPr="00957822">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957822">
        <w:rPr>
          <w:rFonts w:ascii="Times New Roman" w:hAnsi="Times New Roman" w:cs="Times New Roman"/>
          <w:sz w:val="28"/>
          <w:szCs w:val="28"/>
          <w:lang w:val="kk-KZ"/>
        </w:rPr>
        <w:t xml:space="preserve"> 39].</w:t>
      </w:r>
    </w:p>
    <w:p w14:paraId="48CC93BC" w14:textId="77777777" w:rsidR="00AE3791" w:rsidRPr="00F21FBF" w:rsidRDefault="00AE3791" w:rsidP="00AE3791">
      <w:pPr>
        <w:spacing w:after="0" w:line="240" w:lineRule="auto"/>
        <w:ind w:firstLine="709"/>
        <w:jc w:val="both"/>
        <w:rPr>
          <w:rFonts w:ascii="Times New Roman" w:hAnsi="Times New Roman" w:cs="Times New Roman"/>
          <w:sz w:val="28"/>
          <w:szCs w:val="28"/>
          <w:lang w:val="kk-KZ"/>
        </w:rPr>
      </w:pPr>
      <w:r w:rsidRPr="00F21FBF">
        <w:rPr>
          <w:rFonts w:ascii="Times New Roman" w:hAnsi="Times New Roman" w:cs="Times New Roman"/>
          <w:sz w:val="28"/>
          <w:szCs w:val="28"/>
          <w:lang w:val="kk-KZ"/>
        </w:rPr>
        <w:t xml:space="preserve">Мұндағы мифология бойынша «Жер-Су» биік таудың мәңгі қар басқан шың-құздары мен  таудан буырқанып аққан тау өзендерінің қайнар басындағы басқы бөліктерінде тіршілік етеді. Әр көктемнің басында жер мен судың құдайлары </w:t>
      </w:r>
      <w:r>
        <w:rPr>
          <w:rFonts w:ascii="Times New Roman" w:hAnsi="Times New Roman" w:cs="Times New Roman"/>
          <w:sz w:val="28"/>
          <w:szCs w:val="28"/>
          <w:lang w:val="kk-KZ"/>
        </w:rPr>
        <w:t>санатындағы сол орындарда</w:t>
      </w:r>
      <w:r w:rsidRPr="00F21FBF">
        <w:rPr>
          <w:rFonts w:ascii="Times New Roman" w:hAnsi="Times New Roman" w:cs="Times New Roman"/>
          <w:sz w:val="28"/>
          <w:szCs w:val="28"/>
          <w:lang w:val="kk-KZ"/>
        </w:rPr>
        <w:t xml:space="preserve"> арнайы  құрбан шалынады.</w:t>
      </w:r>
    </w:p>
    <w:p w14:paraId="6B4C620B" w14:textId="38E0A112" w:rsidR="00AE3791" w:rsidRPr="00F21FBF" w:rsidRDefault="00AE3791" w:rsidP="00AE3791">
      <w:pPr>
        <w:spacing w:after="0" w:line="240" w:lineRule="auto"/>
        <w:ind w:firstLine="709"/>
        <w:jc w:val="both"/>
        <w:rPr>
          <w:rFonts w:ascii="Times New Roman" w:hAnsi="Times New Roman" w:cs="Times New Roman"/>
          <w:sz w:val="28"/>
          <w:szCs w:val="28"/>
          <w:lang w:val="kk-KZ"/>
        </w:rPr>
      </w:pPr>
      <w:r w:rsidRPr="00F21FBF">
        <w:rPr>
          <w:rFonts w:ascii="Times New Roman" w:hAnsi="Times New Roman" w:cs="Times New Roman"/>
          <w:sz w:val="28"/>
          <w:szCs w:val="28"/>
          <w:lang w:val="kk-KZ"/>
        </w:rPr>
        <w:t xml:space="preserve">«Түркі тілдерінің тарихи-салыстырмалы грамматикасының» лексика бөлімінде </w:t>
      </w:r>
      <w:r w:rsidR="005A32E4">
        <w:rPr>
          <w:rFonts w:ascii="Times New Roman" w:hAnsi="Times New Roman" w:cs="Times New Roman"/>
          <w:sz w:val="28"/>
          <w:szCs w:val="28"/>
          <w:lang w:val="kk-KZ"/>
        </w:rPr>
        <w:t xml:space="preserve">берілген </w:t>
      </w:r>
      <w:r w:rsidRPr="00F21FBF">
        <w:rPr>
          <w:rFonts w:ascii="Times New Roman" w:hAnsi="Times New Roman" w:cs="Times New Roman"/>
          <w:sz w:val="28"/>
          <w:szCs w:val="28"/>
          <w:lang w:val="kk-KZ"/>
        </w:rPr>
        <w:t>jer sub (suw) (сөзбе-сөз. «жер және су», «жер», «құрылық» жасалымдары өте архаи</w:t>
      </w:r>
      <w:r>
        <w:rPr>
          <w:rFonts w:ascii="Times New Roman" w:hAnsi="Times New Roman" w:cs="Times New Roman"/>
          <w:sz w:val="28"/>
          <w:szCs w:val="28"/>
          <w:lang w:val="kk-KZ"/>
        </w:rPr>
        <w:t>калық сипатта көрініс табады» [12</w:t>
      </w:r>
      <w:r w:rsidR="005020D5">
        <w:rPr>
          <w:rFonts w:ascii="Times New Roman" w:hAnsi="Times New Roman" w:cs="Times New Roman"/>
          <w:sz w:val="28"/>
          <w:szCs w:val="28"/>
          <w:lang w:val="kk-KZ"/>
        </w:rPr>
        <w:t>4</w:t>
      </w:r>
      <w:r w:rsidRPr="00F21FBF">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F21FBF">
        <w:rPr>
          <w:rFonts w:ascii="Times New Roman" w:hAnsi="Times New Roman" w:cs="Times New Roman"/>
          <w:sz w:val="28"/>
          <w:szCs w:val="28"/>
          <w:lang w:val="kk-KZ"/>
        </w:rPr>
        <w:t xml:space="preserve"> 201].</w:t>
      </w:r>
    </w:p>
    <w:p w14:paraId="6C5A3C86" w14:textId="77777777" w:rsidR="00AE3791" w:rsidRPr="0094795F" w:rsidRDefault="00AE3791" w:rsidP="00AE3791">
      <w:pPr>
        <w:spacing w:after="0" w:line="240" w:lineRule="auto"/>
        <w:ind w:firstLine="709"/>
        <w:jc w:val="both"/>
        <w:rPr>
          <w:rFonts w:ascii="Times New Roman" w:hAnsi="Times New Roman" w:cs="Times New Roman"/>
          <w:sz w:val="28"/>
          <w:szCs w:val="28"/>
          <w:lang w:val="kk-KZ"/>
        </w:rPr>
      </w:pPr>
      <w:r w:rsidRPr="00F21FBF">
        <w:rPr>
          <w:rFonts w:ascii="Times New Roman" w:hAnsi="Times New Roman" w:cs="Times New Roman"/>
          <w:sz w:val="28"/>
          <w:szCs w:val="28"/>
          <w:lang w:val="kk-KZ"/>
        </w:rPr>
        <w:t>Бұл сөз көптеген түркі тілдерінде кеңінен ұсынылған: тат. ji:rsu: жинақтаушы мәнде «жер-су, пайдаланылатын жер, жер иелігі», башқ.. ji:r-hyw «туған жердің жалпы атауы, жер-су, пайдаланылатын жер», ққалп. zer-suw «пайдаланылатын жер», қырғ. jer-su: «жер-су; жер мен шаруа қожалықтары мен мал шаруашылығын жүргізу мүмкін болатын жағдайлар, өзб. jer-suw   «жері (суарылатын); жер иелігі», ұйғ. jar-su «иелік, қожа</w:t>
      </w:r>
      <w:r>
        <w:rPr>
          <w:rFonts w:ascii="Times New Roman" w:hAnsi="Times New Roman" w:cs="Times New Roman"/>
          <w:sz w:val="28"/>
          <w:szCs w:val="28"/>
          <w:lang w:val="kk-KZ"/>
        </w:rPr>
        <w:t>лық», чув. ser-syw «ел, жер» [126</w:t>
      </w:r>
      <w:r w:rsidRPr="00F21F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F21FBF">
        <w:rPr>
          <w:rFonts w:ascii="Times New Roman" w:hAnsi="Times New Roman" w:cs="Times New Roman"/>
          <w:sz w:val="28"/>
          <w:szCs w:val="28"/>
          <w:lang w:val="kk-KZ"/>
        </w:rPr>
        <w:t xml:space="preserve">89].  </w:t>
      </w:r>
      <w:r w:rsidRPr="0094795F">
        <w:rPr>
          <w:rFonts w:ascii="Times New Roman" w:hAnsi="Times New Roman" w:cs="Times New Roman"/>
          <w:sz w:val="28"/>
          <w:szCs w:val="28"/>
          <w:lang w:val="kk-KZ"/>
        </w:rPr>
        <w:t xml:space="preserve">Байқап отырғанымыздай түркі тілдеріндегі мағыналары сәйкес түседі, мағыналас. </w:t>
      </w:r>
    </w:p>
    <w:p w14:paraId="5CD0DCAF" w14:textId="77777777" w:rsidR="00AE3791" w:rsidRPr="00827430" w:rsidRDefault="00AE3791" w:rsidP="00AE3791">
      <w:pPr>
        <w:spacing w:after="0" w:line="240" w:lineRule="auto"/>
        <w:ind w:firstLine="709"/>
        <w:jc w:val="both"/>
        <w:rPr>
          <w:rFonts w:ascii="Times New Roman" w:hAnsi="Times New Roman" w:cs="Times New Roman"/>
          <w:sz w:val="28"/>
          <w:szCs w:val="28"/>
          <w:lang w:val="kk-KZ"/>
        </w:rPr>
      </w:pPr>
      <w:r w:rsidRPr="00F03701">
        <w:rPr>
          <w:rFonts w:ascii="Times New Roman" w:hAnsi="Times New Roman" w:cs="Times New Roman"/>
          <w:sz w:val="28"/>
          <w:szCs w:val="28"/>
          <w:lang w:val="kk-KZ"/>
        </w:rPr>
        <w:t xml:space="preserve">Бұған қосымша «Жер-Су» күрделі құрамды сөзімен тіркесімде жұмсалатын «удук» лексемасы «киелі, қасиетті» мәндерінде Орхон-Енисей мен көне ұйғыр жазбаларындағы жер-су атауларында орын алады: </w:t>
      </w:r>
      <w:r w:rsidRPr="001D47A1">
        <w:rPr>
          <w:rFonts w:ascii="Times New Roman" w:hAnsi="Times New Roman" w:cs="Times New Roman"/>
          <w:i/>
          <w:iCs/>
          <w:sz w:val="28"/>
          <w:szCs w:val="28"/>
          <w:lang w:val="kk-KZ"/>
        </w:rPr>
        <w:t xml:space="preserve">«Ыдук баш kidirima». </w:t>
      </w:r>
      <w:r w:rsidRPr="00F03701">
        <w:rPr>
          <w:rFonts w:ascii="Times New Roman" w:hAnsi="Times New Roman" w:cs="Times New Roman"/>
          <w:sz w:val="28"/>
          <w:szCs w:val="28"/>
          <w:lang w:val="kk-KZ"/>
        </w:rPr>
        <w:t xml:space="preserve">«Киелі кілт артында (батыста); </w:t>
      </w:r>
      <w:r w:rsidRPr="001D47A1">
        <w:rPr>
          <w:rFonts w:ascii="Times New Roman" w:hAnsi="Times New Roman" w:cs="Times New Roman"/>
          <w:i/>
          <w:iCs/>
          <w:sz w:val="28"/>
          <w:szCs w:val="28"/>
          <w:lang w:val="kk-KZ"/>
        </w:rPr>
        <w:t>Тамаг ыдук башда сунушдimiз</w:t>
      </w:r>
      <w:r w:rsidRPr="00F03701">
        <w:rPr>
          <w:rFonts w:ascii="Times New Roman" w:hAnsi="Times New Roman" w:cs="Times New Roman"/>
          <w:sz w:val="28"/>
          <w:szCs w:val="28"/>
          <w:lang w:val="kk-KZ"/>
        </w:rPr>
        <w:t xml:space="preserve"> «Біз Тамаг қасиетті басында шайқастық»; </w:t>
      </w:r>
      <w:r w:rsidRPr="001D47A1">
        <w:rPr>
          <w:rFonts w:ascii="Times New Roman" w:hAnsi="Times New Roman" w:cs="Times New Roman"/>
          <w:i/>
          <w:iCs/>
          <w:sz w:val="28"/>
          <w:szCs w:val="28"/>
          <w:lang w:val="kk-KZ"/>
        </w:rPr>
        <w:t>Турк ыдук йарi</w:t>
      </w:r>
      <w:r w:rsidRPr="00F03701">
        <w:rPr>
          <w:rFonts w:ascii="Times New Roman" w:hAnsi="Times New Roman" w:cs="Times New Roman"/>
          <w:sz w:val="28"/>
          <w:szCs w:val="28"/>
          <w:lang w:val="kk-KZ"/>
        </w:rPr>
        <w:t xml:space="preserve"> «қасиетті түркі жері»; </w:t>
      </w:r>
      <w:r w:rsidRPr="001D47A1">
        <w:rPr>
          <w:rFonts w:ascii="Times New Roman" w:hAnsi="Times New Roman" w:cs="Times New Roman"/>
          <w:i/>
          <w:iCs/>
          <w:sz w:val="28"/>
          <w:szCs w:val="28"/>
          <w:lang w:val="kk-KZ"/>
        </w:rPr>
        <w:t>Ыдук</w:t>
      </w:r>
      <w:r w:rsidRPr="00F03701">
        <w:rPr>
          <w:rFonts w:ascii="Times New Roman" w:hAnsi="Times New Roman" w:cs="Times New Roman"/>
          <w:sz w:val="28"/>
          <w:szCs w:val="28"/>
          <w:lang w:val="kk-KZ"/>
        </w:rPr>
        <w:t xml:space="preserve"> </w:t>
      </w:r>
      <w:r w:rsidRPr="001D47A1">
        <w:rPr>
          <w:rFonts w:ascii="Times New Roman" w:hAnsi="Times New Roman" w:cs="Times New Roman"/>
          <w:i/>
          <w:iCs/>
          <w:sz w:val="28"/>
          <w:szCs w:val="28"/>
          <w:lang w:val="kk-KZ"/>
        </w:rPr>
        <w:t>йар-суб</w:t>
      </w:r>
      <w:r w:rsidRPr="00F03701">
        <w:rPr>
          <w:rFonts w:ascii="Times New Roman" w:hAnsi="Times New Roman" w:cs="Times New Roman"/>
          <w:sz w:val="28"/>
          <w:szCs w:val="28"/>
          <w:lang w:val="kk-KZ"/>
        </w:rPr>
        <w:t xml:space="preserve"> «Қасиетті Отан» («Жер-су»); </w:t>
      </w:r>
      <w:r w:rsidRPr="001D47A1">
        <w:rPr>
          <w:rFonts w:ascii="Times New Roman" w:hAnsi="Times New Roman" w:cs="Times New Roman"/>
          <w:i/>
          <w:iCs/>
          <w:sz w:val="28"/>
          <w:szCs w:val="28"/>
          <w:lang w:val="kk-KZ"/>
        </w:rPr>
        <w:t>Оз йарим ыдук</w:t>
      </w:r>
      <w:r w:rsidRPr="00F03701">
        <w:rPr>
          <w:rFonts w:ascii="Times New Roman" w:hAnsi="Times New Roman" w:cs="Times New Roman"/>
          <w:sz w:val="28"/>
          <w:szCs w:val="28"/>
          <w:lang w:val="kk-KZ"/>
        </w:rPr>
        <w:t xml:space="preserve"> «Менің қасиетті (туған) жерім»; Ыдук Otukan атауы)</w:t>
      </w:r>
      <w:r>
        <w:rPr>
          <w:rFonts w:ascii="Times New Roman" w:hAnsi="Times New Roman" w:cs="Times New Roman"/>
          <w:sz w:val="28"/>
          <w:szCs w:val="28"/>
          <w:lang w:val="kk-KZ"/>
        </w:rPr>
        <w:t xml:space="preserve"> </w:t>
      </w:r>
      <w:r w:rsidRPr="00F03701">
        <w:rPr>
          <w:rFonts w:ascii="Times New Roman" w:hAnsi="Times New Roman" w:cs="Times New Roman"/>
          <w:sz w:val="28"/>
          <w:szCs w:val="28"/>
          <w:lang w:val="kk-KZ"/>
        </w:rPr>
        <w:t>(Кү</w:t>
      </w:r>
      <w:r>
        <w:rPr>
          <w:rFonts w:ascii="Times New Roman" w:hAnsi="Times New Roman" w:cs="Times New Roman"/>
          <w:sz w:val="28"/>
          <w:szCs w:val="28"/>
          <w:lang w:val="kk-KZ"/>
        </w:rPr>
        <w:t xml:space="preserve">лтегін). </w:t>
      </w:r>
      <w:r w:rsidRPr="00827430">
        <w:rPr>
          <w:rFonts w:ascii="Times New Roman" w:hAnsi="Times New Roman" w:cs="Times New Roman"/>
          <w:sz w:val="28"/>
          <w:szCs w:val="28"/>
          <w:lang w:val="kk-KZ"/>
        </w:rPr>
        <w:t xml:space="preserve">Осы </w:t>
      </w:r>
      <w:r w:rsidRPr="001D47A1">
        <w:rPr>
          <w:rFonts w:ascii="Times New Roman" w:hAnsi="Times New Roman" w:cs="Times New Roman"/>
          <w:i/>
          <w:iCs/>
          <w:sz w:val="28"/>
          <w:szCs w:val="28"/>
          <w:lang w:val="kk-KZ"/>
        </w:rPr>
        <w:t>ыдук</w:t>
      </w:r>
      <w:r w:rsidRPr="00827430">
        <w:rPr>
          <w:rFonts w:ascii="Times New Roman" w:hAnsi="Times New Roman" w:cs="Times New Roman"/>
          <w:sz w:val="28"/>
          <w:szCs w:val="28"/>
          <w:lang w:val="kk-KZ"/>
        </w:rPr>
        <w:t xml:space="preserve"> сөзін Жайық </w:t>
      </w:r>
      <w:r>
        <w:rPr>
          <w:rFonts w:ascii="Times New Roman" w:hAnsi="Times New Roman" w:cs="Times New Roman"/>
          <w:sz w:val="28"/>
          <w:szCs w:val="28"/>
          <w:lang w:val="kk-KZ"/>
        </w:rPr>
        <w:t>гидр</w:t>
      </w:r>
      <w:r w:rsidRPr="00827430">
        <w:rPr>
          <w:rFonts w:ascii="Times New Roman" w:hAnsi="Times New Roman" w:cs="Times New Roman"/>
          <w:sz w:val="28"/>
          <w:szCs w:val="28"/>
          <w:lang w:val="kk-KZ"/>
        </w:rPr>
        <w:t>онимінің құрамынан да кездестіруге болады.</w:t>
      </w:r>
    </w:p>
    <w:p w14:paraId="2BF7FF4E" w14:textId="3048D84E" w:rsidR="00B05FDF" w:rsidRDefault="00AE379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27430">
        <w:rPr>
          <w:rFonts w:ascii="Times New Roman" w:hAnsi="Times New Roman" w:cs="Times New Roman"/>
          <w:sz w:val="28"/>
          <w:szCs w:val="28"/>
          <w:lang w:val="kk-KZ"/>
        </w:rPr>
        <w:t>Жер-Су</w:t>
      </w:r>
      <w:r>
        <w:rPr>
          <w:rFonts w:ascii="Times New Roman" w:hAnsi="Times New Roman" w:cs="Times New Roman"/>
          <w:sz w:val="28"/>
          <w:szCs w:val="28"/>
          <w:lang w:val="kk-KZ"/>
        </w:rPr>
        <w:t>»</w:t>
      </w:r>
      <w:r w:rsidRPr="00827430">
        <w:rPr>
          <w:rFonts w:ascii="Times New Roman" w:hAnsi="Times New Roman" w:cs="Times New Roman"/>
          <w:sz w:val="28"/>
          <w:szCs w:val="28"/>
          <w:lang w:val="kk-KZ"/>
        </w:rPr>
        <w:t xml:space="preserve"> атауына этимологиялық талдау жасау, оның сипатын былайша анықтауға мүмкіндік берді </w:t>
      </w:r>
      <w:r w:rsidR="00C21526" w:rsidRPr="00827430">
        <w:rPr>
          <w:rFonts w:ascii="Times New Roman" w:hAnsi="Times New Roman" w:cs="Times New Roman"/>
          <w:sz w:val="28"/>
          <w:szCs w:val="28"/>
          <w:lang w:val="kk-KZ"/>
        </w:rPr>
        <w:t>(</w:t>
      </w:r>
      <w:r w:rsidR="009D6556">
        <w:rPr>
          <w:rFonts w:ascii="Times New Roman" w:hAnsi="Times New Roman" w:cs="Times New Roman"/>
          <w:sz w:val="28"/>
          <w:szCs w:val="28"/>
          <w:lang w:val="kk-KZ"/>
        </w:rPr>
        <w:t>20</w:t>
      </w:r>
      <w:r w:rsidR="00B05FDF" w:rsidRPr="00827430">
        <w:rPr>
          <w:rFonts w:ascii="Times New Roman" w:hAnsi="Times New Roman" w:cs="Times New Roman"/>
          <w:sz w:val="28"/>
          <w:szCs w:val="28"/>
          <w:lang w:val="kk-KZ"/>
        </w:rPr>
        <w:t>-кесте)</w:t>
      </w:r>
    </w:p>
    <w:p w14:paraId="10A3D8E8" w14:textId="77777777" w:rsidR="00D31A58" w:rsidRDefault="00D31A58" w:rsidP="0095351A">
      <w:pPr>
        <w:spacing w:after="0" w:line="240" w:lineRule="auto"/>
        <w:ind w:firstLine="567"/>
        <w:jc w:val="both"/>
        <w:rPr>
          <w:rFonts w:ascii="Times New Roman" w:hAnsi="Times New Roman" w:cs="Times New Roman"/>
          <w:sz w:val="28"/>
          <w:szCs w:val="28"/>
          <w:lang w:val="kk-KZ"/>
        </w:rPr>
      </w:pPr>
    </w:p>
    <w:p w14:paraId="78C4EA82" w14:textId="77777777" w:rsidR="00D31A58" w:rsidRDefault="00D31A58" w:rsidP="0095351A">
      <w:pPr>
        <w:spacing w:after="0" w:line="240" w:lineRule="auto"/>
        <w:ind w:firstLine="567"/>
        <w:jc w:val="both"/>
        <w:rPr>
          <w:rFonts w:ascii="Times New Roman" w:hAnsi="Times New Roman" w:cs="Times New Roman"/>
          <w:sz w:val="28"/>
          <w:szCs w:val="28"/>
          <w:lang w:val="kk-KZ"/>
        </w:rPr>
      </w:pPr>
    </w:p>
    <w:p w14:paraId="35658034" w14:textId="77777777" w:rsidR="00D31A58" w:rsidRDefault="00D31A58" w:rsidP="0095351A">
      <w:pPr>
        <w:spacing w:after="0" w:line="240" w:lineRule="auto"/>
        <w:ind w:firstLine="567"/>
        <w:jc w:val="both"/>
        <w:rPr>
          <w:rFonts w:ascii="Times New Roman" w:hAnsi="Times New Roman" w:cs="Times New Roman"/>
          <w:sz w:val="28"/>
          <w:szCs w:val="28"/>
          <w:lang w:val="kk-KZ"/>
        </w:rPr>
      </w:pPr>
    </w:p>
    <w:p w14:paraId="11F411DA" w14:textId="77777777" w:rsidR="00D31A58" w:rsidRDefault="00D31A58" w:rsidP="0095351A">
      <w:pPr>
        <w:spacing w:after="0" w:line="240" w:lineRule="auto"/>
        <w:ind w:firstLine="567"/>
        <w:jc w:val="both"/>
        <w:rPr>
          <w:rFonts w:ascii="Times New Roman" w:hAnsi="Times New Roman" w:cs="Times New Roman"/>
          <w:sz w:val="28"/>
          <w:szCs w:val="28"/>
          <w:lang w:val="kk-KZ"/>
        </w:rPr>
      </w:pPr>
    </w:p>
    <w:p w14:paraId="5B5D8C32" w14:textId="77777777" w:rsidR="00D31A58" w:rsidRDefault="00D31A58" w:rsidP="0095351A">
      <w:pPr>
        <w:spacing w:after="0" w:line="240" w:lineRule="auto"/>
        <w:ind w:firstLine="567"/>
        <w:jc w:val="both"/>
        <w:rPr>
          <w:rFonts w:ascii="Times New Roman" w:hAnsi="Times New Roman" w:cs="Times New Roman"/>
          <w:sz w:val="28"/>
          <w:szCs w:val="28"/>
          <w:lang w:val="kk-KZ"/>
        </w:rPr>
      </w:pPr>
    </w:p>
    <w:p w14:paraId="640A2E99" w14:textId="57865CA5" w:rsidR="00B05FDF" w:rsidRDefault="00C5329A" w:rsidP="00C5329A">
      <w:pPr>
        <w:spacing w:after="0" w:line="240" w:lineRule="auto"/>
        <w:jc w:val="both"/>
        <w:rPr>
          <w:rFonts w:ascii="Times New Roman" w:hAnsi="Times New Roman" w:cs="Times New Roman"/>
          <w:sz w:val="28"/>
          <w:szCs w:val="28"/>
          <w:lang w:val="kk-KZ"/>
        </w:rPr>
      </w:pPr>
      <w:proofErr w:type="spellStart"/>
      <w:r w:rsidRPr="00B05FDF">
        <w:rPr>
          <w:rFonts w:ascii="Times New Roman" w:hAnsi="Times New Roman" w:cs="Times New Roman"/>
          <w:sz w:val="28"/>
          <w:szCs w:val="28"/>
        </w:rPr>
        <w:lastRenderedPageBreak/>
        <w:t>К</w:t>
      </w:r>
      <w:r w:rsidR="00B05FDF" w:rsidRPr="00B05FDF">
        <w:rPr>
          <w:rFonts w:ascii="Times New Roman" w:hAnsi="Times New Roman" w:cs="Times New Roman"/>
          <w:sz w:val="28"/>
          <w:szCs w:val="28"/>
        </w:rPr>
        <w:t>есте</w:t>
      </w:r>
      <w:proofErr w:type="spellEnd"/>
      <w:r>
        <w:rPr>
          <w:rFonts w:ascii="Times New Roman" w:hAnsi="Times New Roman" w:cs="Times New Roman"/>
          <w:sz w:val="28"/>
          <w:szCs w:val="28"/>
          <w:lang w:val="kk-KZ"/>
        </w:rPr>
        <w:t xml:space="preserve"> </w:t>
      </w:r>
      <w:r w:rsidR="009D6556">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004D2020" w:rsidRPr="00D31A58">
        <w:rPr>
          <w:rFonts w:ascii="Times New Roman" w:hAnsi="Times New Roman"/>
          <w:spacing w:val="-10"/>
          <w:sz w:val="28"/>
          <w:szCs w:val="28"/>
          <w:lang w:val="kk-KZ"/>
        </w:rPr>
        <w:t>–</w:t>
      </w:r>
      <w:r>
        <w:rPr>
          <w:rFonts w:ascii="Times New Roman" w:hAnsi="Times New Roman" w:cs="Times New Roman"/>
          <w:sz w:val="28"/>
          <w:szCs w:val="28"/>
          <w:lang w:val="kk-KZ"/>
        </w:rPr>
        <w:t xml:space="preserve"> </w:t>
      </w:r>
      <w:r w:rsidR="001D47A1">
        <w:rPr>
          <w:rFonts w:ascii="Times New Roman" w:hAnsi="Times New Roman" w:cs="Times New Roman"/>
          <w:sz w:val="28"/>
          <w:szCs w:val="28"/>
          <w:lang w:val="kk-KZ"/>
        </w:rPr>
        <w:t>«</w:t>
      </w:r>
      <w:proofErr w:type="spellStart"/>
      <w:r w:rsidR="00B05FDF" w:rsidRPr="00B05FDF">
        <w:rPr>
          <w:rFonts w:ascii="Times New Roman" w:hAnsi="Times New Roman" w:cs="Times New Roman"/>
          <w:sz w:val="28"/>
          <w:szCs w:val="28"/>
        </w:rPr>
        <w:t>Жер</w:t>
      </w:r>
      <w:proofErr w:type="spellEnd"/>
      <w:r w:rsidR="00B05FDF" w:rsidRPr="00B05FDF">
        <w:rPr>
          <w:rFonts w:ascii="Times New Roman" w:hAnsi="Times New Roman" w:cs="Times New Roman"/>
          <w:sz w:val="28"/>
          <w:szCs w:val="28"/>
        </w:rPr>
        <w:t>-Су</w:t>
      </w:r>
      <w:r w:rsidR="001D47A1">
        <w:rPr>
          <w:rFonts w:ascii="Times New Roman" w:hAnsi="Times New Roman" w:cs="Times New Roman"/>
          <w:sz w:val="28"/>
          <w:szCs w:val="28"/>
          <w:lang w:val="kk-KZ"/>
        </w:rPr>
        <w:t>»</w:t>
      </w:r>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атауының</w:t>
      </w:r>
      <w:proofErr w:type="spellEnd"/>
      <w:r w:rsidR="00B05FDF" w:rsidRPr="00B05FDF">
        <w:rPr>
          <w:rFonts w:ascii="Times New Roman" w:hAnsi="Times New Roman" w:cs="Times New Roman"/>
          <w:sz w:val="28"/>
          <w:szCs w:val="28"/>
        </w:rPr>
        <w:t xml:space="preserve"> </w:t>
      </w:r>
      <w:proofErr w:type="spellStart"/>
      <w:r w:rsidR="00B05FDF" w:rsidRPr="00B05FDF">
        <w:rPr>
          <w:rFonts w:ascii="Times New Roman" w:hAnsi="Times New Roman" w:cs="Times New Roman"/>
          <w:sz w:val="28"/>
          <w:szCs w:val="28"/>
        </w:rPr>
        <w:t>этимологиясы</w:t>
      </w:r>
      <w:proofErr w:type="spellEnd"/>
    </w:p>
    <w:p w14:paraId="5FF907F0" w14:textId="77777777" w:rsidR="001D47A1" w:rsidRPr="001D47A1" w:rsidRDefault="001D47A1"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ayout w:type="fixed"/>
        <w:tblLook w:val="04A0" w:firstRow="1" w:lastRow="0" w:firstColumn="1" w:lastColumn="0" w:noHBand="0" w:noVBand="1"/>
      </w:tblPr>
      <w:tblGrid>
        <w:gridCol w:w="2410"/>
        <w:gridCol w:w="7052"/>
      </w:tblGrid>
      <w:tr w:rsidR="00B05FDF" w14:paraId="546C3955" w14:textId="77777777" w:rsidTr="00C5329A">
        <w:tc>
          <w:tcPr>
            <w:tcW w:w="2410" w:type="dxa"/>
          </w:tcPr>
          <w:p w14:paraId="75AA868F" w14:textId="77777777" w:rsidR="00B05FDF" w:rsidRPr="00C5329A" w:rsidRDefault="00B05FDF"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z w:val="26"/>
                <w:szCs w:val="26"/>
                <w:lang w:val="ba-RU"/>
              </w:rPr>
              <w:t>Жер-Су</w:t>
            </w:r>
          </w:p>
        </w:tc>
        <w:tc>
          <w:tcPr>
            <w:tcW w:w="7052" w:type="dxa"/>
          </w:tcPr>
          <w:p w14:paraId="29F91A21"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sidRPr="00C5329A">
              <w:rPr>
                <w:rFonts w:ascii="Times New Roman" w:hAnsi="Times New Roman"/>
                <w:spacing w:val="-10"/>
                <w:sz w:val="26"/>
                <w:szCs w:val="26"/>
                <w:lang w:val="kk-KZ"/>
              </w:rPr>
              <w:t>Зат есім</w:t>
            </w:r>
          </w:p>
        </w:tc>
      </w:tr>
      <w:tr w:rsidR="00B05FDF" w:rsidRPr="001F7E78" w14:paraId="2C714494" w14:textId="77777777" w:rsidTr="00C5329A">
        <w:tc>
          <w:tcPr>
            <w:tcW w:w="2410" w:type="dxa"/>
          </w:tcPr>
          <w:p w14:paraId="56E04772"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Түсіндірме сөздіктегі мағынасы</w:t>
            </w:r>
          </w:p>
        </w:tc>
        <w:tc>
          <w:tcPr>
            <w:tcW w:w="7052" w:type="dxa"/>
          </w:tcPr>
          <w:p w14:paraId="7521CAE2" w14:textId="6D2DAB2C" w:rsidR="00B05FDF" w:rsidRPr="00C5329A" w:rsidRDefault="00B05FDF" w:rsidP="00875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Source Sans Pro" w:hAnsi="Source Sans Pro"/>
                <w:sz w:val="26"/>
                <w:szCs w:val="26"/>
                <w:shd w:val="clear" w:color="auto" w:fill="FFFFFF"/>
                <w:lang w:val="kk-KZ"/>
              </w:rPr>
              <w:t> </w:t>
            </w:r>
            <w:r w:rsidRPr="00C5329A">
              <w:rPr>
                <w:rFonts w:ascii="Times New Roman" w:hAnsi="Times New Roman"/>
                <w:sz w:val="26"/>
                <w:szCs w:val="26"/>
                <w:lang w:val="ba-RU"/>
              </w:rPr>
              <w:t>Жер-Су. 1) шаруашылыққа кеңінен пайдаланылатын орман, тау, көл, өзен, дала тәрізді жер аумағы, аумақ.</w:t>
            </w:r>
            <w:r w:rsidR="00875D05">
              <w:rPr>
                <w:rFonts w:ascii="Times New Roman" w:hAnsi="Times New Roman"/>
                <w:sz w:val="26"/>
                <w:szCs w:val="26"/>
                <w:lang w:val="ba-RU"/>
              </w:rPr>
              <w:t xml:space="preserve"> 2) туған өлке, өскен жер [</w:t>
            </w:r>
            <w:r w:rsidRPr="00C5329A">
              <w:rPr>
                <w:rFonts w:ascii="Times New Roman" w:hAnsi="Times New Roman"/>
                <w:sz w:val="26"/>
                <w:szCs w:val="26"/>
                <w:lang w:val="ba-RU"/>
              </w:rPr>
              <w:t xml:space="preserve">Қазақ тілінің түсіндірме сөздігі/ Жалпы редакциясын басқарған – Т.Жанұзақов. – Алматы: Дайк-Пресс, 2008. – </w:t>
            </w:r>
            <w:r w:rsidR="00875D05" w:rsidRPr="00C5329A">
              <w:rPr>
                <w:rFonts w:ascii="Times New Roman" w:hAnsi="Times New Roman"/>
                <w:sz w:val="26"/>
                <w:szCs w:val="26"/>
                <w:lang w:val="ba-RU"/>
              </w:rPr>
              <w:t>298-б.</w:t>
            </w:r>
            <w:r w:rsidRPr="00C5329A">
              <w:rPr>
                <w:rFonts w:ascii="Times New Roman" w:hAnsi="Times New Roman"/>
                <w:sz w:val="26"/>
                <w:szCs w:val="26"/>
                <w:lang w:val="ba-RU"/>
              </w:rPr>
              <w:t>].</w:t>
            </w:r>
          </w:p>
        </w:tc>
      </w:tr>
      <w:tr w:rsidR="00B05FDF" w:rsidRPr="001F7E78" w14:paraId="4F36AAE2" w14:textId="77777777" w:rsidTr="00C5329A">
        <w:tc>
          <w:tcPr>
            <w:tcW w:w="2410" w:type="dxa"/>
          </w:tcPr>
          <w:p w14:paraId="10609AA4"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Қазіргі (синхронды) морфологиялық мүшеленуі</w:t>
            </w:r>
          </w:p>
        </w:tc>
        <w:tc>
          <w:tcPr>
            <w:tcW w:w="7052" w:type="dxa"/>
          </w:tcPr>
          <w:p w14:paraId="651933E2"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Қосарланған  түбір, күрделі сөз түбір: Жер + Су</w:t>
            </w:r>
          </w:p>
          <w:p w14:paraId="12E848AF" w14:textId="102F69BE"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Жер сөзінің мағыналары: </w:t>
            </w:r>
            <w:r w:rsidRPr="00C5329A">
              <w:rPr>
                <w:rStyle w:val="w"/>
                <w:sz w:val="26"/>
                <w:szCs w:val="26"/>
                <w:shd w:val="clear" w:color="auto" w:fill="FFFFFF"/>
                <w:lang w:val="kk-KZ"/>
              </w:rPr>
              <w:t xml:space="preserve"> </w:t>
            </w:r>
            <w:r w:rsidRPr="00C5329A">
              <w:rPr>
                <w:rStyle w:val="w"/>
                <w:rFonts w:ascii="Times New Roman" w:hAnsi="Times New Roman"/>
                <w:sz w:val="26"/>
                <w:szCs w:val="26"/>
                <w:shd w:val="clear" w:color="auto" w:fill="FFFFFF"/>
                <w:lang w:val="kk-KZ"/>
              </w:rPr>
              <w:t>1)</w:t>
            </w:r>
            <w:r w:rsidRPr="00C5329A">
              <w:rPr>
                <w:rStyle w:val="w"/>
                <w:sz w:val="26"/>
                <w:szCs w:val="26"/>
                <w:shd w:val="clear" w:color="auto" w:fill="FFFFFF"/>
                <w:lang w:val="kk-KZ"/>
              </w:rPr>
              <w:t xml:space="preserve"> </w:t>
            </w:r>
            <w:r w:rsidRPr="00C5329A">
              <w:rPr>
                <w:rStyle w:val="w"/>
                <w:rFonts w:ascii="Times New Roman" w:hAnsi="Times New Roman"/>
                <w:sz w:val="26"/>
                <w:szCs w:val="26"/>
                <w:shd w:val="clear" w:color="auto" w:fill="FFFFFF"/>
                <w:lang w:val="kk-KZ"/>
              </w:rPr>
              <w:t>күнді айнала қозғалатын Күннен кейінгі үшінші планета,</w:t>
            </w:r>
            <w:r w:rsidRPr="00C5329A">
              <w:rPr>
                <w:spacing w:val="-10"/>
                <w:sz w:val="26"/>
                <w:szCs w:val="26"/>
                <w:lang w:val="kk-KZ"/>
              </w:rPr>
              <w:t xml:space="preserve"> </w:t>
            </w:r>
            <w:r w:rsidRPr="00C5329A">
              <w:rPr>
                <w:rFonts w:ascii="Times New Roman" w:hAnsi="Times New Roman"/>
                <w:spacing w:val="-10"/>
                <w:sz w:val="26"/>
                <w:szCs w:val="26"/>
                <w:lang w:val="kk-KZ"/>
              </w:rPr>
              <w:t xml:space="preserve">2) Жер қаты, қабаты, құрлық, топырақ. 3) Белгілі бір ел, мемлекет. 4)  Біреудің пайдалануындағы, қарамағындағы аумақ, 5) мекен, жай, орын, 6) ауыспалы. Ел-жұрт, өмір сүрген орта, 7) Мезет, кез, </w:t>
            </w:r>
            <w:r w:rsidR="00875D05">
              <w:rPr>
                <w:rFonts w:ascii="Times New Roman" w:hAnsi="Times New Roman"/>
                <w:spacing w:val="-10"/>
                <w:sz w:val="26"/>
                <w:szCs w:val="26"/>
                <w:lang w:val="kk-KZ"/>
              </w:rPr>
              <w:t>уақыт, мезгіл, орын, тұс [</w:t>
            </w:r>
            <w:r w:rsidRPr="00C5329A">
              <w:rPr>
                <w:rFonts w:ascii="Times New Roman" w:hAnsi="Times New Roman"/>
                <w:spacing w:val="-10"/>
                <w:sz w:val="26"/>
                <w:szCs w:val="26"/>
                <w:lang w:val="kk-KZ"/>
              </w:rPr>
              <w:t xml:space="preserve">Қазақ тілінің түсіндірме сөздігі/ Жалпы редакциясын басқарған – Т.Жанұзақов. – Алматы: Дайк-Пресс, 2008. – </w:t>
            </w:r>
            <w:r w:rsidR="00875D05" w:rsidRPr="00C5329A">
              <w:rPr>
                <w:rFonts w:ascii="Times New Roman" w:hAnsi="Times New Roman"/>
                <w:spacing w:val="-10"/>
                <w:sz w:val="26"/>
                <w:szCs w:val="26"/>
                <w:lang w:val="kk-KZ"/>
              </w:rPr>
              <w:t>297-б.</w:t>
            </w:r>
            <w:r w:rsidRPr="00C5329A">
              <w:rPr>
                <w:rFonts w:ascii="Times New Roman" w:hAnsi="Times New Roman"/>
                <w:spacing w:val="-10"/>
                <w:sz w:val="26"/>
                <w:szCs w:val="26"/>
                <w:lang w:val="kk-KZ"/>
              </w:rPr>
              <w:t xml:space="preserve">]. </w:t>
            </w:r>
          </w:p>
          <w:p w14:paraId="74392468" w14:textId="1E3F8C00" w:rsidR="00B05FDF" w:rsidRPr="00C5329A" w:rsidRDefault="00B05FDF" w:rsidP="00875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Су – 1) өзен, көл т.б. түзетін мөлдір сұйық зат, 2) ағынды өз</w:t>
            </w:r>
            <w:r w:rsidR="00875D05">
              <w:rPr>
                <w:rFonts w:ascii="Times New Roman" w:hAnsi="Times New Roman"/>
                <w:spacing w:val="-10"/>
                <w:sz w:val="26"/>
                <w:szCs w:val="26"/>
                <w:lang w:val="kk-KZ"/>
              </w:rPr>
              <w:t>ен, 3) құрғақ емес, ылғал [</w:t>
            </w:r>
            <w:r w:rsidRPr="00C5329A">
              <w:rPr>
                <w:rFonts w:ascii="Times New Roman" w:hAnsi="Times New Roman"/>
                <w:spacing w:val="-10"/>
                <w:sz w:val="26"/>
                <w:szCs w:val="26"/>
                <w:lang w:val="kk-KZ"/>
              </w:rPr>
              <w:t xml:space="preserve">Қазақ тілінің түсіндірме сөздігі/ Жалпы редакциясын басқарған – Т.Жанұзақов. – Алматы: Дайк-Пресс, 2008. – </w:t>
            </w:r>
            <w:r w:rsidR="00875D05" w:rsidRPr="00C5329A">
              <w:rPr>
                <w:rFonts w:ascii="Times New Roman" w:hAnsi="Times New Roman"/>
                <w:spacing w:val="-10"/>
                <w:sz w:val="26"/>
                <w:szCs w:val="26"/>
                <w:lang w:val="kk-KZ"/>
              </w:rPr>
              <w:t>742-б.</w:t>
            </w:r>
            <w:r w:rsidRPr="00C5329A">
              <w:rPr>
                <w:rFonts w:ascii="Times New Roman" w:hAnsi="Times New Roman"/>
                <w:spacing w:val="-10"/>
                <w:sz w:val="26"/>
                <w:szCs w:val="26"/>
                <w:lang w:val="kk-KZ"/>
              </w:rPr>
              <w:t>]</w:t>
            </w:r>
          </w:p>
        </w:tc>
      </w:tr>
      <w:tr w:rsidR="00B05FDF" w:rsidRPr="005E16CF" w14:paraId="062A4719" w14:textId="77777777" w:rsidTr="00C5329A">
        <w:tc>
          <w:tcPr>
            <w:tcW w:w="2410" w:type="dxa"/>
          </w:tcPr>
          <w:p w14:paraId="7F4678BD"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Тарихи (диахронды) мүшеленуі</w:t>
            </w:r>
          </w:p>
        </w:tc>
        <w:tc>
          <w:tcPr>
            <w:tcW w:w="7052" w:type="dxa"/>
          </w:tcPr>
          <w:p w14:paraId="4D92E64B" w14:textId="77777777" w:rsidR="00B05FDF" w:rsidRPr="00C5329A" w:rsidRDefault="00B05FDF" w:rsidP="00C5329A">
            <w:pPr>
              <w:pStyle w:val="a3"/>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Тұлғасына қарай – қосарланған түбір, құрамы – күрделі. </w:t>
            </w:r>
          </w:p>
          <w:p w14:paraId="17999A00" w14:textId="77777777" w:rsidR="00B05FDF" w:rsidRPr="00C5329A" w:rsidRDefault="00B05FDF" w:rsidP="0095351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  </w:t>
            </w:r>
            <w:r w:rsidRPr="00C5329A">
              <w:rPr>
                <w:rFonts w:ascii="Times New Roman" w:hAnsi="Times New Roman"/>
                <w:sz w:val="26"/>
                <w:szCs w:val="26"/>
                <w:lang w:val="kk-KZ"/>
              </w:rPr>
              <w:t>Йер/</w:t>
            </w:r>
            <w:r w:rsidRPr="00C5329A">
              <w:rPr>
                <w:rFonts w:ascii="Times New Roman" w:hAnsi="Times New Roman"/>
                <w:i/>
                <w:spacing w:val="-4"/>
                <w:sz w:val="26"/>
                <w:szCs w:val="26"/>
                <w:lang w:val="kk-KZ"/>
              </w:rPr>
              <w:t xml:space="preserve"> jer</w:t>
            </w:r>
            <w:r w:rsidRPr="00C5329A">
              <w:rPr>
                <w:sz w:val="26"/>
                <w:szCs w:val="26"/>
                <w:lang w:val="kk-KZ"/>
              </w:rPr>
              <w:t xml:space="preserve"> -</w:t>
            </w:r>
            <w:r w:rsidRPr="00C5329A">
              <w:rPr>
                <w:rFonts w:ascii="Times New Roman" w:hAnsi="Times New Roman"/>
                <w:spacing w:val="-10"/>
                <w:sz w:val="26"/>
                <w:szCs w:val="26"/>
                <w:lang w:val="kk-KZ"/>
              </w:rPr>
              <w:t xml:space="preserve"> + </w:t>
            </w:r>
            <w:r w:rsidRPr="00C5329A">
              <w:rPr>
                <w:rFonts w:ascii="Times New Roman" w:hAnsi="Times New Roman"/>
                <w:sz w:val="26"/>
                <w:szCs w:val="26"/>
                <w:shd w:val="clear" w:color="auto" w:fill="FFFFFF"/>
                <w:lang w:val="kk-KZ"/>
              </w:rPr>
              <w:t>Sýv</w:t>
            </w:r>
            <w:r w:rsidRPr="00C5329A">
              <w:rPr>
                <w:rFonts w:ascii="Times New Roman" w:hAnsi="Times New Roman"/>
                <w:spacing w:val="-10"/>
                <w:sz w:val="26"/>
                <w:szCs w:val="26"/>
                <w:lang w:val="kk-KZ"/>
              </w:rPr>
              <w:t xml:space="preserve"> /</w:t>
            </w:r>
            <w:r w:rsidRPr="00C5329A">
              <w:rPr>
                <w:sz w:val="26"/>
                <w:szCs w:val="26"/>
                <w:lang w:val="kk-KZ"/>
              </w:rPr>
              <w:t>Суб</w:t>
            </w:r>
            <w:r w:rsidRPr="00C5329A">
              <w:rPr>
                <w:rFonts w:ascii="Times New Roman" w:hAnsi="Times New Roman"/>
                <w:spacing w:val="-10"/>
                <w:sz w:val="26"/>
                <w:szCs w:val="26"/>
                <w:lang w:val="kk-KZ"/>
              </w:rPr>
              <w:t xml:space="preserve"> &lt; Жер-Су</w:t>
            </w:r>
          </w:p>
          <w:p w14:paraId="7AB5A1CD" w14:textId="4CF0A411" w:rsidR="00B05FDF" w:rsidRPr="00C5329A" w:rsidRDefault="00B05FDF" w:rsidP="0095351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C5329A">
              <w:rPr>
                <w:rFonts w:ascii="Times New Roman" w:hAnsi="Times New Roman"/>
                <w:i/>
                <w:spacing w:val="-4"/>
                <w:sz w:val="26"/>
                <w:szCs w:val="26"/>
                <w:lang w:val="kk-KZ"/>
              </w:rPr>
              <w:t xml:space="preserve">Jer – </w:t>
            </w:r>
            <w:r w:rsidRPr="00C5329A">
              <w:rPr>
                <w:rFonts w:ascii="Times New Roman" w:hAnsi="Times New Roman"/>
                <w:spacing w:val="-4"/>
                <w:sz w:val="26"/>
                <w:szCs w:val="26"/>
                <w:lang w:val="kk-KZ"/>
              </w:rPr>
              <w:t xml:space="preserve">1) </w:t>
            </w:r>
            <w:r w:rsidR="001D47A1" w:rsidRPr="00C5329A">
              <w:rPr>
                <w:rFonts w:ascii="Times New Roman" w:hAnsi="Times New Roman"/>
                <w:spacing w:val="-4"/>
                <w:sz w:val="26"/>
                <w:szCs w:val="26"/>
                <w:lang w:val="kk-KZ"/>
              </w:rPr>
              <w:t>жер</w:t>
            </w:r>
            <w:r w:rsidRPr="00C5329A">
              <w:rPr>
                <w:rFonts w:ascii="Times New Roman" w:hAnsi="Times New Roman"/>
                <w:spacing w:val="-4"/>
                <w:sz w:val="26"/>
                <w:szCs w:val="26"/>
                <w:lang w:val="kk-KZ"/>
              </w:rPr>
              <w:t xml:space="preserve">, 2) </w:t>
            </w:r>
            <w:r w:rsidR="001D47A1" w:rsidRPr="00C5329A">
              <w:rPr>
                <w:rFonts w:ascii="Times New Roman" w:hAnsi="Times New Roman"/>
                <w:spacing w:val="-4"/>
                <w:sz w:val="26"/>
                <w:szCs w:val="26"/>
                <w:lang w:val="kk-KZ"/>
              </w:rPr>
              <w:t>орын</w:t>
            </w:r>
            <w:r w:rsidRPr="00C5329A">
              <w:rPr>
                <w:rFonts w:ascii="Times New Roman" w:hAnsi="Times New Roman"/>
                <w:spacing w:val="-4"/>
                <w:sz w:val="26"/>
                <w:szCs w:val="26"/>
                <w:lang w:val="kk-KZ"/>
              </w:rPr>
              <w:t xml:space="preserve">, 3) </w:t>
            </w:r>
            <w:r w:rsidR="001D47A1" w:rsidRPr="00C5329A">
              <w:rPr>
                <w:rFonts w:ascii="Times New Roman" w:hAnsi="Times New Roman"/>
                <w:spacing w:val="-4"/>
                <w:sz w:val="26"/>
                <w:szCs w:val="26"/>
                <w:lang w:val="kk-KZ"/>
              </w:rPr>
              <w:t>жер</w:t>
            </w:r>
            <w:r w:rsidRPr="00C5329A">
              <w:rPr>
                <w:rFonts w:ascii="Times New Roman" w:hAnsi="Times New Roman"/>
                <w:spacing w:val="-4"/>
                <w:sz w:val="26"/>
                <w:szCs w:val="26"/>
                <w:lang w:val="kk-KZ"/>
              </w:rPr>
              <w:t xml:space="preserve">, </w:t>
            </w:r>
            <w:r w:rsidR="001D47A1" w:rsidRPr="00C5329A">
              <w:rPr>
                <w:rFonts w:ascii="Times New Roman" w:hAnsi="Times New Roman"/>
                <w:spacing w:val="-4"/>
                <w:sz w:val="26"/>
                <w:szCs w:val="26"/>
                <w:lang w:val="kk-KZ"/>
              </w:rPr>
              <w:t>ел</w:t>
            </w:r>
            <w:r w:rsidRPr="00C5329A">
              <w:rPr>
                <w:rFonts w:ascii="Times New Roman" w:hAnsi="Times New Roman"/>
                <w:spacing w:val="-4"/>
                <w:sz w:val="26"/>
                <w:szCs w:val="26"/>
                <w:lang w:val="kk-KZ"/>
              </w:rPr>
              <w:t xml:space="preserve">, 4) </w:t>
            </w:r>
            <w:r w:rsidR="001D47A1" w:rsidRPr="00C5329A">
              <w:rPr>
                <w:rFonts w:ascii="Times New Roman" w:hAnsi="Times New Roman"/>
                <w:spacing w:val="-4"/>
                <w:sz w:val="26"/>
                <w:szCs w:val="26"/>
                <w:lang w:val="kk-KZ"/>
              </w:rPr>
              <w:t>беті, үсті</w:t>
            </w:r>
            <w:r w:rsidRPr="00C5329A">
              <w:rPr>
                <w:rFonts w:ascii="Times New Roman" w:hAnsi="Times New Roman"/>
                <w:spacing w:val="-4"/>
                <w:sz w:val="26"/>
                <w:szCs w:val="26"/>
                <w:lang w:val="kk-KZ"/>
              </w:rPr>
              <w:t xml:space="preserve"> [https://altaica.ru/LIBRARY/turks/dts.pdf 257-б]</w:t>
            </w:r>
          </w:p>
          <w:p w14:paraId="250D3155" w14:textId="77777777" w:rsidR="00B05FDF" w:rsidRPr="00C5329A" w:rsidRDefault="00B05FDF" w:rsidP="0095351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pacing w:val="-10"/>
                <w:sz w:val="26"/>
                <w:szCs w:val="26"/>
                <w:lang w:val="kk-KZ"/>
              </w:rPr>
            </w:pPr>
            <w:r w:rsidRPr="00C5329A">
              <w:rPr>
                <w:rFonts w:ascii="Times New Roman" w:hAnsi="Times New Roman"/>
                <w:sz w:val="26"/>
                <w:szCs w:val="26"/>
                <w:shd w:val="clear" w:color="auto" w:fill="FFFFFF"/>
                <w:lang w:val="kk-KZ"/>
              </w:rPr>
              <w:t>Sýv</w:t>
            </w:r>
            <w:r w:rsidRPr="00C5329A">
              <w:rPr>
                <w:rFonts w:ascii="Times New Roman" w:hAnsi="Times New Roman"/>
                <w:spacing w:val="-10"/>
                <w:sz w:val="26"/>
                <w:szCs w:val="26"/>
                <w:lang w:val="kk-KZ"/>
              </w:rPr>
              <w:t xml:space="preserve">  &lt; су – [</w:t>
            </w:r>
            <w:r>
              <w:fldChar w:fldCharType="begin"/>
            </w:r>
            <w:r w:rsidRPr="001F7E78">
              <w:rPr>
                <w:lang w:val="kk-KZ"/>
              </w:rPr>
              <w:instrText>HYPERLINK "https://sozdikqor.kz/sozdik/?id=28"</w:instrText>
            </w:r>
            <w:r>
              <w:fldChar w:fldCharType="separate"/>
            </w:r>
            <w:r w:rsidRPr="00C5329A">
              <w:rPr>
                <w:rFonts w:ascii="Times New Roman" w:hAnsi="Times New Roman"/>
                <w:iCs/>
                <w:sz w:val="26"/>
                <w:szCs w:val="26"/>
                <w:shd w:val="clear" w:color="auto" w:fill="FFFFFF"/>
                <w:lang w:val="kk-KZ"/>
              </w:rPr>
              <w:t>Қашқари М. Түрік сөздігі. 3-том / Аударған А. Егеубай. - Алматы: Арда+7, 2017. - 600 б</w:t>
            </w:r>
            <w:r w:rsidRPr="00C5329A">
              <w:rPr>
                <w:rFonts w:ascii="Source Sans Pro" w:hAnsi="Source Sans Pro"/>
                <w:i/>
                <w:iCs/>
                <w:sz w:val="26"/>
                <w:szCs w:val="26"/>
                <w:u w:val="single"/>
                <w:shd w:val="clear" w:color="auto" w:fill="FFFFFF"/>
                <w:lang w:val="kk-KZ"/>
              </w:rPr>
              <w:t>.</w:t>
            </w:r>
            <w:r>
              <w:fldChar w:fldCharType="end"/>
            </w:r>
            <w:r w:rsidRPr="00C5329A">
              <w:rPr>
                <w:rFonts w:ascii="Times New Roman" w:hAnsi="Times New Roman"/>
                <w:spacing w:val="-10"/>
                <w:sz w:val="26"/>
                <w:szCs w:val="26"/>
                <w:lang w:val="kk-KZ"/>
              </w:rPr>
              <w:t xml:space="preserve">] </w:t>
            </w:r>
          </w:p>
        </w:tc>
      </w:tr>
      <w:tr w:rsidR="00B05FDF" w:rsidRPr="001F7E78" w14:paraId="77B140BC" w14:textId="77777777" w:rsidTr="00C5329A">
        <w:tc>
          <w:tcPr>
            <w:tcW w:w="2410" w:type="dxa"/>
          </w:tcPr>
          <w:p w14:paraId="1EF64CEC"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Өзгеріс типі </w:t>
            </w:r>
          </w:p>
        </w:tc>
        <w:tc>
          <w:tcPr>
            <w:tcW w:w="7052" w:type="dxa"/>
          </w:tcPr>
          <w:p w14:paraId="69F1AE1B"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Фонетикалық: дыбыс сәйкестіктері: й  - </w:t>
            </w:r>
            <w:r w:rsidRPr="00C5329A">
              <w:rPr>
                <w:rFonts w:ascii="Times New Roman" w:hAnsi="Times New Roman"/>
                <w:spacing w:val="-4"/>
                <w:sz w:val="26"/>
                <w:szCs w:val="26"/>
                <w:lang w:val="kk-KZ"/>
              </w:rPr>
              <w:t xml:space="preserve">j, </w:t>
            </w:r>
            <w:r w:rsidRPr="00C5329A">
              <w:rPr>
                <w:rFonts w:ascii="Times New Roman" w:hAnsi="Times New Roman"/>
                <w:sz w:val="26"/>
                <w:szCs w:val="26"/>
                <w:shd w:val="clear" w:color="auto" w:fill="FFFFFF"/>
                <w:lang w:val="kk-KZ"/>
              </w:rPr>
              <w:t>v-</w:t>
            </w:r>
            <w:r w:rsidRPr="00C5329A">
              <w:rPr>
                <w:rFonts w:ascii="Times New Roman" w:hAnsi="Times New Roman"/>
                <w:sz w:val="26"/>
                <w:szCs w:val="26"/>
                <w:lang w:val="kk-KZ"/>
              </w:rPr>
              <w:t xml:space="preserve"> б және </w:t>
            </w:r>
            <w:r w:rsidRPr="00C5329A">
              <w:rPr>
                <w:rFonts w:ascii="Times New Roman" w:hAnsi="Times New Roman"/>
                <w:sz w:val="26"/>
                <w:szCs w:val="26"/>
                <w:shd w:val="clear" w:color="auto" w:fill="FFFFFF"/>
                <w:lang w:val="kk-KZ"/>
              </w:rPr>
              <w:t>v/</w:t>
            </w:r>
            <w:r w:rsidRPr="00C5329A">
              <w:rPr>
                <w:rFonts w:ascii="Times New Roman" w:hAnsi="Times New Roman"/>
                <w:sz w:val="26"/>
                <w:szCs w:val="26"/>
                <w:lang w:val="kk-KZ"/>
              </w:rPr>
              <w:t>б дыбысының қысқаруы</w:t>
            </w:r>
          </w:p>
        </w:tc>
      </w:tr>
      <w:tr w:rsidR="00B05FDF" w14:paraId="7CA06A14" w14:textId="77777777" w:rsidTr="00C5329A">
        <w:tc>
          <w:tcPr>
            <w:tcW w:w="2410" w:type="dxa"/>
          </w:tcPr>
          <w:p w14:paraId="660D60F5"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10"/>
                <w:sz w:val="26"/>
                <w:szCs w:val="26"/>
                <w:lang w:val="kk-KZ"/>
              </w:rPr>
            </w:pPr>
            <w:r w:rsidRPr="00C5329A">
              <w:rPr>
                <w:rFonts w:ascii="Times New Roman" w:hAnsi="Times New Roman"/>
                <w:spacing w:val="-10"/>
                <w:sz w:val="26"/>
                <w:szCs w:val="26"/>
                <w:lang w:val="kk-KZ"/>
              </w:rPr>
              <w:t>Тіл үшін маңыздылығы</w:t>
            </w:r>
          </w:p>
        </w:tc>
        <w:tc>
          <w:tcPr>
            <w:tcW w:w="7052" w:type="dxa"/>
          </w:tcPr>
          <w:p w14:paraId="2A4D902A"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Жаңа түбірдің қалыптасуы</w:t>
            </w:r>
          </w:p>
        </w:tc>
      </w:tr>
    </w:tbl>
    <w:p w14:paraId="0A60B792" w14:textId="77777777" w:rsidR="00A10D48" w:rsidRDefault="00A10D48" w:rsidP="0095351A">
      <w:pPr>
        <w:spacing w:after="0" w:line="240" w:lineRule="auto"/>
        <w:ind w:firstLine="567"/>
        <w:jc w:val="both"/>
        <w:rPr>
          <w:rFonts w:ascii="Times New Roman" w:hAnsi="Times New Roman" w:cs="Times New Roman"/>
          <w:sz w:val="28"/>
          <w:szCs w:val="28"/>
          <w:lang w:val="kk-KZ"/>
        </w:rPr>
      </w:pPr>
    </w:p>
    <w:p w14:paraId="2AB8129A" w14:textId="77777777" w:rsidR="00AE3791" w:rsidRPr="00CF536A" w:rsidRDefault="00AE3791" w:rsidP="00AE37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10D48">
        <w:rPr>
          <w:rFonts w:ascii="Times New Roman" w:hAnsi="Times New Roman" w:cs="Times New Roman"/>
          <w:sz w:val="28"/>
          <w:szCs w:val="28"/>
          <w:lang w:val="kk-KZ"/>
        </w:rPr>
        <w:t>Жер-Су</w:t>
      </w:r>
      <w:r>
        <w:rPr>
          <w:rFonts w:ascii="Times New Roman" w:hAnsi="Times New Roman" w:cs="Times New Roman"/>
          <w:sz w:val="28"/>
          <w:szCs w:val="28"/>
          <w:lang w:val="kk-KZ"/>
        </w:rPr>
        <w:t>»</w:t>
      </w:r>
      <w:r w:rsidRPr="00A10D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миф</w:t>
      </w:r>
      <w:r w:rsidRPr="00A10D48">
        <w:rPr>
          <w:rFonts w:ascii="Times New Roman" w:hAnsi="Times New Roman" w:cs="Times New Roman"/>
          <w:sz w:val="28"/>
          <w:szCs w:val="28"/>
          <w:lang w:val="kk-KZ"/>
        </w:rPr>
        <w:t>о</w:t>
      </w:r>
      <w:r>
        <w:rPr>
          <w:rFonts w:ascii="Times New Roman" w:hAnsi="Times New Roman" w:cs="Times New Roman"/>
          <w:sz w:val="28"/>
          <w:szCs w:val="28"/>
          <w:lang w:val="kk-KZ"/>
        </w:rPr>
        <w:t>н</w:t>
      </w:r>
      <w:r w:rsidRPr="00A10D48">
        <w:rPr>
          <w:rFonts w:ascii="Times New Roman" w:hAnsi="Times New Roman" w:cs="Times New Roman"/>
          <w:sz w:val="28"/>
          <w:szCs w:val="28"/>
          <w:lang w:val="kk-KZ"/>
        </w:rPr>
        <w:t>имінің мифтік мағынасы – аса қасиетті жарылқаушылар: Жер – А</w:t>
      </w:r>
      <w:r>
        <w:rPr>
          <w:rFonts w:ascii="Times New Roman" w:hAnsi="Times New Roman" w:cs="Times New Roman"/>
          <w:sz w:val="28"/>
          <w:szCs w:val="28"/>
          <w:lang w:val="kk-KZ"/>
        </w:rPr>
        <w:t>на</w:t>
      </w:r>
      <w:r w:rsidRPr="00A10D48">
        <w:rPr>
          <w:rFonts w:ascii="Times New Roman" w:hAnsi="Times New Roman" w:cs="Times New Roman"/>
          <w:sz w:val="28"/>
          <w:szCs w:val="28"/>
          <w:lang w:val="kk-KZ"/>
        </w:rPr>
        <w:t xml:space="preserve">, Су – Тіршілік көзі. </w:t>
      </w:r>
      <w:r w:rsidRPr="00AA3787">
        <w:rPr>
          <w:rFonts w:ascii="Times New Roman" w:hAnsi="Times New Roman" w:cs="Times New Roman"/>
          <w:sz w:val="28"/>
          <w:szCs w:val="28"/>
          <w:lang w:val="kk-KZ"/>
        </w:rPr>
        <w:t xml:space="preserve">Алдыңғы </w:t>
      </w:r>
      <w:r>
        <w:rPr>
          <w:rFonts w:ascii="Times New Roman" w:hAnsi="Times New Roman" w:cs="Times New Roman"/>
          <w:sz w:val="28"/>
          <w:szCs w:val="28"/>
          <w:lang w:val="kk-KZ"/>
        </w:rPr>
        <w:t>гидр</w:t>
      </w:r>
      <w:r w:rsidRPr="00AA3787">
        <w:rPr>
          <w:rFonts w:ascii="Times New Roman" w:hAnsi="Times New Roman" w:cs="Times New Roman"/>
          <w:sz w:val="28"/>
          <w:szCs w:val="28"/>
          <w:lang w:val="kk-KZ"/>
        </w:rPr>
        <w:t xml:space="preserve">онимдер мағынасындағы </w:t>
      </w:r>
      <w:r>
        <w:rPr>
          <w:rFonts w:ascii="Times New Roman" w:hAnsi="Times New Roman" w:cs="Times New Roman"/>
          <w:sz w:val="28"/>
          <w:szCs w:val="28"/>
          <w:lang w:val="kk-KZ"/>
        </w:rPr>
        <w:t>«</w:t>
      </w:r>
      <w:r w:rsidRPr="00AA3787">
        <w:rPr>
          <w:rFonts w:ascii="Times New Roman" w:hAnsi="Times New Roman" w:cs="Times New Roman"/>
          <w:sz w:val="28"/>
          <w:szCs w:val="28"/>
          <w:lang w:val="kk-KZ"/>
        </w:rPr>
        <w:t>қасиетті, киелі</w:t>
      </w:r>
      <w:r>
        <w:rPr>
          <w:rFonts w:ascii="Times New Roman" w:hAnsi="Times New Roman" w:cs="Times New Roman"/>
          <w:sz w:val="28"/>
          <w:szCs w:val="28"/>
          <w:lang w:val="kk-KZ"/>
        </w:rPr>
        <w:t>»</w:t>
      </w:r>
      <w:r w:rsidRPr="00AA3787">
        <w:rPr>
          <w:rFonts w:ascii="Times New Roman" w:hAnsi="Times New Roman" w:cs="Times New Roman"/>
          <w:sz w:val="28"/>
          <w:szCs w:val="28"/>
          <w:lang w:val="kk-KZ"/>
        </w:rPr>
        <w:t xml:space="preserve"> мағынасын білдірген ысық сөзі ыдуқ/удук сипатында да келетіні анықталды. Бұл сөздердегі дыбыс сәйкестіктері: с-д, ы-у. </w:t>
      </w:r>
      <w:r w:rsidRPr="001D47A1">
        <w:rPr>
          <w:rFonts w:ascii="Times New Roman" w:hAnsi="Times New Roman" w:cs="Times New Roman"/>
          <w:i/>
          <w:iCs/>
          <w:sz w:val="28"/>
          <w:szCs w:val="28"/>
          <w:lang w:val="kk-KZ"/>
        </w:rPr>
        <w:t>Ыдық</w:t>
      </w:r>
      <w:r w:rsidRPr="00AA3787">
        <w:rPr>
          <w:rFonts w:ascii="Times New Roman" w:hAnsi="Times New Roman" w:cs="Times New Roman"/>
          <w:sz w:val="28"/>
          <w:szCs w:val="28"/>
          <w:lang w:val="kk-KZ"/>
        </w:rPr>
        <w:t xml:space="preserve"> сөзі ыйыҡ нұсқасында </w:t>
      </w:r>
      <w:r>
        <w:rPr>
          <w:rFonts w:ascii="Times New Roman" w:hAnsi="Times New Roman" w:cs="Times New Roman"/>
          <w:sz w:val="28"/>
          <w:szCs w:val="28"/>
          <w:lang w:val="kk-KZ"/>
        </w:rPr>
        <w:t>«</w:t>
      </w:r>
      <w:r w:rsidRPr="00AA3787">
        <w:rPr>
          <w:rFonts w:ascii="Times New Roman" w:hAnsi="Times New Roman" w:cs="Times New Roman"/>
          <w:sz w:val="28"/>
          <w:szCs w:val="28"/>
          <w:lang w:val="kk-KZ"/>
        </w:rPr>
        <w:t>қасиетті, киелі</w:t>
      </w:r>
      <w:r>
        <w:rPr>
          <w:rFonts w:ascii="Times New Roman" w:hAnsi="Times New Roman" w:cs="Times New Roman"/>
          <w:sz w:val="28"/>
          <w:szCs w:val="28"/>
          <w:lang w:val="kk-KZ"/>
        </w:rPr>
        <w:t>»</w:t>
      </w:r>
      <w:r w:rsidRPr="00AA3787">
        <w:rPr>
          <w:rFonts w:ascii="Times New Roman" w:hAnsi="Times New Roman" w:cs="Times New Roman"/>
          <w:sz w:val="28"/>
          <w:szCs w:val="28"/>
          <w:lang w:val="kk-KZ"/>
        </w:rPr>
        <w:t xml:space="preserve"> мағынасында </w:t>
      </w:r>
      <w:r>
        <w:rPr>
          <w:rFonts w:ascii="Times New Roman" w:hAnsi="Times New Roman" w:cs="Times New Roman"/>
          <w:sz w:val="28"/>
          <w:szCs w:val="28"/>
          <w:lang w:val="kk-KZ"/>
        </w:rPr>
        <w:t>«</w:t>
      </w:r>
      <w:r w:rsidRPr="00AA3787">
        <w:rPr>
          <w:rFonts w:ascii="Times New Roman" w:hAnsi="Times New Roman" w:cs="Times New Roman"/>
          <w:sz w:val="28"/>
          <w:szCs w:val="28"/>
          <w:lang w:val="kk-KZ"/>
        </w:rPr>
        <w:t>Жайық</w:t>
      </w:r>
      <w:r>
        <w:rPr>
          <w:rFonts w:ascii="Times New Roman" w:hAnsi="Times New Roman" w:cs="Times New Roman"/>
          <w:sz w:val="28"/>
          <w:szCs w:val="28"/>
          <w:lang w:val="kk-KZ"/>
        </w:rPr>
        <w:t>»</w:t>
      </w:r>
      <w:r w:rsidRPr="00AA3787">
        <w:rPr>
          <w:rFonts w:ascii="Times New Roman" w:hAnsi="Times New Roman" w:cs="Times New Roman"/>
          <w:sz w:val="28"/>
          <w:szCs w:val="28"/>
          <w:lang w:val="kk-KZ"/>
        </w:rPr>
        <w:t xml:space="preserve"> мифонимінің да құрамында кездеседі. </w:t>
      </w:r>
    </w:p>
    <w:p w14:paraId="72AE7310" w14:textId="5957E75A" w:rsidR="00AE3791" w:rsidRPr="00F21FBF" w:rsidRDefault="00AE3791" w:rsidP="00AE37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Жайық </w:t>
      </w:r>
      <w:r w:rsidRPr="00943FC1">
        <w:rPr>
          <w:rFonts w:ascii="Times New Roman" w:hAnsi="Times New Roman" w:cs="Times New Roman"/>
          <w:sz w:val="28"/>
          <w:szCs w:val="28"/>
          <w:lang w:val="kk-KZ"/>
        </w:rPr>
        <w:t>–</w:t>
      </w:r>
      <w:r w:rsidRPr="002E5E0D">
        <w:rPr>
          <w:rFonts w:ascii="Times New Roman" w:hAnsi="Times New Roman" w:cs="Times New Roman"/>
          <w:sz w:val="28"/>
          <w:szCs w:val="28"/>
          <w:lang w:val="kk-KZ"/>
        </w:rPr>
        <w:t xml:space="preserve"> ірі өзендердің бірі, ол Орал тауларынан бастау алып, Батыс Қазақстан мен Атырау өңірлерін бойлай ағып өтіп, Каспий теңізіне құяды. </w:t>
      </w:r>
      <w:r w:rsidRPr="00F21FBF">
        <w:rPr>
          <w:rFonts w:ascii="Times New Roman" w:hAnsi="Times New Roman" w:cs="Times New Roman"/>
          <w:sz w:val="28"/>
          <w:szCs w:val="28"/>
          <w:lang w:val="kk-KZ"/>
        </w:rPr>
        <w:t>Аталған өзен атауы зерттеу материалдарында алуан түрлі дыбыстық нұсқаларда жолығады</w:t>
      </w:r>
      <w:r>
        <w:rPr>
          <w:rFonts w:ascii="Times New Roman" w:hAnsi="Times New Roman" w:cs="Times New Roman"/>
          <w:sz w:val="28"/>
          <w:szCs w:val="28"/>
          <w:lang w:val="kk-KZ"/>
        </w:rPr>
        <w:t xml:space="preserve">. Ибн-Фадланның «Жазбаларында» </w:t>
      </w:r>
      <w:r w:rsidRPr="00F21FBF">
        <w:rPr>
          <w:rFonts w:ascii="Times New Roman" w:hAnsi="Times New Roman" w:cs="Times New Roman"/>
          <w:sz w:val="28"/>
          <w:szCs w:val="28"/>
          <w:lang w:val="kk-KZ"/>
        </w:rPr>
        <w:t>Джайк формасында (X</w:t>
      </w:r>
      <w:r>
        <w:rPr>
          <w:rFonts w:ascii="Times New Roman" w:hAnsi="Times New Roman" w:cs="Times New Roman"/>
          <w:sz w:val="28"/>
          <w:szCs w:val="28"/>
          <w:lang w:val="kk-KZ"/>
        </w:rPr>
        <w:t xml:space="preserve"> </w:t>
      </w:r>
      <w:r w:rsidRPr="00F21FBF">
        <w:rPr>
          <w:rFonts w:ascii="Times New Roman" w:hAnsi="Times New Roman" w:cs="Times New Roman"/>
          <w:sz w:val="28"/>
          <w:szCs w:val="28"/>
          <w:lang w:val="kk-KZ"/>
        </w:rPr>
        <w:t>ғ.) кездеседі. Ф. Гарипованың деректері бойынша Пугачевтің құжаттарында көне түркі Йа</w:t>
      </w:r>
      <w:r>
        <w:rPr>
          <w:rFonts w:ascii="Times New Roman" w:hAnsi="Times New Roman" w:cs="Times New Roman"/>
          <w:sz w:val="28"/>
          <w:szCs w:val="28"/>
          <w:lang w:val="kk-KZ"/>
        </w:rPr>
        <w:t>йыҡ сыбу формасы қолданылады [12</w:t>
      </w:r>
      <w:r w:rsidR="005020D5">
        <w:rPr>
          <w:rFonts w:ascii="Times New Roman" w:hAnsi="Times New Roman" w:cs="Times New Roman"/>
          <w:sz w:val="28"/>
          <w:szCs w:val="28"/>
          <w:lang w:val="kk-KZ"/>
        </w:rPr>
        <w:t>5</w:t>
      </w:r>
      <w:r w:rsidRPr="00F21FBF">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F21FBF">
        <w:rPr>
          <w:rFonts w:ascii="Times New Roman" w:hAnsi="Times New Roman" w:cs="Times New Roman"/>
          <w:sz w:val="28"/>
          <w:szCs w:val="28"/>
          <w:lang w:val="kk-KZ"/>
        </w:rPr>
        <w:t xml:space="preserve"> 125].</w:t>
      </w:r>
      <w:r>
        <w:rPr>
          <w:rFonts w:ascii="Times New Roman" w:hAnsi="Times New Roman" w:cs="Times New Roman"/>
          <w:sz w:val="28"/>
          <w:szCs w:val="28"/>
          <w:lang w:val="kk-KZ"/>
        </w:rPr>
        <w:t xml:space="preserve"> </w:t>
      </w:r>
      <w:r w:rsidRPr="00F21FBF">
        <w:rPr>
          <w:rFonts w:ascii="Times New Roman" w:hAnsi="Times New Roman" w:cs="Times New Roman"/>
          <w:sz w:val="28"/>
          <w:szCs w:val="28"/>
          <w:lang w:val="kk-KZ"/>
        </w:rPr>
        <w:t>Бұл аттың шығу тегі туралы әртүрлі болжамдар бар.</w:t>
      </w:r>
    </w:p>
    <w:p w14:paraId="298113D7" w14:textId="052ED3B0" w:rsidR="00AE3791" w:rsidRPr="00F21FBF" w:rsidRDefault="00AE3791" w:rsidP="00AE3791">
      <w:pPr>
        <w:spacing w:after="0" w:line="240" w:lineRule="auto"/>
        <w:ind w:firstLine="709"/>
        <w:jc w:val="both"/>
        <w:rPr>
          <w:rFonts w:ascii="Times New Roman" w:hAnsi="Times New Roman" w:cs="Times New Roman"/>
          <w:sz w:val="28"/>
          <w:szCs w:val="28"/>
          <w:lang w:val="kk-KZ"/>
        </w:rPr>
      </w:pPr>
      <w:r w:rsidRPr="00F21FBF">
        <w:rPr>
          <w:rFonts w:ascii="Times New Roman" w:hAnsi="Times New Roman" w:cs="Times New Roman"/>
          <w:sz w:val="28"/>
          <w:szCs w:val="28"/>
          <w:lang w:val="kk-KZ"/>
        </w:rPr>
        <w:t xml:space="preserve">Жайық сөзінің этимологиясына үңілсек, «Жайықпен» тұлғалас сөз қазіргі Алтай аймағындағы этностар қолданысында кездеседі. Ә.Нұрмағанбетов: </w:t>
      </w:r>
      <w:r w:rsidRPr="00F21FBF">
        <w:rPr>
          <w:rFonts w:ascii="Times New Roman" w:hAnsi="Times New Roman" w:cs="Times New Roman"/>
          <w:sz w:val="28"/>
          <w:szCs w:val="28"/>
          <w:lang w:val="kk-KZ"/>
        </w:rPr>
        <w:lastRenderedPageBreak/>
        <w:t>«Алтай, аладаг тілдерінде «йайық» қалпында айтылатын осы сөз қазақтар түсінігінде «су тасу, сел, тасқын» дегенмен сәйкес. Осы тілдерде «йайық+та» түрі «тасқын су басу» мағынасында қолданылады. Дәл осы мағыналы сөз сәл ғана дыбыстық өзгерістерімен «дажыг» түрінде кездеседі. Осы деректерге сүйене отырып, өзеннің «Жайық» аты оның тасыған кездегі көрінісіне байланысты берілген деп қоры</w:t>
      </w:r>
      <w:r>
        <w:rPr>
          <w:rFonts w:ascii="Times New Roman" w:hAnsi="Times New Roman" w:cs="Times New Roman"/>
          <w:sz w:val="28"/>
          <w:szCs w:val="28"/>
          <w:lang w:val="kk-KZ"/>
        </w:rPr>
        <w:t>тынды шығаруға болады» дейді [</w:t>
      </w:r>
      <w:r w:rsidR="005020D5">
        <w:rPr>
          <w:rFonts w:ascii="Times New Roman" w:hAnsi="Times New Roman" w:cs="Times New Roman"/>
          <w:sz w:val="28"/>
          <w:szCs w:val="28"/>
          <w:lang w:val="kk-KZ"/>
        </w:rPr>
        <w:t>99</w:t>
      </w:r>
      <w:r w:rsidRPr="00F21FBF">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F21FBF">
        <w:rPr>
          <w:rFonts w:ascii="Times New Roman" w:hAnsi="Times New Roman" w:cs="Times New Roman"/>
          <w:sz w:val="28"/>
          <w:szCs w:val="28"/>
          <w:lang w:val="kk-KZ"/>
        </w:rPr>
        <w:t>18].</w:t>
      </w:r>
    </w:p>
    <w:p w14:paraId="57E2EFA7" w14:textId="55DC23FB" w:rsidR="00AE3791" w:rsidRPr="00076BFD" w:rsidRDefault="00AE3791" w:rsidP="00AE3791">
      <w:pPr>
        <w:spacing w:after="0" w:line="240" w:lineRule="auto"/>
        <w:ind w:firstLine="709"/>
        <w:jc w:val="both"/>
        <w:rPr>
          <w:rFonts w:ascii="Times New Roman" w:hAnsi="Times New Roman" w:cs="Times New Roman"/>
          <w:sz w:val="28"/>
          <w:szCs w:val="28"/>
          <w:lang w:val="kk-KZ"/>
        </w:rPr>
      </w:pPr>
      <w:r w:rsidRPr="00076BFD">
        <w:rPr>
          <w:rFonts w:ascii="Times New Roman" w:hAnsi="Times New Roman" w:cs="Times New Roman"/>
          <w:sz w:val="28"/>
          <w:szCs w:val="28"/>
          <w:lang w:val="kk-KZ"/>
        </w:rPr>
        <w:t>Алтай тілдерінде осы сөздің кездесуі сөздің тарихын Орал-алтай тілдер бірлестігіне апарады. Иә,</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бұл өзеннің тарихы тым</w:t>
      </w:r>
      <w:r>
        <w:rPr>
          <w:rFonts w:ascii="Times New Roman" w:hAnsi="Times New Roman" w:cs="Times New Roman"/>
          <w:sz w:val="28"/>
          <w:szCs w:val="28"/>
          <w:lang w:val="kk-KZ"/>
        </w:rPr>
        <w:t xml:space="preserve"> көне дәуірлерге кететінін грек</w:t>
      </w:r>
      <w:r w:rsidRPr="00076BFD">
        <w:rPr>
          <w:rFonts w:ascii="Times New Roman" w:hAnsi="Times New Roman" w:cs="Times New Roman"/>
          <w:sz w:val="28"/>
          <w:szCs w:val="28"/>
          <w:lang w:val="kk-KZ"/>
        </w:rPr>
        <w:t xml:space="preserve">, рим жазбаларында, орта ғасырлық  тарихи еңбектерде (Рим ғалымы Клавдий Птолемейдің «География» еңбегі, араб ғалымы Ахмед ибн Фадланның жазбасы) аталуы көрсетеді. Қалай дыбысталған деген мәселе тұрғысынан бірнеше пікірлер айтылады: </w:t>
      </w:r>
      <w:r w:rsidRPr="00C960D6">
        <w:rPr>
          <w:rFonts w:ascii="Times New Roman" w:hAnsi="Times New Roman" w:cs="Times New Roman"/>
          <w:i/>
          <w:iCs/>
          <w:sz w:val="28"/>
          <w:szCs w:val="28"/>
          <w:lang w:val="kk-KZ"/>
        </w:rPr>
        <w:t>джаих, аих/даих, йайик</w:t>
      </w:r>
      <w:r w:rsidRPr="00076BFD">
        <w:rPr>
          <w:rFonts w:ascii="Times New Roman" w:hAnsi="Times New Roman" w:cs="Times New Roman"/>
          <w:sz w:val="28"/>
          <w:szCs w:val="28"/>
          <w:lang w:val="kk-KZ"/>
        </w:rPr>
        <w:t>. Әртүрлі тарихи деректерде осылайша дж/д/й дыбыстарынан басталып айтылу</w:t>
      </w:r>
      <w:r>
        <w:rPr>
          <w:rFonts w:ascii="Times New Roman" w:hAnsi="Times New Roman" w:cs="Times New Roman"/>
          <w:sz w:val="28"/>
          <w:szCs w:val="28"/>
          <w:lang w:val="kk-KZ"/>
        </w:rPr>
        <w:t>ы</w:t>
      </w:r>
      <w:r w:rsidRPr="00076BFD">
        <w:rPr>
          <w:rFonts w:ascii="Times New Roman" w:hAnsi="Times New Roman" w:cs="Times New Roman"/>
          <w:sz w:val="28"/>
          <w:szCs w:val="28"/>
          <w:lang w:val="kk-KZ"/>
        </w:rPr>
        <w:t xml:space="preserve"> заңды, себебі тілдің тарихи қабаттарында, Орал-алтай тіл бірлестігінен бері қарай  д/ дж/ й /ж сәйкестігі келіп шыққаны ғылымда дау тудырмайды. Түбірі қайсы дегенге келетін болсақ, бұл өзен атауының мағынасы  йаз (jaz) қимыл мағыналы түбірінен жасалған болса,  оның көне түркі тілінде тағы бір мағынасы қалыптасқан, мәселен, jaz</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 «жайылу» (tolu</w:t>
      </w:r>
      <w:r>
        <w:rPr>
          <w:rFonts w:ascii="Times New Roman" w:hAnsi="Times New Roman" w:cs="Times New Roman"/>
          <w:sz w:val="28"/>
          <w:szCs w:val="28"/>
          <w:lang w:val="kk-KZ"/>
        </w:rPr>
        <w:t>gly jazar - толған жайылар)» [12</w:t>
      </w:r>
      <w:r w:rsidR="005020D5">
        <w:rPr>
          <w:rFonts w:ascii="Times New Roman" w:hAnsi="Times New Roman" w:cs="Times New Roman"/>
          <w:sz w:val="28"/>
          <w:szCs w:val="28"/>
          <w:lang w:val="kk-KZ"/>
        </w:rPr>
        <w:t>5</w:t>
      </w:r>
      <w:r w:rsidRPr="00076BFD">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076BFD">
        <w:rPr>
          <w:rFonts w:ascii="Times New Roman" w:hAnsi="Times New Roman" w:cs="Times New Roman"/>
          <w:sz w:val="28"/>
          <w:szCs w:val="28"/>
          <w:lang w:val="kk-KZ"/>
        </w:rPr>
        <w:t xml:space="preserve">250]. Мұндағы берілген түбір сөздің құрамындағы фонетикалық ауысуларды жалпытүркілік тілдерге ортақ заңдылықтар негізінде түсіндіруге болады: й &gt; ж; з &gt;й ауысуы тілдің даму тарихында болып отырған құбылыс (йыл &gt;жыл, йылқы &gt;жылқы, азақ- айақ, жаз &gt;жай т.б.).  Атаудың құрамындағы </w:t>
      </w:r>
      <w:r>
        <w:rPr>
          <w:rFonts w:ascii="Times New Roman" w:hAnsi="Times New Roman" w:cs="Times New Roman"/>
          <w:sz w:val="28"/>
          <w:szCs w:val="28"/>
          <w:lang w:val="kk-KZ"/>
        </w:rPr>
        <w:t>-</w:t>
      </w:r>
      <w:r w:rsidRPr="00076BFD">
        <w:rPr>
          <w:rFonts w:ascii="Times New Roman" w:hAnsi="Times New Roman" w:cs="Times New Roman"/>
          <w:sz w:val="28"/>
          <w:szCs w:val="28"/>
          <w:lang w:val="kk-KZ"/>
        </w:rPr>
        <w:t>ық өте көнеден келе жатқан сөз тудырушы жұрнақ, етістік сөзге жалғанып, зат есім тудырушы актив жұрнақ болып табылады. Жайық сөзінде де етістікке (йаз/йай/жай) жалғанып, атау сөз, басқаша айтқанда, өзен атауын жасауға себепші болып тұр.</w:t>
      </w:r>
    </w:p>
    <w:p w14:paraId="3810BDA0" w14:textId="77777777" w:rsidR="00AE3791" w:rsidRPr="00076BFD" w:rsidRDefault="00AE3791" w:rsidP="00AE3791">
      <w:pPr>
        <w:spacing w:after="0" w:line="240" w:lineRule="auto"/>
        <w:ind w:firstLine="709"/>
        <w:jc w:val="both"/>
        <w:rPr>
          <w:rFonts w:ascii="Times New Roman" w:hAnsi="Times New Roman" w:cs="Times New Roman"/>
          <w:sz w:val="28"/>
          <w:szCs w:val="28"/>
          <w:lang w:val="kk-KZ"/>
        </w:rPr>
      </w:pPr>
      <w:r w:rsidRPr="00076BFD">
        <w:rPr>
          <w:rFonts w:ascii="Times New Roman" w:hAnsi="Times New Roman" w:cs="Times New Roman"/>
          <w:sz w:val="28"/>
          <w:szCs w:val="28"/>
          <w:lang w:val="kk-KZ"/>
        </w:rPr>
        <w:t>Қазақстандағы Жайық өзені тұрғылықты халықтар тілінде  Ақ Жайық деп те аталады. Таулы Алтай аймағының өкілдері де Яик құдайына жалбарынып, олар да  Ак Йайык деп атап кеткен. Бұл жердегі «ақ» эпитетінің орны ерекше, әрі тілдік ерекшеліктерді сараптау барысында аталған сөздің берер мағынасы үлкен әрі сөздің шығу төркінін анықтауда өте маңызды рөл атқарады. Сондықтан, біз Жай(Йәй) құдайына бағышталған біреу ақ болып табылады немесе аталған сөз «қасиетті, киелі» ұғымын иеленген деп тұжырымдай аламыз. Дәлірек айтқанда, мұны анықтау үшін этнографиялық деректерге жүгінеміз.</w:t>
      </w:r>
    </w:p>
    <w:p w14:paraId="258EE3E0" w14:textId="07ACE2FE" w:rsidR="00AE3791" w:rsidRPr="00076BFD" w:rsidRDefault="00AE3791" w:rsidP="00AE3791">
      <w:pPr>
        <w:spacing w:after="0" w:line="240" w:lineRule="auto"/>
        <w:ind w:firstLine="709"/>
        <w:jc w:val="both"/>
        <w:rPr>
          <w:rFonts w:ascii="Times New Roman" w:hAnsi="Times New Roman" w:cs="Times New Roman"/>
          <w:sz w:val="28"/>
          <w:szCs w:val="28"/>
          <w:lang w:val="kk-KZ"/>
        </w:rPr>
      </w:pPr>
      <w:r w:rsidRPr="00076BFD">
        <w:rPr>
          <w:rFonts w:ascii="Times New Roman" w:hAnsi="Times New Roman" w:cs="Times New Roman"/>
          <w:sz w:val="28"/>
          <w:szCs w:val="28"/>
          <w:lang w:val="kk-KZ"/>
        </w:rPr>
        <w:t>Н.А. Алексеевтің мәліметі бойынша, «Дьайык – аспанда өмір сүретін құдай.Үлген</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(Өлген) құдайы (башқ.Үлгән, сөзбе-сөз.«өлген» немесе оло сөзінен «аға», «ұлы» және хан) оны жерге түсіп, құдайға «барлық адамды жамандық пен зұлымдықтан қорғауды және бәріне тіршілік сыйлауды» бұйырды.Бұл құдайды шамандар Үлгенге</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(Өлгенге) құрбандықтарымен аспанға «көтерілу» кезі</w:t>
      </w:r>
      <w:r>
        <w:rPr>
          <w:rFonts w:ascii="Times New Roman" w:hAnsi="Times New Roman" w:cs="Times New Roman"/>
          <w:sz w:val="28"/>
          <w:szCs w:val="28"/>
          <w:lang w:val="kk-KZ"/>
        </w:rPr>
        <w:t>нде көмекке шақыратын болған» [12</w:t>
      </w:r>
      <w:r w:rsidR="005020D5">
        <w:rPr>
          <w:rFonts w:ascii="Times New Roman" w:hAnsi="Times New Roman" w:cs="Times New Roman"/>
          <w:sz w:val="28"/>
          <w:szCs w:val="28"/>
          <w:lang w:val="kk-KZ"/>
        </w:rPr>
        <w:t>6</w:t>
      </w:r>
      <w:r w:rsidRPr="00076BFD">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076BFD">
        <w:rPr>
          <w:rFonts w:ascii="Times New Roman" w:hAnsi="Times New Roman" w:cs="Times New Roman"/>
          <w:sz w:val="28"/>
          <w:szCs w:val="28"/>
          <w:lang w:val="kk-KZ"/>
        </w:rPr>
        <w:t xml:space="preserve"> 31].</w:t>
      </w:r>
    </w:p>
    <w:p w14:paraId="75C8DE51" w14:textId="3CA68D1B" w:rsidR="00AE3791" w:rsidRDefault="00AE3791" w:rsidP="00AE3791">
      <w:pPr>
        <w:spacing w:after="0" w:line="240" w:lineRule="auto"/>
        <w:ind w:firstLine="709"/>
        <w:jc w:val="both"/>
        <w:rPr>
          <w:rFonts w:ascii="Times New Roman" w:hAnsi="Times New Roman" w:cs="Times New Roman"/>
          <w:sz w:val="28"/>
          <w:szCs w:val="28"/>
          <w:lang w:val="kk-KZ"/>
        </w:rPr>
      </w:pPr>
      <w:r w:rsidRPr="00553B87">
        <w:rPr>
          <w:rFonts w:ascii="Times New Roman" w:hAnsi="Times New Roman" w:cs="Times New Roman"/>
          <w:sz w:val="28"/>
          <w:szCs w:val="28"/>
          <w:lang w:val="kk-KZ"/>
        </w:rPr>
        <w:t xml:space="preserve">А. В. Анохин өзінің зерттеуінде jайык (дьайык / яик) лексемасына үш түрлі семантикалық жүк жүктейді: біріншіден, ол </w:t>
      </w:r>
      <w:r w:rsidRPr="005F197E">
        <w:rPr>
          <w:rFonts w:ascii="Times New Roman" w:hAnsi="Times New Roman" w:cs="Times New Roman"/>
          <w:sz w:val="28"/>
          <w:szCs w:val="28"/>
          <w:lang w:val="kk-KZ"/>
        </w:rPr>
        <w:t>–</w:t>
      </w:r>
      <w:r w:rsidRPr="00553B87">
        <w:rPr>
          <w:rFonts w:ascii="Times New Roman" w:hAnsi="Times New Roman" w:cs="Times New Roman"/>
          <w:sz w:val="28"/>
          <w:szCs w:val="28"/>
          <w:lang w:val="kk-KZ"/>
        </w:rPr>
        <w:t xml:space="preserve"> рух пен адам арасындағы делдал; екіншіден, ол </w:t>
      </w:r>
      <w:r w:rsidRPr="005F197E">
        <w:rPr>
          <w:rFonts w:ascii="Times New Roman" w:hAnsi="Times New Roman" w:cs="Times New Roman"/>
          <w:sz w:val="28"/>
          <w:szCs w:val="28"/>
          <w:lang w:val="kk-KZ"/>
        </w:rPr>
        <w:t>–</w:t>
      </w:r>
      <w:r w:rsidRPr="00553B87">
        <w:rPr>
          <w:rFonts w:ascii="Times New Roman" w:hAnsi="Times New Roman" w:cs="Times New Roman"/>
          <w:sz w:val="28"/>
          <w:szCs w:val="28"/>
          <w:lang w:val="kk-KZ"/>
        </w:rPr>
        <w:t xml:space="preserve"> аспан әлемінің тұрғыны; үшіншіден, Жайық – Үлгеннің (Ульген) бір бөлшегі ретінде сипатталады </w:t>
      </w:r>
      <w:bookmarkStart w:id="24" w:name="_Hlk197529978"/>
      <w:r w:rsidRPr="00553B87">
        <w:rPr>
          <w:rFonts w:ascii="Times New Roman" w:hAnsi="Times New Roman" w:cs="Times New Roman"/>
          <w:sz w:val="28"/>
          <w:szCs w:val="28"/>
          <w:lang w:val="kk-KZ"/>
        </w:rPr>
        <w:t>[1</w:t>
      </w:r>
      <w:r>
        <w:rPr>
          <w:rFonts w:ascii="Times New Roman" w:hAnsi="Times New Roman" w:cs="Times New Roman"/>
          <w:sz w:val="28"/>
          <w:szCs w:val="28"/>
          <w:lang w:val="kk-KZ"/>
        </w:rPr>
        <w:t>2</w:t>
      </w:r>
      <w:r w:rsidR="005020D5">
        <w:rPr>
          <w:rFonts w:ascii="Times New Roman" w:hAnsi="Times New Roman" w:cs="Times New Roman"/>
          <w:sz w:val="28"/>
          <w:szCs w:val="28"/>
          <w:lang w:val="kk-KZ"/>
        </w:rPr>
        <w:t>7</w:t>
      </w:r>
      <w:r>
        <w:rPr>
          <w:rFonts w:ascii="Times New Roman" w:hAnsi="Times New Roman" w:cs="Times New Roman"/>
          <w:sz w:val="28"/>
          <w:szCs w:val="28"/>
          <w:lang w:val="kk-KZ"/>
        </w:rPr>
        <w:t>, с</w:t>
      </w:r>
      <w:r w:rsidRPr="00553B87">
        <w:rPr>
          <w:rFonts w:ascii="Times New Roman" w:hAnsi="Times New Roman" w:cs="Times New Roman"/>
          <w:sz w:val="28"/>
          <w:szCs w:val="28"/>
          <w:lang w:val="kk-KZ"/>
        </w:rPr>
        <w:t xml:space="preserve"> 12]. </w:t>
      </w:r>
      <w:bookmarkEnd w:id="24"/>
      <w:r w:rsidRPr="00553B87">
        <w:rPr>
          <w:rFonts w:ascii="Times New Roman" w:hAnsi="Times New Roman" w:cs="Times New Roman"/>
          <w:sz w:val="28"/>
          <w:szCs w:val="28"/>
          <w:lang w:val="kk-KZ"/>
        </w:rPr>
        <w:t xml:space="preserve">Ғалымның айтуынша, </w:t>
      </w:r>
      <w:r w:rsidRPr="00553B87">
        <w:rPr>
          <w:rFonts w:ascii="Times New Roman" w:hAnsi="Times New Roman" w:cs="Times New Roman"/>
          <w:sz w:val="28"/>
          <w:szCs w:val="28"/>
          <w:lang w:val="kk-KZ"/>
        </w:rPr>
        <w:lastRenderedPageBreak/>
        <w:t>Жайық (Jайык) – ақ рухтар мен адамдар арасындағы байланыс арнасы ретінде қызмет атқарған, сондай-ақ ол отбасы мен төрт түліктің қорғанышы болған. Ежелгі наным-сенімге сәйкес, жоғарғы Тәңір – Үлгенге құрбандық шалу рәсімі кезінде шаман құрбандыққа шалынған жануармен бірге Жайықты шақыру арқылы оны аспанға алып баратын болған. Бұл рәсімде Жайықтың қатысуы міндетті болған, себебі онсыз шаманның аспан әлеміне көтер</w:t>
      </w:r>
      <w:r>
        <w:rPr>
          <w:rFonts w:ascii="Times New Roman" w:hAnsi="Times New Roman" w:cs="Times New Roman"/>
          <w:sz w:val="28"/>
          <w:szCs w:val="28"/>
          <w:lang w:val="kk-KZ"/>
        </w:rPr>
        <w:t>ілуі мүмкін емес еді [12</w:t>
      </w:r>
      <w:r w:rsidR="005020D5">
        <w:rPr>
          <w:rFonts w:ascii="Times New Roman" w:hAnsi="Times New Roman" w:cs="Times New Roman"/>
          <w:sz w:val="28"/>
          <w:szCs w:val="28"/>
          <w:lang w:val="kk-KZ"/>
        </w:rPr>
        <w:t>7</w:t>
      </w:r>
      <w:r>
        <w:rPr>
          <w:rFonts w:ascii="Times New Roman" w:hAnsi="Times New Roman" w:cs="Times New Roman"/>
          <w:sz w:val="28"/>
          <w:szCs w:val="28"/>
          <w:lang w:val="kk-KZ"/>
        </w:rPr>
        <w:t>, с. 14].</w:t>
      </w:r>
    </w:p>
    <w:p w14:paraId="3605B061" w14:textId="3ABA1141" w:rsidR="00AE3791" w:rsidRDefault="00AE3791" w:rsidP="00AE3791">
      <w:pPr>
        <w:spacing w:after="0" w:line="240" w:lineRule="auto"/>
        <w:ind w:firstLine="709"/>
        <w:jc w:val="both"/>
        <w:rPr>
          <w:rFonts w:ascii="Times New Roman" w:hAnsi="Times New Roman" w:cs="Times New Roman"/>
          <w:sz w:val="28"/>
          <w:szCs w:val="28"/>
          <w:lang w:val="kk-KZ"/>
        </w:rPr>
      </w:pPr>
      <w:r w:rsidRPr="00553B87">
        <w:rPr>
          <w:rFonts w:ascii="Times New Roman" w:hAnsi="Times New Roman" w:cs="Times New Roman"/>
          <w:sz w:val="28"/>
          <w:szCs w:val="28"/>
          <w:lang w:val="kk-KZ"/>
        </w:rPr>
        <w:t>Осы тұрғыдан алғанда, Жайық бейнесі адам мен Тәңір – Үлген арасындағы делдалдық функция атқарған мифологиялық кейіпкер ретінде көрініс табады. Алтай-кижи алтайлықтар бұл бейнені отбасы кеңістігінде сакралды түрде сақтау дәстүрін ұстанған. Жайықты көз орнына көгілдір түйме тігілген, аяғына ақ лента тағылған ақ қоян терісі түрінде мүсіндеп жасаған [1</w:t>
      </w:r>
      <w:r>
        <w:rPr>
          <w:rFonts w:ascii="Times New Roman" w:hAnsi="Times New Roman" w:cs="Times New Roman"/>
          <w:sz w:val="28"/>
          <w:szCs w:val="28"/>
          <w:lang w:val="kk-KZ"/>
        </w:rPr>
        <w:t>2</w:t>
      </w:r>
      <w:r w:rsidR="005020D5">
        <w:rPr>
          <w:rFonts w:ascii="Times New Roman" w:hAnsi="Times New Roman" w:cs="Times New Roman"/>
          <w:sz w:val="28"/>
          <w:szCs w:val="28"/>
          <w:lang w:val="kk-KZ"/>
        </w:rPr>
        <w:t>7</w:t>
      </w:r>
      <w:r w:rsidRPr="00553B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553B87">
        <w:rPr>
          <w:rFonts w:ascii="Times New Roman" w:hAnsi="Times New Roman" w:cs="Times New Roman"/>
          <w:sz w:val="28"/>
          <w:szCs w:val="28"/>
          <w:lang w:val="kk-KZ"/>
        </w:rPr>
        <w:t>25].</w:t>
      </w:r>
      <w:r>
        <w:rPr>
          <w:rFonts w:ascii="Times New Roman" w:hAnsi="Times New Roman" w:cs="Times New Roman"/>
          <w:sz w:val="28"/>
          <w:szCs w:val="28"/>
          <w:lang w:val="kk-KZ"/>
        </w:rPr>
        <w:t xml:space="preserve"> </w:t>
      </w:r>
    </w:p>
    <w:p w14:paraId="134C42E5" w14:textId="4613D3E5" w:rsidR="00AE3791" w:rsidRPr="00553B87" w:rsidRDefault="00AE3791" w:rsidP="00AE3791">
      <w:pPr>
        <w:spacing w:after="0" w:line="240" w:lineRule="auto"/>
        <w:ind w:firstLine="709"/>
        <w:jc w:val="both"/>
        <w:rPr>
          <w:rFonts w:ascii="Times New Roman" w:hAnsi="Times New Roman" w:cs="Times New Roman"/>
          <w:sz w:val="28"/>
          <w:szCs w:val="28"/>
          <w:lang w:val="kk-KZ"/>
        </w:rPr>
      </w:pPr>
      <w:r w:rsidRPr="00553B87">
        <w:rPr>
          <w:rFonts w:ascii="Times New Roman" w:hAnsi="Times New Roman" w:cs="Times New Roman"/>
          <w:sz w:val="28"/>
          <w:szCs w:val="28"/>
          <w:lang w:val="kk-KZ"/>
        </w:rPr>
        <w:t>Этнограф А.Л. Сагалаев та өз еңбектерінде осыған ұқсас мәліметтерді келтіреді: ол алтайлықтардың Жайық бейнесін қоян түрінде елестетіп, оны ақ матадан тігетінін жазады [1</w:t>
      </w:r>
      <w:r w:rsidR="005020D5">
        <w:rPr>
          <w:rFonts w:ascii="Times New Roman" w:hAnsi="Times New Roman" w:cs="Times New Roman"/>
          <w:sz w:val="28"/>
          <w:szCs w:val="28"/>
          <w:lang w:val="kk-KZ"/>
        </w:rPr>
        <w:t>28</w:t>
      </w:r>
      <w:r w:rsidRPr="00553B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553B87">
        <w:rPr>
          <w:rFonts w:ascii="Times New Roman" w:hAnsi="Times New Roman" w:cs="Times New Roman"/>
          <w:sz w:val="28"/>
          <w:szCs w:val="28"/>
          <w:lang w:val="kk-KZ"/>
        </w:rPr>
        <w:t>48].</w:t>
      </w:r>
    </w:p>
    <w:p w14:paraId="6FAF13DF" w14:textId="7DC852D2" w:rsidR="00AE3791" w:rsidRDefault="00AE3791" w:rsidP="00AE3791">
      <w:pPr>
        <w:spacing w:after="0" w:line="240" w:lineRule="auto"/>
        <w:ind w:firstLine="709"/>
        <w:jc w:val="both"/>
        <w:rPr>
          <w:rFonts w:ascii="Times New Roman" w:hAnsi="Times New Roman" w:cs="Times New Roman"/>
          <w:sz w:val="28"/>
          <w:szCs w:val="28"/>
          <w:lang w:val="kk-KZ"/>
        </w:rPr>
      </w:pPr>
      <w:r w:rsidRPr="00553B87">
        <w:rPr>
          <w:rFonts w:ascii="Times New Roman" w:hAnsi="Times New Roman" w:cs="Times New Roman"/>
          <w:sz w:val="28"/>
          <w:szCs w:val="28"/>
          <w:lang w:val="kk-KZ"/>
        </w:rPr>
        <w:t>Сонымен қатар, куман халқы бұл бейнені ерекше қастерлеп, оны Ақ Жайық немесе Аба Дьайык атауымен емес, Баба Жайық деп құрметпен атаған. Хакастар өз наным-сенімінде ақ аспан иелерін дьаяглар деп атаған. Ал туба халқы үшін Жайық (Jajik) – бүкіл тайгадағы аң-құстардың иесі (аазы) болып саналған, сол себепті аңшылар оны ерекше сыйлаған [1</w:t>
      </w:r>
      <w:r w:rsidR="005020D5">
        <w:rPr>
          <w:rFonts w:ascii="Times New Roman" w:hAnsi="Times New Roman" w:cs="Times New Roman"/>
          <w:sz w:val="28"/>
          <w:szCs w:val="28"/>
          <w:lang w:val="kk-KZ"/>
        </w:rPr>
        <w:t>29</w:t>
      </w:r>
      <w:r w:rsidRPr="00553B87">
        <w:rPr>
          <w:rFonts w:ascii="Times New Roman" w:hAnsi="Times New Roman" w:cs="Times New Roman"/>
          <w:sz w:val="28"/>
          <w:szCs w:val="28"/>
          <w:lang w:val="kk-KZ"/>
        </w:rPr>
        <w:t>, 248].</w:t>
      </w:r>
    </w:p>
    <w:p w14:paraId="2A9A3332" w14:textId="77777777" w:rsidR="00AE3791" w:rsidRPr="00076BFD" w:rsidRDefault="00AE3791" w:rsidP="00AE3791">
      <w:pPr>
        <w:spacing w:after="0" w:line="240" w:lineRule="auto"/>
        <w:ind w:firstLine="709"/>
        <w:jc w:val="both"/>
        <w:rPr>
          <w:rFonts w:ascii="Times New Roman" w:hAnsi="Times New Roman" w:cs="Times New Roman"/>
          <w:sz w:val="28"/>
          <w:szCs w:val="28"/>
          <w:lang w:val="kk-KZ"/>
        </w:rPr>
      </w:pPr>
      <w:r w:rsidRPr="00076BFD">
        <w:rPr>
          <w:rFonts w:ascii="Times New Roman" w:hAnsi="Times New Roman" w:cs="Times New Roman"/>
          <w:sz w:val="28"/>
          <w:szCs w:val="28"/>
          <w:lang w:val="kk-KZ"/>
        </w:rPr>
        <w:t>Аналогия бойынша Йәйгә ыйыҡ ~ Йәй ыйыҡ</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Йайыҡ, яғни «Йәйге</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(құдайына) бағышталған» (Йәй</w:t>
      </w:r>
      <w:r>
        <w:rPr>
          <w:rFonts w:ascii="Times New Roman" w:hAnsi="Times New Roman" w:cs="Times New Roman"/>
          <w:sz w:val="28"/>
          <w:szCs w:val="28"/>
          <w:lang w:val="kk-KZ"/>
        </w:rPr>
        <w:t xml:space="preserve"> </w:t>
      </w:r>
      <w:r w:rsidRPr="00076BFD">
        <w:rPr>
          <w:rFonts w:ascii="Times New Roman" w:hAnsi="Times New Roman" w:cs="Times New Roman"/>
          <w:sz w:val="28"/>
          <w:szCs w:val="28"/>
          <w:lang w:val="kk-KZ"/>
        </w:rPr>
        <w:t>(жаз құдайына бағышталған) – бұл жерде қоян ретінде, не бір тотемдік аң ретінде түсінуге тура келеді. Өйткені Аба Дъайык атауына қарағанда, кумандықтарда бұл аюмен байланысты деп пайымдауға болады.</w:t>
      </w:r>
    </w:p>
    <w:p w14:paraId="78AACF44" w14:textId="77777777" w:rsidR="00AE3791" w:rsidRPr="001E2AED" w:rsidRDefault="00AE3791" w:rsidP="00AE3791">
      <w:pPr>
        <w:spacing w:after="0" w:line="240" w:lineRule="auto"/>
        <w:ind w:firstLine="709"/>
        <w:jc w:val="both"/>
        <w:rPr>
          <w:rFonts w:ascii="Times New Roman" w:hAnsi="Times New Roman" w:cs="Times New Roman"/>
          <w:sz w:val="28"/>
          <w:szCs w:val="28"/>
          <w:lang w:val="kk-KZ"/>
        </w:rPr>
      </w:pPr>
      <w:r w:rsidRPr="001E2AED">
        <w:rPr>
          <w:rFonts w:ascii="Times New Roman" w:hAnsi="Times New Roman" w:cs="Times New Roman"/>
          <w:sz w:val="28"/>
          <w:szCs w:val="28"/>
          <w:lang w:val="kk-KZ"/>
        </w:rPr>
        <w:t>Жайық өзені Қазақстаннан басқа Ресей, Башкұртстан аймақтарының үстінен ағады.</w:t>
      </w:r>
      <w:r w:rsidRPr="001E2AED">
        <w:rPr>
          <w:rFonts w:ascii="Times New Roman" w:hAnsi="Times New Roman" w:cs="Times New Roman"/>
          <w:sz w:val="28"/>
          <w:szCs w:val="28"/>
          <w:lang w:val="kk-KZ"/>
        </w:rPr>
        <w:tab/>
      </w:r>
    </w:p>
    <w:p w14:paraId="4BDE5631" w14:textId="6854343E" w:rsidR="00AE3791" w:rsidRPr="001E2AED" w:rsidRDefault="00AE3791" w:rsidP="00AE3791">
      <w:pPr>
        <w:spacing w:after="0" w:line="240" w:lineRule="auto"/>
        <w:ind w:firstLine="709"/>
        <w:jc w:val="both"/>
        <w:rPr>
          <w:rFonts w:ascii="Times New Roman" w:hAnsi="Times New Roman" w:cs="Times New Roman"/>
          <w:sz w:val="28"/>
          <w:szCs w:val="28"/>
          <w:lang w:val="kk-KZ"/>
        </w:rPr>
      </w:pPr>
      <w:r w:rsidRPr="001E2AED">
        <w:rPr>
          <w:rFonts w:ascii="Times New Roman" w:hAnsi="Times New Roman" w:cs="Times New Roman"/>
          <w:sz w:val="28"/>
          <w:szCs w:val="28"/>
          <w:lang w:val="kk-KZ"/>
        </w:rPr>
        <w:t xml:space="preserve">Жайық </w:t>
      </w:r>
      <w:r>
        <w:rPr>
          <w:rFonts w:ascii="Times New Roman" w:hAnsi="Times New Roman" w:cs="Times New Roman"/>
          <w:sz w:val="28"/>
          <w:szCs w:val="28"/>
          <w:lang w:val="kk-KZ"/>
        </w:rPr>
        <w:t>гидр</w:t>
      </w:r>
      <w:r w:rsidRPr="001E2AED">
        <w:rPr>
          <w:rFonts w:ascii="Times New Roman" w:hAnsi="Times New Roman" w:cs="Times New Roman"/>
          <w:sz w:val="28"/>
          <w:szCs w:val="28"/>
          <w:lang w:val="kk-KZ"/>
        </w:rPr>
        <w:t>онимінің лингвистикалық құрылымы мен мағыналық сипаты  жағынан өзіндік айырмашылықтары бар. Алтайлықтардың мифтік аңыздарында Жайық – құдай мен адамдар арасын байланыстырушы құдыретті күш иелері: киелі аң</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(қоян) немесе қоян бейнесіндегі адам мен белгілі бір қасиетті күш иесі. Башқұрт халқының жырларында</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 xml:space="preserve">аталған </w:t>
      </w:r>
      <w:r>
        <w:rPr>
          <w:rFonts w:ascii="Times New Roman" w:hAnsi="Times New Roman" w:cs="Times New Roman"/>
          <w:sz w:val="28"/>
          <w:szCs w:val="28"/>
          <w:lang w:val="kk-KZ"/>
        </w:rPr>
        <w:t>оним</w:t>
      </w:r>
      <w:r w:rsidRPr="001E2AED">
        <w:rPr>
          <w:rFonts w:ascii="Times New Roman" w:hAnsi="Times New Roman" w:cs="Times New Roman"/>
          <w:sz w:val="28"/>
          <w:szCs w:val="28"/>
          <w:lang w:val="kk-KZ"/>
        </w:rPr>
        <w:t xml:space="preserve"> мағыналық тұрғыдан дамып, өзгерістерге ұшыраған</w:t>
      </w:r>
      <w:r>
        <w:rPr>
          <w:rFonts w:ascii="Times New Roman" w:hAnsi="Times New Roman" w:cs="Times New Roman"/>
          <w:sz w:val="28"/>
          <w:szCs w:val="28"/>
          <w:lang w:val="kk-KZ"/>
        </w:rPr>
        <w:t xml:space="preserve"> </w:t>
      </w:r>
      <w:r w:rsidRPr="0009318E">
        <w:rPr>
          <w:rFonts w:ascii="Times New Roman" w:hAnsi="Times New Roman" w:cs="Times New Roman"/>
          <w:sz w:val="28"/>
          <w:szCs w:val="28"/>
          <w:lang w:val="kk-KZ"/>
        </w:rPr>
        <w:t>[1</w:t>
      </w:r>
      <w:r>
        <w:rPr>
          <w:rFonts w:ascii="Times New Roman" w:hAnsi="Times New Roman" w:cs="Times New Roman"/>
          <w:sz w:val="28"/>
          <w:szCs w:val="28"/>
          <w:lang w:val="kk-KZ"/>
        </w:rPr>
        <w:t>3</w:t>
      </w:r>
      <w:r w:rsidR="005020D5">
        <w:rPr>
          <w:rFonts w:ascii="Times New Roman" w:hAnsi="Times New Roman" w:cs="Times New Roman"/>
          <w:sz w:val="28"/>
          <w:szCs w:val="28"/>
          <w:lang w:val="kk-KZ"/>
        </w:rPr>
        <w:t>0</w:t>
      </w:r>
      <w:r w:rsidRPr="0009318E">
        <w:rPr>
          <w:rFonts w:ascii="Times New Roman" w:hAnsi="Times New Roman" w:cs="Times New Roman"/>
          <w:sz w:val="28"/>
          <w:szCs w:val="28"/>
          <w:lang w:val="kk-KZ"/>
        </w:rPr>
        <w:t>]</w:t>
      </w:r>
      <w:r w:rsidRPr="001E2AED">
        <w:rPr>
          <w:rFonts w:ascii="Times New Roman" w:hAnsi="Times New Roman" w:cs="Times New Roman"/>
          <w:sz w:val="28"/>
          <w:szCs w:val="28"/>
          <w:lang w:val="kk-KZ"/>
        </w:rPr>
        <w:t>. Онда Жайық судың көзін ашушы, судың құдайы ретіндегі адам бейнесінде көрінген. Бірақ сөздің архетиптік ішкі формасы сол қалпында: *Йәйгә ыйыҡ – Йәй ыйыҡ – Йәйыҡ</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 xml:space="preserve">– Яйыҡ, </w:t>
      </w:r>
      <w:r w:rsidRPr="00C960D6">
        <w:rPr>
          <w:rFonts w:ascii="Times New Roman" w:hAnsi="Times New Roman" w:cs="Times New Roman"/>
          <w:sz w:val="28"/>
          <w:szCs w:val="28"/>
          <w:lang w:val="kk-KZ"/>
        </w:rPr>
        <w:t xml:space="preserve">«Йәйге </w:t>
      </w:r>
      <w:r w:rsidRPr="001E2AED">
        <w:rPr>
          <w:rFonts w:ascii="Times New Roman" w:hAnsi="Times New Roman" w:cs="Times New Roman"/>
          <w:sz w:val="28"/>
          <w:szCs w:val="28"/>
          <w:lang w:val="kk-KZ"/>
        </w:rPr>
        <w:t>(Тәңре)</w:t>
      </w:r>
      <w:r>
        <w:rPr>
          <w:rFonts w:ascii="Times New Roman" w:hAnsi="Times New Roman" w:cs="Times New Roman"/>
          <w:sz w:val="28"/>
          <w:szCs w:val="28"/>
          <w:lang w:val="kk-KZ"/>
        </w:rPr>
        <w:t xml:space="preserve"> бағышталған</w:t>
      </w:r>
      <w:r w:rsidRPr="001E2AED">
        <w:rPr>
          <w:rFonts w:ascii="Times New Roman" w:hAnsi="Times New Roman" w:cs="Times New Roman"/>
          <w:sz w:val="28"/>
          <w:szCs w:val="28"/>
          <w:lang w:val="kk-KZ"/>
        </w:rPr>
        <w:t xml:space="preserve">  // Тәңірге жолданған, арналған</w:t>
      </w:r>
      <w:r>
        <w:rPr>
          <w:rFonts w:ascii="Times New Roman" w:hAnsi="Times New Roman" w:cs="Times New Roman"/>
          <w:sz w:val="28"/>
          <w:szCs w:val="28"/>
          <w:lang w:val="kk-KZ"/>
        </w:rPr>
        <w:t xml:space="preserve"> дегенді білдіреді</w:t>
      </w:r>
      <w:r w:rsidRPr="001E2AED">
        <w:rPr>
          <w:rFonts w:ascii="Times New Roman" w:hAnsi="Times New Roman" w:cs="Times New Roman"/>
          <w:sz w:val="28"/>
          <w:szCs w:val="28"/>
          <w:lang w:val="kk-KZ"/>
        </w:rPr>
        <w:t>.</w:t>
      </w:r>
    </w:p>
    <w:p w14:paraId="138CCD54" w14:textId="20571769" w:rsidR="00AE3791" w:rsidRPr="001E2AED" w:rsidRDefault="00AE3791" w:rsidP="00AE3791">
      <w:pPr>
        <w:spacing w:after="0" w:line="240" w:lineRule="auto"/>
        <w:ind w:firstLine="709"/>
        <w:jc w:val="both"/>
        <w:rPr>
          <w:rFonts w:ascii="Times New Roman" w:hAnsi="Times New Roman" w:cs="Times New Roman"/>
          <w:sz w:val="28"/>
          <w:szCs w:val="28"/>
          <w:lang w:val="kk-KZ"/>
        </w:rPr>
      </w:pPr>
      <w:r w:rsidRPr="001E2AED">
        <w:rPr>
          <w:rFonts w:ascii="Times New Roman" w:hAnsi="Times New Roman" w:cs="Times New Roman"/>
          <w:sz w:val="28"/>
          <w:szCs w:val="28"/>
          <w:lang w:val="kk-KZ"/>
        </w:rPr>
        <w:t>Г.Х.</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Бухарованың пікірі бойынша, шығу төркіні жағынан сакралды саналатын Жайық гидронимі, өте көне болып табылады, әрі ежелгі түркі халықтарының діни-мифологиялық көзқарастарымен байланысты.</w:t>
      </w:r>
      <w:r w:rsidR="004D2020">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Г.Х.</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 xml:space="preserve">Бухарова құрылымдық жағынан Йайыҡ (Жайық) сөзін Йәй және ыйыҡ көне формасы ретінде қарастырып, алғашында </w:t>
      </w:r>
      <w:r w:rsidRPr="0009318E">
        <w:rPr>
          <w:rFonts w:ascii="Times New Roman" w:hAnsi="Times New Roman" w:cs="Times New Roman"/>
          <w:i/>
          <w:iCs/>
          <w:sz w:val="28"/>
          <w:szCs w:val="28"/>
          <w:lang w:val="kk-KZ"/>
        </w:rPr>
        <w:t>Йәйгә ыйыҡ,</w:t>
      </w:r>
      <w:r w:rsidRPr="001E2AED">
        <w:rPr>
          <w:rFonts w:ascii="Times New Roman" w:hAnsi="Times New Roman" w:cs="Times New Roman"/>
          <w:sz w:val="28"/>
          <w:szCs w:val="28"/>
          <w:lang w:val="kk-KZ"/>
        </w:rPr>
        <w:t xml:space="preserve"> «Йәй</w:t>
      </w:r>
      <w:r>
        <w:rPr>
          <w:rFonts w:ascii="Times New Roman" w:hAnsi="Times New Roman" w:cs="Times New Roman"/>
          <w:sz w:val="28"/>
          <w:szCs w:val="28"/>
          <w:lang w:val="kk-KZ"/>
        </w:rPr>
        <w:t>ге</w:t>
      </w:r>
      <w:r w:rsidRPr="00C960D6">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бағышталған» (Йәй құдайына, Йәй тәңріне) құрылымында болған деп ес</w:t>
      </w:r>
      <w:r>
        <w:rPr>
          <w:rFonts w:ascii="Times New Roman" w:hAnsi="Times New Roman" w:cs="Times New Roman"/>
          <w:sz w:val="28"/>
          <w:szCs w:val="28"/>
          <w:lang w:val="kk-KZ"/>
        </w:rPr>
        <w:t>ептейді. Ғалым «ыйыҡ көне түркі</w:t>
      </w:r>
      <w:r w:rsidRPr="001E2AED">
        <w:rPr>
          <w:rFonts w:ascii="Times New Roman" w:hAnsi="Times New Roman" w:cs="Times New Roman"/>
          <w:sz w:val="28"/>
          <w:szCs w:val="28"/>
          <w:lang w:val="kk-KZ"/>
        </w:rPr>
        <w:t xml:space="preserve"> ыдуҡ «құдайға арналған», «киелі», «қасиетті» сөздерінің </w:t>
      </w:r>
      <w:r w:rsidRPr="001E2AED">
        <w:rPr>
          <w:rFonts w:ascii="Times New Roman" w:hAnsi="Times New Roman" w:cs="Times New Roman"/>
          <w:sz w:val="28"/>
          <w:szCs w:val="28"/>
          <w:lang w:val="kk-KZ"/>
        </w:rPr>
        <w:lastRenderedPageBreak/>
        <w:t xml:space="preserve">фонетикалық варианттары болуы мүмкін дейді. Ал йәйгә сөзінің құрамындағы </w:t>
      </w:r>
      <w:r>
        <w:rPr>
          <w:rFonts w:ascii="Times New Roman" w:hAnsi="Times New Roman" w:cs="Times New Roman"/>
          <w:sz w:val="28"/>
          <w:szCs w:val="28"/>
          <w:lang w:val="kk-KZ"/>
        </w:rPr>
        <w:t>-</w:t>
      </w:r>
      <w:r w:rsidRPr="001E2AED">
        <w:rPr>
          <w:rFonts w:ascii="Times New Roman" w:hAnsi="Times New Roman" w:cs="Times New Roman"/>
          <w:sz w:val="28"/>
          <w:szCs w:val="28"/>
          <w:lang w:val="kk-KZ"/>
        </w:rPr>
        <w:t xml:space="preserve">гә барыс септігі кейіннен </w:t>
      </w:r>
      <w:r>
        <w:rPr>
          <w:rFonts w:ascii="Times New Roman" w:hAnsi="Times New Roman" w:cs="Times New Roman"/>
          <w:sz w:val="28"/>
          <w:szCs w:val="28"/>
          <w:lang w:val="kk-KZ"/>
        </w:rPr>
        <w:t>түсіріліп қалған болуы тиіс» [13</w:t>
      </w:r>
      <w:r w:rsidR="005020D5">
        <w:rPr>
          <w:rFonts w:ascii="Times New Roman" w:hAnsi="Times New Roman" w:cs="Times New Roman"/>
          <w:sz w:val="28"/>
          <w:szCs w:val="28"/>
          <w:lang w:val="kk-KZ"/>
        </w:rPr>
        <w:t>1</w:t>
      </w:r>
      <w:r w:rsidRPr="001E2AED">
        <w:rPr>
          <w:rFonts w:ascii="Times New Roman" w:hAnsi="Times New Roman" w:cs="Times New Roman"/>
          <w:sz w:val="28"/>
          <w:szCs w:val="28"/>
          <w:lang w:val="kk-KZ"/>
        </w:rPr>
        <w:t>,</w:t>
      </w:r>
      <w:r>
        <w:rPr>
          <w:rFonts w:ascii="Times New Roman" w:hAnsi="Times New Roman" w:cs="Times New Roman"/>
          <w:sz w:val="28"/>
          <w:szCs w:val="28"/>
          <w:lang w:val="kk-KZ"/>
        </w:rPr>
        <w:t xml:space="preserve"> с. </w:t>
      </w:r>
      <w:r w:rsidRPr="001E2AED">
        <w:rPr>
          <w:rFonts w:ascii="Times New Roman" w:hAnsi="Times New Roman" w:cs="Times New Roman"/>
          <w:sz w:val="28"/>
          <w:szCs w:val="28"/>
          <w:lang w:val="kk-KZ"/>
        </w:rPr>
        <w:t>1050-1051].</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 xml:space="preserve">Бұл жерде </w:t>
      </w:r>
      <w:r w:rsidRPr="0009318E">
        <w:rPr>
          <w:rFonts w:ascii="Times New Roman" w:hAnsi="Times New Roman" w:cs="Times New Roman"/>
          <w:i/>
          <w:iCs/>
          <w:sz w:val="28"/>
          <w:szCs w:val="28"/>
          <w:lang w:val="kk-KZ"/>
        </w:rPr>
        <w:t>ыйыҡ</w:t>
      </w:r>
      <w:r w:rsidRPr="001E2AED">
        <w:rPr>
          <w:rFonts w:ascii="Times New Roman" w:hAnsi="Times New Roman" w:cs="Times New Roman"/>
          <w:sz w:val="28"/>
          <w:szCs w:val="28"/>
          <w:lang w:val="kk-KZ"/>
        </w:rPr>
        <w:t xml:space="preserve"> сөзі көне түркілік </w:t>
      </w:r>
      <w:r w:rsidRPr="0009318E">
        <w:rPr>
          <w:rFonts w:ascii="Times New Roman" w:hAnsi="Times New Roman" w:cs="Times New Roman"/>
          <w:i/>
          <w:iCs/>
          <w:sz w:val="28"/>
          <w:szCs w:val="28"/>
          <w:lang w:val="kk-KZ"/>
        </w:rPr>
        <w:t>ыдуҡ</w:t>
      </w:r>
      <w:r w:rsidRPr="001E2AED">
        <w:rPr>
          <w:rFonts w:ascii="Times New Roman" w:hAnsi="Times New Roman" w:cs="Times New Roman"/>
          <w:sz w:val="28"/>
          <w:szCs w:val="28"/>
          <w:lang w:val="kk-KZ"/>
        </w:rPr>
        <w:t xml:space="preserve"> </w:t>
      </w:r>
      <w:r w:rsidRPr="0009318E">
        <w:rPr>
          <w:rFonts w:ascii="Times New Roman" w:hAnsi="Times New Roman" w:cs="Times New Roman"/>
          <w:i/>
          <w:iCs/>
          <w:sz w:val="28"/>
          <w:szCs w:val="28"/>
          <w:lang w:val="kk-KZ"/>
        </w:rPr>
        <w:t>«жолданған, тағдыр жіберген, бақытты, мейірімді, қасиетті, киелі</w:t>
      </w:r>
      <w:r w:rsidRPr="001E2AED">
        <w:rPr>
          <w:rFonts w:ascii="Times New Roman" w:hAnsi="Times New Roman" w:cs="Times New Roman"/>
          <w:sz w:val="28"/>
          <w:szCs w:val="28"/>
          <w:lang w:val="kk-KZ"/>
        </w:rPr>
        <w:t>» деген мағынада тұр деуге болады.</w:t>
      </w:r>
    </w:p>
    <w:p w14:paraId="1BADC338" w14:textId="08B35764" w:rsidR="00AE3791" w:rsidRPr="001E2AED" w:rsidRDefault="00AE3791" w:rsidP="00AE3791">
      <w:pPr>
        <w:spacing w:after="0" w:line="240" w:lineRule="auto"/>
        <w:ind w:firstLine="709"/>
        <w:jc w:val="both"/>
        <w:rPr>
          <w:rFonts w:ascii="Times New Roman" w:hAnsi="Times New Roman" w:cs="Times New Roman"/>
          <w:sz w:val="28"/>
          <w:szCs w:val="28"/>
          <w:lang w:val="kk-KZ"/>
        </w:rPr>
      </w:pPr>
      <w:r w:rsidRPr="0009318E">
        <w:rPr>
          <w:rFonts w:ascii="Times New Roman" w:hAnsi="Times New Roman" w:cs="Times New Roman"/>
          <w:i/>
          <w:iCs/>
          <w:sz w:val="28"/>
          <w:szCs w:val="28"/>
          <w:lang w:val="kk-KZ"/>
        </w:rPr>
        <w:t>Ийыҡ</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 xml:space="preserve">сөзі осы мағынасында көне түркі жазбаларында кездеседі және оның барлық түркі тілдерінде лексикалық сәйкестіктері бар. Аталған тілдерде түрлі фонетикалық варианттарда жұмсалады: егер көне түркі тілінде [д] болса, онда </w:t>
      </w:r>
      <w:r w:rsidRPr="002E5E0D">
        <w:rPr>
          <w:rFonts w:ascii="Times New Roman" w:hAnsi="Times New Roman" w:cs="Times New Roman"/>
          <w:sz w:val="28"/>
          <w:szCs w:val="28"/>
          <w:lang w:val="kk-KZ"/>
        </w:rPr>
        <w:t xml:space="preserve">ұйғыр. – [д], чув. – [р], хак. – [з], якут. – [т], башқ., түрік., тат., қаз. – [й]. </w:t>
      </w:r>
      <w:r w:rsidRPr="001E2AED">
        <w:rPr>
          <w:rFonts w:ascii="Times New Roman" w:hAnsi="Times New Roman" w:cs="Times New Roman"/>
          <w:sz w:val="28"/>
          <w:szCs w:val="28"/>
          <w:lang w:val="kk-KZ"/>
        </w:rPr>
        <w:t xml:space="preserve">Мысалы, ұйғыр. </w:t>
      </w:r>
      <w:r>
        <w:rPr>
          <w:rFonts w:ascii="Times New Roman" w:hAnsi="Times New Roman" w:cs="Times New Roman"/>
          <w:sz w:val="28"/>
          <w:szCs w:val="28"/>
          <w:lang w:val="kk-KZ"/>
        </w:rPr>
        <w:t>-</w:t>
      </w:r>
      <w:r w:rsidRPr="001E2AED">
        <w:rPr>
          <w:rFonts w:ascii="Times New Roman" w:hAnsi="Times New Roman" w:cs="Times New Roman"/>
          <w:sz w:val="28"/>
          <w:szCs w:val="28"/>
          <w:lang w:val="kk-KZ"/>
        </w:rPr>
        <w:t xml:space="preserve">ыд «жіберу», </w:t>
      </w:r>
      <w:r>
        <w:rPr>
          <w:rFonts w:ascii="Times New Roman" w:hAnsi="Times New Roman" w:cs="Times New Roman"/>
          <w:sz w:val="28"/>
          <w:szCs w:val="28"/>
          <w:lang w:val="kk-KZ"/>
        </w:rPr>
        <w:t>-</w:t>
      </w:r>
      <w:r w:rsidRPr="001E2AED">
        <w:rPr>
          <w:rFonts w:ascii="Times New Roman" w:hAnsi="Times New Roman" w:cs="Times New Roman"/>
          <w:sz w:val="28"/>
          <w:szCs w:val="28"/>
          <w:lang w:val="kk-KZ"/>
        </w:rPr>
        <w:t>ыдук «жіберілген, жолданған», хакас. -ыс «жіберу», «құдайға бағышталған»</w:t>
      </w:r>
      <w:r>
        <w:rPr>
          <w:rFonts w:ascii="Times New Roman" w:hAnsi="Times New Roman" w:cs="Times New Roman"/>
          <w:sz w:val="28"/>
          <w:szCs w:val="28"/>
          <w:lang w:val="kk-KZ"/>
        </w:rPr>
        <w:t xml:space="preserve"> - </w:t>
      </w:r>
      <w:r w:rsidRPr="002E5E0D">
        <w:rPr>
          <w:rFonts w:ascii="Times New Roman" w:hAnsi="Times New Roman" w:cs="Times New Roman"/>
          <w:sz w:val="28"/>
          <w:szCs w:val="28"/>
          <w:lang w:val="kk-KZ"/>
        </w:rPr>
        <w:t>ызик,</w:t>
      </w:r>
      <w:r w:rsidRPr="00BB0D43">
        <w:rPr>
          <w:rFonts w:ascii="Times New Roman" w:hAnsi="Times New Roman" w:cs="Times New Roman"/>
          <w:color w:val="FF0000"/>
          <w:sz w:val="28"/>
          <w:szCs w:val="28"/>
          <w:lang w:val="kk-KZ"/>
        </w:rPr>
        <w:t xml:space="preserve"> </w:t>
      </w:r>
      <w:r w:rsidRPr="001E2AED">
        <w:rPr>
          <w:rFonts w:ascii="Times New Roman" w:hAnsi="Times New Roman" w:cs="Times New Roman"/>
          <w:sz w:val="28"/>
          <w:szCs w:val="28"/>
          <w:lang w:val="kk-KZ"/>
        </w:rPr>
        <w:t>«құрбандыққа бағышталған»</w:t>
      </w:r>
      <w:r>
        <w:rPr>
          <w:rFonts w:ascii="Times New Roman" w:hAnsi="Times New Roman" w:cs="Times New Roman"/>
          <w:sz w:val="28"/>
          <w:szCs w:val="28"/>
          <w:lang w:val="kk-KZ"/>
        </w:rPr>
        <w:t xml:space="preserve"> </w:t>
      </w:r>
      <w:r w:rsidRPr="002E5E0D">
        <w:rPr>
          <w:rFonts w:ascii="Times New Roman" w:hAnsi="Times New Roman" w:cs="Times New Roman"/>
          <w:sz w:val="28"/>
          <w:szCs w:val="28"/>
          <w:lang w:val="kk-KZ"/>
        </w:rPr>
        <w:t xml:space="preserve">-  алт., қаз., ыйик, якут. ытык </w:t>
      </w:r>
      <w:r w:rsidRPr="001E2AED">
        <w:rPr>
          <w:rFonts w:ascii="Times New Roman" w:hAnsi="Times New Roman" w:cs="Times New Roman"/>
          <w:sz w:val="28"/>
          <w:szCs w:val="28"/>
          <w:lang w:val="kk-KZ"/>
        </w:rPr>
        <w:t>«құрбандық, қадірлі, қасиетті, киелі», чув. ыра «мейірімді, жақсы, керемет, өте жақсы, салауатты</w:t>
      </w:r>
      <w:r>
        <w:rPr>
          <w:rFonts w:ascii="Times New Roman" w:hAnsi="Times New Roman" w:cs="Times New Roman"/>
          <w:sz w:val="28"/>
          <w:szCs w:val="28"/>
          <w:lang w:val="kk-KZ"/>
        </w:rPr>
        <w:t>, сүйкімді, сыйлы, қасиетті» [13</w:t>
      </w:r>
      <w:r w:rsidR="005020D5">
        <w:rPr>
          <w:rFonts w:ascii="Times New Roman" w:hAnsi="Times New Roman" w:cs="Times New Roman"/>
          <w:sz w:val="28"/>
          <w:szCs w:val="28"/>
          <w:lang w:val="kk-KZ"/>
        </w:rPr>
        <w:t>2</w:t>
      </w:r>
      <w:r w:rsidRPr="001E2AED">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1E2AED">
        <w:rPr>
          <w:rFonts w:ascii="Times New Roman" w:hAnsi="Times New Roman" w:cs="Times New Roman"/>
          <w:sz w:val="28"/>
          <w:szCs w:val="28"/>
          <w:lang w:val="kk-KZ"/>
        </w:rPr>
        <w:t xml:space="preserve"> 93].</w:t>
      </w:r>
    </w:p>
    <w:p w14:paraId="7426FB8E" w14:textId="77777777" w:rsidR="00AE3791" w:rsidRPr="00F03701" w:rsidRDefault="00AE3791" w:rsidP="00AE3791">
      <w:pPr>
        <w:spacing w:after="0" w:line="240" w:lineRule="auto"/>
        <w:ind w:firstLine="709"/>
        <w:jc w:val="both"/>
        <w:rPr>
          <w:rFonts w:ascii="Times New Roman" w:hAnsi="Times New Roman" w:cs="Times New Roman"/>
          <w:sz w:val="28"/>
          <w:szCs w:val="28"/>
          <w:lang w:val="kk-KZ"/>
        </w:rPr>
      </w:pPr>
      <w:r w:rsidRPr="001E2AED">
        <w:rPr>
          <w:rFonts w:ascii="Times New Roman" w:hAnsi="Times New Roman" w:cs="Times New Roman"/>
          <w:sz w:val="28"/>
          <w:szCs w:val="28"/>
          <w:lang w:val="kk-KZ"/>
        </w:rPr>
        <w:t>«Ыйыҡ» сөзін «</w:t>
      </w:r>
      <w:r>
        <w:rPr>
          <w:rFonts w:ascii="Times New Roman" w:hAnsi="Times New Roman" w:cs="Times New Roman"/>
          <w:sz w:val="28"/>
          <w:szCs w:val="28"/>
          <w:lang w:val="kk-KZ"/>
        </w:rPr>
        <w:t>-</w:t>
      </w:r>
      <w:r w:rsidRPr="001E2AED">
        <w:rPr>
          <w:rFonts w:ascii="Times New Roman" w:hAnsi="Times New Roman" w:cs="Times New Roman"/>
          <w:sz w:val="28"/>
          <w:szCs w:val="28"/>
          <w:lang w:val="kk-KZ"/>
        </w:rPr>
        <w:t>ый</w:t>
      </w:r>
      <w:r>
        <w:rPr>
          <w:rFonts w:ascii="Times New Roman" w:hAnsi="Times New Roman" w:cs="Times New Roman"/>
          <w:sz w:val="28"/>
          <w:szCs w:val="28"/>
          <w:lang w:val="kk-KZ"/>
        </w:rPr>
        <w:t xml:space="preserve"> </w:t>
      </w:r>
      <w:r w:rsidRPr="001E2AED">
        <w:rPr>
          <w:rFonts w:ascii="Times New Roman" w:hAnsi="Times New Roman" w:cs="Times New Roman"/>
          <w:sz w:val="28"/>
          <w:szCs w:val="28"/>
          <w:lang w:val="kk-KZ"/>
        </w:rPr>
        <w:t>(-ыд)</w:t>
      </w:r>
      <w:r>
        <w:rPr>
          <w:rFonts w:ascii="Times New Roman" w:hAnsi="Times New Roman" w:cs="Times New Roman"/>
          <w:sz w:val="28"/>
          <w:szCs w:val="28"/>
          <w:lang w:val="kk-KZ"/>
        </w:rPr>
        <w:t>»</w:t>
      </w:r>
      <w:r w:rsidRPr="001E2AED">
        <w:rPr>
          <w:rFonts w:ascii="Times New Roman" w:hAnsi="Times New Roman" w:cs="Times New Roman"/>
          <w:sz w:val="28"/>
          <w:szCs w:val="28"/>
          <w:lang w:val="kk-KZ"/>
        </w:rPr>
        <w:t xml:space="preserve"> «жіберу, жолдау» түбір тұлғасы және жалпытүркілік «-ығ», «-ыҡ» (-уҡ) қимыл есімі қосымшасына жіктеуге болады. Сонда есімше тұлғасындағы жолданған, жіберілген етістіктерімен мағыналас болып келеді. Мұндай қасиетті, киелі  мағыналы «ыдук» лексемасын көне түркі жазба ескерткіштері және көне ұйғыр ескерткіштеріндегі топонимдердің структурасынан да  жұмсалатынын көреміз. </w:t>
      </w:r>
      <w:r w:rsidRPr="00F03701">
        <w:rPr>
          <w:rFonts w:ascii="Times New Roman" w:hAnsi="Times New Roman" w:cs="Times New Roman"/>
          <w:sz w:val="28"/>
          <w:szCs w:val="28"/>
          <w:lang w:val="kk-KZ"/>
        </w:rPr>
        <w:t xml:space="preserve">Мысалға келтіретін болсақ, </w:t>
      </w:r>
      <w:r w:rsidRPr="00C960D6">
        <w:rPr>
          <w:rFonts w:ascii="Times New Roman" w:hAnsi="Times New Roman" w:cs="Times New Roman"/>
          <w:i/>
          <w:iCs/>
          <w:sz w:val="28"/>
          <w:szCs w:val="28"/>
          <w:lang w:val="kk-KZ"/>
        </w:rPr>
        <w:t>Ыдук баш кідіріма</w:t>
      </w:r>
      <w:r w:rsidRPr="00F0370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03701">
        <w:rPr>
          <w:rFonts w:ascii="Times New Roman" w:hAnsi="Times New Roman" w:cs="Times New Roman"/>
          <w:sz w:val="28"/>
          <w:szCs w:val="28"/>
          <w:lang w:val="kk-KZ"/>
        </w:rPr>
        <w:t>Киелі бас (батыста)</w:t>
      </w:r>
      <w:r>
        <w:rPr>
          <w:rFonts w:ascii="Times New Roman" w:hAnsi="Times New Roman" w:cs="Times New Roman"/>
          <w:sz w:val="28"/>
          <w:szCs w:val="28"/>
          <w:lang w:val="kk-KZ"/>
        </w:rPr>
        <w:t xml:space="preserve">» </w:t>
      </w:r>
      <w:r w:rsidRPr="00F03701">
        <w:rPr>
          <w:rFonts w:ascii="Times New Roman" w:hAnsi="Times New Roman" w:cs="Times New Roman"/>
          <w:sz w:val="28"/>
          <w:szCs w:val="28"/>
          <w:lang w:val="kk-KZ"/>
        </w:rPr>
        <w:t>(К</w:t>
      </w:r>
      <w:r>
        <w:rPr>
          <w:rFonts w:ascii="Times New Roman" w:hAnsi="Times New Roman" w:cs="Times New Roman"/>
          <w:sz w:val="28"/>
          <w:szCs w:val="28"/>
          <w:lang w:val="kk-KZ"/>
        </w:rPr>
        <w:t>үлтегін</w:t>
      </w:r>
      <w:r w:rsidRPr="00F03701">
        <w:rPr>
          <w:rFonts w:ascii="Times New Roman" w:hAnsi="Times New Roman" w:cs="Times New Roman"/>
          <w:sz w:val="28"/>
          <w:szCs w:val="28"/>
          <w:lang w:val="kk-KZ"/>
        </w:rPr>
        <w:t>).</w:t>
      </w:r>
    </w:p>
    <w:p w14:paraId="19AE508F" w14:textId="5C3F9024" w:rsidR="00B05FDF" w:rsidRDefault="00AE3791" w:rsidP="00AE3791">
      <w:pPr>
        <w:spacing w:after="0" w:line="240" w:lineRule="auto"/>
        <w:ind w:firstLine="567"/>
        <w:jc w:val="both"/>
        <w:rPr>
          <w:rFonts w:ascii="Times New Roman" w:hAnsi="Times New Roman" w:cs="Times New Roman"/>
          <w:sz w:val="28"/>
          <w:szCs w:val="28"/>
          <w:lang w:val="kk-KZ"/>
        </w:rPr>
      </w:pPr>
      <w:r w:rsidRPr="00F0370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03701">
        <w:rPr>
          <w:rFonts w:ascii="Times New Roman" w:hAnsi="Times New Roman" w:cs="Times New Roman"/>
          <w:sz w:val="28"/>
          <w:szCs w:val="28"/>
          <w:lang w:val="kk-KZ"/>
        </w:rPr>
        <w:t>Ыдыҡ/ыйыҡ</w:t>
      </w:r>
      <w:r>
        <w:rPr>
          <w:rFonts w:ascii="Times New Roman" w:hAnsi="Times New Roman" w:cs="Times New Roman"/>
          <w:sz w:val="28"/>
          <w:szCs w:val="28"/>
          <w:lang w:val="kk-KZ"/>
        </w:rPr>
        <w:t>»</w:t>
      </w:r>
      <w:r w:rsidRPr="00F03701">
        <w:rPr>
          <w:rFonts w:ascii="Times New Roman" w:hAnsi="Times New Roman" w:cs="Times New Roman"/>
          <w:sz w:val="28"/>
          <w:szCs w:val="28"/>
          <w:lang w:val="kk-KZ"/>
        </w:rPr>
        <w:t xml:space="preserve"> гидронимдері Таулы Алтай топонимдерінде де көптеп кездеседі: </w:t>
      </w:r>
      <w:r w:rsidRPr="002E5E0D">
        <w:rPr>
          <w:rFonts w:ascii="Times New Roman" w:hAnsi="Times New Roman" w:cs="Times New Roman"/>
          <w:sz w:val="28"/>
          <w:szCs w:val="28"/>
          <w:lang w:val="kk-KZ"/>
        </w:rPr>
        <w:t xml:space="preserve">Ыдык-Көл, Ыдык-Кем, Ыйык-Аалы, Ыйык, Ыйык-Ойык, Ыйык-Бажы, Ыйык-Таг; </w:t>
      </w:r>
      <w:r w:rsidRPr="00F03701">
        <w:rPr>
          <w:rFonts w:ascii="Times New Roman" w:hAnsi="Times New Roman" w:cs="Times New Roman"/>
          <w:sz w:val="28"/>
          <w:szCs w:val="28"/>
          <w:lang w:val="kk-KZ"/>
        </w:rPr>
        <w:t xml:space="preserve">Якутияда: </w:t>
      </w:r>
      <w:r w:rsidRPr="002E5E0D">
        <w:rPr>
          <w:rFonts w:ascii="Times New Roman" w:hAnsi="Times New Roman" w:cs="Times New Roman"/>
          <w:sz w:val="28"/>
          <w:szCs w:val="28"/>
          <w:lang w:val="kk-KZ"/>
        </w:rPr>
        <w:t xml:space="preserve">Ытыг-Хатынг, Ытык-Тит, Ытык-Бае, Ытык-Кюелъ; </w:t>
      </w:r>
      <w:r w:rsidRPr="00F03701">
        <w:rPr>
          <w:rFonts w:ascii="Times New Roman" w:hAnsi="Times New Roman" w:cs="Times New Roman"/>
          <w:sz w:val="28"/>
          <w:szCs w:val="28"/>
          <w:lang w:val="kk-KZ"/>
        </w:rPr>
        <w:t xml:space="preserve">Сібірде: </w:t>
      </w:r>
      <w:r w:rsidRPr="002E5E0D">
        <w:rPr>
          <w:rFonts w:ascii="Times New Roman" w:hAnsi="Times New Roman" w:cs="Times New Roman"/>
          <w:sz w:val="28"/>
          <w:szCs w:val="28"/>
          <w:lang w:val="kk-KZ"/>
        </w:rPr>
        <w:t xml:space="preserve">Изык-Чуль </w:t>
      </w:r>
      <w:r>
        <w:rPr>
          <w:rFonts w:ascii="Times New Roman" w:hAnsi="Times New Roman" w:cs="Times New Roman"/>
          <w:sz w:val="28"/>
          <w:szCs w:val="28"/>
          <w:lang w:val="kk-KZ"/>
        </w:rPr>
        <w:t xml:space="preserve">– </w:t>
      </w:r>
      <w:r w:rsidRPr="00F03701">
        <w:rPr>
          <w:rFonts w:ascii="Times New Roman" w:hAnsi="Times New Roman" w:cs="Times New Roman"/>
          <w:sz w:val="28"/>
          <w:szCs w:val="28"/>
          <w:lang w:val="kk-KZ"/>
        </w:rPr>
        <w:t>Сібірдегі Ачинскіге жақын  темір жол стансасы, Хакасиядағы Изых тауы мен Изых селосы, Батыс Саяндағы Ызых тауы</w:t>
      </w:r>
      <w:r>
        <w:rPr>
          <w:rFonts w:ascii="Times New Roman" w:hAnsi="Times New Roman" w:cs="Times New Roman"/>
          <w:sz w:val="28"/>
          <w:szCs w:val="28"/>
          <w:lang w:val="kk-KZ"/>
        </w:rPr>
        <w:t>»</w:t>
      </w:r>
      <w:r w:rsidRPr="00F037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E5E0D">
        <w:rPr>
          <w:rFonts w:ascii="Times New Roman" w:hAnsi="Times New Roman" w:cs="Times New Roman"/>
          <w:sz w:val="28"/>
          <w:szCs w:val="28"/>
          <w:lang w:val="kk-KZ"/>
        </w:rPr>
        <w:t>Жайық</w:t>
      </w:r>
      <w:r>
        <w:rPr>
          <w:rFonts w:ascii="Times New Roman" w:hAnsi="Times New Roman" w:cs="Times New Roman"/>
          <w:sz w:val="28"/>
          <w:szCs w:val="28"/>
          <w:lang w:val="kk-KZ"/>
        </w:rPr>
        <w:t>»</w:t>
      </w:r>
      <w:r w:rsidRPr="002E5E0D">
        <w:rPr>
          <w:rFonts w:ascii="Times New Roman" w:hAnsi="Times New Roman" w:cs="Times New Roman"/>
          <w:sz w:val="28"/>
          <w:szCs w:val="28"/>
          <w:lang w:val="kk-KZ"/>
        </w:rPr>
        <w:t xml:space="preserve"> атауының этимологиясы</w:t>
      </w:r>
      <w:r>
        <w:rPr>
          <w:rFonts w:ascii="Times New Roman" w:hAnsi="Times New Roman" w:cs="Times New Roman"/>
          <w:sz w:val="28"/>
          <w:szCs w:val="28"/>
          <w:lang w:val="kk-KZ"/>
        </w:rPr>
        <w:t xml:space="preserve">н </w:t>
      </w:r>
      <w:r w:rsidR="00827430">
        <w:rPr>
          <w:rFonts w:ascii="Times New Roman" w:hAnsi="Times New Roman" w:cs="Times New Roman"/>
          <w:sz w:val="28"/>
          <w:szCs w:val="28"/>
          <w:lang w:val="kk-KZ"/>
        </w:rPr>
        <w:t>2</w:t>
      </w:r>
      <w:r w:rsidR="009D6556">
        <w:rPr>
          <w:rFonts w:ascii="Times New Roman" w:hAnsi="Times New Roman" w:cs="Times New Roman"/>
          <w:sz w:val="28"/>
          <w:szCs w:val="28"/>
          <w:lang w:val="kk-KZ"/>
        </w:rPr>
        <w:t>1</w:t>
      </w:r>
      <w:r w:rsidR="00CF536A" w:rsidRPr="002E5E0D">
        <w:rPr>
          <w:rFonts w:ascii="Times New Roman" w:hAnsi="Times New Roman" w:cs="Times New Roman"/>
          <w:sz w:val="28"/>
          <w:szCs w:val="28"/>
          <w:lang w:val="kk-KZ"/>
        </w:rPr>
        <w:t>-кесте</w:t>
      </w:r>
      <w:r w:rsidR="00CF536A">
        <w:rPr>
          <w:rFonts w:ascii="Times New Roman" w:hAnsi="Times New Roman" w:cs="Times New Roman"/>
          <w:sz w:val="28"/>
          <w:szCs w:val="28"/>
          <w:lang w:val="kk-KZ"/>
        </w:rPr>
        <w:t>де келтірдік.</w:t>
      </w:r>
    </w:p>
    <w:p w14:paraId="19CCE68F" w14:textId="77777777" w:rsidR="0009318E" w:rsidRPr="00CF536A" w:rsidRDefault="0009318E" w:rsidP="0095351A">
      <w:pPr>
        <w:spacing w:after="0" w:line="240" w:lineRule="auto"/>
        <w:ind w:firstLine="567"/>
        <w:jc w:val="both"/>
        <w:rPr>
          <w:rFonts w:ascii="Times New Roman" w:hAnsi="Times New Roman" w:cs="Times New Roman"/>
          <w:sz w:val="28"/>
          <w:szCs w:val="28"/>
          <w:lang w:val="kk-KZ"/>
        </w:rPr>
      </w:pPr>
    </w:p>
    <w:p w14:paraId="4F553EE9" w14:textId="6E49F739" w:rsidR="00B05FDF" w:rsidRDefault="00C5329A" w:rsidP="00C5329A">
      <w:pPr>
        <w:pStyle w:val="aa"/>
        <w:ind w:left="0" w:firstLine="0"/>
        <w:rPr>
          <w:lang w:val="ba-RU"/>
        </w:rPr>
      </w:pPr>
      <w:r w:rsidRPr="0094795F">
        <w:rPr>
          <w:lang w:val="ba-RU"/>
        </w:rPr>
        <w:t>К</w:t>
      </w:r>
      <w:r w:rsidR="00B05FDF" w:rsidRPr="0094795F">
        <w:rPr>
          <w:lang w:val="ba-RU"/>
        </w:rPr>
        <w:t>есте</w:t>
      </w:r>
      <w:r>
        <w:rPr>
          <w:lang w:val="ba-RU"/>
        </w:rPr>
        <w:t xml:space="preserve"> 2</w:t>
      </w:r>
      <w:r w:rsidR="009D6556">
        <w:rPr>
          <w:lang w:val="ba-RU"/>
        </w:rPr>
        <w:t>1</w:t>
      </w:r>
      <w:r w:rsidR="004D2020">
        <w:rPr>
          <w:lang w:val="ba-RU"/>
        </w:rPr>
        <w:t xml:space="preserve"> </w:t>
      </w:r>
      <w:r w:rsidR="004D2020" w:rsidRPr="00D31A58">
        <w:rPr>
          <w:spacing w:val="-10"/>
        </w:rPr>
        <w:t>–</w:t>
      </w:r>
      <w:r w:rsidR="004D2020">
        <w:rPr>
          <w:spacing w:val="-10"/>
        </w:rPr>
        <w:t xml:space="preserve"> </w:t>
      </w:r>
      <w:r w:rsidR="00C960D6">
        <w:rPr>
          <w:spacing w:val="-10"/>
        </w:rPr>
        <w:t>«</w:t>
      </w:r>
      <w:r w:rsidR="00B05FDF" w:rsidRPr="0094795F">
        <w:rPr>
          <w:lang w:val="ba-RU"/>
        </w:rPr>
        <w:t>Жайық</w:t>
      </w:r>
      <w:r w:rsidR="00C960D6">
        <w:rPr>
          <w:spacing w:val="-10"/>
        </w:rPr>
        <w:t xml:space="preserve">» </w:t>
      </w:r>
      <w:r w:rsidR="00B05FDF" w:rsidRPr="0094795F">
        <w:rPr>
          <w:lang w:val="ba-RU"/>
        </w:rPr>
        <w:t>атауының этимологиясы</w:t>
      </w:r>
      <w:r w:rsidR="00C960D6">
        <w:rPr>
          <w:lang w:val="ba-RU"/>
        </w:rPr>
        <w:t xml:space="preserve"> </w:t>
      </w:r>
    </w:p>
    <w:p w14:paraId="2C37350E" w14:textId="77777777" w:rsidR="00C960D6" w:rsidRPr="0094795F" w:rsidRDefault="00C960D6" w:rsidP="0095351A">
      <w:pPr>
        <w:pStyle w:val="aa"/>
        <w:ind w:left="0" w:firstLine="567"/>
        <w:rPr>
          <w:lang w:val="ba-RU"/>
        </w:rPr>
      </w:pPr>
    </w:p>
    <w:tbl>
      <w:tblPr>
        <w:tblStyle w:val="a5"/>
        <w:tblW w:w="0" w:type="auto"/>
        <w:tblInd w:w="108" w:type="dxa"/>
        <w:tblLayout w:type="fixed"/>
        <w:tblLook w:val="04A0" w:firstRow="1" w:lastRow="0" w:firstColumn="1" w:lastColumn="0" w:noHBand="0" w:noVBand="1"/>
      </w:tblPr>
      <w:tblGrid>
        <w:gridCol w:w="2268"/>
        <w:gridCol w:w="7194"/>
      </w:tblGrid>
      <w:tr w:rsidR="00B05FDF" w:rsidRPr="0094795F" w14:paraId="1BF3BF3B" w14:textId="77777777" w:rsidTr="00B80949">
        <w:tc>
          <w:tcPr>
            <w:tcW w:w="2268" w:type="dxa"/>
          </w:tcPr>
          <w:p w14:paraId="145B5CFE" w14:textId="77777777" w:rsidR="00B05FDF" w:rsidRPr="00C5329A" w:rsidRDefault="00B05FDF" w:rsidP="0095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pacing w:val="-10"/>
                <w:sz w:val="26"/>
                <w:szCs w:val="26"/>
                <w:lang w:val="kk-KZ"/>
              </w:rPr>
            </w:pPr>
            <w:r w:rsidRPr="00C5329A">
              <w:rPr>
                <w:rFonts w:ascii="Times New Roman" w:hAnsi="Times New Roman"/>
                <w:sz w:val="26"/>
                <w:szCs w:val="26"/>
                <w:lang w:val="ba-RU"/>
              </w:rPr>
              <w:t>Жайық</w:t>
            </w:r>
          </w:p>
        </w:tc>
        <w:tc>
          <w:tcPr>
            <w:tcW w:w="7194" w:type="dxa"/>
          </w:tcPr>
          <w:p w14:paraId="100B48C7" w14:textId="1365FED5"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spacing w:val="-10"/>
                <w:sz w:val="26"/>
                <w:szCs w:val="26"/>
                <w:lang w:val="kk-KZ"/>
              </w:rPr>
            </w:pPr>
            <w:r w:rsidRPr="00C5329A">
              <w:rPr>
                <w:rFonts w:ascii="Times New Roman" w:hAnsi="Times New Roman"/>
                <w:spacing w:val="-10"/>
                <w:sz w:val="26"/>
                <w:szCs w:val="26"/>
                <w:lang w:val="kk-KZ"/>
              </w:rPr>
              <w:t>Зат есім</w:t>
            </w:r>
          </w:p>
        </w:tc>
      </w:tr>
      <w:tr w:rsidR="00B05FDF" w:rsidRPr="001F7E78" w14:paraId="378587D8" w14:textId="77777777" w:rsidTr="00D31A58">
        <w:trPr>
          <w:trHeight w:val="935"/>
        </w:trPr>
        <w:tc>
          <w:tcPr>
            <w:tcW w:w="2268" w:type="dxa"/>
          </w:tcPr>
          <w:p w14:paraId="70FBF21A"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Түсіндірме сөздіктегі мағынасы</w:t>
            </w:r>
          </w:p>
        </w:tc>
        <w:tc>
          <w:tcPr>
            <w:tcW w:w="7194" w:type="dxa"/>
          </w:tcPr>
          <w:p w14:paraId="0C83CE14" w14:textId="424204DB"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Source Sans Pro" w:hAnsi="Source Sans Pro"/>
                <w:sz w:val="26"/>
                <w:szCs w:val="26"/>
                <w:shd w:val="clear" w:color="auto" w:fill="FFFFFF"/>
                <w:lang w:val="kk-KZ"/>
              </w:rPr>
              <w:t> </w:t>
            </w:r>
            <w:r w:rsidR="002E5E0D" w:rsidRPr="00C5329A">
              <w:rPr>
                <w:rFonts w:ascii="Times New Roman" w:hAnsi="Times New Roman"/>
                <w:sz w:val="26"/>
                <w:szCs w:val="26"/>
                <w:lang w:val="ba-RU"/>
              </w:rPr>
              <w:t xml:space="preserve">Жайық </w:t>
            </w:r>
            <w:r w:rsidR="0009318E" w:rsidRPr="00C5329A">
              <w:rPr>
                <w:rFonts w:ascii="Times New Roman" w:hAnsi="Times New Roman"/>
                <w:sz w:val="26"/>
                <w:szCs w:val="26"/>
                <w:lang w:val="ba-RU"/>
              </w:rPr>
              <w:t>–</w:t>
            </w:r>
            <w:r w:rsidR="002E5E0D" w:rsidRPr="00C5329A">
              <w:rPr>
                <w:rFonts w:ascii="Times New Roman" w:hAnsi="Times New Roman"/>
                <w:sz w:val="26"/>
                <w:szCs w:val="26"/>
                <w:lang w:val="ba-RU"/>
              </w:rPr>
              <w:t xml:space="preserve"> ірі өзендердің бірі, ол Орал тауларынан бастау алып, Батыс Қазақстан мен Атырау өңірлерін бойлай ағып өтіп, Каспий теңізіне құяды.</w:t>
            </w:r>
          </w:p>
        </w:tc>
      </w:tr>
      <w:tr w:rsidR="00B05FDF" w:rsidRPr="001F7E78" w14:paraId="25934B64" w14:textId="77777777" w:rsidTr="00D31A58">
        <w:trPr>
          <w:trHeight w:val="1616"/>
        </w:trPr>
        <w:tc>
          <w:tcPr>
            <w:tcW w:w="2268" w:type="dxa"/>
          </w:tcPr>
          <w:p w14:paraId="18B93440"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Қазіргі (синхронды) морфологиялық мүшеленуі</w:t>
            </w:r>
          </w:p>
        </w:tc>
        <w:tc>
          <w:tcPr>
            <w:tcW w:w="7194" w:type="dxa"/>
          </w:tcPr>
          <w:p w14:paraId="68F26354" w14:textId="77777777" w:rsid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негізгі түбір: Жайық</w:t>
            </w:r>
            <w:r w:rsidR="00C5329A">
              <w:rPr>
                <w:rFonts w:ascii="Times New Roman" w:hAnsi="Times New Roman"/>
                <w:spacing w:val="-10"/>
                <w:sz w:val="26"/>
                <w:szCs w:val="26"/>
                <w:lang w:val="kk-KZ"/>
              </w:rPr>
              <w:t xml:space="preserve"> </w:t>
            </w:r>
          </w:p>
          <w:p w14:paraId="33A394E1" w14:textId="3CFCFF98" w:rsidR="00B05FDF" w:rsidRPr="00C5329A" w:rsidRDefault="00B05FDF" w:rsidP="00E1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z w:val="26"/>
                <w:szCs w:val="26"/>
                <w:lang w:val="ba-RU"/>
              </w:rPr>
              <w:t>Жайық сөзінің мағынасы: 1) көңілі жайлану, жай табу, разы болу.  2)</w:t>
            </w:r>
            <w:r w:rsidR="00E13585">
              <w:rPr>
                <w:rFonts w:ascii="Times New Roman" w:hAnsi="Times New Roman"/>
                <w:sz w:val="26"/>
                <w:szCs w:val="26"/>
                <w:lang w:val="ba-RU"/>
              </w:rPr>
              <w:t xml:space="preserve"> мол болу, берекелі болу [</w:t>
            </w:r>
            <w:r w:rsidRPr="00C5329A">
              <w:rPr>
                <w:rFonts w:ascii="Times New Roman" w:hAnsi="Times New Roman"/>
                <w:sz w:val="26"/>
                <w:szCs w:val="26"/>
                <w:lang w:val="ba-RU"/>
              </w:rPr>
              <w:t xml:space="preserve">Қазақ тілінің түсіндірме сөздігі/ Жалпы редакциясын басқарған – Т.Жанұзақов. – Алматы: Дайк-Пресс, 2008. – </w:t>
            </w:r>
            <w:r w:rsidR="00E13585" w:rsidRPr="00C5329A">
              <w:rPr>
                <w:rFonts w:ascii="Times New Roman" w:hAnsi="Times New Roman"/>
                <w:sz w:val="26"/>
                <w:szCs w:val="26"/>
                <w:lang w:val="ba-RU"/>
              </w:rPr>
              <w:t>251-б.</w:t>
            </w:r>
            <w:r w:rsidRPr="00C5329A">
              <w:rPr>
                <w:rFonts w:ascii="Times New Roman" w:hAnsi="Times New Roman"/>
                <w:sz w:val="26"/>
                <w:szCs w:val="26"/>
                <w:lang w:val="ba-RU"/>
              </w:rPr>
              <w:t>].</w:t>
            </w:r>
          </w:p>
        </w:tc>
      </w:tr>
      <w:tr w:rsidR="00B05FDF" w:rsidRPr="001F7E78" w14:paraId="6C194E57" w14:textId="77777777" w:rsidTr="00D31A58">
        <w:trPr>
          <w:trHeight w:val="1484"/>
        </w:trPr>
        <w:tc>
          <w:tcPr>
            <w:tcW w:w="2268" w:type="dxa"/>
            <w:tcBorders>
              <w:bottom w:val="nil"/>
            </w:tcBorders>
          </w:tcPr>
          <w:p w14:paraId="1EBFF207"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Тарихи (диахронды) мүшеленуі</w:t>
            </w:r>
          </w:p>
        </w:tc>
        <w:tc>
          <w:tcPr>
            <w:tcW w:w="7194" w:type="dxa"/>
            <w:tcBorders>
              <w:bottom w:val="nil"/>
            </w:tcBorders>
          </w:tcPr>
          <w:p w14:paraId="44B4C0F2"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Тұлғасына қарай – біріккен  түбір, құрамы – күрделі. </w:t>
            </w:r>
          </w:p>
          <w:p w14:paraId="655AEBEA" w14:textId="7E124E72" w:rsidR="00B05FDF" w:rsidRPr="00C5329A" w:rsidRDefault="00C5329A" w:rsidP="00C5329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spacing w:val="-10"/>
                <w:sz w:val="26"/>
                <w:szCs w:val="26"/>
                <w:lang w:val="kk-KZ"/>
              </w:rPr>
            </w:pPr>
            <w:r>
              <w:rPr>
                <w:rFonts w:ascii="Times New Roman" w:hAnsi="Times New Roman"/>
                <w:spacing w:val="-10"/>
                <w:sz w:val="26"/>
                <w:szCs w:val="26"/>
                <w:lang w:val="kk-KZ"/>
              </w:rPr>
              <w:t xml:space="preserve"> </w:t>
            </w:r>
            <w:r w:rsidR="00B05FDF" w:rsidRPr="00C5329A">
              <w:rPr>
                <w:rFonts w:ascii="Times New Roman" w:hAnsi="Times New Roman"/>
                <w:spacing w:val="-10"/>
                <w:sz w:val="26"/>
                <w:szCs w:val="26"/>
                <w:lang w:val="kk-KZ"/>
              </w:rPr>
              <w:t>Йәйгә ыйыҡ («бағышталған Йәй» ( Йәй құдайына, Йәй тәңріне) Йәй түбір (құдай атауы) – гә барыс септік жалғауы</w:t>
            </w:r>
            <w:r>
              <w:rPr>
                <w:rFonts w:ascii="Times New Roman" w:hAnsi="Times New Roman"/>
                <w:spacing w:val="-10"/>
                <w:sz w:val="26"/>
                <w:szCs w:val="26"/>
                <w:lang w:val="kk-KZ"/>
              </w:rPr>
              <w:t xml:space="preserve"> </w:t>
            </w:r>
            <w:r w:rsidR="00B05FDF" w:rsidRPr="00C5329A">
              <w:rPr>
                <w:rFonts w:ascii="Times New Roman" w:hAnsi="Times New Roman"/>
                <w:spacing w:val="-10"/>
                <w:sz w:val="26"/>
                <w:szCs w:val="26"/>
                <w:lang w:val="kk-KZ"/>
              </w:rPr>
              <w:t xml:space="preserve"> «</w:t>
            </w:r>
            <w:r w:rsidR="00F05BEE" w:rsidRPr="00C5329A">
              <w:rPr>
                <w:rFonts w:ascii="Times New Roman" w:hAnsi="Times New Roman"/>
                <w:spacing w:val="-10"/>
                <w:sz w:val="26"/>
                <w:szCs w:val="26"/>
                <w:lang w:val="kk-KZ"/>
              </w:rPr>
              <w:t>-</w:t>
            </w:r>
            <w:r w:rsidR="00B05FDF" w:rsidRPr="00C5329A">
              <w:rPr>
                <w:rFonts w:ascii="Times New Roman" w:hAnsi="Times New Roman"/>
                <w:spacing w:val="-10"/>
                <w:sz w:val="26"/>
                <w:szCs w:val="26"/>
                <w:lang w:val="kk-KZ"/>
              </w:rPr>
              <w:t>ый</w:t>
            </w:r>
            <w:r w:rsidR="00F05BEE" w:rsidRPr="00C5329A">
              <w:rPr>
                <w:rFonts w:ascii="Times New Roman" w:hAnsi="Times New Roman"/>
                <w:spacing w:val="-10"/>
                <w:sz w:val="26"/>
                <w:szCs w:val="26"/>
                <w:lang w:val="kk-KZ"/>
              </w:rPr>
              <w:t xml:space="preserve">» </w:t>
            </w:r>
            <w:r w:rsidR="00B05FDF" w:rsidRPr="00C5329A">
              <w:rPr>
                <w:rFonts w:ascii="Times New Roman" w:hAnsi="Times New Roman"/>
                <w:spacing w:val="-10"/>
                <w:sz w:val="26"/>
                <w:szCs w:val="26"/>
                <w:lang w:val="kk-KZ"/>
              </w:rPr>
              <w:t xml:space="preserve">(-ыд) «жіберу, жолдау» түбір тұлғасы және жалпытүркілік «-ығ», «-ыҡ» (-уҡ) қимыл есімі қосымшасы Йәйгә ыйыҡ ~ Йәй ыйыҡ~ Йайыҡ/Жайық </w:t>
            </w:r>
          </w:p>
        </w:tc>
      </w:tr>
      <w:tr w:rsidR="00B05FDF" w:rsidRPr="00C5329A" w14:paraId="0420C0C0" w14:textId="77777777" w:rsidTr="00B80949">
        <w:tc>
          <w:tcPr>
            <w:tcW w:w="2268" w:type="dxa"/>
          </w:tcPr>
          <w:p w14:paraId="21DF53BF"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Өзгеріс типі </w:t>
            </w:r>
          </w:p>
        </w:tc>
        <w:tc>
          <w:tcPr>
            <w:tcW w:w="7194" w:type="dxa"/>
          </w:tcPr>
          <w:p w14:paraId="0F9C8ED8"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 xml:space="preserve">Фонетикалық: йәйгә сөзінің құрамындағы –гә барыс септігі </w:t>
            </w:r>
            <w:r w:rsidRPr="00C5329A">
              <w:rPr>
                <w:rFonts w:ascii="Times New Roman" w:hAnsi="Times New Roman"/>
                <w:spacing w:val="-10"/>
                <w:sz w:val="26"/>
                <w:szCs w:val="26"/>
                <w:lang w:val="kk-KZ"/>
              </w:rPr>
              <w:lastRenderedPageBreak/>
              <w:t>кейіннен түсіріліп қалған,  Йәйгә ыйыҡ сөздері дыбыстық өзгеріспен кіріккен. Дыбыс сәйкестігі й/ж</w:t>
            </w:r>
          </w:p>
        </w:tc>
      </w:tr>
      <w:tr w:rsidR="00B05FDF" w:rsidRPr="0094795F" w14:paraId="76274670" w14:textId="77777777" w:rsidTr="00B80949">
        <w:tc>
          <w:tcPr>
            <w:tcW w:w="2268" w:type="dxa"/>
          </w:tcPr>
          <w:p w14:paraId="778F35C7"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lastRenderedPageBreak/>
              <w:t>Тіл үшін маңыздылығы</w:t>
            </w:r>
          </w:p>
        </w:tc>
        <w:tc>
          <w:tcPr>
            <w:tcW w:w="7194" w:type="dxa"/>
          </w:tcPr>
          <w:p w14:paraId="4C0EFDB1" w14:textId="77777777" w:rsidR="00B05FDF" w:rsidRPr="00C5329A" w:rsidRDefault="00B05FDF" w:rsidP="00C5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10"/>
                <w:sz w:val="26"/>
                <w:szCs w:val="26"/>
                <w:lang w:val="kk-KZ"/>
              </w:rPr>
            </w:pPr>
            <w:r w:rsidRPr="00C5329A">
              <w:rPr>
                <w:rFonts w:ascii="Times New Roman" w:hAnsi="Times New Roman"/>
                <w:spacing w:val="-10"/>
                <w:sz w:val="26"/>
                <w:szCs w:val="26"/>
                <w:lang w:val="kk-KZ"/>
              </w:rPr>
              <w:t>Жаңа түбірдің қалыптасуы</w:t>
            </w:r>
          </w:p>
        </w:tc>
      </w:tr>
    </w:tbl>
    <w:p w14:paraId="58B50E70" w14:textId="77777777" w:rsidR="00715B57" w:rsidRDefault="00715B57" w:rsidP="00AE3791">
      <w:pPr>
        <w:spacing w:after="0" w:line="240" w:lineRule="auto"/>
        <w:ind w:firstLine="708"/>
        <w:jc w:val="both"/>
        <w:rPr>
          <w:rFonts w:ascii="Times New Roman" w:hAnsi="Times New Roman" w:cs="Times New Roman"/>
          <w:sz w:val="28"/>
          <w:szCs w:val="28"/>
          <w:lang w:val="kk-KZ"/>
        </w:rPr>
      </w:pPr>
    </w:p>
    <w:p w14:paraId="34D19726" w14:textId="5E4D5B51" w:rsidR="00AE3791" w:rsidRPr="00715B57" w:rsidRDefault="00AE3791" w:rsidP="00AE3791">
      <w:pPr>
        <w:spacing w:after="0" w:line="240" w:lineRule="auto"/>
        <w:ind w:firstLine="708"/>
        <w:jc w:val="both"/>
        <w:rPr>
          <w:rFonts w:ascii="Times New Roman" w:hAnsi="Times New Roman" w:cs="Times New Roman"/>
          <w:sz w:val="28"/>
          <w:szCs w:val="28"/>
          <w:lang w:val="kk-KZ"/>
        </w:rPr>
      </w:pPr>
      <w:r w:rsidRPr="00715B57">
        <w:rPr>
          <w:rFonts w:ascii="Times New Roman" w:hAnsi="Times New Roman" w:cs="Times New Roman"/>
          <w:sz w:val="28"/>
          <w:szCs w:val="28"/>
          <w:lang w:val="kk-KZ"/>
        </w:rPr>
        <w:t>Жайық сөзінің мағынасындағы мифтік мазмұн:</w:t>
      </w:r>
      <w:r>
        <w:rPr>
          <w:rFonts w:ascii="Times New Roman" w:hAnsi="Times New Roman" w:cs="Times New Roman"/>
          <w:sz w:val="28"/>
          <w:szCs w:val="28"/>
          <w:lang w:val="kk-KZ"/>
        </w:rPr>
        <w:t xml:space="preserve"> </w:t>
      </w:r>
      <w:r w:rsidRPr="00715B57">
        <w:rPr>
          <w:rFonts w:ascii="Times New Roman" w:hAnsi="Times New Roman" w:cs="Times New Roman"/>
          <w:sz w:val="28"/>
          <w:szCs w:val="28"/>
          <w:lang w:val="kk-KZ"/>
        </w:rPr>
        <w:t>башқұрттардың танымында – судың көзін ашушы, судың құдайы// алтайлықтар дүниетанымында –</w:t>
      </w:r>
      <w:r>
        <w:rPr>
          <w:rFonts w:ascii="Times New Roman" w:hAnsi="Times New Roman" w:cs="Times New Roman"/>
          <w:sz w:val="28"/>
          <w:szCs w:val="28"/>
          <w:lang w:val="kk-KZ"/>
        </w:rPr>
        <w:t xml:space="preserve"> </w:t>
      </w:r>
      <w:r w:rsidRPr="00715B57">
        <w:rPr>
          <w:rFonts w:ascii="Times New Roman" w:hAnsi="Times New Roman" w:cs="Times New Roman"/>
          <w:sz w:val="28"/>
          <w:szCs w:val="28"/>
          <w:lang w:val="kk-KZ"/>
        </w:rPr>
        <w:t>ақ рухтар мен адамдар арасындағы рух-делдал, отбасы мен малдың жебеушісі</w:t>
      </w:r>
      <w:r>
        <w:rPr>
          <w:rFonts w:ascii="Times New Roman" w:hAnsi="Times New Roman" w:cs="Times New Roman"/>
          <w:sz w:val="28"/>
          <w:szCs w:val="28"/>
          <w:lang w:val="kk-KZ"/>
        </w:rPr>
        <w:t xml:space="preserve"> </w:t>
      </w:r>
      <w:r w:rsidRPr="00715B57">
        <w:rPr>
          <w:rFonts w:ascii="Times New Roman" w:hAnsi="Times New Roman" w:cs="Times New Roman"/>
          <w:sz w:val="28"/>
          <w:szCs w:val="28"/>
          <w:lang w:val="kk-KZ"/>
        </w:rPr>
        <w:t xml:space="preserve">// тубалықтар үшін - барлық тайгадағы аңдардың «қожайыны», қазақтар үшін «тасқын сел басу» және аспандағы құдай мағынасы бар. </w:t>
      </w:r>
    </w:p>
    <w:p w14:paraId="67A05FC0" w14:textId="77777777" w:rsidR="00AE3791" w:rsidRPr="00DF3F91" w:rsidRDefault="00AE3791" w:rsidP="00AE3791">
      <w:pPr>
        <w:spacing w:after="0" w:line="240" w:lineRule="auto"/>
        <w:ind w:firstLine="709"/>
        <w:jc w:val="both"/>
        <w:rPr>
          <w:rFonts w:ascii="Times New Roman" w:hAnsi="Times New Roman" w:cs="Times New Roman"/>
          <w:sz w:val="28"/>
          <w:szCs w:val="28"/>
          <w:lang w:val="kk-KZ"/>
        </w:rPr>
      </w:pPr>
      <w:r w:rsidRPr="00DF3F91">
        <w:rPr>
          <w:rFonts w:ascii="Times New Roman" w:hAnsi="Times New Roman" w:cs="Times New Roman"/>
          <w:sz w:val="28"/>
          <w:szCs w:val="28"/>
          <w:lang w:val="kk-KZ"/>
        </w:rPr>
        <w:t xml:space="preserve">Жалпы онимдер тіл біліміндегі ережелерге тәуелді, әрі тілдік құрылымның лексика-семантикалық бөлшегі ретінде танылады. Есімдерді талдаудың этимологиялық және компонентті әдістерін пайдалана отырып, мәдениетпен, мифтік дүниетаныммен т.б. байланысты мәліметтерді жеткізуші рөліндегі мағыналық түпнұсқасын қайтадан құруға болады. Сонда, біздің ойымызша, </w:t>
      </w:r>
    </w:p>
    <w:p w14:paraId="0E862584" w14:textId="77777777" w:rsidR="00AE3791" w:rsidRPr="00DF3F91" w:rsidRDefault="00AE3791" w:rsidP="00AE3791">
      <w:pPr>
        <w:spacing w:after="0" w:line="240" w:lineRule="auto"/>
        <w:ind w:firstLine="709"/>
        <w:jc w:val="both"/>
        <w:rPr>
          <w:rFonts w:ascii="Times New Roman" w:hAnsi="Times New Roman" w:cs="Times New Roman"/>
          <w:sz w:val="28"/>
          <w:szCs w:val="28"/>
          <w:lang w:val="kk-KZ"/>
        </w:rPr>
      </w:pPr>
      <w:r w:rsidRPr="002E5E0D">
        <w:rPr>
          <w:rFonts w:ascii="Times New Roman" w:hAnsi="Times New Roman" w:cs="Times New Roman"/>
          <w:sz w:val="28"/>
          <w:szCs w:val="28"/>
          <w:lang w:val="kk-KZ"/>
        </w:rPr>
        <w:t>1</w:t>
      </w:r>
      <w:r w:rsidRPr="00DF3F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 xml:space="preserve">Жер-су атауларында этностың діннен туындаған наным сенімдері де сақталады. Бұл </w:t>
      </w:r>
      <w:r w:rsidRPr="00DF3F91">
        <w:rPr>
          <w:rFonts w:ascii="Times New Roman" w:hAnsi="Times New Roman" w:cs="Times New Roman"/>
          <w:i/>
          <w:sz w:val="28"/>
          <w:szCs w:val="28"/>
          <w:lang w:val="kk-KZ"/>
        </w:rPr>
        <w:t>Бұрқанбұлақ, Есік, Әулиесу</w:t>
      </w:r>
      <w:r w:rsidRPr="00DF3F91">
        <w:rPr>
          <w:rFonts w:ascii="Times New Roman" w:hAnsi="Times New Roman" w:cs="Times New Roman"/>
          <w:sz w:val="28"/>
          <w:szCs w:val="28"/>
          <w:lang w:val="kk-KZ"/>
        </w:rPr>
        <w:t xml:space="preserve"> атауларынан көрініс тапқан. </w:t>
      </w:r>
    </w:p>
    <w:p w14:paraId="4B59E77C" w14:textId="77777777" w:rsidR="00AE3791" w:rsidRPr="00DF3F91" w:rsidRDefault="00AE3791" w:rsidP="00AE37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DF3F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«Жер-Су» сөздері жалпытүркілік мифте құдай бейнесін білдіреді,</w:t>
      </w:r>
      <w:r>
        <w:rPr>
          <w:rFonts w:ascii="Times New Roman" w:hAnsi="Times New Roman" w:cs="Times New Roman"/>
          <w:sz w:val="28"/>
          <w:szCs w:val="28"/>
          <w:lang w:val="kk-KZ"/>
        </w:rPr>
        <w:t xml:space="preserve"> </w:t>
      </w:r>
      <w:r w:rsidRPr="00DF3F91">
        <w:rPr>
          <w:rFonts w:ascii="Times New Roman" w:hAnsi="Times New Roman" w:cs="Times New Roman"/>
          <w:i/>
          <w:sz w:val="28"/>
          <w:szCs w:val="28"/>
          <w:lang w:val="kk-KZ"/>
        </w:rPr>
        <w:t>jer sub (suw)</w:t>
      </w:r>
      <w:r w:rsidRPr="00DF3F91">
        <w:rPr>
          <w:rFonts w:ascii="Times New Roman" w:hAnsi="Times New Roman" w:cs="Times New Roman"/>
          <w:sz w:val="28"/>
          <w:szCs w:val="28"/>
          <w:lang w:val="kk-KZ"/>
        </w:rPr>
        <w:t xml:space="preserve"> (сөзбе-сөз. «жер және су», «жер», «құрылық» жасалымдары архаикалық сипатта орныққан, олармен тіркесетін </w:t>
      </w:r>
      <w:r w:rsidRPr="00DF3F91">
        <w:rPr>
          <w:rFonts w:ascii="Times New Roman" w:hAnsi="Times New Roman" w:cs="Times New Roman"/>
          <w:i/>
          <w:sz w:val="28"/>
          <w:szCs w:val="28"/>
          <w:lang w:val="kk-KZ"/>
        </w:rPr>
        <w:t>удук/ыдук</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лексамасы «қасиетті, киелі» деген мағынаны білдіреді және Жайық, Есік мифонимдерінің/</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гидронимдерінің құрамында кездеседі.</w:t>
      </w:r>
    </w:p>
    <w:p w14:paraId="5312522B" w14:textId="77777777" w:rsidR="00AE3791" w:rsidRPr="00DF3F91" w:rsidRDefault="00AE3791" w:rsidP="00AE37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DF3F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 xml:space="preserve">Жайық сөзінің архетиптік ішкі формасы: </w:t>
      </w:r>
      <w:r w:rsidRPr="00DF3F91">
        <w:rPr>
          <w:rFonts w:ascii="Times New Roman" w:hAnsi="Times New Roman" w:cs="Times New Roman"/>
          <w:i/>
          <w:sz w:val="28"/>
          <w:szCs w:val="28"/>
          <w:lang w:val="kk-KZ"/>
        </w:rPr>
        <w:t>*Йәйгә ыйыҡ – Йәй ыйыҡ – Йәйыҡ</w:t>
      </w:r>
      <w:r>
        <w:rPr>
          <w:rFonts w:ascii="Times New Roman" w:hAnsi="Times New Roman" w:cs="Times New Roman"/>
          <w:i/>
          <w:sz w:val="28"/>
          <w:szCs w:val="28"/>
          <w:lang w:val="kk-KZ"/>
        </w:rPr>
        <w:t xml:space="preserve"> </w:t>
      </w:r>
      <w:r w:rsidRPr="00DF3F91">
        <w:rPr>
          <w:rFonts w:ascii="Times New Roman" w:hAnsi="Times New Roman" w:cs="Times New Roman"/>
          <w:i/>
          <w:sz w:val="28"/>
          <w:szCs w:val="28"/>
          <w:lang w:val="kk-KZ"/>
        </w:rPr>
        <w:t>– Яйыҡ</w:t>
      </w:r>
      <w:r w:rsidRPr="00DF3F91">
        <w:rPr>
          <w:rFonts w:ascii="Times New Roman" w:hAnsi="Times New Roman" w:cs="Times New Roman"/>
          <w:sz w:val="28"/>
          <w:szCs w:val="28"/>
          <w:lang w:val="kk-KZ"/>
        </w:rPr>
        <w:t>, «Йәйге (Тәңре) бағышталған // Тәңірге жолданған, арналған дегенді білдіреді.</w:t>
      </w:r>
    </w:p>
    <w:p w14:paraId="00E71876" w14:textId="77777777" w:rsidR="00AE3791" w:rsidRPr="00DF3F91" w:rsidRDefault="00AE3791" w:rsidP="00AE37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DF3F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Мифтік танымда «Жайық»</w:t>
      </w:r>
      <w:r>
        <w:rPr>
          <w:rFonts w:ascii="Times New Roman" w:hAnsi="Times New Roman" w:cs="Times New Roman"/>
          <w:sz w:val="28"/>
          <w:szCs w:val="28"/>
          <w:lang w:val="kk-KZ"/>
        </w:rPr>
        <w:t xml:space="preserve"> </w:t>
      </w:r>
      <w:r w:rsidRPr="00A02E8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 xml:space="preserve">1) құдай мен адамдар арасын байланыстырушы құдыретті күш иелері: киелі аң (қоян) немесе қоян бейнесіндегі адам мен белгілі бір қасиетті күш иесі; 2) Жайық судың көзін ашушы, судың құдайы. </w:t>
      </w:r>
    </w:p>
    <w:p w14:paraId="3CA21C5E" w14:textId="77777777" w:rsidR="00AE3791" w:rsidRPr="00DF3F91" w:rsidRDefault="00AE3791" w:rsidP="00AE37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DF3F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 xml:space="preserve">Талдау жасалған жер-су атауларының қойылуы діни және мифологиялық тұрғыдан уәжделген, образдық мәнге ие, бұл атаулар символдық қызмет атқарады. </w:t>
      </w:r>
    </w:p>
    <w:p w14:paraId="32271027" w14:textId="3810120C" w:rsidR="00AE3791" w:rsidRPr="00DF3F91" w:rsidRDefault="00AE3791" w:rsidP="00AE3791">
      <w:pPr>
        <w:spacing w:after="0" w:line="240" w:lineRule="auto"/>
        <w:ind w:firstLine="709"/>
        <w:jc w:val="both"/>
        <w:rPr>
          <w:rFonts w:ascii="Times New Roman" w:hAnsi="Times New Roman" w:cs="Times New Roman"/>
          <w:sz w:val="28"/>
          <w:szCs w:val="28"/>
          <w:lang w:val="kk-KZ"/>
        </w:rPr>
      </w:pPr>
      <w:r w:rsidRPr="00DF3F91">
        <w:rPr>
          <w:rFonts w:ascii="Times New Roman" w:hAnsi="Times New Roman" w:cs="Times New Roman"/>
          <w:sz w:val="28"/>
          <w:szCs w:val="28"/>
          <w:lang w:val="kk-KZ"/>
        </w:rPr>
        <w:t xml:space="preserve">Қорыта айтқанда, </w:t>
      </w:r>
      <w:r w:rsidRPr="00DF3F91">
        <w:rPr>
          <w:rFonts w:ascii="Times New Roman" w:hAnsi="Times New Roman" w:cs="Times New Roman"/>
          <w:i/>
          <w:sz w:val="28"/>
          <w:szCs w:val="28"/>
          <w:lang w:val="kk-KZ"/>
        </w:rPr>
        <w:t>Бұрқанбұлақ, Есік, Әулиесу, Жайық және Жер-Су</w:t>
      </w:r>
      <w:r w:rsidRPr="00DF3F91">
        <w:rPr>
          <w:rFonts w:ascii="Times New Roman" w:hAnsi="Times New Roman" w:cs="Times New Roman"/>
          <w:sz w:val="28"/>
          <w:szCs w:val="28"/>
          <w:lang w:val="kk-KZ"/>
        </w:rPr>
        <w:t xml:space="preserve"> </w:t>
      </w:r>
      <w:r>
        <w:rPr>
          <w:rFonts w:ascii="Times New Roman" w:hAnsi="Times New Roman" w:cs="Times New Roman"/>
          <w:sz w:val="28"/>
          <w:szCs w:val="28"/>
          <w:lang w:val="kk-KZ"/>
        </w:rPr>
        <w:t>онимдер</w:t>
      </w:r>
      <w:r w:rsidRPr="00DF3F91">
        <w:rPr>
          <w:rFonts w:ascii="Times New Roman" w:hAnsi="Times New Roman" w:cs="Times New Roman"/>
          <w:sz w:val="28"/>
          <w:szCs w:val="28"/>
          <w:lang w:val="kk-KZ"/>
        </w:rPr>
        <w:t xml:space="preserve">і мен олармен байланысты мифтік мәтіндер мазмұны, сол арқылы орныққан мәдени символдар тығыз байланысты. </w:t>
      </w:r>
      <w:r w:rsidRPr="00C73A72">
        <w:rPr>
          <w:rFonts w:ascii="Times New Roman" w:hAnsi="Times New Roman" w:cs="Times New Roman"/>
          <w:sz w:val="28"/>
          <w:szCs w:val="28"/>
          <w:lang w:val="kk-KZ"/>
        </w:rPr>
        <w:t>Гидронимдердің когнитивтік</w:t>
      </w:r>
      <w:r>
        <w:rPr>
          <w:rFonts w:ascii="Times New Roman" w:hAnsi="Times New Roman" w:cs="Times New Roman"/>
          <w:sz w:val="28"/>
          <w:szCs w:val="28"/>
          <w:lang w:val="kk-KZ"/>
        </w:rPr>
        <w:t xml:space="preserve"> құрылымдары былай анықталады: «</w:t>
      </w:r>
      <w:r w:rsidRPr="00DF3F91">
        <w:rPr>
          <w:rFonts w:ascii="Times New Roman" w:hAnsi="Times New Roman" w:cs="Times New Roman"/>
          <w:sz w:val="28"/>
          <w:szCs w:val="28"/>
          <w:lang w:val="kk-KZ"/>
        </w:rPr>
        <w:t>Су – әулие</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 xml:space="preserve">, </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 xml:space="preserve">су </w:t>
      </w:r>
      <w:r w:rsidRPr="00C73A72">
        <w:rPr>
          <w:rFonts w:ascii="Times New Roman" w:hAnsi="Times New Roman" w:cs="Times New Roman"/>
          <w:sz w:val="28"/>
          <w:szCs w:val="28"/>
          <w:lang w:val="kk-KZ"/>
        </w:rPr>
        <w:t xml:space="preserve">– </w:t>
      </w:r>
      <w:r w:rsidRPr="00DF3F91">
        <w:rPr>
          <w:rFonts w:ascii="Times New Roman" w:hAnsi="Times New Roman" w:cs="Times New Roman"/>
          <w:sz w:val="28"/>
          <w:szCs w:val="28"/>
          <w:lang w:val="kk-KZ"/>
        </w:rPr>
        <w:t>қасиетті</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 xml:space="preserve">, </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су – ғашықтық бастауы</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 xml:space="preserve">, </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су – өмір бастауы</w:t>
      </w:r>
      <w:r w:rsidRPr="00C73A72">
        <w:rPr>
          <w:rFonts w:ascii="Times New Roman" w:hAnsi="Times New Roman" w:cs="Times New Roman"/>
          <w:sz w:val="28"/>
          <w:szCs w:val="28"/>
          <w:lang w:val="kk-KZ"/>
        </w:rPr>
        <w:t>»</w:t>
      </w:r>
      <w:r w:rsidRPr="00DF3F91">
        <w:rPr>
          <w:rFonts w:ascii="Times New Roman" w:hAnsi="Times New Roman" w:cs="Times New Roman"/>
          <w:sz w:val="28"/>
          <w:szCs w:val="28"/>
          <w:lang w:val="kk-KZ"/>
        </w:rPr>
        <w:t>. Бірақ бұл мифтік мазмұн мен символдық мән атаулардың біреулерінен (</w:t>
      </w:r>
      <w:r w:rsidRPr="00DF3F91">
        <w:rPr>
          <w:rFonts w:ascii="Times New Roman" w:hAnsi="Times New Roman" w:cs="Times New Roman"/>
          <w:i/>
          <w:sz w:val="28"/>
          <w:szCs w:val="28"/>
          <w:lang w:val="kk-KZ"/>
        </w:rPr>
        <w:t>Есік, Жайық</w:t>
      </w:r>
      <w:r w:rsidRPr="00DF3F91">
        <w:rPr>
          <w:rFonts w:ascii="Times New Roman" w:hAnsi="Times New Roman" w:cs="Times New Roman"/>
          <w:sz w:val="28"/>
          <w:szCs w:val="28"/>
          <w:lang w:val="kk-KZ"/>
        </w:rPr>
        <w:t xml:space="preserve">) бірден көрінбейді, оны тану </w:t>
      </w:r>
      <w:r w:rsidRPr="00C73A72">
        <w:rPr>
          <w:rFonts w:ascii="Times New Roman" w:hAnsi="Times New Roman" w:cs="Times New Roman"/>
          <w:sz w:val="28"/>
          <w:szCs w:val="28"/>
          <w:lang w:val="kk-KZ"/>
        </w:rPr>
        <w:t>ү</w:t>
      </w:r>
      <w:r w:rsidRPr="00DF3F91">
        <w:rPr>
          <w:rFonts w:ascii="Times New Roman" w:hAnsi="Times New Roman" w:cs="Times New Roman"/>
          <w:sz w:val="28"/>
          <w:szCs w:val="28"/>
          <w:lang w:val="kk-KZ"/>
        </w:rPr>
        <w:t xml:space="preserve">шін </w:t>
      </w:r>
      <w:r w:rsidRPr="00C73A72">
        <w:rPr>
          <w:rFonts w:ascii="Times New Roman" w:hAnsi="Times New Roman" w:cs="Times New Roman"/>
          <w:sz w:val="28"/>
          <w:szCs w:val="28"/>
          <w:lang w:val="kk-KZ"/>
        </w:rPr>
        <w:t>оларға</w:t>
      </w:r>
      <w:r w:rsidRPr="00DF3F91">
        <w:rPr>
          <w:rFonts w:ascii="Times New Roman" w:hAnsi="Times New Roman" w:cs="Times New Roman"/>
          <w:sz w:val="28"/>
          <w:szCs w:val="28"/>
          <w:lang w:val="kk-KZ"/>
        </w:rPr>
        <w:t xml:space="preserve"> байланысты мифтік мәтін мазмұнын білу керек. Ал </w:t>
      </w:r>
      <w:r w:rsidRPr="00DF3F91">
        <w:rPr>
          <w:rFonts w:ascii="Times New Roman" w:hAnsi="Times New Roman" w:cs="Times New Roman"/>
          <w:i/>
          <w:sz w:val="28"/>
          <w:szCs w:val="28"/>
          <w:lang w:val="kk-KZ"/>
        </w:rPr>
        <w:t>Бұрқанбұлақ, Әулиесу</w:t>
      </w:r>
      <w:r w:rsidRPr="00DF3F91">
        <w:rPr>
          <w:rFonts w:ascii="Times New Roman" w:hAnsi="Times New Roman" w:cs="Times New Roman"/>
          <w:sz w:val="28"/>
          <w:szCs w:val="28"/>
          <w:lang w:val="kk-KZ"/>
        </w:rPr>
        <w:t xml:space="preserve"> </w:t>
      </w:r>
      <w:r>
        <w:rPr>
          <w:rFonts w:ascii="Times New Roman" w:hAnsi="Times New Roman" w:cs="Times New Roman"/>
          <w:sz w:val="28"/>
          <w:szCs w:val="28"/>
          <w:lang w:val="kk-KZ"/>
        </w:rPr>
        <w:t>гидр</w:t>
      </w:r>
      <w:r w:rsidRPr="00DF3F91">
        <w:rPr>
          <w:rFonts w:ascii="Times New Roman" w:hAnsi="Times New Roman" w:cs="Times New Roman"/>
          <w:sz w:val="28"/>
          <w:szCs w:val="28"/>
          <w:lang w:val="kk-KZ"/>
        </w:rPr>
        <w:t xml:space="preserve">онимдерінің құрамында олардың мифтік мазмұны ашық көрініс тапқан (әулие, Бурхан). Бұл атаулардың символдық мәні әр халықтың ұлттық дүниетанымына сай да анықталады. Мысалы, қос жынысты құдай түсінігіне қатысты мифтік мәтіннің башқұрттарда сақталуы не алтайлық </w:t>
      </w:r>
      <w:r w:rsidRPr="00DF3F91">
        <w:rPr>
          <w:rFonts w:ascii="Times New Roman" w:hAnsi="Times New Roman" w:cs="Times New Roman"/>
          <w:sz w:val="28"/>
          <w:szCs w:val="28"/>
          <w:lang w:val="kk-KZ"/>
        </w:rPr>
        <w:lastRenderedPageBreak/>
        <w:t>мифтердегі құдайдың қоян бейнесімен орнығуы. Бұл бағыттағы зерттеулер болашағы онимдерді мифологиялық аспектіде зерттеудің қажеттігімен сабақтастықта анықталады</w:t>
      </w:r>
      <w:r>
        <w:rPr>
          <w:rFonts w:ascii="Times New Roman" w:hAnsi="Times New Roman" w:cs="Times New Roman"/>
          <w:sz w:val="28"/>
          <w:szCs w:val="28"/>
          <w:lang w:val="kk-KZ"/>
        </w:rPr>
        <w:t xml:space="preserve"> [13</w:t>
      </w:r>
      <w:r w:rsidR="005020D5">
        <w:rPr>
          <w:rFonts w:ascii="Times New Roman" w:hAnsi="Times New Roman" w:cs="Times New Roman"/>
          <w:sz w:val="28"/>
          <w:szCs w:val="28"/>
          <w:lang w:val="kk-KZ"/>
        </w:rPr>
        <w:t>3</w:t>
      </w:r>
      <w:r w:rsidR="008B630C">
        <w:rPr>
          <w:rFonts w:ascii="Times New Roman" w:hAnsi="Times New Roman" w:cs="Times New Roman"/>
          <w:sz w:val="28"/>
          <w:szCs w:val="28"/>
          <w:lang w:val="kk-KZ"/>
        </w:rPr>
        <w:t xml:space="preserve">, </w:t>
      </w:r>
      <w:r w:rsidR="008B630C" w:rsidRPr="00DF3F91">
        <w:rPr>
          <w:rFonts w:ascii="Times New Roman" w:hAnsi="Times New Roman" w:cs="Times New Roman"/>
          <w:sz w:val="28"/>
          <w:szCs w:val="28"/>
          <w:lang w:val="kk-KZ"/>
        </w:rPr>
        <w:t xml:space="preserve">p. </w:t>
      </w:r>
      <w:r w:rsidR="008B630C">
        <w:rPr>
          <w:rFonts w:ascii="Times New Roman" w:hAnsi="Times New Roman" w:cs="Times New Roman"/>
          <w:sz w:val="28"/>
          <w:szCs w:val="28"/>
          <w:lang w:val="kk-KZ"/>
        </w:rPr>
        <w:t>95-101</w:t>
      </w:r>
      <w:r>
        <w:rPr>
          <w:rFonts w:ascii="Times New Roman" w:hAnsi="Times New Roman" w:cs="Times New Roman"/>
          <w:sz w:val="28"/>
          <w:szCs w:val="28"/>
          <w:lang w:val="kk-KZ"/>
        </w:rPr>
        <w:t>]</w:t>
      </w:r>
      <w:r w:rsidRPr="00DF3F91">
        <w:rPr>
          <w:rFonts w:ascii="Times New Roman" w:hAnsi="Times New Roman" w:cs="Times New Roman"/>
          <w:sz w:val="28"/>
          <w:szCs w:val="28"/>
          <w:lang w:val="kk-KZ"/>
        </w:rPr>
        <w:t xml:space="preserve">.    </w:t>
      </w:r>
    </w:p>
    <w:p w14:paraId="1FA36A7B" w14:textId="77777777" w:rsidR="00AE3791" w:rsidRDefault="00AE3791" w:rsidP="00AE3791">
      <w:pPr>
        <w:spacing w:after="0" w:line="240" w:lineRule="auto"/>
        <w:rPr>
          <w:rFonts w:ascii="Times New Roman" w:hAnsi="Times New Roman" w:cs="Times New Roman"/>
          <w:b/>
          <w:sz w:val="28"/>
          <w:szCs w:val="28"/>
          <w:lang w:val="kk-KZ"/>
        </w:rPr>
      </w:pPr>
    </w:p>
    <w:p w14:paraId="780D7360" w14:textId="327ECC10" w:rsidR="00FC2B83" w:rsidRPr="008B630C" w:rsidRDefault="00163ACD" w:rsidP="0095351A">
      <w:pPr>
        <w:spacing w:after="0" w:line="240" w:lineRule="auto"/>
        <w:ind w:firstLine="567"/>
        <w:jc w:val="both"/>
        <w:outlineLvl w:val="2"/>
        <w:rPr>
          <w:rFonts w:ascii="Times New Roman" w:eastAsia="Times New Roman" w:hAnsi="Times New Roman" w:cs="Times New Roman"/>
          <w:b/>
          <w:bCs/>
          <w:sz w:val="28"/>
          <w:szCs w:val="28"/>
          <w:lang w:val="kk-KZ" w:eastAsia="ru-RU"/>
        </w:rPr>
      </w:pPr>
      <w:r w:rsidRPr="00FA665C">
        <w:rPr>
          <w:rFonts w:ascii="Times New Roman" w:eastAsia="Times New Roman" w:hAnsi="Times New Roman" w:cs="Times New Roman"/>
          <w:b/>
          <w:bCs/>
          <w:sz w:val="28"/>
          <w:szCs w:val="28"/>
          <w:lang w:val="kk-KZ" w:eastAsia="ru-RU"/>
        </w:rPr>
        <w:t>2</w:t>
      </w:r>
      <w:r w:rsidR="009E3E74">
        <w:rPr>
          <w:rFonts w:ascii="Times New Roman" w:eastAsia="Times New Roman" w:hAnsi="Times New Roman" w:cs="Times New Roman"/>
          <w:b/>
          <w:bCs/>
          <w:sz w:val="28"/>
          <w:szCs w:val="28"/>
          <w:lang w:val="kk-KZ" w:eastAsia="ru-RU"/>
        </w:rPr>
        <w:t>.3 М</w:t>
      </w:r>
      <w:r w:rsidR="00C3444D" w:rsidRPr="00C3444D">
        <w:rPr>
          <w:rFonts w:ascii="Times New Roman" w:eastAsia="Times New Roman" w:hAnsi="Times New Roman" w:cs="Times New Roman"/>
          <w:b/>
          <w:bCs/>
          <w:sz w:val="28"/>
          <w:szCs w:val="28"/>
          <w:lang w:val="kk-KZ" w:eastAsia="ru-RU"/>
        </w:rPr>
        <w:t>ифогидронимдер: ішкі құрылым және символдық жүктеме</w:t>
      </w:r>
      <w:r w:rsidR="00266B30">
        <w:rPr>
          <w:rFonts w:ascii="Times New Roman" w:eastAsia="Times New Roman" w:hAnsi="Times New Roman" w:cs="Times New Roman"/>
          <w:b/>
          <w:bCs/>
          <w:sz w:val="28"/>
          <w:szCs w:val="28"/>
          <w:lang w:val="kk-KZ" w:eastAsia="ru-RU"/>
        </w:rPr>
        <w:t xml:space="preserve"> </w:t>
      </w:r>
    </w:p>
    <w:p w14:paraId="07940513" w14:textId="77777777" w:rsidR="008B630C" w:rsidRPr="008B630C" w:rsidRDefault="008B630C" w:rsidP="0095351A">
      <w:pPr>
        <w:spacing w:after="0" w:line="240" w:lineRule="auto"/>
        <w:ind w:firstLine="567"/>
        <w:jc w:val="both"/>
        <w:outlineLvl w:val="2"/>
        <w:rPr>
          <w:rFonts w:ascii="Times New Roman" w:eastAsia="Times New Roman" w:hAnsi="Times New Roman" w:cs="Times New Roman"/>
          <w:b/>
          <w:bCs/>
          <w:sz w:val="28"/>
          <w:szCs w:val="28"/>
          <w:lang w:val="kk-KZ" w:eastAsia="ru-RU"/>
        </w:rPr>
      </w:pPr>
    </w:p>
    <w:p w14:paraId="6634A726"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02238F">
        <w:rPr>
          <w:rFonts w:ascii="Times New Roman" w:hAnsi="Times New Roman" w:cs="Times New Roman"/>
          <w:sz w:val="28"/>
          <w:szCs w:val="28"/>
          <w:lang w:val="kk-KZ"/>
        </w:rPr>
        <w:t>Ономастикалық дискурс – этнос санасында тарихи түрде қалыптасқан, кеңістікті тану мен меңгерудің лингвомәдени көрінісі болып табылатын атаулар жүйесі. Бұл дискурстық кеңістік халықтың күнделікті өмірінде, дәстүрлі болмысында орныққан топонимдер, гидронимдер, фитонимдер мен антропонимдер арқылы жүзеге асады. Аталған ономастикалық бірліктердің мазмұнында этномәдени, мифологиялық, тарихи сипаттағы ақпараттар шоғырланған. Олардың бірқатары қазіргі таңда айқын мағынада қолданылса, енді біреулерінің мағынасы көмескіленіп, тарихи-мәдени санада сақталған символдық мәнге ие болған. Осылайша, ономастикалық дискурс тілдің кумулятивті қызметі арқылы ұрпақтан-ұрпаққа мәдени кодтар мен дәстүрлі дүниетаным үлгілерін жеткізетін маңызды лингвомәдени кеңістік ретінде танылады.</w:t>
      </w:r>
      <w:r>
        <w:rPr>
          <w:rFonts w:ascii="Times New Roman" w:hAnsi="Times New Roman" w:cs="Times New Roman"/>
          <w:sz w:val="28"/>
          <w:szCs w:val="28"/>
          <w:lang w:val="kk-KZ"/>
        </w:rPr>
        <w:t xml:space="preserve"> Осындай ономастикалық бі</w:t>
      </w:r>
      <w:r w:rsidRPr="001224EF">
        <w:rPr>
          <w:rFonts w:ascii="Times New Roman" w:hAnsi="Times New Roman" w:cs="Times New Roman"/>
          <w:sz w:val="28"/>
          <w:szCs w:val="28"/>
          <w:lang w:val="kk-KZ"/>
        </w:rPr>
        <w:t xml:space="preserve">рліктердің бірі – гидронимдер. </w:t>
      </w:r>
      <w:r>
        <w:rPr>
          <w:rFonts w:ascii="Times New Roman" w:hAnsi="Times New Roman" w:cs="Times New Roman"/>
          <w:sz w:val="28"/>
          <w:szCs w:val="28"/>
          <w:lang w:val="kk-KZ"/>
        </w:rPr>
        <w:t>Зерттеуіміздің бұл тармағында</w:t>
      </w:r>
      <w:r w:rsidRPr="001224EF">
        <w:rPr>
          <w:rFonts w:ascii="Times New Roman" w:hAnsi="Times New Roman" w:cs="Times New Roman"/>
          <w:sz w:val="28"/>
          <w:szCs w:val="28"/>
          <w:lang w:val="kk-KZ"/>
        </w:rPr>
        <w:t xml:space="preserve"> гидронимдер мазмұнында сақталған мифтік ақпараттарды тануға тырысамыз. Ол ақпараттарды білу қазақтың мифтік дүниетаны</w:t>
      </w:r>
      <w:r>
        <w:rPr>
          <w:rFonts w:ascii="Times New Roman" w:hAnsi="Times New Roman" w:cs="Times New Roman"/>
          <w:sz w:val="28"/>
          <w:szCs w:val="28"/>
          <w:lang w:val="kk-KZ"/>
        </w:rPr>
        <w:t xml:space="preserve">мын түсінуге мүмкіндік береді.  </w:t>
      </w:r>
    </w:p>
    <w:p w14:paraId="0CFD555E"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02238F">
        <w:rPr>
          <w:rFonts w:ascii="Times New Roman" w:hAnsi="Times New Roman" w:cs="Times New Roman"/>
          <w:sz w:val="28"/>
          <w:szCs w:val="28"/>
          <w:lang w:val="kk-KZ"/>
        </w:rPr>
        <w:t>Қазақстанда қазіргі кезеңде жаһандану үдерістерімен қатар этникалық жаңғыру үрдісі де қарқын ала бастағаны байқалады. Осы жағдай ұлттық дүниетанымды, соның ішінде қазақ халқының мифологиялық танымын зерделеуге деген қызығушылықты арттырып отыр. Бұл үрдіс тіл біліміндегі ономастика саласына да өз әсерін тигізуде. Жалпы ономастика мәселелері тіл ғылымында кең көлемде зерттеліп, теориялық негіздері қалыптасқанымен, ономастикалық бірліктердің (әсіресе, гидронимдер мен фитонимдердің) зерттелу деңгейі біркелкі емес. Топонимдер мен антропонимдер негізінен құрылымдық аспектіде терең қарастырылса, гидронимдер мен фитонимдерге қатысты зерттеул</w:t>
      </w:r>
      <w:r>
        <w:rPr>
          <w:rFonts w:ascii="Times New Roman" w:hAnsi="Times New Roman" w:cs="Times New Roman"/>
          <w:sz w:val="28"/>
          <w:szCs w:val="28"/>
          <w:lang w:val="kk-KZ"/>
        </w:rPr>
        <w:t xml:space="preserve">ер біршама шектеулі болып отыр. </w:t>
      </w:r>
    </w:p>
    <w:p w14:paraId="6DC0B496" w14:textId="77777777" w:rsidR="008B630C" w:rsidRPr="0002238F" w:rsidRDefault="008B630C" w:rsidP="008B630C">
      <w:pPr>
        <w:spacing w:after="0" w:line="240" w:lineRule="auto"/>
        <w:ind w:firstLine="709"/>
        <w:jc w:val="both"/>
        <w:rPr>
          <w:rFonts w:ascii="Times New Roman" w:hAnsi="Times New Roman" w:cs="Times New Roman"/>
          <w:sz w:val="28"/>
          <w:szCs w:val="28"/>
          <w:lang w:val="kk-KZ"/>
        </w:rPr>
      </w:pPr>
      <w:r w:rsidRPr="0002238F">
        <w:rPr>
          <w:rFonts w:ascii="Times New Roman" w:hAnsi="Times New Roman" w:cs="Times New Roman"/>
          <w:sz w:val="28"/>
          <w:szCs w:val="28"/>
          <w:lang w:val="kk-KZ"/>
        </w:rPr>
        <w:t>Соңғы жылдары тілдік зерттеулер парадигмасының антропоөзекті бағытқа бет бұруына байланысты ономастикалық нысандар когнитивтік және дискурстық аспектіде қарастырыла бастады. Ұсынылып отырған зерттеу жұмысында ономастикалық бірліктердің, нақтырақ айтқанда, гидронимдердің дискурстық әрі мифологиялық қырлары талдауға алынады. Бұл тұрғыдан алғанда, гидронимдерді дискурстық аспектіде зерделеу – дискурсқа қатысушылар санасында орныққан атауларға қатысты танымдық ақпараттардың мазмұнын ашу, ономастикалық білімнің дискурстағы қызметін айқындау болып табылады.</w:t>
      </w:r>
    </w:p>
    <w:p w14:paraId="14DCDC99"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02238F">
        <w:rPr>
          <w:rFonts w:ascii="Times New Roman" w:hAnsi="Times New Roman" w:cs="Times New Roman"/>
          <w:sz w:val="28"/>
          <w:szCs w:val="28"/>
          <w:lang w:val="kk-KZ"/>
        </w:rPr>
        <w:t>Әрбір гидроним өз құрылымында белгілі бір мифтік ма</w:t>
      </w:r>
      <w:r>
        <w:rPr>
          <w:rFonts w:ascii="Times New Roman" w:hAnsi="Times New Roman" w:cs="Times New Roman"/>
          <w:sz w:val="28"/>
          <w:szCs w:val="28"/>
          <w:lang w:val="kk-KZ"/>
        </w:rPr>
        <w:t>змұнды сақтайды</w:t>
      </w:r>
      <w:r w:rsidRPr="0002238F">
        <w:rPr>
          <w:rFonts w:ascii="Times New Roman" w:hAnsi="Times New Roman" w:cs="Times New Roman"/>
          <w:sz w:val="28"/>
          <w:szCs w:val="28"/>
          <w:lang w:val="kk-KZ"/>
        </w:rPr>
        <w:t xml:space="preserve">. Осы мифтік ақпаратты тану – гидронимдерді тек географиялық белгі ғана емес, мәдени-танымдық коды бар дискурстық бірлік ретінде қарастыруды қажет етеді. Мұндай талдау барысында гидроним құрамындағы эксплицитті және </w:t>
      </w:r>
      <w:r w:rsidRPr="0002238F">
        <w:rPr>
          <w:rFonts w:ascii="Times New Roman" w:hAnsi="Times New Roman" w:cs="Times New Roman"/>
          <w:sz w:val="28"/>
          <w:szCs w:val="28"/>
          <w:lang w:val="kk-KZ"/>
        </w:rPr>
        <w:lastRenderedPageBreak/>
        <w:t>имплицитті мифологиялық ақпараттар айқындалады. Зерттеу барысында дискурс талдау, мағыналық және этимологиялық талдау әдістері қолданылып, гидронимдердің когнитивтік құрылымдары мен мәдени мазмұны жан-жақты қарастырылды.</w:t>
      </w:r>
    </w:p>
    <w:p w14:paraId="7807A807" w14:textId="320157FB"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Мифогидронимдерге</w:t>
      </w:r>
      <w:r w:rsidRPr="001224EF">
        <w:rPr>
          <w:rFonts w:ascii="Times New Roman" w:hAnsi="Times New Roman" w:cs="Times New Roman"/>
          <w:sz w:val="28"/>
          <w:szCs w:val="28"/>
          <w:lang w:val="kk-KZ"/>
        </w:rPr>
        <w:t xml:space="preserve"> алғашқылардың бірі болып қызығушылық танытқа</w:t>
      </w:r>
      <w:r>
        <w:rPr>
          <w:rFonts w:ascii="Times New Roman" w:hAnsi="Times New Roman" w:cs="Times New Roman"/>
          <w:sz w:val="28"/>
          <w:szCs w:val="28"/>
          <w:lang w:val="kk-KZ"/>
        </w:rPr>
        <w:t>ндардың қатарына A.B. Анохин</w:t>
      </w:r>
      <w:r w:rsidR="00715B57">
        <w:rPr>
          <w:rFonts w:ascii="Times New Roman" w:hAnsi="Times New Roman" w:cs="Times New Roman"/>
          <w:sz w:val="28"/>
          <w:szCs w:val="28"/>
          <w:lang w:val="kk-KZ"/>
        </w:rPr>
        <w:t xml:space="preserve"> [1</w:t>
      </w:r>
      <w:r w:rsidR="00B02B3C">
        <w:rPr>
          <w:rFonts w:ascii="Times New Roman" w:hAnsi="Times New Roman" w:cs="Times New Roman"/>
          <w:sz w:val="28"/>
          <w:szCs w:val="28"/>
          <w:lang w:val="kk-KZ"/>
        </w:rPr>
        <w:t>2</w:t>
      </w:r>
      <w:r w:rsidR="005020D5">
        <w:rPr>
          <w:rFonts w:ascii="Times New Roman" w:hAnsi="Times New Roman" w:cs="Times New Roman"/>
          <w:sz w:val="28"/>
          <w:szCs w:val="28"/>
          <w:lang w:val="kk-KZ"/>
        </w:rPr>
        <w:t>7</w:t>
      </w:r>
      <w:r w:rsidR="00B02B3C">
        <w:rPr>
          <w:rFonts w:ascii="Times New Roman" w:hAnsi="Times New Roman" w:cs="Times New Roman"/>
          <w:sz w:val="28"/>
          <w:szCs w:val="28"/>
          <w:lang w:val="kk-KZ"/>
        </w:rPr>
        <w:t>, с. 124</w:t>
      </w:r>
      <w:r w:rsidR="00715B57" w:rsidRPr="001224EF">
        <w:rPr>
          <w:rFonts w:ascii="Times New Roman" w:hAnsi="Times New Roman" w:cs="Times New Roman"/>
          <w:sz w:val="28"/>
          <w:szCs w:val="28"/>
          <w:lang w:val="kk-KZ"/>
        </w:rPr>
        <w:t>]</w:t>
      </w:r>
      <w:r w:rsidRPr="001224EF">
        <w:rPr>
          <w:rFonts w:ascii="Times New Roman" w:hAnsi="Times New Roman" w:cs="Times New Roman"/>
          <w:sz w:val="28"/>
          <w:szCs w:val="28"/>
          <w:lang w:val="kk-KZ"/>
        </w:rPr>
        <w:t>, B</w:t>
      </w:r>
      <w:r>
        <w:rPr>
          <w:rFonts w:ascii="Times New Roman" w:hAnsi="Times New Roman" w:cs="Times New Roman"/>
          <w:sz w:val="28"/>
          <w:szCs w:val="28"/>
          <w:lang w:val="kk-KZ"/>
        </w:rPr>
        <w:t>.I. Вербицкий [13</w:t>
      </w:r>
      <w:r w:rsidR="005020D5">
        <w:rPr>
          <w:rFonts w:ascii="Times New Roman" w:hAnsi="Times New Roman" w:cs="Times New Roman"/>
          <w:sz w:val="28"/>
          <w:szCs w:val="28"/>
          <w:lang w:val="kk-KZ"/>
        </w:rPr>
        <w:t>4</w:t>
      </w:r>
      <w:r>
        <w:rPr>
          <w:rFonts w:ascii="Times New Roman" w:hAnsi="Times New Roman" w:cs="Times New Roman"/>
          <w:sz w:val="28"/>
          <w:szCs w:val="28"/>
          <w:lang w:val="kk-KZ"/>
        </w:rPr>
        <w:t>], Л.П. Потаповтардың [13</w:t>
      </w:r>
      <w:r w:rsidR="005020D5">
        <w:rPr>
          <w:rFonts w:ascii="Times New Roman" w:hAnsi="Times New Roman" w:cs="Times New Roman"/>
          <w:sz w:val="28"/>
          <w:szCs w:val="28"/>
          <w:lang w:val="kk-KZ"/>
        </w:rPr>
        <w:t>5</w:t>
      </w:r>
      <w:r w:rsidRPr="001224EF">
        <w:rPr>
          <w:rFonts w:ascii="Times New Roman" w:hAnsi="Times New Roman" w:cs="Times New Roman"/>
          <w:sz w:val="28"/>
          <w:szCs w:val="28"/>
          <w:lang w:val="kk-KZ"/>
        </w:rPr>
        <w:t>]</w:t>
      </w:r>
      <w:r w:rsidR="00B02B3C">
        <w:rPr>
          <w:rFonts w:ascii="Times New Roman" w:hAnsi="Times New Roman" w:cs="Times New Roman"/>
          <w:sz w:val="28"/>
          <w:szCs w:val="28"/>
          <w:lang w:val="kk-KZ"/>
        </w:rPr>
        <w:t xml:space="preserve"> </w:t>
      </w:r>
      <w:r w:rsidRPr="001224EF">
        <w:rPr>
          <w:rFonts w:ascii="Times New Roman" w:hAnsi="Times New Roman" w:cs="Times New Roman"/>
          <w:sz w:val="28"/>
          <w:szCs w:val="28"/>
          <w:lang w:val="kk-KZ"/>
        </w:rPr>
        <w:t>еңбектерін атауға болады. Халық фолькл</w:t>
      </w:r>
      <w:r>
        <w:rPr>
          <w:rFonts w:ascii="Times New Roman" w:hAnsi="Times New Roman" w:cs="Times New Roman"/>
          <w:sz w:val="28"/>
          <w:szCs w:val="28"/>
          <w:lang w:val="kk-KZ"/>
        </w:rPr>
        <w:t>орын жинаушылар Б. Я. Бедюров [13</w:t>
      </w:r>
      <w:r w:rsidR="005020D5">
        <w:rPr>
          <w:rFonts w:ascii="Times New Roman" w:hAnsi="Times New Roman" w:cs="Times New Roman"/>
          <w:sz w:val="28"/>
          <w:szCs w:val="28"/>
          <w:lang w:val="kk-KZ"/>
        </w:rPr>
        <w:t>6</w:t>
      </w:r>
      <w:r>
        <w:rPr>
          <w:rFonts w:ascii="Times New Roman" w:hAnsi="Times New Roman" w:cs="Times New Roman"/>
          <w:sz w:val="28"/>
          <w:szCs w:val="28"/>
          <w:lang w:val="kk-KZ"/>
        </w:rPr>
        <w:t>], H. П. Дыренкова [13</w:t>
      </w:r>
      <w:r w:rsidR="005020D5">
        <w:rPr>
          <w:rFonts w:ascii="Times New Roman" w:hAnsi="Times New Roman" w:cs="Times New Roman"/>
          <w:sz w:val="28"/>
          <w:szCs w:val="28"/>
          <w:lang w:val="kk-KZ"/>
        </w:rPr>
        <w:t>7</w:t>
      </w:r>
      <w:r>
        <w:rPr>
          <w:rFonts w:ascii="Times New Roman" w:hAnsi="Times New Roman" w:cs="Times New Roman"/>
          <w:sz w:val="28"/>
          <w:szCs w:val="28"/>
          <w:lang w:val="kk-KZ"/>
        </w:rPr>
        <w:t>], В.Т. Дьяконова [1</w:t>
      </w:r>
      <w:r w:rsidR="005020D5">
        <w:rPr>
          <w:rFonts w:ascii="Times New Roman" w:hAnsi="Times New Roman" w:cs="Times New Roman"/>
          <w:sz w:val="28"/>
          <w:szCs w:val="28"/>
          <w:lang w:val="kk-KZ"/>
        </w:rPr>
        <w:t>38</w:t>
      </w:r>
      <w:r>
        <w:rPr>
          <w:rFonts w:ascii="Times New Roman" w:hAnsi="Times New Roman" w:cs="Times New Roman"/>
          <w:sz w:val="28"/>
          <w:szCs w:val="28"/>
          <w:lang w:val="kk-KZ"/>
        </w:rPr>
        <w:t xml:space="preserve">], </w:t>
      </w:r>
    </w:p>
    <w:p w14:paraId="58C61B90" w14:textId="781DFCDC" w:rsidR="008B630C" w:rsidRPr="001224EF" w:rsidRDefault="008B630C" w:rsidP="008B630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 Е. Ямаева [1</w:t>
      </w:r>
      <w:r w:rsidR="005020D5">
        <w:rPr>
          <w:rFonts w:ascii="Times New Roman" w:hAnsi="Times New Roman" w:cs="Times New Roman"/>
          <w:sz w:val="28"/>
          <w:szCs w:val="28"/>
          <w:lang w:val="kk-KZ"/>
        </w:rPr>
        <w:t>39</w:t>
      </w:r>
      <w:r w:rsidRPr="001224EF">
        <w:rPr>
          <w:rFonts w:ascii="Times New Roman" w:hAnsi="Times New Roman" w:cs="Times New Roman"/>
          <w:sz w:val="28"/>
          <w:szCs w:val="28"/>
          <w:lang w:val="kk-KZ"/>
        </w:rPr>
        <w:t xml:space="preserve">] сумен байланысты ырымдар мен рәсімдерді түсінуге тырысты. Қазақ тіл ғылымында бұл мәселеге қатысты зерттеу </w:t>
      </w:r>
      <w:r>
        <w:rPr>
          <w:rFonts w:ascii="Times New Roman" w:hAnsi="Times New Roman" w:cs="Times New Roman"/>
          <w:sz w:val="28"/>
          <w:szCs w:val="28"/>
          <w:lang w:val="kk-KZ"/>
        </w:rPr>
        <w:t>жүргізген ғалымдар:  Қ. Жұбанов [14</w:t>
      </w:r>
      <w:r w:rsidR="005020D5">
        <w:rPr>
          <w:rFonts w:ascii="Times New Roman" w:hAnsi="Times New Roman" w:cs="Times New Roman"/>
          <w:sz w:val="28"/>
          <w:szCs w:val="28"/>
          <w:lang w:val="kk-KZ"/>
        </w:rPr>
        <w:t>0</w:t>
      </w:r>
      <w:r>
        <w:rPr>
          <w:rFonts w:ascii="Times New Roman" w:hAnsi="Times New Roman" w:cs="Times New Roman"/>
          <w:sz w:val="28"/>
          <w:szCs w:val="28"/>
          <w:lang w:val="kk-KZ"/>
        </w:rPr>
        <w:t>], Ш. Уәлиханов [14</w:t>
      </w:r>
      <w:r w:rsidR="005020D5">
        <w:rPr>
          <w:rFonts w:ascii="Times New Roman" w:hAnsi="Times New Roman" w:cs="Times New Roman"/>
          <w:sz w:val="28"/>
          <w:szCs w:val="28"/>
          <w:lang w:val="kk-KZ"/>
        </w:rPr>
        <w:t>1</w:t>
      </w:r>
      <w:r>
        <w:rPr>
          <w:rFonts w:ascii="Times New Roman" w:hAnsi="Times New Roman" w:cs="Times New Roman"/>
          <w:sz w:val="28"/>
          <w:szCs w:val="28"/>
          <w:lang w:val="kk-KZ"/>
        </w:rPr>
        <w:t>], Б.Н. Бияров [14</w:t>
      </w:r>
      <w:r w:rsidR="005020D5">
        <w:rPr>
          <w:rFonts w:ascii="Times New Roman" w:hAnsi="Times New Roman" w:cs="Times New Roman"/>
          <w:sz w:val="28"/>
          <w:szCs w:val="28"/>
          <w:lang w:val="kk-KZ"/>
        </w:rPr>
        <w:t>2</w:t>
      </w:r>
      <w:r>
        <w:rPr>
          <w:rFonts w:ascii="Times New Roman" w:hAnsi="Times New Roman" w:cs="Times New Roman"/>
          <w:sz w:val="28"/>
          <w:szCs w:val="28"/>
          <w:lang w:val="kk-KZ"/>
        </w:rPr>
        <w:t>], А. Тойшанұлы [14</w:t>
      </w:r>
      <w:r w:rsidR="005020D5">
        <w:rPr>
          <w:rFonts w:ascii="Times New Roman" w:hAnsi="Times New Roman" w:cs="Times New Roman"/>
          <w:sz w:val="28"/>
          <w:szCs w:val="28"/>
          <w:lang w:val="kk-KZ"/>
        </w:rPr>
        <w:t>3</w:t>
      </w:r>
      <w:r>
        <w:rPr>
          <w:rFonts w:ascii="Times New Roman" w:hAnsi="Times New Roman" w:cs="Times New Roman"/>
          <w:sz w:val="28"/>
          <w:szCs w:val="28"/>
          <w:lang w:val="kk-KZ"/>
        </w:rPr>
        <w:t>], Е. Койчубаев [14</w:t>
      </w:r>
      <w:r w:rsidR="005020D5">
        <w:rPr>
          <w:rFonts w:ascii="Times New Roman" w:hAnsi="Times New Roman" w:cs="Times New Roman"/>
          <w:sz w:val="28"/>
          <w:szCs w:val="28"/>
          <w:lang w:val="kk-KZ"/>
        </w:rPr>
        <w:t>4</w:t>
      </w:r>
      <w:r w:rsidRPr="001224EF">
        <w:rPr>
          <w:rFonts w:ascii="Times New Roman" w:hAnsi="Times New Roman" w:cs="Times New Roman"/>
          <w:sz w:val="28"/>
          <w:szCs w:val="28"/>
          <w:lang w:val="kk-KZ"/>
        </w:rPr>
        <w:t xml:space="preserve">] т.б. </w:t>
      </w:r>
    </w:p>
    <w:p w14:paraId="431C4971" w14:textId="7AA18E3C" w:rsidR="008B630C" w:rsidRPr="004A478F" w:rsidRDefault="008B630C" w:rsidP="008B630C">
      <w:pPr>
        <w:spacing w:after="0" w:line="240" w:lineRule="auto"/>
        <w:ind w:firstLine="709"/>
        <w:jc w:val="both"/>
        <w:rPr>
          <w:rFonts w:ascii="Times New Roman" w:hAnsi="Times New Roman" w:cs="Times New Roman"/>
          <w:sz w:val="28"/>
          <w:szCs w:val="28"/>
          <w:lang w:val="kk-KZ"/>
        </w:rPr>
      </w:pPr>
      <w:r w:rsidRPr="004A478F">
        <w:rPr>
          <w:rFonts w:ascii="Times New Roman" w:hAnsi="Times New Roman" w:cs="Times New Roman"/>
          <w:sz w:val="28"/>
          <w:szCs w:val="28"/>
          <w:lang w:val="kk-KZ"/>
        </w:rPr>
        <w:t>Б.А.</w:t>
      </w:r>
      <w:r>
        <w:rPr>
          <w:rFonts w:ascii="Times New Roman" w:hAnsi="Times New Roman" w:cs="Times New Roman"/>
          <w:sz w:val="28"/>
          <w:szCs w:val="28"/>
          <w:lang w:val="kk-KZ"/>
        </w:rPr>
        <w:t xml:space="preserve"> </w:t>
      </w:r>
      <w:r w:rsidRPr="004A478F">
        <w:rPr>
          <w:rFonts w:ascii="Times New Roman" w:hAnsi="Times New Roman" w:cs="Times New Roman"/>
          <w:sz w:val="28"/>
          <w:szCs w:val="28"/>
          <w:lang w:val="kk-KZ"/>
        </w:rPr>
        <w:t>Серебренников топонимдер мен гидронимдердің күрделі сөздер тәрізді, қазіргі тілдік жүйеде қолданылмайтын лексемаларды өз құрамында сақтап қалуы мүмкін екені</w:t>
      </w:r>
      <w:r>
        <w:rPr>
          <w:rFonts w:ascii="Times New Roman" w:hAnsi="Times New Roman" w:cs="Times New Roman"/>
          <w:sz w:val="28"/>
          <w:szCs w:val="28"/>
          <w:lang w:val="kk-KZ"/>
        </w:rPr>
        <w:t>н атап өтеді [14</w:t>
      </w:r>
      <w:r w:rsidR="005020D5">
        <w:rPr>
          <w:rFonts w:ascii="Times New Roman" w:hAnsi="Times New Roman" w:cs="Times New Roman"/>
          <w:sz w:val="28"/>
          <w:szCs w:val="28"/>
          <w:lang w:val="kk-KZ"/>
        </w:rPr>
        <w:t>3</w:t>
      </w:r>
      <w:r w:rsidRPr="004A47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4A478F">
        <w:rPr>
          <w:rFonts w:ascii="Times New Roman" w:hAnsi="Times New Roman" w:cs="Times New Roman"/>
          <w:sz w:val="28"/>
          <w:szCs w:val="28"/>
          <w:lang w:val="kk-KZ"/>
        </w:rPr>
        <w:t>15]. Мұндай құбылысты тарихи-лингвистикалық тұрғыда Арыс (Арыш) гидронимі мысалынан байқауға болады. Арыс атауы көне деректерде Түркістан маңынан ағатын ө</w:t>
      </w:r>
      <w:r>
        <w:rPr>
          <w:rFonts w:ascii="Times New Roman" w:hAnsi="Times New Roman" w:cs="Times New Roman"/>
          <w:sz w:val="28"/>
          <w:szCs w:val="28"/>
          <w:lang w:val="kk-KZ"/>
        </w:rPr>
        <w:t xml:space="preserve">зеннің атауы ретінде тіркелген. </w:t>
      </w:r>
      <w:r w:rsidRPr="004A478F">
        <w:rPr>
          <w:rFonts w:ascii="Times New Roman" w:hAnsi="Times New Roman" w:cs="Times New Roman"/>
          <w:sz w:val="28"/>
          <w:szCs w:val="28"/>
          <w:lang w:val="kk-KZ"/>
        </w:rPr>
        <w:t>Бұл атаудың шығу тегі туралы зерттеушілердің түрлі көзқарастары қалыптасқан. Мәселен, С.</w:t>
      </w:r>
      <w:r>
        <w:rPr>
          <w:rFonts w:ascii="Times New Roman" w:hAnsi="Times New Roman" w:cs="Times New Roman"/>
          <w:sz w:val="28"/>
          <w:szCs w:val="28"/>
          <w:lang w:val="kk-KZ"/>
        </w:rPr>
        <w:t xml:space="preserve"> </w:t>
      </w:r>
      <w:r w:rsidRPr="004A478F">
        <w:rPr>
          <w:rFonts w:ascii="Times New Roman" w:hAnsi="Times New Roman" w:cs="Times New Roman"/>
          <w:sz w:val="28"/>
          <w:szCs w:val="28"/>
          <w:lang w:val="kk-KZ"/>
        </w:rPr>
        <w:t>П. Толстов пен А.Н. Бернштам Арыс гидронимін көне арси</w:t>
      </w:r>
      <w:r>
        <w:rPr>
          <w:rFonts w:ascii="Times New Roman" w:hAnsi="Times New Roman" w:cs="Times New Roman"/>
          <w:sz w:val="28"/>
          <w:szCs w:val="28"/>
          <w:lang w:val="kk-KZ"/>
        </w:rPr>
        <w:t xml:space="preserve"> этнонимімен байланыстырады [14</w:t>
      </w:r>
      <w:r w:rsidR="005020D5">
        <w:rPr>
          <w:rFonts w:ascii="Times New Roman" w:hAnsi="Times New Roman" w:cs="Times New Roman"/>
          <w:sz w:val="28"/>
          <w:szCs w:val="28"/>
          <w:lang w:val="kk-KZ"/>
        </w:rPr>
        <w:t>3</w:t>
      </w:r>
      <w:r w:rsidRPr="004A47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A478F">
        <w:rPr>
          <w:rFonts w:ascii="Times New Roman" w:hAnsi="Times New Roman" w:cs="Times New Roman"/>
          <w:sz w:val="28"/>
          <w:szCs w:val="28"/>
          <w:lang w:val="kk-KZ"/>
        </w:rPr>
        <w:t>6</w:t>
      </w:r>
      <w:r>
        <w:rPr>
          <w:rFonts w:ascii="Times New Roman" w:hAnsi="Times New Roman" w:cs="Times New Roman"/>
          <w:sz w:val="28"/>
          <w:szCs w:val="28"/>
          <w:lang w:val="kk-KZ"/>
        </w:rPr>
        <w:t>0</w:t>
      </w:r>
      <w:r w:rsidRPr="004A478F">
        <w:rPr>
          <w:rFonts w:ascii="Times New Roman" w:hAnsi="Times New Roman" w:cs="Times New Roman"/>
          <w:sz w:val="28"/>
          <w:szCs w:val="28"/>
          <w:lang w:val="kk-KZ"/>
        </w:rPr>
        <w:t>]. Ал В.Н. Попова гидронимнің бірінші компонентін үндіеуропа тілдеріндегі ар түбірімен салыстырып, оны «су», «өзен» мағынасында қолданылған деп көрсетеді. Ол сондай-ақ, екінші компонент ас сөзі кең тараған гидроформант ретінде «су», «өзен» ұғымы</w:t>
      </w:r>
      <w:r>
        <w:rPr>
          <w:rFonts w:ascii="Times New Roman" w:hAnsi="Times New Roman" w:cs="Times New Roman"/>
          <w:sz w:val="28"/>
          <w:szCs w:val="28"/>
          <w:lang w:val="kk-KZ"/>
        </w:rPr>
        <w:t>н білдіретінін алға тартады</w:t>
      </w:r>
      <w:r w:rsidRPr="004A478F">
        <w:rPr>
          <w:rFonts w:ascii="Times New Roman" w:hAnsi="Times New Roman" w:cs="Times New Roman"/>
          <w:sz w:val="28"/>
          <w:szCs w:val="28"/>
          <w:lang w:val="kk-KZ"/>
        </w:rPr>
        <w:t xml:space="preserve">. Осыған ұқсас пікірді Ә. Байбатша да білдіреді, ол Арыс атауын сақ тайпаларының бірінің аты деп </w:t>
      </w:r>
      <w:r>
        <w:rPr>
          <w:rFonts w:ascii="Times New Roman" w:hAnsi="Times New Roman" w:cs="Times New Roman"/>
          <w:sz w:val="28"/>
          <w:szCs w:val="28"/>
          <w:lang w:val="kk-KZ"/>
        </w:rPr>
        <w:t>болжайды [14</w:t>
      </w:r>
      <w:r w:rsidR="005020D5">
        <w:rPr>
          <w:rFonts w:ascii="Times New Roman" w:hAnsi="Times New Roman" w:cs="Times New Roman"/>
          <w:sz w:val="28"/>
          <w:szCs w:val="28"/>
          <w:lang w:val="kk-KZ"/>
        </w:rPr>
        <w:t>3</w:t>
      </w:r>
      <w:r w:rsidRPr="004A47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A478F">
        <w:rPr>
          <w:rFonts w:ascii="Times New Roman" w:hAnsi="Times New Roman" w:cs="Times New Roman"/>
          <w:sz w:val="28"/>
          <w:szCs w:val="28"/>
          <w:lang w:val="kk-KZ"/>
        </w:rPr>
        <w:t>42].</w:t>
      </w:r>
    </w:p>
    <w:p w14:paraId="50573F01" w14:textId="6255967A" w:rsidR="008B630C" w:rsidRDefault="008B630C" w:rsidP="008B630C">
      <w:pPr>
        <w:spacing w:after="0" w:line="240" w:lineRule="auto"/>
        <w:ind w:firstLine="709"/>
        <w:jc w:val="both"/>
        <w:rPr>
          <w:rFonts w:ascii="Times New Roman" w:hAnsi="Times New Roman" w:cs="Times New Roman"/>
          <w:sz w:val="28"/>
          <w:szCs w:val="28"/>
          <w:lang w:val="kk-KZ"/>
        </w:rPr>
      </w:pPr>
      <w:r w:rsidRPr="004A478F">
        <w:rPr>
          <w:rFonts w:ascii="Times New Roman" w:hAnsi="Times New Roman" w:cs="Times New Roman"/>
          <w:sz w:val="28"/>
          <w:szCs w:val="28"/>
          <w:lang w:val="kk-KZ"/>
        </w:rPr>
        <w:t>Б.А. Байтанаевтың пайымдауынша, ортағасырлық деректерде осы өзеннің бойында орналасқан Арсубаникет қаласының атауындағы ас компоненті түркі тіліндегі су сөзімен калька тәс</w:t>
      </w:r>
      <w:r>
        <w:rPr>
          <w:rFonts w:ascii="Times New Roman" w:hAnsi="Times New Roman" w:cs="Times New Roman"/>
          <w:sz w:val="28"/>
          <w:szCs w:val="28"/>
          <w:lang w:val="kk-KZ"/>
        </w:rPr>
        <w:t xml:space="preserve">ілі арқылы берілген (ар+су). </w:t>
      </w:r>
      <w:r w:rsidRPr="004A478F">
        <w:rPr>
          <w:rFonts w:ascii="Times New Roman" w:hAnsi="Times New Roman" w:cs="Times New Roman"/>
          <w:sz w:val="28"/>
          <w:szCs w:val="28"/>
          <w:lang w:val="kk-KZ"/>
        </w:rPr>
        <w:t>Ол сондай-ақ XIV–XVI ғасырлардағы деректерде бұл қала Қарасман немесе Қараспан атауларымен белгілі болғанын, ал А.М. Щербак бұл атаулардың тарихи дамуында Арас, Арсу, һарас &gt; Карас</w:t>
      </w:r>
      <w:r>
        <w:rPr>
          <w:rFonts w:ascii="Times New Roman" w:hAnsi="Times New Roman" w:cs="Times New Roman"/>
          <w:sz w:val="28"/>
          <w:szCs w:val="28"/>
          <w:lang w:val="kk-KZ"/>
        </w:rPr>
        <w:t xml:space="preserve"> формалары орын алғанын айтады [14</w:t>
      </w:r>
      <w:r w:rsidR="005020D5">
        <w:rPr>
          <w:rFonts w:ascii="Times New Roman" w:hAnsi="Times New Roman" w:cs="Times New Roman"/>
          <w:sz w:val="28"/>
          <w:szCs w:val="28"/>
          <w:lang w:val="kk-KZ"/>
        </w:rPr>
        <w:t>6</w:t>
      </w:r>
      <w:r w:rsidRPr="004A47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4A478F">
        <w:rPr>
          <w:rFonts w:ascii="Times New Roman" w:hAnsi="Times New Roman" w:cs="Times New Roman"/>
          <w:sz w:val="28"/>
          <w:szCs w:val="28"/>
          <w:lang w:val="kk-KZ"/>
        </w:rPr>
        <w:t>6</w:t>
      </w:r>
      <w:r>
        <w:rPr>
          <w:rFonts w:ascii="Times New Roman" w:hAnsi="Times New Roman" w:cs="Times New Roman"/>
          <w:sz w:val="28"/>
          <w:szCs w:val="28"/>
          <w:lang w:val="kk-KZ"/>
        </w:rPr>
        <w:t>6</w:t>
      </w:r>
      <w:r w:rsidRPr="004A478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A478F">
        <w:rPr>
          <w:rFonts w:ascii="Times New Roman" w:hAnsi="Times New Roman" w:cs="Times New Roman"/>
          <w:sz w:val="28"/>
          <w:szCs w:val="28"/>
          <w:lang w:val="kk-KZ"/>
        </w:rPr>
        <w:t>Дегенмен, зерттеуші Б. Бияров гидронимнің екі компонентінің де «су» мағынасын беруіне күмән келтіріп, алғашқы бөлікті көне түркі тіліндегі ар – «таза», «мөлдір» сөзімен байланыстырады. Екінші компонент – ыс/іс/с – фин-угор және түркі тілдеріндегі «су» мағынасына сай келеді деген тұжырым жасап, Арыс атауы «таза, мөлдір су» деген мағынаны біл</w:t>
      </w:r>
      <w:r>
        <w:rPr>
          <w:rFonts w:ascii="Times New Roman" w:hAnsi="Times New Roman" w:cs="Times New Roman"/>
          <w:sz w:val="28"/>
          <w:szCs w:val="28"/>
          <w:lang w:val="kk-KZ"/>
        </w:rPr>
        <w:t>діруі мүмкін екенін ұсынады [14</w:t>
      </w:r>
      <w:r w:rsidR="005020D5">
        <w:rPr>
          <w:rFonts w:ascii="Times New Roman" w:hAnsi="Times New Roman" w:cs="Times New Roman"/>
          <w:sz w:val="28"/>
          <w:szCs w:val="28"/>
          <w:lang w:val="kk-KZ"/>
        </w:rPr>
        <w:t>7</w:t>
      </w:r>
      <w:r w:rsidRPr="004A47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A478F">
        <w:rPr>
          <w:rFonts w:ascii="Times New Roman" w:hAnsi="Times New Roman" w:cs="Times New Roman"/>
          <w:sz w:val="28"/>
          <w:szCs w:val="28"/>
          <w:lang w:val="kk-KZ"/>
        </w:rPr>
        <w:t>19]. Ол бұл пікірін Қарасман атауының ықшамдалған нұсқасы Қарас гидронимі арқылы негіздейді: қазақ тілінде қара – «таза, мөлдір», ал ас – «су» ұғымын білдіреді, сондықтан Қарасу атаулары мөлдір сулы ө</w:t>
      </w:r>
      <w:r>
        <w:rPr>
          <w:rFonts w:ascii="Times New Roman" w:hAnsi="Times New Roman" w:cs="Times New Roman"/>
          <w:sz w:val="28"/>
          <w:szCs w:val="28"/>
          <w:lang w:val="kk-KZ"/>
        </w:rPr>
        <w:t>зендерге жиі қолданылады [14</w:t>
      </w:r>
      <w:r w:rsidR="005020D5">
        <w:rPr>
          <w:rFonts w:ascii="Times New Roman" w:hAnsi="Times New Roman" w:cs="Times New Roman"/>
          <w:sz w:val="28"/>
          <w:szCs w:val="28"/>
          <w:lang w:val="kk-KZ"/>
        </w:rPr>
        <w:t>2</w:t>
      </w:r>
      <w:r w:rsidRPr="004A478F">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4A478F">
        <w:rPr>
          <w:rFonts w:ascii="Times New Roman" w:hAnsi="Times New Roman" w:cs="Times New Roman"/>
          <w:sz w:val="28"/>
          <w:szCs w:val="28"/>
          <w:lang w:val="kk-KZ"/>
        </w:rPr>
        <w:t xml:space="preserve"> 94].</w:t>
      </w:r>
      <w:r>
        <w:rPr>
          <w:rFonts w:ascii="Times New Roman" w:hAnsi="Times New Roman" w:cs="Times New Roman"/>
          <w:sz w:val="28"/>
          <w:szCs w:val="28"/>
          <w:lang w:val="kk-KZ"/>
        </w:rPr>
        <w:t xml:space="preserve"> </w:t>
      </w:r>
      <w:r w:rsidRPr="004A478F">
        <w:rPr>
          <w:rFonts w:ascii="Times New Roman" w:hAnsi="Times New Roman" w:cs="Times New Roman"/>
          <w:sz w:val="28"/>
          <w:szCs w:val="28"/>
          <w:lang w:val="kk-KZ"/>
        </w:rPr>
        <w:t xml:space="preserve">Сонымен қатар, зерттеуші Арыс өзенінің Ақсу өзенімен тоғысатын тұсына дейінгі бөлігінің мөлдір болғанын, ал «Ақсу» деп аталатын өзендердің көпшілігі лайлы болатынын атап өтеді. Мұндағы ақ және қара сөздерінің су атауларында қарама-қарсы мағынада жұмсалуы – тілдік </w:t>
      </w:r>
      <w:r w:rsidRPr="004A478F">
        <w:rPr>
          <w:rFonts w:ascii="Times New Roman" w:hAnsi="Times New Roman" w:cs="Times New Roman"/>
          <w:sz w:val="28"/>
          <w:szCs w:val="28"/>
          <w:lang w:val="kk-KZ"/>
        </w:rPr>
        <w:lastRenderedPageBreak/>
        <w:t xml:space="preserve">таңбаның мифологиялық санадағы семантикалық қабаттарымен байланысты болуы мүмкін. Атап айтқанда, бұл </w:t>
      </w:r>
      <w:r>
        <w:rPr>
          <w:rFonts w:ascii="Times New Roman" w:hAnsi="Times New Roman" w:cs="Times New Roman"/>
          <w:sz w:val="28"/>
          <w:szCs w:val="28"/>
          <w:lang w:val="kk-KZ"/>
        </w:rPr>
        <w:t>мәнмәтінде</w:t>
      </w:r>
      <w:r w:rsidRPr="004A478F">
        <w:rPr>
          <w:rFonts w:ascii="Times New Roman" w:hAnsi="Times New Roman" w:cs="Times New Roman"/>
          <w:sz w:val="28"/>
          <w:szCs w:val="28"/>
          <w:lang w:val="kk-KZ"/>
        </w:rPr>
        <w:t xml:space="preserve"> </w:t>
      </w:r>
      <w:r w:rsidRPr="007359E7">
        <w:rPr>
          <w:rFonts w:ascii="Times New Roman" w:hAnsi="Times New Roman" w:cs="Times New Roman"/>
          <w:i/>
          <w:sz w:val="28"/>
          <w:szCs w:val="28"/>
          <w:lang w:val="kk-KZ"/>
        </w:rPr>
        <w:t>қара</w:t>
      </w:r>
      <w:r w:rsidRPr="004A478F">
        <w:rPr>
          <w:rFonts w:ascii="Times New Roman" w:hAnsi="Times New Roman" w:cs="Times New Roman"/>
          <w:sz w:val="28"/>
          <w:szCs w:val="28"/>
          <w:lang w:val="kk-KZ"/>
        </w:rPr>
        <w:t xml:space="preserve"> сөзі өзінің жағымсыз мағынасы емес, мифтік-магиялық астармен қо</w:t>
      </w:r>
      <w:r>
        <w:rPr>
          <w:rFonts w:ascii="Times New Roman" w:hAnsi="Times New Roman" w:cs="Times New Roman"/>
          <w:sz w:val="28"/>
          <w:szCs w:val="28"/>
          <w:lang w:val="kk-KZ"/>
        </w:rPr>
        <w:t xml:space="preserve">лданылып отырған болуы ықтимал. </w:t>
      </w:r>
      <w:r w:rsidRPr="004A478F">
        <w:rPr>
          <w:rFonts w:ascii="Times New Roman" w:hAnsi="Times New Roman" w:cs="Times New Roman"/>
          <w:sz w:val="28"/>
          <w:szCs w:val="28"/>
          <w:lang w:val="kk-KZ"/>
        </w:rPr>
        <w:t>Осы ретте Қ. Жұбановтың дыбыстар мен сөздердің пайда болуын магиялық таныммен байланыстыратын пікірі назар аударарлық. Ол: «Арбау, айқайлау, құс шақыру, аң үркіту, табиғатқа ықпал ету сынды әрекеттер – магиялық сипаттағы тілдік көріністер. Осындай магиялық әрекеттерден әдебиет пен философия туындайды. Дыбыстар мен сөздердің ымнан ажырап шығуы – бірден емес, бірнеше даму сатысынан өтке</w:t>
      </w:r>
      <w:r>
        <w:rPr>
          <w:rFonts w:ascii="Times New Roman" w:hAnsi="Times New Roman" w:cs="Times New Roman"/>
          <w:sz w:val="28"/>
          <w:szCs w:val="28"/>
          <w:lang w:val="kk-KZ"/>
        </w:rPr>
        <w:t>н құбылыс» деп тұжырымдайды [14</w:t>
      </w:r>
      <w:r w:rsidR="005020D5">
        <w:rPr>
          <w:rFonts w:ascii="Times New Roman" w:hAnsi="Times New Roman" w:cs="Times New Roman"/>
          <w:sz w:val="28"/>
          <w:szCs w:val="28"/>
          <w:lang w:val="kk-KZ"/>
        </w:rPr>
        <w:t>0</w:t>
      </w:r>
      <w:r w:rsidRPr="004A47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A478F">
        <w:rPr>
          <w:rFonts w:ascii="Times New Roman" w:hAnsi="Times New Roman" w:cs="Times New Roman"/>
          <w:sz w:val="28"/>
          <w:szCs w:val="28"/>
          <w:lang w:val="kk-KZ"/>
        </w:rPr>
        <w:t>513]. Бұл көзқарас тілдің ертедегі дамуы барысында сиқырлық, мифологиялық тәжірибенің ерекше рөл атқарғанын көрсетеді.</w:t>
      </w:r>
      <w:r>
        <w:rPr>
          <w:rFonts w:ascii="Times New Roman" w:hAnsi="Times New Roman" w:cs="Times New Roman"/>
          <w:sz w:val="28"/>
          <w:szCs w:val="28"/>
          <w:lang w:val="kk-KZ"/>
        </w:rPr>
        <w:t xml:space="preserve"> </w:t>
      </w:r>
    </w:p>
    <w:p w14:paraId="3E18EE98" w14:textId="66D74E9A"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 Тектіғұл е</w:t>
      </w:r>
      <w:r w:rsidRPr="001224EF">
        <w:rPr>
          <w:rFonts w:ascii="Times New Roman" w:hAnsi="Times New Roman" w:cs="Times New Roman"/>
          <w:sz w:val="28"/>
          <w:szCs w:val="28"/>
          <w:lang w:val="kk-KZ"/>
        </w:rPr>
        <w:t>скі танымның астарынан тылсымдық күштерді</w:t>
      </w:r>
      <w:r>
        <w:rPr>
          <w:rFonts w:ascii="Times New Roman" w:hAnsi="Times New Roman" w:cs="Times New Roman"/>
          <w:sz w:val="28"/>
          <w:szCs w:val="28"/>
          <w:lang w:val="kk-KZ"/>
        </w:rPr>
        <w:t>ң байқалатынын, т</w:t>
      </w:r>
      <w:r w:rsidRPr="001224EF">
        <w:rPr>
          <w:rFonts w:ascii="Times New Roman" w:hAnsi="Times New Roman" w:cs="Times New Roman"/>
          <w:sz w:val="28"/>
          <w:szCs w:val="28"/>
          <w:lang w:val="kk-KZ"/>
        </w:rPr>
        <w:t>ілде тарихи қатпар мен қоғамдық құбылыс, халық түсінігі мен ұғым-б</w:t>
      </w:r>
      <w:r>
        <w:rPr>
          <w:rFonts w:ascii="Times New Roman" w:hAnsi="Times New Roman" w:cs="Times New Roman"/>
          <w:sz w:val="28"/>
          <w:szCs w:val="28"/>
          <w:lang w:val="kk-KZ"/>
        </w:rPr>
        <w:t xml:space="preserve">ітімі, болмысы қатар суреттелетінін атайды </w:t>
      </w:r>
      <w:r w:rsidRPr="00824F82">
        <w:rPr>
          <w:rFonts w:ascii="Times New Roman" w:hAnsi="Times New Roman" w:cs="Times New Roman"/>
          <w:sz w:val="28"/>
          <w:szCs w:val="28"/>
          <w:lang w:val="kk-KZ"/>
        </w:rPr>
        <w:t>[</w:t>
      </w:r>
      <w:r>
        <w:rPr>
          <w:rFonts w:ascii="Times New Roman" w:hAnsi="Times New Roman" w:cs="Times New Roman"/>
          <w:sz w:val="28"/>
          <w:szCs w:val="28"/>
          <w:lang w:val="kk-KZ"/>
        </w:rPr>
        <w:t>53</w:t>
      </w:r>
      <w:r w:rsidRPr="00824F82">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824F82">
        <w:rPr>
          <w:rFonts w:ascii="Times New Roman" w:hAnsi="Times New Roman" w:cs="Times New Roman"/>
          <w:sz w:val="28"/>
          <w:szCs w:val="28"/>
          <w:lang w:val="kk-KZ"/>
        </w:rPr>
        <w:t>111].</w:t>
      </w:r>
      <w:r w:rsidRPr="001224EF">
        <w:rPr>
          <w:rFonts w:ascii="Times New Roman" w:hAnsi="Times New Roman" w:cs="Times New Roman"/>
          <w:sz w:val="28"/>
          <w:szCs w:val="28"/>
          <w:lang w:val="kk-KZ"/>
        </w:rPr>
        <w:t xml:space="preserve"> «Ежелгі дәуір адамдарының алдымен өзінен басқа заттарға ат қоятыны өзін сол басқаларға ұқсата атайтыны – өз басын кіші дүние деп біліп, оны ана үлкен дүниеге ұқсатуынан болған. О</w:t>
      </w:r>
      <w:r>
        <w:rPr>
          <w:rFonts w:ascii="Times New Roman" w:hAnsi="Times New Roman" w:cs="Times New Roman"/>
          <w:sz w:val="28"/>
          <w:szCs w:val="28"/>
          <w:lang w:val="kk-KZ"/>
        </w:rPr>
        <w:t>сы таным тілге де әсер еткен» [14</w:t>
      </w:r>
      <w:r w:rsidR="005020D5">
        <w:rPr>
          <w:rFonts w:ascii="Times New Roman" w:hAnsi="Times New Roman" w:cs="Times New Roman"/>
          <w:sz w:val="28"/>
          <w:szCs w:val="28"/>
          <w:lang w:val="kk-KZ"/>
        </w:rPr>
        <w:t>0</w:t>
      </w:r>
      <w:r>
        <w:rPr>
          <w:rFonts w:ascii="Times New Roman" w:hAnsi="Times New Roman" w:cs="Times New Roman"/>
          <w:sz w:val="28"/>
          <w:szCs w:val="28"/>
          <w:lang w:val="kk-KZ"/>
        </w:rPr>
        <w:t xml:space="preserve">, б. 491]. </w:t>
      </w:r>
    </w:p>
    <w:p w14:paraId="5D85FFE7" w14:textId="77777777" w:rsidR="008B630C" w:rsidRPr="001224EF"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 Тектіғұл, К. Садирова зерттеуінде қ</w:t>
      </w:r>
      <w:r w:rsidRPr="001224EF">
        <w:rPr>
          <w:rFonts w:ascii="Times New Roman" w:hAnsi="Times New Roman" w:cs="Times New Roman"/>
          <w:sz w:val="28"/>
          <w:szCs w:val="28"/>
          <w:lang w:val="kk-KZ"/>
        </w:rPr>
        <w:t>азақ және түркі тілдері гидронимдері</w:t>
      </w:r>
      <w:r>
        <w:rPr>
          <w:rFonts w:ascii="Times New Roman" w:hAnsi="Times New Roman" w:cs="Times New Roman"/>
          <w:sz w:val="28"/>
          <w:szCs w:val="28"/>
          <w:lang w:val="kk-KZ"/>
        </w:rPr>
        <w:t>нің</w:t>
      </w:r>
      <w:r w:rsidRPr="001224EF">
        <w:rPr>
          <w:rFonts w:ascii="Times New Roman" w:hAnsi="Times New Roman" w:cs="Times New Roman"/>
          <w:sz w:val="28"/>
          <w:szCs w:val="28"/>
          <w:lang w:val="kk-KZ"/>
        </w:rPr>
        <w:t xml:space="preserve"> ономастикалық дискурсқа түсушілер санасында  мынадай сипатта орныққан</w:t>
      </w:r>
      <w:r>
        <w:rPr>
          <w:rFonts w:ascii="Times New Roman" w:hAnsi="Times New Roman" w:cs="Times New Roman"/>
          <w:sz w:val="28"/>
          <w:szCs w:val="28"/>
          <w:lang w:val="kk-KZ"/>
        </w:rPr>
        <w:t>ы аталған</w:t>
      </w:r>
      <w:r w:rsidRPr="001224E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224EF">
        <w:rPr>
          <w:rFonts w:ascii="Times New Roman" w:hAnsi="Times New Roman" w:cs="Times New Roman"/>
          <w:sz w:val="28"/>
          <w:szCs w:val="28"/>
          <w:lang w:val="kk-KZ"/>
        </w:rPr>
        <w:t>СУ – ҚҰДАЙ, бұл тізбектегі ақпарат қозғалысы былайша таралады:  «Жер-Су»  – Байана//Ұмай ана//Май ана – «Ана құдай».  Ономастикалық дискурсқа қатысушылар санасында осы тізбекте «Ұмай»</w:t>
      </w:r>
      <w:r w:rsidRPr="0099184C">
        <w:rPr>
          <w:rFonts w:ascii="Times New Roman" w:hAnsi="Times New Roman" w:cs="Times New Roman"/>
          <w:sz w:val="28"/>
          <w:szCs w:val="28"/>
          <w:lang w:val="kk-KZ"/>
        </w:rPr>
        <w:t xml:space="preserve"> </w:t>
      </w:r>
      <w:r w:rsidRPr="001224EF">
        <w:rPr>
          <w:rFonts w:ascii="Times New Roman" w:hAnsi="Times New Roman" w:cs="Times New Roman"/>
          <w:sz w:val="28"/>
          <w:szCs w:val="28"/>
          <w:lang w:val="kk-KZ"/>
        </w:rPr>
        <w:t xml:space="preserve">– су құдайы, аналық негіз (тіршілік дамитын орын, жатыр), су рухы, демек пері. Осыдан су перілерінің бейнесі қыз болып келеді. Қазақтарда осыған сай «Түнде суға түсуге, құдықтан су тартуға болмайды, тыныштығын бұзғаны үшін су перісі қағып кетеді» деген түсінік бар. Ұмай ана – су құдайы – сүт (Сүт көл), ана сүті – адам баласының жарық дүниеге келгеннен бастап, аяғына тұрып, жүгіріп кеткенге дейінгі негізгі нәр алатын тамағы. Бұл да осы Ұмай ана сөзінің мазмұнында орныққан. </w:t>
      </w:r>
      <w:r w:rsidRPr="0099184C">
        <w:rPr>
          <w:rFonts w:ascii="Times New Roman" w:hAnsi="Times New Roman" w:cs="Times New Roman"/>
          <w:i/>
          <w:sz w:val="28"/>
          <w:szCs w:val="28"/>
          <w:lang w:val="kk-KZ"/>
        </w:rPr>
        <w:t>Майбұлақ – Ұмай бұлақ</w:t>
      </w:r>
      <w:r w:rsidRPr="001224EF">
        <w:rPr>
          <w:rFonts w:ascii="Times New Roman" w:hAnsi="Times New Roman" w:cs="Times New Roman"/>
          <w:sz w:val="28"/>
          <w:szCs w:val="28"/>
          <w:lang w:val="kk-KZ"/>
        </w:rPr>
        <w:t xml:space="preserve"> (қасиетті бұлақ), </w:t>
      </w:r>
      <w:r w:rsidRPr="0099184C">
        <w:rPr>
          <w:rFonts w:ascii="Times New Roman" w:hAnsi="Times New Roman" w:cs="Times New Roman"/>
          <w:i/>
          <w:sz w:val="28"/>
          <w:szCs w:val="28"/>
          <w:lang w:val="kk-KZ"/>
        </w:rPr>
        <w:t>Майлыкент – Ұмайлы кент</w:t>
      </w:r>
      <w:r w:rsidRPr="001224EF">
        <w:rPr>
          <w:rFonts w:ascii="Times New Roman" w:hAnsi="Times New Roman" w:cs="Times New Roman"/>
          <w:sz w:val="28"/>
          <w:szCs w:val="28"/>
          <w:lang w:val="kk-KZ"/>
        </w:rPr>
        <w:t xml:space="preserve"> (қасиетті қала), </w:t>
      </w:r>
      <w:r w:rsidRPr="0099184C">
        <w:rPr>
          <w:rFonts w:ascii="Times New Roman" w:hAnsi="Times New Roman" w:cs="Times New Roman"/>
          <w:i/>
          <w:sz w:val="28"/>
          <w:szCs w:val="28"/>
          <w:lang w:val="kk-KZ"/>
        </w:rPr>
        <w:t>Майтөбе – Ұмай төбе</w:t>
      </w:r>
      <w:r w:rsidRPr="001224EF">
        <w:rPr>
          <w:rFonts w:ascii="Times New Roman" w:hAnsi="Times New Roman" w:cs="Times New Roman"/>
          <w:sz w:val="28"/>
          <w:szCs w:val="28"/>
          <w:lang w:val="kk-KZ"/>
        </w:rPr>
        <w:t xml:space="preserve"> (қасиетті төбе), </w:t>
      </w:r>
      <w:r w:rsidRPr="0099184C">
        <w:rPr>
          <w:rFonts w:ascii="Times New Roman" w:hAnsi="Times New Roman" w:cs="Times New Roman"/>
          <w:i/>
          <w:sz w:val="28"/>
          <w:szCs w:val="28"/>
          <w:lang w:val="kk-KZ"/>
        </w:rPr>
        <w:t>Майқан</w:t>
      </w:r>
      <w:r w:rsidRPr="001224EF">
        <w:rPr>
          <w:rFonts w:ascii="Times New Roman" w:hAnsi="Times New Roman" w:cs="Times New Roman"/>
          <w:sz w:val="28"/>
          <w:szCs w:val="28"/>
          <w:lang w:val="kk-KZ"/>
        </w:rPr>
        <w:t xml:space="preserve"> (киелі өзен) (</w:t>
      </w:r>
      <w:r w:rsidRPr="0099184C">
        <w:rPr>
          <w:rFonts w:ascii="Times New Roman" w:hAnsi="Times New Roman" w:cs="Times New Roman"/>
          <w:i/>
          <w:sz w:val="28"/>
          <w:szCs w:val="28"/>
          <w:lang w:val="kk-KZ"/>
        </w:rPr>
        <w:t>май</w:t>
      </w:r>
      <w:r w:rsidRPr="001224EF">
        <w:rPr>
          <w:rFonts w:ascii="Times New Roman" w:hAnsi="Times New Roman" w:cs="Times New Roman"/>
          <w:sz w:val="28"/>
          <w:szCs w:val="28"/>
          <w:lang w:val="kk-KZ"/>
        </w:rPr>
        <w:t xml:space="preserve"> сөзі «киелі, қасиетті» ұғымын білдірсе, ал «ған» сөзі көне түркілік өзен сөзімен төркіндес)</w:t>
      </w:r>
      <w:r>
        <w:rPr>
          <w:rFonts w:ascii="Times New Roman" w:hAnsi="Times New Roman" w:cs="Times New Roman"/>
          <w:sz w:val="28"/>
          <w:szCs w:val="28"/>
          <w:lang w:val="kk-KZ"/>
        </w:rPr>
        <w:t>» [53</w:t>
      </w:r>
      <w:r w:rsidRPr="00824F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824F82">
        <w:rPr>
          <w:rFonts w:ascii="Times New Roman" w:hAnsi="Times New Roman" w:cs="Times New Roman"/>
          <w:sz w:val="28"/>
          <w:szCs w:val="28"/>
          <w:lang w:val="kk-KZ"/>
        </w:rPr>
        <w:t>123</w:t>
      </w:r>
      <w:r>
        <w:rPr>
          <w:rFonts w:ascii="Times New Roman" w:hAnsi="Times New Roman" w:cs="Times New Roman"/>
          <w:sz w:val="28"/>
          <w:szCs w:val="28"/>
          <w:lang w:val="kk-KZ"/>
        </w:rPr>
        <w:t>]</w:t>
      </w:r>
      <w:r w:rsidRPr="001224EF">
        <w:rPr>
          <w:rFonts w:ascii="Times New Roman" w:hAnsi="Times New Roman" w:cs="Times New Roman"/>
          <w:sz w:val="28"/>
          <w:szCs w:val="28"/>
          <w:lang w:val="kk-KZ"/>
        </w:rPr>
        <w:t>.</w:t>
      </w:r>
    </w:p>
    <w:p w14:paraId="5BEC79F3" w14:textId="77777777"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Мифогидронимдер </w:t>
      </w:r>
      <w:r w:rsidRPr="001224EF">
        <w:rPr>
          <w:rFonts w:ascii="Times New Roman" w:hAnsi="Times New Roman" w:cs="Times New Roman"/>
          <w:sz w:val="28"/>
          <w:szCs w:val="28"/>
          <w:lang w:val="kk-KZ"/>
        </w:rPr>
        <w:t>мағы</w:t>
      </w:r>
      <w:r>
        <w:rPr>
          <w:rFonts w:ascii="Times New Roman" w:hAnsi="Times New Roman" w:cs="Times New Roman"/>
          <w:sz w:val="28"/>
          <w:szCs w:val="28"/>
          <w:lang w:val="kk-KZ"/>
        </w:rPr>
        <w:t>насында сақталған мифтік білім былайша жүйеленіп берілген</w:t>
      </w:r>
      <w:r w:rsidRPr="001224EF">
        <w:rPr>
          <w:rFonts w:ascii="Times New Roman" w:hAnsi="Times New Roman" w:cs="Times New Roman"/>
          <w:sz w:val="28"/>
          <w:szCs w:val="28"/>
          <w:lang w:val="kk-KZ"/>
        </w:rPr>
        <w:t>: су – үш әлемге де байланысты: су – құдай (Ұмай тауда өмір сүреді//Аспан әлемі), су – екі әлемді (тірі мен өлі) байланыстырушы не екі әлемнің шекарасы: жаңа өмірге келген нәрестені қырық күннен соң, қырық қасық суға шомылдырып, адалдап, адам санатына қосады,  өлген мүрдені соңғы сапарға аттандырғанда сумен жуындырады.</w:t>
      </w:r>
      <w:r>
        <w:rPr>
          <w:rFonts w:ascii="Times New Roman" w:hAnsi="Times New Roman" w:cs="Times New Roman"/>
          <w:sz w:val="28"/>
          <w:szCs w:val="28"/>
          <w:lang w:val="kk-KZ"/>
        </w:rPr>
        <w:t xml:space="preserve"> </w:t>
      </w:r>
      <w:r w:rsidRPr="001224EF">
        <w:rPr>
          <w:rFonts w:ascii="Times New Roman" w:hAnsi="Times New Roman" w:cs="Times New Roman"/>
          <w:sz w:val="28"/>
          <w:szCs w:val="28"/>
          <w:lang w:val="kk-KZ"/>
        </w:rPr>
        <w:t>«Өлу – су – қайта тірілу»</w:t>
      </w:r>
      <w:r>
        <w:rPr>
          <w:rFonts w:ascii="Times New Roman" w:hAnsi="Times New Roman" w:cs="Times New Roman"/>
          <w:sz w:val="28"/>
          <w:szCs w:val="28"/>
          <w:lang w:val="kk-KZ"/>
        </w:rPr>
        <w:t xml:space="preserve"> мифтік білімі мазмұндалады. Бұл білім мазмұны </w:t>
      </w:r>
      <w:r w:rsidRPr="001224EF">
        <w:rPr>
          <w:rFonts w:ascii="Times New Roman" w:hAnsi="Times New Roman" w:cs="Times New Roman"/>
          <w:sz w:val="28"/>
          <w:szCs w:val="28"/>
          <w:lang w:val="kk-KZ"/>
        </w:rPr>
        <w:t>«Жер-Су –</w:t>
      </w:r>
      <w:r>
        <w:rPr>
          <w:rFonts w:ascii="Times New Roman" w:hAnsi="Times New Roman" w:cs="Times New Roman"/>
          <w:sz w:val="28"/>
          <w:szCs w:val="28"/>
          <w:lang w:val="kk-KZ"/>
        </w:rPr>
        <w:t xml:space="preserve"> </w:t>
      </w:r>
      <w:r w:rsidRPr="001224EF">
        <w:rPr>
          <w:rFonts w:ascii="Times New Roman" w:hAnsi="Times New Roman" w:cs="Times New Roman"/>
          <w:sz w:val="28"/>
          <w:szCs w:val="28"/>
          <w:lang w:val="kk-KZ"/>
        </w:rPr>
        <w:t>Су құдайы – Ұмай» сабақтастығы</w:t>
      </w:r>
      <w:r>
        <w:rPr>
          <w:rFonts w:ascii="Times New Roman" w:hAnsi="Times New Roman" w:cs="Times New Roman"/>
          <w:sz w:val="28"/>
          <w:szCs w:val="28"/>
          <w:lang w:val="kk-KZ"/>
        </w:rPr>
        <w:t>нан анық танылады [53</w:t>
      </w:r>
      <w:r w:rsidRPr="00824F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824F82">
        <w:rPr>
          <w:rFonts w:ascii="Times New Roman" w:hAnsi="Times New Roman" w:cs="Times New Roman"/>
          <w:sz w:val="28"/>
          <w:szCs w:val="28"/>
          <w:lang w:val="kk-KZ"/>
        </w:rPr>
        <w:t>123].</w:t>
      </w:r>
    </w:p>
    <w:p w14:paraId="1A0F48DB" w14:textId="77777777" w:rsidR="008B630C" w:rsidRPr="001224EF" w:rsidRDefault="008B630C" w:rsidP="008B630C">
      <w:pPr>
        <w:spacing w:after="0" w:line="240" w:lineRule="auto"/>
        <w:ind w:firstLine="709"/>
        <w:jc w:val="both"/>
        <w:rPr>
          <w:rFonts w:ascii="Times New Roman" w:hAnsi="Times New Roman" w:cs="Times New Roman"/>
          <w:sz w:val="28"/>
          <w:szCs w:val="28"/>
          <w:lang w:val="kk-KZ"/>
        </w:rPr>
      </w:pPr>
      <w:r w:rsidRPr="001224EF">
        <w:rPr>
          <w:rFonts w:ascii="Times New Roman" w:hAnsi="Times New Roman" w:cs="Times New Roman"/>
          <w:sz w:val="28"/>
          <w:szCs w:val="28"/>
          <w:lang w:val="kk-KZ"/>
        </w:rPr>
        <w:t xml:space="preserve">Тіл мәдениеттің негізі мен өнімі болғандықтан, тіл білімі мәдени-тарихи мазмұнға толы. Тіл қарым-қатынас құралы бола отырып, белгілі бір халықтың дүниетанымын, мәдениетін, менталитетін түсінуге қызмет етеді. Атап айтқанда, тілге қасиетті топонимдер, оның ішінде гидронимдер  тұрғысынан қарау </w:t>
      </w:r>
      <w:r w:rsidRPr="001224EF">
        <w:rPr>
          <w:rFonts w:ascii="Times New Roman" w:hAnsi="Times New Roman" w:cs="Times New Roman"/>
          <w:sz w:val="28"/>
          <w:szCs w:val="28"/>
          <w:lang w:val="kk-KZ"/>
        </w:rPr>
        <w:lastRenderedPageBreak/>
        <w:t>пралогикалық ойлаудың табиғатын зерттеуге мүмкіндік туғызып, әлемнің аңғал бейнесі туралы түсінік береді.</w:t>
      </w:r>
    </w:p>
    <w:p w14:paraId="576AAA69" w14:textId="41E9BA46" w:rsidR="008B630C" w:rsidRDefault="008B630C" w:rsidP="008B630C">
      <w:pPr>
        <w:spacing w:after="0" w:line="240" w:lineRule="auto"/>
        <w:ind w:firstLine="709"/>
        <w:jc w:val="both"/>
        <w:rPr>
          <w:rFonts w:ascii="Times New Roman" w:hAnsi="Times New Roman" w:cs="Times New Roman"/>
          <w:sz w:val="28"/>
          <w:szCs w:val="28"/>
          <w:lang w:val="kk-KZ"/>
        </w:rPr>
      </w:pPr>
      <w:r w:rsidRPr="001224EF">
        <w:rPr>
          <w:rFonts w:ascii="Times New Roman" w:hAnsi="Times New Roman" w:cs="Times New Roman"/>
          <w:sz w:val="28"/>
          <w:szCs w:val="28"/>
          <w:lang w:val="kk-KZ"/>
        </w:rPr>
        <w:t>Б.К.</w:t>
      </w:r>
      <w:r>
        <w:rPr>
          <w:rFonts w:ascii="Times New Roman" w:hAnsi="Times New Roman" w:cs="Times New Roman"/>
          <w:sz w:val="28"/>
          <w:szCs w:val="28"/>
          <w:lang w:val="kk-KZ"/>
        </w:rPr>
        <w:t xml:space="preserve"> </w:t>
      </w:r>
      <w:r w:rsidRPr="001224EF">
        <w:rPr>
          <w:rFonts w:ascii="Times New Roman" w:hAnsi="Times New Roman" w:cs="Times New Roman"/>
          <w:sz w:val="28"/>
          <w:szCs w:val="28"/>
          <w:lang w:val="kk-KZ"/>
        </w:rPr>
        <w:t>Мухина  «Адамзат мәдениеттің іргелі қабатын:  адамның дамуы мен өмір сүруінің шартын, адам ойлауының күрделенуіне конденсациясына ықпал ететін психикалық әрекеттің құралын, біздің жердегі адамдық және жеке тағдырымыздың бастапқы негізін  білдіретін бейнелі-таңба жүйелерінің күрделі шын</w:t>
      </w:r>
      <w:r>
        <w:rPr>
          <w:rFonts w:ascii="Times New Roman" w:hAnsi="Times New Roman" w:cs="Times New Roman"/>
          <w:sz w:val="28"/>
          <w:szCs w:val="28"/>
          <w:lang w:val="kk-KZ"/>
        </w:rPr>
        <w:t>дығын жасады» деп есептейді» [1</w:t>
      </w:r>
      <w:r w:rsidR="005020D5">
        <w:rPr>
          <w:rFonts w:ascii="Times New Roman" w:hAnsi="Times New Roman" w:cs="Times New Roman"/>
          <w:sz w:val="28"/>
          <w:szCs w:val="28"/>
          <w:lang w:val="kk-KZ"/>
        </w:rPr>
        <w:t>48</w:t>
      </w:r>
      <w:r w:rsidRPr="001224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1224EF">
        <w:rPr>
          <w:rFonts w:ascii="Times New Roman" w:hAnsi="Times New Roman" w:cs="Times New Roman"/>
          <w:sz w:val="28"/>
          <w:szCs w:val="28"/>
          <w:lang w:val="kk-KZ"/>
        </w:rPr>
        <w:t>24]. Ғалым бейнелі-символдық жүйелердің ақиқаттығын «біздің болмысымыздағы мәдени әбден жетілген және ұсынылған заттардың феномендері ретінде» қарастырып, «алуан түрлі тұтас әлем мен табиғи әлем дегеніміз - сыртқы бейнелер жүйесі - адамзаттың қазіргі мәдениетке ұзақ сапарының нақты көрінісі</w:t>
      </w:r>
      <w:r>
        <w:rPr>
          <w:rFonts w:ascii="Times New Roman" w:hAnsi="Times New Roman" w:cs="Times New Roman"/>
          <w:sz w:val="28"/>
          <w:szCs w:val="28"/>
          <w:lang w:val="kk-KZ"/>
        </w:rPr>
        <w:t>» деп атап көрсетеді» [1</w:t>
      </w:r>
      <w:r w:rsidR="005020D5">
        <w:rPr>
          <w:rFonts w:ascii="Times New Roman" w:hAnsi="Times New Roman" w:cs="Times New Roman"/>
          <w:sz w:val="28"/>
          <w:szCs w:val="28"/>
          <w:lang w:val="kk-KZ"/>
        </w:rPr>
        <w:t>48</w:t>
      </w:r>
      <w:r w:rsidRPr="001224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1224EF">
        <w:rPr>
          <w:rFonts w:ascii="Times New Roman" w:hAnsi="Times New Roman" w:cs="Times New Roman"/>
          <w:sz w:val="28"/>
          <w:szCs w:val="28"/>
          <w:lang w:val="kk-KZ"/>
        </w:rPr>
        <w:t>24], сондай-ақ «адам болмысының ақиқаты ретіндегі бейнелер мен таңбалар шартты түрде дербес өмір сүре алады, бірақ көп жағдайда олар біздің мәдениетімізбен және біздің психикамызбен бейнелі таңбалар жүйесінің мызғ</w:t>
      </w:r>
      <w:r>
        <w:rPr>
          <w:rFonts w:ascii="Times New Roman" w:hAnsi="Times New Roman" w:cs="Times New Roman"/>
          <w:sz w:val="28"/>
          <w:szCs w:val="28"/>
          <w:lang w:val="kk-KZ"/>
        </w:rPr>
        <w:t>ымас бірлігінде байланысады» [1</w:t>
      </w:r>
      <w:r w:rsidR="005020D5">
        <w:rPr>
          <w:rFonts w:ascii="Times New Roman" w:hAnsi="Times New Roman" w:cs="Times New Roman"/>
          <w:sz w:val="28"/>
          <w:szCs w:val="28"/>
          <w:lang w:val="kk-KZ"/>
        </w:rPr>
        <w:t>48</w:t>
      </w:r>
      <w:r w:rsidRPr="001224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1224EF">
        <w:rPr>
          <w:rFonts w:ascii="Times New Roman" w:hAnsi="Times New Roman" w:cs="Times New Roman"/>
          <w:sz w:val="28"/>
          <w:szCs w:val="28"/>
          <w:lang w:val="kk-KZ"/>
        </w:rPr>
        <w:t xml:space="preserve">28]. </w:t>
      </w:r>
      <w:r w:rsidRPr="001224EF">
        <w:rPr>
          <w:rFonts w:ascii="Times New Roman" w:hAnsi="Times New Roman" w:cs="Times New Roman"/>
          <w:sz w:val="28"/>
          <w:szCs w:val="28"/>
          <w:lang w:val="kk-KZ"/>
        </w:rPr>
        <w:tab/>
        <w:t xml:space="preserve"> </w:t>
      </w:r>
    </w:p>
    <w:p w14:paraId="32186878" w14:textId="77777777" w:rsidR="008B630C" w:rsidRPr="00C55A3C" w:rsidRDefault="008B630C" w:rsidP="008B630C">
      <w:pPr>
        <w:spacing w:after="0" w:line="240" w:lineRule="auto"/>
        <w:ind w:firstLine="709"/>
        <w:jc w:val="both"/>
        <w:rPr>
          <w:rFonts w:ascii="Times New Roman" w:hAnsi="Times New Roman" w:cs="Times New Roman"/>
          <w:sz w:val="28"/>
          <w:szCs w:val="28"/>
          <w:lang w:val="kk-KZ"/>
        </w:rPr>
      </w:pPr>
      <w:r w:rsidRPr="00C55A3C">
        <w:rPr>
          <w:rFonts w:ascii="Times New Roman" w:hAnsi="Times New Roman" w:cs="Times New Roman"/>
          <w:sz w:val="28"/>
          <w:szCs w:val="28"/>
          <w:lang w:val="kk-KZ"/>
        </w:rPr>
        <w:t>Көптеген ғасырлар бойы гидронимдер адам өмірінде маңызды орын алады, өйткені олар халық әлемінің тілдік бейнесі туралы өте маңызды ақпаратты алып жүреді.</w:t>
      </w:r>
    </w:p>
    <w:p w14:paraId="6D6C93C4"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Байырғы түркілер туған өлкесінің табиғи нысандарын – тауларды, өзен-көлдерді, бұлақтар мен тастарды ерекше қадірлеп, оларды қасиетті деп санаған. Бұл көзқарас халық жадында сақталып, бүгінгі күнге дейін жеткен жер-</w:t>
      </w:r>
      <w:r>
        <w:rPr>
          <w:rFonts w:ascii="Times New Roman" w:hAnsi="Times New Roman" w:cs="Times New Roman"/>
          <w:sz w:val="28"/>
          <w:szCs w:val="28"/>
          <w:lang w:val="kk-KZ"/>
        </w:rPr>
        <w:t xml:space="preserve">су атауларынан айқын байқалады. </w:t>
      </w:r>
    </w:p>
    <w:p w14:paraId="796DADAD" w14:textId="77777777" w:rsidR="008B630C" w:rsidRPr="00C02473"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Белгілі бір өңірдегі топонимдердің мифологиялық мазмұнымен астасуы мен олардың пайда болу негіздерін сол қоғамның ойлау жүйесі мен өмір сүру ортасына сүйене отырып қана ұғынуға болады.</w:t>
      </w:r>
    </w:p>
    <w:p w14:paraId="7FACC034" w14:textId="7CDB1E8C" w:rsidR="008B630C" w:rsidRPr="00C02473"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 xml:space="preserve">Мифологиялық сипаттағы топонимдер – мифопоэтикалық ойлаудың жемісі болып табылады. Ежелгі адамның танымы бейнелі ойлау мен ұқсастыққа негізделген салыстыруларға сүйенсе, уақыт өте келе бұл таным символдық деңгейге жетіп, абстрактілі ойлаудың көрінісін көрсетті. Қазақ халқының мифопоэтикалық санасындағы символизм гидронимдер мен архетиптік атаулардан көрініс табады. А. </w:t>
      </w:r>
      <w:r>
        <w:rPr>
          <w:rFonts w:ascii="Times New Roman" w:hAnsi="Times New Roman" w:cs="Times New Roman"/>
          <w:sz w:val="28"/>
          <w:szCs w:val="28"/>
          <w:lang w:val="kk-KZ"/>
        </w:rPr>
        <w:t>Ф. Лосевтің сөзімен айтқанда, «Атау – өмір»</w:t>
      </w:r>
      <w:r w:rsidRPr="00C02473">
        <w:rPr>
          <w:rFonts w:ascii="Times New Roman" w:hAnsi="Times New Roman" w:cs="Times New Roman"/>
          <w:sz w:val="28"/>
          <w:szCs w:val="28"/>
          <w:lang w:val="kk-KZ"/>
        </w:rPr>
        <w:t>, өйткені атау адамның әлеуметтік бол</w:t>
      </w:r>
      <w:r>
        <w:rPr>
          <w:rFonts w:ascii="Times New Roman" w:hAnsi="Times New Roman" w:cs="Times New Roman"/>
          <w:sz w:val="28"/>
          <w:szCs w:val="28"/>
          <w:lang w:val="kk-KZ"/>
        </w:rPr>
        <w:t>мысының терең мәнін қамтиды [11</w:t>
      </w:r>
      <w:r w:rsidR="005020D5">
        <w:rPr>
          <w:rFonts w:ascii="Times New Roman" w:hAnsi="Times New Roman" w:cs="Times New Roman"/>
          <w:sz w:val="28"/>
          <w:szCs w:val="28"/>
          <w:lang w:val="kk-KZ"/>
        </w:rPr>
        <w:t>0</w:t>
      </w:r>
      <w:r w:rsidRPr="000060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C02473">
        <w:rPr>
          <w:rFonts w:ascii="Times New Roman" w:hAnsi="Times New Roman" w:cs="Times New Roman"/>
          <w:sz w:val="28"/>
          <w:szCs w:val="28"/>
          <w:lang w:val="kk-KZ"/>
        </w:rPr>
        <w:t>617].</w:t>
      </w:r>
    </w:p>
    <w:p w14:paraId="3B9E9A3F" w14:textId="77777777" w:rsidR="008B630C" w:rsidRPr="00C02473" w:rsidRDefault="008B630C" w:rsidP="008B630C">
      <w:pPr>
        <w:spacing w:after="0" w:line="240" w:lineRule="auto"/>
        <w:ind w:firstLine="709"/>
        <w:jc w:val="both"/>
        <w:rPr>
          <w:rFonts w:ascii="Times New Roman" w:hAnsi="Times New Roman" w:cs="Times New Roman"/>
          <w:sz w:val="28"/>
          <w:szCs w:val="28"/>
          <w:lang w:val="kk-KZ"/>
        </w:rPr>
      </w:pPr>
      <w:bookmarkStart w:id="25" w:name="_Hlk198591573"/>
      <w:r w:rsidRPr="00C02473">
        <w:rPr>
          <w:rFonts w:ascii="Times New Roman" w:hAnsi="Times New Roman" w:cs="Times New Roman"/>
          <w:sz w:val="28"/>
          <w:szCs w:val="28"/>
          <w:lang w:val="kk-KZ"/>
        </w:rPr>
        <w:t>Топонимдерде ұжымдық</w:t>
      </w:r>
      <w:r>
        <w:rPr>
          <w:rFonts w:ascii="Times New Roman" w:hAnsi="Times New Roman" w:cs="Times New Roman"/>
          <w:sz w:val="28"/>
          <w:szCs w:val="28"/>
          <w:lang w:val="kk-KZ"/>
        </w:rPr>
        <w:t xml:space="preserve"> бейсаналыққа (К. Юнг), «</w:t>
      </w:r>
      <w:r w:rsidRPr="00C02473">
        <w:rPr>
          <w:rFonts w:ascii="Times New Roman" w:hAnsi="Times New Roman" w:cs="Times New Roman"/>
          <w:sz w:val="28"/>
          <w:szCs w:val="28"/>
          <w:lang w:val="kk-KZ"/>
        </w:rPr>
        <w:t>үнсіз</w:t>
      </w:r>
      <w:r>
        <w:rPr>
          <w:rFonts w:ascii="Times New Roman" w:hAnsi="Times New Roman" w:cs="Times New Roman"/>
          <w:sz w:val="28"/>
          <w:szCs w:val="28"/>
          <w:lang w:val="kk-KZ"/>
        </w:rPr>
        <w:t xml:space="preserve"> білімге»</w:t>
      </w:r>
      <w:r w:rsidRPr="00C02473">
        <w:rPr>
          <w:rFonts w:ascii="Times New Roman" w:hAnsi="Times New Roman" w:cs="Times New Roman"/>
          <w:sz w:val="28"/>
          <w:szCs w:val="28"/>
          <w:lang w:val="kk-KZ"/>
        </w:rPr>
        <w:t xml:space="preserve"> (Э. Сепир, Л.</w:t>
      </w:r>
      <w:r>
        <w:rPr>
          <w:rFonts w:ascii="Times New Roman" w:hAnsi="Times New Roman" w:cs="Times New Roman"/>
          <w:sz w:val="28"/>
          <w:szCs w:val="28"/>
          <w:lang w:val="kk-KZ"/>
        </w:rPr>
        <w:t xml:space="preserve"> </w:t>
      </w:r>
      <w:r w:rsidRPr="00C02473">
        <w:rPr>
          <w:rFonts w:ascii="Times New Roman" w:hAnsi="Times New Roman" w:cs="Times New Roman"/>
          <w:sz w:val="28"/>
          <w:szCs w:val="28"/>
          <w:lang w:val="kk-KZ"/>
        </w:rPr>
        <w:t>Витгенштейн) жататын әлеуметтік миф-архетиптер мен жалпыадамзаттық мәдениеттің баста</w:t>
      </w:r>
      <w:r>
        <w:rPr>
          <w:rFonts w:ascii="Times New Roman" w:hAnsi="Times New Roman" w:cs="Times New Roman"/>
          <w:sz w:val="28"/>
          <w:szCs w:val="28"/>
          <w:lang w:val="kk-KZ"/>
        </w:rPr>
        <w:t>пқы элементтері көрініс табады.</w:t>
      </w:r>
    </w:p>
    <w:p w14:paraId="4E902EF0" w14:textId="0F42E5D0" w:rsidR="008B630C"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Э. Кассирердің пікірінше, әрбір мифтік бейненің мәнін оның атауы арқылы тануға болады. Атау мен мағына арасындағы өзара байланыс – қажеттілікке негізделген ішкі қатынас, мұнда атау тек белгілеп қоймай, өзі де мәнге айналады, әрі сол мағ</w:t>
      </w:r>
      <w:r>
        <w:rPr>
          <w:rFonts w:ascii="Times New Roman" w:hAnsi="Times New Roman" w:cs="Times New Roman"/>
          <w:sz w:val="28"/>
          <w:szCs w:val="28"/>
          <w:lang w:val="kk-KZ"/>
        </w:rPr>
        <w:t>ынаның күш-қуатын анықтайды [</w:t>
      </w:r>
      <w:r w:rsidRPr="000060A1">
        <w:rPr>
          <w:rFonts w:ascii="Times New Roman" w:hAnsi="Times New Roman" w:cs="Times New Roman"/>
          <w:sz w:val="28"/>
          <w:szCs w:val="28"/>
          <w:lang w:val="kk-KZ"/>
        </w:rPr>
        <w:t>1</w:t>
      </w:r>
      <w:r w:rsidR="005020D5">
        <w:rPr>
          <w:rFonts w:ascii="Times New Roman" w:hAnsi="Times New Roman" w:cs="Times New Roman"/>
          <w:sz w:val="28"/>
          <w:szCs w:val="28"/>
          <w:lang w:val="kk-KZ"/>
        </w:rPr>
        <w:t>49</w:t>
      </w:r>
      <w:r w:rsidRPr="000060A1">
        <w:rPr>
          <w:rFonts w:ascii="Times New Roman" w:hAnsi="Times New Roman" w:cs="Times New Roman"/>
          <w:sz w:val="28"/>
          <w:szCs w:val="28"/>
          <w:lang w:val="kk-KZ"/>
        </w:rPr>
        <w:t>, с. 328</w:t>
      </w:r>
      <w:r w:rsidRPr="00C02473">
        <w:rPr>
          <w:rFonts w:ascii="Times New Roman" w:hAnsi="Times New Roman" w:cs="Times New Roman"/>
          <w:sz w:val="28"/>
          <w:szCs w:val="28"/>
          <w:lang w:val="kk-KZ"/>
        </w:rPr>
        <w:t>]. Сондықтан да мәдени мазмұны бар сөзді зерттеу оның атауынан басталуы қаж</w:t>
      </w:r>
      <w:r>
        <w:rPr>
          <w:rFonts w:ascii="Times New Roman" w:hAnsi="Times New Roman" w:cs="Times New Roman"/>
          <w:sz w:val="28"/>
          <w:szCs w:val="28"/>
          <w:lang w:val="kk-KZ"/>
        </w:rPr>
        <w:t xml:space="preserve">ет. Э. Кассирер атап өткендей, </w:t>
      </w:r>
      <w:r w:rsidRPr="00C02473">
        <w:rPr>
          <w:rFonts w:ascii="Times New Roman" w:hAnsi="Times New Roman" w:cs="Times New Roman"/>
          <w:sz w:val="28"/>
          <w:szCs w:val="28"/>
          <w:lang w:val="kk-KZ"/>
        </w:rPr>
        <w:t xml:space="preserve">тіл білімі мен этимология әрдайым мифті түсіндірудің басты </w:t>
      </w:r>
      <w:r>
        <w:rPr>
          <w:rFonts w:ascii="Times New Roman" w:hAnsi="Times New Roman" w:cs="Times New Roman"/>
          <w:sz w:val="28"/>
          <w:szCs w:val="28"/>
          <w:lang w:val="kk-KZ"/>
        </w:rPr>
        <w:t>тәсілдері ретінде қолданылған.</w:t>
      </w:r>
    </w:p>
    <w:p w14:paraId="0C65950B"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lastRenderedPageBreak/>
        <w:t>Түркілік дәстүрлі дүниетанымда су тек қана тіршіліктің бастауы немесе сакральды рәміз емес, ол сондай-ақ әлемді тану мен қабылдаудың маңызды категориясы ретінде қарастырылған.</w:t>
      </w:r>
    </w:p>
    <w:p w14:paraId="30137108" w14:textId="352DF2A3" w:rsidR="008B630C" w:rsidRPr="00C02473"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02473">
        <w:rPr>
          <w:rFonts w:ascii="Times New Roman" w:hAnsi="Times New Roman" w:cs="Times New Roman"/>
          <w:sz w:val="28"/>
          <w:szCs w:val="28"/>
          <w:lang w:val="kk-KZ"/>
        </w:rPr>
        <w:t>Түркі халық</w:t>
      </w:r>
      <w:r>
        <w:rPr>
          <w:rFonts w:ascii="Times New Roman" w:hAnsi="Times New Roman" w:cs="Times New Roman"/>
          <w:sz w:val="28"/>
          <w:szCs w:val="28"/>
          <w:lang w:val="kk-KZ"/>
        </w:rPr>
        <w:t>тарының мифологиялық танымында «теңіз» және «мұхит»</w:t>
      </w:r>
      <w:r w:rsidRPr="00C02473">
        <w:rPr>
          <w:rFonts w:ascii="Times New Roman" w:hAnsi="Times New Roman" w:cs="Times New Roman"/>
          <w:sz w:val="28"/>
          <w:szCs w:val="28"/>
          <w:lang w:val="kk-KZ"/>
        </w:rPr>
        <w:t xml:space="preserve"> ұғымдары маңызды рөл атқарған. Әлемнің құрылымы туралы универсал түсініктер жүйесінде, әсіресе Алтайлық дәстүрде, алғашқы болмыс реті</w:t>
      </w:r>
      <w:r>
        <w:rPr>
          <w:rFonts w:ascii="Times New Roman" w:hAnsi="Times New Roman" w:cs="Times New Roman"/>
          <w:sz w:val="28"/>
          <w:szCs w:val="28"/>
          <w:lang w:val="kk-KZ"/>
        </w:rPr>
        <w:t>нде қасиетті әйел бейнесіндегі «Ана»</w:t>
      </w:r>
      <w:r w:rsidRPr="00C02473">
        <w:rPr>
          <w:rFonts w:ascii="Times New Roman" w:hAnsi="Times New Roman" w:cs="Times New Roman"/>
          <w:sz w:val="28"/>
          <w:szCs w:val="28"/>
          <w:lang w:val="kk-KZ"/>
        </w:rPr>
        <w:t xml:space="preserve"> мекендеген су әлемі қарастырылады. Бұл кеңістіктен алдымен жер, кейін аспан пайда болған деп есептеледі. Осыған байланысты алтайлықтар қасиетті Жер-Суға (ер Суу) сиынып, тау өзе</w:t>
      </w:r>
      <w:r>
        <w:rPr>
          <w:rFonts w:ascii="Times New Roman" w:hAnsi="Times New Roman" w:cs="Times New Roman"/>
          <w:sz w:val="28"/>
          <w:szCs w:val="28"/>
          <w:lang w:val="kk-KZ"/>
        </w:rPr>
        <w:t>ндері мен көлдерде мекендейтін «</w:t>
      </w:r>
      <w:r w:rsidRPr="00C02473">
        <w:rPr>
          <w:rFonts w:ascii="Times New Roman" w:hAnsi="Times New Roman" w:cs="Times New Roman"/>
          <w:sz w:val="28"/>
          <w:szCs w:val="28"/>
          <w:lang w:val="kk-KZ"/>
        </w:rPr>
        <w:t>су рухта</w:t>
      </w:r>
      <w:r>
        <w:rPr>
          <w:rFonts w:ascii="Times New Roman" w:hAnsi="Times New Roman" w:cs="Times New Roman"/>
          <w:sz w:val="28"/>
          <w:szCs w:val="28"/>
          <w:lang w:val="kk-KZ"/>
        </w:rPr>
        <w:t>рына» («Суу ээзи») табынған [</w:t>
      </w:r>
      <w:r w:rsidRPr="00CA01D0">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0</w:t>
      </w:r>
      <w:r w:rsidRPr="00CA01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C02473">
        <w:rPr>
          <w:rFonts w:ascii="Times New Roman" w:hAnsi="Times New Roman" w:cs="Times New Roman"/>
          <w:sz w:val="28"/>
          <w:szCs w:val="28"/>
          <w:lang w:val="kk-KZ"/>
        </w:rPr>
        <w:t>157</w:t>
      </w:r>
      <w:r>
        <w:rPr>
          <w:rFonts w:ascii="Times New Roman" w:hAnsi="Times New Roman" w:cs="Times New Roman"/>
          <w:sz w:val="28"/>
          <w:szCs w:val="28"/>
          <w:lang w:val="kk-KZ"/>
        </w:rPr>
        <w:t>-</w:t>
      </w:r>
      <w:r w:rsidRPr="00C02473">
        <w:rPr>
          <w:rFonts w:ascii="Times New Roman" w:hAnsi="Times New Roman" w:cs="Times New Roman"/>
          <w:sz w:val="28"/>
          <w:szCs w:val="28"/>
          <w:lang w:val="kk-KZ"/>
        </w:rPr>
        <w:t>159].</w:t>
      </w:r>
    </w:p>
    <w:p w14:paraId="74E415EC" w14:textId="375460A0" w:rsidR="008B630C"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Ғаламның пайда болуы туралы алтайлық аңыздардың бірі айрықша қызығушылық тудырады. Бұл нұсқада әлемдік алғашқы субстанция – әлемдік көл түрінде бейнеленіп, онд</w:t>
      </w:r>
      <w:r>
        <w:rPr>
          <w:rFonts w:ascii="Times New Roman" w:hAnsi="Times New Roman" w:cs="Times New Roman"/>
          <w:sz w:val="28"/>
          <w:szCs w:val="28"/>
          <w:lang w:val="kk-KZ"/>
        </w:rPr>
        <w:t>а тіршіліктің бастауын беретін «</w:t>
      </w:r>
      <w:r w:rsidRPr="00C02473">
        <w:rPr>
          <w:rFonts w:ascii="Times New Roman" w:hAnsi="Times New Roman" w:cs="Times New Roman"/>
          <w:sz w:val="28"/>
          <w:szCs w:val="28"/>
          <w:lang w:val="kk-KZ"/>
        </w:rPr>
        <w:t>қасиетті ана</w:t>
      </w:r>
      <w:r>
        <w:rPr>
          <w:rFonts w:ascii="Times New Roman" w:hAnsi="Times New Roman" w:cs="Times New Roman"/>
          <w:sz w:val="28"/>
          <w:szCs w:val="28"/>
          <w:lang w:val="kk-KZ"/>
        </w:rPr>
        <w:t>»</w:t>
      </w:r>
      <w:r w:rsidRPr="00C02473">
        <w:rPr>
          <w:rFonts w:ascii="Times New Roman" w:hAnsi="Times New Roman" w:cs="Times New Roman"/>
          <w:sz w:val="28"/>
          <w:szCs w:val="28"/>
          <w:lang w:val="kk-KZ"/>
        </w:rPr>
        <w:t xml:space="preserve"> – Умай-эне өмір сүреді. Ол жерді және аспанды </w:t>
      </w:r>
      <w:r>
        <w:rPr>
          <w:rFonts w:ascii="Times New Roman" w:hAnsi="Times New Roman" w:cs="Times New Roman"/>
          <w:sz w:val="28"/>
          <w:szCs w:val="28"/>
          <w:lang w:val="kk-KZ"/>
        </w:rPr>
        <w:t>жаратуда белсенді рөл атқарады. Мифтік құрылымда «</w:t>
      </w:r>
      <w:r w:rsidRPr="00C02473">
        <w:rPr>
          <w:rFonts w:ascii="Times New Roman" w:hAnsi="Times New Roman" w:cs="Times New Roman"/>
          <w:sz w:val="28"/>
          <w:szCs w:val="28"/>
          <w:lang w:val="kk-KZ"/>
        </w:rPr>
        <w:t>Аспанның үшінші қабатында сүт кө</w:t>
      </w:r>
      <w:r>
        <w:rPr>
          <w:rFonts w:ascii="Times New Roman" w:hAnsi="Times New Roman" w:cs="Times New Roman"/>
          <w:sz w:val="28"/>
          <w:szCs w:val="28"/>
          <w:lang w:val="kk-KZ"/>
        </w:rPr>
        <w:t>лі – Сүт-көл орналасқан»</w:t>
      </w:r>
      <w:r w:rsidRPr="00C02473">
        <w:rPr>
          <w:rFonts w:ascii="Times New Roman" w:hAnsi="Times New Roman" w:cs="Times New Roman"/>
          <w:sz w:val="28"/>
          <w:szCs w:val="28"/>
          <w:lang w:val="kk-KZ"/>
        </w:rPr>
        <w:t>, ол бүкіл тіршіліктің тазалығы мен пәктігін бейнелейді. Бұл көлдің иесі – көк бұқа, ал Сурун тауында алтын шашты құдай-ана Умай-э</w:t>
      </w:r>
      <w:r>
        <w:rPr>
          <w:rFonts w:ascii="Times New Roman" w:hAnsi="Times New Roman" w:cs="Times New Roman"/>
          <w:sz w:val="28"/>
          <w:szCs w:val="28"/>
          <w:lang w:val="kk-KZ"/>
        </w:rPr>
        <w:t>не мен Кер-балық мекендейді [</w:t>
      </w:r>
      <w:r w:rsidRPr="00D20E8A">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0</w:t>
      </w:r>
      <w:r w:rsidRPr="00D20E8A">
        <w:rPr>
          <w:rFonts w:ascii="Times New Roman" w:hAnsi="Times New Roman" w:cs="Times New Roman"/>
          <w:sz w:val="28"/>
          <w:szCs w:val="28"/>
          <w:lang w:val="kk-KZ"/>
        </w:rPr>
        <w:t>, с. 157</w:t>
      </w:r>
      <w:r>
        <w:rPr>
          <w:rFonts w:ascii="Times New Roman" w:hAnsi="Times New Roman" w:cs="Times New Roman"/>
          <w:sz w:val="28"/>
          <w:szCs w:val="28"/>
          <w:lang w:val="kk-KZ"/>
        </w:rPr>
        <w:t>-</w:t>
      </w:r>
      <w:r w:rsidRPr="00D20E8A">
        <w:rPr>
          <w:rFonts w:ascii="Times New Roman" w:hAnsi="Times New Roman" w:cs="Times New Roman"/>
          <w:sz w:val="28"/>
          <w:szCs w:val="28"/>
          <w:lang w:val="kk-KZ"/>
        </w:rPr>
        <w:t>159</w:t>
      </w:r>
      <w:r w:rsidRPr="00C02473">
        <w:rPr>
          <w:rFonts w:ascii="Times New Roman" w:hAnsi="Times New Roman" w:cs="Times New Roman"/>
          <w:sz w:val="28"/>
          <w:szCs w:val="28"/>
          <w:lang w:val="kk-KZ"/>
        </w:rPr>
        <w:t>]. Сүт көлі бейнесі, сүттің өзі тәрізді, Орталық Азия көшпенділерінің дүниетанымында рухани тазалық пен киеліліктің символына айналған. Алтайлықтардың сенімі бойынша, жер бетіндегі тіршілік осы аспан көлінен бастау алған.</w:t>
      </w:r>
      <w:r>
        <w:rPr>
          <w:rFonts w:ascii="Times New Roman" w:hAnsi="Times New Roman" w:cs="Times New Roman"/>
          <w:sz w:val="28"/>
          <w:szCs w:val="28"/>
          <w:lang w:val="kk-KZ"/>
        </w:rPr>
        <w:t xml:space="preserve"> </w:t>
      </w:r>
    </w:p>
    <w:p w14:paraId="6D29ECA7" w14:textId="1A731088" w:rsidR="008B630C"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Қазақ мифологиясында судың пайда болуы екі түрлі түсінікпен сипатталады: біріншісі – су көз жасының нәтижесінде пайда болған десе, екіншісі – ананың емшек сүтінен бұлақтар мен кө</w:t>
      </w:r>
      <w:r>
        <w:rPr>
          <w:rFonts w:ascii="Times New Roman" w:hAnsi="Times New Roman" w:cs="Times New Roman"/>
          <w:sz w:val="28"/>
          <w:szCs w:val="28"/>
          <w:lang w:val="kk-KZ"/>
        </w:rPr>
        <w:t xml:space="preserve">лдердің жаратылғанын баяндайды. </w:t>
      </w:r>
      <w:r w:rsidRPr="00C02473">
        <w:rPr>
          <w:rFonts w:ascii="Times New Roman" w:hAnsi="Times New Roman" w:cs="Times New Roman"/>
          <w:sz w:val="28"/>
          <w:szCs w:val="28"/>
          <w:lang w:val="kk-KZ"/>
        </w:rPr>
        <w:t>Мұнда</w:t>
      </w:r>
      <w:r>
        <w:rPr>
          <w:rFonts w:ascii="Times New Roman" w:hAnsi="Times New Roman" w:cs="Times New Roman"/>
          <w:sz w:val="28"/>
          <w:szCs w:val="28"/>
          <w:lang w:val="kk-KZ"/>
        </w:rPr>
        <w:t xml:space="preserve">й мифологиялық интерпретациялар </w:t>
      </w:r>
      <w:r w:rsidRPr="00C02473">
        <w:rPr>
          <w:rFonts w:ascii="Times New Roman" w:hAnsi="Times New Roman" w:cs="Times New Roman"/>
          <w:sz w:val="28"/>
          <w:szCs w:val="28"/>
          <w:lang w:val="kk-KZ"/>
        </w:rPr>
        <w:t>көптеген гидронимдермен тығыз байланысты: Бурабай, Жайық, Шыңғырлау, Атасу, Іле, Қаратал, Жылаған ата, Түлкібас, Қыз әулие [</w:t>
      </w:r>
      <w:r>
        <w:rPr>
          <w:rFonts w:ascii="Times New Roman" w:hAnsi="Times New Roman" w:cs="Times New Roman"/>
          <w:sz w:val="28"/>
          <w:szCs w:val="28"/>
          <w:lang w:val="kk-KZ"/>
        </w:rPr>
        <w:t>27</w:t>
      </w:r>
      <w:r w:rsidRPr="00C02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C02473">
        <w:rPr>
          <w:rFonts w:ascii="Times New Roman" w:hAnsi="Times New Roman" w:cs="Times New Roman"/>
          <w:sz w:val="28"/>
          <w:szCs w:val="28"/>
          <w:lang w:val="kk-KZ"/>
        </w:rPr>
        <w:t>38].</w:t>
      </w:r>
      <w:r>
        <w:rPr>
          <w:rFonts w:ascii="Times New Roman" w:hAnsi="Times New Roman" w:cs="Times New Roman"/>
          <w:sz w:val="28"/>
          <w:szCs w:val="28"/>
          <w:lang w:val="kk-KZ"/>
        </w:rPr>
        <w:t xml:space="preserve"> </w:t>
      </w:r>
      <w:r w:rsidRPr="00C02473">
        <w:rPr>
          <w:rFonts w:ascii="Times New Roman" w:hAnsi="Times New Roman" w:cs="Times New Roman"/>
          <w:sz w:val="28"/>
          <w:szCs w:val="28"/>
          <w:lang w:val="kk-KZ"/>
        </w:rPr>
        <w:t>Мәселен, Қалмақтолағай тауын көтерген алып туралы аңызда, алыпты тау басып қалып, анасы қайғыдан Ақтас төбешігінің маңына келіп жылағанда, оның көз жасы көлге, ал омырауынан аққан сүт бұлаққа айналған делінеді. Жайық өзені туралы аңызда ханның қызы Шыңғырлау сүйіктісіне қосыла алмағандықтан суға кетіп өледі, ал әкесінің көз жасын</w:t>
      </w:r>
      <w:r>
        <w:rPr>
          <w:rFonts w:ascii="Times New Roman" w:hAnsi="Times New Roman" w:cs="Times New Roman"/>
          <w:sz w:val="28"/>
          <w:szCs w:val="28"/>
          <w:lang w:val="kk-KZ"/>
        </w:rPr>
        <w:t>ан Жайық өзені пайда болады [15</w:t>
      </w:r>
      <w:r w:rsidR="005020D5">
        <w:rPr>
          <w:rFonts w:ascii="Times New Roman" w:hAnsi="Times New Roman" w:cs="Times New Roman"/>
          <w:sz w:val="28"/>
          <w:szCs w:val="28"/>
          <w:lang w:val="kk-KZ"/>
        </w:rPr>
        <w:t>1</w:t>
      </w:r>
      <w:r w:rsidRPr="00C02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C02473">
        <w:rPr>
          <w:rFonts w:ascii="Times New Roman" w:hAnsi="Times New Roman" w:cs="Times New Roman"/>
          <w:sz w:val="28"/>
          <w:szCs w:val="28"/>
          <w:lang w:val="kk-KZ"/>
        </w:rPr>
        <w:t>126</w:t>
      </w:r>
      <w:r>
        <w:rPr>
          <w:rFonts w:ascii="Times New Roman" w:hAnsi="Times New Roman" w:cs="Times New Roman"/>
          <w:sz w:val="28"/>
          <w:szCs w:val="28"/>
          <w:lang w:val="kk-KZ"/>
        </w:rPr>
        <w:t>-</w:t>
      </w:r>
      <w:r w:rsidRPr="00C02473">
        <w:rPr>
          <w:rFonts w:ascii="Times New Roman" w:hAnsi="Times New Roman" w:cs="Times New Roman"/>
          <w:sz w:val="28"/>
          <w:szCs w:val="28"/>
          <w:lang w:val="kk-KZ"/>
        </w:rPr>
        <w:t>127].</w:t>
      </w:r>
      <w:r>
        <w:rPr>
          <w:rFonts w:ascii="Times New Roman" w:hAnsi="Times New Roman" w:cs="Times New Roman"/>
          <w:sz w:val="28"/>
          <w:szCs w:val="28"/>
          <w:lang w:val="kk-KZ"/>
        </w:rPr>
        <w:t xml:space="preserve"> </w:t>
      </w:r>
      <w:r w:rsidRPr="00C02473">
        <w:rPr>
          <w:rFonts w:ascii="Times New Roman" w:hAnsi="Times New Roman" w:cs="Times New Roman"/>
          <w:sz w:val="28"/>
          <w:szCs w:val="28"/>
          <w:lang w:val="kk-KZ"/>
        </w:rPr>
        <w:t>Оңтүстік Қазақстан аймағында кең таралған «Жылаған ата» туралы аңызда да судың мифологиялық негізі айқын көрінеді: аңыз бойынша, атаның көз жасынан шипалы су, ал ананың көз жасына</w:t>
      </w:r>
      <w:r>
        <w:rPr>
          <w:rFonts w:ascii="Times New Roman" w:hAnsi="Times New Roman" w:cs="Times New Roman"/>
          <w:sz w:val="28"/>
          <w:szCs w:val="28"/>
          <w:lang w:val="kk-KZ"/>
        </w:rPr>
        <w:t>н бұлақ туындайды [</w:t>
      </w:r>
      <w:r w:rsidRPr="00D20E8A">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2</w:t>
      </w:r>
      <w:r w:rsidRPr="00D20E8A">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C02473">
        <w:rPr>
          <w:rFonts w:ascii="Times New Roman" w:hAnsi="Times New Roman" w:cs="Times New Roman"/>
          <w:sz w:val="28"/>
          <w:szCs w:val="28"/>
          <w:lang w:val="kk-KZ"/>
        </w:rPr>
        <w:t>104</w:t>
      </w:r>
      <w:r>
        <w:rPr>
          <w:rFonts w:ascii="Times New Roman" w:hAnsi="Times New Roman" w:cs="Times New Roman"/>
          <w:sz w:val="28"/>
          <w:szCs w:val="28"/>
          <w:lang w:val="kk-KZ"/>
        </w:rPr>
        <w:t>-</w:t>
      </w:r>
      <w:r w:rsidRPr="00C02473">
        <w:rPr>
          <w:rFonts w:ascii="Times New Roman" w:hAnsi="Times New Roman" w:cs="Times New Roman"/>
          <w:sz w:val="28"/>
          <w:szCs w:val="28"/>
          <w:lang w:val="kk-KZ"/>
        </w:rPr>
        <w:t>105].</w:t>
      </w:r>
      <w:r>
        <w:rPr>
          <w:rFonts w:ascii="Times New Roman" w:hAnsi="Times New Roman" w:cs="Times New Roman"/>
          <w:sz w:val="28"/>
          <w:szCs w:val="28"/>
          <w:lang w:val="kk-KZ"/>
        </w:rPr>
        <w:t xml:space="preserve"> </w:t>
      </w:r>
      <w:r w:rsidRPr="00C02473">
        <w:rPr>
          <w:rFonts w:ascii="Times New Roman" w:hAnsi="Times New Roman" w:cs="Times New Roman"/>
          <w:sz w:val="28"/>
          <w:szCs w:val="28"/>
          <w:lang w:val="kk-KZ"/>
        </w:rPr>
        <w:t>Сонымен қатар, алтайлықтардың мифологиялық түсінігінде өзеннің б</w:t>
      </w:r>
      <w:r>
        <w:rPr>
          <w:rFonts w:ascii="Times New Roman" w:hAnsi="Times New Roman" w:cs="Times New Roman"/>
          <w:sz w:val="28"/>
          <w:szCs w:val="28"/>
          <w:lang w:val="kk-KZ"/>
        </w:rPr>
        <w:t>астауы Жердің кіндігімен, яғни «</w:t>
      </w:r>
      <w:r w:rsidRPr="00C02473">
        <w:rPr>
          <w:rFonts w:ascii="Times New Roman" w:hAnsi="Times New Roman" w:cs="Times New Roman"/>
          <w:sz w:val="28"/>
          <w:szCs w:val="28"/>
          <w:lang w:val="kk-KZ"/>
        </w:rPr>
        <w:t>әлемдік тау</w:t>
      </w:r>
      <w:r>
        <w:rPr>
          <w:rFonts w:ascii="Times New Roman" w:hAnsi="Times New Roman" w:cs="Times New Roman"/>
          <w:sz w:val="28"/>
          <w:szCs w:val="28"/>
          <w:lang w:val="kk-KZ"/>
        </w:rPr>
        <w:t>»</w:t>
      </w:r>
      <w:r w:rsidRPr="00C02473">
        <w:rPr>
          <w:rFonts w:ascii="Times New Roman" w:hAnsi="Times New Roman" w:cs="Times New Roman"/>
          <w:sz w:val="28"/>
          <w:szCs w:val="28"/>
          <w:lang w:val="kk-KZ"/>
        </w:rPr>
        <w:t xml:space="preserve"> концептісімен тығыз байланысты. Бұл символикалық бейне әсіресе Алтай аймағының басты су артериясы болып саналатын Катунь (Қатынсу) өзенімен байланысты көрініс табады. Аталған өзен Сібірдің ең биік нүктесі – Белуха (түркіш</w:t>
      </w:r>
      <w:r>
        <w:rPr>
          <w:rFonts w:ascii="Times New Roman" w:hAnsi="Times New Roman" w:cs="Times New Roman"/>
          <w:sz w:val="28"/>
          <w:szCs w:val="28"/>
          <w:lang w:val="kk-KZ"/>
        </w:rPr>
        <w:t xml:space="preserve">е Мұзтау) шыңынан бастау алады. </w:t>
      </w:r>
    </w:p>
    <w:p w14:paraId="7C68AE7D" w14:textId="0AA811DB" w:rsidR="008B630C" w:rsidRPr="00246794" w:rsidRDefault="008B630C" w:rsidP="008B630C">
      <w:pPr>
        <w:shd w:val="clear" w:color="auto" w:fill="FFFFFF"/>
        <w:spacing w:after="0" w:line="240" w:lineRule="auto"/>
        <w:ind w:firstLine="708"/>
        <w:jc w:val="both"/>
        <w:rPr>
          <w:rFonts w:ascii="Helvetica" w:eastAsia="Times New Roman" w:hAnsi="Helvetica" w:cs="Helvetica"/>
          <w:color w:val="1A1A1A"/>
          <w:sz w:val="23"/>
          <w:szCs w:val="23"/>
          <w:lang w:val="kk-KZ" w:eastAsia="ru-RU"/>
        </w:rPr>
      </w:pPr>
      <w:r w:rsidRPr="00C02473">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тілінде Катунь атауы «</w:t>
      </w:r>
      <w:r w:rsidRPr="00C02473">
        <w:rPr>
          <w:rFonts w:ascii="Times New Roman" w:hAnsi="Times New Roman" w:cs="Times New Roman"/>
          <w:sz w:val="28"/>
          <w:szCs w:val="28"/>
          <w:lang w:val="kk-KZ"/>
        </w:rPr>
        <w:t>Қаты</w:t>
      </w:r>
      <w:r>
        <w:rPr>
          <w:rFonts w:ascii="Times New Roman" w:hAnsi="Times New Roman" w:cs="Times New Roman"/>
          <w:sz w:val="28"/>
          <w:szCs w:val="28"/>
          <w:lang w:val="kk-KZ"/>
        </w:rPr>
        <w:t>нсу»</w:t>
      </w:r>
      <w:r w:rsidRPr="00C02473">
        <w:rPr>
          <w:rFonts w:ascii="Times New Roman" w:hAnsi="Times New Roman" w:cs="Times New Roman"/>
          <w:sz w:val="28"/>
          <w:szCs w:val="28"/>
          <w:lang w:val="kk-KZ"/>
        </w:rPr>
        <w:t xml:space="preserve"> формасында сақталған. Бұл атаудың шығу тегі туралы зерттеушілер оны көне түркі тілдік негіздермен байланыстыр</w:t>
      </w:r>
      <w:r>
        <w:rPr>
          <w:rFonts w:ascii="Times New Roman" w:hAnsi="Times New Roman" w:cs="Times New Roman"/>
          <w:sz w:val="28"/>
          <w:szCs w:val="28"/>
          <w:lang w:val="kk-KZ"/>
        </w:rPr>
        <w:t xml:space="preserve">ады. Көне түркі ұғымында «қадын» сөзі «мәртебелі әйел» немесе </w:t>
      </w:r>
      <w:r>
        <w:rPr>
          <w:rFonts w:ascii="Times New Roman" w:hAnsi="Times New Roman" w:cs="Times New Roman"/>
          <w:sz w:val="28"/>
          <w:szCs w:val="28"/>
          <w:lang w:val="kk-KZ"/>
        </w:rPr>
        <w:lastRenderedPageBreak/>
        <w:t>«ақсүйек ханым»</w:t>
      </w:r>
      <w:r w:rsidRPr="00C02473">
        <w:rPr>
          <w:rFonts w:ascii="Times New Roman" w:hAnsi="Times New Roman" w:cs="Times New Roman"/>
          <w:sz w:val="28"/>
          <w:szCs w:val="28"/>
          <w:lang w:val="kk-KZ"/>
        </w:rPr>
        <w:t xml:space="preserve"> мағынасын білдіреді. Демек, өзен атауы сол кездегі әлеуметтік-мәдени ұғымдар жүйесінен туындаған символикалық мәнге ие.</w:t>
      </w:r>
      <w:r>
        <w:rPr>
          <w:rFonts w:ascii="Times New Roman" w:hAnsi="Times New Roman" w:cs="Times New Roman"/>
          <w:sz w:val="28"/>
          <w:szCs w:val="28"/>
          <w:lang w:val="kk-KZ"/>
        </w:rPr>
        <w:t xml:space="preserve"> Бұл мәселелер ғылыми зерттеулерде кеңінен қарастырылып келеді </w:t>
      </w:r>
      <w:r w:rsidRPr="00863389">
        <w:rPr>
          <w:rFonts w:ascii="Times New Roman" w:hAnsi="Times New Roman" w:cs="Times New Roman"/>
          <w:sz w:val="28"/>
          <w:szCs w:val="28"/>
          <w:lang w:val="kk-KZ"/>
        </w:rPr>
        <w:t>[</w:t>
      </w:r>
      <w:r>
        <w:rPr>
          <w:rFonts w:ascii="Times New Roman" w:hAnsi="Times New Roman" w:cs="Times New Roman"/>
          <w:sz w:val="28"/>
          <w:szCs w:val="28"/>
          <w:lang w:val="kk-KZ"/>
        </w:rPr>
        <w:t>15</w:t>
      </w:r>
      <w:r w:rsidR="005020D5">
        <w:rPr>
          <w:rFonts w:ascii="Times New Roman" w:hAnsi="Times New Roman" w:cs="Times New Roman"/>
          <w:sz w:val="28"/>
          <w:szCs w:val="28"/>
          <w:lang w:val="kk-KZ"/>
        </w:rPr>
        <w:t>3</w:t>
      </w:r>
      <w:r>
        <w:rPr>
          <w:rFonts w:ascii="Times New Roman" w:hAnsi="Times New Roman" w:cs="Times New Roman"/>
          <w:sz w:val="28"/>
          <w:szCs w:val="28"/>
          <w:lang w:val="kk-KZ"/>
        </w:rPr>
        <w:t>, б. 175-176</w:t>
      </w:r>
      <w:r w:rsidRPr="00863389">
        <w:rPr>
          <w:rFonts w:ascii="Times New Roman" w:hAnsi="Times New Roman" w:cs="Times New Roman"/>
          <w:sz w:val="28"/>
          <w:szCs w:val="28"/>
          <w:lang w:val="kk-KZ"/>
        </w:rPr>
        <w:t>]</w:t>
      </w:r>
      <w:r>
        <w:rPr>
          <w:rFonts w:ascii="Times New Roman" w:hAnsi="Times New Roman" w:cs="Times New Roman"/>
          <w:sz w:val="28"/>
          <w:szCs w:val="28"/>
          <w:lang w:val="kk-KZ"/>
        </w:rPr>
        <w:t>,</w:t>
      </w:r>
      <w:r w:rsidRPr="00863389">
        <w:rPr>
          <w:rFonts w:ascii="Times New Roman" w:hAnsi="Times New Roman" w:cs="Times New Roman"/>
          <w:sz w:val="28"/>
          <w:szCs w:val="28"/>
          <w:lang w:val="kk-KZ"/>
        </w:rPr>
        <w:t xml:space="preserve"> [</w:t>
      </w:r>
      <w:r>
        <w:rPr>
          <w:rFonts w:ascii="Times New Roman" w:hAnsi="Times New Roman" w:cs="Times New Roman"/>
          <w:sz w:val="28"/>
          <w:szCs w:val="28"/>
          <w:lang w:val="kk-KZ"/>
        </w:rPr>
        <w:t>53, б. 115</w:t>
      </w:r>
      <w:r w:rsidRPr="00863389">
        <w:rPr>
          <w:rFonts w:ascii="Times New Roman" w:hAnsi="Times New Roman" w:cs="Times New Roman"/>
          <w:sz w:val="28"/>
          <w:szCs w:val="28"/>
          <w:lang w:val="kk-KZ"/>
        </w:rPr>
        <w:t>]</w:t>
      </w:r>
      <w:r>
        <w:rPr>
          <w:rFonts w:ascii="Times New Roman" w:hAnsi="Times New Roman" w:cs="Times New Roman"/>
          <w:sz w:val="28"/>
          <w:szCs w:val="28"/>
          <w:lang w:val="kk-KZ"/>
        </w:rPr>
        <w:t>.</w:t>
      </w:r>
    </w:p>
    <w:p w14:paraId="56FAD9EF" w14:textId="60DA3248" w:rsidR="008B630C" w:rsidRPr="001224EF" w:rsidRDefault="008B630C" w:rsidP="008B630C">
      <w:pPr>
        <w:spacing w:after="0" w:line="240" w:lineRule="auto"/>
        <w:ind w:firstLine="709"/>
        <w:jc w:val="both"/>
        <w:rPr>
          <w:rFonts w:ascii="Times New Roman" w:hAnsi="Times New Roman" w:cs="Times New Roman"/>
          <w:sz w:val="28"/>
          <w:szCs w:val="28"/>
          <w:lang w:val="kk-KZ"/>
        </w:rPr>
      </w:pPr>
      <w:r w:rsidRPr="00C02473">
        <w:rPr>
          <w:rFonts w:ascii="Times New Roman" w:hAnsi="Times New Roman" w:cs="Times New Roman"/>
          <w:sz w:val="28"/>
          <w:szCs w:val="28"/>
          <w:lang w:val="kk-KZ"/>
        </w:rPr>
        <w:t>Белгілі орыс зерттеушісі әрі саяхатшы П. М. Чихачев өз еңбектерінің бірінде Катунь атауы туралы келесідей пікір білдіреді: «Кейбір түркі халықтарында бұл т</w:t>
      </w:r>
      <w:r>
        <w:rPr>
          <w:rFonts w:ascii="Times New Roman" w:hAnsi="Times New Roman" w:cs="Times New Roman"/>
          <w:sz w:val="28"/>
          <w:szCs w:val="28"/>
          <w:lang w:val="kk-KZ"/>
        </w:rPr>
        <w:t>ермин кең мағынада қолданылып, «</w:t>
      </w:r>
      <w:r w:rsidRPr="00C02473">
        <w:rPr>
          <w:rFonts w:ascii="Times New Roman" w:hAnsi="Times New Roman" w:cs="Times New Roman"/>
          <w:sz w:val="28"/>
          <w:szCs w:val="28"/>
          <w:lang w:val="kk-KZ"/>
        </w:rPr>
        <w:t>билеуші ханым</w:t>
      </w:r>
      <w:r>
        <w:rPr>
          <w:rFonts w:ascii="Times New Roman" w:hAnsi="Times New Roman" w:cs="Times New Roman"/>
          <w:sz w:val="28"/>
          <w:szCs w:val="28"/>
          <w:lang w:val="kk-KZ"/>
        </w:rPr>
        <w:t>» немесе «иелік етуші әйел»</w:t>
      </w:r>
      <w:r w:rsidRPr="00C02473">
        <w:rPr>
          <w:rFonts w:ascii="Times New Roman" w:hAnsi="Times New Roman" w:cs="Times New Roman"/>
          <w:sz w:val="28"/>
          <w:szCs w:val="28"/>
          <w:lang w:val="kk-KZ"/>
        </w:rPr>
        <w:t xml:space="preserve"> ұғымын </w:t>
      </w:r>
      <w:r>
        <w:rPr>
          <w:rFonts w:ascii="Times New Roman" w:hAnsi="Times New Roman" w:cs="Times New Roman"/>
          <w:sz w:val="28"/>
          <w:szCs w:val="28"/>
          <w:lang w:val="kk-KZ"/>
        </w:rPr>
        <w:t>білдірген. Сондықтан да өзенге «Катунь» – яғни «</w:t>
      </w:r>
      <w:r w:rsidRPr="00C02473">
        <w:rPr>
          <w:rFonts w:ascii="Times New Roman" w:hAnsi="Times New Roman" w:cs="Times New Roman"/>
          <w:sz w:val="28"/>
          <w:szCs w:val="28"/>
          <w:lang w:val="kk-KZ"/>
        </w:rPr>
        <w:t>өзе</w:t>
      </w:r>
      <w:r>
        <w:rPr>
          <w:rFonts w:ascii="Times New Roman" w:hAnsi="Times New Roman" w:cs="Times New Roman"/>
          <w:sz w:val="28"/>
          <w:szCs w:val="28"/>
          <w:lang w:val="kk-KZ"/>
        </w:rPr>
        <w:t>н-патшайым» атауы берілген» [</w:t>
      </w:r>
      <w:r w:rsidRPr="00560C94">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4</w:t>
      </w:r>
      <w:r w:rsidRPr="00560C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C02473">
        <w:rPr>
          <w:rFonts w:ascii="Times New Roman" w:hAnsi="Times New Roman" w:cs="Times New Roman"/>
          <w:sz w:val="28"/>
          <w:szCs w:val="28"/>
          <w:lang w:val="kk-KZ"/>
        </w:rPr>
        <w:t>34].</w:t>
      </w:r>
    </w:p>
    <w:p w14:paraId="70878EA5" w14:textId="77777777" w:rsidR="008B630C" w:rsidRPr="00CB2378" w:rsidRDefault="008B630C" w:rsidP="008B630C">
      <w:pPr>
        <w:spacing w:after="0" w:line="240" w:lineRule="auto"/>
        <w:ind w:firstLine="709"/>
        <w:jc w:val="both"/>
        <w:rPr>
          <w:rFonts w:ascii="Times New Roman" w:hAnsi="Times New Roman" w:cs="Times New Roman"/>
          <w:sz w:val="28"/>
          <w:szCs w:val="28"/>
          <w:lang w:val="kk-KZ"/>
        </w:rPr>
      </w:pPr>
      <w:r w:rsidRPr="00CB2378">
        <w:rPr>
          <w:rFonts w:ascii="Times New Roman" w:hAnsi="Times New Roman" w:cs="Times New Roman"/>
          <w:sz w:val="28"/>
          <w:szCs w:val="28"/>
          <w:lang w:val="kk-KZ"/>
        </w:rPr>
        <w:t xml:space="preserve">Алтайлық дүниетанымда ғарыштық тау бейнесі ерекше маңызға ие. Бұл киелі тау «Кадын-Бажы Үч-Сумер» </w:t>
      </w:r>
      <w:r w:rsidRPr="00560C94">
        <w:rPr>
          <w:rFonts w:ascii="Times New Roman" w:hAnsi="Times New Roman" w:cs="Times New Roman"/>
          <w:sz w:val="28"/>
          <w:szCs w:val="28"/>
          <w:lang w:val="kk-KZ"/>
        </w:rPr>
        <w:t xml:space="preserve">– </w:t>
      </w:r>
      <w:r w:rsidRPr="00CB2378">
        <w:rPr>
          <w:rFonts w:ascii="Times New Roman" w:hAnsi="Times New Roman" w:cs="Times New Roman"/>
          <w:sz w:val="28"/>
          <w:szCs w:val="28"/>
          <w:lang w:val="kk-KZ"/>
        </w:rPr>
        <w:t>«Үш шыңды Қатын бастауы» деп аталады. Сонымен қатар, «әлемдік өзен» атауы ретінде «Эне-Кадын Кіндік» тіркесі қолданылады. Бұл атау «Кіндік Ана – Қатын» немесе «шыңы бар Ана» деген мағынаны білдіреді. Аталмыш атаулардың семантикалық құрылымынан тау мен өзеннің тек табиғи нысан ғана емес, ғарыштық-киелі мағынаға ие символ ретінде қабылданатыны аңғарылады: мұнда аспан әлемі мен жердегі тіршілікт</w:t>
      </w:r>
      <w:r>
        <w:rPr>
          <w:rFonts w:ascii="Times New Roman" w:hAnsi="Times New Roman" w:cs="Times New Roman"/>
          <w:sz w:val="28"/>
          <w:szCs w:val="28"/>
          <w:lang w:val="kk-KZ"/>
        </w:rPr>
        <w:t>ің өзара байланысы бейнеленеді.</w:t>
      </w:r>
    </w:p>
    <w:p w14:paraId="1B785491" w14:textId="666173DB" w:rsidR="008B630C" w:rsidRPr="00CB2378" w:rsidRDefault="008B630C" w:rsidP="008B630C">
      <w:pPr>
        <w:spacing w:after="0" w:line="240" w:lineRule="auto"/>
        <w:ind w:firstLine="709"/>
        <w:jc w:val="both"/>
        <w:rPr>
          <w:rFonts w:ascii="Times New Roman" w:hAnsi="Times New Roman" w:cs="Times New Roman"/>
          <w:sz w:val="28"/>
          <w:szCs w:val="28"/>
          <w:lang w:val="kk-KZ"/>
        </w:rPr>
      </w:pPr>
      <w:r w:rsidRPr="00CB2378">
        <w:rPr>
          <w:rFonts w:ascii="Times New Roman" w:hAnsi="Times New Roman" w:cs="Times New Roman"/>
          <w:sz w:val="28"/>
          <w:szCs w:val="28"/>
          <w:lang w:val="kk-KZ"/>
        </w:rPr>
        <w:t xml:space="preserve">Бұл түсініктер Алтайдың басты өзені – Катунь (Қатынсу) мен оның бастауы саналатын Белуха (Мұзтау) шыңына қатысты мифологиялық интерпретациялармен үйлесім табады. Қатын атауының көне түркілік «қадын» сөзінен туындайтынын ескерсек, ол «мәртебелі әйел», «билеуші әйел», кейде «патшайым» </w:t>
      </w:r>
      <w:r>
        <w:rPr>
          <w:rFonts w:ascii="Times New Roman" w:hAnsi="Times New Roman" w:cs="Times New Roman"/>
          <w:sz w:val="28"/>
          <w:szCs w:val="28"/>
          <w:lang w:val="kk-KZ"/>
        </w:rPr>
        <w:t>деген мағыналарды білдіреді [</w:t>
      </w:r>
      <w:r w:rsidRPr="00567AEC">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4</w:t>
      </w:r>
      <w:r w:rsidRPr="00567AEC">
        <w:rPr>
          <w:rFonts w:ascii="Times New Roman" w:hAnsi="Times New Roman" w:cs="Times New Roman"/>
          <w:sz w:val="28"/>
          <w:szCs w:val="28"/>
          <w:lang w:val="kk-KZ"/>
        </w:rPr>
        <w:t>,</w:t>
      </w:r>
      <w:r w:rsidRPr="00CB23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CB2378">
        <w:rPr>
          <w:rFonts w:ascii="Times New Roman" w:hAnsi="Times New Roman" w:cs="Times New Roman"/>
          <w:sz w:val="28"/>
          <w:szCs w:val="28"/>
          <w:lang w:val="kk-KZ"/>
        </w:rPr>
        <w:t>34]. Бұл тұрғыда өзен «аналық» немесе «бастау» рөлін иеленіп, тіршіліктің алғашқы қайнар көзі ретінде бейнеленеді. Катунь – «патшайым өзен» ретінде, мифология</w:t>
      </w:r>
      <w:r>
        <w:rPr>
          <w:rFonts w:ascii="Times New Roman" w:hAnsi="Times New Roman" w:cs="Times New Roman"/>
          <w:sz w:val="28"/>
          <w:szCs w:val="28"/>
          <w:lang w:val="kk-KZ"/>
        </w:rPr>
        <w:t>лық аналық бастаманың көрінісі.</w:t>
      </w:r>
    </w:p>
    <w:p w14:paraId="725105A1"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CB2378">
        <w:rPr>
          <w:rFonts w:ascii="Times New Roman" w:hAnsi="Times New Roman" w:cs="Times New Roman"/>
          <w:sz w:val="28"/>
          <w:szCs w:val="28"/>
          <w:lang w:val="kk-KZ"/>
        </w:rPr>
        <w:t xml:space="preserve">Осыған ұқсас символизм қазақ мифтік мәтіндерінде де кездеседі. Су </w:t>
      </w:r>
      <w:r w:rsidRPr="00A61205">
        <w:rPr>
          <w:rFonts w:ascii="Times New Roman" w:hAnsi="Times New Roman" w:cs="Times New Roman"/>
          <w:sz w:val="28"/>
          <w:szCs w:val="28"/>
          <w:lang w:val="kk-KZ"/>
        </w:rPr>
        <w:t>–</w:t>
      </w:r>
      <w:r w:rsidRPr="00CB2378">
        <w:rPr>
          <w:rFonts w:ascii="Times New Roman" w:hAnsi="Times New Roman" w:cs="Times New Roman"/>
          <w:sz w:val="28"/>
          <w:szCs w:val="28"/>
          <w:lang w:val="kk-KZ"/>
        </w:rPr>
        <w:t xml:space="preserve"> көз жасынан немесе ана сүтінен жаратылған деп баяндалатын мифтерде (мысалы: Жайық, Шыңғыр</w:t>
      </w:r>
      <w:r>
        <w:rPr>
          <w:rFonts w:ascii="Times New Roman" w:hAnsi="Times New Roman" w:cs="Times New Roman"/>
          <w:sz w:val="28"/>
          <w:szCs w:val="28"/>
          <w:lang w:val="kk-KZ"/>
        </w:rPr>
        <w:t>лау, Жылаған ата және т.б.)</w:t>
      </w:r>
      <w:r w:rsidRPr="00CB2378">
        <w:rPr>
          <w:rFonts w:ascii="Times New Roman" w:hAnsi="Times New Roman" w:cs="Times New Roman"/>
          <w:sz w:val="28"/>
          <w:szCs w:val="28"/>
          <w:lang w:val="kk-KZ"/>
        </w:rPr>
        <w:t>, гидронимдер ананың эмоциялық күйі мен өмір тудырушы қабілетінен туындаған киелі мәнге ие. Бұл су нысандары тек географиялық объект емес, сонымен қатар мәдени және космологиялық мағынаға ие архетиптер ретінде танылады.</w:t>
      </w:r>
    </w:p>
    <w:p w14:paraId="3A55B741" w14:textId="0B486894" w:rsidR="008B630C" w:rsidRP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айтылғандарға сүйене отырып біз мифогидронимдердің ішкі құрылымы мен символдық жүктемесін талдауда мынадай сипаттарын анықтадық:</w:t>
      </w:r>
      <w:bookmarkEnd w:id="25"/>
    </w:p>
    <w:p w14:paraId="73E0AAD0" w14:textId="77777777" w:rsidR="008B630C" w:rsidRPr="00A05383"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Мифогидронимдер негізінде (этимологиялық құрылымында) </w:t>
      </w:r>
      <w:r>
        <w:rPr>
          <w:rFonts w:ascii="Times New Roman" w:hAnsi="Times New Roman" w:cs="Times New Roman"/>
          <w:i/>
          <w:sz w:val="28"/>
          <w:szCs w:val="28"/>
          <w:lang w:val="kk-KZ"/>
        </w:rPr>
        <w:t xml:space="preserve">аналық бейне – </w:t>
      </w:r>
      <w:r>
        <w:rPr>
          <w:rFonts w:ascii="Times New Roman" w:hAnsi="Times New Roman" w:cs="Times New Roman"/>
          <w:sz w:val="28"/>
          <w:szCs w:val="28"/>
          <w:lang w:val="kk-KZ"/>
        </w:rPr>
        <w:t xml:space="preserve">«Қатын», «Ана», «Ене» сияқты сөздер жиі қолданылады. Бұл сөздер, көбіне, </w:t>
      </w:r>
      <w:r>
        <w:rPr>
          <w:rFonts w:ascii="Times New Roman" w:hAnsi="Times New Roman" w:cs="Times New Roman"/>
          <w:i/>
          <w:sz w:val="28"/>
          <w:szCs w:val="28"/>
          <w:lang w:val="kk-KZ"/>
        </w:rPr>
        <w:t xml:space="preserve">бастау, қайнар, өмірдің көзі </w:t>
      </w:r>
      <w:r>
        <w:rPr>
          <w:rFonts w:ascii="Times New Roman" w:hAnsi="Times New Roman" w:cs="Times New Roman"/>
          <w:sz w:val="28"/>
          <w:szCs w:val="28"/>
          <w:lang w:val="kk-KZ"/>
        </w:rPr>
        <w:t xml:space="preserve">деген мағыналармен сабақтасып, жер-су атауларында жиі кездеседі. </w:t>
      </w:r>
    </w:p>
    <w:p w14:paraId="0D05DE7C" w14:textId="77777777"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Өзен, бұлақ, көл бейнелері – әйелдік қуат пен тылсым күштің символына айналған. Мұндай атаулар </w:t>
      </w:r>
      <w:r w:rsidRPr="00B171A0">
        <w:rPr>
          <w:rFonts w:ascii="Times New Roman" w:hAnsi="Times New Roman" w:cs="Times New Roman"/>
          <w:i/>
          <w:sz w:val="28"/>
          <w:szCs w:val="28"/>
          <w:lang w:val="kk-KZ"/>
        </w:rPr>
        <w:t>аналық архетиптік</w:t>
      </w:r>
      <w:r>
        <w:rPr>
          <w:rFonts w:ascii="Times New Roman" w:hAnsi="Times New Roman" w:cs="Times New Roman"/>
          <w:sz w:val="28"/>
          <w:szCs w:val="28"/>
          <w:lang w:val="kk-KZ"/>
        </w:rPr>
        <w:t xml:space="preserve"> сипатқа ие. Өмірді туғызушы, қорғаушы, әрі киелі бастау көзі деп саналады. </w:t>
      </w:r>
    </w:p>
    <w:p w14:paraId="3534E455" w14:textId="77777777"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Бұл атаулардың </w:t>
      </w:r>
      <w:r w:rsidRPr="00B171A0">
        <w:rPr>
          <w:rFonts w:ascii="Times New Roman" w:hAnsi="Times New Roman" w:cs="Times New Roman"/>
          <w:i/>
          <w:sz w:val="28"/>
          <w:szCs w:val="28"/>
          <w:lang w:val="kk-KZ"/>
        </w:rPr>
        <w:t>семантикалық-символдық мазмұнында</w:t>
      </w:r>
      <w:r>
        <w:rPr>
          <w:rFonts w:ascii="Times New Roman" w:hAnsi="Times New Roman" w:cs="Times New Roman"/>
          <w:sz w:val="28"/>
          <w:szCs w:val="28"/>
          <w:lang w:val="kk-KZ"/>
        </w:rPr>
        <w:t xml:space="preserve"> өмірлік қуат көзі, тазалық, рухани тазару, аспан мен жерді байланыстырушы «кіндік» </w:t>
      </w:r>
      <w:r>
        <w:rPr>
          <w:rFonts w:ascii="Times New Roman" w:hAnsi="Times New Roman" w:cs="Times New Roman"/>
          <w:sz w:val="28"/>
          <w:szCs w:val="28"/>
          <w:lang w:val="kk-KZ"/>
        </w:rPr>
        <w:lastRenderedPageBreak/>
        <w:t xml:space="preserve">мағынасы бар: </w:t>
      </w:r>
      <w:r w:rsidRPr="00B171A0">
        <w:rPr>
          <w:rFonts w:ascii="Times New Roman" w:hAnsi="Times New Roman" w:cs="Times New Roman"/>
          <w:i/>
          <w:sz w:val="28"/>
          <w:szCs w:val="28"/>
          <w:lang w:val="kk-KZ"/>
        </w:rPr>
        <w:t>сүт көл, қатын көзі, кіндік ана</w:t>
      </w:r>
      <w:r>
        <w:rPr>
          <w:rFonts w:ascii="Times New Roman" w:hAnsi="Times New Roman" w:cs="Times New Roman"/>
          <w:sz w:val="28"/>
          <w:szCs w:val="28"/>
          <w:lang w:val="kk-KZ"/>
        </w:rPr>
        <w:t xml:space="preserve"> тәрізді тіркестер табиғат пен руханияттың тұтастығын көрсетеді. </w:t>
      </w:r>
    </w:p>
    <w:p w14:paraId="49286DF1" w14:textId="77777777"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Мұндай атаулар мифологиялық қызмет атқарады, нақтырақ айтқанда, географиялық кеңістікке қасиетті, киелі мағынасын жүктеп, сакралды сипат береді, ұрпақтан ұрпаққа мифологиялық білім мен дүниетанымды жеткізеді. </w:t>
      </w:r>
    </w:p>
    <w:p w14:paraId="44C61BD7" w14:textId="388CED97" w:rsidR="00A8427E" w:rsidRPr="008B630C" w:rsidRDefault="008B630C" w:rsidP="008B630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2C97">
        <w:rPr>
          <w:rFonts w:ascii="Times New Roman" w:hAnsi="Times New Roman" w:cs="Times New Roman"/>
          <w:sz w:val="28"/>
          <w:szCs w:val="28"/>
          <w:lang w:val="kk-KZ"/>
        </w:rPr>
        <w:t xml:space="preserve">Мифогидронимдер – тек географиялық атау емес, ежелгі адамның табиғатпен, ғарышпен және болмыс құрылымымен қарым-қатынасын бейнелейтін көпқабатты семиотикалық жүйе. Олар мәдениеттегі архетиптік бейнелерді (ана, көз жасы, сүт, кіндік) тілдік формада сақтап, адамзаттың дүниені мифопоэтикалық қабылдауының куәсі ретінде </w:t>
      </w:r>
      <w:r>
        <w:rPr>
          <w:rFonts w:ascii="Times New Roman" w:hAnsi="Times New Roman" w:cs="Times New Roman"/>
          <w:sz w:val="28"/>
          <w:szCs w:val="28"/>
          <w:lang w:val="kk-KZ"/>
        </w:rPr>
        <w:t xml:space="preserve">ономастикалық дискурста </w:t>
      </w:r>
      <w:r w:rsidRPr="00CE2C97">
        <w:rPr>
          <w:rFonts w:ascii="Times New Roman" w:hAnsi="Times New Roman" w:cs="Times New Roman"/>
          <w:sz w:val="28"/>
          <w:szCs w:val="28"/>
          <w:lang w:val="kk-KZ"/>
        </w:rPr>
        <w:t xml:space="preserve">қызмет етеді. </w:t>
      </w:r>
      <w:r>
        <w:rPr>
          <w:rFonts w:ascii="Times New Roman" w:hAnsi="Times New Roman" w:cs="Times New Roman"/>
          <w:sz w:val="28"/>
          <w:szCs w:val="28"/>
          <w:lang w:val="kk-KZ"/>
        </w:rPr>
        <w:t>Сондықтан да бұл</w:t>
      </w:r>
      <w:r w:rsidRPr="00CE2C97">
        <w:rPr>
          <w:rFonts w:ascii="Times New Roman" w:hAnsi="Times New Roman" w:cs="Times New Roman"/>
          <w:sz w:val="28"/>
          <w:szCs w:val="28"/>
          <w:lang w:val="kk-KZ"/>
        </w:rPr>
        <w:t xml:space="preserve"> атаулар</w:t>
      </w:r>
      <w:r>
        <w:rPr>
          <w:rFonts w:ascii="Times New Roman" w:hAnsi="Times New Roman" w:cs="Times New Roman"/>
          <w:sz w:val="28"/>
          <w:szCs w:val="28"/>
          <w:lang w:val="kk-KZ"/>
        </w:rPr>
        <w:t>ды</w:t>
      </w:r>
      <w:r w:rsidRPr="00CE2C97">
        <w:rPr>
          <w:rFonts w:ascii="Times New Roman" w:hAnsi="Times New Roman" w:cs="Times New Roman"/>
          <w:sz w:val="28"/>
          <w:szCs w:val="28"/>
          <w:lang w:val="kk-KZ"/>
        </w:rPr>
        <w:t xml:space="preserve"> тек лингвистикалық емес, мәдени-рухани код ретінде </w:t>
      </w:r>
      <w:r>
        <w:rPr>
          <w:rFonts w:ascii="Times New Roman" w:hAnsi="Times New Roman" w:cs="Times New Roman"/>
          <w:sz w:val="28"/>
          <w:szCs w:val="28"/>
          <w:lang w:val="kk-KZ"/>
        </w:rPr>
        <w:t xml:space="preserve">ономастикалық дискурс бірлігі ретінде зерттеуге болатынын танытуға тырыстық, әрі олардың ішкі құрылымы мен символдық мәнін кестеге жинақтап </w:t>
      </w:r>
      <w:r w:rsidRPr="008B63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ұсындық </w:t>
      </w:r>
      <w:r w:rsidRPr="00827430">
        <w:rPr>
          <w:rFonts w:ascii="Times New Roman" w:hAnsi="Times New Roman" w:cs="Times New Roman"/>
          <w:sz w:val="28"/>
          <w:szCs w:val="28"/>
          <w:lang w:val="kk-KZ"/>
        </w:rPr>
        <w:t>(2</w:t>
      </w:r>
      <w:r w:rsidRPr="008B630C">
        <w:rPr>
          <w:rFonts w:ascii="Times New Roman" w:hAnsi="Times New Roman" w:cs="Times New Roman"/>
          <w:sz w:val="28"/>
          <w:szCs w:val="28"/>
          <w:lang w:val="kk-KZ"/>
        </w:rPr>
        <w:t>2</w:t>
      </w:r>
      <w:r w:rsidRPr="00827430">
        <w:rPr>
          <w:rFonts w:ascii="Times New Roman" w:hAnsi="Times New Roman" w:cs="Times New Roman"/>
          <w:sz w:val="28"/>
          <w:szCs w:val="28"/>
          <w:lang w:val="kk-KZ"/>
        </w:rPr>
        <w:t>-кесте)</w:t>
      </w:r>
      <w:r>
        <w:rPr>
          <w:rFonts w:ascii="Times New Roman" w:hAnsi="Times New Roman" w:cs="Times New Roman"/>
          <w:sz w:val="28"/>
          <w:szCs w:val="28"/>
          <w:lang w:val="kk-KZ"/>
        </w:rPr>
        <w:t>.</w:t>
      </w:r>
    </w:p>
    <w:p w14:paraId="5847E26C" w14:textId="77777777" w:rsidR="008B630C" w:rsidRPr="008B630C" w:rsidRDefault="008B630C" w:rsidP="008B630C">
      <w:pPr>
        <w:spacing w:after="0" w:line="240" w:lineRule="auto"/>
        <w:ind w:firstLine="567"/>
        <w:jc w:val="both"/>
        <w:rPr>
          <w:rFonts w:ascii="Times New Roman" w:hAnsi="Times New Roman" w:cs="Times New Roman"/>
          <w:sz w:val="28"/>
          <w:szCs w:val="28"/>
          <w:lang w:val="kk-KZ"/>
        </w:rPr>
      </w:pPr>
    </w:p>
    <w:p w14:paraId="7F26E044" w14:textId="3355257C" w:rsidR="00A8427E" w:rsidRDefault="00B80949" w:rsidP="00B80949">
      <w:pPr>
        <w:spacing w:after="0" w:line="240" w:lineRule="auto"/>
        <w:jc w:val="both"/>
        <w:rPr>
          <w:rFonts w:ascii="Times New Roman" w:hAnsi="Times New Roman" w:cs="Times New Roman"/>
          <w:sz w:val="28"/>
          <w:szCs w:val="28"/>
          <w:lang w:val="kk-KZ"/>
        </w:rPr>
      </w:pPr>
      <w:r w:rsidRPr="00827430">
        <w:rPr>
          <w:rFonts w:ascii="Times New Roman" w:hAnsi="Times New Roman" w:cs="Times New Roman"/>
          <w:sz w:val="28"/>
          <w:szCs w:val="28"/>
          <w:lang w:val="kk-KZ"/>
        </w:rPr>
        <w:t>К</w:t>
      </w:r>
      <w:r w:rsidR="00A8427E" w:rsidRPr="00827430">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Pr="00827430">
        <w:rPr>
          <w:rFonts w:ascii="Times New Roman" w:hAnsi="Times New Roman" w:cs="Times New Roman"/>
          <w:sz w:val="28"/>
          <w:szCs w:val="28"/>
          <w:lang w:val="kk-KZ"/>
        </w:rPr>
        <w:t>2</w:t>
      </w:r>
      <w:r w:rsidR="009D6556">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3C1C3E" w:rsidRPr="00CE2C97">
        <w:rPr>
          <w:rFonts w:ascii="Times New Roman" w:hAnsi="Times New Roman" w:cs="Times New Roman"/>
          <w:sz w:val="28"/>
          <w:szCs w:val="28"/>
          <w:lang w:val="kk-KZ"/>
        </w:rPr>
        <w:t>–</w:t>
      </w:r>
      <w:r w:rsidR="003C1C3E">
        <w:rPr>
          <w:rFonts w:ascii="Times New Roman" w:hAnsi="Times New Roman" w:cs="Times New Roman"/>
          <w:sz w:val="28"/>
          <w:szCs w:val="28"/>
          <w:lang w:val="kk-KZ"/>
        </w:rPr>
        <w:t xml:space="preserve"> </w:t>
      </w:r>
      <w:r w:rsidR="00A8427E">
        <w:rPr>
          <w:rFonts w:ascii="Times New Roman" w:hAnsi="Times New Roman" w:cs="Times New Roman"/>
          <w:sz w:val="28"/>
          <w:szCs w:val="28"/>
          <w:lang w:val="kk-KZ"/>
        </w:rPr>
        <w:t xml:space="preserve">Мифогидронимдердің ішкі құрылымы мен символдық мәні </w:t>
      </w:r>
    </w:p>
    <w:p w14:paraId="117696C1" w14:textId="77777777" w:rsidR="00A8427E" w:rsidRDefault="00A8427E"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2355"/>
        <w:gridCol w:w="2463"/>
        <w:gridCol w:w="2464"/>
        <w:gridCol w:w="2464"/>
      </w:tblGrid>
      <w:tr w:rsidR="00A8427E" w14:paraId="1603B5DC" w14:textId="77777777" w:rsidTr="00B80949">
        <w:tc>
          <w:tcPr>
            <w:tcW w:w="2355" w:type="dxa"/>
          </w:tcPr>
          <w:p w14:paraId="0D821BF2" w14:textId="77777777" w:rsidR="00A8427E" w:rsidRPr="00B80949" w:rsidRDefault="00A8427E" w:rsidP="008B630C">
            <w:pPr>
              <w:jc w:val="both"/>
              <w:rPr>
                <w:rFonts w:ascii="Times New Roman" w:hAnsi="Times New Roman"/>
                <w:sz w:val="26"/>
                <w:szCs w:val="26"/>
                <w:lang w:val="kk-KZ"/>
              </w:rPr>
            </w:pPr>
            <w:r w:rsidRPr="00B80949">
              <w:rPr>
                <w:rFonts w:ascii="Times New Roman" w:hAnsi="Times New Roman"/>
                <w:sz w:val="26"/>
                <w:szCs w:val="26"/>
                <w:lang w:val="kk-KZ"/>
              </w:rPr>
              <w:t xml:space="preserve">Компонент </w:t>
            </w:r>
          </w:p>
        </w:tc>
        <w:tc>
          <w:tcPr>
            <w:tcW w:w="2463" w:type="dxa"/>
          </w:tcPr>
          <w:p w14:paraId="5376BE5F"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Мазмұндық сипаттама</w:t>
            </w:r>
          </w:p>
        </w:tc>
        <w:tc>
          <w:tcPr>
            <w:tcW w:w="2464" w:type="dxa"/>
          </w:tcPr>
          <w:p w14:paraId="0D7229D7"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Символдық жүктеме</w:t>
            </w:r>
          </w:p>
        </w:tc>
        <w:tc>
          <w:tcPr>
            <w:tcW w:w="2464" w:type="dxa"/>
          </w:tcPr>
          <w:p w14:paraId="6FBBE316" w14:textId="77777777" w:rsidR="00A8427E" w:rsidRPr="00B80949" w:rsidRDefault="00A8427E" w:rsidP="008B630C">
            <w:pPr>
              <w:jc w:val="both"/>
              <w:rPr>
                <w:rFonts w:ascii="Times New Roman" w:hAnsi="Times New Roman"/>
                <w:sz w:val="26"/>
                <w:szCs w:val="26"/>
                <w:lang w:val="kk-KZ"/>
              </w:rPr>
            </w:pPr>
            <w:r w:rsidRPr="00B80949">
              <w:rPr>
                <w:rFonts w:ascii="Times New Roman" w:hAnsi="Times New Roman"/>
                <w:sz w:val="26"/>
                <w:szCs w:val="26"/>
                <w:lang w:val="kk-KZ"/>
              </w:rPr>
              <w:t>Мысалдар</w:t>
            </w:r>
          </w:p>
        </w:tc>
      </w:tr>
      <w:tr w:rsidR="00A8427E" w14:paraId="0FB2B452" w14:textId="77777777" w:rsidTr="00B80949">
        <w:tc>
          <w:tcPr>
            <w:tcW w:w="2355" w:type="dxa"/>
          </w:tcPr>
          <w:p w14:paraId="27647DEF"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Лексикалық негіз (атау төркіні)</w:t>
            </w:r>
          </w:p>
        </w:tc>
        <w:tc>
          <w:tcPr>
            <w:tcW w:w="2463" w:type="dxa"/>
          </w:tcPr>
          <w:p w14:paraId="553FF877"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Көне түркі сөздері: қадын, қатын, ене, ана</w:t>
            </w:r>
          </w:p>
        </w:tc>
        <w:tc>
          <w:tcPr>
            <w:tcW w:w="2464" w:type="dxa"/>
          </w:tcPr>
          <w:p w14:paraId="122BC161"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Тектілік, мәртебе, әйел бейнесі</w:t>
            </w:r>
          </w:p>
        </w:tc>
        <w:tc>
          <w:tcPr>
            <w:tcW w:w="2464" w:type="dxa"/>
          </w:tcPr>
          <w:p w14:paraId="33A6590A"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Катунь (Қатынсу), Эне-Кадын</w:t>
            </w:r>
          </w:p>
        </w:tc>
      </w:tr>
      <w:tr w:rsidR="00A8427E" w14:paraId="7C4EB9B9" w14:textId="77777777" w:rsidTr="00B80949">
        <w:tc>
          <w:tcPr>
            <w:tcW w:w="2355" w:type="dxa"/>
          </w:tcPr>
          <w:p w14:paraId="55BC5F8A"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Табиғи нысан типі</w:t>
            </w:r>
          </w:p>
        </w:tc>
        <w:tc>
          <w:tcPr>
            <w:tcW w:w="2463" w:type="dxa"/>
          </w:tcPr>
          <w:p w14:paraId="36AA225A"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Өзен, бұлақ, көл, бастау, көз</w:t>
            </w:r>
          </w:p>
        </w:tc>
        <w:tc>
          <w:tcPr>
            <w:tcW w:w="2464" w:type="dxa"/>
          </w:tcPr>
          <w:p w14:paraId="37F49BC8" w14:textId="77777777" w:rsidR="00A8427E" w:rsidRPr="00B80949" w:rsidRDefault="00A8427E" w:rsidP="008B630C">
            <w:pPr>
              <w:jc w:val="both"/>
              <w:rPr>
                <w:rFonts w:ascii="Times New Roman" w:hAnsi="Times New Roman"/>
                <w:sz w:val="26"/>
                <w:szCs w:val="26"/>
                <w:lang w:val="kk-KZ"/>
              </w:rPr>
            </w:pPr>
            <w:r w:rsidRPr="00B80949">
              <w:rPr>
                <w:rFonts w:ascii="Times New Roman" w:hAnsi="Times New Roman"/>
                <w:sz w:val="26"/>
                <w:szCs w:val="26"/>
                <w:lang w:val="kk-KZ"/>
              </w:rPr>
              <w:t>Өмірдің бастамасы, қайнар</w:t>
            </w:r>
          </w:p>
        </w:tc>
        <w:tc>
          <w:tcPr>
            <w:tcW w:w="2464" w:type="dxa"/>
          </w:tcPr>
          <w:p w14:paraId="3E090D44" w14:textId="77777777" w:rsidR="00A8427E" w:rsidRPr="00B80949" w:rsidRDefault="00A8427E" w:rsidP="008B630C">
            <w:pPr>
              <w:jc w:val="both"/>
              <w:rPr>
                <w:rFonts w:ascii="Times New Roman" w:hAnsi="Times New Roman"/>
                <w:sz w:val="26"/>
                <w:szCs w:val="26"/>
                <w:lang w:val="kk-KZ"/>
              </w:rPr>
            </w:pPr>
            <w:r w:rsidRPr="00B80949">
              <w:rPr>
                <w:rFonts w:ascii="Times New Roman" w:hAnsi="Times New Roman"/>
                <w:sz w:val="26"/>
                <w:szCs w:val="26"/>
                <w:lang w:val="kk-KZ"/>
              </w:rPr>
              <w:t>Жайық, Іле, Сүт-көл</w:t>
            </w:r>
          </w:p>
        </w:tc>
      </w:tr>
      <w:tr w:rsidR="00A8427E" w14:paraId="62998E09" w14:textId="77777777" w:rsidTr="00B80949">
        <w:tc>
          <w:tcPr>
            <w:tcW w:w="2355" w:type="dxa"/>
          </w:tcPr>
          <w:p w14:paraId="7337EE1B"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Этимологиялық қабат</w:t>
            </w:r>
          </w:p>
        </w:tc>
        <w:tc>
          <w:tcPr>
            <w:tcW w:w="2463" w:type="dxa"/>
          </w:tcPr>
          <w:p w14:paraId="43B68469"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Ана сүтінен, көз жасынан шыққан су</w:t>
            </w:r>
          </w:p>
        </w:tc>
        <w:tc>
          <w:tcPr>
            <w:tcW w:w="2464" w:type="dxa"/>
          </w:tcPr>
          <w:p w14:paraId="4C027AB3"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Тазалық, шипа, эмоциялық тереңдік</w:t>
            </w:r>
          </w:p>
        </w:tc>
        <w:tc>
          <w:tcPr>
            <w:tcW w:w="2464" w:type="dxa"/>
          </w:tcPr>
          <w:p w14:paraId="1629F49B"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Жылаған ата, Шыңғырлау, Қаратал</w:t>
            </w:r>
          </w:p>
        </w:tc>
      </w:tr>
      <w:tr w:rsidR="00A8427E" w14:paraId="683C76C3" w14:textId="77777777" w:rsidTr="00B80949">
        <w:tc>
          <w:tcPr>
            <w:tcW w:w="2355" w:type="dxa"/>
          </w:tcPr>
          <w:p w14:paraId="37EAE429"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Мифологиялық архетип</w:t>
            </w:r>
          </w:p>
        </w:tc>
        <w:tc>
          <w:tcPr>
            <w:tcW w:w="2463" w:type="dxa"/>
          </w:tcPr>
          <w:p w14:paraId="493FBA28"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Аналық бейне, туу, қорған</w:t>
            </w:r>
          </w:p>
        </w:tc>
        <w:tc>
          <w:tcPr>
            <w:tcW w:w="2464" w:type="dxa"/>
          </w:tcPr>
          <w:p w14:paraId="2CD57264"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Өмір тудырушы, рухани күш көзі</w:t>
            </w:r>
          </w:p>
        </w:tc>
        <w:tc>
          <w:tcPr>
            <w:tcW w:w="2464" w:type="dxa"/>
          </w:tcPr>
          <w:p w14:paraId="13922259"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Умай-Эне, Ана өзені</w:t>
            </w:r>
          </w:p>
        </w:tc>
      </w:tr>
      <w:tr w:rsidR="00A8427E" w14:paraId="05DF52C2" w14:textId="77777777" w:rsidTr="00B80949">
        <w:tc>
          <w:tcPr>
            <w:tcW w:w="2355" w:type="dxa"/>
          </w:tcPr>
          <w:p w14:paraId="72A50D26"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Космологиялық байланыс</w:t>
            </w:r>
          </w:p>
        </w:tc>
        <w:tc>
          <w:tcPr>
            <w:tcW w:w="2463" w:type="dxa"/>
          </w:tcPr>
          <w:p w14:paraId="40F663BD"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Аспан – Жер – Су арасындағы тылсым қатынас</w:t>
            </w:r>
          </w:p>
        </w:tc>
        <w:tc>
          <w:tcPr>
            <w:tcW w:w="2464" w:type="dxa"/>
          </w:tcPr>
          <w:p w14:paraId="475D2A18"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«Кіндік» ретінде байланыстырушы рөл</w:t>
            </w:r>
          </w:p>
        </w:tc>
        <w:tc>
          <w:tcPr>
            <w:tcW w:w="2464" w:type="dxa"/>
          </w:tcPr>
          <w:p w14:paraId="5C24ABCA"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Кадын-Бажы Үч-Сумер, Эне-Кадын кіндік</w:t>
            </w:r>
          </w:p>
        </w:tc>
      </w:tr>
      <w:tr w:rsidR="00A8427E" w14:paraId="7FEC0823" w14:textId="77777777" w:rsidTr="00B80949">
        <w:tc>
          <w:tcPr>
            <w:tcW w:w="2355" w:type="dxa"/>
          </w:tcPr>
          <w:p w14:paraId="63767EF1"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Геомифологиялық жүйе</w:t>
            </w:r>
          </w:p>
        </w:tc>
        <w:tc>
          <w:tcPr>
            <w:tcW w:w="2463" w:type="dxa"/>
          </w:tcPr>
          <w:p w14:paraId="53F0D2AB"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Таудың шыңы – өзеннің бастауы – әлемнің құрылымы</w:t>
            </w:r>
          </w:p>
        </w:tc>
        <w:tc>
          <w:tcPr>
            <w:tcW w:w="2464" w:type="dxa"/>
          </w:tcPr>
          <w:p w14:paraId="58CED245"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«Әлемдік тау», «Әлем өзені» ұғымы</w:t>
            </w:r>
          </w:p>
        </w:tc>
        <w:tc>
          <w:tcPr>
            <w:tcW w:w="2464" w:type="dxa"/>
          </w:tcPr>
          <w:p w14:paraId="11658D57"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Мұзтау (Белуха), Катунь, Суу ээзи</w:t>
            </w:r>
          </w:p>
        </w:tc>
      </w:tr>
      <w:tr w:rsidR="00A8427E" w14:paraId="565D7F1A" w14:textId="77777777" w:rsidTr="00B80949">
        <w:tc>
          <w:tcPr>
            <w:tcW w:w="2355" w:type="dxa"/>
          </w:tcPr>
          <w:p w14:paraId="1D011623"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Рухани-функционалдық мәні</w:t>
            </w:r>
          </w:p>
        </w:tc>
        <w:tc>
          <w:tcPr>
            <w:tcW w:w="2463" w:type="dxa"/>
          </w:tcPr>
          <w:p w14:paraId="4DBAF416"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Сакральды кеңістік, рух иесі, киелі жер</w:t>
            </w:r>
          </w:p>
        </w:tc>
        <w:tc>
          <w:tcPr>
            <w:tcW w:w="2464" w:type="dxa"/>
          </w:tcPr>
          <w:p w14:paraId="1832D2C0"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Қасиеттілік, тәңірлік байланыс</w:t>
            </w:r>
          </w:p>
        </w:tc>
        <w:tc>
          <w:tcPr>
            <w:tcW w:w="2464" w:type="dxa"/>
          </w:tcPr>
          <w:p w14:paraId="70CBD2A9" w14:textId="77777777" w:rsidR="00A8427E" w:rsidRPr="00B80949" w:rsidRDefault="00A8427E" w:rsidP="00B80949">
            <w:pPr>
              <w:jc w:val="both"/>
              <w:rPr>
                <w:rFonts w:ascii="Times New Roman" w:hAnsi="Times New Roman"/>
                <w:sz w:val="26"/>
                <w:szCs w:val="26"/>
                <w:lang w:val="kk-KZ"/>
              </w:rPr>
            </w:pPr>
            <w:r w:rsidRPr="00B80949">
              <w:rPr>
                <w:rFonts w:ascii="Times New Roman" w:hAnsi="Times New Roman"/>
                <w:sz w:val="26"/>
                <w:szCs w:val="26"/>
                <w:lang w:val="kk-KZ"/>
              </w:rPr>
              <w:t>Суу ээзи, Жылаған ата</w:t>
            </w:r>
          </w:p>
        </w:tc>
      </w:tr>
    </w:tbl>
    <w:p w14:paraId="5BE1DCE3" w14:textId="77777777" w:rsidR="00A8427E" w:rsidRPr="00A05383" w:rsidRDefault="00A8427E" w:rsidP="0095351A">
      <w:pPr>
        <w:spacing w:after="0" w:line="240" w:lineRule="auto"/>
        <w:ind w:firstLine="567"/>
        <w:jc w:val="both"/>
        <w:rPr>
          <w:rFonts w:ascii="Times New Roman" w:hAnsi="Times New Roman" w:cs="Times New Roman"/>
          <w:sz w:val="28"/>
          <w:szCs w:val="28"/>
          <w:lang w:val="kk-KZ"/>
        </w:rPr>
      </w:pPr>
    </w:p>
    <w:p w14:paraId="6A462A2F" w14:textId="77777777" w:rsidR="008B630C" w:rsidRDefault="008B630C" w:rsidP="008B63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байқалып тұрғанындай,</w:t>
      </w:r>
      <w:r w:rsidRPr="00A8427E">
        <w:rPr>
          <w:rFonts w:ascii="Times New Roman" w:hAnsi="Times New Roman" w:cs="Times New Roman"/>
          <w:sz w:val="28"/>
          <w:szCs w:val="28"/>
          <w:lang w:val="kk-KZ"/>
        </w:rPr>
        <w:t xml:space="preserve"> мифогидронимдердің құрылымы тек лингвистикалық немесе географиялық мазмұнмен шектелмей, рухани, мифологиялық, архетиптік және космологиялық деңгейлерде қызмет ететіні көрінеді. Олар – түркі дүниетанымының сим</w:t>
      </w:r>
      <w:r>
        <w:rPr>
          <w:rFonts w:ascii="Times New Roman" w:hAnsi="Times New Roman" w:cs="Times New Roman"/>
          <w:sz w:val="28"/>
          <w:szCs w:val="28"/>
          <w:lang w:val="kk-KZ"/>
        </w:rPr>
        <w:t xml:space="preserve">волдық кодтары ретінде ұрпақ </w:t>
      </w:r>
      <w:r w:rsidRPr="00A8427E">
        <w:rPr>
          <w:rFonts w:ascii="Times New Roman" w:hAnsi="Times New Roman" w:cs="Times New Roman"/>
          <w:sz w:val="28"/>
          <w:szCs w:val="28"/>
          <w:lang w:val="kk-KZ"/>
        </w:rPr>
        <w:t>жады</w:t>
      </w:r>
      <w:r>
        <w:rPr>
          <w:rFonts w:ascii="Times New Roman" w:hAnsi="Times New Roman" w:cs="Times New Roman"/>
          <w:sz w:val="28"/>
          <w:szCs w:val="28"/>
          <w:lang w:val="kk-KZ"/>
        </w:rPr>
        <w:t>н</w:t>
      </w:r>
      <w:r w:rsidRPr="00A8427E">
        <w:rPr>
          <w:rFonts w:ascii="Times New Roman" w:hAnsi="Times New Roman" w:cs="Times New Roman"/>
          <w:sz w:val="28"/>
          <w:szCs w:val="28"/>
          <w:lang w:val="kk-KZ"/>
        </w:rPr>
        <w:t xml:space="preserve">да сақталған, әрі сол арқылы кеңістік пен болмысты </w:t>
      </w:r>
      <w:r>
        <w:rPr>
          <w:rFonts w:ascii="Times New Roman" w:hAnsi="Times New Roman" w:cs="Times New Roman"/>
          <w:sz w:val="28"/>
          <w:szCs w:val="28"/>
          <w:lang w:val="kk-KZ"/>
        </w:rPr>
        <w:t>адам танымына, қабылдауына түсінікті</w:t>
      </w:r>
      <w:r w:rsidRPr="00A8427E">
        <w:rPr>
          <w:rFonts w:ascii="Times New Roman" w:hAnsi="Times New Roman" w:cs="Times New Roman"/>
          <w:sz w:val="28"/>
          <w:szCs w:val="28"/>
          <w:lang w:val="kk-KZ"/>
        </w:rPr>
        <w:t xml:space="preserve"> еткен.</w:t>
      </w:r>
      <w:r>
        <w:rPr>
          <w:rFonts w:ascii="Times New Roman" w:hAnsi="Times New Roman" w:cs="Times New Roman"/>
          <w:sz w:val="28"/>
          <w:szCs w:val="28"/>
          <w:lang w:val="kk-KZ"/>
        </w:rPr>
        <w:t xml:space="preserve"> Бұл да ономастикалық атаулардың дискурс бірлігі ретінде жұмсалатынын, әрі оның аталуынан қабылдануына дейінгі үдеріс </w:t>
      </w:r>
      <w:r>
        <w:rPr>
          <w:rFonts w:ascii="Times New Roman" w:hAnsi="Times New Roman" w:cs="Times New Roman"/>
          <w:sz w:val="28"/>
          <w:szCs w:val="28"/>
          <w:lang w:val="kk-KZ"/>
        </w:rPr>
        <w:lastRenderedPageBreak/>
        <w:t>біртұтастығын ономастикалық дискурс мүмкін ететінін дәйектейді. Атаудың қойылуының себебін, уәжін түсінуге ұмтылу дискурста жүзеге асып, тілдік тұлғалар тарапынан болжанып, қарапайым деңгейде де («тіл туралы тіл») түсіндіріледі. Келесі тармақта осы мәселенің ономастикалық дискурспен байланысын талдауға тырыстық.</w:t>
      </w:r>
    </w:p>
    <w:p w14:paraId="69CBD467" w14:textId="77777777" w:rsidR="00307785" w:rsidRDefault="00307785" w:rsidP="008B630C">
      <w:pPr>
        <w:spacing w:after="0" w:line="240" w:lineRule="auto"/>
        <w:ind w:firstLine="709"/>
        <w:jc w:val="both"/>
        <w:rPr>
          <w:rFonts w:ascii="Times New Roman" w:hAnsi="Times New Roman" w:cs="Times New Roman"/>
          <w:sz w:val="28"/>
          <w:szCs w:val="28"/>
          <w:lang w:val="kk-KZ"/>
        </w:rPr>
      </w:pPr>
    </w:p>
    <w:p w14:paraId="1B14206F" w14:textId="19585CA0" w:rsidR="00C3444D" w:rsidRDefault="00C3444D" w:rsidP="0095351A">
      <w:pPr>
        <w:spacing w:after="0" w:line="240" w:lineRule="auto"/>
        <w:ind w:firstLine="567"/>
        <w:jc w:val="both"/>
        <w:rPr>
          <w:rFonts w:ascii="Times New Roman" w:hAnsi="Times New Roman" w:cs="Times New Roman"/>
          <w:b/>
          <w:sz w:val="28"/>
          <w:szCs w:val="28"/>
          <w:lang w:val="kk-KZ"/>
        </w:rPr>
      </w:pPr>
      <w:r w:rsidRPr="00C3444D">
        <w:rPr>
          <w:rFonts w:ascii="Times New Roman" w:hAnsi="Times New Roman" w:cs="Times New Roman"/>
          <w:b/>
          <w:sz w:val="28"/>
          <w:szCs w:val="28"/>
          <w:lang w:val="kk-KZ"/>
        </w:rPr>
        <w:t xml:space="preserve">2.4 Халықтық лингвистика және ономастикалық дискурстағы этнонимдер </w:t>
      </w:r>
    </w:p>
    <w:p w14:paraId="249A5B48" w14:textId="77777777" w:rsidR="00E07F16" w:rsidRPr="00C3444D" w:rsidRDefault="00E07F16" w:rsidP="0095351A">
      <w:pPr>
        <w:spacing w:after="0" w:line="240" w:lineRule="auto"/>
        <w:ind w:firstLine="567"/>
        <w:jc w:val="both"/>
        <w:rPr>
          <w:rFonts w:ascii="Times New Roman" w:hAnsi="Times New Roman" w:cs="Times New Roman"/>
          <w:b/>
          <w:sz w:val="28"/>
          <w:szCs w:val="28"/>
          <w:lang w:val="kk-KZ"/>
        </w:rPr>
      </w:pPr>
    </w:p>
    <w:p w14:paraId="7053F03D"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716500">
        <w:rPr>
          <w:rFonts w:ascii="Times New Roman" w:hAnsi="Times New Roman" w:cs="Times New Roman"/>
          <w:sz w:val="28"/>
          <w:szCs w:val="28"/>
          <w:lang w:val="kk-KZ"/>
        </w:rPr>
        <w:t>Ономастикада хал</w:t>
      </w:r>
      <w:r>
        <w:rPr>
          <w:rFonts w:ascii="Times New Roman" w:hAnsi="Times New Roman" w:cs="Times New Roman"/>
          <w:sz w:val="28"/>
          <w:szCs w:val="28"/>
          <w:lang w:val="kk-KZ"/>
        </w:rPr>
        <w:t xml:space="preserve">ықтық лингвистика элементтері, </w:t>
      </w:r>
      <w:r w:rsidRPr="00716500">
        <w:rPr>
          <w:rFonts w:ascii="Times New Roman" w:hAnsi="Times New Roman" w:cs="Times New Roman"/>
          <w:sz w:val="28"/>
          <w:szCs w:val="28"/>
          <w:lang w:val="kk-KZ"/>
        </w:rPr>
        <w:t>яғни атауларға берілген халықтық түсініктер, аңыз-әпсаналар арқылы жасалған лексикалық интерпретация</w:t>
      </w:r>
      <w:r>
        <w:rPr>
          <w:rFonts w:ascii="Times New Roman" w:hAnsi="Times New Roman" w:cs="Times New Roman"/>
          <w:sz w:val="28"/>
          <w:szCs w:val="28"/>
          <w:lang w:val="kk-KZ"/>
        </w:rPr>
        <w:t>лар ерекше орын алады. Мысалы, «Мираш», «Мапырашты», «Шапырашты», «Жалайыр»</w:t>
      </w:r>
      <w:r w:rsidRPr="00716500">
        <w:rPr>
          <w:rFonts w:ascii="Times New Roman" w:hAnsi="Times New Roman" w:cs="Times New Roman"/>
          <w:sz w:val="28"/>
          <w:szCs w:val="28"/>
          <w:lang w:val="kk-KZ"/>
        </w:rPr>
        <w:t xml:space="preserve"> сияқты этнонимдерге қатысты халық арасында таралғ</w:t>
      </w:r>
      <w:r>
        <w:rPr>
          <w:rFonts w:ascii="Times New Roman" w:hAnsi="Times New Roman" w:cs="Times New Roman"/>
          <w:sz w:val="28"/>
          <w:szCs w:val="28"/>
          <w:lang w:val="kk-KZ"/>
        </w:rPr>
        <w:t>ан түсініктер мен аңыздар бар. Бұ</w:t>
      </w:r>
      <w:r w:rsidRPr="00716500">
        <w:rPr>
          <w:rFonts w:ascii="Times New Roman" w:hAnsi="Times New Roman" w:cs="Times New Roman"/>
          <w:sz w:val="28"/>
          <w:szCs w:val="28"/>
          <w:lang w:val="kk-KZ"/>
        </w:rPr>
        <w:t>лар тек этностың атауы ретінде емес, белгілі бір тарихи, генеалогиялық, сакралды оқиғалармен байланысты қар</w:t>
      </w:r>
      <w:r>
        <w:rPr>
          <w:rFonts w:ascii="Times New Roman" w:hAnsi="Times New Roman" w:cs="Times New Roman"/>
          <w:sz w:val="28"/>
          <w:szCs w:val="28"/>
          <w:lang w:val="kk-KZ"/>
        </w:rPr>
        <w:t xml:space="preserve">астырылады. Мұндай түсініктер </w:t>
      </w:r>
      <w:r w:rsidRPr="00716500">
        <w:rPr>
          <w:rFonts w:ascii="Times New Roman" w:hAnsi="Times New Roman" w:cs="Times New Roman"/>
          <w:sz w:val="28"/>
          <w:szCs w:val="28"/>
          <w:lang w:val="kk-KZ"/>
        </w:rPr>
        <w:t xml:space="preserve">халықтың өз тегін тану, дүниені қабылдау жүйесінің бір бөлігі ретінде ономастикалық дискурстың қалыптасуына үлес қосады. Бұл </w:t>
      </w:r>
      <w:r>
        <w:rPr>
          <w:rFonts w:ascii="Times New Roman" w:hAnsi="Times New Roman" w:cs="Times New Roman"/>
          <w:sz w:val="28"/>
          <w:szCs w:val="28"/>
          <w:lang w:val="kk-KZ"/>
        </w:rPr>
        <w:t>тармақта аталған</w:t>
      </w:r>
      <w:r w:rsidRPr="00716500">
        <w:rPr>
          <w:rFonts w:ascii="Times New Roman" w:hAnsi="Times New Roman" w:cs="Times New Roman"/>
          <w:sz w:val="28"/>
          <w:szCs w:val="28"/>
          <w:lang w:val="kk-KZ"/>
        </w:rPr>
        <w:t xml:space="preserve"> атаул</w:t>
      </w:r>
      <w:r>
        <w:rPr>
          <w:rFonts w:ascii="Times New Roman" w:hAnsi="Times New Roman" w:cs="Times New Roman"/>
          <w:sz w:val="28"/>
          <w:szCs w:val="28"/>
          <w:lang w:val="kk-KZ"/>
        </w:rPr>
        <w:t>ардың құрылымына, уәжділігіне</w:t>
      </w:r>
      <w:r w:rsidRPr="00716500">
        <w:rPr>
          <w:rFonts w:ascii="Times New Roman" w:hAnsi="Times New Roman" w:cs="Times New Roman"/>
          <w:sz w:val="28"/>
          <w:szCs w:val="28"/>
          <w:lang w:val="kk-KZ"/>
        </w:rPr>
        <w:t xml:space="preserve"> және олардың халықтық лингвистикалық интерпретацияларына </w:t>
      </w:r>
      <w:r>
        <w:rPr>
          <w:rFonts w:ascii="Times New Roman" w:hAnsi="Times New Roman" w:cs="Times New Roman"/>
          <w:sz w:val="28"/>
          <w:szCs w:val="28"/>
          <w:lang w:val="kk-KZ"/>
        </w:rPr>
        <w:t xml:space="preserve">дискурстық </w:t>
      </w:r>
      <w:r w:rsidRPr="00716500">
        <w:rPr>
          <w:rFonts w:ascii="Times New Roman" w:hAnsi="Times New Roman" w:cs="Times New Roman"/>
          <w:sz w:val="28"/>
          <w:szCs w:val="28"/>
          <w:lang w:val="kk-KZ"/>
        </w:rPr>
        <w:t xml:space="preserve"> талдау жасалады.</w:t>
      </w:r>
    </w:p>
    <w:p w14:paraId="5F34400E"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3B514B">
        <w:rPr>
          <w:rFonts w:ascii="Times New Roman" w:hAnsi="Times New Roman" w:cs="Times New Roman"/>
          <w:sz w:val="28"/>
          <w:szCs w:val="28"/>
          <w:lang w:val="kk-KZ"/>
        </w:rPr>
        <w:t>Қазіргі заманғы тіл білімінде атаулардың пайда болуы мен қалыптасу үрдісін ғылыми тұрғыда түсіндіруге бағытталған этимология, сондай-ақ атаулар құрамындағы этномәдени мазмұндарды талдап, саралайтын этнолингвистика мен лингвомәдениеттану сынды бағыттар қалыптасқан. Аталған салалар адам болмысын тіл арқылы тануға ұмтылып, өздерінің теориялық-әдістемелік не</w:t>
      </w:r>
      <w:r>
        <w:rPr>
          <w:rFonts w:ascii="Times New Roman" w:hAnsi="Times New Roman" w:cs="Times New Roman"/>
          <w:sz w:val="28"/>
          <w:szCs w:val="28"/>
          <w:lang w:val="kk-KZ"/>
        </w:rPr>
        <w:t>гіздерін үнемі жетілдіріп отырады</w:t>
      </w:r>
      <w:r w:rsidRPr="003B514B">
        <w:rPr>
          <w:rFonts w:ascii="Times New Roman" w:hAnsi="Times New Roman" w:cs="Times New Roman"/>
          <w:sz w:val="28"/>
          <w:szCs w:val="28"/>
          <w:lang w:val="kk-KZ"/>
        </w:rPr>
        <w:t>. Осы аталған бағыттардың қатарына лингвистикалық антропология және оның бір тармағы ретінде қарастырылатын халықтық лингвистика да енгізіледі. Халықтық лингвистика мәселелері қазақ тіл біліміндегі кейбір зерттеулерде, әсіресе сөздердің шығу тегін (этимологиясын) түсіндіруге арналған еңбектерде, атап айтқанда, халықтық этимология мәселелері</w:t>
      </w:r>
      <w:r>
        <w:rPr>
          <w:rFonts w:ascii="Times New Roman" w:hAnsi="Times New Roman" w:cs="Times New Roman"/>
          <w:sz w:val="28"/>
          <w:szCs w:val="28"/>
          <w:lang w:val="kk-KZ"/>
        </w:rPr>
        <w:t>мен сабақтастырыла қарастырылып жүр</w:t>
      </w:r>
      <w:r w:rsidRPr="003B514B">
        <w:rPr>
          <w:rFonts w:ascii="Times New Roman" w:hAnsi="Times New Roman" w:cs="Times New Roman"/>
          <w:sz w:val="28"/>
          <w:szCs w:val="28"/>
          <w:lang w:val="kk-KZ"/>
        </w:rPr>
        <w:t>. Алайда халықтық лингвистика қазіргі таңда дербес ғылыми сала ретінде ресми түрде орнықпаған. Осы ғылыми жұмыста біз халықтық лингвистиканы өзіндік зерттеу нысаны – тілге қатысты «кәсіби емес» білім – бар дербес ғылыми бағыт ретінде қарастыратын зерттеушілердің еңбектеріне шолу жасап, Мираш, Мапырашты, Шапырашты және Жалайыр атауларының халықтық лингвистика тұрғысынан түсіндірмелеріне тоқталуды мақсат етеміз.</w:t>
      </w:r>
      <w:r>
        <w:rPr>
          <w:rFonts w:ascii="Times New Roman" w:hAnsi="Times New Roman" w:cs="Times New Roman"/>
          <w:sz w:val="28"/>
          <w:szCs w:val="28"/>
          <w:lang w:val="kk-KZ"/>
        </w:rPr>
        <w:t xml:space="preserve"> </w:t>
      </w:r>
    </w:p>
    <w:p w14:paraId="728A4880" w14:textId="77777777" w:rsidR="008B630C" w:rsidRDefault="008B630C" w:rsidP="008B630C">
      <w:pPr>
        <w:spacing w:after="0" w:line="240" w:lineRule="auto"/>
        <w:ind w:firstLine="709"/>
        <w:jc w:val="both"/>
        <w:rPr>
          <w:rFonts w:ascii="Times New Roman" w:hAnsi="Times New Roman" w:cs="Times New Roman"/>
          <w:sz w:val="28"/>
          <w:szCs w:val="28"/>
          <w:lang w:val="kk-KZ"/>
        </w:rPr>
      </w:pPr>
      <w:r w:rsidRPr="00011B68">
        <w:rPr>
          <w:rFonts w:ascii="Times New Roman" w:hAnsi="Times New Roman" w:cs="Times New Roman"/>
          <w:sz w:val="28"/>
          <w:szCs w:val="28"/>
          <w:lang w:val="kk-KZ"/>
        </w:rPr>
        <w:t xml:space="preserve">Халықтық лингвистиканы дербес ғылыми сала ретінде мойындау мәселесіне қатысты көзқарастар бірыңғай емес, яғни бұл бағыт төңірегінде зерттеушілер арасында пікір алуандығы орын алған. Ғылыми айналымда «халықтық лингвистика» терминімен қатар, оған синонимдес ұғымдар ретінде «әуесқой лингвистика», «фолк-лингвистика», «тұрмыстық лингвистика», «қарапайым лингвистика», «метатілдік сана лингвистикасы», «қарапайым </w:t>
      </w:r>
      <w:r w:rsidRPr="00011B68">
        <w:rPr>
          <w:rFonts w:ascii="Times New Roman" w:hAnsi="Times New Roman" w:cs="Times New Roman"/>
          <w:sz w:val="28"/>
          <w:szCs w:val="28"/>
          <w:lang w:val="kk-KZ"/>
        </w:rPr>
        <w:lastRenderedPageBreak/>
        <w:t>металингвистика» секілді атаулар да қолданысқа енген. Аталған атаулардың ішінде «фолк-лингвистика» терминін ғылыми қолданысқа енгізген зерттеуші</w:t>
      </w:r>
    </w:p>
    <w:p w14:paraId="3E0C5A86" w14:textId="68310EAB" w:rsidR="008B630C" w:rsidRDefault="008B630C" w:rsidP="008B630C">
      <w:pPr>
        <w:spacing w:after="0" w:line="240" w:lineRule="auto"/>
        <w:jc w:val="both"/>
        <w:rPr>
          <w:rFonts w:ascii="Times New Roman" w:hAnsi="Times New Roman" w:cs="Times New Roman"/>
          <w:sz w:val="28"/>
          <w:szCs w:val="28"/>
          <w:lang w:val="kk-KZ"/>
        </w:rPr>
      </w:pPr>
      <w:r w:rsidRPr="006323AD">
        <w:rPr>
          <w:rFonts w:ascii="Times New Roman" w:hAnsi="Times New Roman" w:cs="Times New Roman"/>
          <w:sz w:val="28"/>
          <w:szCs w:val="28"/>
          <w:lang w:val="kk-KZ"/>
        </w:rPr>
        <w:t>Д. Полиниченко [</w:t>
      </w:r>
      <w:r w:rsidRPr="00675956">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5</w:t>
      </w:r>
      <w:r w:rsidRPr="0067595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11B68">
        <w:rPr>
          <w:rFonts w:ascii="Times New Roman" w:hAnsi="Times New Roman" w:cs="Times New Roman"/>
          <w:sz w:val="28"/>
          <w:szCs w:val="28"/>
          <w:lang w:val="kk-KZ"/>
        </w:rPr>
        <w:t>бұл ұғымның мазмұнын «тіл туралы қарапайым білім мен ғылыми лингвистиканың арасындағы аралық деңгей» ретінде сипаттайды. Тілге қатысты кәсіби емес немесе әуесқой білімді ғылыми талдау жүргізу қажеттілігі,</w:t>
      </w:r>
      <w:r>
        <w:rPr>
          <w:rFonts w:ascii="Times New Roman" w:hAnsi="Times New Roman" w:cs="Times New Roman"/>
          <w:sz w:val="28"/>
          <w:szCs w:val="28"/>
          <w:lang w:val="kk-KZ"/>
        </w:rPr>
        <w:t xml:space="preserve"> ең алдымен, осы білім түрінің,</w:t>
      </w:r>
      <w:r w:rsidRPr="00011B68">
        <w:rPr>
          <w:rFonts w:ascii="Times New Roman" w:hAnsi="Times New Roman" w:cs="Times New Roman"/>
          <w:sz w:val="28"/>
          <w:szCs w:val="28"/>
          <w:lang w:val="kk-KZ"/>
        </w:rPr>
        <w:t xml:space="preserve"> нақтырақ айтқанда, «әуесқой тілтанушының» тіл туралы білімді қабылдау мен түсіну әдіснамасын, яғни «әуесқой методологияның» ерекшеліктерін айқындауға бағытталады. «Фолк-лингвистика» термині ағылшын тілді лингвистикада орныққан «folk linguistics» ұғымымен мазмұндық жағынан толық сәйкес келеді және ол да халықтық немесе қарапайым лингвистика деген мағынада қолданылады. Алайда қазіргі лингвистика ғылымында зерттеушілердің басым бөлігі «халықтық» не болмаса «әуесқой» лингвистика деп аталатын дербес ғылым саласының бар екенін мойындамайды.</w:t>
      </w:r>
    </w:p>
    <w:p w14:paraId="7AF9A29D" w14:textId="18C40454" w:rsidR="008B630C" w:rsidRDefault="008B630C" w:rsidP="008B630C">
      <w:pPr>
        <w:spacing w:after="0" w:line="240" w:lineRule="auto"/>
        <w:ind w:firstLine="709"/>
        <w:jc w:val="both"/>
        <w:rPr>
          <w:rFonts w:ascii="Times New Roman" w:hAnsi="Times New Roman" w:cs="Times New Roman"/>
          <w:sz w:val="28"/>
          <w:szCs w:val="28"/>
          <w:lang w:val="kk-KZ"/>
        </w:rPr>
      </w:pPr>
      <w:r w:rsidRPr="00011B68">
        <w:rPr>
          <w:rFonts w:ascii="Times New Roman" w:hAnsi="Times New Roman" w:cs="Times New Roman"/>
          <w:sz w:val="28"/>
          <w:szCs w:val="28"/>
          <w:lang w:val="kk-KZ"/>
        </w:rPr>
        <w:t>Кейбір зерттеушілер халықтық лингвистика шеңберінде жинақталған деректерге сүйене отырып, түрлі ғылыми салаларға қатысты тұжырымдарды не растап, не терістеуге талпынады. Мұндай тәсілдің нақты мысалы ретінде әлем тарихына қатысты дәстүрлі түсініктерді қайта қарауға шақыратын, әрі өзінің теориялық тұжырымдарын халықтық лингвистиканың деректерімен негіздеуге ұмтылған А.Т.</w:t>
      </w:r>
      <w:r>
        <w:rPr>
          <w:rFonts w:ascii="Times New Roman" w:hAnsi="Times New Roman" w:cs="Times New Roman"/>
          <w:sz w:val="28"/>
          <w:szCs w:val="28"/>
          <w:lang w:val="kk-KZ"/>
        </w:rPr>
        <w:t xml:space="preserve"> </w:t>
      </w:r>
      <w:r w:rsidRPr="00011B68">
        <w:rPr>
          <w:rFonts w:ascii="Times New Roman" w:hAnsi="Times New Roman" w:cs="Times New Roman"/>
          <w:sz w:val="28"/>
          <w:szCs w:val="28"/>
          <w:lang w:val="kk-KZ"/>
        </w:rPr>
        <w:t>Фоменконың 2000 жылы жарық көрген «История и антиистория» атты жинағында ұсынылған пікірлерді атауға болады [1</w:t>
      </w:r>
      <w:r>
        <w:rPr>
          <w:rFonts w:ascii="Times New Roman" w:hAnsi="Times New Roman" w:cs="Times New Roman"/>
          <w:sz w:val="28"/>
          <w:szCs w:val="28"/>
          <w:lang w:val="kk-KZ"/>
        </w:rPr>
        <w:t>5</w:t>
      </w:r>
      <w:r w:rsidR="005020D5">
        <w:rPr>
          <w:rFonts w:ascii="Times New Roman" w:hAnsi="Times New Roman" w:cs="Times New Roman"/>
          <w:sz w:val="28"/>
          <w:szCs w:val="28"/>
          <w:lang w:val="kk-KZ"/>
        </w:rPr>
        <w:t>6</w:t>
      </w:r>
      <w:r w:rsidRPr="00567AE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011B68">
        <w:rPr>
          <w:rFonts w:ascii="Times New Roman" w:hAnsi="Times New Roman" w:cs="Times New Roman"/>
          <w:sz w:val="28"/>
          <w:szCs w:val="28"/>
          <w:lang w:val="kk-KZ"/>
        </w:rPr>
        <w:t xml:space="preserve"> 11]. Аталған еңбекте жалқы есімдердің халықтық этимологиясы негізінде бірқатар тарихи фактілер</w:t>
      </w:r>
      <w:r>
        <w:rPr>
          <w:rFonts w:ascii="Times New Roman" w:hAnsi="Times New Roman" w:cs="Times New Roman"/>
          <w:sz w:val="28"/>
          <w:szCs w:val="28"/>
          <w:lang w:val="kk-KZ"/>
        </w:rPr>
        <w:t>ді,</w:t>
      </w:r>
      <w:r w:rsidRPr="00011B68">
        <w:rPr>
          <w:rFonts w:ascii="Times New Roman" w:hAnsi="Times New Roman" w:cs="Times New Roman"/>
          <w:sz w:val="28"/>
          <w:szCs w:val="28"/>
          <w:lang w:val="kk-KZ"/>
        </w:rPr>
        <w:t xml:space="preserve"> соның ішінде жекелеген елдердің тарихын жаңаша пайымдау мәселесі көтеріледі. Алайда бұл еңбектегі тұжырымдар мен ондағы сөздердің халықтық этимологиялық интерпретациясы орыс лингвистикалық қауымдастығы тарапынан сынға ұшырап, оған дәстүрлі ғылыми этимологияға негізделген мәліметтер қарсы қойылып, әуесқой лингвистика шынайы ғылыми білімге сәйкес келмейтінін дәлелдеуге бағытталған пікірлер білдірілді. Аталған сынның нақты көрінісі А.</w:t>
      </w:r>
      <w:r>
        <w:rPr>
          <w:rFonts w:ascii="Times New Roman" w:hAnsi="Times New Roman" w:cs="Times New Roman"/>
          <w:sz w:val="28"/>
          <w:szCs w:val="28"/>
          <w:lang w:val="kk-KZ"/>
        </w:rPr>
        <w:t xml:space="preserve"> </w:t>
      </w:r>
      <w:r w:rsidRPr="00011B68">
        <w:rPr>
          <w:rFonts w:ascii="Times New Roman" w:hAnsi="Times New Roman" w:cs="Times New Roman"/>
          <w:sz w:val="28"/>
          <w:szCs w:val="28"/>
          <w:lang w:val="kk-KZ"/>
        </w:rPr>
        <w:t xml:space="preserve">Зализняктың «Из заметок о любительской лингвистике» деп аталатын зерттеу еңбегінде ұсынылған </w:t>
      </w:r>
      <w:r w:rsidRPr="00567AEC">
        <w:rPr>
          <w:rFonts w:ascii="Times New Roman" w:hAnsi="Times New Roman" w:cs="Times New Roman"/>
          <w:sz w:val="28"/>
          <w:szCs w:val="28"/>
          <w:lang w:val="kk-KZ"/>
        </w:rPr>
        <w:t>[1</w:t>
      </w:r>
      <w:r>
        <w:rPr>
          <w:rFonts w:ascii="Times New Roman" w:hAnsi="Times New Roman" w:cs="Times New Roman"/>
          <w:sz w:val="28"/>
          <w:szCs w:val="28"/>
          <w:lang w:val="kk-KZ"/>
        </w:rPr>
        <w:t>5</w:t>
      </w:r>
      <w:r w:rsidR="005020D5">
        <w:rPr>
          <w:rFonts w:ascii="Times New Roman" w:hAnsi="Times New Roman" w:cs="Times New Roman"/>
          <w:sz w:val="28"/>
          <w:szCs w:val="28"/>
          <w:lang w:val="kk-KZ"/>
        </w:rPr>
        <w:t>7</w:t>
      </w:r>
      <w:r w:rsidRPr="00567AEC">
        <w:rPr>
          <w:rFonts w:ascii="Times New Roman" w:hAnsi="Times New Roman" w:cs="Times New Roman"/>
          <w:sz w:val="28"/>
          <w:szCs w:val="28"/>
          <w:lang w:val="kk-KZ"/>
        </w:rPr>
        <w:t>, с. 210</w:t>
      </w:r>
      <w:r w:rsidRPr="00011B68">
        <w:rPr>
          <w:rFonts w:ascii="Times New Roman" w:hAnsi="Times New Roman" w:cs="Times New Roman"/>
          <w:sz w:val="28"/>
          <w:szCs w:val="28"/>
          <w:lang w:val="kk-KZ"/>
        </w:rPr>
        <w:t>].</w:t>
      </w:r>
    </w:p>
    <w:p w14:paraId="5A855258" w14:textId="04169F35" w:rsidR="00B11A83" w:rsidRDefault="00B11A83" w:rsidP="00B11A83">
      <w:pPr>
        <w:spacing w:after="0" w:line="240" w:lineRule="auto"/>
        <w:ind w:firstLine="709"/>
        <w:jc w:val="both"/>
        <w:rPr>
          <w:rFonts w:ascii="Times New Roman" w:hAnsi="Times New Roman" w:cs="Times New Roman"/>
          <w:sz w:val="28"/>
          <w:szCs w:val="28"/>
          <w:lang w:val="kk-KZ"/>
        </w:rPr>
      </w:pPr>
      <w:r w:rsidRPr="00011B68">
        <w:rPr>
          <w:rFonts w:ascii="Times New Roman" w:hAnsi="Times New Roman" w:cs="Times New Roman"/>
          <w:sz w:val="28"/>
          <w:szCs w:val="28"/>
          <w:lang w:val="kk-KZ"/>
        </w:rPr>
        <w:t>Халықтық лингвистика қазіргі ғылыми әдебиеттерде лингвистикалық антропологияның құрамдас тармағы ретінде қарастырылады. Бұл бағыттың негізгі зерттеу нысаны ретінде тіл тұтынушыларының өз ана тілдері туралы субъективті түсініктері алынады. Сонымен қатар бұл түсініктердің тілдің ішкі құрылымдық жүйесіне, яғни фонетикалық, лексикалық, морфологиялық, синтаксистік деңгейлеріне, сондай-ақ тілдік қауымдастықтағы әлеуметтік-мәдени жағдаяттарға тигізетін ықпалы да зерттеу аясында қарастырылады [</w:t>
      </w:r>
      <w:r w:rsidRPr="0034085F">
        <w:rPr>
          <w:rFonts w:ascii="Times New Roman" w:hAnsi="Times New Roman" w:cs="Times New Roman"/>
          <w:sz w:val="28"/>
          <w:szCs w:val="28"/>
          <w:lang w:val="kk-KZ"/>
        </w:rPr>
        <w:t>1</w:t>
      </w:r>
      <w:r w:rsidR="005020D5">
        <w:rPr>
          <w:rFonts w:ascii="Times New Roman" w:hAnsi="Times New Roman" w:cs="Times New Roman"/>
          <w:sz w:val="28"/>
          <w:szCs w:val="28"/>
          <w:lang w:val="kk-KZ"/>
        </w:rPr>
        <w:t>58</w:t>
      </w:r>
      <w:r w:rsidRPr="00011B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011B68">
        <w:rPr>
          <w:rFonts w:ascii="Times New Roman" w:hAnsi="Times New Roman" w:cs="Times New Roman"/>
          <w:sz w:val="28"/>
          <w:szCs w:val="28"/>
          <w:lang w:val="kk-KZ"/>
        </w:rPr>
        <w:t>423].</w:t>
      </w:r>
    </w:p>
    <w:p w14:paraId="47B4F2C1" w14:textId="77777777" w:rsidR="00B11A83" w:rsidRDefault="00B11A83" w:rsidP="00B11A83">
      <w:pPr>
        <w:spacing w:after="0" w:line="240" w:lineRule="auto"/>
        <w:ind w:firstLine="709"/>
        <w:jc w:val="both"/>
        <w:rPr>
          <w:rFonts w:ascii="Times New Roman" w:hAnsi="Times New Roman" w:cs="Times New Roman"/>
          <w:sz w:val="28"/>
          <w:szCs w:val="28"/>
          <w:lang w:val="kk-KZ"/>
        </w:rPr>
      </w:pPr>
      <w:r w:rsidRPr="00011B68">
        <w:rPr>
          <w:rFonts w:ascii="Times New Roman" w:hAnsi="Times New Roman" w:cs="Times New Roman"/>
          <w:sz w:val="28"/>
          <w:szCs w:val="28"/>
          <w:lang w:val="kk-KZ"/>
        </w:rPr>
        <w:t xml:space="preserve">Әлеуметтік лингвистика саласындағы зерттеулер көрсеткендей, тілдік тұлғаның тілге деген интуитивті қатынасы – «тілді сезіну» құбылысы – тек қана фонетикалық деңгеймен шектелмей, сонымен қатар лексикалық, морфологиялық және синтаксистік құрылымдарға да таралады. Мұндай тілдік сезіну тіл тұтынушылары тарапынан лингвистикалық деректер мен </w:t>
      </w:r>
      <w:r w:rsidRPr="00011B68">
        <w:rPr>
          <w:rFonts w:ascii="Times New Roman" w:hAnsi="Times New Roman" w:cs="Times New Roman"/>
          <w:sz w:val="28"/>
          <w:szCs w:val="28"/>
          <w:lang w:val="kk-KZ"/>
        </w:rPr>
        <w:lastRenderedPageBreak/>
        <w:t>қалыптасқан тілдік стереотиптердің қызметіне қатысты интуитивті әрі бағалау сипатындағы қабылдаулар арқылы көрініс табады.</w:t>
      </w:r>
    </w:p>
    <w:p w14:paraId="03D1A877" w14:textId="77777777" w:rsidR="00B11A83"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Ғылыми зерттеулерге шолу жасау барысында негізгі тұжырымдарды салыстыру мен талдауға негізделген әдістер, сондай-ақ түрлі дереккөздерден алынған халықтық лингвистика мысалдарына мәтіндік талд</w:t>
      </w:r>
      <w:r>
        <w:rPr>
          <w:rFonts w:ascii="Times New Roman" w:hAnsi="Times New Roman" w:cs="Times New Roman"/>
          <w:sz w:val="28"/>
          <w:szCs w:val="28"/>
          <w:lang w:val="kk-KZ"/>
        </w:rPr>
        <w:t>ау жүргізу тәсілі пайдаланылды.</w:t>
      </w:r>
    </w:p>
    <w:p w14:paraId="1D38823F" w14:textId="600E56C9" w:rsidR="00B11A83" w:rsidRPr="001F3E2E"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«Халықтық лингвистика» ұғымын ғылым айналымына алғаш енгізген ғалым ретінде Н.М. Хенингсвальд</w:t>
      </w:r>
      <w:r w:rsidRPr="0034085F">
        <w:rPr>
          <w:rFonts w:ascii="Times New Roman" w:hAnsi="Times New Roman" w:cs="Times New Roman"/>
          <w:sz w:val="28"/>
          <w:szCs w:val="28"/>
          <w:lang w:val="kk-KZ"/>
        </w:rPr>
        <w:t xml:space="preserve"> </w:t>
      </w:r>
      <w:r w:rsidRPr="001F3E2E">
        <w:rPr>
          <w:rFonts w:ascii="Times New Roman" w:hAnsi="Times New Roman" w:cs="Times New Roman"/>
          <w:sz w:val="28"/>
          <w:szCs w:val="28"/>
          <w:lang w:val="kk-KZ"/>
        </w:rPr>
        <w:t>аталады. Ол бұл саланың зерттеу нысанын адамдардың тілді қолдану тәжірибесі мен тілдік мінез-құлық жайлы пайымдарының арасындағы алшақтықпен байланыстырады. Ғалымның пайымынша, тілтану тек тілдің құрылымын емес, сонымен қатар адамдардың тілге қатынасы мен оған деген реакциясын зерттеуге бағытталуы қажет. Ол зерттеу аясына тілдік категориялар (мысалы, сөз, сөйлем), тілдік құбылыстар (мысалы, синонимия, омонимия), сондай-ақ сөйлеу актілеріне байланысты тұтынушылардың пікірлері мен тілдік ерекшеліктерді енгізеді. Бұған қоса, ол әлеуметтік сипаттамалар (жас, жыныс) тұрғысынан да сөйлеу ерекшеліктерін қарас</w:t>
      </w:r>
      <w:r>
        <w:rPr>
          <w:rFonts w:ascii="Times New Roman" w:hAnsi="Times New Roman" w:cs="Times New Roman"/>
          <w:sz w:val="28"/>
          <w:szCs w:val="28"/>
          <w:lang w:val="kk-KZ"/>
        </w:rPr>
        <w:t xml:space="preserve">тыру қажет екенін көрсетеді </w:t>
      </w:r>
      <w:r w:rsidRPr="0034085F">
        <w:rPr>
          <w:rFonts w:ascii="Times New Roman" w:hAnsi="Times New Roman" w:cs="Times New Roman"/>
          <w:sz w:val="28"/>
          <w:szCs w:val="28"/>
          <w:lang w:val="kk-KZ"/>
        </w:rPr>
        <w:t>[1</w:t>
      </w:r>
      <w:r w:rsidR="008D3D86">
        <w:rPr>
          <w:rFonts w:ascii="Times New Roman" w:hAnsi="Times New Roman" w:cs="Times New Roman"/>
          <w:sz w:val="28"/>
          <w:szCs w:val="28"/>
          <w:lang w:val="kk-KZ"/>
        </w:rPr>
        <w:t>59</w:t>
      </w:r>
      <w:r w:rsidRPr="0034085F">
        <w:rPr>
          <w:rFonts w:ascii="Times New Roman" w:hAnsi="Times New Roman" w:cs="Times New Roman"/>
          <w:sz w:val="28"/>
          <w:szCs w:val="28"/>
          <w:lang w:val="kk-KZ"/>
        </w:rPr>
        <w:t xml:space="preserve">, </w:t>
      </w:r>
      <w:bookmarkStart w:id="26" w:name="_Hlk197555901"/>
      <w:r w:rsidRPr="0034085F">
        <w:rPr>
          <w:rFonts w:ascii="Times New Roman" w:hAnsi="Times New Roman" w:cs="Times New Roman"/>
          <w:sz w:val="28"/>
          <w:szCs w:val="28"/>
          <w:lang w:val="kk-KZ"/>
        </w:rPr>
        <w:t xml:space="preserve">p. </w:t>
      </w:r>
      <w:bookmarkEnd w:id="26"/>
      <w:r w:rsidRPr="001F3E2E">
        <w:rPr>
          <w:rFonts w:ascii="Times New Roman" w:hAnsi="Times New Roman" w:cs="Times New Roman"/>
          <w:sz w:val="28"/>
          <w:szCs w:val="28"/>
          <w:lang w:val="kk-KZ"/>
        </w:rPr>
        <w:t>16].</w:t>
      </w:r>
    </w:p>
    <w:p w14:paraId="1BE97A63" w14:textId="0989975C" w:rsidR="00B11A83" w:rsidRPr="001F3E2E"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Халықтық лингвистика аясында сөздің пайда болуын тіл тұтынушыларының түсінігі арқылы зерделеу, яғни халықтық этимологияны қарастырудың негізгі мақсаты – оның астарында жатқан әлеуметтік, мәдени себептер мен салдарларды ашу. Бұл сала тіл иелерінің өз тілдері туралы ойлауына әсер ететін әлеуметтік-мәдени факторларды айқындауға ұмтылады. Мұндай зерттеулерде американдық тілтанушы Кеннет Пайк енгізген эмикалық (ішкі) әдіс, әсіресе фонематикалық айырмашылықтарды анықтау тәсілі қолданылады. К.Пайктың көзқарасы бойынша, фонемалардың мәндік қызметі тек тілдік айырмашылықтарды емес, сонымен бірге мәдени е</w:t>
      </w:r>
      <w:r>
        <w:rPr>
          <w:rFonts w:ascii="Times New Roman" w:hAnsi="Times New Roman" w:cs="Times New Roman"/>
          <w:sz w:val="28"/>
          <w:szCs w:val="28"/>
          <w:lang w:val="kk-KZ"/>
        </w:rPr>
        <w:t>рекшеліктерді де сипаттайды [</w:t>
      </w:r>
      <w:r w:rsidRPr="0034085F">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0</w:t>
      </w:r>
      <w:r w:rsidRPr="001F3E2E">
        <w:rPr>
          <w:rFonts w:ascii="Times New Roman" w:hAnsi="Times New Roman" w:cs="Times New Roman"/>
          <w:sz w:val="28"/>
          <w:szCs w:val="28"/>
          <w:lang w:val="kk-KZ"/>
        </w:rPr>
        <w:t>,</w:t>
      </w:r>
      <w:r w:rsidRPr="0034085F">
        <w:rPr>
          <w:lang w:val="kk-KZ"/>
        </w:rPr>
        <w:t xml:space="preserve"> </w:t>
      </w:r>
      <w:r w:rsidRPr="0034085F">
        <w:rPr>
          <w:rFonts w:ascii="Times New Roman" w:hAnsi="Times New Roman" w:cs="Times New Roman"/>
          <w:sz w:val="28"/>
          <w:szCs w:val="28"/>
          <w:lang w:val="kk-KZ"/>
        </w:rPr>
        <w:t xml:space="preserve">p. </w:t>
      </w:r>
      <w:r w:rsidRPr="001F3E2E">
        <w:rPr>
          <w:rFonts w:ascii="Times New Roman" w:hAnsi="Times New Roman" w:cs="Times New Roman"/>
          <w:sz w:val="28"/>
          <w:szCs w:val="28"/>
          <w:lang w:val="kk-KZ"/>
        </w:rPr>
        <w:t>154]. Эмикалық тәсіл әлеуметтік топтардың ішкі, субъективті дүниетанымын да ашуға бағытталған.</w:t>
      </w:r>
    </w:p>
    <w:p w14:paraId="6708F716" w14:textId="1C430988" w:rsidR="00B11A83" w:rsidRPr="001F3E2E"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 xml:space="preserve">Халықтық лингвистикалық элементтер кейбір </w:t>
      </w:r>
      <w:r>
        <w:rPr>
          <w:rFonts w:ascii="Times New Roman" w:hAnsi="Times New Roman" w:cs="Times New Roman"/>
          <w:sz w:val="28"/>
          <w:szCs w:val="28"/>
          <w:lang w:val="kk-KZ"/>
        </w:rPr>
        <w:t>іргелі</w:t>
      </w:r>
      <w:r w:rsidRPr="001F3E2E">
        <w:rPr>
          <w:rFonts w:ascii="Times New Roman" w:hAnsi="Times New Roman" w:cs="Times New Roman"/>
          <w:sz w:val="28"/>
          <w:szCs w:val="28"/>
          <w:lang w:val="kk-KZ"/>
        </w:rPr>
        <w:t xml:space="preserve"> ғылыми еңбектерде де көрініс та</w:t>
      </w:r>
      <w:r>
        <w:rPr>
          <w:rFonts w:ascii="Times New Roman" w:hAnsi="Times New Roman" w:cs="Times New Roman"/>
          <w:sz w:val="28"/>
          <w:szCs w:val="28"/>
          <w:lang w:val="kk-KZ"/>
        </w:rPr>
        <w:t xml:space="preserve">бады. Мәселен, В.Алпатовтың </w:t>
      </w:r>
      <w:r w:rsidRPr="0034085F">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1</w:t>
      </w:r>
      <w:r w:rsidRPr="0034085F">
        <w:rPr>
          <w:rFonts w:ascii="Times New Roman" w:hAnsi="Times New Roman" w:cs="Times New Roman"/>
          <w:sz w:val="28"/>
          <w:szCs w:val="28"/>
          <w:lang w:val="kk-KZ"/>
        </w:rPr>
        <w:t xml:space="preserve">, с. </w:t>
      </w:r>
      <w:r w:rsidRPr="001F3E2E">
        <w:rPr>
          <w:rFonts w:ascii="Times New Roman" w:hAnsi="Times New Roman" w:cs="Times New Roman"/>
          <w:sz w:val="28"/>
          <w:szCs w:val="28"/>
          <w:lang w:val="kk-KZ"/>
        </w:rPr>
        <w:t>8] пайымынша, бұл ұғым Н.Я. Марр еңбектерінде де ұшырасады. Н.Я. Марр тілдердің тарихи эволюциясын ескергенімен, дыбыстық ұқсастықтарға сүйене отырып, сөздің шығу төркінін анықтауда белгісіз сөзді таныс сөзбен ұқсастыру әдісін қолданған тұстары кездеседі.</w:t>
      </w:r>
    </w:p>
    <w:p w14:paraId="3CE97198" w14:textId="77777777" w:rsidR="00B11A83" w:rsidRDefault="00B11A83" w:rsidP="00B11A83">
      <w:pPr>
        <w:spacing w:after="0" w:line="240" w:lineRule="auto"/>
        <w:ind w:firstLine="708"/>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Халықтық лингвистиканың ішіндегі ең кең таралған және жиі зерттелетін бағыты – халықтық этимология. В.Алпатов бұл құбылысты сипаттай келе, тіл тұтынушыларына тән екі түрлі тәсілді атап өтеді: біріншісі – белгісіз ұғымды белгілі ұғым арқылы ұғындыру. Яғни, адам өз ана тіліндегі немесе басқа тілден енген мағынасы беймәлім сөзді өзіне таныс сөзге ұқсатып, түсіндіруге тырысады. Екіншісі – дыбыстық ұқсастық негізінде сөздің шығу төркінін түсіндіру. Бұл тәсілде сөздердің семантикалық байланысы әрдайым бола бермейді, ал мағына қосалқы рөл атқарады.</w:t>
      </w:r>
    </w:p>
    <w:p w14:paraId="62B7A0DE" w14:textId="49F9D5F9" w:rsidR="00B11A83" w:rsidRPr="001F3E2E" w:rsidRDefault="00B11A83" w:rsidP="00B11A8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 Шор </w:t>
      </w:r>
      <w:r w:rsidRPr="0034085F">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2</w:t>
      </w:r>
      <w:r w:rsidRPr="0034085F">
        <w:rPr>
          <w:rFonts w:ascii="Times New Roman" w:hAnsi="Times New Roman" w:cs="Times New Roman"/>
          <w:sz w:val="28"/>
          <w:szCs w:val="28"/>
          <w:lang w:val="kk-KZ"/>
        </w:rPr>
        <w:t xml:space="preserve">, с. </w:t>
      </w:r>
      <w:r w:rsidRPr="001F3E2E">
        <w:rPr>
          <w:rFonts w:ascii="Times New Roman" w:hAnsi="Times New Roman" w:cs="Times New Roman"/>
          <w:sz w:val="28"/>
          <w:szCs w:val="28"/>
          <w:lang w:val="kk-KZ"/>
        </w:rPr>
        <w:t>11</w:t>
      </w:r>
      <w:r>
        <w:rPr>
          <w:rFonts w:ascii="Times New Roman" w:hAnsi="Times New Roman" w:cs="Times New Roman"/>
          <w:sz w:val="28"/>
          <w:szCs w:val="28"/>
          <w:lang w:val="kk-KZ"/>
        </w:rPr>
        <w:t>2</w:t>
      </w:r>
      <w:r w:rsidRPr="001F3E2E">
        <w:rPr>
          <w:rFonts w:ascii="Times New Roman" w:hAnsi="Times New Roman" w:cs="Times New Roman"/>
          <w:sz w:val="28"/>
          <w:szCs w:val="28"/>
          <w:lang w:val="kk-KZ"/>
        </w:rPr>
        <w:t xml:space="preserve">] халықтық лингвистиканың негізінде халықтың күнделікті, прагматикалық ойлау жүйесі жатқанын алға тартады. Мұндай сана </w:t>
      </w:r>
      <w:r w:rsidRPr="001F3E2E">
        <w:rPr>
          <w:rFonts w:ascii="Times New Roman" w:hAnsi="Times New Roman" w:cs="Times New Roman"/>
          <w:sz w:val="28"/>
          <w:szCs w:val="28"/>
          <w:lang w:val="kk-KZ"/>
        </w:rPr>
        <w:lastRenderedPageBreak/>
        <w:t>өзге тілден енген беймәлім сөзді қабылдаудан бас тартып, оны таныс элементтермен сәйкестендіріп, нәтижесінде әртүрлі</w:t>
      </w:r>
      <w:r>
        <w:rPr>
          <w:rFonts w:ascii="Times New Roman" w:hAnsi="Times New Roman" w:cs="Times New Roman"/>
          <w:sz w:val="28"/>
          <w:szCs w:val="28"/>
          <w:lang w:val="kk-KZ"/>
        </w:rPr>
        <w:t xml:space="preserve"> </w:t>
      </w:r>
      <w:r w:rsidRPr="001F3E2E">
        <w:rPr>
          <w:rFonts w:ascii="Times New Roman" w:hAnsi="Times New Roman" w:cs="Times New Roman"/>
          <w:sz w:val="28"/>
          <w:szCs w:val="28"/>
          <w:lang w:val="kk-KZ"/>
        </w:rPr>
        <w:t>каламбурлар мен пародиялар туында</w:t>
      </w:r>
      <w:r>
        <w:rPr>
          <w:rFonts w:ascii="Times New Roman" w:hAnsi="Times New Roman" w:cs="Times New Roman"/>
          <w:sz w:val="28"/>
          <w:szCs w:val="28"/>
          <w:lang w:val="kk-KZ"/>
        </w:rPr>
        <w:t>йды. Бұл ұстаным Н.Д. Голев [</w:t>
      </w:r>
      <w:r w:rsidRPr="0034085F">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3</w:t>
      </w:r>
      <w:r w:rsidRPr="0034085F">
        <w:rPr>
          <w:rFonts w:ascii="Times New Roman" w:hAnsi="Times New Roman" w:cs="Times New Roman"/>
          <w:sz w:val="28"/>
          <w:szCs w:val="28"/>
          <w:lang w:val="kk-KZ"/>
        </w:rPr>
        <w:t>, с. 39] редакторлығымен жарық көрген ұжымдық монографияда да дәлелденген</w:t>
      </w:r>
      <w:r w:rsidRPr="001F3E2E">
        <w:rPr>
          <w:rFonts w:ascii="Times New Roman" w:hAnsi="Times New Roman" w:cs="Times New Roman"/>
          <w:sz w:val="28"/>
          <w:szCs w:val="28"/>
          <w:lang w:val="kk-KZ"/>
        </w:rPr>
        <w:t>. Аталған еңбекте қарапайым лингвистика түрлі деңгейде жан-жақты қарастырылып, оны дербес ғылыми сала ретінде сипаттау көзделген.</w:t>
      </w:r>
    </w:p>
    <w:p w14:paraId="39A35DE2" w14:textId="77777777" w:rsidR="00B11A83" w:rsidRPr="001F3E2E"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Зерттеуге сәйкес, қарапайым лингвистиканың басты зерттеу нысаны – метатілдік сана, ал пәні – осы сананың тілдік бейнесі. Авторлар бұл сананы философиялық және лингвофилософиялық аспектіде зерделей келе, қарапайым лингвистикалық технологияның айқын сипаттарын анықтап, тілдік сана мен метатілдік сананың өзара байланысын ашады. Сонымен бірге тыңдаушы мен сөйлеушінің метатілдік әрекет заңдылықтары сарапталып, жеке және ұжымдық метатілдік тұлғаның үлгісі жасалады. Бұл зерттеуде қарапайым метатілдік сана тіл саясаты мен әлеуметтік өзара ықпалдастықтың маңызды тетігі ретінде қарастырылады.</w:t>
      </w:r>
    </w:p>
    <w:p w14:paraId="4B557CE5" w14:textId="77777777" w:rsidR="00B11A83" w:rsidRPr="001F3E2E"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Н.Д.</w:t>
      </w:r>
      <w:r>
        <w:rPr>
          <w:rFonts w:ascii="Times New Roman" w:hAnsi="Times New Roman" w:cs="Times New Roman"/>
          <w:sz w:val="28"/>
          <w:szCs w:val="28"/>
          <w:lang w:val="kk-KZ"/>
        </w:rPr>
        <w:t xml:space="preserve"> </w:t>
      </w:r>
      <w:r w:rsidRPr="001F3E2E">
        <w:rPr>
          <w:rFonts w:ascii="Times New Roman" w:hAnsi="Times New Roman" w:cs="Times New Roman"/>
          <w:sz w:val="28"/>
          <w:szCs w:val="28"/>
          <w:lang w:val="kk-KZ"/>
        </w:rPr>
        <w:t>Голев метатілдік сананың болмысын онтологиялық және гносеологиялық феномен ретінде сипаттай отырып, ғылыми және тұрмыстық таным түрлерін өзара қарама-қайшы, бірақ тығыз байланыстағы метатілдік әрекеттер ретінде бағалайды және тұлғаның метатілдік санасының деңгейлік құрылымын ұсынады.</w:t>
      </w:r>
    </w:p>
    <w:p w14:paraId="29A53635" w14:textId="77777777" w:rsidR="00B11A83" w:rsidRPr="001F3E2E"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Л.Г. Зубкова бұл метатілдік сананың тарихи эволюциясын саралай келе, ғылыми танымға дейінгі ойлаудың тілді қабылдауда негізгі орын алатынын алға тартады. Оның пікірінше, ғылыми тілдік ойлау қарапайым метатілдік санадан бастау алады. Бұл екі құрылым өз алдына даму әлеуетіне ие және адамның ішкі дамуымен байланысты. Осылайша, метатілдік сананың үшдеңгейлі құрылымы қалыптасады.</w:t>
      </w:r>
    </w:p>
    <w:p w14:paraId="421D6100" w14:textId="617AEE55" w:rsidR="00B11A83" w:rsidRDefault="00B11A83" w:rsidP="00B11A83">
      <w:pPr>
        <w:spacing w:after="0" w:line="240" w:lineRule="auto"/>
        <w:ind w:firstLine="709"/>
        <w:jc w:val="both"/>
        <w:rPr>
          <w:rFonts w:ascii="Times New Roman" w:hAnsi="Times New Roman" w:cs="Times New Roman"/>
          <w:sz w:val="28"/>
          <w:szCs w:val="28"/>
          <w:lang w:val="kk-KZ"/>
        </w:rPr>
      </w:pPr>
      <w:r w:rsidRPr="001F3E2E">
        <w:rPr>
          <w:rFonts w:ascii="Times New Roman" w:hAnsi="Times New Roman" w:cs="Times New Roman"/>
          <w:sz w:val="28"/>
          <w:szCs w:val="28"/>
          <w:lang w:val="kk-KZ"/>
        </w:rPr>
        <w:t>Халықтық лингвистикаға қатысты көзқарастар қазақ тіл білімінде де өз көрінісін табуда. Бұл саладағы маңызды бағыттардың бірі – халықтық этимология мәселесі. Аталған мәселе Г.А. Бөрібаева мен Г.Б. Мадиеваның «Топонимдік аңыздар: халықтық этимология мәселесі» атты мақаласында арнайы қарастырылы</w:t>
      </w:r>
      <w:r>
        <w:rPr>
          <w:rFonts w:ascii="Times New Roman" w:hAnsi="Times New Roman" w:cs="Times New Roman"/>
          <w:sz w:val="28"/>
          <w:szCs w:val="28"/>
          <w:lang w:val="kk-KZ"/>
        </w:rPr>
        <w:t xml:space="preserve">п, ғылыми негізде </w:t>
      </w:r>
      <w:r w:rsidRPr="004861C2">
        <w:rPr>
          <w:rFonts w:ascii="Times New Roman" w:hAnsi="Times New Roman" w:cs="Times New Roman"/>
          <w:sz w:val="28"/>
          <w:szCs w:val="28"/>
          <w:lang w:val="kk-KZ"/>
        </w:rPr>
        <w:t>талданады [1</w:t>
      </w:r>
      <w:r>
        <w:rPr>
          <w:rFonts w:ascii="Times New Roman" w:hAnsi="Times New Roman" w:cs="Times New Roman"/>
          <w:sz w:val="28"/>
          <w:szCs w:val="28"/>
          <w:lang w:val="kk-KZ"/>
        </w:rPr>
        <w:t>6</w:t>
      </w:r>
      <w:r w:rsidR="008D3D86">
        <w:rPr>
          <w:rFonts w:ascii="Times New Roman" w:hAnsi="Times New Roman" w:cs="Times New Roman"/>
          <w:sz w:val="28"/>
          <w:szCs w:val="28"/>
          <w:lang w:val="kk-KZ"/>
        </w:rPr>
        <w:t>4</w:t>
      </w:r>
      <w:r w:rsidRPr="004861C2">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1F3E2E">
        <w:rPr>
          <w:rFonts w:ascii="Times New Roman" w:hAnsi="Times New Roman" w:cs="Times New Roman"/>
          <w:sz w:val="28"/>
          <w:szCs w:val="28"/>
          <w:lang w:val="kk-KZ"/>
        </w:rPr>
        <w:t xml:space="preserve"> 6].</w:t>
      </w:r>
    </w:p>
    <w:p w14:paraId="402BC16D" w14:textId="0498941A" w:rsidR="005333C8" w:rsidRDefault="00B11A83" w:rsidP="00B11A8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Pr="00455503">
        <w:rPr>
          <w:rFonts w:ascii="Times New Roman" w:hAnsi="Times New Roman" w:cs="Times New Roman"/>
          <w:sz w:val="28"/>
          <w:szCs w:val="28"/>
          <w:lang w:val="kk-KZ"/>
        </w:rPr>
        <w:t>алықтық лингвистик</w:t>
      </w:r>
      <w:r>
        <w:rPr>
          <w:rFonts w:ascii="Times New Roman" w:hAnsi="Times New Roman" w:cs="Times New Roman"/>
          <w:sz w:val="28"/>
          <w:szCs w:val="28"/>
          <w:lang w:val="kk-KZ"/>
        </w:rPr>
        <w:t>адағы атаулардың түсіндірмелерін де дискурстың нәтижесі мен түзілуіне «шикізат» болатын мәтін деп қарастыруға болады.  Д</w:t>
      </w:r>
      <w:r w:rsidRPr="00455503">
        <w:rPr>
          <w:rFonts w:ascii="Times New Roman" w:hAnsi="Times New Roman" w:cs="Times New Roman"/>
          <w:sz w:val="28"/>
          <w:szCs w:val="28"/>
          <w:lang w:val="kk-KZ"/>
        </w:rPr>
        <w:t>искурстық аспектіде алғанда</w:t>
      </w:r>
      <w:r>
        <w:rPr>
          <w:rFonts w:ascii="Times New Roman" w:hAnsi="Times New Roman" w:cs="Times New Roman"/>
          <w:sz w:val="28"/>
          <w:szCs w:val="28"/>
          <w:lang w:val="kk-KZ"/>
        </w:rPr>
        <w:t xml:space="preserve">, онимдердің қабылдануы мен түсінілуі – дискурстық үдеріс деп саналады. Дискурсқа қатысушылардың тілші ғалым болуы шарт емес, тілдік қарым-қатынасқа түсушілердің нақты жағдаяттағы сөз әрекеті – дискурс. Сондықтан халықтық лингвистика мәліметтерін ономастикалық дискурстың дереккөзі ретінде тануға болады деп ойлаймыз. Бірақ халықтық лингвистика мен ономастикалық дискурс бір емес. Олардың айырмашылықтары бар. </w:t>
      </w:r>
      <w:r w:rsidR="005333C8">
        <w:rPr>
          <w:rFonts w:ascii="Times New Roman" w:hAnsi="Times New Roman" w:cs="Times New Roman"/>
          <w:sz w:val="28"/>
          <w:szCs w:val="28"/>
          <w:lang w:val="kk-KZ"/>
        </w:rPr>
        <w:t xml:space="preserve"> Оны </w:t>
      </w:r>
      <w:r w:rsidR="00827430" w:rsidRPr="00827430">
        <w:rPr>
          <w:rFonts w:ascii="Times New Roman" w:hAnsi="Times New Roman" w:cs="Times New Roman"/>
          <w:sz w:val="28"/>
          <w:szCs w:val="28"/>
          <w:lang w:val="kk-KZ"/>
        </w:rPr>
        <w:t>2</w:t>
      </w:r>
      <w:r w:rsidR="009D6556">
        <w:rPr>
          <w:rFonts w:ascii="Times New Roman" w:hAnsi="Times New Roman" w:cs="Times New Roman"/>
          <w:sz w:val="28"/>
          <w:szCs w:val="28"/>
          <w:lang w:val="kk-KZ"/>
        </w:rPr>
        <w:t>3</w:t>
      </w:r>
      <w:r w:rsidR="00827430" w:rsidRPr="00827430">
        <w:rPr>
          <w:rFonts w:ascii="Times New Roman" w:hAnsi="Times New Roman" w:cs="Times New Roman"/>
          <w:sz w:val="28"/>
          <w:szCs w:val="28"/>
          <w:lang w:val="kk-KZ"/>
        </w:rPr>
        <w:t>-</w:t>
      </w:r>
      <w:r w:rsidR="005333C8" w:rsidRPr="00827430">
        <w:rPr>
          <w:rFonts w:ascii="Times New Roman" w:hAnsi="Times New Roman" w:cs="Times New Roman"/>
          <w:sz w:val="28"/>
          <w:szCs w:val="28"/>
          <w:lang w:val="kk-KZ"/>
        </w:rPr>
        <w:t>кестеде ұсындық</w:t>
      </w:r>
      <w:r w:rsidR="00455503" w:rsidRPr="00827430">
        <w:rPr>
          <w:rFonts w:ascii="Times New Roman" w:hAnsi="Times New Roman" w:cs="Times New Roman"/>
          <w:sz w:val="28"/>
          <w:szCs w:val="28"/>
          <w:lang w:val="kk-KZ"/>
        </w:rPr>
        <w:t>.</w:t>
      </w:r>
      <w:r w:rsidR="00455503">
        <w:rPr>
          <w:rFonts w:ascii="Times New Roman" w:hAnsi="Times New Roman" w:cs="Times New Roman"/>
          <w:sz w:val="28"/>
          <w:szCs w:val="28"/>
          <w:lang w:val="kk-KZ"/>
        </w:rPr>
        <w:t xml:space="preserve">  </w:t>
      </w:r>
    </w:p>
    <w:p w14:paraId="187454D7" w14:textId="77777777" w:rsidR="00B80949" w:rsidRDefault="00B80949" w:rsidP="00B80949">
      <w:pPr>
        <w:spacing w:after="0" w:line="240" w:lineRule="auto"/>
        <w:jc w:val="both"/>
        <w:rPr>
          <w:rFonts w:ascii="Times New Roman" w:hAnsi="Times New Roman" w:cs="Times New Roman"/>
          <w:sz w:val="28"/>
          <w:szCs w:val="28"/>
          <w:lang w:val="kk-KZ"/>
        </w:rPr>
      </w:pPr>
    </w:p>
    <w:p w14:paraId="64FEFA4C" w14:textId="77777777" w:rsidR="003C1C3E" w:rsidRDefault="003C1C3E" w:rsidP="00B80949">
      <w:pPr>
        <w:spacing w:after="0" w:line="240" w:lineRule="auto"/>
        <w:jc w:val="both"/>
        <w:rPr>
          <w:rFonts w:ascii="Times New Roman" w:hAnsi="Times New Roman" w:cs="Times New Roman"/>
          <w:sz w:val="28"/>
          <w:szCs w:val="28"/>
          <w:lang w:val="kk-KZ"/>
        </w:rPr>
      </w:pPr>
    </w:p>
    <w:p w14:paraId="223C2136" w14:textId="77777777" w:rsidR="003C1C3E" w:rsidRDefault="003C1C3E" w:rsidP="00B80949">
      <w:pPr>
        <w:spacing w:after="0" w:line="240" w:lineRule="auto"/>
        <w:jc w:val="both"/>
        <w:rPr>
          <w:rFonts w:ascii="Times New Roman" w:hAnsi="Times New Roman" w:cs="Times New Roman"/>
          <w:sz w:val="28"/>
          <w:szCs w:val="28"/>
          <w:lang w:val="kk-KZ"/>
        </w:rPr>
      </w:pPr>
    </w:p>
    <w:p w14:paraId="6EF693FF" w14:textId="77777777" w:rsidR="003C1C3E" w:rsidRDefault="003C1C3E" w:rsidP="00B80949">
      <w:pPr>
        <w:spacing w:after="0" w:line="240" w:lineRule="auto"/>
        <w:jc w:val="both"/>
        <w:rPr>
          <w:rFonts w:ascii="Times New Roman" w:hAnsi="Times New Roman" w:cs="Times New Roman"/>
          <w:sz w:val="28"/>
          <w:szCs w:val="28"/>
          <w:lang w:val="kk-KZ"/>
        </w:rPr>
      </w:pPr>
    </w:p>
    <w:p w14:paraId="69A84FE2" w14:textId="14DA4FC5" w:rsidR="00455503" w:rsidRDefault="005333C8" w:rsidP="00B80949">
      <w:pPr>
        <w:spacing w:after="0" w:line="240" w:lineRule="auto"/>
        <w:jc w:val="both"/>
        <w:rPr>
          <w:rFonts w:ascii="Times New Roman" w:hAnsi="Times New Roman" w:cs="Times New Roman"/>
          <w:sz w:val="28"/>
          <w:szCs w:val="28"/>
          <w:lang w:val="kk-KZ"/>
        </w:rPr>
      </w:pPr>
      <w:r w:rsidRPr="00827430">
        <w:rPr>
          <w:rFonts w:ascii="Times New Roman" w:hAnsi="Times New Roman" w:cs="Times New Roman"/>
          <w:sz w:val="28"/>
          <w:szCs w:val="28"/>
          <w:lang w:val="kk-KZ"/>
        </w:rPr>
        <w:lastRenderedPageBreak/>
        <w:t>Кесте</w:t>
      </w:r>
      <w:r w:rsidR="00B80949">
        <w:rPr>
          <w:rFonts w:ascii="Times New Roman" w:hAnsi="Times New Roman" w:cs="Times New Roman"/>
          <w:sz w:val="28"/>
          <w:szCs w:val="28"/>
          <w:lang w:val="kk-KZ"/>
        </w:rPr>
        <w:t xml:space="preserve"> </w:t>
      </w:r>
      <w:r w:rsidR="00B80949" w:rsidRPr="00827430">
        <w:rPr>
          <w:rFonts w:ascii="Times New Roman" w:hAnsi="Times New Roman" w:cs="Times New Roman"/>
          <w:sz w:val="28"/>
          <w:szCs w:val="28"/>
          <w:lang w:val="kk-KZ"/>
        </w:rPr>
        <w:t>2</w:t>
      </w:r>
      <w:r w:rsidR="009D6556">
        <w:rPr>
          <w:rFonts w:ascii="Times New Roman" w:hAnsi="Times New Roman" w:cs="Times New Roman"/>
          <w:sz w:val="28"/>
          <w:szCs w:val="28"/>
          <w:lang w:val="kk-KZ"/>
        </w:rPr>
        <w:t>3</w:t>
      </w:r>
      <w:r w:rsidR="00B80949">
        <w:rPr>
          <w:rFonts w:ascii="Times New Roman" w:hAnsi="Times New Roman" w:cs="Times New Roman"/>
          <w:sz w:val="28"/>
          <w:szCs w:val="28"/>
          <w:lang w:val="kk-KZ"/>
        </w:rPr>
        <w:t xml:space="preserve"> </w:t>
      </w:r>
      <w:r w:rsidR="003C1C3E" w:rsidRPr="00CE2C97">
        <w:rPr>
          <w:rFonts w:ascii="Times New Roman" w:hAnsi="Times New Roman" w:cs="Times New Roman"/>
          <w:sz w:val="28"/>
          <w:szCs w:val="28"/>
          <w:lang w:val="kk-KZ"/>
        </w:rPr>
        <w:t>–</w:t>
      </w:r>
      <w:r w:rsidR="00827430">
        <w:rPr>
          <w:rFonts w:ascii="Times New Roman" w:hAnsi="Times New Roman" w:cs="Times New Roman"/>
          <w:sz w:val="28"/>
          <w:szCs w:val="28"/>
          <w:lang w:val="kk-KZ"/>
        </w:rPr>
        <w:t xml:space="preserve"> </w:t>
      </w:r>
      <w:r w:rsidR="00527E09">
        <w:rPr>
          <w:rFonts w:ascii="Times New Roman" w:hAnsi="Times New Roman" w:cs="Times New Roman"/>
          <w:sz w:val="28"/>
          <w:szCs w:val="28"/>
          <w:lang w:val="kk-KZ"/>
        </w:rPr>
        <w:t>Халықтық лингвистика мен ономастикалық дискурс айырмасы</w:t>
      </w:r>
    </w:p>
    <w:p w14:paraId="7CB9E1E1" w14:textId="77777777" w:rsidR="00B80949" w:rsidRDefault="00B80949" w:rsidP="00B80949">
      <w:pPr>
        <w:spacing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555"/>
        <w:gridCol w:w="3827"/>
        <w:gridCol w:w="4246"/>
      </w:tblGrid>
      <w:tr w:rsidR="00527E09" w14:paraId="1B136848" w14:textId="77777777" w:rsidTr="00D31A58">
        <w:tc>
          <w:tcPr>
            <w:tcW w:w="1555" w:type="dxa"/>
          </w:tcPr>
          <w:p w14:paraId="139E47C9" w14:textId="77777777" w:rsidR="00527E09" w:rsidRPr="00B80949" w:rsidRDefault="00527E09" w:rsidP="00D31A58">
            <w:pPr>
              <w:jc w:val="both"/>
              <w:rPr>
                <w:rFonts w:ascii="Times New Roman" w:hAnsi="Times New Roman"/>
                <w:sz w:val="26"/>
                <w:szCs w:val="26"/>
                <w:lang w:val="kk-KZ"/>
              </w:rPr>
            </w:pPr>
            <w:r w:rsidRPr="00B80949">
              <w:rPr>
                <w:rFonts w:ascii="Times New Roman" w:hAnsi="Times New Roman"/>
                <w:sz w:val="26"/>
                <w:szCs w:val="26"/>
                <w:lang w:val="kk-KZ"/>
              </w:rPr>
              <w:t>Өлшемі</w:t>
            </w:r>
          </w:p>
        </w:tc>
        <w:tc>
          <w:tcPr>
            <w:tcW w:w="3827" w:type="dxa"/>
          </w:tcPr>
          <w:p w14:paraId="3A34A331" w14:textId="77777777" w:rsidR="00527E09" w:rsidRPr="00B80949" w:rsidRDefault="00527E09" w:rsidP="0095351A">
            <w:pPr>
              <w:ind w:firstLine="567"/>
              <w:jc w:val="both"/>
              <w:rPr>
                <w:rFonts w:ascii="Times New Roman" w:hAnsi="Times New Roman"/>
                <w:sz w:val="26"/>
                <w:szCs w:val="26"/>
                <w:lang w:val="kk-KZ"/>
              </w:rPr>
            </w:pPr>
            <w:r w:rsidRPr="00B80949">
              <w:rPr>
                <w:rFonts w:ascii="Times New Roman" w:hAnsi="Times New Roman"/>
                <w:sz w:val="26"/>
                <w:szCs w:val="26"/>
                <w:lang w:val="kk-KZ"/>
              </w:rPr>
              <w:t>Халықтық лингвистика</w:t>
            </w:r>
          </w:p>
        </w:tc>
        <w:tc>
          <w:tcPr>
            <w:tcW w:w="4246" w:type="dxa"/>
          </w:tcPr>
          <w:p w14:paraId="106558FC" w14:textId="77777777" w:rsidR="00527E09" w:rsidRPr="00B80949" w:rsidRDefault="00527E09" w:rsidP="00B80949">
            <w:pPr>
              <w:jc w:val="both"/>
              <w:rPr>
                <w:rFonts w:ascii="Times New Roman" w:hAnsi="Times New Roman"/>
                <w:sz w:val="26"/>
                <w:szCs w:val="26"/>
                <w:lang w:val="kk-KZ"/>
              </w:rPr>
            </w:pPr>
            <w:r w:rsidRPr="00B80949">
              <w:rPr>
                <w:rFonts w:ascii="Times New Roman" w:hAnsi="Times New Roman"/>
                <w:sz w:val="26"/>
                <w:szCs w:val="26"/>
                <w:lang w:val="kk-KZ"/>
              </w:rPr>
              <w:t>Ономастикалық дискурс</w:t>
            </w:r>
          </w:p>
        </w:tc>
      </w:tr>
      <w:tr w:rsidR="00527E09" w:rsidRPr="001F7E78" w14:paraId="2C11A563" w14:textId="77777777" w:rsidTr="00D31A58">
        <w:tc>
          <w:tcPr>
            <w:tcW w:w="1555" w:type="dxa"/>
          </w:tcPr>
          <w:p w14:paraId="5294567D"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Негізгі пәні</w:t>
            </w:r>
          </w:p>
        </w:tc>
        <w:tc>
          <w:tcPr>
            <w:tcW w:w="3827" w:type="dxa"/>
          </w:tcPr>
          <w:p w14:paraId="1FC6EC6D"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Тілдің халық санасындағы көрінісі, тіл туралы халықтық таным</w:t>
            </w:r>
          </w:p>
        </w:tc>
        <w:tc>
          <w:tcPr>
            <w:tcW w:w="4246" w:type="dxa"/>
          </w:tcPr>
          <w:p w14:paraId="2D68E478"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Атаулар арқылы әлемді тану, атауларды қолдану барысындағы дискурс</w:t>
            </w:r>
          </w:p>
        </w:tc>
      </w:tr>
      <w:tr w:rsidR="00527E09" w:rsidRPr="001F7E78" w14:paraId="1D5DDD65" w14:textId="77777777" w:rsidTr="00D31A58">
        <w:tc>
          <w:tcPr>
            <w:tcW w:w="1555" w:type="dxa"/>
          </w:tcPr>
          <w:p w14:paraId="3C029FFB"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Зерттеу нысаны</w:t>
            </w:r>
          </w:p>
        </w:tc>
        <w:tc>
          <w:tcPr>
            <w:tcW w:w="3827" w:type="dxa"/>
          </w:tcPr>
          <w:p w14:paraId="4BC031EE"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Халықтың тілге деген көзқарасы, тілдік құбылыстарды түсіндіру тәсілдері</w:t>
            </w:r>
          </w:p>
        </w:tc>
        <w:tc>
          <w:tcPr>
            <w:tcW w:w="4246" w:type="dxa"/>
          </w:tcPr>
          <w:p w14:paraId="274857D2"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 xml:space="preserve">Атау (онимдер), оның мазмұны, қолданысы, </w:t>
            </w:r>
            <w:r w:rsidR="00B206C0" w:rsidRPr="00B80949">
              <w:rPr>
                <w:rFonts w:ascii="Times New Roman" w:hAnsi="Times New Roman"/>
                <w:sz w:val="26"/>
                <w:szCs w:val="26"/>
                <w:lang w:val="kk-KZ"/>
              </w:rPr>
              <w:t>мәнмәтіні</w:t>
            </w:r>
          </w:p>
        </w:tc>
      </w:tr>
      <w:tr w:rsidR="00527E09" w:rsidRPr="001F7E78" w14:paraId="411A8227" w14:textId="77777777" w:rsidTr="00D31A58">
        <w:tc>
          <w:tcPr>
            <w:tcW w:w="1555" w:type="dxa"/>
          </w:tcPr>
          <w:p w14:paraId="350337D2"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 xml:space="preserve">Мақсаты </w:t>
            </w:r>
          </w:p>
        </w:tc>
        <w:tc>
          <w:tcPr>
            <w:tcW w:w="3827" w:type="dxa"/>
          </w:tcPr>
          <w:p w14:paraId="57813BBE"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Халықтық тілдік сананың ерекшеліктерін анықтау</w:t>
            </w:r>
          </w:p>
        </w:tc>
        <w:tc>
          <w:tcPr>
            <w:tcW w:w="4246" w:type="dxa"/>
          </w:tcPr>
          <w:p w14:paraId="13DDDAAB" w14:textId="77777777" w:rsidR="00527E09" w:rsidRPr="00B80949" w:rsidRDefault="000267BD" w:rsidP="00B80949">
            <w:pPr>
              <w:jc w:val="both"/>
              <w:rPr>
                <w:rFonts w:ascii="Times New Roman" w:hAnsi="Times New Roman"/>
                <w:sz w:val="26"/>
                <w:szCs w:val="26"/>
                <w:lang w:val="kk-KZ"/>
              </w:rPr>
            </w:pPr>
            <w:r w:rsidRPr="00B80949">
              <w:rPr>
                <w:rFonts w:ascii="Times New Roman" w:hAnsi="Times New Roman"/>
                <w:sz w:val="26"/>
                <w:szCs w:val="26"/>
                <w:lang w:val="kk-KZ"/>
              </w:rPr>
              <w:t>Атау жасау мен қолданудағы әлеуметтік-мәдени мағыналарды анықтау</w:t>
            </w:r>
          </w:p>
        </w:tc>
      </w:tr>
    </w:tbl>
    <w:p w14:paraId="79B58701" w14:textId="77777777" w:rsidR="003C1C3E" w:rsidRDefault="003C1C3E" w:rsidP="00B42388">
      <w:pPr>
        <w:spacing w:after="0" w:line="240" w:lineRule="auto"/>
        <w:ind w:firstLine="709"/>
        <w:jc w:val="both"/>
        <w:rPr>
          <w:rFonts w:ascii="Times New Roman" w:hAnsi="Times New Roman" w:cs="Times New Roman"/>
          <w:sz w:val="28"/>
          <w:szCs w:val="28"/>
          <w:lang w:val="kk-KZ"/>
        </w:rPr>
      </w:pPr>
    </w:p>
    <w:p w14:paraId="05CA0D44" w14:textId="6C3CF5FB"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 xml:space="preserve">Халықтық этимологияда сөздің шығу төркінін түсіндіруде аңыз, әңгімелерге сүйенеді. Мысалы, Ұлы жүз руының бірі «Шапырашты» атауының шығуы туралы мынадай екі түрлі аңыз бар: </w:t>
      </w:r>
    </w:p>
    <w:p w14:paraId="336BA6D9" w14:textId="1D37BD6A"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1) Шапырашты – Бәйдібек бидің ортаншы әйелі Зеріптен туған жалғыз ұлы – Жалманбеттің әйелі – Жұпардан туған. Ел ішінде әрі сұлу, биязы мінезіне қарай «Мапырашты», «Мираш» деп атанған ол алғашқы ұлына екі қабат кезінде қайынатасы Бәйдібек терең ұраға (аранға) түсіріп, қыл шылбырмен тұмылдырықтап, тірідей жетелеп, ауыл шетіне алып келе жатқан жолбарысты, алдынан шығып, тізе бүгіп сәлем беріп, сыралғы-сауға сұрап алып, сойғызып, жүрегін шикідей жеп, жерігін қандырған екен. Сөйтіп Жалманбеттің әйелі Жұпар (ел оны «Мапырашты» деп атап кеткен екен) ай-күні толып ұл тапқанда, баланың жолдасы түспей дүние салады да, баланың атын өзінің өтініш аманаты бойынша анасының лақап атына ұйқастырып, «Шапырашты» қояды. Жетім қалған Шапыраштыны Жұпардың енесі Зеріп пен сырласы Сыланды ақ сүтін беріп өсіріпті. 2) Енді бір аңызда бұл есім баланың бір көзі екінші көзімен атысып, шапыраштанып туғандықтан берілген деп ба</w:t>
      </w:r>
      <w:r>
        <w:rPr>
          <w:rFonts w:ascii="Times New Roman" w:hAnsi="Times New Roman" w:cs="Times New Roman"/>
          <w:sz w:val="28"/>
          <w:szCs w:val="28"/>
          <w:lang w:val="kk-KZ"/>
        </w:rPr>
        <w:t xml:space="preserve">яндалады </w:t>
      </w:r>
      <w:r w:rsidRPr="004861C2">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5</w:t>
      </w:r>
      <w:r w:rsidRPr="00944C49">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944C49">
        <w:rPr>
          <w:rFonts w:ascii="Times New Roman" w:hAnsi="Times New Roman" w:cs="Times New Roman"/>
          <w:sz w:val="28"/>
          <w:szCs w:val="28"/>
          <w:lang w:val="kk-KZ"/>
        </w:rPr>
        <w:t xml:space="preserve">35]. </w:t>
      </w:r>
    </w:p>
    <w:p w14:paraId="43EC8EB3" w14:textId="4F5AC00F"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Осы аңыздар екі атаудың қойылу себебін түсіндіріп тұр. 1) Мапырашты не Мираш аты – лақап ат, шын есімі – Жұпар. Мираш сөзінің түбірі – Мира, ал –ш  реңк мәнді (еркелету) жұрнақ, ал ғалым Т.</w:t>
      </w:r>
      <w:r>
        <w:rPr>
          <w:rFonts w:ascii="Times New Roman" w:hAnsi="Times New Roman" w:cs="Times New Roman"/>
          <w:sz w:val="28"/>
          <w:szCs w:val="28"/>
          <w:lang w:val="kk-KZ"/>
        </w:rPr>
        <w:t xml:space="preserve"> </w:t>
      </w:r>
      <w:r w:rsidRPr="00944C49">
        <w:rPr>
          <w:rFonts w:ascii="Times New Roman" w:hAnsi="Times New Roman" w:cs="Times New Roman"/>
          <w:sz w:val="28"/>
          <w:szCs w:val="28"/>
          <w:lang w:val="kk-KZ"/>
        </w:rPr>
        <w:t>Жанұзақовтың «Қазақ есімдерінің анықтамалығында» бұл есімнің мағынасы – бейбіт, тыныштық өмір дегенді білдіреді. Мәтін мазмұнында Жұпарды әрі сұлу, әрі биязы мінезіне қарай Мираш деп атаған деп көрсетілуі мен сөздікте тіркелген Мира атауының бейбіт, тыныштық өмір деген мағыналары сабақтасады. Ал Мапырашты лақап атауының қойылуында  имплицитті мән бар деп ойлаймыз. Қазақ тілінде жапыра-мапыра деген қос сөздің екінші сыңарында мапыра сөзі кездеседі, ол жапыра сөзінің басқы дыбысының алмасуымен қайталанып тұр, бұл қос сөздің мағынасын академик Ә.</w:t>
      </w:r>
      <w:r>
        <w:rPr>
          <w:rFonts w:ascii="Times New Roman" w:hAnsi="Times New Roman" w:cs="Times New Roman"/>
          <w:sz w:val="28"/>
          <w:szCs w:val="28"/>
          <w:lang w:val="kk-KZ"/>
        </w:rPr>
        <w:t xml:space="preserve"> </w:t>
      </w:r>
      <w:r w:rsidRPr="00944C49">
        <w:rPr>
          <w:rFonts w:ascii="Times New Roman" w:hAnsi="Times New Roman" w:cs="Times New Roman"/>
          <w:sz w:val="28"/>
          <w:szCs w:val="28"/>
          <w:lang w:val="kk-KZ"/>
        </w:rPr>
        <w:t>Қайдар: қалың шөпті адамның, малдың жапырауы ...Екінші бүйрегіне аударыла беріп еді, қалың құрақты жапыра-мапыра жақындап келе жатқан жойқын сытыр естілді (Ә.</w:t>
      </w:r>
      <w:r>
        <w:rPr>
          <w:rFonts w:ascii="Times New Roman" w:hAnsi="Times New Roman" w:cs="Times New Roman"/>
          <w:sz w:val="28"/>
          <w:szCs w:val="28"/>
          <w:lang w:val="kk-KZ"/>
        </w:rPr>
        <w:t xml:space="preserve"> </w:t>
      </w:r>
      <w:r w:rsidRPr="00944C49">
        <w:rPr>
          <w:rFonts w:ascii="Times New Roman" w:hAnsi="Times New Roman" w:cs="Times New Roman"/>
          <w:sz w:val="28"/>
          <w:szCs w:val="28"/>
          <w:lang w:val="kk-KZ"/>
        </w:rPr>
        <w:t>Кекіл</w:t>
      </w:r>
      <w:r>
        <w:rPr>
          <w:rFonts w:ascii="Times New Roman" w:hAnsi="Times New Roman" w:cs="Times New Roman"/>
          <w:sz w:val="28"/>
          <w:szCs w:val="28"/>
          <w:lang w:val="kk-KZ"/>
        </w:rPr>
        <w:t xml:space="preserve">баев. Бір уыс топырақ, 198) </w:t>
      </w:r>
      <w:r w:rsidRPr="004861C2">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6</w:t>
      </w:r>
      <w:r w:rsidRPr="004861C2">
        <w:rPr>
          <w:rFonts w:ascii="Times New Roman" w:hAnsi="Times New Roman" w:cs="Times New Roman"/>
          <w:sz w:val="28"/>
          <w:szCs w:val="28"/>
          <w:lang w:val="kk-KZ"/>
        </w:rPr>
        <w:t>, б. 156</w:t>
      </w:r>
      <w:r w:rsidRPr="00944C49">
        <w:rPr>
          <w:rFonts w:ascii="Times New Roman" w:hAnsi="Times New Roman" w:cs="Times New Roman"/>
          <w:sz w:val="28"/>
          <w:szCs w:val="28"/>
          <w:lang w:val="kk-KZ"/>
        </w:rPr>
        <w:t xml:space="preserve">] деп түсіндіреді. Осыған сүйенсек, мәтіндегі «жолбарыстың жүрегін шикілей жеп жерігін қандырғанын» ескерсек, Мапырашты лақап </w:t>
      </w:r>
      <w:r w:rsidRPr="00944C49">
        <w:rPr>
          <w:rFonts w:ascii="Times New Roman" w:hAnsi="Times New Roman" w:cs="Times New Roman"/>
          <w:sz w:val="28"/>
          <w:szCs w:val="28"/>
          <w:lang w:val="kk-KZ"/>
        </w:rPr>
        <w:lastRenderedPageBreak/>
        <w:t xml:space="preserve">атының берілу негізінде  жолбарыстың жүрегін шикілей жейтін батылдық, күш жатыр деп ойлаймыз. Сонда Мапырашты сөзін мапыра сөзімен сабақтастықта алсақ, қуатты күшті деген мағынаны білдіреді деп ойлаймыз. </w:t>
      </w:r>
    </w:p>
    <w:p w14:paraId="652B47E2" w14:textId="77777777" w:rsidR="00B42388" w:rsidRPr="00944C49" w:rsidRDefault="00B42388" w:rsidP="00B42388">
      <w:pPr>
        <w:spacing w:after="0" w:line="240" w:lineRule="auto"/>
        <w:ind w:firstLine="708"/>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 xml:space="preserve">Мәтін мазмұнында Шапырашты атауының қойылуының екі себебі анық аталған: 1) анасының  Мапырашты деген лақап атына ұйқастырып қояды. Бұл жерде халықтың қарапайым тілдік санасында атаудың шығу төркінін дыбыстық ұқсастық негізінде түсіндіріп тұр. Бұл жерде сөз семантикасы қосымша рөл атқарып тұр. 2) Баланың бір көзі екінші көзімен атысып, шапыраштанып туғандықтан берілген. Бұл түсіндіру шапыраш сөзінің көздің қисық, қылилығын білдіретін тура мағынасымен сәйкес келеді. Бұл тұста сөз семантикасы алға шығып тұр. Аңғарып отырғанымыздай, шапырашты сөзінің, ру атауының шығуын түсіндіретін аңызда «Мапырашты/Шапырашты» деп дыбыстық ұйқастық та, сыртқы сипатқа қарап ат беру де бар. </w:t>
      </w:r>
    </w:p>
    <w:p w14:paraId="4871A7A8" w14:textId="1B2436A8"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«Жалайыр»</w:t>
      </w:r>
      <w:r>
        <w:rPr>
          <w:rFonts w:ascii="Times New Roman" w:hAnsi="Times New Roman" w:cs="Times New Roman"/>
          <w:sz w:val="28"/>
          <w:szCs w:val="28"/>
          <w:lang w:val="kk-KZ"/>
        </w:rPr>
        <w:t xml:space="preserve"> </w:t>
      </w:r>
      <w:r w:rsidRPr="00944C49">
        <w:rPr>
          <w:rFonts w:ascii="Times New Roman" w:hAnsi="Times New Roman" w:cs="Times New Roman"/>
          <w:sz w:val="28"/>
          <w:szCs w:val="28"/>
          <w:lang w:val="kk-KZ"/>
        </w:rPr>
        <w:t>руының атауының шығуын аңыз былай түсіндіреді: «Құдайберген батыр (Үйсіннің екінші баласы Жансақалдан туған, енді бірде Төле бидің немересі деп те айтылады) ертеде ауылына тосыннан жау тиіп, үйінен қылышын қолына ұстай жүгіре шыққанда қапелімде мінерге аты болмай, желі басында тұрған бір айғырды жүген-ноқтасыз жайдақ мініп, шаба жөнеледі. Жау алдына шыға келгенде арындап келе жатқан айғырдың басын ірікпек болып, кекілін ұстап жұлқа тартып қалғанда, сұрапыл күштің әсерінен жылқының терісі жиырылып, жалы шоқтығына дейін бір-ақ сыпырылып шығады. Осыған байланысты ауылдастары Құдайбергенді «Жал айырған батыр» деп атап кетеді. Бұл сөздер «Жалайыр» болып бір сөзге айналып, кейін ол осы атадан тараған әулеттің жалпы атауына айналып кетіпті-мыс». Ел арасында айтылатын «Жылқының жалын, жауының жағын айырған» деген тіркес те осыдан қа</w:t>
      </w:r>
      <w:r>
        <w:rPr>
          <w:rFonts w:ascii="Times New Roman" w:hAnsi="Times New Roman" w:cs="Times New Roman"/>
          <w:sz w:val="28"/>
          <w:szCs w:val="28"/>
          <w:lang w:val="kk-KZ"/>
        </w:rPr>
        <w:t>лған [</w:t>
      </w:r>
      <w:r w:rsidRPr="004861C2">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5</w:t>
      </w:r>
      <w:r w:rsidRPr="004861C2">
        <w:rPr>
          <w:rFonts w:ascii="Times New Roman" w:hAnsi="Times New Roman" w:cs="Times New Roman"/>
          <w:sz w:val="28"/>
          <w:szCs w:val="28"/>
          <w:lang w:val="kk-KZ"/>
        </w:rPr>
        <w:t xml:space="preserve">, б. </w:t>
      </w:r>
      <w:r w:rsidRPr="00944C49">
        <w:rPr>
          <w:rFonts w:ascii="Times New Roman" w:hAnsi="Times New Roman" w:cs="Times New Roman"/>
          <w:sz w:val="28"/>
          <w:szCs w:val="28"/>
          <w:lang w:val="kk-KZ"/>
        </w:rPr>
        <w:t>38]. «Қаңлы» атауы қаңғу оғлы, не қаңғар оғлы деген тайпа атауының өзара бірігіп, ықшамдалу</w:t>
      </w:r>
      <w:r>
        <w:rPr>
          <w:rFonts w:ascii="Times New Roman" w:hAnsi="Times New Roman" w:cs="Times New Roman"/>
          <w:sz w:val="28"/>
          <w:szCs w:val="28"/>
          <w:lang w:val="kk-KZ"/>
        </w:rPr>
        <w:t>ының нәтижесінде қалыптасқан [</w:t>
      </w:r>
      <w:r w:rsidRPr="004861C2">
        <w:rPr>
          <w:rFonts w:ascii="Times New Roman" w:hAnsi="Times New Roman" w:cs="Times New Roman"/>
          <w:sz w:val="28"/>
          <w:szCs w:val="28"/>
          <w:lang w:val="kk-KZ"/>
        </w:rPr>
        <w:t>1</w:t>
      </w:r>
      <w:r>
        <w:rPr>
          <w:rFonts w:ascii="Times New Roman" w:hAnsi="Times New Roman" w:cs="Times New Roman"/>
          <w:sz w:val="28"/>
          <w:szCs w:val="28"/>
          <w:lang w:val="kk-KZ"/>
        </w:rPr>
        <w:t>6</w:t>
      </w:r>
      <w:r w:rsidR="008D3D86">
        <w:rPr>
          <w:rFonts w:ascii="Times New Roman" w:hAnsi="Times New Roman" w:cs="Times New Roman"/>
          <w:sz w:val="28"/>
          <w:szCs w:val="28"/>
          <w:lang w:val="kk-KZ"/>
        </w:rPr>
        <w:t>7</w:t>
      </w:r>
      <w:r w:rsidRPr="004861C2">
        <w:rPr>
          <w:rFonts w:ascii="Times New Roman" w:hAnsi="Times New Roman" w:cs="Times New Roman"/>
          <w:sz w:val="28"/>
          <w:szCs w:val="28"/>
          <w:lang w:val="kk-KZ"/>
        </w:rPr>
        <w:t>, с</w:t>
      </w:r>
      <w:r>
        <w:rPr>
          <w:rFonts w:ascii="Times New Roman" w:hAnsi="Times New Roman" w:cs="Times New Roman"/>
          <w:sz w:val="28"/>
          <w:szCs w:val="28"/>
          <w:lang w:val="kk-KZ"/>
        </w:rPr>
        <w:t xml:space="preserve">. </w:t>
      </w:r>
      <w:r w:rsidRPr="00944C49">
        <w:rPr>
          <w:rFonts w:ascii="Times New Roman" w:hAnsi="Times New Roman" w:cs="Times New Roman"/>
          <w:sz w:val="28"/>
          <w:szCs w:val="28"/>
          <w:lang w:val="kk-KZ"/>
        </w:rPr>
        <w:t xml:space="preserve">24]. </w:t>
      </w:r>
    </w:p>
    <w:p w14:paraId="3106477F" w14:textId="50E71AAB" w:rsidR="0032387D" w:rsidRDefault="00B42388" w:rsidP="0095351A">
      <w:pPr>
        <w:spacing w:after="0" w:line="240" w:lineRule="auto"/>
        <w:ind w:firstLine="567"/>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Аңыз мәтінінің мазмұнында Жалайыр есімінің қойылуына Құдайберген батырдың тосыннан жау шапқан кездегі іс-әрекеті мен сол кезде танылған орасан күші негіз болғаны айтылған. «Жал айырған батыр» деп аталып келіп, бұл сөздер «Жалайыр» болып бір сөзге айналып кеткен деген түсіндірмесінде де халықтың қарапайым тілдік санасында атаудың шығу төркінін дыбыстық ұқсастық негізінде түсіндіріп тұр. Алдыңғы атаулардан айырмасы бұл кезде сөздің шығуын негіздеуде олардың дыбысталуы мен семантикал</w:t>
      </w:r>
      <w:r>
        <w:rPr>
          <w:rFonts w:ascii="Times New Roman" w:hAnsi="Times New Roman" w:cs="Times New Roman"/>
          <w:sz w:val="28"/>
          <w:szCs w:val="28"/>
          <w:lang w:val="kk-KZ"/>
        </w:rPr>
        <w:t xml:space="preserve">ары тең түсетіні байқалып тұр. Жоғарыда талданған этнонимдерге қатысты ойды тұжырымдап, салыстырмалы кесте </w:t>
      </w:r>
      <w:r w:rsidR="00827430">
        <w:rPr>
          <w:rFonts w:ascii="Times New Roman" w:hAnsi="Times New Roman" w:cs="Times New Roman"/>
          <w:sz w:val="28"/>
          <w:szCs w:val="28"/>
          <w:lang w:val="kk-KZ"/>
        </w:rPr>
        <w:t>(2</w:t>
      </w:r>
      <w:r w:rsidR="009D6556">
        <w:rPr>
          <w:rFonts w:ascii="Times New Roman" w:hAnsi="Times New Roman" w:cs="Times New Roman"/>
          <w:sz w:val="28"/>
          <w:szCs w:val="28"/>
          <w:lang w:val="kk-KZ"/>
        </w:rPr>
        <w:t>4</w:t>
      </w:r>
      <w:r w:rsidR="00827430">
        <w:rPr>
          <w:rFonts w:ascii="Times New Roman" w:hAnsi="Times New Roman" w:cs="Times New Roman"/>
          <w:sz w:val="28"/>
          <w:szCs w:val="28"/>
          <w:lang w:val="kk-KZ"/>
        </w:rPr>
        <w:t xml:space="preserve">-кесте) </w:t>
      </w:r>
      <w:r w:rsidR="0032387D">
        <w:rPr>
          <w:rFonts w:ascii="Times New Roman" w:hAnsi="Times New Roman" w:cs="Times New Roman"/>
          <w:sz w:val="28"/>
          <w:szCs w:val="28"/>
          <w:lang w:val="kk-KZ"/>
        </w:rPr>
        <w:t xml:space="preserve"> ұсынамыз.</w:t>
      </w:r>
    </w:p>
    <w:p w14:paraId="0BBF75A1" w14:textId="77777777" w:rsidR="00794EE1" w:rsidRDefault="00794EE1" w:rsidP="0095351A">
      <w:pPr>
        <w:spacing w:after="0" w:line="240" w:lineRule="auto"/>
        <w:ind w:firstLine="567"/>
        <w:jc w:val="both"/>
        <w:rPr>
          <w:rFonts w:ascii="Times New Roman" w:hAnsi="Times New Roman" w:cs="Times New Roman"/>
          <w:sz w:val="28"/>
          <w:szCs w:val="28"/>
          <w:lang w:val="kk-KZ"/>
        </w:rPr>
      </w:pPr>
    </w:p>
    <w:p w14:paraId="58F196F2" w14:textId="306BD1AA" w:rsidR="009B6332" w:rsidRDefault="00B80949" w:rsidP="00B8094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32387D">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w:t>
      </w:r>
      <w:r w:rsidR="009D6556">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3C1C3E" w:rsidRPr="00CE2C9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2387D">
        <w:rPr>
          <w:rFonts w:ascii="Times New Roman" w:hAnsi="Times New Roman" w:cs="Times New Roman"/>
          <w:sz w:val="28"/>
          <w:szCs w:val="28"/>
          <w:lang w:val="kk-KZ"/>
        </w:rPr>
        <w:t xml:space="preserve">Халықтық лингвистикадағы этнонимдік атаулардың мифологиялық уәжі </w:t>
      </w:r>
    </w:p>
    <w:p w14:paraId="4C535C81" w14:textId="77777777" w:rsidR="00794EE1" w:rsidRDefault="00794EE1" w:rsidP="0095351A">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ayout w:type="fixed"/>
        <w:tblLook w:val="04A0" w:firstRow="1" w:lastRow="0" w:firstColumn="1" w:lastColumn="0" w:noHBand="0" w:noVBand="1"/>
      </w:tblPr>
      <w:tblGrid>
        <w:gridCol w:w="2155"/>
        <w:gridCol w:w="3969"/>
        <w:gridCol w:w="1701"/>
        <w:gridCol w:w="1695"/>
      </w:tblGrid>
      <w:tr w:rsidR="00FE6D12" w14:paraId="169BD9F6" w14:textId="77777777" w:rsidTr="001C0642">
        <w:tc>
          <w:tcPr>
            <w:tcW w:w="2155" w:type="dxa"/>
          </w:tcPr>
          <w:p w14:paraId="4738AA84"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Этноним атауы</w:t>
            </w:r>
          </w:p>
        </w:tc>
        <w:tc>
          <w:tcPr>
            <w:tcW w:w="3969" w:type="dxa"/>
          </w:tcPr>
          <w:p w14:paraId="63F2534E"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Аңыздың мазмұны</w:t>
            </w:r>
          </w:p>
        </w:tc>
        <w:tc>
          <w:tcPr>
            <w:tcW w:w="1701" w:type="dxa"/>
          </w:tcPr>
          <w:p w14:paraId="6272D0DE"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Уәж түрі</w:t>
            </w:r>
          </w:p>
        </w:tc>
        <w:tc>
          <w:tcPr>
            <w:tcW w:w="1695" w:type="dxa"/>
          </w:tcPr>
          <w:p w14:paraId="69C3C650"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Символдық мәні</w:t>
            </w:r>
          </w:p>
        </w:tc>
      </w:tr>
      <w:tr w:rsidR="00FE6D12" w:rsidRPr="001F7E78" w14:paraId="00F9275B" w14:textId="77777777" w:rsidTr="001C0642">
        <w:tc>
          <w:tcPr>
            <w:tcW w:w="2155" w:type="dxa"/>
          </w:tcPr>
          <w:p w14:paraId="74055F3F"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 xml:space="preserve">Мираш/Мапырашты </w:t>
            </w:r>
          </w:p>
        </w:tc>
        <w:tc>
          <w:tcPr>
            <w:tcW w:w="3969" w:type="dxa"/>
          </w:tcPr>
          <w:p w14:paraId="0D23EC86"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 xml:space="preserve">Жұпар есімді келіншек сұлулығы мен мінезіне сай «Мапырашты» </w:t>
            </w:r>
            <w:r w:rsidRPr="00B80949">
              <w:rPr>
                <w:rFonts w:ascii="Times New Roman" w:hAnsi="Times New Roman"/>
                <w:sz w:val="26"/>
                <w:szCs w:val="26"/>
                <w:lang w:val="kk-KZ"/>
              </w:rPr>
              <w:lastRenderedPageBreak/>
              <w:t>атанған. Оның құрбандығы мен ана ретіндегі бейнесі халық жадында ерекше орын алады</w:t>
            </w:r>
          </w:p>
        </w:tc>
        <w:tc>
          <w:tcPr>
            <w:tcW w:w="1701" w:type="dxa"/>
          </w:tcPr>
          <w:p w14:paraId="3635953D"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lastRenderedPageBreak/>
              <w:t>Әлеуметтік-мифологиял</w:t>
            </w:r>
            <w:r w:rsidRPr="00B80949">
              <w:rPr>
                <w:rFonts w:ascii="Times New Roman" w:hAnsi="Times New Roman"/>
                <w:sz w:val="26"/>
                <w:szCs w:val="26"/>
                <w:lang w:val="kk-KZ"/>
              </w:rPr>
              <w:lastRenderedPageBreak/>
              <w:t>ық</w:t>
            </w:r>
          </w:p>
        </w:tc>
        <w:tc>
          <w:tcPr>
            <w:tcW w:w="1695" w:type="dxa"/>
          </w:tcPr>
          <w:p w14:paraId="40AB26B8"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lastRenderedPageBreak/>
              <w:t xml:space="preserve">Аналық қасиет, </w:t>
            </w:r>
            <w:r w:rsidRPr="00B80949">
              <w:rPr>
                <w:rFonts w:ascii="Times New Roman" w:hAnsi="Times New Roman"/>
                <w:sz w:val="26"/>
                <w:szCs w:val="26"/>
                <w:lang w:val="kk-KZ"/>
              </w:rPr>
              <w:lastRenderedPageBreak/>
              <w:t>сұлулық пен құрбандық символы</w:t>
            </w:r>
          </w:p>
        </w:tc>
      </w:tr>
      <w:tr w:rsidR="00FE6D12" w:rsidRPr="001F7E78" w14:paraId="6AB47C35" w14:textId="77777777" w:rsidTr="001C0642">
        <w:tc>
          <w:tcPr>
            <w:tcW w:w="2155" w:type="dxa"/>
          </w:tcPr>
          <w:p w14:paraId="71677E9C"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lastRenderedPageBreak/>
              <w:t>Шапырашты</w:t>
            </w:r>
          </w:p>
        </w:tc>
        <w:tc>
          <w:tcPr>
            <w:tcW w:w="3969" w:type="dxa"/>
          </w:tcPr>
          <w:p w14:paraId="2A711B7D" w14:textId="0DE5D3B0"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 xml:space="preserve">Бір нұсқада </w:t>
            </w:r>
            <w:r w:rsidR="003C1C3E" w:rsidRPr="00CE2C97">
              <w:rPr>
                <w:rFonts w:ascii="Times New Roman" w:hAnsi="Times New Roman"/>
                <w:sz w:val="28"/>
                <w:szCs w:val="28"/>
                <w:lang w:val="kk-KZ"/>
              </w:rPr>
              <w:t>–</w:t>
            </w:r>
            <w:r w:rsidRPr="00B80949">
              <w:rPr>
                <w:rFonts w:ascii="Times New Roman" w:hAnsi="Times New Roman"/>
                <w:sz w:val="26"/>
                <w:szCs w:val="26"/>
                <w:lang w:val="kk-KZ"/>
              </w:rPr>
              <w:t xml:space="preserve"> </w:t>
            </w:r>
            <w:r w:rsidR="002004DC" w:rsidRPr="00B80949">
              <w:rPr>
                <w:rFonts w:ascii="Times New Roman" w:hAnsi="Times New Roman"/>
                <w:sz w:val="26"/>
                <w:szCs w:val="26"/>
                <w:lang w:val="kk-KZ"/>
              </w:rPr>
              <w:t>анасының Мапырашты деген лақап атына ұйқастырып қойған</w:t>
            </w:r>
            <w:r w:rsidRPr="00B80949">
              <w:rPr>
                <w:rFonts w:ascii="Times New Roman" w:hAnsi="Times New Roman"/>
                <w:sz w:val="26"/>
                <w:szCs w:val="26"/>
                <w:lang w:val="kk-KZ"/>
              </w:rPr>
              <w:t xml:space="preserve">; екінші нұсқада </w:t>
            </w:r>
            <w:r w:rsidR="003C1C3E" w:rsidRPr="00CE2C97">
              <w:rPr>
                <w:rFonts w:ascii="Times New Roman" w:hAnsi="Times New Roman"/>
                <w:sz w:val="28"/>
                <w:szCs w:val="28"/>
                <w:lang w:val="kk-KZ"/>
              </w:rPr>
              <w:t>–</w:t>
            </w:r>
            <w:r w:rsidRPr="00B80949">
              <w:rPr>
                <w:rFonts w:ascii="Times New Roman" w:hAnsi="Times New Roman"/>
                <w:sz w:val="26"/>
                <w:szCs w:val="26"/>
                <w:lang w:val="kk-KZ"/>
              </w:rPr>
              <w:t xml:space="preserve"> көзінің ерекше орналасуына байланысты.</w:t>
            </w:r>
          </w:p>
        </w:tc>
        <w:tc>
          <w:tcPr>
            <w:tcW w:w="1701" w:type="dxa"/>
          </w:tcPr>
          <w:p w14:paraId="50385051" w14:textId="77777777" w:rsidR="00FE6D12" w:rsidRPr="00B80949" w:rsidRDefault="009B6332" w:rsidP="00B80949">
            <w:pPr>
              <w:jc w:val="both"/>
              <w:rPr>
                <w:rFonts w:ascii="Times New Roman" w:hAnsi="Times New Roman"/>
                <w:sz w:val="26"/>
                <w:szCs w:val="26"/>
                <w:lang w:val="kk-KZ"/>
              </w:rPr>
            </w:pPr>
            <w:r w:rsidRPr="00B80949">
              <w:rPr>
                <w:rFonts w:ascii="Times New Roman" w:hAnsi="Times New Roman"/>
                <w:sz w:val="26"/>
                <w:szCs w:val="26"/>
                <w:lang w:val="kk-KZ"/>
              </w:rPr>
              <w:t>Биологиялық және мифологиялық</w:t>
            </w:r>
          </w:p>
        </w:tc>
        <w:tc>
          <w:tcPr>
            <w:tcW w:w="1695" w:type="dxa"/>
          </w:tcPr>
          <w:p w14:paraId="1B6E1F53" w14:textId="77777777" w:rsidR="00FE6D12" w:rsidRPr="00B80949" w:rsidRDefault="00B96325" w:rsidP="00B80949">
            <w:pPr>
              <w:jc w:val="both"/>
              <w:rPr>
                <w:rFonts w:ascii="Times New Roman" w:hAnsi="Times New Roman"/>
                <w:sz w:val="26"/>
                <w:szCs w:val="26"/>
                <w:lang w:val="kk-KZ"/>
              </w:rPr>
            </w:pPr>
            <w:r w:rsidRPr="00B80949">
              <w:rPr>
                <w:rFonts w:ascii="Times New Roman" w:hAnsi="Times New Roman"/>
                <w:sz w:val="26"/>
                <w:szCs w:val="26"/>
                <w:lang w:val="kk-KZ"/>
              </w:rPr>
              <w:t>Ерекше тектілік, киелілік, ананың құрбандығы</w:t>
            </w:r>
          </w:p>
        </w:tc>
      </w:tr>
      <w:tr w:rsidR="00B96325" w14:paraId="3736791C" w14:textId="77777777" w:rsidTr="001C0642">
        <w:trPr>
          <w:trHeight w:val="1749"/>
        </w:trPr>
        <w:tc>
          <w:tcPr>
            <w:tcW w:w="2155" w:type="dxa"/>
          </w:tcPr>
          <w:p w14:paraId="290DDAEA" w14:textId="77777777" w:rsidR="00B96325" w:rsidRPr="00B80949" w:rsidRDefault="00B96325" w:rsidP="00B80949">
            <w:pPr>
              <w:jc w:val="both"/>
              <w:rPr>
                <w:rFonts w:ascii="Times New Roman" w:hAnsi="Times New Roman"/>
                <w:sz w:val="26"/>
                <w:szCs w:val="26"/>
                <w:lang w:val="kk-KZ"/>
              </w:rPr>
            </w:pPr>
            <w:r w:rsidRPr="00B80949">
              <w:rPr>
                <w:rFonts w:ascii="Times New Roman" w:hAnsi="Times New Roman"/>
                <w:sz w:val="26"/>
                <w:szCs w:val="26"/>
                <w:lang w:val="kk-KZ"/>
              </w:rPr>
              <w:t>Жалайыр</w:t>
            </w:r>
          </w:p>
        </w:tc>
        <w:tc>
          <w:tcPr>
            <w:tcW w:w="3969" w:type="dxa"/>
          </w:tcPr>
          <w:p w14:paraId="13941ECC" w14:textId="77777777" w:rsidR="00B96325" w:rsidRPr="00B80949" w:rsidRDefault="00B96325" w:rsidP="00B80949">
            <w:pPr>
              <w:jc w:val="both"/>
              <w:rPr>
                <w:rFonts w:ascii="Times New Roman" w:hAnsi="Times New Roman"/>
                <w:sz w:val="26"/>
                <w:szCs w:val="26"/>
                <w:lang w:val="kk-KZ"/>
              </w:rPr>
            </w:pPr>
            <w:r w:rsidRPr="00B80949">
              <w:rPr>
                <w:rFonts w:ascii="Times New Roman" w:hAnsi="Times New Roman"/>
                <w:sz w:val="26"/>
                <w:szCs w:val="26"/>
                <w:lang w:val="kk-KZ"/>
              </w:rPr>
              <w:t>Құдайберген батыр жау шапқанда желідегі айғырды мініп, оның жалын жұлып алып, «Жал айырған» атанады. Бұл атау кейін этнонимге айналады.</w:t>
            </w:r>
          </w:p>
        </w:tc>
        <w:tc>
          <w:tcPr>
            <w:tcW w:w="1701" w:type="dxa"/>
          </w:tcPr>
          <w:p w14:paraId="346E3F24" w14:textId="77777777" w:rsidR="00B96325" w:rsidRPr="00B80949" w:rsidRDefault="00B96325" w:rsidP="00B80949">
            <w:pPr>
              <w:jc w:val="both"/>
              <w:rPr>
                <w:rFonts w:ascii="Times New Roman" w:hAnsi="Times New Roman"/>
                <w:sz w:val="26"/>
                <w:szCs w:val="26"/>
                <w:lang w:val="kk-KZ"/>
              </w:rPr>
            </w:pPr>
            <w:r w:rsidRPr="00B80949">
              <w:rPr>
                <w:rFonts w:ascii="Times New Roman" w:hAnsi="Times New Roman"/>
                <w:sz w:val="26"/>
                <w:szCs w:val="26"/>
                <w:lang w:val="kk-KZ"/>
              </w:rPr>
              <w:t>Тарихи-батырлық (әлеуметтік)</w:t>
            </w:r>
          </w:p>
        </w:tc>
        <w:tc>
          <w:tcPr>
            <w:tcW w:w="1695" w:type="dxa"/>
          </w:tcPr>
          <w:p w14:paraId="0479296A" w14:textId="77777777" w:rsidR="00B96325" w:rsidRPr="00B80949" w:rsidRDefault="00B96325" w:rsidP="00B80949">
            <w:pPr>
              <w:jc w:val="both"/>
              <w:rPr>
                <w:rFonts w:ascii="Times New Roman" w:hAnsi="Times New Roman"/>
                <w:sz w:val="26"/>
                <w:szCs w:val="26"/>
                <w:lang w:val="kk-KZ"/>
              </w:rPr>
            </w:pPr>
            <w:r w:rsidRPr="00B80949">
              <w:rPr>
                <w:rFonts w:ascii="Times New Roman" w:hAnsi="Times New Roman"/>
                <w:sz w:val="26"/>
                <w:szCs w:val="26"/>
                <w:lang w:val="kk-KZ"/>
              </w:rPr>
              <w:t>Ерлік, еркіндік, батырлық символы</w:t>
            </w:r>
          </w:p>
        </w:tc>
      </w:tr>
    </w:tbl>
    <w:p w14:paraId="3FD10A74" w14:textId="77777777" w:rsidR="0032387D" w:rsidRDefault="0032387D" w:rsidP="0095351A">
      <w:pPr>
        <w:spacing w:after="0" w:line="240" w:lineRule="auto"/>
        <w:ind w:firstLine="567"/>
        <w:jc w:val="both"/>
        <w:rPr>
          <w:rFonts w:ascii="Times New Roman" w:hAnsi="Times New Roman" w:cs="Times New Roman"/>
          <w:sz w:val="28"/>
          <w:szCs w:val="28"/>
          <w:lang w:val="kk-KZ"/>
        </w:rPr>
      </w:pPr>
    </w:p>
    <w:p w14:paraId="645F8478"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 xml:space="preserve">Халықтық лингвистика мәселесінің ғылыми деңгейде мойындалуына қатысты пікірлер әр жақты. Ең алдымен, халықтық лингвистика жеке ғылым саласы бола алмайды деген пікір де, халықтық лингвистика жеке ғылым саласы бола алады деген де пікір бар екенін аңғардық. Халықтық лингвистиканың тіл білімінің жеке саласы деген ғалымдар оның зерттеу нысанына қарапайым метатілдік сана, ал зерттеу пәніне – қарапайым метатілдік сананың лингвистикасы жатады деп негіздейді. </w:t>
      </w:r>
    </w:p>
    <w:p w14:paraId="3F69E48F"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Халықтық лингвистикаға жарыса қолданылатын терминдер бар, осы ғылыми атаулардың біреуін таңдап, қолданысқа орнықтыру қажет. Халықтық лингвистиканың халықтық этимологиясы саласы өзгелеріне қарағанда көбірек зерттелген, халықтық диалектология, фонетика, кей зерттеулерде грамматика мәселелері де көтерілген. Қазақ тіл ғылымында, негізінен, халықтық этимология мәселесі көбірек талданған.</w:t>
      </w:r>
    </w:p>
    <w:p w14:paraId="5C720A2E"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 xml:space="preserve">Халықтық лингвистика ғылымының зерттелуіне қатысты мәліметтерді талдай отыра, біздің тұжырымымыз мынаған саяды: </w:t>
      </w:r>
    </w:p>
    <w:p w14:paraId="1DFD6473"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1.</w:t>
      </w:r>
      <w:r w:rsidRPr="00944C49">
        <w:rPr>
          <w:rFonts w:ascii="Times New Roman" w:hAnsi="Times New Roman" w:cs="Times New Roman"/>
          <w:sz w:val="28"/>
          <w:szCs w:val="28"/>
          <w:lang w:val="kk-KZ"/>
        </w:rPr>
        <w:tab/>
        <w:t xml:space="preserve">Халықтық лингвистиканы тіл білімінің жеке саласы сапасында қарау дұрыс, оның дұрыстығы – қарапайым метатілдік сананың тіл туралы жинақтап сақтайтын білімі ғылыми білімнің </w:t>
      </w:r>
      <w:r>
        <w:rPr>
          <w:rFonts w:ascii="Times New Roman" w:hAnsi="Times New Roman" w:cs="Times New Roman"/>
          <w:sz w:val="28"/>
          <w:szCs w:val="28"/>
          <w:lang w:val="kk-KZ"/>
        </w:rPr>
        <w:t xml:space="preserve">алғашқы </w:t>
      </w:r>
      <w:r w:rsidRPr="00944C49">
        <w:rPr>
          <w:rFonts w:ascii="Times New Roman" w:hAnsi="Times New Roman" w:cs="Times New Roman"/>
          <w:sz w:val="28"/>
          <w:szCs w:val="28"/>
          <w:lang w:val="kk-KZ"/>
        </w:rPr>
        <w:t xml:space="preserve">сатысы болып саналады. Халықтық лингвистиканың өзіндік методологиясын зерттеп, зерделеу керек, сол арқылы жалпы «кәсіби емес тілшілердің» тілді танудағы негізгі заңдылықтары анықталады, сол арқылы жалпы тіл туралы түсінік қалыптастыратын тіл табиғаты, соған сай адамның өзі таныла түседі. </w:t>
      </w:r>
    </w:p>
    <w:p w14:paraId="1D034C2C"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2.</w:t>
      </w:r>
      <w:r w:rsidRPr="00944C49">
        <w:rPr>
          <w:rFonts w:ascii="Times New Roman" w:hAnsi="Times New Roman" w:cs="Times New Roman"/>
          <w:sz w:val="28"/>
          <w:szCs w:val="28"/>
          <w:lang w:val="kk-KZ"/>
        </w:rPr>
        <w:tab/>
        <w:t xml:space="preserve">Халықтық лингвистиканың негізгі зерттеу нысаны саналатын «қарапайым метатілдік сана» түсінігін жан-жақты зерделеу қажет. </w:t>
      </w:r>
    </w:p>
    <w:p w14:paraId="228DF6E6"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3.</w:t>
      </w:r>
      <w:r w:rsidRPr="00944C49">
        <w:rPr>
          <w:rFonts w:ascii="Times New Roman" w:hAnsi="Times New Roman" w:cs="Times New Roman"/>
          <w:sz w:val="28"/>
          <w:szCs w:val="28"/>
          <w:lang w:val="kk-KZ"/>
        </w:rPr>
        <w:tab/>
        <w:t>Антропонимдерінің халықтың қарапайым санасындағы түсінігін аңыздар мен әңгімелер мазмұны ұрпақтан-ұрпаққа тасымалдайды.</w:t>
      </w:r>
    </w:p>
    <w:p w14:paraId="3B4590E6"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4.</w:t>
      </w:r>
      <w:r w:rsidRPr="00944C49">
        <w:rPr>
          <w:rFonts w:ascii="Times New Roman" w:hAnsi="Times New Roman" w:cs="Times New Roman"/>
          <w:sz w:val="28"/>
          <w:szCs w:val="28"/>
          <w:lang w:val="kk-KZ"/>
        </w:rPr>
        <w:tab/>
        <w:t xml:space="preserve"> Аңыз-әңгіме мәтіндері мазмұнына сүйене отырып Мираш, Мапырашты, Шапырашты, Жалайыр атауларының қойылу себептері мынадай: </w:t>
      </w:r>
    </w:p>
    <w:p w14:paraId="76D49BFF"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 xml:space="preserve">1) адам мінезіне қатысты берілген лақап ат (Мираш), </w:t>
      </w:r>
    </w:p>
    <w:p w14:paraId="55717AAC"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2) адамның бойындағы күш-қуатына негізделген ат (Мапырашты),</w:t>
      </w:r>
    </w:p>
    <w:p w14:paraId="7D7C0E31"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lastRenderedPageBreak/>
        <w:t xml:space="preserve">3) дыбыстық ұқсастықпен әрі ат қоюшының өтінішімен берілген ат (Мапырашты/Шапырашты), </w:t>
      </w:r>
    </w:p>
    <w:p w14:paraId="1B397BB8" w14:textId="77777777" w:rsidR="00B42388" w:rsidRPr="00944C49"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4) көзінің қисық, қылилығын негізге алып қойылған ат (Шапырашты),</w:t>
      </w:r>
    </w:p>
    <w:p w14:paraId="074BF686" w14:textId="33F76DFE" w:rsidR="00B42388" w:rsidRDefault="00B42388" w:rsidP="00B42388">
      <w:pPr>
        <w:spacing w:after="0" w:line="240" w:lineRule="auto"/>
        <w:ind w:firstLine="709"/>
        <w:jc w:val="both"/>
        <w:rPr>
          <w:rFonts w:ascii="Times New Roman" w:hAnsi="Times New Roman" w:cs="Times New Roman"/>
          <w:sz w:val="28"/>
          <w:szCs w:val="28"/>
          <w:lang w:val="kk-KZ"/>
        </w:rPr>
      </w:pPr>
      <w:r w:rsidRPr="00944C49">
        <w:rPr>
          <w:rFonts w:ascii="Times New Roman" w:hAnsi="Times New Roman" w:cs="Times New Roman"/>
          <w:sz w:val="28"/>
          <w:szCs w:val="28"/>
          <w:lang w:val="kk-KZ"/>
        </w:rPr>
        <w:t>5) батырдың күштілігін сипаттаған тіркестің кірігу</w:t>
      </w:r>
      <w:r>
        <w:rPr>
          <w:rFonts w:ascii="Times New Roman" w:hAnsi="Times New Roman" w:cs="Times New Roman"/>
          <w:sz w:val="28"/>
          <w:szCs w:val="28"/>
          <w:lang w:val="kk-KZ"/>
        </w:rPr>
        <w:t>і (Жал айырған батыр/Жалайыр)</w:t>
      </w:r>
      <w:r>
        <w:rPr>
          <w:rFonts w:ascii="Times New Roman" w:hAnsi="Times New Roman" w:cs="Times New Roman"/>
          <w:color w:val="FF0000"/>
          <w:sz w:val="28"/>
          <w:szCs w:val="28"/>
          <w:lang w:val="kk-KZ"/>
        </w:rPr>
        <w:t xml:space="preserve"> </w:t>
      </w:r>
      <w:r w:rsidRPr="007051DF">
        <w:rPr>
          <w:rFonts w:ascii="Times New Roman" w:hAnsi="Times New Roman" w:cs="Times New Roman"/>
          <w:sz w:val="28"/>
          <w:szCs w:val="28"/>
          <w:lang w:val="kk-KZ"/>
        </w:rPr>
        <w:t>[1</w:t>
      </w:r>
      <w:r w:rsidR="008D3D86">
        <w:rPr>
          <w:rFonts w:ascii="Times New Roman" w:hAnsi="Times New Roman" w:cs="Times New Roman"/>
          <w:sz w:val="28"/>
          <w:szCs w:val="28"/>
          <w:lang w:val="kk-KZ"/>
        </w:rPr>
        <w:t>68</w:t>
      </w:r>
      <w:r w:rsidRPr="007051DF">
        <w:rPr>
          <w:rFonts w:ascii="Times New Roman" w:hAnsi="Times New Roman" w:cs="Times New Roman"/>
          <w:sz w:val="28"/>
          <w:szCs w:val="28"/>
          <w:lang w:val="kk-KZ"/>
        </w:rPr>
        <w:t>].</w:t>
      </w:r>
    </w:p>
    <w:p w14:paraId="083D1A65" w14:textId="77777777" w:rsidR="00B42388" w:rsidRDefault="00B42388" w:rsidP="00B42388">
      <w:pPr>
        <w:spacing w:after="0" w:line="240" w:lineRule="auto"/>
        <w:ind w:firstLine="709"/>
        <w:jc w:val="both"/>
        <w:rPr>
          <w:rFonts w:ascii="Times New Roman" w:hAnsi="Times New Roman" w:cs="Times New Roman"/>
          <w:sz w:val="28"/>
          <w:szCs w:val="28"/>
          <w:lang w:val="kk-KZ"/>
        </w:rPr>
      </w:pPr>
      <w:r w:rsidRPr="00931BA9">
        <w:rPr>
          <w:rFonts w:ascii="Times New Roman" w:hAnsi="Times New Roman" w:cs="Times New Roman"/>
          <w:sz w:val="28"/>
          <w:szCs w:val="28"/>
          <w:lang w:val="kk-KZ"/>
        </w:rPr>
        <w:t>Бұл аңызда</w:t>
      </w:r>
      <w:r>
        <w:rPr>
          <w:rFonts w:ascii="Times New Roman" w:hAnsi="Times New Roman" w:cs="Times New Roman"/>
          <w:sz w:val="28"/>
          <w:szCs w:val="28"/>
          <w:lang w:val="kk-KZ"/>
        </w:rPr>
        <w:t>рдан</w:t>
      </w:r>
      <w:r w:rsidRPr="00931BA9">
        <w:rPr>
          <w:rFonts w:ascii="Times New Roman" w:hAnsi="Times New Roman" w:cs="Times New Roman"/>
          <w:sz w:val="28"/>
          <w:szCs w:val="28"/>
          <w:lang w:val="kk-KZ"/>
        </w:rPr>
        <w:t xml:space="preserve"> ананың есімінен этнонимнің уәжделуі, мифтік сюжет (жолбарыстың етін жеу) және ана құрбанының киелілігі анық көрініс тапқан. Екінші нұсқада: нәресте дүниеге келгенде екі көзі бір-бірімен «атысып» шапыраштанып туғандықтан, есімі сол күйінде қалып қойған делінеді. Мұнда да этнонимдік уәж туыстық байланыс пен анатомиялық ерекшелік негізінде қалыптасқан.</w:t>
      </w:r>
    </w:p>
    <w:p w14:paraId="2B2A5282" w14:textId="77777777" w:rsidR="00B42388" w:rsidRDefault="00B42388" w:rsidP="00B4238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31BA9">
        <w:rPr>
          <w:rFonts w:ascii="Times New Roman" w:hAnsi="Times New Roman" w:cs="Times New Roman"/>
          <w:sz w:val="28"/>
          <w:szCs w:val="28"/>
          <w:lang w:val="kk-KZ"/>
        </w:rPr>
        <w:t>Жалайыр» атауына қатысты аңыздарда этнонимдердің қалыптасуы табиғи, мифологиялық және әлеуметтік уәждермен сабақтасып жатыр. Халықтық лингвистика тұрғысынан бұл түсініктер тілдегі ұлттық жадының бейнесі ретінде маңызды ономастикалық әрі когнитивтік дерек көзі болып саналады.</w:t>
      </w:r>
    </w:p>
    <w:p w14:paraId="53D27A1D" w14:textId="77777777" w:rsidR="006C1BED" w:rsidRDefault="006C1BED"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Аталған</w:t>
      </w:r>
      <w:r w:rsidRPr="006C1BED">
        <w:rPr>
          <w:rFonts w:ascii="Times New Roman" w:hAnsi="Times New Roman" w:cs="Times New Roman"/>
          <w:sz w:val="28"/>
          <w:szCs w:val="28"/>
          <w:lang w:val="kk-KZ"/>
        </w:rPr>
        <w:t xml:space="preserve"> этнонимдердің шығу тегі туралы халық аңыздары ономастикалық дискурстың халықтық лингвистикамен сабақтастығын айқын көрсетеді.</w:t>
      </w:r>
    </w:p>
    <w:p w14:paraId="4CA383ED" w14:textId="77777777" w:rsidR="00163ACD" w:rsidRDefault="00163ACD" w:rsidP="0095351A">
      <w:pPr>
        <w:spacing w:after="0" w:line="240" w:lineRule="auto"/>
        <w:ind w:firstLine="567"/>
        <w:jc w:val="both"/>
        <w:rPr>
          <w:rFonts w:ascii="Times New Roman" w:hAnsi="Times New Roman" w:cs="Times New Roman"/>
          <w:sz w:val="28"/>
          <w:szCs w:val="28"/>
          <w:lang w:val="kk-KZ"/>
        </w:rPr>
      </w:pPr>
    </w:p>
    <w:p w14:paraId="3808E953" w14:textId="77777777" w:rsidR="00877933" w:rsidRDefault="00163ACD" w:rsidP="0095351A">
      <w:pPr>
        <w:spacing w:after="0" w:line="240" w:lineRule="auto"/>
        <w:ind w:firstLine="567"/>
        <w:jc w:val="both"/>
        <w:rPr>
          <w:rFonts w:ascii="Times New Roman" w:hAnsi="Times New Roman" w:cs="Times New Roman"/>
          <w:b/>
          <w:sz w:val="28"/>
          <w:szCs w:val="28"/>
          <w:lang w:val="kk-KZ"/>
        </w:rPr>
      </w:pPr>
      <w:r w:rsidRPr="00163ACD">
        <w:rPr>
          <w:rFonts w:ascii="Times New Roman" w:hAnsi="Times New Roman" w:cs="Times New Roman"/>
          <w:b/>
          <w:sz w:val="28"/>
          <w:szCs w:val="28"/>
          <w:lang w:val="kk-KZ"/>
        </w:rPr>
        <w:t>2.5</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М</w:t>
      </w:r>
      <w:r w:rsidRPr="00163ACD">
        <w:rPr>
          <w:rFonts w:ascii="Times New Roman" w:hAnsi="Times New Roman" w:cs="Times New Roman"/>
          <w:b/>
          <w:sz w:val="28"/>
          <w:szCs w:val="28"/>
          <w:lang w:val="kk-KZ"/>
        </w:rPr>
        <w:t>ифтен трендке дейін: қазіргі есімдердің ономастикалық дискурсы</w:t>
      </w:r>
    </w:p>
    <w:p w14:paraId="48EBE0E8" w14:textId="77777777" w:rsidR="00F21FBF" w:rsidRDefault="00F21FBF" w:rsidP="0095351A">
      <w:pPr>
        <w:spacing w:after="0" w:line="240" w:lineRule="auto"/>
        <w:ind w:firstLine="567"/>
        <w:jc w:val="both"/>
        <w:rPr>
          <w:rFonts w:ascii="Times New Roman" w:hAnsi="Times New Roman" w:cs="Times New Roman"/>
          <w:b/>
          <w:sz w:val="28"/>
          <w:szCs w:val="28"/>
          <w:lang w:val="kk-KZ"/>
        </w:rPr>
      </w:pPr>
    </w:p>
    <w:p w14:paraId="1C1FF043" w14:textId="5D653159" w:rsidR="001A5EF8" w:rsidRDefault="00B42388" w:rsidP="00B4238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Ономастикалық дискурста е</w:t>
      </w:r>
      <w:r w:rsidRPr="001A0967">
        <w:rPr>
          <w:rFonts w:ascii="Times New Roman" w:hAnsi="Times New Roman" w:cs="Times New Roman"/>
          <w:sz w:val="28"/>
          <w:szCs w:val="28"/>
          <w:lang w:val="kk-KZ"/>
        </w:rPr>
        <w:t>сімдер</w:t>
      </w:r>
      <w:r>
        <w:rPr>
          <w:rFonts w:ascii="Times New Roman" w:hAnsi="Times New Roman" w:cs="Times New Roman"/>
          <w:sz w:val="28"/>
          <w:szCs w:val="28"/>
          <w:lang w:val="kk-KZ"/>
        </w:rPr>
        <w:t xml:space="preserve">ді жеке адамға берілген атау, сол адамды тану құралы ғана емес, белгілі бір әлеуметтік, мәдени, тарихи және діни дискурстың элементі ретінде қарастыру керек. Ономастикалық дискурста есімдердің </w:t>
      </w:r>
      <w:r w:rsidRPr="001A0967">
        <w:rPr>
          <w:rFonts w:ascii="Times New Roman" w:hAnsi="Times New Roman" w:cs="Times New Roman"/>
          <w:i/>
          <w:sz w:val="28"/>
          <w:szCs w:val="28"/>
          <w:lang w:val="kk-KZ"/>
        </w:rPr>
        <w:t>дискурстық бірлік, дискурстық құрал, дискурстық рөл</w:t>
      </w:r>
      <w:r>
        <w:rPr>
          <w:rFonts w:ascii="Times New Roman" w:hAnsi="Times New Roman" w:cs="Times New Roman"/>
          <w:sz w:val="28"/>
          <w:szCs w:val="28"/>
          <w:lang w:val="kk-KZ"/>
        </w:rPr>
        <w:t xml:space="preserve"> сипаты ажыратылады. Бұл тұрғыдан алғанда, есімдер </w:t>
      </w:r>
      <w:r w:rsidRPr="001A0967">
        <w:rPr>
          <w:rFonts w:ascii="Times New Roman" w:hAnsi="Times New Roman" w:cs="Times New Roman"/>
          <w:sz w:val="28"/>
          <w:szCs w:val="28"/>
          <w:lang w:val="kk-KZ"/>
        </w:rPr>
        <w:t>дискурстық бірлік</w:t>
      </w:r>
      <w:r>
        <w:rPr>
          <w:rFonts w:ascii="Times New Roman" w:hAnsi="Times New Roman" w:cs="Times New Roman"/>
          <w:sz w:val="28"/>
          <w:szCs w:val="28"/>
          <w:lang w:val="kk-KZ"/>
        </w:rPr>
        <w:t xml:space="preserve"> ретінде жалпы мәнмәтінде қарастырылады. </w:t>
      </w:r>
      <w:r w:rsidRPr="00271E4B">
        <w:rPr>
          <w:rFonts w:ascii="Times New Roman" w:hAnsi="Times New Roman" w:cs="Times New Roman"/>
          <w:sz w:val="28"/>
          <w:szCs w:val="28"/>
          <w:lang w:val="kk-KZ"/>
        </w:rPr>
        <w:t>Дискурстық бірлік</w:t>
      </w:r>
      <w:r>
        <w:rPr>
          <w:rFonts w:ascii="Times New Roman" w:hAnsi="Times New Roman" w:cs="Times New Roman"/>
          <w:sz w:val="28"/>
          <w:szCs w:val="28"/>
          <w:lang w:val="kk-KZ"/>
        </w:rPr>
        <w:t xml:space="preserve"> есімдердің белгілі бір әлеуметтік және мәдени жүйеде тұрақты орын алуын білдіреді. </w:t>
      </w:r>
      <w:r w:rsidRPr="006F61ED">
        <w:rPr>
          <w:rFonts w:ascii="Times New Roman" w:hAnsi="Times New Roman" w:cs="Times New Roman"/>
          <w:i/>
          <w:sz w:val="28"/>
          <w:szCs w:val="28"/>
          <w:lang w:val="kk-KZ"/>
        </w:rPr>
        <w:t>Дискурстық бірлік</w:t>
      </w:r>
      <w:r w:rsidRPr="006F61ED">
        <w:rPr>
          <w:rFonts w:ascii="Times New Roman" w:hAnsi="Times New Roman" w:cs="Times New Roman"/>
          <w:sz w:val="28"/>
          <w:szCs w:val="28"/>
          <w:lang w:val="kk-KZ"/>
        </w:rPr>
        <w:t xml:space="preserve"> – белгілі бір есімнің коммуникациядағы тұрақты элемент ретінде қызмет етуі. </w:t>
      </w:r>
      <w:r>
        <w:rPr>
          <w:rFonts w:ascii="Times New Roman" w:hAnsi="Times New Roman" w:cs="Times New Roman"/>
          <w:sz w:val="28"/>
          <w:szCs w:val="28"/>
          <w:lang w:val="kk-KZ"/>
        </w:rPr>
        <w:t xml:space="preserve">  Есімдердің </w:t>
      </w:r>
      <w:r w:rsidRPr="00271E4B">
        <w:rPr>
          <w:rFonts w:ascii="Times New Roman" w:hAnsi="Times New Roman" w:cs="Times New Roman"/>
          <w:sz w:val="28"/>
          <w:szCs w:val="28"/>
          <w:lang w:val="kk-KZ"/>
        </w:rPr>
        <w:t>дискурстық құрал сипаты</w:t>
      </w:r>
      <w:r>
        <w:rPr>
          <w:rFonts w:ascii="Times New Roman" w:hAnsi="Times New Roman" w:cs="Times New Roman"/>
          <w:sz w:val="28"/>
          <w:szCs w:val="28"/>
          <w:lang w:val="kk-KZ"/>
        </w:rPr>
        <w:t xml:space="preserve"> атқаратын мағыналық қызметінен көрініс табады. </w:t>
      </w:r>
      <w:r w:rsidRPr="00271E4B">
        <w:rPr>
          <w:rFonts w:ascii="Times New Roman" w:hAnsi="Times New Roman" w:cs="Times New Roman"/>
          <w:i/>
          <w:sz w:val="28"/>
          <w:szCs w:val="28"/>
          <w:lang w:val="kk-KZ"/>
        </w:rPr>
        <w:t>Дискурстық құрал</w:t>
      </w:r>
      <w:r w:rsidRPr="00271E4B">
        <w:rPr>
          <w:rFonts w:ascii="Times New Roman" w:hAnsi="Times New Roman" w:cs="Times New Roman"/>
          <w:sz w:val="28"/>
          <w:szCs w:val="28"/>
          <w:lang w:val="kk-KZ"/>
        </w:rPr>
        <w:t xml:space="preserve"> – есімдердің белгілі бір ақпаратты жеткізудегі рөлі. Танымал есімдер қоғамдағы идеологиялық, діни, мәдени </w:t>
      </w:r>
      <w:r>
        <w:rPr>
          <w:rFonts w:ascii="Times New Roman" w:hAnsi="Times New Roman" w:cs="Times New Roman"/>
          <w:sz w:val="28"/>
          <w:szCs w:val="28"/>
          <w:lang w:val="kk-KZ"/>
        </w:rPr>
        <w:t>үдерістерді</w:t>
      </w:r>
      <w:r w:rsidRPr="00271E4B">
        <w:rPr>
          <w:rFonts w:ascii="Times New Roman" w:hAnsi="Times New Roman" w:cs="Times New Roman"/>
          <w:sz w:val="28"/>
          <w:szCs w:val="28"/>
          <w:lang w:val="kk-KZ"/>
        </w:rPr>
        <w:t xml:space="preserve"> көрсететін құрал ретінде қызмет етеді.</w:t>
      </w:r>
      <w:r>
        <w:rPr>
          <w:rFonts w:ascii="Times New Roman" w:hAnsi="Times New Roman" w:cs="Times New Roman"/>
          <w:sz w:val="28"/>
          <w:szCs w:val="28"/>
          <w:lang w:val="kk-KZ"/>
        </w:rPr>
        <w:t xml:space="preserve"> Есімдердің </w:t>
      </w:r>
      <w:r w:rsidRPr="00271E4B">
        <w:rPr>
          <w:rFonts w:ascii="Times New Roman" w:hAnsi="Times New Roman" w:cs="Times New Roman"/>
          <w:sz w:val="28"/>
          <w:szCs w:val="28"/>
          <w:lang w:val="kk-KZ"/>
        </w:rPr>
        <w:t>дискурстық рөлі</w:t>
      </w:r>
      <w:r>
        <w:rPr>
          <w:rFonts w:ascii="Times New Roman" w:hAnsi="Times New Roman" w:cs="Times New Roman"/>
          <w:sz w:val="28"/>
          <w:szCs w:val="28"/>
          <w:lang w:val="kk-KZ"/>
        </w:rPr>
        <w:t xml:space="preserve"> әлеуметтік рөлдерге әсерінен, соларды қалыптастыруынан көрініс табады. </w:t>
      </w:r>
      <w:r w:rsidRPr="00271E4B">
        <w:rPr>
          <w:rFonts w:ascii="Times New Roman" w:hAnsi="Times New Roman" w:cs="Times New Roman"/>
          <w:i/>
          <w:sz w:val="28"/>
          <w:szCs w:val="28"/>
          <w:lang w:val="kk-KZ"/>
        </w:rPr>
        <w:t>Дискурстық рөл</w:t>
      </w:r>
      <w:r w:rsidRPr="00271E4B">
        <w:rPr>
          <w:rFonts w:ascii="Times New Roman" w:hAnsi="Times New Roman" w:cs="Times New Roman"/>
          <w:sz w:val="28"/>
          <w:szCs w:val="28"/>
          <w:lang w:val="kk-KZ"/>
        </w:rPr>
        <w:t xml:space="preserve"> – есімдердің қоғамдағы коммуникациялық қызметін сипаттайды.</w:t>
      </w:r>
      <w:r>
        <w:rPr>
          <w:rFonts w:ascii="Times New Roman" w:hAnsi="Times New Roman" w:cs="Times New Roman"/>
          <w:sz w:val="28"/>
          <w:szCs w:val="28"/>
          <w:lang w:val="kk-KZ"/>
        </w:rPr>
        <w:t xml:space="preserve"> Ономастикалық дискурста есімдер әлеуметтік және мәдени кодтың айнасы тәрізді.</w:t>
      </w:r>
      <w:r w:rsidRPr="00271E4B">
        <w:rPr>
          <w:lang w:val="kk-KZ"/>
        </w:rPr>
        <w:t xml:space="preserve"> </w:t>
      </w:r>
      <w:r w:rsidRPr="00271E4B">
        <w:rPr>
          <w:rFonts w:ascii="Times New Roman" w:hAnsi="Times New Roman" w:cs="Times New Roman"/>
          <w:i/>
          <w:sz w:val="28"/>
          <w:szCs w:val="28"/>
          <w:lang w:val="kk-KZ"/>
        </w:rPr>
        <w:t>Әлеуметтік және мәдени код</w:t>
      </w:r>
      <w:r w:rsidRPr="00271E4B">
        <w:rPr>
          <w:rFonts w:ascii="Times New Roman" w:hAnsi="Times New Roman" w:cs="Times New Roman"/>
          <w:sz w:val="28"/>
          <w:szCs w:val="28"/>
          <w:lang w:val="kk-KZ"/>
        </w:rPr>
        <w:t xml:space="preserve"> – есімнің белгілі бір қоғамда орныққан мәндік құрылымдары.</w:t>
      </w:r>
      <w:r>
        <w:rPr>
          <w:rFonts w:ascii="Times New Roman" w:hAnsi="Times New Roman" w:cs="Times New Roman"/>
          <w:sz w:val="28"/>
          <w:szCs w:val="28"/>
          <w:lang w:val="kk-KZ"/>
        </w:rPr>
        <w:t xml:space="preserve">  Есімдерді қазақ қоғамындағы ономастикалық дискурстың негізгі индикаторларынң бірі ретінде қарай отырып, аталған сипаттарды нақты талдау үшін </w:t>
      </w:r>
      <w:r w:rsidRPr="00E63461">
        <w:rPr>
          <w:rFonts w:ascii="Times New Roman" w:hAnsi="Times New Roman" w:cs="Times New Roman"/>
          <w:sz w:val="28"/>
          <w:szCs w:val="28"/>
          <w:lang w:val="kk-KZ"/>
        </w:rPr>
        <w:t xml:space="preserve">Ұлттық статистика бюросының Қазақстан Республикасы Стратегиялық жоспарлау және реформалар агенттігінің </w:t>
      </w:r>
      <w:r>
        <w:rPr>
          <w:rFonts w:ascii="Times New Roman" w:hAnsi="Times New Roman" w:cs="Times New Roman"/>
          <w:sz w:val="28"/>
          <w:szCs w:val="28"/>
          <w:lang w:val="kk-KZ"/>
        </w:rPr>
        <w:t xml:space="preserve">жасаған </w:t>
      </w:r>
      <w:r w:rsidRPr="00E63461">
        <w:rPr>
          <w:rFonts w:ascii="Times New Roman" w:hAnsi="Times New Roman" w:cs="Times New Roman"/>
          <w:sz w:val="28"/>
          <w:szCs w:val="28"/>
          <w:lang w:val="kk-KZ"/>
        </w:rPr>
        <w:t>2020-2025 жылдары Қазақстан Республикасында қойылған танымал есімдер кестесі</w:t>
      </w:r>
      <w:r>
        <w:rPr>
          <w:rFonts w:ascii="Times New Roman" w:hAnsi="Times New Roman" w:cs="Times New Roman"/>
          <w:sz w:val="28"/>
          <w:szCs w:val="28"/>
          <w:lang w:val="kk-KZ"/>
        </w:rPr>
        <w:t xml:space="preserve">н пайдаландық. Кесте алынған сайт сілтемесі: </w:t>
      </w:r>
      <w:r>
        <w:lastRenderedPageBreak/>
        <w:fldChar w:fldCharType="begin"/>
      </w:r>
      <w:r w:rsidRPr="001F7E78">
        <w:rPr>
          <w:lang w:val="kk-KZ"/>
        </w:rPr>
        <w:instrText>HYPERLINK "https://stat.gov.kz/instuments/name/"</w:instrText>
      </w:r>
      <w:r>
        <w:fldChar w:fldCharType="separate"/>
      </w:r>
      <w:r w:rsidRPr="00D11A75">
        <w:rPr>
          <w:rStyle w:val="a4"/>
          <w:rFonts w:ascii="Times New Roman" w:hAnsi="Times New Roman" w:cs="Times New Roman"/>
          <w:sz w:val="28"/>
          <w:szCs w:val="28"/>
          <w:lang w:val="kk-KZ" w:eastAsia="en-US"/>
        </w:rPr>
        <w:t>https://stat.gov.kz/instuments/name/</w:t>
      </w:r>
      <w:r>
        <w:fldChar w:fldCharType="end"/>
      </w:r>
      <w:r>
        <w:rPr>
          <w:rFonts w:ascii="Times New Roman" w:hAnsi="Times New Roman" w:cs="Times New Roman"/>
          <w:sz w:val="28"/>
          <w:szCs w:val="28"/>
          <w:lang w:val="kk-KZ"/>
        </w:rPr>
        <w:t>. Бұл кестеде</w:t>
      </w:r>
      <w:r w:rsidRPr="00E634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(25-кестені қараңыз) 2020-2025 жылдар аралығында </w:t>
      </w:r>
      <w:r w:rsidRPr="00E63461">
        <w:rPr>
          <w:rFonts w:ascii="Times New Roman" w:hAnsi="Times New Roman" w:cs="Times New Roman"/>
          <w:sz w:val="28"/>
          <w:szCs w:val="28"/>
          <w:lang w:val="kk-KZ"/>
        </w:rPr>
        <w:t xml:space="preserve">әр жылы </w:t>
      </w:r>
      <w:r>
        <w:rPr>
          <w:rFonts w:ascii="Times New Roman" w:hAnsi="Times New Roman" w:cs="Times New Roman"/>
          <w:sz w:val="28"/>
          <w:szCs w:val="28"/>
          <w:lang w:val="kk-KZ"/>
        </w:rPr>
        <w:t xml:space="preserve">қойылған </w:t>
      </w:r>
      <w:r w:rsidRPr="00E63461">
        <w:rPr>
          <w:rFonts w:ascii="Times New Roman" w:hAnsi="Times New Roman" w:cs="Times New Roman"/>
          <w:sz w:val="28"/>
          <w:szCs w:val="28"/>
          <w:lang w:val="kk-KZ"/>
        </w:rPr>
        <w:t>20 танымал ер бала есімі және 20 танымал қыз бала есімі берілген, барлығы – 204, оның ішінде қайталанатын есімдерді есептемегендегі антропоним санын 56 есім құрайды.</w:t>
      </w:r>
      <w:r>
        <w:rPr>
          <w:rFonts w:ascii="Times New Roman" w:hAnsi="Times New Roman" w:cs="Times New Roman"/>
          <w:sz w:val="28"/>
          <w:szCs w:val="28"/>
          <w:lang w:val="kk-KZ"/>
        </w:rPr>
        <w:t xml:space="preserve"> </w:t>
      </w:r>
    </w:p>
    <w:p w14:paraId="1050F4DD" w14:textId="77777777" w:rsidR="00EE5D94" w:rsidRDefault="00EE5D94" w:rsidP="0095351A">
      <w:pPr>
        <w:spacing w:after="0" w:line="240" w:lineRule="auto"/>
        <w:ind w:firstLine="567"/>
        <w:jc w:val="both"/>
        <w:rPr>
          <w:rFonts w:ascii="Times New Roman" w:hAnsi="Times New Roman" w:cs="Times New Roman"/>
          <w:sz w:val="28"/>
          <w:szCs w:val="28"/>
          <w:lang w:val="kk-KZ"/>
        </w:rPr>
      </w:pPr>
    </w:p>
    <w:p w14:paraId="0CCE7072" w14:textId="2E722209" w:rsidR="00FE199F" w:rsidRDefault="00B80949" w:rsidP="00B80949">
      <w:pPr>
        <w:jc w:val="both"/>
        <w:rPr>
          <w:rFonts w:ascii="Times New Roman" w:hAnsi="Times New Roman" w:cs="Times New Roman"/>
          <w:sz w:val="28"/>
          <w:szCs w:val="28"/>
          <w:lang w:val="kk-KZ"/>
        </w:rPr>
      </w:pPr>
      <w:r w:rsidRPr="00EE5D94">
        <w:rPr>
          <w:rFonts w:ascii="Times New Roman" w:hAnsi="Times New Roman" w:cs="Times New Roman"/>
          <w:sz w:val="28"/>
          <w:szCs w:val="28"/>
          <w:lang w:val="kk-KZ"/>
        </w:rPr>
        <w:t>К</w:t>
      </w:r>
      <w:r w:rsidR="00EE5D94" w:rsidRPr="00EE5D9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w:t>
      </w:r>
      <w:r w:rsidR="00765F6E">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3C1C3E" w:rsidRPr="00CE2C97">
        <w:rPr>
          <w:rFonts w:ascii="Times New Roman" w:hAnsi="Times New Roman" w:cs="Times New Roman"/>
          <w:sz w:val="28"/>
          <w:szCs w:val="28"/>
          <w:lang w:val="kk-KZ"/>
        </w:rPr>
        <w:t>–</w:t>
      </w:r>
      <w:r w:rsidR="003C1C3E">
        <w:rPr>
          <w:rFonts w:ascii="Times New Roman" w:hAnsi="Times New Roman" w:cs="Times New Roman"/>
          <w:sz w:val="28"/>
          <w:szCs w:val="28"/>
          <w:lang w:val="kk-KZ"/>
        </w:rPr>
        <w:t xml:space="preserve"> </w:t>
      </w:r>
      <w:r w:rsidR="00FE199F" w:rsidRPr="00EE5D94">
        <w:rPr>
          <w:rFonts w:ascii="Times New Roman" w:hAnsi="Times New Roman" w:cs="Times New Roman"/>
          <w:sz w:val="28"/>
          <w:szCs w:val="28"/>
          <w:lang w:val="kk-KZ"/>
        </w:rPr>
        <w:t>2020-2025</w:t>
      </w:r>
      <w:r w:rsidR="001A5EF8" w:rsidRPr="00EE5D94">
        <w:rPr>
          <w:rFonts w:ascii="Times New Roman" w:hAnsi="Times New Roman" w:cs="Times New Roman"/>
          <w:sz w:val="28"/>
          <w:szCs w:val="28"/>
          <w:lang w:val="kk-KZ"/>
        </w:rPr>
        <w:t xml:space="preserve"> жылдары Қазақстан  Республикасында  қойылған танымал </w:t>
      </w:r>
      <w:proofErr w:type="spellStart"/>
      <w:r w:rsidR="001A5EF8" w:rsidRPr="00EE5D94">
        <w:rPr>
          <w:rFonts w:ascii="Times New Roman" w:hAnsi="Times New Roman" w:cs="Times New Roman"/>
          <w:sz w:val="28"/>
          <w:szCs w:val="28"/>
        </w:rPr>
        <w:t>есімдер</w:t>
      </w:r>
      <w:proofErr w:type="spellEnd"/>
    </w:p>
    <w:tbl>
      <w:tblPr>
        <w:tblStyle w:val="6"/>
        <w:tblW w:w="0" w:type="auto"/>
        <w:tblLook w:val="04A0" w:firstRow="1" w:lastRow="0" w:firstColumn="1" w:lastColumn="0" w:noHBand="0" w:noVBand="1"/>
      </w:tblPr>
      <w:tblGrid>
        <w:gridCol w:w="1090"/>
        <w:gridCol w:w="578"/>
        <w:gridCol w:w="2409"/>
        <w:gridCol w:w="1276"/>
        <w:gridCol w:w="567"/>
        <w:gridCol w:w="2419"/>
        <w:gridCol w:w="1232"/>
      </w:tblGrid>
      <w:tr w:rsidR="000B2876" w:rsidRPr="00FE199F" w14:paraId="155EB1F2" w14:textId="77777777" w:rsidTr="00AD43C4">
        <w:tc>
          <w:tcPr>
            <w:tcW w:w="1090" w:type="dxa"/>
          </w:tcPr>
          <w:p w14:paraId="079E66A6" w14:textId="77777777" w:rsidR="000B2876" w:rsidRPr="000B2876" w:rsidRDefault="000B2876" w:rsidP="00AD43C4">
            <w:pPr>
              <w:jc w:val="center"/>
              <w:rPr>
                <w:rFonts w:ascii="Times New Roman" w:hAnsi="Times New Roman" w:cs="Times New Roman"/>
                <w:bCs/>
                <w:sz w:val="24"/>
                <w:szCs w:val="24"/>
                <w:lang w:val="kk-KZ"/>
              </w:rPr>
            </w:pPr>
            <w:proofErr w:type="spellStart"/>
            <w:r w:rsidRPr="000B2876">
              <w:rPr>
                <w:rFonts w:ascii="Times New Roman" w:hAnsi="Times New Roman" w:cs="Times New Roman"/>
                <w:bCs/>
                <w:sz w:val="24"/>
                <w:szCs w:val="24"/>
              </w:rPr>
              <w:t>Жыл</w:t>
            </w:r>
            <w:proofErr w:type="spellEnd"/>
          </w:p>
        </w:tc>
        <w:tc>
          <w:tcPr>
            <w:tcW w:w="578" w:type="dxa"/>
          </w:tcPr>
          <w:p w14:paraId="62D4AE11" w14:textId="77777777" w:rsidR="000B2876" w:rsidRPr="000B2876" w:rsidRDefault="000B2876" w:rsidP="00AD43C4">
            <w:pPr>
              <w:jc w:val="center"/>
              <w:rPr>
                <w:rFonts w:ascii="Times New Roman" w:hAnsi="Times New Roman" w:cs="Times New Roman"/>
                <w:bCs/>
                <w:sz w:val="24"/>
                <w:szCs w:val="24"/>
                <w:lang w:val="kk-KZ"/>
              </w:rPr>
            </w:pPr>
            <w:r w:rsidRPr="000B2876">
              <w:rPr>
                <w:rFonts w:ascii="Times New Roman" w:hAnsi="Times New Roman" w:cs="Times New Roman"/>
                <w:bCs/>
                <w:sz w:val="24"/>
                <w:szCs w:val="24"/>
                <w:lang w:val="kk-KZ"/>
              </w:rPr>
              <w:t>№</w:t>
            </w:r>
          </w:p>
        </w:tc>
        <w:tc>
          <w:tcPr>
            <w:tcW w:w="2409" w:type="dxa"/>
          </w:tcPr>
          <w:p w14:paraId="1426B21F" w14:textId="77777777" w:rsidR="000B2876" w:rsidRPr="000B2876" w:rsidRDefault="000B2876" w:rsidP="00AD43C4">
            <w:pPr>
              <w:jc w:val="center"/>
              <w:rPr>
                <w:rFonts w:ascii="Times New Roman" w:hAnsi="Times New Roman" w:cs="Times New Roman"/>
                <w:bCs/>
                <w:sz w:val="24"/>
                <w:szCs w:val="24"/>
                <w:lang w:val="kk-KZ"/>
              </w:rPr>
            </w:pPr>
            <w:r w:rsidRPr="000B2876">
              <w:rPr>
                <w:rFonts w:ascii="Times New Roman" w:hAnsi="Times New Roman" w:cs="Times New Roman"/>
                <w:bCs/>
                <w:sz w:val="24"/>
                <w:szCs w:val="24"/>
              </w:rPr>
              <w:t xml:space="preserve">Ер </w:t>
            </w:r>
            <w:proofErr w:type="spellStart"/>
            <w:r w:rsidRPr="000B2876">
              <w:rPr>
                <w:rFonts w:ascii="Times New Roman" w:hAnsi="Times New Roman" w:cs="Times New Roman"/>
                <w:bCs/>
                <w:sz w:val="24"/>
                <w:szCs w:val="24"/>
              </w:rPr>
              <w:t>баланы</w:t>
            </w:r>
            <w:proofErr w:type="spellEnd"/>
            <w:r w:rsidRPr="000B2876">
              <w:rPr>
                <w:rFonts w:ascii="Times New Roman" w:hAnsi="Times New Roman" w:cs="Times New Roman"/>
                <w:bCs/>
                <w:sz w:val="24"/>
                <w:szCs w:val="24"/>
                <w:lang w:val="kk-KZ"/>
              </w:rPr>
              <w:t xml:space="preserve">ң </w:t>
            </w:r>
            <w:proofErr w:type="spellStart"/>
            <w:r w:rsidRPr="000B2876">
              <w:rPr>
                <w:rFonts w:ascii="Times New Roman" w:hAnsi="Times New Roman" w:cs="Times New Roman"/>
                <w:bCs/>
                <w:sz w:val="24"/>
                <w:szCs w:val="24"/>
              </w:rPr>
              <w:t>ес</w:t>
            </w:r>
            <w:proofErr w:type="spellEnd"/>
            <w:r w:rsidRPr="000B2876">
              <w:rPr>
                <w:rFonts w:ascii="Times New Roman" w:hAnsi="Times New Roman" w:cs="Times New Roman"/>
                <w:bCs/>
                <w:sz w:val="24"/>
                <w:szCs w:val="24"/>
                <w:lang w:val="kk-KZ"/>
              </w:rPr>
              <w:t>імі</w:t>
            </w:r>
          </w:p>
        </w:tc>
        <w:tc>
          <w:tcPr>
            <w:tcW w:w="1276" w:type="dxa"/>
          </w:tcPr>
          <w:p w14:paraId="2B8C10FA" w14:textId="77777777" w:rsidR="000B2876" w:rsidRPr="000B2876" w:rsidRDefault="000B2876" w:rsidP="00AD43C4">
            <w:pPr>
              <w:jc w:val="center"/>
              <w:rPr>
                <w:rFonts w:ascii="Times New Roman" w:hAnsi="Times New Roman" w:cs="Times New Roman"/>
                <w:bCs/>
                <w:sz w:val="24"/>
                <w:szCs w:val="24"/>
                <w:lang w:val="kk-KZ"/>
              </w:rPr>
            </w:pPr>
            <w:r w:rsidRPr="000B2876">
              <w:rPr>
                <w:rFonts w:ascii="Times New Roman" w:hAnsi="Times New Roman" w:cs="Times New Roman"/>
                <w:bCs/>
                <w:sz w:val="24"/>
                <w:szCs w:val="24"/>
                <w:lang w:val="kk-KZ"/>
              </w:rPr>
              <w:t>Саны</w:t>
            </w:r>
          </w:p>
        </w:tc>
        <w:tc>
          <w:tcPr>
            <w:tcW w:w="567" w:type="dxa"/>
          </w:tcPr>
          <w:p w14:paraId="377405C3" w14:textId="77777777" w:rsidR="000B2876" w:rsidRPr="000B2876" w:rsidRDefault="000B2876" w:rsidP="00AD43C4">
            <w:pPr>
              <w:jc w:val="center"/>
              <w:rPr>
                <w:rFonts w:ascii="Times New Roman" w:hAnsi="Times New Roman" w:cs="Times New Roman"/>
                <w:bCs/>
                <w:sz w:val="24"/>
                <w:szCs w:val="24"/>
                <w:lang w:val="kk-KZ"/>
              </w:rPr>
            </w:pPr>
            <w:r w:rsidRPr="000B2876">
              <w:rPr>
                <w:rFonts w:ascii="Times New Roman" w:hAnsi="Times New Roman" w:cs="Times New Roman"/>
                <w:bCs/>
                <w:sz w:val="24"/>
                <w:szCs w:val="24"/>
                <w:lang w:val="kk-KZ"/>
              </w:rPr>
              <w:t>№</w:t>
            </w:r>
          </w:p>
        </w:tc>
        <w:tc>
          <w:tcPr>
            <w:tcW w:w="2419" w:type="dxa"/>
          </w:tcPr>
          <w:p w14:paraId="790DD37E" w14:textId="77777777" w:rsidR="000B2876" w:rsidRPr="000B2876" w:rsidRDefault="000B2876" w:rsidP="00AD43C4">
            <w:pPr>
              <w:jc w:val="center"/>
              <w:rPr>
                <w:rFonts w:ascii="Times New Roman" w:hAnsi="Times New Roman" w:cs="Times New Roman"/>
                <w:bCs/>
                <w:sz w:val="24"/>
                <w:szCs w:val="24"/>
                <w:lang w:val="kk-KZ"/>
              </w:rPr>
            </w:pPr>
            <w:r w:rsidRPr="000B2876">
              <w:rPr>
                <w:rFonts w:ascii="Times New Roman" w:hAnsi="Times New Roman" w:cs="Times New Roman"/>
                <w:bCs/>
                <w:sz w:val="24"/>
                <w:szCs w:val="24"/>
                <w:lang w:val="kk-KZ"/>
              </w:rPr>
              <w:t>Қыз баланың есімі</w:t>
            </w:r>
          </w:p>
        </w:tc>
        <w:tc>
          <w:tcPr>
            <w:tcW w:w="1232" w:type="dxa"/>
          </w:tcPr>
          <w:p w14:paraId="227777D2" w14:textId="77777777" w:rsidR="000B2876" w:rsidRPr="000B2876" w:rsidRDefault="000B2876" w:rsidP="00AD43C4">
            <w:pPr>
              <w:jc w:val="center"/>
              <w:rPr>
                <w:rFonts w:ascii="Times New Roman" w:hAnsi="Times New Roman" w:cs="Times New Roman"/>
                <w:bCs/>
                <w:sz w:val="24"/>
                <w:szCs w:val="24"/>
                <w:lang w:val="kk-KZ"/>
              </w:rPr>
            </w:pPr>
            <w:r w:rsidRPr="000B2876">
              <w:rPr>
                <w:rFonts w:ascii="Times New Roman" w:hAnsi="Times New Roman" w:cs="Times New Roman"/>
                <w:bCs/>
                <w:sz w:val="24"/>
                <w:szCs w:val="24"/>
                <w:lang w:val="kk-KZ"/>
              </w:rPr>
              <w:t>Саны</w:t>
            </w:r>
          </w:p>
          <w:p w14:paraId="5C3C6E42" w14:textId="77777777" w:rsidR="000B2876" w:rsidRPr="000B2876" w:rsidRDefault="000B2876" w:rsidP="00AD43C4">
            <w:pPr>
              <w:jc w:val="center"/>
              <w:rPr>
                <w:rFonts w:ascii="Times New Roman" w:hAnsi="Times New Roman" w:cs="Times New Roman"/>
                <w:bCs/>
                <w:sz w:val="24"/>
                <w:szCs w:val="24"/>
                <w:lang w:val="kk-KZ"/>
              </w:rPr>
            </w:pPr>
          </w:p>
        </w:tc>
      </w:tr>
      <w:tr w:rsidR="000B2876" w:rsidRPr="00FE199F" w14:paraId="494FACB3" w14:textId="77777777" w:rsidTr="00161C56">
        <w:tc>
          <w:tcPr>
            <w:tcW w:w="1090" w:type="dxa"/>
            <w:tcBorders>
              <w:bottom w:val="single" w:sz="4" w:space="0" w:color="auto"/>
            </w:tcBorders>
          </w:tcPr>
          <w:p w14:paraId="2D4CC191" w14:textId="487C0837" w:rsidR="000B2876" w:rsidRPr="00620781" w:rsidRDefault="000B2876" w:rsidP="000B2876">
            <w:pPr>
              <w:jc w:val="center"/>
              <w:rPr>
                <w:rFonts w:ascii="Times New Roman" w:hAnsi="Times New Roman" w:cs="Times New Roman"/>
                <w:b/>
                <w:sz w:val="24"/>
                <w:szCs w:val="24"/>
              </w:rPr>
            </w:pPr>
            <w:r w:rsidRPr="00620781">
              <w:rPr>
                <w:rFonts w:ascii="Times New Roman" w:hAnsi="Times New Roman" w:cs="Times New Roman"/>
                <w:sz w:val="24"/>
                <w:szCs w:val="24"/>
                <w:lang w:val="kk-KZ"/>
              </w:rPr>
              <w:t>1</w:t>
            </w:r>
          </w:p>
        </w:tc>
        <w:tc>
          <w:tcPr>
            <w:tcW w:w="578" w:type="dxa"/>
            <w:tcBorders>
              <w:bottom w:val="single" w:sz="4" w:space="0" w:color="auto"/>
            </w:tcBorders>
          </w:tcPr>
          <w:p w14:paraId="74AAAD3E" w14:textId="5953F6FA" w:rsidR="000B2876" w:rsidRPr="00620781" w:rsidRDefault="000B2876" w:rsidP="000B2876">
            <w:pPr>
              <w:jc w:val="center"/>
              <w:rPr>
                <w:rFonts w:ascii="Times New Roman" w:hAnsi="Times New Roman" w:cs="Times New Roman"/>
                <w:b/>
                <w:sz w:val="24"/>
                <w:szCs w:val="24"/>
                <w:lang w:val="kk-KZ"/>
              </w:rPr>
            </w:pPr>
            <w:r w:rsidRPr="00620781">
              <w:rPr>
                <w:rFonts w:ascii="Times New Roman" w:hAnsi="Times New Roman" w:cs="Times New Roman"/>
                <w:sz w:val="24"/>
                <w:szCs w:val="24"/>
              </w:rPr>
              <w:t>2</w:t>
            </w:r>
          </w:p>
        </w:tc>
        <w:tc>
          <w:tcPr>
            <w:tcW w:w="2409" w:type="dxa"/>
            <w:tcBorders>
              <w:bottom w:val="single" w:sz="4" w:space="0" w:color="auto"/>
            </w:tcBorders>
            <w:vAlign w:val="center"/>
          </w:tcPr>
          <w:p w14:paraId="52C50DFF" w14:textId="0536BC3A" w:rsidR="000B2876" w:rsidRPr="00620781" w:rsidRDefault="000B2876" w:rsidP="000B2876">
            <w:pPr>
              <w:jc w:val="center"/>
              <w:rPr>
                <w:rFonts w:ascii="Times New Roman" w:hAnsi="Times New Roman" w:cs="Times New Roman"/>
                <w:b/>
                <w:sz w:val="24"/>
                <w:szCs w:val="24"/>
              </w:rPr>
            </w:pPr>
            <w:r w:rsidRPr="00620781">
              <w:rPr>
                <w:rFonts w:ascii="Times New Roman" w:hAnsi="Times New Roman" w:cs="Times New Roman"/>
                <w:sz w:val="24"/>
                <w:szCs w:val="24"/>
                <w:lang w:val="kk-KZ"/>
              </w:rPr>
              <w:t>3</w:t>
            </w:r>
          </w:p>
        </w:tc>
        <w:tc>
          <w:tcPr>
            <w:tcW w:w="1276" w:type="dxa"/>
            <w:tcBorders>
              <w:bottom w:val="single" w:sz="4" w:space="0" w:color="auto"/>
            </w:tcBorders>
            <w:vAlign w:val="center"/>
          </w:tcPr>
          <w:p w14:paraId="6CB6CDD2" w14:textId="1FDFA3A9" w:rsidR="000B2876" w:rsidRPr="00620781" w:rsidRDefault="000B2876" w:rsidP="000B2876">
            <w:pPr>
              <w:jc w:val="center"/>
              <w:rPr>
                <w:rFonts w:ascii="Times New Roman" w:hAnsi="Times New Roman" w:cs="Times New Roman"/>
                <w:b/>
                <w:sz w:val="24"/>
                <w:szCs w:val="24"/>
                <w:lang w:val="kk-KZ"/>
              </w:rPr>
            </w:pPr>
            <w:r w:rsidRPr="00620781">
              <w:rPr>
                <w:rFonts w:ascii="Times New Roman" w:hAnsi="Times New Roman" w:cs="Times New Roman"/>
                <w:sz w:val="24"/>
                <w:szCs w:val="24"/>
              </w:rPr>
              <w:t>4</w:t>
            </w:r>
          </w:p>
        </w:tc>
        <w:tc>
          <w:tcPr>
            <w:tcW w:w="567" w:type="dxa"/>
            <w:tcBorders>
              <w:bottom w:val="single" w:sz="4" w:space="0" w:color="auto"/>
            </w:tcBorders>
          </w:tcPr>
          <w:p w14:paraId="3C02D77E" w14:textId="619652C6" w:rsidR="000B2876" w:rsidRPr="00620781" w:rsidRDefault="000B2876" w:rsidP="000B2876">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5</w:t>
            </w:r>
          </w:p>
        </w:tc>
        <w:tc>
          <w:tcPr>
            <w:tcW w:w="2419" w:type="dxa"/>
            <w:tcBorders>
              <w:bottom w:val="single" w:sz="4" w:space="0" w:color="auto"/>
            </w:tcBorders>
            <w:vAlign w:val="center"/>
          </w:tcPr>
          <w:p w14:paraId="5411CD52" w14:textId="5EF2619A" w:rsidR="000B2876" w:rsidRPr="00620781" w:rsidRDefault="000B2876" w:rsidP="000B2876">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6</w:t>
            </w:r>
          </w:p>
        </w:tc>
        <w:tc>
          <w:tcPr>
            <w:tcW w:w="1232" w:type="dxa"/>
            <w:tcBorders>
              <w:bottom w:val="single" w:sz="4" w:space="0" w:color="auto"/>
            </w:tcBorders>
            <w:vAlign w:val="center"/>
          </w:tcPr>
          <w:p w14:paraId="49FEA6BE" w14:textId="13972B76" w:rsidR="000B2876" w:rsidRPr="00620781" w:rsidRDefault="000B2876" w:rsidP="000B2876">
            <w:pPr>
              <w:jc w:val="center"/>
              <w:rPr>
                <w:rFonts w:ascii="Times New Roman" w:hAnsi="Times New Roman" w:cs="Times New Roman"/>
                <w:b/>
                <w:sz w:val="24"/>
                <w:szCs w:val="24"/>
                <w:lang w:val="kk-KZ"/>
              </w:rPr>
            </w:pPr>
            <w:r w:rsidRPr="00620781">
              <w:rPr>
                <w:rFonts w:ascii="Times New Roman" w:hAnsi="Times New Roman" w:cs="Times New Roman"/>
                <w:sz w:val="24"/>
                <w:szCs w:val="24"/>
              </w:rPr>
              <w:t>7</w:t>
            </w:r>
          </w:p>
        </w:tc>
      </w:tr>
      <w:tr w:rsidR="000B2876" w:rsidRPr="00FE199F" w14:paraId="4EF510D3" w14:textId="77777777" w:rsidTr="00AA2236">
        <w:tc>
          <w:tcPr>
            <w:tcW w:w="1090" w:type="dxa"/>
            <w:vMerge w:val="restart"/>
          </w:tcPr>
          <w:p w14:paraId="3F75C198" w14:textId="3CCFB1BB"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2020 жыл</w:t>
            </w:r>
          </w:p>
        </w:tc>
        <w:tc>
          <w:tcPr>
            <w:tcW w:w="578" w:type="dxa"/>
            <w:tcBorders>
              <w:bottom w:val="single" w:sz="4" w:space="0" w:color="auto"/>
            </w:tcBorders>
          </w:tcPr>
          <w:p w14:paraId="2390C27B" w14:textId="3DF8D37D"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w:t>
            </w:r>
          </w:p>
        </w:tc>
        <w:tc>
          <w:tcPr>
            <w:tcW w:w="2409" w:type="dxa"/>
            <w:tcBorders>
              <w:bottom w:val="single" w:sz="4" w:space="0" w:color="auto"/>
            </w:tcBorders>
            <w:vAlign w:val="center"/>
          </w:tcPr>
          <w:p w14:paraId="0381AF7F" w14:textId="5A756BE0"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лихан</w:t>
            </w:r>
            <w:proofErr w:type="spellEnd"/>
          </w:p>
        </w:tc>
        <w:tc>
          <w:tcPr>
            <w:tcW w:w="1276" w:type="dxa"/>
            <w:tcBorders>
              <w:bottom w:val="single" w:sz="4" w:space="0" w:color="auto"/>
            </w:tcBorders>
            <w:vAlign w:val="center"/>
          </w:tcPr>
          <w:p w14:paraId="21364134" w14:textId="65B866AF"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4447</w:t>
            </w:r>
          </w:p>
        </w:tc>
        <w:tc>
          <w:tcPr>
            <w:tcW w:w="567" w:type="dxa"/>
            <w:tcBorders>
              <w:bottom w:val="single" w:sz="4" w:space="0" w:color="auto"/>
            </w:tcBorders>
          </w:tcPr>
          <w:p w14:paraId="397025DB" w14:textId="6E484082"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1</w:t>
            </w:r>
          </w:p>
        </w:tc>
        <w:tc>
          <w:tcPr>
            <w:tcW w:w="2419" w:type="dxa"/>
            <w:tcBorders>
              <w:bottom w:val="single" w:sz="4" w:space="0" w:color="auto"/>
            </w:tcBorders>
            <w:vAlign w:val="center"/>
          </w:tcPr>
          <w:p w14:paraId="1E6924B8" w14:textId="64DF9B82"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едина</w:t>
            </w:r>
          </w:p>
        </w:tc>
        <w:tc>
          <w:tcPr>
            <w:tcW w:w="1232" w:type="dxa"/>
            <w:tcBorders>
              <w:bottom w:val="single" w:sz="4" w:space="0" w:color="auto"/>
            </w:tcBorders>
            <w:vAlign w:val="center"/>
          </w:tcPr>
          <w:p w14:paraId="42B2585F" w14:textId="715DB3CC"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5318</w:t>
            </w:r>
          </w:p>
        </w:tc>
      </w:tr>
      <w:tr w:rsidR="000B2876" w:rsidRPr="00FE199F" w14:paraId="43B65989" w14:textId="77777777" w:rsidTr="00AA2236">
        <w:tc>
          <w:tcPr>
            <w:tcW w:w="1090" w:type="dxa"/>
            <w:vMerge/>
          </w:tcPr>
          <w:p w14:paraId="682931DF"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0F6B24F6" w14:textId="0DD63D27"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2</w:t>
            </w:r>
          </w:p>
        </w:tc>
        <w:tc>
          <w:tcPr>
            <w:tcW w:w="2409" w:type="dxa"/>
            <w:tcBorders>
              <w:bottom w:val="single" w:sz="4" w:space="0" w:color="auto"/>
            </w:tcBorders>
            <w:vAlign w:val="center"/>
          </w:tcPr>
          <w:p w14:paraId="1C75A8E4" w14:textId="32C796B1"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йсұлтан</w:t>
            </w:r>
            <w:proofErr w:type="spellEnd"/>
          </w:p>
        </w:tc>
        <w:tc>
          <w:tcPr>
            <w:tcW w:w="1276" w:type="dxa"/>
            <w:tcBorders>
              <w:bottom w:val="single" w:sz="4" w:space="0" w:color="auto"/>
            </w:tcBorders>
            <w:vAlign w:val="center"/>
          </w:tcPr>
          <w:p w14:paraId="68DCFD28" w14:textId="2DECC843"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3342</w:t>
            </w:r>
          </w:p>
        </w:tc>
        <w:tc>
          <w:tcPr>
            <w:tcW w:w="567" w:type="dxa"/>
            <w:tcBorders>
              <w:bottom w:val="single" w:sz="4" w:space="0" w:color="auto"/>
            </w:tcBorders>
          </w:tcPr>
          <w:p w14:paraId="00E8C891" w14:textId="6FCB8283"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2</w:t>
            </w:r>
          </w:p>
        </w:tc>
        <w:tc>
          <w:tcPr>
            <w:tcW w:w="2419" w:type="dxa"/>
            <w:tcBorders>
              <w:bottom w:val="single" w:sz="4" w:space="0" w:color="auto"/>
            </w:tcBorders>
            <w:vAlign w:val="center"/>
          </w:tcPr>
          <w:p w14:paraId="7D631EC4" w14:textId="6D5AC310"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йлин</w:t>
            </w:r>
            <w:proofErr w:type="spellEnd"/>
          </w:p>
        </w:tc>
        <w:tc>
          <w:tcPr>
            <w:tcW w:w="1232" w:type="dxa"/>
            <w:tcBorders>
              <w:bottom w:val="single" w:sz="4" w:space="0" w:color="auto"/>
            </w:tcBorders>
            <w:vAlign w:val="center"/>
          </w:tcPr>
          <w:p w14:paraId="5EA038F8" w14:textId="4DFA372B"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4532</w:t>
            </w:r>
          </w:p>
        </w:tc>
      </w:tr>
      <w:tr w:rsidR="000B2876" w:rsidRPr="00FE199F" w14:paraId="47041A39" w14:textId="77777777" w:rsidTr="00AA2236">
        <w:tc>
          <w:tcPr>
            <w:tcW w:w="1090" w:type="dxa"/>
            <w:vMerge/>
          </w:tcPr>
          <w:p w14:paraId="27B82E8C"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5FDE66CE" w14:textId="6EF4B35E"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3</w:t>
            </w:r>
          </w:p>
        </w:tc>
        <w:tc>
          <w:tcPr>
            <w:tcW w:w="2409" w:type="dxa"/>
            <w:tcBorders>
              <w:bottom w:val="single" w:sz="4" w:space="0" w:color="auto"/>
            </w:tcBorders>
            <w:vAlign w:val="center"/>
          </w:tcPr>
          <w:p w14:paraId="721AE4A5" w14:textId="13235E4A"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Н</w:t>
            </w:r>
            <w:proofErr w:type="spellStart"/>
            <w:r w:rsidRPr="00FE199F">
              <w:rPr>
                <w:rFonts w:ascii="Times New Roman" w:hAnsi="Times New Roman" w:cs="Times New Roman"/>
                <w:sz w:val="24"/>
                <w:szCs w:val="24"/>
              </w:rPr>
              <w:t>ұрислам</w:t>
            </w:r>
            <w:proofErr w:type="spellEnd"/>
          </w:p>
        </w:tc>
        <w:tc>
          <w:tcPr>
            <w:tcW w:w="1276" w:type="dxa"/>
            <w:tcBorders>
              <w:bottom w:val="single" w:sz="4" w:space="0" w:color="auto"/>
            </w:tcBorders>
            <w:vAlign w:val="center"/>
          </w:tcPr>
          <w:p w14:paraId="0CC278CB" w14:textId="4EE5056A"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2906</w:t>
            </w:r>
          </w:p>
        </w:tc>
        <w:tc>
          <w:tcPr>
            <w:tcW w:w="567" w:type="dxa"/>
            <w:tcBorders>
              <w:bottom w:val="single" w:sz="4" w:space="0" w:color="auto"/>
            </w:tcBorders>
          </w:tcPr>
          <w:p w14:paraId="1BA0B820" w14:textId="430D86C1"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3</w:t>
            </w:r>
          </w:p>
        </w:tc>
        <w:tc>
          <w:tcPr>
            <w:tcW w:w="2419" w:type="dxa"/>
            <w:tcBorders>
              <w:bottom w:val="single" w:sz="4" w:space="0" w:color="auto"/>
            </w:tcBorders>
            <w:vAlign w:val="center"/>
          </w:tcPr>
          <w:p w14:paraId="7FC455D3" w14:textId="78F76C62"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сылым</w:t>
            </w:r>
            <w:proofErr w:type="spellEnd"/>
          </w:p>
        </w:tc>
        <w:tc>
          <w:tcPr>
            <w:tcW w:w="1232" w:type="dxa"/>
            <w:tcBorders>
              <w:bottom w:val="single" w:sz="4" w:space="0" w:color="auto"/>
            </w:tcBorders>
            <w:vAlign w:val="center"/>
          </w:tcPr>
          <w:p w14:paraId="2A1D7451" w14:textId="4705D660"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4405</w:t>
            </w:r>
          </w:p>
        </w:tc>
      </w:tr>
      <w:tr w:rsidR="000B2876" w:rsidRPr="00FE199F" w14:paraId="019EBD24" w14:textId="77777777" w:rsidTr="00AA2236">
        <w:tc>
          <w:tcPr>
            <w:tcW w:w="1090" w:type="dxa"/>
            <w:vMerge/>
          </w:tcPr>
          <w:p w14:paraId="13155B42"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355AA062" w14:textId="3C9211D0"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w:t>
            </w:r>
          </w:p>
        </w:tc>
        <w:tc>
          <w:tcPr>
            <w:tcW w:w="2409" w:type="dxa"/>
            <w:tcBorders>
              <w:bottom w:val="single" w:sz="4" w:space="0" w:color="auto"/>
            </w:tcBorders>
            <w:vAlign w:val="center"/>
          </w:tcPr>
          <w:p w14:paraId="70C7AC49" w14:textId="45FDF492"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лдияр</w:t>
            </w:r>
            <w:proofErr w:type="spellEnd"/>
          </w:p>
        </w:tc>
        <w:tc>
          <w:tcPr>
            <w:tcW w:w="1276" w:type="dxa"/>
            <w:tcBorders>
              <w:bottom w:val="single" w:sz="4" w:space="0" w:color="auto"/>
            </w:tcBorders>
            <w:vAlign w:val="center"/>
          </w:tcPr>
          <w:p w14:paraId="372960CF" w14:textId="3A9C5AC2"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2325</w:t>
            </w:r>
          </w:p>
        </w:tc>
        <w:tc>
          <w:tcPr>
            <w:tcW w:w="567" w:type="dxa"/>
            <w:tcBorders>
              <w:bottom w:val="single" w:sz="4" w:space="0" w:color="auto"/>
            </w:tcBorders>
          </w:tcPr>
          <w:p w14:paraId="4973BB71" w14:textId="1B529687"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4</w:t>
            </w:r>
          </w:p>
        </w:tc>
        <w:tc>
          <w:tcPr>
            <w:tcW w:w="2419" w:type="dxa"/>
            <w:tcBorders>
              <w:bottom w:val="single" w:sz="4" w:space="0" w:color="auto"/>
            </w:tcBorders>
            <w:vAlign w:val="center"/>
          </w:tcPr>
          <w:p w14:paraId="77EABA82" w14:textId="4A65688C"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йзере</w:t>
            </w:r>
            <w:proofErr w:type="spellEnd"/>
          </w:p>
        </w:tc>
        <w:tc>
          <w:tcPr>
            <w:tcW w:w="1232" w:type="dxa"/>
            <w:tcBorders>
              <w:bottom w:val="single" w:sz="4" w:space="0" w:color="auto"/>
            </w:tcBorders>
            <w:vAlign w:val="center"/>
          </w:tcPr>
          <w:p w14:paraId="030212FA" w14:textId="2F68A2D8"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4345</w:t>
            </w:r>
          </w:p>
        </w:tc>
      </w:tr>
      <w:tr w:rsidR="000B2876" w:rsidRPr="00FE199F" w14:paraId="7D53C7B1" w14:textId="77777777" w:rsidTr="00AA2236">
        <w:tc>
          <w:tcPr>
            <w:tcW w:w="1090" w:type="dxa"/>
            <w:vMerge/>
          </w:tcPr>
          <w:p w14:paraId="49B6EBE9"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0985371E" w14:textId="4AC22B5C"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5</w:t>
            </w:r>
          </w:p>
        </w:tc>
        <w:tc>
          <w:tcPr>
            <w:tcW w:w="2409" w:type="dxa"/>
            <w:tcBorders>
              <w:bottom w:val="single" w:sz="4" w:space="0" w:color="auto"/>
            </w:tcBorders>
            <w:vAlign w:val="center"/>
          </w:tcPr>
          <w:p w14:paraId="56A03BD6" w14:textId="5C3C0618"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линұр</w:t>
            </w:r>
            <w:proofErr w:type="spellEnd"/>
          </w:p>
        </w:tc>
        <w:tc>
          <w:tcPr>
            <w:tcW w:w="1276" w:type="dxa"/>
            <w:tcBorders>
              <w:bottom w:val="single" w:sz="4" w:space="0" w:color="auto"/>
            </w:tcBorders>
            <w:vAlign w:val="center"/>
          </w:tcPr>
          <w:p w14:paraId="5C245496" w14:textId="05C2A774"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2226</w:t>
            </w:r>
          </w:p>
        </w:tc>
        <w:tc>
          <w:tcPr>
            <w:tcW w:w="567" w:type="dxa"/>
            <w:tcBorders>
              <w:bottom w:val="single" w:sz="4" w:space="0" w:color="auto"/>
            </w:tcBorders>
          </w:tcPr>
          <w:p w14:paraId="78CDE225" w14:textId="179ED3BA"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5</w:t>
            </w:r>
          </w:p>
        </w:tc>
        <w:tc>
          <w:tcPr>
            <w:tcW w:w="2419" w:type="dxa"/>
            <w:tcBorders>
              <w:bottom w:val="single" w:sz="4" w:space="0" w:color="auto"/>
            </w:tcBorders>
            <w:vAlign w:val="center"/>
          </w:tcPr>
          <w:p w14:paraId="0D69959D" w14:textId="432D3E18"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йша</w:t>
            </w:r>
            <w:proofErr w:type="spellEnd"/>
          </w:p>
        </w:tc>
        <w:tc>
          <w:tcPr>
            <w:tcW w:w="1232" w:type="dxa"/>
            <w:tcBorders>
              <w:bottom w:val="single" w:sz="4" w:space="0" w:color="auto"/>
            </w:tcBorders>
            <w:vAlign w:val="center"/>
          </w:tcPr>
          <w:p w14:paraId="269D585E" w14:textId="39B3E90C"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4315</w:t>
            </w:r>
          </w:p>
        </w:tc>
      </w:tr>
      <w:tr w:rsidR="000B2876" w:rsidRPr="00FE199F" w14:paraId="39FE0387" w14:textId="77777777" w:rsidTr="00AA2236">
        <w:tc>
          <w:tcPr>
            <w:tcW w:w="1090" w:type="dxa"/>
            <w:vMerge/>
          </w:tcPr>
          <w:p w14:paraId="6E3F8F10"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17604815" w14:textId="16063740"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6</w:t>
            </w:r>
          </w:p>
        </w:tc>
        <w:tc>
          <w:tcPr>
            <w:tcW w:w="2409" w:type="dxa"/>
            <w:tcBorders>
              <w:bottom w:val="single" w:sz="4" w:space="0" w:color="auto"/>
            </w:tcBorders>
            <w:vAlign w:val="center"/>
          </w:tcPr>
          <w:p w14:paraId="63BA1D6D" w14:textId="46005264"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мир</w:t>
            </w:r>
          </w:p>
        </w:tc>
        <w:tc>
          <w:tcPr>
            <w:tcW w:w="1276" w:type="dxa"/>
            <w:tcBorders>
              <w:bottom w:val="single" w:sz="4" w:space="0" w:color="auto"/>
            </w:tcBorders>
            <w:vAlign w:val="center"/>
          </w:tcPr>
          <w:p w14:paraId="7607C998" w14:textId="1565A8C9"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1914</w:t>
            </w:r>
          </w:p>
        </w:tc>
        <w:tc>
          <w:tcPr>
            <w:tcW w:w="567" w:type="dxa"/>
            <w:tcBorders>
              <w:bottom w:val="single" w:sz="4" w:space="0" w:color="auto"/>
            </w:tcBorders>
          </w:tcPr>
          <w:p w14:paraId="23CDB4BF" w14:textId="7808F46B"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6</w:t>
            </w:r>
          </w:p>
        </w:tc>
        <w:tc>
          <w:tcPr>
            <w:tcW w:w="2419" w:type="dxa"/>
            <w:tcBorders>
              <w:bottom w:val="single" w:sz="4" w:space="0" w:color="auto"/>
            </w:tcBorders>
            <w:vAlign w:val="center"/>
          </w:tcPr>
          <w:p w14:paraId="259BC5DA" w14:textId="0A959F11"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яла</w:t>
            </w:r>
          </w:p>
        </w:tc>
        <w:tc>
          <w:tcPr>
            <w:tcW w:w="1232" w:type="dxa"/>
            <w:tcBorders>
              <w:bottom w:val="single" w:sz="4" w:space="0" w:color="auto"/>
            </w:tcBorders>
            <w:vAlign w:val="center"/>
          </w:tcPr>
          <w:p w14:paraId="6401F417" w14:textId="2903FBC3"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4279</w:t>
            </w:r>
          </w:p>
        </w:tc>
      </w:tr>
      <w:tr w:rsidR="000B2876" w:rsidRPr="00FE199F" w14:paraId="045E60E9" w14:textId="77777777" w:rsidTr="00AA2236">
        <w:tc>
          <w:tcPr>
            <w:tcW w:w="1090" w:type="dxa"/>
            <w:vMerge/>
          </w:tcPr>
          <w:p w14:paraId="31AC5334"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3B00CD61" w14:textId="07824907"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7</w:t>
            </w:r>
          </w:p>
        </w:tc>
        <w:tc>
          <w:tcPr>
            <w:tcW w:w="2409" w:type="dxa"/>
            <w:tcBorders>
              <w:bottom w:val="single" w:sz="4" w:space="0" w:color="auto"/>
            </w:tcBorders>
            <w:vAlign w:val="center"/>
          </w:tcPr>
          <w:p w14:paraId="28D3D3C3" w14:textId="18DE1E3E"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браһим</w:t>
            </w:r>
            <w:proofErr w:type="spellEnd"/>
          </w:p>
        </w:tc>
        <w:tc>
          <w:tcPr>
            <w:tcW w:w="1276" w:type="dxa"/>
            <w:tcBorders>
              <w:bottom w:val="single" w:sz="4" w:space="0" w:color="auto"/>
            </w:tcBorders>
            <w:vAlign w:val="center"/>
          </w:tcPr>
          <w:p w14:paraId="616FAB4A" w14:textId="1C3ADF0E"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1820</w:t>
            </w:r>
          </w:p>
        </w:tc>
        <w:tc>
          <w:tcPr>
            <w:tcW w:w="567" w:type="dxa"/>
            <w:tcBorders>
              <w:bottom w:val="single" w:sz="4" w:space="0" w:color="auto"/>
            </w:tcBorders>
          </w:tcPr>
          <w:p w14:paraId="140B32B7" w14:textId="198BEE36"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7</w:t>
            </w:r>
          </w:p>
        </w:tc>
        <w:tc>
          <w:tcPr>
            <w:tcW w:w="2419" w:type="dxa"/>
            <w:tcBorders>
              <w:bottom w:val="single" w:sz="4" w:space="0" w:color="auto"/>
            </w:tcBorders>
            <w:vAlign w:val="center"/>
          </w:tcPr>
          <w:p w14:paraId="0CA5617D" w14:textId="283E4418"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аяна</w:t>
            </w:r>
            <w:proofErr w:type="spellEnd"/>
          </w:p>
        </w:tc>
        <w:tc>
          <w:tcPr>
            <w:tcW w:w="1232" w:type="dxa"/>
            <w:tcBorders>
              <w:bottom w:val="single" w:sz="4" w:space="0" w:color="auto"/>
            </w:tcBorders>
            <w:vAlign w:val="center"/>
          </w:tcPr>
          <w:p w14:paraId="3F99A511" w14:textId="77C70237"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4130</w:t>
            </w:r>
          </w:p>
        </w:tc>
      </w:tr>
      <w:tr w:rsidR="000B2876" w:rsidRPr="00FE199F" w14:paraId="3D524CDF" w14:textId="77777777" w:rsidTr="00AA2236">
        <w:tc>
          <w:tcPr>
            <w:tcW w:w="1090" w:type="dxa"/>
            <w:vMerge/>
          </w:tcPr>
          <w:p w14:paraId="78C78BDC"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1A4D68D1" w14:textId="2C383C8E"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8</w:t>
            </w:r>
          </w:p>
        </w:tc>
        <w:tc>
          <w:tcPr>
            <w:tcW w:w="2409" w:type="dxa"/>
            <w:tcBorders>
              <w:bottom w:val="single" w:sz="4" w:space="0" w:color="auto"/>
            </w:tcBorders>
            <w:vAlign w:val="center"/>
          </w:tcPr>
          <w:p w14:paraId="26BAD100" w14:textId="28ACEC59"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анжар</w:t>
            </w:r>
            <w:proofErr w:type="spellEnd"/>
          </w:p>
        </w:tc>
        <w:tc>
          <w:tcPr>
            <w:tcW w:w="1276" w:type="dxa"/>
            <w:tcBorders>
              <w:bottom w:val="single" w:sz="4" w:space="0" w:color="auto"/>
            </w:tcBorders>
            <w:vAlign w:val="center"/>
          </w:tcPr>
          <w:p w14:paraId="67F0B3E1" w14:textId="0CF3C942"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1790</w:t>
            </w:r>
          </w:p>
        </w:tc>
        <w:tc>
          <w:tcPr>
            <w:tcW w:w="567" w:type="dxa"/>
            <w:tcBorders>
              <w:bottom w:val="single" w:sz="4" w:space="0" w:color="auto"/>
            </w:tcBorders>
          </w:tcPr>
          <w:p w14:paraId="1831B880" w14:textId="7F7CA1EB"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8</w:t>
            </w:r>
          </w:p>
        </w:tc>
        <w:tc>
          <w:tcPr>
            <w:tcW w:w="2419" w:type="dxa"/>
            <w:tcBorders>
              <w:bottom w:val="single" w:sz="4" w:space="0" w:color="auto"/>
            </w:tcBorders>
            <w:vAlign w:val="center"/>
          </w:tcPr>
          <w:p w14:paraId="467FC058" w14:textId="6B5CB65F"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йым</w:t>
            </w:r>
            <w:proofErr w:type="spellEnd"/>
          </w:p>
        </w:tc>
        <w:tc>
          <w:tcPr>
            <w:tcW w:w="1232" w:type="dxa"/>
            <w:tcBorders>
              <w:bottom w:val="single" w:sz="4" w:space="0" w:color="auto"/>
            </w:tcBorders>
            <w:vAlign w:val="center"/>
          </w:tcPr>
          <w:p w14:paraId="2E02D280" w14:textId="5ECD3A0B"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3698</w:t>
            </w:r>
          </w:p>
        </w:tc>
      </w:tr>
      <w:tr w:rsidR="000B2876" w:rsidRPr="00FE199F" w14:paraId="4DF17CCC" w14:textId="77777777" w:rsidTr="00AA2236">
        <w:tc>
          <w:tcPr>
            <w:tcW w:w="1090" w:type="dxa"/>
            <w:vMerge/>
          </w:tcPr>
          <w:p w14:paraId="3CC68434"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26CA912A" w14:textId="0477D11B"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9</w:t>
            </w:r>
          </w:p>
        </w:tc>
        <w:tc>
          <w:tcPr>
            <w:tcW w:w="2409" w:type="dxa"/>
            <w:tcBorders>
              <w:bottom w:val="single" w:sz="4" w:space="0" w:color="auto"/>
            </w:tcBorders>
            <w:vAlign w:val="center"/>
          </w:tcPr>
          <w:p w14:paraId="442FBCAB" w14:textId="0238A89E"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рсен</w:t>
            </w:r>
            <w:proofErr w:type="spellEnd"/>
          </w:p>
        </w:tc>
        <w:tc>
          <w:tcPr>
            <w:tcW w:w="1276" w:type="dxa"/>
            <w:tcBorders>
              <w:bottom w:val="single" w:sz="4" w:space="0" w:color="auto"/>
            </w:tcBorders>
            <w:vAlign w:val="center"/>
          </w:tcPr>
          <w:p w14:paraId="7665BFBD" w14:textId="52A96919"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1782</w:t>
            </w:r>
          </w:p>
        </w:tc>
        <w:tc>
          <w:tcPr>
            <w:tcW w:w="567" w:type="dxa"/>
            <w:tcBorders>
              <w:bottom w:val="single" w:sz="4" w:space="0" w:color="auto"/>
            </w:tcBorders>
          </w:tcPr>
          <w:p w14:paraId="3879AAC6" w14:textId="4831CAA9"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9</w:t>
            </w:r>
          </w:p>
        </w:tc>
        <w:tc>
          <w:tcPr>
            <w:tcW w:w="2419" w:type="dxa"/>
            <w:tcBorders>
              <w:bottom w:val="single" w:sz="4" w:space="0" w:color="auto"/>
            </w:tcBorders>
            <w:vAlign w:val="center"/>
          </w:tcPr>
          <w:p w14:paraId="2E99442C" w14:textId="3938996D"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йару</w:t>
            </w:r>
            <w:proofErr w:type="spellEnd"/>
          </w:p>
        </w:tc>
        <w:tc>
          <w:tcPr>
            <w:tcW w:w="1232" w:type="dxa"/>
            <w:tcBorders>
              <w:bottom w:val="single" w:sz="4" w:space="0" w:color="auto"/>
            </w:tcBorders>
            <w:vAlign w:val="center"/>
          </w:tcPr>
          <w:p w14:paraId="48D92872" w14:textId="4B62B0E1"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3277</w:t>
            </w:r>
          </w:p>
        </w:tc>
      </w:tr>
      <w:tr w:rsidR="000B2876" w:rsidRPr="00FE199F" w14:paraId="33F5AF96" w14:textId="77777777" w:rsidTr="00AA2236">
        <w:tc>
          <w:tcPr>
            <w:tcW w:w="1090" w:type="dxa"/>
            <w:vMerge/>
          </w:tcPr>
          <w:p w14:paraId="0AB7912A"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3F48BC38" w14:textId="039DB129"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10</w:t>
            </w:r>
          </w:p>
        </w:tc>
        <w:tc>
          <w:tcPr>
            <w:tcW w:w="2409" w:type="dxa"/>
            <w:tcBorders>
              <w:bottom w:val="single" w:sz="4" w:space="0" w:color="auto"/>
            </w:tcBorders>
            <w:vAlign w:val="center"/>
          </w:tcPr>
          <w:p w14:paraId="64698084" w14:textId="2428901E"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амазан</w:t>
            </w:r>
            <w:proofErr w:type="spellEnd"/>
          </w:p>
        </w:tc>
        <w:tc>
          <w:tcPr>
            <w:tcW w:w="1276" w:type="dxa"/>
            <w:tcBorders>
              <w:bottom w:val="single" w:sz="4" w:space="0" w:color="auto"/>
            </w:tcBorders>
            <w:vAlign w:val="center"/>
          </w:tcPr>
          <w:p w14:paraId="3E742F6E" w14:textId="432D8359"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1778</w:t>
            </w:r>
          </w:p>
        </w:tc>
        <w:tc>
          <w:tcPr>
            <w:tcW w:w="567" w:type="dxa"/>
            <w:tcBorders>
              <w:bottom w:val="single" w:sz="4" w:space="0" w:color="auto"/>
            </w:tcBorders>
          </w:tcPr>
          <w:p w14:paraId="0A4C62E2" w14:textId="4414CCDE"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10</w:t>
            </w:r>
          </w:p>
        </w:tc>
        <w:tc>
          <w:tcPr>
            <w:tcW w:w="2419" w:type="dxa"/>
            <w:tcBorders>
              <w:bottom w:val="single" w:sz="4" w:space="0" w:color="auto"/>
            </w:tcBorders>
            <w:vAlign w:val="center"/>
          </w:tcPr>
          <w:p w14:paraId="2F7A3C5D" w14:textId="6D042AD3"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Т</w:t>
            </w:r>
            <w:proofErr w:type="spellStart"/>
            <w:r w:rsidRPr="00FE199F">
              <w:rPr>
                <w:rFonts w:ascii="Times New Roman" w:hAnsi="Times New Roman" w:cs="Times New Roman"/>
                <w:sz w:val="24"/>
                <w:szCs w:val="24"/>
              </w:rPr>
              <w:t>омирис</w:t>
            </w:r>
            <w:proofErr w:type="spellEnd"/>
          </w:p>
        </w:tc>
        <w:tc>
          <w:tcPr>
            <w:tcW w:w="1232" w:type="dxa"/>
            <w:tcBorders>
              <w:bottom w:val="single" w:sz="4" w:space="0" w:color="auto"/>
            </w:tcBorders>
            <w:vAlign w:val="center"/>
          </w:tcPr>
          <w:p w14:paraId="7F6A8177" w14:textId="53EBDA1C"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3248</w:t>
            </w:r>
          </w:p>
        </w:tc>
      </w:tr>
      <w:tr w:rsidR="000B2876" w:rsidRPr="00FE199F" w14:paraId="133A0381" w14:textId="77777777" w:rsidTr="00AA2236">
        <w:tc>
          <w:tcPr>
            <w:tcW w:w="1090" w:type="dxa"/>
            <w:vMerge/>
          </w:tcPr>
          <w:p w14:paraId="1D3D6097"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56AF3D79" w14:textId="53A215C9"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11</w:t>
            </w:r>
          </w:p>
        </w:tc>
        <w:tc>
          <w:tcPr>
            <w:tcW w:w="2409" w:type="dxa"/>
            <w:tcBorders>
              <w:bottom w:val="single" w:sz="4" w:space="0" w:color="auto"/>
            </w:tcBorders>
            <w:vAlign w:val="center"/>
          </w:tcPr>
          <w:p w14:paraId="1BD622C7" w14:textId="1A1B4EF3"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ли</w:t>
            </w:r>
          </w:p>
        </w:tc>
        <w:tc>
          <w:tcPr>
            <w:tcW w:w="1276" w:type="dxa"/>
            <w:tcBorders>
              <w:bottom w:val="single" w:sz="4" w:space="0" w:color="auto"/>
            </w:tcBorders>
            <w:vAlign w:val="center"/>
          </w:tcPr>
          <w:p w14:paraId="0100DB47" w14:textId="24B06D89"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1770</w:t>
            </w:r>
          </w:p>
        </w:tc>
        <w:tc>
          <w:tcPr>
            <w:tcW w:w="567" w:type="dxa"/>
            <w:tcBorders>
              <w:bottom w:val="single" w:sz="4" w:space="0" w:color="auto"/>
            </w:tcBorders>
          </w:tcPr>
          <w:p w14:paraId="18E8E200" w14:textId="1F66EF85"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11</w:t>
            </w:r>
          </w:p>
        </w:tc>
        <w:tc>
          <w:tcPr>
            <w:tcW w:w="2419" w:type="dxa"/>
            <w:tcBorders>
              <w:bottom w:val="single" w:sz="4" w:space="0" w:color="auto"/>
            </w:tcBorders>
            <w:vAlign w:val="center"/>
          </w:tcPr>
          <w:p w14:paraId="3932DE1D" w14:textId="4AFF977C"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мина</w:t>
            </w:r>
          </w:p>
        </w:tc>
        <w:tc>
          <w:tcPr>
            <w:tcW w:w="1232" w:type="dxa"/>
            <w:tcBorders>
              <w:bottom w:val="single" w:sz="4" w:space="0" w:color="auto"/>
            </w:tcBorders>
            <w:vAlign w:val="center"/>
          </w:tcPr>
          <w:p w14:paraId="6F7FC1C8" w14:textId="4A63458A"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2533</w:t>
            </w:r>
          </w:p>
        </w:tc>
      </w:tr>
      <w:tr w:rsidR="000B2876" w:rsidRPr="00FE199F" w14:paraId="3373B52A" w14:textId="77777777" w:rsidTr="00AA2236">
        <w:tc>
          <w:tcPr>
            <w:tcW w:w="1090" w:type="dxa"/>
            <w:vMerge/>
          </w:tcPr>
          <w:p w14:paraId="4C2FFFD4"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68763F4E" w14:textId="0C2A9A16"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12</w:t>
            </w:r>
          </w:p>
        </w:tc>
        <w:tc>
          <w:tcPr>
            <w:tcW w:w="2409" w:type="dxa"/>
            <w:tcBorders>
              <w:bottom w:val="single" w:sz="4" w:space="0" w:color="auto"/>
            </w:tcBorders>
            <w:vAlign w:val="center"/>
          </w:tcPr>
          <w:p w14:paraId="1B6784A1" w14:textId="5D6FA2A3"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Е</w:t>
            </w:r>
            <w:proofErr w:type="spellStart"/>
            <w:r w:rsidRPr="00FE199F">
              <w:rPr>
                <w:rFonts w:ascii="Times New Roman" w:hAnsi="Times New Roman" w:cs="Times New Roman"/>
                <w:sz w:val="24"/>
                <w:szCs w:val="24"/>
              </w:rPr>
              <w:t>расыл</w:t>
            </w:r>
            <w:proofErr w:type="spellEnd"/>
          </w:p>
        </w:tc>
        <w:tc>
          <w:tcPr>
            <w:tcW w:w="1276" w:type="dxa"/>
            <w:tcBorders>
              <w:bottom w:val="single" w:sz="4" w:space="0" w:color="auto"/>
            </w:tcBorders>
            <w:vAlign w:val="center"/>
          </w:tcPr>
          <w:p w14:paraId="6D57E08A" w14:textId="1EBF2973"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1745</w:t>
            </w:r>
          </w:p>
        </w:tc>
        <w:tc>
          <w:tcPr>
            <w:tcW w:w="567" w:type="dxa"/>
            <w:tcBorders>
              <w:bottom w:val="single" w:sz="4" w:space="0" w:color="auto"/>
            </w:tcBorders>
          </w:tcPr>
          <w:p w14:paraId="5F4DF5FB" w14:textId="26A5D946"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12</w:t>
            </w:r>
          </w:p>
        </w:tc>
        <w:tc>
          <w:tcPr>
            <w:tcW w:w="2419" w:type="dxa"/>
            <w:tcBorders>
              <w:bottom w:val="single" w:sz="4" w:space="0" w:color="auto"/>
            </w:tcBorders>
            <w:vAlign w:val="center"/>
          </w:tcPr>
          <w:p w14:paraId="4CE29518" w14:textId="438D2A9F" w:rsidR="000B2876" w:rsidRPr="000B3EFE" w:rsidRDefault="000B2876" w:rsidP="000B2876">
            <w:pPr>
              <w:jc w:val="center"/>
              <w:rPr>
                <w:rFonts w:ascii="Times New Roman" w:hAnsi="Times New Roman" w:cs="Times New Roman"/>
                <w:lang w:val="kk-KZ"/>
              </w:rPr>
            </w:pPr>
            <w:r w:rsidRPr="00FE199F">
              <w:rPr>
                <w:rFonts w:ascii="Times New Roman" w:hAnsi="Times New Roman" w:cs="Times New Roman"/>
                <w:sz w:val="24"/>
                <w:szCs w:val="24"/>
                <w:lang w:val="kk-KZ"/>
              </w:rPr>
              <w:t>К</w:t>
            </w:r>
            <w:proofErr w:type="spellStart"/>
            <w:r w:rsidRPr="00FE199F">
              <w:rPr>
                <w:rFonts w:ascii="Times New Roman" w:hAnsi="Times New Roman" w:cs="Times New Roman"/>
                <w:sz w:val="24"/>
                <w:szCs w:val="24"/>
              </w:rPr>
              <w:t>әусар</w:t>
            </w:r>
            <w:proofErr w:type="spellEnd"/>
          </w:p>
        </w:tc>
        <w:tc>
          <w:tcPr>
            <w:tcW w:w="1232" w:type="dxa"/>
            <w:tcBorders>
              <w:bottom w:val="single" w:sz="4" w:space="0" w:color="auto"/>
            </w:tcBorders>
            <w:vAlign w:val="center"/>
          </w:tcPr>
          <w:p w14:paraId="2B7E9DAD" w14:textId="19A8E796" w:rsidR="000B2876" w:rsidRPr="000B3EFE" w:rsidRDefault="000B2876" w:rsidP="000B2876">
            <w:pPr>
              <w:jc w:val="center"/>
              <w:rPr>
                <w:rFonts w:ascii="Times New Roman" w:hAnsi="Times New Roman" w:cs="Times New Roman"/>
              </w:rPr>
            </w:pPr>
            <w:r w:rsidRPr="00FE199F">
              <w:rPr>
                <w:rFonts w:ascii="Times New Roman" w:hAnsi="Times New Roman" w:cs="Times New Roman"/>
                <w:sz w:val="24"/>
                <w:szCs w:val="24"/>
              </w:rPr>
              <w:t>2410</w:t>
            </w:r>
          </w:p>
        </w:tc>
      </w:tr>
      <w:tr w:rsidR="000B2876" w:rsidRPr="00FE199F" w14:paraId="7AB37187" w14:textId="77777777" w:rsidTr="00AA2236">
        <w:tc>
          <w:tcPr>
            <w:tcW w:w="1090" w:type="dxa"/>
            <w:vMerge/>
          </w:tcPr>
          <w:p w14:paraId="5E3C479C"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49941C83" w14:textId="29896B38"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13</w:t>
            </w:r>
          </w:p>
        </w:tc>
        <w:tc>
          <w:tcPr>
            <w:tcW w:w="2409" w:type="dxa"/>
            <w:tcBorders>
              <w:bottom w:val="single" w:sz="4" w:space="0" w:color="auto"/>
            </w:tcBorders>
            <w:vAlign w:val="center"/>
          </w:tcPr>
          <w:p w14:paraId="5216BC8F" w14:textId="17E3195D"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О</w:t>
            </w:r>
            <w:r w:rsidRPr="00FE199F">
              <w:rPr>
                <w:rFonts w:ascii="Times New Roman" w:hAnsi="Times New Roman" w:cs="Times New Roman"/>
                <w:sz w:val="24"/>
                <w:szCs w:val="24"/>
              </w:rPr>
              <w:t>мар</w:t>
            </w:r>
          </w:p>
        </w:tc>
        <w:tc>
          <w:tcPr>
            <w:tcW w:w="1276" w:type="dxa"/>
            <w:tcBorders>
              <w:bottom w:val="single" w:sz="4" w:space="0" w:color="auto"/>
            </w:tcBorders>
            <w:vAlign w:val="center"/>
          </w:tcPr>
          <w:p w14:paraId="4D4C942A" w14:textId="7E50CC57"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1702</w:t>
            </w:r>
          </w:p>
        </w:tc>
        <w:tc>
          <w:tcPr>
            <w:tcW w:w="567" w:type="dxa"/>
            <w:tcBorders>
              <w:bottom w:val="single" w:sz="4" w:space="0" w:color="auto"/>
            </w:tcBorders>
          </w:tcPr>
          <w:p w14:paraId="0DDCDD69" w14:textId="7CBC1159"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13</w:t>
            </w:r>
          </w:p>
        </w:tc>
        <w:tc>
          <w:tcPr>
            <w:tcW w:w="2419" w:type="dxa"/>
            <w:tcBorders>
              <w:bottom w:val="single" w:sz="4" w:space="0" w:color="auto"/>
            </w:tcBorders>
            <w:vAlign w:val="center"/>
          </w:tcPr>
          <w:p w14:paraId="6D26C9ED" w14:textId="55F28B53"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йкөркем</w:t>
            </w:r>
            <w:proofErr w:type="spellEnd"/>
          </w:p>
        </w:tc>
        <w:tc>
          <w:tcPr>
            <w:tcW w:w="1232" w:type="dxa"/>
            <w:tcBorders>
              <w:bottom w:val="single" w:sz="4" w:space="0" w:color="auto"/>
            </w:tcBorders>
            <w:vAlign w:val="center"/>
          </w:tcPr>
          <w:p w14:paraId="041D7F90" w14:textId="54D7E311"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2213</w:t>
            </w:r>
          </w:p>
        </w:tc>
      </w:tr>
      <w:tr w:rsidR="000B2876" w:rsidRPr="00FE199F" w14:paraId="504D906C" w14:textId="77777777" w:rsidTr="00AA2236">
        <w:tc>
          <w:tcPr>
            <w:tcW w:w="1090" w:type="dxa"/>
            <w:vMerge/>
          </w:tcPr>
          <w:p w14:paraId="53052EB7"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08DDFE59" w14:textId="792EDCF0"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14</w:t>
            </w:r>
          </w:p>
        </w:tc>
        <w:tc>
          <w:tcPr>
            <w:tcW w:w="2409" w:type="dxa"/>
            <w:tcBorders>
              <w:bottom w:val="single" w:sz="4" w:space="0" w:color="auto"/>
            </w:tcBorders>
            <w:vAlign w:val="center"/>
          </w:tcPr>
          <w:p w14:paraId="477343F8" w14:textId="15DED442"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ансұр</w:t>
            </w:r>
            <w:proofErr w:type="spellEnd"/>
          </w:p>
        </w:tc>
        <w:tc>
          <w:tcPr>
            <w:tcW w:w="1276" w:type="dxa"/>
            <w:tcBorders>
              <w:bottom w:val="single" w:sz="4" w:space="0" w:color="auto"/>
            </w:tcBorders>
            <w:vAlign w:val="center"/>
          </w:tcPr>
          <w:p w14:paraId="2C035E4E" w14:textId="20819F33"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1565</w:t>
            </w:r>
          </w:p>
        </w:tc>
        <w:tc>
          <w:tcPr>
            <w:tcW w:w="567" w:type="dxa"/>
            <w:tcBorders>
              <w:bottom w:val="single" w:sz="4" w:space="0" w:color="auto"/>
            </w:tcBorders>
          </w:tcPr>
          <w:p w14:paraId="1845AEAE" w14:textId="27C53C59"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14</w:t>
            </w:r>
          </w:p>
        </w:tc>
        <w:tc>
          <w:tcPr>
            <w:tcW w:w="2419" w:type="dxa"/>
            <w:tcBorders>
              <w:bottom w:val="single" w:sz="4" w:space="0" w:color="auto"/>
            </w:tcBorders>
            <w:vAlign w:val="center"/>
          </w:tcPr>
          <w:p w14:paraId="444B029B" w14:textId="54A8ED7C"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дина</w:t>
            </w:r>
          </w:p>
        </w:tc>
        <w:tc>
          <w:tcPr>
            <w:tcW w:w="1232" w:type="dxa"/>
            <w:tcBorders>
              <w:bottom w:val="single" w:sz="4" w:space="0" w:color="auto"/>
            </w:tcBorders>
            <w:vAlign w:val="center"/>
          </w:tcPr>
          <w:p w14:paraId="0CAFD365" w14:textId="6FAB8F00"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1928</w:t>
            </w:r>
          </w:p>
        </w:tc>
      </w:tr>
      <w:tr w:rsidR="000B2876" w:rsidRPr="00FE199F" w14:paraId="700A2815" w14:textId="77777777" w:rsidTr="00AA2236">
        <w:tc>
          <w:tcPr>
            <w:tcW w:w="1090" w:type="dxa"/>
            <w:vMerge/>
          </w:tcPr>
          <w:p w14:paraId="4E451F26"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4CC8CF8B" w14:textId="2399F4DA"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15</w:t>
            </w:r>
          </w:p>
        </w:tc>
        <w:tc>
          <w:tcPr>
            <w:tcW w:w="2409" w:type="dxa"/>
            <w:tcBorders>
              <w:bottom w:val="single" w:sz="4" w:space="0" w:color="auto"/>
            </w:tcBorders>
            <w:vAlign w:val="center"/>
          </w:tcPr>
          <w:p w14:paraId="4ECEE010" w14:textId="645320CA"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слам</w:t>
            </w:r>
            <w:proofErr w:type="spellEnd"/>
          </w:p>
        </w:tc>
        <w:tc>
          <w:tcPr>
            <w:tcW w:w="1276" w:type="dxa"/>
            <w:tcBorders>
              <w:bottom w:val="single" w:sz="4" w:space="0" w:color="auto"/>
            </w:tcBorders>
            <w:vAlign w:val="center"/>
          </w:tcPr>
          <w:p w14:paraId="7176941C" w14:textId="641DDE2A"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1498</w:t>
            </w:r>
          </w:p>
        </w:tc>
        <w:tc>
          <w:tcPr>
            <w:tcW w:w="567" w:type="dxa"/>
            <w:tcBorders>
              <w:bottom w:val="single" w:sz="4" w:space="0" w:color="auto"/>
            </w:tcBorders>
          </w:tcPr>
          <w:p w14:paraId="6D1CEF41" w14:textId="68E0E9F7"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15</w:t>
            </w:r>
          </w:p>
        </w:tc>
        <w:tc>
          <w:tcPr>
            <w:tcW w:w="2419" w:type="dxa"/>
            <w:tcBorders>
              <w:bottom w:val="single" w:sz="4" w:space="0" w:color="auto"/>
            </w:tcBorders>
            <w:vAlign w:val="center"/>
          </w:tcPr>
          <w:p w14:paraId="0A137ED6" w14:textId="177C9A79"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І</w:t>
            </w:r>
            <w:proofErr w:type="spellStart"/>
            <w:r w:rsidRPr="00FE199F">
              <w:rPr>
                <w:rFonts w:ascii="Times New Roman" w:hAnsi="Times New Roman" w:cs="Times New Roman"/>
                <w:sz w:val="24"/>
                <w:szCs w:val="24"/>
              </w:rPr>
              <w:t>нжу</w:t>
            </w:r>
            <w:proofErr w:type="spellEnd"/>
          </w:p>
        </w:tc>
        <w:tc>
          <w:tcPr>
            <w:tcW w:w="1232" w:type="dxa"/>
            <w:tcBorders>
              <w:bottom w:val="single" w:sz="4" w:space="0" w:color="auto"/>
            </w:tcBorders>
            <w:vAlign w:val="center"/>
          </w:tcPr>
          <w:p w14:paraId="28F592B6" w14:textId="223EE375"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1858</w:t>
            </w:r>
          </w:p>
        </w:tc>
      </w:tr>
      <w:tr w:rsidR="000B2876" w:rsidRPr="00FE199F" w14:paraId="7126D64D" w14:textId="77777777" w:rsidTr="00AA2236">
        <w:tc>
          <w:tcPr>
            <w:tcW w:w="1090" w:type="dxa"/>
            <w:vMerge/>
          </w:tcPr>
          <w:p w14:paraId="0213C410"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4B553B9B" w14:textId="61A8CEA0"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16</w:t>
            </w:r>
          </w:p>
        </w:tc>
        <w:tc>
          <w:tcPr>
            <w:tcW w:w="2409" w:type="dxa"/>
            <w:tcBorders>
              <w:bottom w:val="single" w:sz="4" w:space="0" w:color="auto"/>
            </w:tcBorders>
            <w:vAlign w:val="center"/>
          </w:tcPr>
          <w:p w14:paraId="1FDC8015" w14:textId="240BC923"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услим</w:t>
            </w:r>
            <w:proofErr w:type="spellEnd"/>
          </w:p>
        </w:tc>
        <w:tc>
          <w:tcPr>
            <w:tcW w:w="1276" w:type="dxa"/>
            <w:tcBorders>
              <w:bottom w:val="single" w:sz="4" w:space="0" w:color="auto"/>
            </w:tcBorders>
            <w:vAlign w:val="center"/>
          </w:tcPr>
          <w:p w14:paraId="692A56C8" w14:textId="7330049A"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1446</w:t>
            </w:r>
          </w:p>
        </w:tc>
        <w:tc>
          <w:tcPr>
            <w:tcW w:w="567" w:type="dxa"/>
            <w:tcBorders>
              <w:bottom w:val="single" w:sz="4" w:space="0" w:color="auto"/>
            </w:tcBorders>
          </w:tcPr>
          <w:p w14:paraId="1850167E" w14:textId="142D6D54"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16</w:t>
            </w:r>
          </w:p>
        </w:tc>
        <w:tc>
          <w:tcPr>
            <w:tcW w:w="2419" w:type="dxa"/>
            <w:tcBorders>
              <w:bottom w:val="single" w:sz="4" w:space="0" w:color="auto"/>
            </w:tcBorders>
            <w:vAlign w:val="center"/>
          </w:tcPr>
          <w:p w14:paraId="537B9F76" w14:textId="2DC7D9DA"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афия</w:t>
            </w:r>
            <w:proofErr w:type="spellEnd"/>
          </w:p>
        </w:tc>
        <w:tc>
          <w:tcPr>
            <w:tcW w:w="1232" w:type="dxa"/>
            <w:tcBorders>
              <w:bottom w:val="single" w:sz="4" w:space="0" w:color="auto"/>
            </w:tcBorders>
            <w:vAlign w:val="center"/>
          </w:tcPr>
          <w:p w14:paraId="48A15AD7" w14:textId="66FD4BB9"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1848</w:t>
            </w:r>
          </w:p>
        </w:tc>
      </w:tr>
      <w:tr w:rsidR="000B2876" w:rsidRPr="00FE199F" w14:paraId="15E84C85" w14:textId="77777777" w:rsidTr="00AA2236">
        <w:tc>
          <w:tcPr>
            <w:tcW w:w="1090" w:type="dxa"/>
            <w:vMerge/>
          </w:tcPr>
          <w:p w14:paraId="506761B3"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291C000C" w14:textId="1E4ED5A5"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17</w:t>
            </w:r>
          </w:p>
        </w:tc>
        <w:tc>
          <w:tcPr>
            <w:tcW w:w="2409" w:type="dxa"/>
            <w:tcBorders>
              <w:bottom w:val="single" w:sz="4" w:space="0" w:color="auto"/>
            </w:tcBorders>
            <w:vAlign w:val="center"/>
          </w:tcPr>
          <w:p w14:paraId="323A950A" w14:textId="5166E1D3"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ирас</w:t>
            </w:r>
            <w:proofErr w:type="spellEnd"/>
          </w:p>
        </w:tc>
        <w:tc>
          <w:tcPr>
            <w:tcW w:w="1276" w:type="dxa"/>
            <w:tcBorders>
              <w:bottom w:val="single" w:sz="4" w:space="0" w:color="auto"/>
            </w:tcBorders>
            <w:vAlign w:val="center"/>
          </w:tcPr>
          <w:p w14:paraId="0C7481D1" w14:textId="72F22F0B"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1437</w:t>
            </w:r>
          </w:p>
        </w:tc>
        <w:tc>
          <w:tcPr>
            <w:tcW w:w="567" w:type="dxa"/>
            <w:tcBorders>
              <w:bottom w:val="single" w:sz="4" w:space="0" w:color="auto"/>
            </w:tcBorders>
          </w:tcPr>
          <w:p w14:paraId="6CA4F8F4" w14:textId="5003BF91"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17</w:t>
            </w:r>
          </w:p>
        </w:tc>
        <w:tc>
          <w:tcPr>
            <w:tcW w:w="2419" w:type="dxa"/>
            <w:tcBorders>
              <w:bottom w:val="single" w:sz="4" w:space="0" w:color="auto"/>
            </w:tcBorders>
            <w:vAlign w:val="center"/>
          </w:tcPr>
          <w:p w14:paraId="0FEF942A" w14:textId="3AD90035"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яна</w:t>
            </w:r>
            <w:proofErr w:type="spellEnd"/>
          </w:p>
        </w:tc>
        <w:tc>
          <w:tcPr>
            <w:tcW w:w="1232" w:type="dxa"/>
            <w:tcBorders>
              <w:bottom w:val="single" w:sz="4" w:space="0" w:color="auto"/>
            </w:tcBorders>
            <w:vAlign w:val="center"/>
          </w:tcPr>
          <w:p w14:paraId="7513DBE8" w14:textId="31E9C5A0"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1749</w:t>
            </w:r>
          </w:p>
        </w:tc>
      </w:tr>
      <w:tr w:rsidR="000B2876" w:rsidRPr="00FE199F" w14:paraId="09148E05" w14:textId="77777777" w:rsidTr="00AA2236">
        <w:tc>
          <w:tcPr>
            <w:tcW w:w="1090" w:type="dxa"/>
            <w:vMerge/>
          </w:tcPr>
          <w:p w14:paraId="733E1C65"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30D44CB9" w14:textId="704F52D4"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18</w:t>
            </w:r>
          </w:p>
        </w:tc>
        <w:tc>
          <w:tcPr>
            <w:tcW w:w="2409" w:type="dxa"/>
            <w:tcBorders>
              <w:bottom w:val="single" w:sz="4" w:space="0" w:color="auto"/>
            </w:tcBorders>
            <w:vAlign w:val="center"/>
          </w:tcPr>
          <w:p w14:paraId="5B901CC3" w14:textId="2E2988B3"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асул</w:t>
            </w:r>
            <w:proofErr w:type="spellEnd"/>
          </w:p>
        </w:tc>
        <w:tc>
          <w:tcPr>
            <w:tcW w:w="1276" w:type="dxa"/>
            <w:tcBorders>
              <w:bottom w:val="single" w:sz="4" w:space="0" w:color="auto"/>
            </w:tcBorders>
            <w:vAlign w:val="center"/>
          </w:tcPr>
          <w:p w14:paraId="42AC5096" w14:textId="0A6E1445"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1432</w:t>
            </w:r>
          </w:p>
        </w:tc>
        <w:tc>
          <w:tcPr>
            <w:tcW w:w="567" w:type="dxa"/>
            <w:tcBorders>
              <w:bottom w:val="single" w:sz="4" w:space="0" w:color="auto"/>
            </w:tcBorders>
          </w:tcPr>
          <w:p w14:paraId="679C6BF9" w14:textId="3C0C5B5B"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18</w:t>
            </w:r>
          </w:p>
        </w:tc>
        <w:tc>
          <w:tcPr>
            <w:tcW w:w="2419" w:type="dxa"/>
            <w:tcBorders>
              <w:bottom w:val="single" w:sz="4" w:space="0" w:color="auto"/>
            </w:tcBorders>
            <w:vAlign w:val="center"/>
          </w:tcPr>
          <w:p w14:paraId="76E7155B" w14:textId="4119860E"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ариям</w:t>
            </w:r>
          </w:p>
        </w:tc>
        <w:tc>
          <w:tcPr>
            <w:tcW w:w="1232" w:type="dxa"/>
            <w:tcBorders>
              <w:bottom w:val="single" w:sz="4" w:space="0" w:color="auto"/>
            </w:tcBorders>
            <w:vAlign w:val="center"/>
          </w:tcPr>
          <w:p w14:paraId="1A2B4576" w14:textId="0B389251"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1696</w:t>
            </w:r>
          </w:p>
        </w:tc>
      </w:tr>
      <w:tr w:rsidR="000B2876" w:rsidRPr="00FE199F" w14:paraId="67B48C0B" w14:textId="77777777" w:rsidTr="00725F30">
        <w:tc>
          <w:tcPr>
            <w:tcW w:w="1090" w:type="dxa"/>
            <w:vMerge/>
          </w:tcPr>
          <w:p w14:paraId="1522905E"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6A093259" w14:textId="4990E6CB"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19</w:t>
            </w:r>
          </w:p>
        </w:tc>
        <w:tc>
          <w:tcPr>
            <w:tcW w:w="2409" w:type="dxa"/>
            <w:tcBorders>
              <w:bottom w:val="single" w:sz="4" w:space="0" w:color="auto"/>
            </w:tcBorders>
            <w:vAlign w:val="center"/>
          </w:tcPr>
          <w:p w14:paraId="7DDD761E" w14:textId="56F2DBFA"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Ә</w:t>
            </w:r>
            <w:proofErr w:type="spellStart"/>
            <w:r w:rsidRPr="00FE199F">
              <w:rPr>
                <w:rFonts w:ascii="Times New Roman" w:hAnsi="Times New Roman" w:cs="Times New Roman"/>
                <w:sz w:val="24"/>
                <w:szCs w:val="24"/>
              </w:rPr>
              <w:t>линұр</w:t>
            </w:r>
            <w:proofErr w:type="spellEnd"/>
          </w:p>
        </w:tc>
        <w:tc>
          <w:tcPr>
            <w:tcW w:w="1276" w:type="dxa"/>
            <w:tcBorders>
              <w:bottom w:val="single" w:sz="4" w:space="0" w:color="auto"/>
            </w:tcBorders>
            <w:vAlign w:val="center"/>
          </w:tcPr>
          <w:p w14:paraId="34094B6B" w14:textId="3DEDE4AE"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1326</w:t>
            </w:r>
          </w:p>
        </w:tc>
        <w:tc>
          <w:tcPr>
            <w:tcW w:w="567" w:type="dxa"/>
            <w:tcBorders>
              <w:bottom w:val="single" w:sz="4" w:space="0" w:color="auto"/>
            </w:tcBorders>
          </w:tcPr>
          <w:p w14:paraId="639F1EB6" w14:textId="6A6ABF66"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19</w:t>
            </w:r>
          </w:p>
        </w:tc>
        <w:tc>
          <w:tcPr>
            <w:tcW w:w="2419" w:type="dxa"/>
            <w:tcBorders>
              <w:bottom w:val="single" w:sz="4" w:space="0" w:color="auto"/>
            </w:tcBorders>
            <w:vAlign w:val="center"/>
          </w:tcPr>
          <w:p w14:paraId="6A6A19F6" w14:textId="1C3DA43E"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Ә</w:t>
            </w:r>
            <w:r w:rsidRPr="00FE199F">
              <w:rPr>
                <w:rFonts w:ascii="Times New Roman" w:hAnsi="Times New Roman" w:cs="Times New Roman"/>
                <w:sz w:val="24"/>
                <w:szCs w:val="24"/>
              </w:rPr>
              <w:t>мина</w:t>
            </w:r>
          </w:p>
        </w:tc>
        <w:tc>
          <w:tcPr>
            <w:tcW w:w="1232" w:type="dxa"/>
            <w:tcBorders>
              <w:bottom w:val="single" w:sz="4" w:space="0" w:color="auto"/>
            </w:tcBorders>
            <w:vAlign w:val="center"/>
          </w:tcPr>
          <w:p w14:paraId="0372D726" w14:textId="03D29F7E"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1656</w:t>
            </w:r>
          </w:p>
        </w:tc>
      </w:tr>
      <w:tr w:rsidR="000B2876" w:rsidRPr="00FE199F" w14:paraId="4F97E177" w14:textId="77777777" w:rsidTr="00161C56">
        <w:tc>
          <w:tcPr>
            <w:tcW w:w="1090" w:type="dxa"/>
            <w:vMerge/>
            <w:tcBorders>
              <w:bottom w:val="single" w:sz="4" w:space="0" w:color="auto"/>
            </w:tcBorders>
          </w:tcPr>
          <w:p w14:paraId="21DE2745" w14:textId="77777777" w:rsidR="000B2876" w:rsidRPr="000B3EFE" w:rsidRDefault="000B2876" w:rsidP="000B2876">
            <w:pPr>
              <w:jc w:val="center"/>
              <w:rPr>
                <w:rFonts w:ascii="Times New Roman" w:hAnsi="Times New Roman" w:cs="Times New Roman"/>
                <w:lang w:val="kk-KZ"/>
              </w:rPr>
            </w:pPr>
          </w:p>
        </w:tc>
        <w:tc>
          <w:tcPr>
            <w:tcW w:w="578" w:type="dxa"/>
            <w:tcBorders>
              <w:bottom w:val="single" w:sz="4" w:space="0" w:color="auto"/>
            </w:tcBorders>
          </w:tcPr>
          <w:p w14:paraId="62954C2B" w14:textId="423D4465"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20</w:t>
            </w:r>
          </w:p>
        </w:tc>
        <w:tc>
          <w:tcPr>
            <w:tcW w:w="2409" w:type="dxa"/>
            <w:tcBorders>
              <w:bottom w:val="single" w:sz="4" w:space="0" w:color="auto"/>
            </w:tcBorders>
            <w:vAlign w:val="center"/>
          </w:tcPr>
          <w:p w14:paraId="1498001D" w14:textId="4375A331"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Д</w:t>
            </w:r>
            <w:proofErr w:type="spellStart"/>
            <w:r w:rsidRPr="00FE199F">
              <w:rPr>
                <w:rFonts w:ascii="Times New Roman" w:hAnsi="Times New Roman" w:cs="Times New Roman"/>
                <w:sz w:val="24"/>
                <w:szCs w:val="24"/>
              </w:rPr>
              <w:t>інмұхаммед</w:t>
            </w:r>
            <w:proofErr w:type="spellEnd"/>
          </w:p>
        </w:tc>
        <w:tc>
          <w:tcPr>
            <w:tcW w:w="1276" w:type="dxa"/>
            <w:tcBorders>
              <w:bottom w:val="single" w:sz="4" w:space="0" w:color="auto"/>
            </w:tcBorders>
            <w:vAlign w:val="center"/>
          </w:tcPr>
          <w:p w14:paraId="264920FE" w14:textId="13027A1A"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1306</w:t>
            </w:r>
          </w:p>
        </w:tc>
        <w:tc>
          <w:tcPr>
            <w:tcW w:w="567" w:type="dxa"/>
            <w:tcBorders>
              <w:bottom w:val="single" w:sz="4" w:space="0" w:color="auto"/>
            </w:tcBorders>
          </w:tcPr>
          <w:p w14:paraId="5E837C8D" w14:textId="6112EF1E"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w:t>
            </w:r>
          </w:p>
        </w:tc>
        <w:tc>
          <w:tcPr>
            <w:tcW w:w="2419" w:type="dxa"/>
            <w:tcBorders>
              <w:bottom w:val="single" w:sz="4" w:space="0" w:color="auto"/>
            </w:tcBorders>
            <w:vAlign w:val="center"/>
          </w:tcPr>
          <w:p w14:paraId="754E039D" w14:textId="2E6C2A2A" w:rsidR="000B2876" w:rsidRPr="00FE199F" w:rsidRDefault="000B2876"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К</w:t>
            </w:r>
            <w:proofErr w:type="spellStart"/>
            <w:r w:rsidRPr="00FE199F">
              <w:rPr>
                <w:rFonts w:ascii="Times New Roman" w:hAnsi="Times New Roman" w:cs="Times New Roman"/>
                <w:sz w:val="24"/>
                <w:szCs w:val="24"/>
              </w:rPr>
              <w:t>өзайым</w:t>
            </w:r>
            <w:proofErr w:type="spellEnd"/>
          </w:p>
        </w:tc>
        <w:tc>
          <w:tcPr>
            <w:tcW w:w="1232" w:type="dxa"/>
            <w:tcBorders>
              <w:bottom w:val="single" w:sz="4" w:space="0" w:color="auto"/>
            </w:tcBorders>
            <w:vAlign w:val="center"/>
          </w:tcPr>
          <w:p w14:paraId="4CED886F" w14:textId="069A660D" w:rsidR="000B2876" w:rsidRPr="00FE199F" w:rsidRDefault="000B2876" w:rsidP="000B2876">
            <w:pPr>
              <w:jc w:val="center"/>
              <w:rPr>
                <w:rFonts w:ascii="Times New Roman" w:hAnsi="Times New Roman" w:cs="Times New Roman"/>
                <w:sz w:val="24"/>
                <w:szCs w:val="24"/>
              </w:rPr>
            </w:pPr>
            <w:r w:rsidRPr="00FE199F">
              <w:rPr>
                <w:rFonts w:ascii="Times New Roman" w:hAnsi="Times New Roman" w:cs="Times New Roman"/>
                <w:sz w:val="24"/>
                <w:szCs w:val="24"/>
              </w:rPr>
              <w:t>1517</w:t>
            </w:r>
          </w:p>
        </w:tc>
      </w:tr>
      <w:tr w:rsidR="00620781" w:rsidRPr="00FE199F" w14:paraId="78B9A2F7" w14:textId="77777777" w:rsidTr="001C65D3">
        <w:tc>
          <w:tcPr>
            <w:tcW w:w="1090" w:type="dxa"/>
            <w:vMerge w:val="restart"/>
          </w:tcPr>
          <w:p w14:paraId="12FB49CB" w14:textId="2A31F638" w:rsidR="00620781" w:rsidRPr="000B3EFE" w:rsidRDefault="00620781" w:rsidP="000B2876">
            <w:pPr>
              <w:jc w:val="center"/>
              <w:rPr>
                <w:rFonts w:ascii="Times New Roman" w:hAnsi="Times New Roman" w:cs="Times New Roman"/>
                <w:lang w:val="kk-KZ"/>
              </w:rPr>
            </w:pPr>
            <w:r w:rsidRPr="00FE199F">
              <w:rPr>
                <w:rFonts w:ascii="Times New Roman" w:hAnsi="Times New Roman" w:cs="Times New Roman"/>
                <w:sz w:val="24"/>
                <w:szCs w:val="24"/>
                <w:lang w:val="kk-KZ"/>
              </w:rPr>
              <w:t>2021 жыл</w:t>
            </w:r>
          </w:p>
        </w:tc>
        <w:tc>
          <w:tcPr>
            <w:tcW w:w="578" w:type="dxa"/>
            <w:tcBorders>
              <w:bottom w:val="single" w:sz="4" w:space="0" w:color="auto"/>
            </w:tcBorders>
          </w:tcPr>
          <w:p w14:paraId="4D4AA4BF" w14:textId="1FAD32F9"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w:t>
            </w:r>
          </w:p>
        </w:tc>
        <w:tc>
          <w:tcPr>
            <w:tcW w:w="2409" w:type="dxa"/>
            <w:tcBorders>
              <w:bottom w:val="single" w:sz="4" w:space="0" w:color="auto"/>
            </w:tcBorders>
            <w:vAlign w:val="center"/>
          </w:tcPr>
          <w:p w14:paraId="439F0F79" w14:textId="52894383"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лихан</w:t>
            </w:r>
            <w:proofErr w:type="spellEnd"/>
          </w:p>
        </w:tc>
        <w:tc>
          <w:tcPr>
            <w:tcW w:w="1276" w:type="dxa"/>
            <w:tcBorders>
              <w:bottom w:val="single" w:sz="4" w:space="0" w:color="auto"/>
            </w:tcBorders>
            <w:vAlign w:val="center"/>
          </w:tcPr>
          <w:p w14:paraId="482177DD" w14:textId="76EFD63F"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4408</w:t>
            </w:r>
          </w:p>
        </w:tc>
        <w:tc>
          <w:tcPr>
            <w:tcW w:w="567" w:type="dxa"/>
            <w:tcBorders>
              <w:bottom w:val="single" w:sz="4" w:space="0" w:color="auto"/>
            </w:tcBorders>
          </w:tcPr>
          <w:p w14:paraId="47002A22" w14:textId="69FB3109"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w:t>
            </w:r>
          </w:p>
        </w:tc>
        <w:tc>
          <w:tcPr>
            <w:tcW w:w="2419" w:type="dxa"/>
            <w:tcBorders>
              <w:bottom w:val="single" w:sz="4" w:space="0" w:color="auto"/>
            </w:tcBorders>
            <w:vAlign w:val="center"/>
          </w:tcPr>
          <w:p w14:paraId="6C5D33D0" w14:textId="649513BD"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едина</w:t>
            </w:r>
          </w:p>
        </w:tc>
        <w:tc>
          <w:tcPr>
            <w:tcW w:w="1232" w:type="dxa"/>
            <w:tcBorders>
              <w:bottom w:val="single" w:sz="4" w:space="0" w:color="auto"/>
            </w:tcBorders>
            <w:vAlign w:val="center"/>
          </w:tcPr>
          <w:p w14:paraId="4E99AE1E" w14:textId="462321F6"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5964</w:t>
            </w:r>
          </w:p>
        </w:tc>
      </w:tr>
      <w:tr w:rsidR="00620781" w:rsidRPr="00FE199F" w14:paraId="25B3EA18" w14:textId="77777777" w:rsidTr="001C65D3">
        <w:tc>
          <w:tcPr>
            <w:tcW w:w="1090" w:type="dxa"/>
            <w:vMerge/>
          </w:tcPr>
          <w:p w14:paraId="1FDC5EB4"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6429E752" w14:textId="4CDAAE36"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w:t>
            </w:r>
          </w:p>
        </w:tc>
        <w:tc>
          <w:tcPr>
            <w:tcW w:w="2409" w:type="dxa"/>
            <w:tcBorders>
              <w:bottom w:val="single" w:sz="4" w:space="0" w:color="auto"/>
            </w:tcBorders>
            <w:vAlign w:val="center"/>
          </w:tcPr>
          <w:p w14:paraId="369C1D04" w14:textId="7C5A3145"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йсұлтан</w:t>
            </w:r>
            <w:proofErr w:type="spellEnd"/>
          </w:p>
        </w:tc>
        <w:tc>
          <w:tcPr>
            <w:tcW w:w="1276" w:type="dxa"/>
            <w:tcBorders>
              <w:bottom w:val="single" w:sz="4" w:space="0" w:color="auto"/>
            </w:tcBorders>
            <w:vAlign w:val="center"/>
          </w:tcPr>
          <w:p w14:paraId="1E11EF55" w14:textId="2B21143C"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3314</w:t>
            </w:r>
          </w:p>
        </w:tc>
        <w:tc>
          <w:tcPr>
            <w:tcW w:w="567" w:type="dxa"/>
            <w:tcBorders>
              <w:bottom w:val="single" w:sz="4" w:space="0" w:color="auto"/>
            </w:tcBorders>
          </w:tcPr>
          <w:p w14:paraId="3117514B" w14:textId="2F12187E"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w:t>
            </w:r>
          </w:p>
        </w:tc>
        <w:tc>
          <w:tcPr>
            <w:tcW w:w="2419" w:type="dxa"/>
            <w:tcBorders>
              <w:bottom w:val="single" w:sz="4" w:space="0" w:color="auto"/>
            </w:tcBorders>
            <w:vAlign w:val="center"/>
          </w:tcPr>
          <w:p w14:paraId="669673AC" w14:textId="64425351"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йлин</w:t>
            </w:r>
            <w:proofErr w:type="spellEnd"/>
          </w:p>
        </w:tc>
        <w:tc>
          <w:tcPr>
            <w:tcW w:w="1232" w:type="dxa"/>
            <w:tcBorders>
              <w:bottom w:val="single" w:sz="4" w:space="0" w:color="auto"/>
            </w:tcBorders>
            <w:vAlign w:val="center"/>
          </w:tcPr>
          <w:p w14:paraId="34E08DFD" w14:textId="5F833772"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5199</w:t>
            </w:r>
          </w:p>
        </w:tc>
      </w:tr>
      <w:tr w:rsidR="00620781" w:rsidRPr="00FE199F" w14:paraId="5CA0DA29" w14:textId="77777777" w:rsidTr="00180F6A">
        <w:tc>
          <w:tcPr>
            <w:tcW w:w="1090" w:type="dxa"/>
            <w:vMerge/>
          </w:tcPr>
          <w:p w14:paraId="318B9C6B"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53FC917C" w14:textId="47F2F544"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3</w:t>
            </w:r>
          </w:p>
        </w:tc>
        <w:tc>
          <w:tcPr>
            <w:tcW w:w="2409" w:type="dxa"/>
            <w:tcBorders>
              <w:bottom w:val="single" w:sz="4" w:space="0" w:color="auto"/>
            </w:tcBorders>
            <w:vAlign w:val="center"/>
          </w:tcPr>
          <w:p w14:paraId="1B662002" w14:textId="4EB81E46"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Н</w:t>
            </w:r>
            <w:proofErr w:type="spellStart"/>
            <w:r w:rsidRPr="00FE199F">
              <w:rPr>
                <w:rFonts w:ascii="Times New Roman" w:hAnsi="Times New Roman" w:cs="Times New Roman"/>
                <w:sz w:val="24"/>
                <w:szCs w:val="24"/>
              </w:rPr>
              <w:t>ұрислам</w:t>
            </w:r>
            <w:proofErr w:type="spellEnd"/>
          </w:p>
        </w:tc>
        <w:tc>
          <w:tcPr>
            <w:tcW w:w="1276" w:type="dxa"/>
            <w:tcBorders>
              <w:bottom w:val="single" w:sz="4" w:space="0" w:color="auto"/>
            </w:tcBorders>
            <w:vAlign w:val="center"/>
          </w:tcPr>
          <w:p w14:paraId="37E6BE06" w14:textId="086E44D7"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3251</w:t>
            </w:r>
          </w:p>
        </w:tc>
        <w:tc>
          <w:tcPr>
            <w:tcW w:w="567" w:type="dxa"/>
            <w:tcBorders>
              <w:bottom w:val="single" w:sz="4" w:space="0" w:color="auto"/>
            </w:tcBorders>
          </w:tcPr>
          <w:p w14:paraId="2A14C918" w14:textId="0953A4AE"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3</w:t>
            </w:r>
          </w:p>
        </w:tc>
        <w:tc>
          <w:tcPr>
            <w:tcW w:w="2419" w:type="dxa"/>
            <w:tcBorders>
              <w:bottom w:val="single" w:sz="4" w:space="0" w:color="auto"/>
            </w:tcBorders>
            <w:vAlign w:val="center"/>
          </w:tcPr>
          <w:p w14:paraId="7A735A2F" w14:textId="68E16001"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сылым</w:t>
            </w:r>
            <w:proofErr w:type="spellEnd"/>
          </w:p>
        </w:tc>
        <w:tc>
          <w:tcPr>
            <w:tcW w:w="1232" w:type="dxa"/>
            <w:tcBorders>
              <w:bottom w:val="single" w:sz="4" w:space="0" w:color="auto"/>
            </w:tcBorders>
            <w:vAlign w:val="center"/>
          </w:tcPr>
          <w:p w14:paraId="3657AD51" w14:textId="292CFA6E"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5150</w:t>
            </w:r>
          </w:p>
        </w:tc>
      </w:tr>
      <w:tr w:rsidR="00620781" w:rsidRPr="00FE199F" w14:paraId="6192C38E" w14:textId="77777777" w:rsidTr="00180F6A">
        <w:tc>
          <w:tcPr>
            <w:tcW w:w="1090" w:type="dxa"/>
            <w:vMerge/>
          </w:tcPr>
          <w:p w14:paraId="73C57098"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787D6B6E" w14:textId="3D900F4D"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4</w:t>
            </w:r>
          </w:p>
        </w:tc>
        <w:tc>
          <w:tcPr>
            <w:tcW w:w="2409" w:type="dxa"/>
            <w:tcBorders>
              <w:bottom w:val="single" w:sz="4" w:space="0" w:color="auto"/>
            </w:tcBorders>
            <w:vAlign w:val="center"/>
          </w:tcPr>
          <w:p w14:paraId="7E8F50AB" w14:textId="5AA7BF6F"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лдияр</w:t>
            </w:r>
            <w:proofErr w:type="spellEnd"/>
          </w:p>
        </w:tc>
        <w:tc>
          <w:tcPr>
            <w:tcW w:w="1276" w:type="dxa"/>
            <w:tcBorders>
              <w:bottom w:val="single" w:sz="4" w:space="0" w:color="auto"/>
            </w:tcBorders>
            <w:vAlign w:val="center"/>
          </w:tcPr>
          <w:p w14:paraId="5B16BE1C" w14:textId="7067E395"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2602</w:t>
            </w:r>
          </w:p>
        </w:tc>
        <w:tc>
          <w:tcPr>
            <w:tcW w:w="567" w:type="dxa"/>
            <w:tcBorders>
              <w:bottom w:val="single" w:sz="4" w:space="0" w:color="auto"/>
            </w:tcBorders>
          </w:tcPr>
          <w:p w14:paraId="12881A1B" w14:textId="5C92B84C"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4</w:t>
            </w:r>
          </w:p>
        </w:tc>
        <w:tc>
          <w:tcPr>
            <w:tcW w:w="2419" w:type="dxa"/>
            <w:tcBorders>
              <w:bottom w:val="single" w:sz="4" w:space="0" w:color="auto"/>
            </w:tcBorders>
            <w:vAlign w:val="center"/>
          </w:tcPr>
          <w:p w14:paraId="0A5E40CC" w14:textId="03B52E7A"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йша</w:t>
            </w:r>
            <w:proofErr w:type="spellEnd"/>
          </w:p>
        </w:tc>
        <w:tc>
          <w:tcPr>
            <w:tcW w:w="1232" w:type="dxa"/>
            <w:tcBorders>
              <w:bottom w:val="single" w:sz="4" w:space="0" w:color="auto"/>
            </w:tcBorders>
            <w:vAlign w:val="center"/>
          </w:tcPr>
          <w:p w14:paraId="5CE8946B" w14:textId="58C4C341"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4817</w:t>
            </w:r>
          </w:p>
        </w:tc>
      </w:tr>
      <w:tr w:rsidR="00620781" w:rsidRPr="00FE199F" w14:paraId="62D4E3B7" w14:textId="77777777" w:rsidTr="00180F6A">
        <w:tc>
          <w:tcPr>
            <w:tcW w:w="1090" w:type="dxa"/>
            <w:vMerge/>
          </w:tcPr>
          <w:p w14:paraId="24B6C1AF"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12310A0E" w14:textId="0F8372A7"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5</w:t>
            </w:r>
          </w:p>
        </w:tc>
        <w:tc>
          <w:tcPr>
            <w:tcW w:w="2409" w:type="dxa"/>
            <w:tcBorders>
              <w:bottom w:val="single" w:sz="4" w:space="0" w:color="auto"/>
            </w:tcBorders>
            <w:vAlign w:val="center"/>
          </w:tcPr>
          <w:p w14:paraId="7E5B6664" w14:textId="40D2229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линұр</w:t>
            </w:r>
            <w:proofErr w:type="spellEnd"/>
          </w:p>
        </w:tc>
        <w:tc>
          <w:tcPr>
            <w:tcW w:w="1276" w:type="dxa"/>
            <w:tcBorders>
              <w:bottom w:val="single" w:sz="4" w:space="0" w:color="auto"/>
            </w:tcBorders>
            <w:vAlign w:val="center"/>
          </w:tcPr>
          <w:p w14:paraId="13740A15" w14:textId="588513D4"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2370</w:t>
            </w:r>
          </w:p>
        </w:tc>
        <w:tc>
          <w:tcPr>
            <w:tcW w:w="567" w:type="dxa"/>
            <w:tcBorders>
              <w:bottom w:val="single" w:sz="4" w:space="0" w:color="auto"/>
            </w:tcBorders>
          </w:tcPr>
          <w:p w14:paraId="65B395ED" w14:textId="04568F3A"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5</w:t>
            </w:r>
          </w:p>
        </w:tc>
        <w:tc>
          <w:tcPr>
            <w:tcW w:w="2419" w:type="dxa"/>
            <w:tcBorders>
              <w:bottom w:val="single" w:sz="4" w:space="0" w:color="auto"/>
            </w:tcBorders>
            <w:vAlign w:val="center"/>
          </w:tcPr>
          <w:p w14:paraId="358B9E2F" w14:textId="07C1441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яла</w:t>
            </w:r>
          </w:p>
        </w:tc>
        <w:tc>
          <w:tcPr>
            <w:tcW w:w="1232" w:type="dxa"/>
            <w:tcBorders>
              <w:bottom w:val="single" w:sz="4" w:space="0" w:color="auto"/>
            </w:tcBorders>
            <w:vAlign w:val="center"/>
          </w:tcPr>
          <w:p w14:paraId="484038EE" w14:textId="1C5D0929"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4120</w:t>
            </w:r>
          </w:p>
        </w:tc>
      </w:tr>
      <w:tr w:rsidR="00620781" w:rsidRPr="00FE199F" w14:paraId="01FDBEE2" w14:textId="77777777" w:rsidTr="00180F6A">
        <w:tc>
          <w:tcPr>
            <w:tcW w:w="1090" w:type="dxa"/>
            <w:vMerge/>
          </w:tcPr>
          <w:p w14:paraId="2ED0CE7B"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1B8E0CD8" w14:textId="3D20776E"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6</w:t>
            </w:r>
          </w:p>
        </w:tc>
        <w:tc>
          <w:tcPr>
            <w:tcW w:w="2409" w:type="dxa"/>
            <w:tcBorders>
              <w:bottom w:val="single" w:sz="4" w:space="0" w:color="auto"/>
            </w:tcBorders>
            <w:vAlign w:val="center"/>
          </w:tcPr>
          <w:p w14:paraId="338F6AE0" w14:textId="21927D65"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О</w:t>
            </w:r>
            <w:r w:rsidRPr="00FE199F">
              <w:rPr>
                <w:rFonts w:ascii="Times New Roman" w:hAnsi="Times New Roman" w:cs="Times New Roman"/>
                <w:sz w:val="24"/>
                <w:szCs w:val="24"/>
              </w:rPr>
              <w:t>мар</w:t>
            </w:r>
          </w:p>
        </w:tc>
        <w:tc>
          <w:tcPr>
            <w:tcW w:w="1276" w:type="dxa"/>
            <w:tcBorders>
              <w:bottom w:val="single" w:sz="4" w:space="0" w:color="auto"/>
            </w:tcBorders>
            <w:vAlign w:val="center"/>
          </w:tcPr>
          <w:p w14:paraId="2003D3E4" w14:textId="0BE15BA5"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2238</w:t>
            </w:r>
          </w:p>
        </w:tc>
        <w:tc>
          <w:tcPr>
            <w:tcW w:w="567" w:type="dxa"/>
            <w:tcBorders>
              <w:bottom w:val="single" w:sz="4" w:space="0" w:color="auto"/>
            </w:tcBorders>
          </w:tcPr>
          <w:p w14:paraId="4DE4945D" w14:textId="5F857526"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6</w:t>
            </w:r>
          </w:p>
        </w:tc>
        <w:tc>
          <w:tcPr>
            <w:tcW w:w="2419" w:type="dxa"/>
            <w:tcBorders>
              <w:bottom w:val="single" w:sz="4" w:space="0" w:color="auto"/>
            </w:tcBorders>
            <w:vAlign w:val="center"/>
          </w:tcPr>
          <w:p w14:paraId="551C9903" w14:textId="1DEC1317"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аяна</w:t>
            </w:r>
            <w:proofErr w:type="spellEnd"/>
          </w:p>
        </w:tc>
        <w:tc>
          <w:tcPr>
            <w:tcW w:w="1232" w:type="dxa"/>
            <w:tcBorders>
              <w:bottom w:val="single" w:sz="4" w:space="0" w:color="auto"/>
            </w:tcBorders>
            <w:vAlign w:val="center"/>
          </w:tcPr>
          <w:p w14:paraId="4526F124" w14:textId="04A51C7F"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4017</w:t>
            </w:r>
          </w:p>
        </w:tc>
      </w:tr>
      <w:tr w:rsidR="00620781" w:rsidRPr="00FE199F" w14:paraId="5E03E370" w14:textId="77777777" w:rsidTr="00180F6A">
        <w:tc>
          <w:tcPr>
            <w:tcW w:w="1090" w:type="dxa"/>
            <w:vMerge/>
          </w:tcPr>
          <w:p w14:paraId="13FFB7F0"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54403BD7" w14:textId="4D42DE05"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7</w:t>
            </w:r>
          </w:p>
        </w:tc>
        <w:tc>
          <w:tcPr>
            <w:tcW w:w="2409" w:type="dxa"/>
            <w:tcBorders>
              <w:bottom w:val="single" w:sz="4" w:space="0" w:color="auto"/>
            </w:tcBorders>
            <w:vAlign w:val="center"/>
          </w:tcPr>
          <w:p w14:paraId="3F449626" w14:textId="194C5443"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мир</w:t>
            </w:r>
          </w:p>
        </w:tc>
        <w:tc>
          <w:tcPr>
            <w:tcW w:w="1276" w:type="dxa"/>
            <w:tcBorders>
              <w:bottom w:val="single" w:sz="4" w:space="0" w:color="auto"/>
            </w:tcBorders>
            <w:vAlign w:val="center"/>
          </w:tcPr>
          <w:p w14:paraId="454110FD" w14:textId="20495E24"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2034</w:t>
            </w:r>
          </w:p>
        </w:tc>
        <w:tc>
          <w:tcPr>
            <w:tcW w:w="567" w:type="dxa"/>
            <w:tcBorders>
              <w:bottom w:val="single" w:sz="4" w:space="0" w:color="auto"/>
            </w:tcBorders>
          </w:tcPr>
          <w:p w14:paraId="6C3583F0" w14:textId="39AD4FB7"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7</w:t>
            </w:r>
          </w:p>
        </w:tc>
        <w:tc>
          <w:tcPr>
            <w:tcW w:w="2419" w:type="dxa"/>
            <w:tcBorders>
              <w:bottom w:val="single" w:sz="4" w:space="0" w:color="auto"/>
            </w:tcBorders>
            <w:vAlign w:val="center"/>
          </w:tcPr>
          <w:p w14:paraId="5C1379B5" w14:textId="48D7E1A4"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йзере</w:t>
            </w:r>
            <w:proofErr w:type="spellEnd"/>
          </w:p>
        </w:tc>
        <w:tc>
          <w:tcPr>
            <w:tcW w:w="1232" w:type="dxa"/>
            <w:tcBorders>
              <w:bottom w:val="single" w:sz="4" w:space="0" w:color="auto"/>
            </w:tcBorders>
            <w:vAlign w:val="center"/>
          </w:tcPr>
          <w:p w14:paraId="723107C4" w14:textId="1CF83955"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4014</w:t>
            </w:r>
          </w:p>
        </w:tc>
      </w:tr>
      <w:tr w:rsidR="00620781" w:rsidRPr="00FE199F" w14:paraId="4F4CDA8E" w14:textId="77777777" w:rsidTr="00180F6A">
        <w:tc>
          <w:tcPr>
            <w:tcW w:w="1090" w:type="dxa"/>
            <w:vMerge/>
          </w:tcPr>
          <w:p w14:paraId="325DEFEA"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58C9B9F3" w14:textId="79BC22CE"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8</w:t>
            </w:r>
          </w:p>
        </w:tc>
        <w:tc>
          <w:tcPr>
            <w:tcW w:w="2409" w:type="dxa"/>
            <w:tcBorders>
              <w:bottom w:val="single" w:sz="4" w:space="0" w:color="auto"/>
            </w:tcBorders>
            <w:vAlign w:val="center"/>
          </w:tcPr>
          <w:p w14:paraId="4DEF863A" w14:textId="41902A21"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ли</w:t>
            </w:r>
          </w:p>
        </w:tc>
        <w:tc>
          <w:tcPr>
            <w:tcW w:w="1276" w:type="dxa"/>
            <w:tcBorders>
              <w:bottom w:val="single" w:sz="4" w:space="0" w:color="auto"/>
            </w:tcBorders>
            <w:vAlign w:val="center"/>
          </w:tcPr>
          <w:p w14:paraId="78FD4EEF" w14:textId="52AD000A"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1983</w:t>
            </w:r>
          </w:p>
        </w:tc>
        <w:tc>
          <w:tcPr>
            <w:tcW w:w="567" w:type="dxa"/>
            <w:tcBorders>
              <w:bottom w:val="single" w:sz="4" w:space="0" w:color="auto"/>
            </w:tcBorders>
          </w:tcPr>
          <w:p w14:paraId="28CA2E4C" w14:textId="51E7677C"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8</w:t>
            </w:r>
          </w:p>
        </w:tc>
        <w:tc>
          <w:tcPr>
            <w:tcW w:w="2419" w:type="dxa"/>
            <w:tcBorders>
              <w:bottom w:val="single" w:sz="4" w:space="0" w:color="auto"/>
            </w:tcBorders>
            <w:vAlign w:val="center"/>
          </w:tcPr>
          <w:p w14:paraId="6F5EDCAB" w14:textId="3579D07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Т</w:t>
            </w:r>
            <w:proofErr w:type="spellStart"/>
            <w:r w:rsidRPr="00FE199F">
              <w:rPr>
                <w:rFonts w:ascii="Times New Roman" w:hAnsi="Times New Roman" w:cs="Times New Roman"/>
                <w:sz w:val="24"/>
                <w:szCs w:val="24"/>
              </w:rPr>
              <w:t>омирис</w:t>
            </w:r>
            <w:proofErr w:type="spellEnd"/>
          </w:p>
        </w:tc>
        <w:tc>
          <w:tcPr>
            <w:tcW w:w="1232" w:type="dxa"/>
            <w:tcBorders>
              <w:bottom w:val="single" w:sz="4" w:space="0" w:color="auto"/>
            </w:tcBorders>
            <w:vAlign w:val="center"/>
          </w:tcPr>
          <w:p w14:paraId="25447BC4" w14:textId="1D3E7B6F"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3381</w:t>
            </w:r>
          </w:p>
        </w:tc>
      </w:tr>
      <w:tr w:rsidR="00620781" w:rsidRPr="00FE199F" w14:paraId="56CF198A" w14:textId="77777777" w:rsidTr="00180F6A">
        <w:tc>
          <w:tcPr>
            <w:tcW w:w="1090" w:type="dxa"/>
            <w:vMerge/>
          </w:tcPr>
          <w:p w14:paraId="7FBBD09F"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633F538E" w14:textId="011218E3"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9</w:t>
            </w:r>
          </w:p>
        </w:tc>
        <w:tc>
          <w:tcPr>
            <w:tcW w:w="2409" w:type="dxa"/>
            <w:tcBorders>
              <w:bottom w:val="single" w:sz="4" w:space="0" w:color="auto"/>
            </w:tcBorders>
            <w:vAlign w:val="center"/>
          </w:tcPr>
          <w:p w14:paraId="0F7548BA" w14:textId="2E515B7D"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амазан</w:t>
            </w:r>
            <w:proofErr w:type="spellEnd"/>
          </w:p>
        </w:tc>
        <w:tc>
          <w:tcPr>
            <w:tcW w:w="1276" w:type="dxa"/>
            <w:tcBorders>
              <w:bottom w:val="single" w:sz="4" w:space="0" w:color="auto"/>
            </w:tcBorders>
            <w:vAlign w:val="center"/>
          </w:tcPr>
          <w:p w14:paraId="2173CEC1" w14:textId="022F8589"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1938</w:t>
            </w:r>
          </w:p>
        </w:tc>
        <w:tc>
          <w:tcPr>
            <w:tcW w:w="567" w:type="dxa"/>
            <w:tcBorders>
              <w:bottom w:val="single" w:sz="4" w:space="0" w:color="auto"/>
            </w:tcBorders>
          </w:tcPr>
          <w:p w14:paraId="72CF8B04" w14:textId="74227D7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9</w:t>
            </w:r>
          </w:p>
        </w:tc>
        <w:tc>
          <w:tcPr>
            <w:tcW w:w="2419" w:type="dxa"/>
            <w:tcBorders>
              <w:bottom w:val="single" w:sz="4" w:space="0" w:color="auto"/>
            </w:tcBorders>
            <w:vAlign w:val="center"/>
          </w:tcPr>
          <w:p w14:paraId="1F150E8B" w14:textId="6A33681A"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йым</w:t>
            </w:r>
            <w:proofErr w:type="spellEnd"/>
          </w:p>
        </w:tc>
        <w:tc>
          <w:tcPr>
            <w:tcW w:w="1232" w:type="dxa"/>
            <w:tcBorders>
              <w:bottom w:val="single" w:sz="4" w:space="0" w:color="auto"/>
            </w:tcBorders>
            <w:vAlign w:val="center"/>
          </w:tcPr>
          <w:p w14:paraId="05DBA82A" w14:textId="512D92F9"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3338</w:t>
            </w:r>
          </w:p>
        </w:tc>
      </w:tr>
      <w:tr w:rsidR="00620781" w:rsidRPr="00FE199F" w14:paraId="6F03FCE6" w14:textId="77777777" w:rsidTr="00180F6A">
        <w:tc>
          <w:tcPr>
            <w:tcW w:w="1090" w:type="dxa"/>
            <w:vMerge/>
          </w:tcPr>
          <w:p w14:paraId="70B12390"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56AE430C" w14:textId="5C6C3904"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10</w:t>
            </w:r>
          </w:p>
        </w:tc>
        <w:tc>
          <w:tcPr>
            <w:tcW w:w="2409" w:type="dxa"/>
            <w:tcBorders>
              <w:bottom w:val="single" w:sz="4" w:space="0" w:color="auto"/>
            </w:tcBorders>
            <w:vAlign w:val="center"/>
          </w:tcPr>
          <w:p w14:paraId="764F0763" w14:textId="3ED4312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браһим</w:t>
            </w:r>
            <w:proofErr w:type="spellEnd"/>
          </w:p>
        </w:tc>
        <w:tc>
          <w:tcPr>
            <w:tcW w:w="1276" w:type="dxa"/>
            <w:tcBorders>
              <w:bottom w:val="single" w:sz="4" w:space="0" w:color="auto"/>
            </w:tcBorders>
            <w:vAlign w:val="center"/>
          </w:tcPr>
          <w:p w14:paraId="50DB4D9C" w14:textId="6D6DC7A8"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1907</w:t>
            </w:r>
          </w:p>
        </w:tc>
        <w:tc>
          <w:tcPr>
            <w:tcW w:w="567" w:type="dxa"/>
            <w:tcBorders>
              <w:bottom w:val="single" w:sz="4" w:space="0" w:color="auto"/>
            </w:tcBorders>
          </w:tcPr>
          <w:p w14:paraId="083D4233" w14:textId="27915DDC"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10</w:t>
            </w:r>
          </w:p>
        </w:tc>
        <w:tc>
          <w:tcPr>
            <w:tcW w:w="2419" w:type="dxa"/>
            <w:tcBorders>
              <w:bottom w:val="single" w:sz="4" w:space="0" w:color="auto"/>
            </w:tcBorders>
            <w:vAlign w:val="center"/>
          </w:tcPr>
          <w:p w14:paraId="312160EA" w14:textId="0ECA951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йару</w:t>
            </w:r>
            <w:proofErr w:type="spellEnd"/>
          </w:p>
        </w:tc>
        <w:tc>
          <w:tcPr>
            <w:tcW w:w="1232" w:type="dxa"/>
            <w:tcBorders>
              <w:bottom w:val="single" w:sz="4" w:space="0" w:color="auto"/>
            </w:tcBorders>
            <w:vAlign w:val="center"/>
          </w:tcPr>
          <w:p w14:paraId="688FC84C" w14:textId="0CC58658"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3222</w:t>
            </w:r>
          </w:p>
        </w:tc>
      </w:tr>
      <w:tr w:rsidR="00620781" w:rsidRPr="00FE199F" w14:paraId="7B9AAD9B" w14:textId="77777777" w:rsidTr="00180F6A">
        <w:tc>
          <w:tcPr>
            <w:tcW w:w="1090" w:type="dxa"/>
            <w:vMerge/>
          </w:tcPr>
          <w:p w14:paraId="747DF955"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1FD31B75" w14:textId="10BF974B"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11</w:t>
            </w:r>
          </w:p>
        </w:tc>
        <w:tc>
          <w:tcPr>
            <w:tcW w:w="2409" w:type="dxa"/>
            <w:tcBorders>
              <w:bottom w:val="single" w:sz="4" w:space="0" w:color="auto"/>
            </w:tcBorders>
            <w:vAlign w:val="center"/>
          </w:tcPr>
          <w:p w14:paraId="00D10870" w14:textId="211BCA00"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рсен</w:t>
            </w:r>
            <w:proofErr w:type="spellEnd"/>
          </w:p>
        </w:tc>
        <w:tc>
          <w:tcPr>
            <w:tcW w:w="1276" w:type="dxa"/>
            <w:tcBorders>
              <w:bottom w:val="single" w:sz="4" w:space="0" w:color="auto"/>
            </w:tcBorders>
            <w:vAlign w:val="center"/>
          </w:tcPr>
          <w:p w14:paraId="6E3D5540" w14:textId="42212CDB"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1855</w:t>
            </w:r>
          </w:p>
        </w:tc>
        <w:tc>
          <w:tcPr>
            <w:tcW w:w="567" w:type="dxa"/>
            <w:tcBorders>
              <w:bottom w:val="single" w:sz="4" w:space="0" w:color="auto"/>
            </w:tcBorders>
          </w:tcPr>
          <w:p w14:paraId="41FC6AAB" w14:textId="0DC292A5"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11</w:t>
            </w:r>
          </w:p>
        </w:tc>
        <w:tc>
          <w:tcPr>
            <w:tcW w:w="2419" w:type="dxa"/>
            <w:tcBorders>
              <w:bottom w:val="single" w:sz="4" w:space="0" w:color="auto"/>
            </w:tcBorders>
            <w:vAlign w:val="center"/>
          </w:tcPr>
          <w:p w14:paraId="0B94EF3A" w14:textId="7C80898C"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мина</w:t>
            </w:r>
          </w:p>
        </w:tc>
        <w:tc>
          <w:tcPr>
            <w:tcW w:w="1232" w:type="dxa"/>
            <w:tcBorders>
              <w:bottom w:val="single" w:sz="4" w:space="0" w:color="auto"/>
            </w:tcBorders>
            <w:vAlign w:val="center"/>
          </w:tcPr>
          <w:p w14:paraId="6BAA3406" w14:textId="6A29B63E"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2961</w:t>
            </w:r>
          </w:p>
        </w:tc>
      </w:tr>
      <w:tr w:rsidR="00620781" w:rsidRPr="00FE199F" w14:paraId="7AE8A6B6" w14:textId="77777777" w:rsidTr="00180F6A">
        <w:tc>
          <w:tcPr>
            <w:tcW w:w="1090" w:type="dxa"/>
            <w:vMerge/>
          </w:tcPr>
          <w:p w14:paraId="60C57BF2"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1330D812" w14:textId="5D41686D"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12</w:t>
            </w:r>
          </w:p>
        </w:tc>
        <w:tc>
          <w:tcPr>
            <w:tcW w:w="2409" w:type="dxa"/>
            <w:tcBorders>
              <w:bottom w:val="single" w:sz="4" w:space="0" w:color="auto"/>
            </w:tcBorders>
            <w:vAlign w:val="center"/>
          </w:tcPr>
          <w:p w14:paraId="53DDE642" w14:textId="314FF9C3"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Е</w:t>
            </w:r>
            <w:proofErr w:type="spellStart"/>
            <w:r w:rsidRPr="00FE199F">
              <w:rPr>
                <w:rFonts w:ascii="Times New Roman" w:hAnsi="Times New Roman" w:cs="Times New Roman"/>
                <w:sz w:val="24"/>
                <w:szCs w:val="24"/>
              </w:rPr>
              <w:t>расыл</w:t>
            </w:r>
            <w:proofErr w:type="spellEnd"/>
          </w:p>
        </w:tc>
        <w:tc>
          <w:tcPr>
            <w:tcW w:w="1276" w:type="dxa"/>
            <w:tcBorders>
              <w:bottom w:val="single" w:sz="4" w:space="0" w:color="auto"/>
            </w:tcBorders>
            <w:vAlign w:val="center"/>
          </w:tcPr>
          <w:p w14:paraId="02D742E7" w14:textId="642D7159"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1826</w:t>
            </w:r>
          </w:p>
        </w:tc>
        <w:tc>
          <w:tcPr>
            <w:tcW w:w="567" w:type="dxa"/>
            <w:tcBorders>
              <w:bottom w:val="single" w:sz="4" w:space="0" w:color="auto"/>
            </w:tcBorders>
          </w:tcPr>
          <w:p w14:paraId="172E51FD" w14:textId="3E62566C"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12</w:t>
            </w:r>
          </w:p>
        </w:tc>
        <w:tc>
          <w:tcPr>
            <w:tcW w:w="2419" w:type="dxa"/>
            <w:tcBorders>
              <w:bottom w:val="single" w:sz="4" w:space="0" w:color="auto"/>
            </w:tcBorders>
            <w:vAlign w:val="center"/>
          </w:tcPr>
          <w:p w14:paraId="670C27FC" w14:textId="5D9A471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афия</w:t>
            </w:r>
            <w:proofErr w:type="spellEnd"/>
          </w:p>
        </w:tc>
        <w:tc>
          <w:tcPr>
            <w:tcW w:w="1232" w:type="dxa"/>
            <w:tcBorders>
              <w:bottom w:val="single" w:sz="4" w:space="0" w:color="auto"/>
            </w:tcBorders>
            <w:vAlign w:val="center"/>
          </w:tcPr>
          <w:p w14:paraId="5866CD8E" w14:textId="02A57594"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2544</w:t>
            </w:r>
          </w:p>
        </w:tc>
      </w:tr>
      <w:tr w:rsidR="00620781" w:rsidRPr="00FE199F" w14:paraId="7020EE72" w14:textId="77777777" w:rsidTr="00180F6A">
        <w:tc>
          <w:tcPr>
            <w:tcW w:w="1090" w:type="dxa"/>
            <w:vMerge/>
          </w:tcPr>
          <w:p w14:paraId="188C4D65"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5981EBCA" w14:textId="209C61CB"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13</w:t>
            </w:r>
          </w:p>
        </w:tc>
        <w:tc>
          <w:tcPr>
            <w:tcW w:w="2409" w:type="dxa"/>
            <w:tcBorders>
              <w:bottom w:val="single" w:sz="4" w:space="0" w:color="auto"/>
            </w:tcBorders>
            <w:vAlign w:val="center"/>
          </w:tcPr>
          <w:p w14:paraId="683F84E3" w14:textId="2A6076FA"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анжар</w:t>
            </w:r>
            <w:proofErr w:type="spellEnd"/>
          </w:p>
        </w:tc>
        <w:tc>
          <w:tcPr>
            <w:tcW w:w="1276" w:type="dxa"/>
            <w:tcBorders>
              <w:bottom w:val="single" w:sz="4" w:space="0" w:color="auto"/>
            </w:tcBorders>
            <w:vAlign w:val="center"/>
          </w:tcPr>
          <w:p w14:paraId="67D9F6DE" w14:textId="51C11136"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1706</w:t>
            </w:r>
          </w:p>
        </w:tc>
        <w:tc>
          <w:tcPr>
            <w:tcW w:w="567" w:type="dxa"/>
            <w:tcBorders>
              <w:bottom w:val="single" w:sz="4" w:space="0" w:color="auto"/>
            </w:tcBorders>
          </w:tcPr>
          <w:p w14:paraId="2FE08CE6" w14:textId="76BE2DE3"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13</w:t>
            </w:r>
          </w:p>
        </w:tc>
        <w:tc>
          <w:tcPr>
            <w:tcW w:w="2419" w:type="dxa"/>
            <w:tcBorders>
              <w:bottom w:val="single" w:sz="4" w:space="0" w:color="auto"/>
            </w:tcBorders>
            <w:vAlign w:val="center"/>
          </w:tcPr>
          <w:p w14:paraId="548A1CC2" w14:textId="78F36588"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йкөркем</w:t>
            </w:r>
            <w:proofErr w:type="spellEnd"/>
          </w:p>
        </w:tc>
        <w:tc>
          <w:tcPr>
            <w:tcW w:w="1232" w:type="dxa"/>
            <w:tcBorders>
              <w:bottom w:val="single" w:sz="4" w:space="0" w:color="auto"/>
            </w:tcBorders>
            <w:vAlign w:val="center"/>
          </w:tcPr>
          <w:p w14:paraId="517E2A13" w14:textId="2C8B0D37"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2426</w:t>
            </w:r>
          </w:p>
        </w:tc>
      </w:tr>
      <w:tr w:rsidR="00620781" w:rsidRPr="00FE199F" w14:paraId="3638A875" w14:textId="77777777" w:rsidTr="00180F6A">
        <w:tc>
          <w:tcPr>
            <w:tcW w:w="1090" w:type="dxa"/>
            <w:vMerge/>
          </w:tcPr>
          <w:p w14:paraId="5B2F09D5"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369929B0" w14:textId="6D86C5BA"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14</w:t>
            </w:r>
          </w:p>
        </w:tc>
        <w:tc>
          <w:tcPr>
            <w:tcW w:w="2409" w:type="dxa"/>
            <w:tcBorders>
              <w:bottom w:val="single" w:sz="4" w:space="0" w:color="auto"/>
            </w:tcBorders>
            <w:vAlign w:val="center"/>
          </w:tcPr>
          <w:p w14:paraId="2CE121B3" w14:textId="665C6D19"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услим</w:t>
            </w:r>
            <w:proofErr w:type="spellEnd"/>
          </w:p>
        </w:tc>
        <w:tc>
          <w:tcPr>
            <w:tcW w:w="1276" w:type="dxa"/>
            <w:tcBorders>
              <w:bottom w:val="single" w:sz="4" w:space="0" w:color="auto"/>
            </w:tcBorders>
            <w:vAlign w:val="center"/>
          </w:tcPr>
          <w:p w14:paraId="53D6A4EC" w14:textId="02D25418"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1565</w:t>
            </w:r>
          </w:p>
        </w:tc>
        <w:tc>
          <w:tcPr>
            <w:tcW w:w="567" w:type="dxa"/>
            <w:tcBorders>
              <w:bottom w:val="single" w:sz="4" w:space="0" w:color="auto"/>
            </w:tcBorders>
          </w:tcPr>
          <w:p w14:paraId="6C81C3DA" w14:textId="59F0C16F"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14</w:t>
            </w:r>
          </w:p>
        </w:tc>
        <w:tc>
          <w:tcPr>
            <w:tcW w:w="2419" w:type="dxa"/>
            <w:tcBorders>
              <w:bottom w:val="single" w:sz="4" w:space="0" w:color="auto"/>
            </w:tcBorders>
            <w:vAlign w:val="center"/>
          </w:tcPr>
          <w:p w14:paraId="49438565" w14:textId="0439995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К</w:t>
            </w:r>
            <w:proofErr w:type="spellStart"/>
            <w:r w:rsidRPr="00FE199F">
              <w:rPr>
                <w:rFonts w:ascii="Times New Roman" w:hAnsi="Times New Roman" w:cs="Times New Roman"/>
                <w:sz w:val="24"/>
                <w:szCs w:val="24"/>
              </w:rPr>
              <w:t>әусар</w:t>
            </w:r>
            <w:proofErr w:type="spellEnd"/>
          </w:p>
        </w:tc>
        <w:tc>
          <w:tcPr>
            <w:tcW w:w="1232" w:type="dxa"/>
            <w:tcBorders>
              <w:bottom w:val="single" w:sz="4" w:space="0" w:color="auto"/>
            </w:tcBorders>
            <w:vAlign w:val="center"/>
          </w:tcPr>
          <w:p w14:paraId="3E614FA1" w14:textId="30BB88AD"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2423</w:t>
            </w:r>
          </w:p>
        </w:tc>
      </w:tr>
      <w:tr w:rsidR="00620781" w:rsidRPr="00FE199F" w14:paraId="7FE956A0" w14:textId="77777777" w:rsidTr="00180F6A">
        <w:tc>
          <w:tcPr>
            <w:tcW w:w="1090" w:type="dxa"/>
            <w:vMerge/>
          </w:tcPr>
          <w:p w14:paraId="78506008"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3E80FA88" w14:textId="25771CEE"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15</w:t>
            </w:r>
          </w:p>
        </w:tc>
        <w:tc>
          <w:tcPr>
            <w:tcW w:w="2409" w:type="dxa"/>
            <w:tcBorders>
              <w:bottom w:val="single" w:sz="4" w:space="0" w:color="auto"/>
            </w:tcBorders>
            <w:vAlign w:val="center"/>
          </w:tcPr>
          <w:p w14:paraId="75181556" w14:textId="659DA64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слам</w:t>
            </w:r>
            <w:proofErr w:type="spellEnd"/>
          </w:p>
        </w:tc>
        <w:tc>
          <w:tcPr>
            <w:tcW w:w="1276" w:type="dxa"/>
            <w:tcBorders>
              <w:bottom w:val="single" w:sz="4" w:space="0" w:color="auto"/>
            </w:tcBorders>
            <w:vAlign w:val="center"/>
          </w:tcPr>
          <w:p w14:paraId="37F76D98" w14:textId="6C001CF9"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1543</w:t>
            </w:r>
          </w:p>
        </w:tc>
        <w:tc>
          <w:tcPr>
            <w:tcW w:w="567" w:type="dxa"/>
            <w:tcBorders>
              <w:bottom w:val="single" w:sz="4" w:space="0" w:color="auto"/>
            </w:tcBorders>
          </w:tcPr>
          <w:p w14:paraId="2A3422AF" w14:textId="5B6464FB"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15</w:t>
            </w:r>
          </w:p>
        </w:tc>
        <w:tc>
          <w:tcPr>
            <w:tcW w:w="2419" w:type="dxa"/>
            <w:tcBorders>
              <w:bottom w:val="single" w:sz="4" w:space="0" w:color="auto"/>
            </w:tcBorders>
            <w:vAlign w:val="center"/>
          </w:tcPr>
          <w:p w14:paraId="2D234B79" w14:textId="3582DA02"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ариям</w:t>
            </w:r>
          </w:p>
        </w:tc>
        <w:tc>
          <w:tcPr>
            <w:tcW w:w="1232" w:type="dxa"/>
            <w:tcBorders>
              <w:bottom w:val="single" w:sz="4" w:space="0" w:color="auto"/>
            </w:tcBorders>
            <w:vAlign w:val="center"/>
          </w:tcPr>
          <w:p w14:paraId="3E1327C4" w14:textId="77F25CFC"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2223</w:t>
            </w:r>
          </w:p>
        </w:tc>
      </w:tr>
      <w:tr w:rsidR="00620781" w:rsidRPr="00FE199F" w14:paraId="0BD47A02" w14:textId="77777777" w:rsidTr="00180F6A">
        <w:tc>
          <w:tcPr>
            <w:tcW w:w="1090" w:type="dxa"/>
            <w:vMerge/>
          </w:tcPr>
          <w:p w14:paraId="63DEC467"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74218280" w14:textId="27E61CB8"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16</w:t>
            </w:r>
          </w:p>
        </w:tc>
        <w:tc>
          <w:tcPr>
            <w:tcW w:w="2409" w:type="dxa"/>
            <w:tcBorders>
              <w:bottom w:val="single" w:sz="4" w:space="0" w:color="auto"/>
            </w:tcBorders>
            <w:vAlign w:val="center"/>
          </w:tcPr>
          <w:p w14:paraId="44985598" w14:textId="41E88B59"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лан</w:t>
            </w:r>
          </w:p>
        </w:tc>
        <w:tc>
          <w:tcPr>
            <w:tcW w:w="1276" w:type="dxa"/>
            <w:tcBorders>
              <w:bottom w:val="single" w:sz="4" w:space="0" w:color="auto"/>
            </w:tcBorders>
            <w:vAlign w:val="center"/>
          </w:tcPr>
          <w:p w14:paraId="2318940B" w14:textId="11369A45"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1520</w:t>
            </w:r>
          </w:p>
        </w:tc>
        <w:tc>
          <w:tcPr>
            <w:tcW w:w="567" w:type="dxa"/>
            <w:tcBorders>
              <w:bottom w:val="single" w:sz="4" w:space="0" w:color="auto"/>
            </w:tcBorders>
          </w:tcPr>
          <w:p w14:paraId="00F42C16" w14:textId="76C900BC"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16</w:t>
            </w:r>
          </w:p>
        </w:tc>
        <w:tc>
          <w:tcPr>
            <w:tcW w:w="2419" w:type="dxa"/>
            <w:tcBorders>
              <w:bottom w:val="single" w:sz="4" w:space="0" w:color="auto"/>
            </w:tcBorders>
            <w:vAlign w:val="center"/>
          </w:tcPr>
          <w:p w14:paraId="324C0369" w14:textId="182E2AEE"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Ә</w:t>
            </w:r>
            <w:r w:rsidRPr="00FE199F">
              <w:rPr>
                <w:rFonts w:ascii="Times New Roman" w:hAnsi="Times New Roman" w:cs="Times New Roman"/>
                <w:sz w:val="24"/>
                <w:szCs w:val="24"/>
              </w:rPr>
              <w:t>мина</w:t>
            </w:r>
          </w:p>
        </w:tc>
        <w:tc>
          <w:tcPr>
            <w:tcW w:w="1232" w:type="dxa"/>
            <w:tcBorders>
              <w:bottom w:val="single" w:sz="4" w:space="0" w:color="auto"/>
            </w:tcBorders>
            <w:vAlign w:val="center"/>
          </w:tcPr>
          <w:p w14:paraId="292BAE8F" w14:textId="3E319F0A"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2095</w:t>
            </w:r>
          </w:p>
        </w:tc>
      </w:tr>
      <w:tr w:rsidR="00620781" w:rsidRPr="00FE199F" w14:paraId="1A234E1D" w14:textId="77777777" w:rsidTr="00180F6A">
        <w:tc>
          <w:tcPr>
            <w:tcW w:w="1090" w:type="dxa"/>
            <w:vMerge/>
          </w:tcPr>
          <w:p w14:paraId="49C2FEA6" w14:textId="77777777" w:rsidR="00620781" w:rsidRPr="000B3EFE" w:rsidRDefault="00620781" w:rsidP="000B2876">
            <w:pPr>
              <w:jc w:val="center"/>
              <w:rPr>
                <w:rFonts w:ascii="Times New Roman" w:hAnsi="Times New Roman" w:cs="Times New Roman"/>
                <w:lang w:val="kk-KZ"/>
              </w:rPr>
            </w:pPr>
          </w:p>
        </w:tc>
        <w:tc>
          <w:tcPr>
            <w:tcW w:w="578" w:type="dxa"/>
            <w:tcBorders>
              <w:bottom w:val="single" w:sz="4" w:space="0" w:color="auto"/>
            </w:tcBorders>
          </w:tcPr>
          <w:p w14:paraId="58AFF979" w14:textId="10AF0D6A"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17</w:t>
            </w:r>
          </w:p>
        </w:tc>
        <w:tc>
          <w:tcPr>
            <w:tcW w:w="2409" w:type="dxa"/>
            <w:tcBorders>
              <w:bottom w:val="single" w:sz="4" w:space="0" w:color="auto"/>
            </w:tcBorders>
            <w:vAlign w:val="center"/>
          </w:tcPr>
          <w:p w14:paraId="7202889F" w14:textId="26A259A0"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ансұр</w:t>
            </w:r>
            <w:proofErr w:type="spellEnd"/>
          </w:p>
        </w:tc>
        <w:tc>
          <w:tcPr>
            <w:tcW w:w="1276" w:type="dxa"/>
            <w:tcBorders>
              <w:bottom w:val="single" w:sz="4" w:space="0" w:color="auto"/>
            </w:tcBorders>
            <w:vAlign w:val="center"/>
          </w:tcPr>
          <w:p w14:paraId="66402AA7" w14:textId="3D5518DB"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1499</w:t>
            </w:r>
          </w:p>
        </w:tc>
        <w:tc>
          <w:tcPr>
            <w:tcW w:w="567" w:type="dxa"/>
            <w:tcBorders>
              <w:bottom w:val="single" w:sz="4" w:space="0" w:color="auto"/>
            </w:tcBorders>
          </w:tcPr>
          <w:p w14:paraId="46B14247" w14:textId="04A75936"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17</w:t>
            </w:r>
          </w:p>
        </w:tc>
        <w:tc>
          <w:tcPr>
            <w:tcW w:w="2419" w:type="dxa"/>
            <w:tcBorders>
              <w:bottom w:val="single" w:sz="4" w:space="0" w:color="auto"/>
            </w:tcBorders>
            <w:vAlign w:val="center"/>
          </w:tcPr>
          <w:p w14:paraId="19487011" w14:textId="23162351" w:rsidR="00620781" w:rsidRPr="00FE199F" w:rsidRDefault="00620781" w:rsidP="000B2876">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дина</w:t>
            </w:r>
          </w:p>
        </w:tc>
        <w:tc>
          <w:tcPr>
            <w:tcW w:w="1232" w:type="dxa"/>
            <w:tcBorders>
              <w:bottom w:val="single" w:sz="4" w:space="0" w:color="auto"/>
            </w:tcBorders>
            <w:vAlign w:val="center"/>
          </w:tcPr>
          <w:p w14:paraId="0B000097" w14:textId="2355A4D5" w:rsidR="00620781" w:rsidRPr="00FE199F" w:rsidRDefault="00620781" w:rsidP="000B2876">
            <w:pPr>
              <w:jc w:val="center"/>
              <w:rPr>
                <w:rFonts w:ascii="Times New Roman" w:hAnsi="Times New Roman" w:cs="Times New Roman"/>
                <w:sz w:val="24"/>
                <w:szCs w:val="24"/>
              </w:rPr>
            </w:pPr>
            <w:r w:rsidRPr="00FE199F">
              <w:rPr>
                <w:rFonts w:ascii="Times New Roman" w:hAnsi="Times New Roman" w:cs="Times New Roman"/>
                <w:sz w:val="24"/>
                <w:szCs w:val="24"/>
              </w:rPr>
              <w:t>1887</w:t>
            </w:r>
          </w:p>
        </w:tc>
      </w:tr>
      <w:tr w:rsidR="00620781" w:rsidRPr="00FE199F" w14:paraId="64942FDA" w14:textId="77777777" w:rsidTr="00620781">
        <w:tc>
          <w:tcPr>
            <w:tcW w:w="1090" w:type="dxa"/>
            <w:vMerge/>
            <w:tcBorders>
              <w:bottom w:val="nil"/>
            </w:tcBorders>
          </w:tcPr>
          <w:p w14:paraId="27CBC61E" w14:textId="77777777" w:rsidR="00620781" w:rsidRPr="000B3EFE" w:rsidRDefault="00620781" w:rsidP="00620781">
            <w:pPr>
              <w:jc w:val="center"/>
              <w:rPr>
                <w:rFonts w:ascii="Times New Roman" w:hAnsi="Times New Roman" w:cs="Times New Roman"/>
                <w:lang w:val="kk-KZ"/>
              </w:rPr>
            </w:pPr>
          </w:p>
        </w:tc>
        <w:tc>
          <w:tcPr>
            <w:tcW w:w="578" w:type="dxa"/>
            <w:tcBorders>
              <w:bottom w:val="nil"/>
            </w:tcBorders>
          </w:tcPr>
          <w:p w14:paraId="4F7C36B4" w14:textId="3148FC29"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w:t>
            </w:r>
          </w:p>
        </w:tc>
        <w:tc>
          <w:tcPr>
            <w:tcW w:w="2409" w:type="dxa"/>
            <w:tcBorders>
              <w:bottom w:val="nil"/>
            </w:tcBorders>
            <w:vAlign w:val="center"/>
          </w:tcPr>
          <w:p w14:paraId="6B4B6E01" w14:textId="57FE8A22"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ирас</w:t>
            </w:r>
            <w:proofErr w:type="spellEnd"/>
          </w:p>
        </w:tc>
        <w:tc>
          <w:tcPr>
            <w:tcW w:w="1276" w:type="dxa"/>
            <w:tcBorders>
              <w:bottom w:val="nil"/>
            </w:tcBorders>
            <w:vAlign w:val="center"/>
          </w:tcPr>
          <w:p w14:paraId="47C81BAB" w14:textId="5B062101"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1493</w:t>
            </w:r>
          </w:p>
        </w:tc>
        <w:tc>
          <w:tcPr>
            <w:tcW w:w="567" w:type="dxa"/>
            <w:tcBorders>
              <w:bottom w:val="nil"/>
            </w:tcBorders>
          </w:tcPr>
          <w:p w14:paraId="62DA39F9" w14:textId="152CF75C"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18</w:t>
            </w:r>
          </w:p>
        </w:tc>
        <w:tc>
          <w:tcPr>
            <w:tcW w:w="2419" w:type="dxa"/>
            <w:tcBorders>
              <w:bottom w:val="nil"/>
            </w:tcBorders>
            <w:vAlign w:val="center"/>
          </w:tcPr>
          <w:p w14:paraId="68EEF0E7" w14:textId="791A4FA6"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яна</w:t>
            </w:r>
            <w:proofErr w:type="spellEnd"/>
          </w:p>
        </w:tc>
        <w:tc>
          <w:tcPr>
            <w:tcW w:w="1232" w:type="dxa"/>
            <w:tcBorders>
              <w:bottom w:val="nil"/>
            </w:tcBorders>
            <w:vAlign w:val="center"/>
          </w:tcPr>
          <w:p w14:paraId="319CB9E4" w14:textId="016E7B3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1778</w:t>
            </w:r>
          </w:p>
        </w:tc>
      </w:tr>
      <w:tr w:rsidR="00620781" w:rsidRPr="00FE199F" w14:paraId="2F84C73B" w14:textId="77777777" w:rsidTr="00620781">
        <w:tc>
          <w:tcPr>
            <w:tcW w:w="9571" w:type="dxa"/>
            <w:gridSpan w:val="7"/>
            <w:tcBorders>
              <w:top w:val="nil"/>
              <w:left w:val="nil"/>
              <w:bottom w:val="nil"/>
              <w:right w:val="nil"/>
            </w:tcBorders>
          </w:tcPr>
          <w:p w14:paraId="4917C246" w14:textId="399BD42D" w:rsidR="00620781" w:rsidRPr="00FE199F" w:rsidRDefault="00620781" w:rsidP="00620781">
            <w:pPr>
              <w:rPr>
                <w:rFonts w:ascii="Times New Roman" w:hAnsi="Times New Roman" w:cs="Times New Roman"/>
                <w:sz w:val="24"/>
                <w:szCs w:val="24"/>
              </w:rPr>
            </w:pPr>
            <w:r w:rsidRPr="004C2690">
              <w:rPr>
                <w:rFonts w:ascii="Times New Roman" w:hAnsi="Times New Roman" w:cs="Times New Roman"/>
                <w:sz w:val="28"/>
                <w:szCs w:val="28"/>
              </w:rPr>
              <w:lastRenderedPageBreak/>
              <w:t>2</w:t>
            </w:r>
            <w:r w:rsidRPr="004C2690">
              <w:rPr>
                <w:rFonts w:ascii="Times New Roman" w:hAnsi="Times New Roman" w:cs="Times New Roman"/>
                <w:sz w:val="28"/>
                <w:szCs w:val="28"/>
                <w:lang w:val="kk-KZ"/>
              </w:rPr>
              <w:t>5</w:t>
            </w:r>
            <w:r w:rsidRPr="004C2690">
              <w:rPr>
                <w:rFonts w:ascii="Times New Roman" w:hAnsi="Times New Roman" w:cs="Times New Roman"/>
                <w:sz w:val="28"/>
                <w:szCs w:val="28"/>
              </w:rPr>
              <w:t xml:space="preserve"> – </w:t>
            </w:r>
            <w:proofErr w:type="spellStart"/>
            <w:r w:rsidRPr="004C2690">
              <w:rPr>
                <w:rFonts w:ascii="Times New Roman" w:hAnsi="Times New Roman" w:cs="Times New Roman"/>
                <w:sz w:val="28"/>
                <w:szCs w:val="28"/>
              </w:rPr>
              <w:t>кестенің</w:t>
            </w:r>
            <w:proofErr w:type="spellEnd"/>
            <w:r w:rsidRPr="004C2690">
              <w:rPr>
                <w:rFonts w:ascii="Times New Roman" w:hAnsi="Times New Roman" w:cs="Times New Roman"/>
                <w:sz w:val="28"/>
                <w:szCs w:val="28"/>
              </w:rPr>
              <w:t xml:space="preserve"> </w:t>
            </w:r>
            <w:proofErr w:type="spellStart"/>
            <w:r w:rsidRPr="004C2690">
              <w:rPr>
                <w:rFonts w:ascii="Times New Roman" w:hAnsi="Times New Roman" w:cs="Times New Roman"/>
                <w:sz w:val="28"/>
                <w:szCs w:val="28"/>
              </w:rPr>
              <w:t>жалғасы</w:t>
            </w:r>
            <w:proofErr w:type="spellEnd"/>
          </w:p>
        </w:tc>
      </w:tr>
      <w:tr w:rsidR="00620781" w:rsidRPr="00FE199F" w14:paraId="2F217930" w14:textId="77777777" w:rsidTr="000B2876">
        <w:trPr>
          <w:gridAfter w:val="6"/>
          <w:wAfter w:w="8481" w:type="dxa"/>
          <w:trHeight w:val="276"/>
        </w:trPr>
        <w:tc>
          <w:tcPr>
            <w:tcW w:w="1090" w:type="dxa"/>
            <w:tcBorders>
              <w:top w:val="nil"/>
              <w:left w:val="nil"/>
              <w:bottom w:val="nil"/>
              <w:right w:val="nil"/>
            </w:tcBorders>
          </w:tcPr>
          <w:p w14:paraId="35348285" w14:textId="77777777" w:rsidR="00620781" w:rsidRPr="00FE199F" w:rsidRDefault="00620781" w:rsidP="00620781">
            <w:pPr>
              <w:rPr>
                <w:rFonts w:ascii="Times New Roman" w:hAnsi="Times New Roman" w:cs="Times New Roman"/>
                <w:sz w:val="24"/>
                <w:szCs w:val="24"/>
                <w:lang w:val="kk-KZ"/>
              </w:rPr>
            </w:pPr>
          </w:p>
        </w:tc>
      </w:tr>
      <w:tr w:rsidR="00620781" w:rsidRPr="00FE199F" w14:paraId="72FCB1FD" w14:textId="77777777" w:rsidTr="00870B52">
        <w:tc>
          <w:tcPr>
            <w:tcW w:w="1090" w:type="dxa"/>
            <w:tcBorders>
              <w:bottom w:val="single" w:sz="4" w:space="0" w:color="auto"/>
            </w:tcBorders>
          </w:tcPr>
          <w:p w14:paraId="7B9612C3" w14:textId="6D4E7EEE" w:rsidR="00620781" w:rsidRPr="00620781" w:rsidRDefault="00620781" w:rsidP="00620781">
            <w:pPr>
              <w:jc w:val="center"/>
              <w:rPr>
                <w:rFonts w:ascii="Times New Roman" w:hAnsi="Times New Roman" w:cs="Times New Roman"/>
                <w:b/>
                <w:sz w:val="24"/>
                <w:szCs w:val="24"/>
                <w:lang w:val="kk-KZ"/>
              </w:rPr>
            </w:pPr>
            <w:bookmarkStart w:id="27" w:name="_Hlk198654209"/>
            <w:r w:rsidRPr="00620781">
              <w:rPr>
                <w:rFonts w:ascii="Times New Roman" w:hAnsi="Times New Roman" w:cs="Times New Roman"/>
                <w:sz w:val="24"/>
                <w:szCs w:val="24"/>
                <w:lang w:val="kk-KZ"/>
              </w:rPr>
              <w:t>1</w:t>
            </w:r>
          </w:p>
        </w:tc>
        <w:tc>
          <w:tcPr>
            <w:tcW w:w="578" w:type="dxa"/>
            <w:tcBorders>
              <w:bottom w:val="single" w:sz="4" w:space="0" w:color="auto"/>
            </w:tcBorders>
          </w:tcPr>
          <w:p w14:paraId="475ACF55" w14:textId="77686BA4" w:rsidR="00620781" w:rsidRPr="00620781" w:rsidRDefault="00620781" w:rsidP="00620781">
            <w:pPr>
              <w:jc w:val="center"/>
              <w:rPr>
                <w:rFonts w:ascii="Times New Roman" w:hAnsi="Times New Roman" w:cs="Times New Roman"/>
                <w:b/>
                <w:sz w:val="24"/>
                <w:szCs w:val="24"/>
                <w:lang w:val="kk-KZ"/>
              </w:rPr>
            </w:pPr>
            <w:r w:rsidRPr="00620781">
              <w:rPr>
                <w:rFonts w:ascii="Times New Roman" w:hAnsi="Times New Roman" w:cs="Times New Roman"/>
                <w:sz w:val="24"/>
                <w:szCs w:val="24"/>
              </w:rPr>
              <w:t>2</w:t>
            </w:r>
          </w:p>
        </w:tc>
        <w:tc>
          <w:tcPr>
            <w:tcW w:w="2409" w:type="dxa"/>
            <w:tcBorders>
              <w:bottom w:val="single" w:sz="4" w:space="0" w:color="auto"/>
            </w:tcBorders>
            <w:vAlign w:val="center"/>
          </w:tcPr>
          <w:p w14:paraId="01D0B98A" w14:textId="7BF66417" w:rsidR="00620781" w:rsidRPr="00620781" w:rsidRDefault="00620781" w:rsidP="00620781">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3</w:t>
            </w:r>
          </w:p>
        </w:tc>
        <w:tc>
          <w:tcPr>
            <w:tcW w:w="1276" w:type="dxa"/>
            <w:tcBorders>
              <w:bottom w:val="single" w:sz="4" w:space="0" w:color="auto"/>
            </w:tcBorders>
            <w:vAlign w:val="center"/>
          </w:tcPr>
          <w:p w14:paraId="3F6A8573" w14:textId="366ACDC0" w:rsidR="00620781" w:rsidRPr="00620781" w:rsidRDefault="00620781" w:rsidP="00620781">
            <w:pPr>
              <w:jc w:val="center"/>
              <w:rPr>
                <w:rFonts w:ascii="Times New Roman" w:hAnsi="Times New Roman" w:cs="Times New Roman"/>
                <w:b/>
                <w:sz w:val="24"/>
                <w:szCs w:val="24"/>
                <w:lang w:val="kk-KZ"/>
              </w:rPr>
            </w:pPr>
            <w:r w:rsidRPr="00620781">
              <w:rPr>
                <w:rFonts w:ascii="Times New Roman" w:hAnsi="Times New Roman" w:cs="Times New Roman"/>
                <w:sz w:val="24"/>
                <w:szCs w:val="24"/>
              </w:rPr>
              <w:t>4</w:t>
            </w:r>
          </w:p>
        </w:tc>
        <w:tc>
          <w:tcPr>
            <w:tcW w:w="567" w:type="dxa"/>
            <w:tcBorders>
              <w:bottom w:val="single" w:sz="4" w:space="0" w:color="auto"/>
            </w:tcBorders>
          </w:tcPr>
          <w:p w14:paraId="748E6DF5" w14:textId="3A642148" w:rsidR="00620781" w:rsidRPr="00620781" w:rsidRDefault="00620781" w:rsidP="00620781">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5</w:t>
            </w:r>
          </w:p>
        </w:tc>
        <w:tc>
          <w:tcPr>
            <w:tcW w:w="2419" w:type="dxa"/>
            <w:tcBorders>
              <w:bottom w:val="single" w:sz="4" w:space="0" w:color="auto"/>
            </w:tcBorders>
            <w:vAlign w:val="center"/>
          </w:tcPr>
          <w:p w14:paraId="171D5767" w14:textId="2E5D9B87" w:rsidR="00620781" w:rsidRPr="00620781" w:rsidRDefault="00620781" w:rsidP="00620781">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6</w:t>
            </w:r>
          </w:p>
        </w:tc>
        <w:tc>
          <w:tcPr>
            <w:tcW w:w="1232" w:type="dxa"/>
            <w:tcBorders>
              <w:bottom w:val="single" w:sz="4" w:space="0" w:color="auto"/>
            </w:tcBorders>
            <w:vAlign w:val="center"/>
          </w:tcPr>
          <w:p w14:paraId="5B053CDC" w14:textId="582451C0" w:rsidR="00620781" w:rsidRPr="00620781" w:rsidRDefault="00620781" w:rsidP="00620781">
            <w:pPr>
              <w:jc w:val="center"/>
              <w:rPr>
                <w:rFonts w:ascii="Times New Roman" w:hAnsi="Times New Roman" w:cs="Times New Roman"/>
                <w:b/>
                <w:sz w:val="24"/>
                <w:szCs w:val="24"/>
                <w:lang w:val="kk-KZ"/>
              </w:rPr>
            </w:pPr>
            <w:r w:rsidRPr="00620781">
              <w:rPr>
                <w:rFonts w:ascii="Times New Roman" w:hAnsi="Times New Roman" w:cs="Times New Roman"/>
                <w:sz w:val="24"/>
                <w:szCs w:val="24"/>
              </w:rPr>
              <w:t>7</w:t>
            </w:r>
          </w:p>
        </w:tc>
      </w:tr>
      <w:tr w:rsidR="00620781" w:rsidRPr="00FE199F" w14:paraId="3A5DAB31" w14:textId="77777777" w:rsidTr="00737D63">
        <w:tc>
          <w:tcPr>
            <w:tcW w:w="1090" w:type="dxa"/>
            <w:vMerge w:val="restart"/>
          </w:tcPr>
          <w:p w14:paraId="65546092" w14:textId="19FFEB89" w:rsidR="00620781" w:rsidRPr="00620781" w:rsidRDefault="00620781" w:rsidP="00620781">
            <w:pPr>
              <w:jc w:val="center"/>
              <w:rPr>
                <w:rFonts w:ascii="Times New Roman" w:hAnsi="Times New Roman" w:cs="Times New Roman"/>
                <w:bCs/>
                <w:sz w:val="24"/>
                <w:szCs w:val="24"/>
                <w:lang w:val="kk-KZ"/>
              </w:rPr>
            </w:pPr>
            <w:r w:rsidRPr="00620781">
              <w:rPr>
                <w:rFonts w:ascii="Times New Roman" w:hAnsi="Times New Roman" w:cs="Times New Roman"/>
                <w:bCs/>
                <w:sz w:val="24"/>
                <w:szCs w:val="24"/>
                <w:lang w:val="kk-KZ"/>
              </w:rPr>
              <w:t>2021 жыл</w:t>
            </w:r>
          </w:p>
        </w:tc>
        <w:tc>
          <w:tcPr>
            <w:tcW w:w="578" w:type="dxa"/>
          </w:tcPr>
          <w:p w14:paraId="7109BDB8" w14:textId="18F4C9C7"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19</w:t>
            </w:r>
          </w:p>
        </w:tc>
        <w:tc>
          <w:tcPr>
            <w:tcW w:w="2409" w:type="dxa"/>
            <w:vAlign w:val="center"/>
          </w:tcPr>
          <w:p w14:paraId="1DC01F47" w14:textId="01EDA440"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йтөре</w:t>
            </w:r>
            <w:proofErr w:type="spellEnd"/>
          </w:p>
        </w:tc>
        <w:tc>
          <w:tcPr>
            <w:tcW w:w="1276" w:type="dxa"/>
            <w:vAlign w:val="center"/>
          </w:tcPr>
          <w:p w14:paraId="6E7C9BC4" w14:textId="14C2CD45"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1424</w:t>
            </w:r>
          </w:p>
        </w:tc>
        <w:tc>
          <w:tcPr>
            <w:tcW w:w="567" w:type="dxa"/>
          </w:tcPr>
          <w:p w14:paraId="3D709827" w14:textId="10499561"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19</w:t>
            </w:r>
          </w:p>
        </w:tc>
        <w:tc>
          <w:tcPr>
            <w:tcW w:w="2419" w:type="dxa"/>
            <w:vAlign w:val="center"/>
          </w:tcPr>
          <w:p w14:paraId="2389E404" w14:textId="71F47563"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І</w:t>
            </w:r>
            <w:proofErr w:type="spellStart"/>
            <w:r w:rsidRPr="00FE199F">
              <w:rPr>
                <w:rFonts w:ascii="Times New Roman" w:hAnsi="Times New Roman" w:cs="Times New Roman"/>
                <w:sz w:val="24"/>
                <w:szCs w:val="24"/>
              </w:rPr>
              <w:t>нжу</w:t>
            </w:r>
            <w:proofErr w:type="spellEnd"/>
          </w:p>
        </w:tc>
        <w:tc>
          <w:tcPr>
            <w:tcW w:w="1232" w:type="dxa"/>
            <w:vAlign w:val="center"/>
          </w:tcPr>
          <w:p w14:paraId="7BFD2ABE" w14:textId="4A485E49"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1750</w:t>
            </w:r>
          </w:p>
        </w:tc>
      </w:tr>
      <w:tr w:rsidR="00620781" w:rsidRPr="00FE199F" w14:paraId="475D1C26" w14:textId="77777777" w:rsidTr="00737D63">
        <w:tc>
          <w:tcPr>
            <w:tcW w:w="1090" w:type="dxa"/>
            <w:vMerge/>
          </w:tcPr>
          <w:p w14:paraId="1BC90D12" w14:textId="77777777" w:rsidR="00620781" w:rsidRPr="00FE199F" w:rsidRDefault="00620781" w:rsidP="00620781">
            <w:pPr>
              <w:jc w:val="center"/>
              <w:rPr>
                <w:rFonts w:ascii="Times New Roman" w:hAnsi="Times New Roman" w:cs="Times New Roman"/>
                <w:b/>
                <w:sz w:val="24"/>
                <w:szCs w:val="24"/>
                <w:lang w:val="kk-KZ"/>
              </w:rPr>
            </w:pPr>
          </w:p>
        </w:tc>
        <w:tc>
          <w:tcPr>
            <w:tcW w:w="578" w:type="dxa"/>
          </w:tcPr>
          <w:p w14:paraId="0B072516" w14:textId="5555F228"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20</w:t>
            </w:r>
          </w:p>
        </w:tc>
        <w:tc>
          <w:tcPr>
            <w:tcW w:w="2409" w:type="dxa"/>
            <w:vAlign w:val="center"/>
          </w:tcPr>
          <w:p w14:paraId="2C2683A7" w14:textId="5D37C7FD"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Ә</w:t>
            </w:r>
            <w:proofErr w:type="spellStart"/>
            <w:r w:rsidRPr="00FE199F">
              <w:rPr>
                <w:rFonts w:ascii="Times New Roman" w:hAnsi="Times New Roman" w:cs="Times New Roman"/>
                <w:sz w:val="24"/>
                <w:szCs w:val="24"/>
              </w:rPr>
              <w:t>міре</w:t>
            </w:r>
            <w:proofErr w:type="spellEnd"/>
          </w:p>
        </w:tc>
        <w:tc>
          <w:tcPr>
            <w:tcW w:w="1276" w:type="dxa"/>
            <w:vAlign w:val="center"/>
          </w:tcPr>
          <w:p w14:paraId="5C955C28" w14:textId="40001E7C"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1423</w:t>
            </w:r>
          </w:p>
        </w:tc>
        <w:tc>
          <w:tcPr>
            <w:tcW w:w="567" w:type="dxa"/>
          </w:tcPr>
          <w:p w14:paraId="68FD571A" w14:textId="5F9E5243"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20</w:t>
            </w:r>
          </w:p>
        </w:tc>
        <w:tc>
          <w:tcPr>
            <w:tcW w:w="2419" w:type="dxa"/>
            <w:vAlign w:val="center"/>
          </w:tcPr>
          <w:p w14:paraId="5A0361DA" w14:textId="57C6BEA9"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Я</w:t>
            </w:r>
            <w:proofErr w:type="spellStart"/>
            <w:r w:rsidRPr="00FE199F">
              <w:rPr>
                <w:rFonts w:ascii="Times New Roman" w:hAnsi="Times New Roman" w:cs="Times New Roman"/>
                <w:sz w:val="24"/>
                <w:szCs w:val="24"/>
              </w:rPr>
              <w:t>сина</w:t>
            </w:r>
            <w:proofErr w:type="spellEnd"/>
          </w:p>
        </w:tc>
        <w:tc>
          <w:tcPr>
            <w:tcW w:w="1232" w:type="dxa"/>
            <w:vAlign w:val="center"/>
          </w:tcPr>
          <w:p w14:paraId="4ECDC721" w14:textId="7E8D4FED" w:rsidR="00620781" w:rsidRPr="00FE199F" w:rsidRDefault="0062078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1735</w:t>
            </w:r>
          </w:p>
        </w:tc>
      </w:tr>
      <w:bookmarkEnd w:id="27"/>
      <w:tr w:rsidR="00620781" w:rsidRPr="00FE199F" w14:paraId="19107016" w14:textId="77777777" w:rsidTr="00AD43C4">
        <w:tc>
          <w:tcPr>
            <w:tcW w:w="1090" w:type="dxa"/>
            <w:vMerge w:val="restart"/>
          </w:tcPr>
          <w:p w14:paraId="5012145A" w14:textId="77777777" w:rsidR="00620781" w:rsidRDefault="00620781" w:rsidP="00620781">
            <w:pPr>
              <w:jc w:val="center"/>
              <w:rPr>
                <w:rFonts w:ascii="Times New Roman" w:hAnsi="Times New Roman" w:cs="Times New Roman"/>
                <w:sz w:val="24"/>
                <w:szCs w:val="24"/>
                <w:lang w:val="kk-KZ"/>
              </w:rPr>
            </w:pPr>
          </w:p>
          <w:p w14:paraId="63453098" w14:textId="041FB93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2022 жыл</w:t>
            </w:r>
          </w:p>
        </w:tc>
        <w:tc>
          <w:tcPr>
            <w:tcW w:w="578" w:type="dxa"/>
          </w:tcPr>
          <w:p w14:paraId="7066107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w:t>
            </w:r>
          </w:p>
        </w:tc>
        <w:tc>
          <w:tcPr>
            <w:tcW w:w="2409" w:type="dxa"/>
            <w:vAlign w:val="center"/>
          </w:tcPr>
          <w:p w14:paraId="16923F29"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лихан</w:t>
            </w:r>
            <w:proofErr w:type="spellEnd"/>
          </w:p>
        </w:tc>
        <w:tc>
          <w:tcPr>
            <w:tcW w:w="1276" w:type="dxa"/>
            <w:vAlign w:val="center"/>
          </w:tcPr>
          <w:p w14:paraId="038DB5AE"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3319</w:t>
            </w:r>
          </w:p>
        </w:tc>
        <w:tc>
          <w:tcPr>
            <w:tcW w:w="567" w:type="dxa"/>
          </w:tcPr>
          <w:p w14:paraId="6E7F8703"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w:t>
            </w:r>
          </w:p>
        </w:tc>
        <w:tc>
          <w:tcPr>
            <w:tcW w:w="2419" w:type="dxa"/>
            <w:vAlign w:val="center"/>
          </w:tcPr>
          <w:p w14:paraId="2D6B5DC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едина</w:t>
            </w:r>
          </w:p>
        </w:tc>
        <w:tc>
          <w:tcPr>
            <w:tcW w:w="1232" w:type="dxa"/>
            <w:vAlign w:val="center"/>
          </w:tcPr>
          <w:p w14:paraId="0AF94D2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6538</w:t>
            </w:r>
          </w:p>
        </w:tc>
      </w:tr>
      <w:tr w:rsidR="00620781" w:rsidRPr="00FE199F" w14:paraId="3D389A4D" w14:textId="77777777" w:rsidTr="00AD43C4">
        <w:tc>
          <w:tcPr>
            <w:tcW w:w="1090" w:type="dxa"/>
            <w:vMerge/>
          </w:tcPr>
          <w:p w14:paraId="26A8BCF5" w14:textId="77777777" w:rsidR="00620781" w:rsidRPr="00FE199F" w:rsidRDefault="00620781" w:rsidP="00620781">
            <w:pPr>
              <w:rPr>
                <w:rFonts w:ascii="Times New Roman" w:hAnsi="Times New Roman" w:cs="Times New Roman"/>
                <w:sz w:val="24"/>
                <w:szCs w:val="24"/>
              </w:rPr>
            </w:pPr>
          </w:p>
        </w:tc>
        <w:tc>
          <w:tcPr>
            <w:tcW w:w="578" w:type="dxa"/>
          </w:tcPr>
          <w:p w14:paraId="3265C8FD"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w:t>
            </w:r>
          </w:p>
        </w:tc>
        <w:tc>
          <w:tcPr>
            <w:tcW w:w="2409" w:type="dxa"/>
            <w:vAlign w:val="center"/>
          </w:tcPr>
          <w:p w14:paraId="05DC5E6A"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йсұлтан</w:t>
            </w:r>
            <w:proofErr w:type="spellEnd"/>
          </w:p>
        </w:tc>
        <w:tc>
          <w:tcPr>
            <w:tcW w:w="1276" w:type="dxa"/>
            <w:vAlign w:val="center"/>
          </w:tcPr>
          <w:p w14:paraId="721ECD7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2291</w:t>
            </w:r>
          </w:p>
        </w:tc>
        <w:tc>
          <w:tcPr>
            <w:tcW w:w="567" w:type="dxa"/>
          </w:tcPr>
          <w:p w14:paraId="22BC4617"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w:t>
            </w:r>
          </w:p>
        </w:tc>
        <w:tc>
          <w:tcPr>
            <w:tcW w:w="2419" w:type="dxa"/>
            <w:vAlign w:val="center"/>
          </w:tcPr>
          <w:p w14:paraId="2BD9925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йша</w:t>
            </w:r>
            <w:proofErr w:type="spellEnd"/>
          </w:p>
        </w:tc>
        <w:tc>
          <w:tcPr>
            <w:tcW w:w="1232" w:type="dxa"/>
            <w:vAlign w:val="center"/>
          </w:tcPr>
          <w:p w14:paraId="54CFA6A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4286</w:t>
            </w:r>
          </w:p>
        </w:tc>
      </w:tr>
      <w:tr w:rsidR="00620781" w:rsidRPr="00FE199F" w14:paraId="59A92813" w14:textId="77777777" w:rsidTr="00AD43C4">
        <w:tc>
          <w:tcPr>
            <w:tcW w:w="1090" w:type="dxa"/>
            <w:vMerge/>
          </w:tcPr>
          <w:p w14:paraId="3F8442B5" w14:textId="77777777" w:rsidR="00620781" w:rsidRPr="00FE199F" w:rsidRDefault="00620781" w:rsidP="00620781">
            <w:pPr>
              <w:rPr>
                <w:rFonts w:ascii="Times New Roman" w:hAnsi="Times New Roman" w:cs="Times New Roman"/>
                <w:sz w:val="24"/>
                <w:szCs w:val="24"/>
              </w:rPr>
            </w:pPr>
          </w:p>
        </w:tc>
        <w:tc>
          <w:tcPr>
            <w:tcW w:w="578" w:type="dxa"/>
          </w:tcPr>
          <w:p w14:paraId="4FFFDF3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w:t>
            </w:r>
          </w:p>
        </w:tc>
        <w:tc>
          <w:tcPr>
            <w:tcW w:w="2409" w:type="dxa"/>
            <w:vAlign w:val="center"/>
          </w:tcPr>
          <w:p w14:paraId="2623031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О</w:t>
            </w:r>
            <w:r w:rsidRPr="00FE199F">
              <w:rPr>
                <w:rFonts w:ascii="Times New Roman" w:hAnsi="Times New Roman" w:cs="Times New Roman"/>
                <w:sz w:val="24"/>
                <w:szCs w:val="24"/>
              </w:rPr>
              <w:t>мар</w:t>
            </w:r>
          </w:p>
        </w:tc>
        <w:tc>
          <w:tcPr>
            <w:tcW w:w="1276" w:type="dxa"/>
            <w:vAlign w:val="center"/>
          </w:tcPr>
          <w:p w14:paraId="283984F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2283</w:t>
            </w:r>
          </w:p>
        </w:tc>
        <w:tc>
          <w:tcPr>
            <w:tcW w:w="567" w:type="dxa"/>
          </w:tcPr>
          <w:p w14:paraId="41AE866B"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3</w:t>
            </w:r>
          </w:p>
        </w:tc>
        <w:tc>
          <w:tcPr>
            <w:tcW w:w="2419" w:type="dxa"/>
            <w:vAlign w:val="center"/>
          </w:tcPr>
          <w:p w14:paraId="5F67816C"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йлин</w:t>
            </w:r>
            <w:proofErr w:type="spellEnd"/>
          </w:p>
        </w:tc>
        <w:tc>
          <w:tcPr>
            <w:tcW w:w="1232" w:type="dxa"/>
            <w:vAlign w:val="center"/>
          </w:tcPr>
          <w:p w14:paraId="20DD022C"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4126</w:t>
            </w:r>
          </w:p>
        </w:tc>
      </w:tr>
      <w:tr w:rsidR="00620781" w:rsidRPr="00FE199F" w14:paraId="159F7A3C" w14:textId="77777777" w:rsidTr="00AD43C4">
        <w:tc>
          <w:tcPr>
            <w:tcW w:w="1090" w:type="dxa"/>
            <w:vMerge/>
          </w:tcPr>
          <w:p w14:paraId="497355CA" w14:textId="77777777" w:rsidR="00620781" w:rsidRPr="00FE199F" w:rsidRDefault="00620781" w:rsidP="00620781">
            <w:pPr>
              <w:rPr>
                <w:rFonts w:ascii="Times New Roman" w:hAnsi="Times New Roman" w:cs="Times New Roman"/>
                <w:sz w:val="24"/>
                <w:szCs w:val="24"/>
              </w:rPr>
            </w:pPr>
          </w:p>
        </w:tc>
        <w:tc>
          <w:tcPr>
            <w:tcW w:w="578" w:type="dxa"/>
          </w:tcPr>
          <w:p w14:paraId="68AF0E0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w:t>
            </w:r>
          </w:p>
        </w:tc>
        <w:tc>
          <w:tcPr>
            <w:tcW w:w="2409" w:type="dxa"/>
            <w:vAlign w:val="center"/>
          </w:tcPr>
          <w:p w14:paraId="1EB9449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лдияр</w:t>
            </w:r>
            <w:proofErr w:type="spellEnd"/>
          </w:p>
        </w:tc>
        <w:tc>
          <w:tcPr>
            <w:tcW w:w="1276" w:type="dxa"/>
            <w:vAlign w:val="center"/>
          </w:tcPr>
          <w:p w14:paraId="4488EA8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2242</w:t>
            </w:r>
          </w:p>
        </w:tc>
        <w:tc>
          <w:tcPr>
            <w:tcW w:w="567" w:type="dxa"/>
          </w:tcPr>
          <w:p w14:paraId="53996A06"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4</w:t>
            </w:r>
          </w:p>
        </w:tc>
        <w:tc>
          <w:tcPr>
            <w:tcW w:w="2419" w:type="dxa"/>
            <w:vAlign w:val="center"/>
          </w:tcPr>
          <w:p w14:paraId="3F85382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сылым</w:t>
            </w:r>
            <w:proofErr w:type="spellEnd"/>
          </w:p>
        </w:tc>
        <w:tc>
          <w:tcPr>
            <w:tcW w:w="1232" w:type="dxa"/>
            <w:vAlign w:val="center"/>
          </w:tcPr>
          <w:p w14:paraId="74C71C8E"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4035</w:t>
            </w:r>
          </w:p>
        </w:tc>
      </w:tr>
      <w:tr w:rsidR="00620781" w:rsidRPr="00FE199F" w14:paraId="30CA4FE4" w14:textId="77777777" w:rsidTr="00AD43C4">
        <w:tc>
          <w:tcPr>
            <w:tcW w:w="1090" w:type="dxa"/>
            <w:vMerge/>
          </w:tcPr>
          <w:p w14:paraId="22211302" w14:textId="77777777" w:rsidR="00620781" w:rsidRPr="00FE199F" w:rsidRDefault="00620781" w:rsidP="00620781">
            <w:pPr>
              <w:rPr>
                <w:rFonts w:ascii="Times New Roman" w:hAnsi="Times New Roman" w:cs="Times New Roman"/>
                <w:sz w:val="24"/>
                <w:szCs w:val="24"/>
              </w:rPr>
            </w:pPr>
          </w:p>
        </w:tc>
        <w:tc>
          <w:tcPr>
            <w:tcW w:w="578" w:type="dxa"/>
          </w:tcPr>
          <w:p w14:paraId="69E30AF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5</w:t>
            </w:r>
          </w:p>
        </w:tc>
        <w:tc>
          <w:tcPr>
            <w:tcW w:w="2409" w:type="dxa"/>
            <w:vAlign w:val="center"/>
          </w:tcPr>
          <w:p w14:paraId="4627A9E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Н</w:t>
            </w:r>
            <w:proofErr w:type="spellStart"/>
            <w:r w:rsidRPr="00FE199F">
              <w:rPr>
                <w:rFonts w:ascii="Times New Roman" w:hAnsi="Times New Roman" w:cs="Times New Roman"/>
                <w:sz w:val="24"/>
                <w:szCs w:val="24"/>
              </w:rPr>
              <w:t>ұрислам</w:t>
            </w:r>
            <w:proofErr w:type="spellEnd"/>
          </w:p>
        </w:tc>
        <w:tc>
          <w:tcPr>
            <w:tcW w:w="1276" w:type="dxa"/>
            <w:vAlign w:val="center"/>
          </w:tcPr>
          <w:p w14:paraId="7AACC68C"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1867</w:t>
            </w:r>
          </w:p>
        </w:tc>
        <w:tc>
          <w:tcPr>
            <w:tcW w:w="567" w:type="dxa"/>
          </w:tcPr>
          <w:p w14:paraId="5149D056"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5</w:t>
            </w:r>
          </w:p>
        </w:tc>
        <w:tc>
          <w:tcPr>
            <w:tcW w:w="2419" w:type="dxa"/>
            <w:vAlign w:val="center"/>
          </w:tcPr>
          <w:p w14:paraId="17CA473D"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Т</w:t>
            </w:r>
            <w:proofErr w:type="spellStart"/>
            <w:r w:rsidRPr="00FE199F">
              <w:rPr>
                <w:rFonts w:ascii="Times New Roman" w:hAnsi="Times New Roman" w:cs="Times New Roman"/>
                <w:sz w:val="24"/>
                <w:szCs w:val="24"/>
              </w:rPr>
              <w:t>омирис</w:t>
            </w:r>
            <w:proofErr w:type="spellEnd"/>
          </w:p>
        </w:tc>
        <w:tc>
          <w:tcPr>
            <w:tcW w:w="1232" w:type="dxa"/>
            <w:vAlign w:val="center"/>
          </w:tcPr>
          <w:p w14:paraId="461BBA6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3238</w:t>
            </w:r>
          </w:p>
        </w:tc>
      </w:tr>
      <w:tr w:rsidR="00620781" w:rsidRPr="00FE199F" w14:paraId="7B9AB8F8" w14:textId="77777777" w:rsidTr="00AD43C4">
        <w:tc>
          <w:tcPr>
            <w:tcW w:w="1090" w:type="dxa"/>
            <w:vMerge/>
          </w:tcPr>
          <w:p w14:paraId="5C67B531" w14:textId="77777777" w:rsidR="00620781" w:rsidRPr="00FE199F" w:rsidRDefault="00620781" w:rsidP="00620781">
            <w:pPr>
              <w:rPr>
                <w:rFonts w:ascii="Times New Roman" w:hAnsi="Times New Roman" w:cs="Times New Roman"/>
                <w:sz w:val="24"/>
                <w:szCs w:val="24"/>
              </w:rPr>
            </w:pPr>
          </w:p>
        </w:tc>
        <w:tc>
          <w:tcPr>
            <w:tcW w:w="578" w:type="dxa"/>
          </w:tcPr>
          <w:p w14:paraId="119F111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6</w:t>
            </w:r>
          </w:p>
        </w:tc>
        <w:tc>
          <w:tcPr>
            <w:tcW w:w="2409" w:type="dxa"/>
            <w:vAlign w:val="center"/>
          </w:tcPr>
          <w:p w14:paraId="1E5E5ABF"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лан</w:t>
            </w:r>
          </w:p>
        </w:tc>
        <w:tc>
          <w:tcPr>
            <w:tcW w:w="1276" w:type="dxa"/>
            <w:vAlign w:val="center"/>
          </w:tcPr>
          <w:p w14:paraId="24CC134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1828</w:t>
            </w:r>
          </w:p>
        </w:tc>
        <w:tc>
          <w:tcPr>
            <w:tcW w:w="567" w:type="dxa"/>
          </w:tcPr>
          <w:p w14:paraId="440B4B20"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6</w:t>
            </w:r>
          </w:p>
        </w:tc>
        <w:tc>
          <w:tcPr>
            <w:tcW w:w="2419" w:type="dxa"/>
            <w:vAlign w:val="center"/>
          </w:tcPr>
          <w:p w14:paraId="004DF268"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аяна</w:t>
            </w:r>
            <w:proofErr w:type="spellEnd"/>
          </w:p>
        </w:tc>
        <w:tc>
          <w:tcPr>
            <w:tcW w:w="1232" w:type="dxa"/>
            <w:vAlign w:val="center"/>
          </w:tcPr>
          <w:p w14:paraId="495922D9"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2973</w:t>
            </w:r>
          </w:p>
        </w:tc>
      </w:tr>
      <w:tr w:rsidR="00620781" w:rsidRPr="00FE199F" w14:paraId="305BEB9C" w14:textId="77777777" w:rsidTr="00AD43C4">
        <w:tc>
          <w:tcPr>
            <w:tcW w:w="1090" w:type="dxa"/>
            <w:vMerge/>
          </w:tcPr>
          <w:p w14:paraId="79B6FE06" w14:textId="77777777" w:rsidR="00620781" w:rsidRPr="00FE199F" w:rsidRDefault="00620781" w:rsidP="00620781">
            <w:pPr>
              <w:rPr>
                <w:rFonts w:ascii="Times New Roman" w:hAnsi="Times New Roman" w:cs="Times New Roman"/>
                <w:sz w:val="24"/>
                <w:szCs w:val="24"/>
              </w:rPr>
            </w:pPr>
          </w:p>
        </w:tc>
        <w:tc>
          <w:tcPr>
            <w:tcW w:w="578" w:type="dxa"/>
          </w:tcPr>
          <w:p w14:paraId="7C3C16CD"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7</w:t>
            </w:r>
          </w:p>
        </w:tc>
        <w:tc>
          <w:tcPr>
            <w:tcW w:w="2409" w:type="dxa"/>
            <w:vAlign w:val="center"/>
          </w:tcPr>
          <w:p w14:paraId="2843A299"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мир</w:t>
            </w:r>
          </w:p>
        </w:tc>
        <w:tc>
          <w:tcPr>
            <w:tcW w:w="1276" w:type="dxa"/>
            <w:vAlign w:val="center"/>
          </w:tcPr>
          <w:p w14:paraId="45C17F4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1801</w:t>
            </w:r>
          </w:p>
        </w:tc>
        <w:tc>
          <w:tcPr>
            <w:tcW w:w="567" w:type="dxa"/>
          </w:tcPr>
          <w:p w14:paraId="2B3BB8E1"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7</w:t>
            </w:r>
          </w:p>
        </w:tc>
        <w:tc>
          <w:tcPr>
            <w:tcW w:w="2419" w:type="dxa"/>
            <w:vAlign w:val="center"/>
          </w:tcPr>
          <w:p w14:paraId="2D306888"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яла</w:t>
            </w:r>
          </w:p>
        </w:tc>
        <w:tc>
          <w:tcPr>
            <w:tcW w:w="1232" w:type="dxa"/>
            <w:vAlign w:val="center"/>
          </w:tcPr>
          <w:p w14:paraId="3526E64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2849</w:t>
            </w:r>
          </w:p>
        </w:tc>
      </w:tr>
      <w:tr w:rsidR="00620781" w:rsidRPr="00FE199F" w14:paraId="0D540A63" w14:textId="77777777" w:rsidTr="00AD43C4">
        <w:tc>
          <w:tcPr>
            <w:tcW w:w="1090" w:type="dxa"/>
            <w:vMerge/>
          </w:tcPr>
          <w:p w14:paraId="516A88A7" w14:textId="77777777" w:rsidR="00620781" w:rsidRPr="00FE199F" w:rsidRDefault="00620781" w:rsidP="00620781">
            <w:pPr>
              <w:rPr>
                <w:rFonts w:ascii="Times New Roman" w:hAnsi="Times New Roman" w:cs="Times New Roman"/>
                <w:sz w:val="24"/>
                <w:szCs w:val="24"/>
              </w:rPr>
            </w:pPr>
          </w:p>
        </w:tc>
        <w:tc>
          <w:tcPr>
            <w:tcW w:w="578" w:type="dxa"/>
          </w:tcPr>
          <w:p w14:paraId="7F09455B"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8</w:t>
            </w:r>
          </w:p>
        </w:tc>
        <w:tc>
          <w:tcPr>
            <w:tcW w:w="2409" w:type="dxa"/>
            <w:vAlign w:val="center"/>
          </w:tcPr>
          <w:p w14:paraId="21B6BA5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линұр</w:t>
            </w:r>
            <w:proofErr w:type="spellEnd"/>
          </w:p>
        </w:tc>
        <w:tc>
          <w:tcPr>
            <w:tcW w:w="1276" w:type="dxa"/>
            <w:vAlign w:val="center"/>
          </w:tcPr>
          <w:p w14:paraId="7A171588"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1657</w:t>
            </w:r>
          </w:p>
        </w:tc>
        <w:tc>
          <w:tcPr>
            <w:tcW w:w="567" w:type="dxa"/>
          </w:tcPr>
          <w:p w14:paraId="62A20D9F"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8</w:t>
            </w:r>
          </w:p>
        </w:tc>
        <w:tc>
          <w:tcPr>
            <w:tcW w:w="2419" w:type="dxa"/>
            <w:vAlign w:val="center"/>
          </w:tcPr>
          <w:p w14:paraId="7DF1797B"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афия</w:t>
            </w:r>
            <w:proofErr w:type="spellEnd"/>
          </w:p>
        </w:tc>
        <w:tc>
          <w:tcPr>
            <w:tcW w:w="1232" w:type="dxa"/>
            <w:vAlign w:val="center"/>
          </w:tcPr>
          <w:p w14:paraId="33CE5307"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2613</w:t>
            </w:r>
          </w:p>
        </w:tc>
      </w:tr>
      <w:tr w:rsidR="00620781" w:rsidRPr="00FE199F" w14:paraId="3A263A0D" w14:textId="77777777" w:rsidTr="00AD43C4">
        <w:tc>
          <w:tcPr>
            <w:tcW w:w="1090" w:type="dxa"/>
            <w:vMerge/>
          </w:tcPr>
          <w:p w14:paraId="6C1F3F72" w14:textId="77777777" w:rsidR="00620781" w:rsidRPr="00FE199F" w:rsidRDefault="00620781" w:rsidP="00620781">
            <w:pPr>
              <w:rPr>
                <w:rFonts w:ascii="Times New Roman" w:hAnsi="Times New Roman" w:cs="Times New Roman"/>
                <w:sz w:val="24"/>
                <w:szCs w:val="24"/>
              </w:rPr>
            </w:pPr>
          </w:p>
        </w:tc>
        <w:tc>
          <w:tcPr>
            <w:tcW w:w="578" w:type="dxa"/>
          </w:tcPr>
          <w:p w14:paraId="05D1DD3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9</w:t>
            </w:r>
          </w:p>
        </w:tc>
        <w:tc>
          <w:tcPr>
            <w:tcW w:w="2409" w:type="dxa"/>
            <w:vAlign w:val="center"/>
          </w:tcPr>
          <w:p w14:paraId="5F1F867A"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ли</w:t>
            </w:r>
          </w:p>
        </w:tc>
        <w:tc>
          <w:tcPr>
            <w:tcW w:w="1276" w:type="dxa"/>
            <w:vAlign w:val="center"/>
          </w:tcPr>
          <w:p w14:paraId="5776E2D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1638</w:t>
            </w:r>
          </w:p>
        </w:tc>
        <w:tc>
          <w:tcPr>
            <w:tcW w:w="567" w:type="dxa"/>
          </w:tcPr>
          <w:p w14:paraId="06E8465E"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9</w:t>
            </w:r>
          </w:p>
        </w:tc>
        <w:tc>
          <w:tcPr>
            <w:tcW w:w="2419" w:type="dxa"/>
            <w:vAlign w:val="center"/>
          </w:tcPr>
          <w:p w14:paraId="17E040D8"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йзере</w:t>
            </w:r>
            <w:proofErr w:type="spellEnd"/>
          </w:p>
        </w:tc>
        <w:tc>
          <w:tcPr>
            <w:tcW w:w="1232" w:type="dxa"/>
            <w:vAlign w:val="center"/>
          </w:tcPr>
          <w:p w14:paraId="112456E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2421</w:t>
            </w:r>
          </w:p>
        </w:tc>
      </w:tr>
      <w:tr w:rsidR="00620781" w:rsidRPr="00FE199F" w14:paraId="3912CAB8" w14:textId="77777777" w:rsidTr="00AD43C4">
        <w:tc>
          <w:tcPr>
            <w:tcW w:w="1090" w:type="dxa"/>
            <w:vMerge/>
          </w:tcPr>
          <w:p w14:paraId="678DDAAA" w14:textId="77777777" w:rsidR="00620781" w:rsidRPr="00FE199F" w:rsidRDefault="00620781" w:rsidP="00620781">
            <w:pPr>
              <w:rPr>
                <w:rFonts w:ascii="Times New Roman" w:hAnsi="Times New Roman" w:cs="Times New Roman"/>
                <w:sz w:val="24"/>
                <w:szCs w:val="24"/>
              </w:rPr>
            </w:pPr>
          </w:p>
        </w:tc>
        <w:tc>
          <w:tcPr>
            <w:tcW w:w="578" w:type="dxa"/>
          </w:tcPr>
          <w:p w14:paraId="480A92B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10</w:t>
            </w:r>
          </w:p>
        </w:tc>
        <w:tc>
          <w:tcPr>
            <w:tcW w:w="2409" w:type="dxa"/>
            <w:vAlign w:val="center"/>
          </w:tcPr>
          <w:p w14:paraId="58AB199F"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рсен</w:t>
            </w:r>
            <w:proofErr w:type="spellEnd"/>
          </w:p>
        </w:tc>
        <w:tc>
          <w:tcPr>
            <w:tcW w:w="1276" w:type="dxa"/>
            <w:vAlign w:val="center"/>
          </w:tcPr>
          <w:p w14:paraId="3702C9DF"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1619</w:t>
            </w:r>
          </w:p>
        </w:tc>
        <w:tc>
          <w:tcPr>
            <w:tcW w:w="567" w:type="dxa"/>
          </w:tcPr>
          <w:p w14:paraId="01073314"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10</w:t>
            </w:r>
          </w:p>
        </w:tc>
        <w:tc>
          <w:tcPr>
            <w:tcW w:w="2419" w:type="dxa"/>
            <w:vAlign w:val="center"/>
          </w:tcPr>
          <w:p w14:paraId="0C3F293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йым</w:t>
            </w:r>
            <w:proofErr w:type="spellEnd"/>
          </w:p>
        </w:tc>
        <w:tc>
          <w:tcPr>
            <w:tcW w:w="1232" w:type="dxa"/>
            <w:vAlign w:val="center"/>
          </w:tcPr>
          <w:p w14:paraId="6E1BBC4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2397</w:t>
            </w:r>
          </w:p>
        </w:tc>
      </w:tr>
      <w:tr w:rsidR="00620781" w:rsidRPr="00FE199F" w14:paraId="2B191DEA" w14:textId="77777777" w:rsidTr="00AD43C4">
        <w:tc>
          <w:tcPr>
            <w:tcW w:w="1090" w:type="dxa"/>
            <w:vMerge/>
          </w:tcPr>
          <w:p w14:paraId="20F7CBB0" w14:textId="77777777" w:rsidR="00620781" w:rsidRPr="00FE199F" w:rsidRDefault="00620781" w:rsidP="00620781">
            <w:pPr>
              <w:rPr>
                <w:rFonts w:ascii="Times New Roman" w:hAnsi="Times New Roman" w:cs="Times New Roman"/>
                <w:sz w:val="24"/>
                <w:szCs w:val="24"/>
              </w:rPr>
            </w:pPr>
          </w:p>
        </w:tc>
        <w:tc>
          <w:tcPr>
            <w:tcW w:w="578" w:type="dxa"/>
          </w:tcPr>
          <w:p w14:paraId="5D4DE66B"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11</w:t>
            </w:r>
          </w:p>
        </w:tc>
        <w:tc>
          <w:tcPr>
            <w:tcW w:w="2409" w:type="dxa"/>
            <w:vAlign w:val="center"/>
          </w:tcPr>
          <w:p w14:paraId="108D7BA7"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браһим</w:t>
            </w:r>
            <w:proofErr w:type="spellEnd"/>
          </w:p>
        </w:tc>
        <w:tc>
          <w:tcPr>
            <w:tcW w:w="1276" w:type="dxa"/>
            <w:vAlign w:val="center"/>
          </w:tcPr>
          <w:p w14:paraId="1ECD74E9"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1442</w:t>
            </w:r>
          </w:p>
        </w:tc>
        <w:tc>
          <w:tcPr>
            <w:tcW w:w="567" w:type="dxa"/>
          </w:tcPr>
          <w:p w14:paraId="4B0ACDCF"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11</w:t>
            </w:r>
          </w:p>
        </w:tc>
        <w:tc>
          <w:tcPr>
            <w:tcW w:w="2419" w:type="dxa"/>
            <w:vAlign w:val="center"/>
          </w:tcPr>
          <w:p w14:paraId="78865CC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мина</w:t>
            </w:r>
          </w:p>
        </w:tc>
        <w:tc>
          <w:tcPr>
            <w:tcW w:w="1232" w:type="dxa"/>
            <w:vAlign w:val="center"/>
          </w:tcPr>
          <w:p w14:paraId="55A16128"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2297</w:t>
            </w:r>
          </w:p>
        </w:tc>
      </w:tr>
      <w:tr w:rsidR="00620781" w:rsidRPr="00FE199F" w14:paraId="43A5007E" w14:textId="77777777" w:rsidTr="00AD43C4">
        <w:tc>
          <w:tcPr>
            <w:tcW w:w="1090" w:type="dxa"/>
            <w:vMerge/>
          </w:tcPr>
          <w:p w14:paraId="7D9D6070" w14:textId="77777777" w:rsidR="00620781" w:rsidRPr="00FE199F" w:rsidRDefault="00620781" w:rsidP="00620781">
            <w:pPr>
              <w:rPr>
                <w:rFonts w:ascii="Times New Roman" w:hAnsi="Times New Roman" w:cs="Times New Roman"/>
                <w:sz w:val="24"/>
                <w:szCs w:val="24"/>
              </w:rPr>
            </w:pPr>
          </w:p>
        </w:tc>
        <w:tc>
          <w:tcPr>
            <w:tcW w:w="578" w:type="dxa"/>
          </w:tcPr>
          <w:p w14:paraId="19899F0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w:t>
            </w:r>
          </w:p>
        </w:tc>
        <w:tc>
          <w:tcPr>
            <w:tcW w:w="2409" w:type="dxa"/>
            <w:vAlign w:val="center"/>
          </w:tcPr>
          <w:p w14:paraId="4FA595A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амазан</w:t>
            </w:r>
            <w:proofErr w:type="spellEnd"/>
          </w:p>
        </w:tc>
        <w:tc>
          <w:tcPr>
            <w:tcW w:w="1276" w:type="dxa"/>
            <w:vAlign w:val="center"/>
          </w:tcPr>
          <w:p w14:paraId="1E6AC23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1337</w:t>
            </w:r>
          </w:p>
        </w:tc>
        <w:tc>
          <w:tcPr>
            <w:tcW w:w="567" w:type="dxa"/>
          </w:tcPr>
          <w:p w14:paraId="00A8B72F"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12</w:t>
            </w:r>
          </w:p>
        </w:tc>
        <w:tc>
          <w:tcPr>
            <w:tcW w:w="2419" w:type="dxa"/>
            <w:vAlign w:val="center"/>
          </w:tcPr>
          <w:p w14:paraId="6388305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йару</w:t>
            </w:r>
            <w:proofErr w:type="spellEnd"/>
          </w:p>
        </w:tc>
        <w:tc>
          <w:tcPr>
            <w:tcW w:w="1232" w:type="dxa"/>
            <w:vAlign w:val="center"/>
          </w:tcPr>
          <w:p w14:paraId="7AB317CD"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2123</w:t>
            </w:r>
          </w:p>
        </w:tc>
      </w:tr>
      <w:tr w:rsidR="00620781" w:rsidRPr="00FE199F" w14:paraId="79C4FCE7" w14:textId="77777777" w:rsidTr="00AD43C4">
        <w:tc>
          <w:tcPr>
            <w:tcW w:w="1090" w:type="dxa"/>
            <w:vMerge/>
          </w:tcPr>
          <w:p w14:paraId="2C10C6B4" w14:textId="77777777" w:rsidR="00620781" w:rsidRPr="00FE199F" w:rsidRDefault="00620781" w:rsidP="00620781">
            <w:pPr>
              <w:rPr>
                <w:rFonts w:ascii="Times New Roman" w:hAnsi="Times New Roman" w:cs="Times New Roman"/>
                <w:sz w:val="24"/>
                <w:szCs w:val="24"/>
                <w:lang w:val="kk-KZ"/>
              </w:rPr>
            </w:pPr>
          </w:p>
        </w:tc>
        <w:tc>
          <w:tcPr>
            <w:tcW w:w="578" w:type="dxa"/>
          </w:tcPr>
          <w:p w14:paraId="1AA3B49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13</w:t>
            </w:r>
          </w:p>
        </w:tc>
        <w:tc>
          <w:tcPr>
            <w:tcW w:w="2409" w:type="dxa"/>
            <w:vAlign w:val="center"/>
          </w:tcPr>
          <w:p w14:paraId="1552FBF7"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слам</w:t>
            </w:r>
            <w:proofErr w:type="spellEnd"/>
          </w:p>
        </w:tc>
        <w:tc>
          <w:tcPr>
            <w:tcW w:w="1276" w:type="dxa"/>
            <w:vAlign w:val="center"/>
          </w:tcPr>
          <w:p w14:paraId="2B98EBAD"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1290</w:t>
            </w:r>
          </w:p>
        </w:tc>
        <w:tc>
          <w:tcPr>
            <w:tcW w:w="567" w:type="dxa"/>
          </w:tcPr>
          <w:p w14:paraId="2496277D"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13</w:t>
            </w:r>
          </w:p>
        </w:tc>
        <w:tc>
          <w:tcPr>
            <w:tcW w:w="2419" w:type="dxa"/>
            <w:vAlign w:val="center"/>
          </w:tcPr>
          <w:p w14:paraId="2F759F8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К</w:t>
            </w:r>
            <w:proofErr w:type="spellStart"/>
            <w:r w:rsidRPr="00FE199F">
              <w:rPr>
                <w:rFonts w:ascii="Times New Roman" w:hAnsi="Times New Roman" w:cs="Times New Roman"/>
                <w:sz w:val="24"/>
                <w:szCs w:val="24"/>
              </w:rPr>
              <w:t>әусар</w:t>
            </w:r>
            <w:proofErr w:type="spellEnd"/>
          </w:p>
        </w:tc>
        <w:tc>
          <w:tcPr>
            <w:tcW w:w="1232" w:type="dxa"/>
            <w:vAlign w:val="center"/>
          </w:tcPr>
          <w:p w14:paraId="4E75017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1908</w:t>
            </w:r>
          </w:p>
        </w:tc>
      </w:tr>
      <w:tr w:rsidR="00620781" w:rsidRPr="00FE199F" w14:paraId="0FD9B58F" w14:textId="77777777" w:rsidTr="00AD43C4">
        <w:tc>
          <w:tcPr>
            <w:tcW w:w="1090" w:type="dxa"/>
            <w:vMerge/>
          </w:tcPr>
          <w:p w14:paraId="1527143F" w14:textId="77777777" w:rsidR="00620781" w:rsidRPr="00FE199F" w:rsidRDefault="00620781" w:rsidP="00620781">
            <w:pPr>
              <w:rPr>
                <w:rFonts w:ascii="Times New Roman" w:hAnsi="Times New Roman" w:cs="Times New Roman"/>
                <w:sz w:val="24"/>
                <w:szCs w:val="24"/>
                <w:lang w:val="kk-KZ"/>
              </w:rPr>
            </w:pPr>
          </w:p>
        </w:tc>
        <w:tc>
          <w:tcPr>
            <w:tcW w:w="578" w:type="dxa"/>
          </w:tcPr>
          <w:p w14:paraId="17405EC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w:t>
            </w:r>
          </w:p>
        </w:tc>
        <w:tc>
          <w:tcPr>
            <w:tcW w:w="2409" w:type="dxa"/>
            <w:vAlign w:val="center"/>
          </w:tcPr>
          <w:p w14:paraId="1B809A0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ирас</w:t>
            </w:r>
            <w:proofErr w:type="spellEnd"/>
          </w:p>
        </w:tc>
        <w:tc>
          <w:tcPr>
            <w:tcW w:w="1276" w:type="dxa"/>
            <w:vAlign w:val="center"/>
          </w:tcPr>
          <w:p w14:paraId="2FA134E4"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1289</w:t>
            </w:r>
          </w:p>
        </w:tc>
        <w:tc>
          <w:tcPr>
            <w:tcW w:w="567" w:type="dxa"/>
          </w:tcPr>
          <w:p w14:paraId="5676D376"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14</w:t>
            </w:r>
          </w:p>
        </w:tc>
        <w:tc>
          <w:tcPr>
            <w:tcW w:w="2419" w:type="dxa"/>
            <w:vAlign w:val="center"/>
          </w:tcPr>
          <w:p w14:paraId="279B3E6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ариям</w:t>
            </w:r>
          </w:p>
        </w:tc>
        <w:tc>
          <w:tcPr>
            <w:tcW w:w="1232" w:type="dxa"/>
            <w:vAlign w:val="center"/>
          </w:tcPr>
          <w:p w14:paraId="09B56B1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1880</w:t>
            </w:r>
          </w:p>
        </w:tc>
      </w:tr>
      <w:tr w:rsidR="00620781" w:rsidRPr="00FE199F" w14:paraId="235AD06E" w14:textId="77777777" w:rsidTr="00AD43C4">
        <w:tc>
          <w:tcPr>
            <w:tcW w:w="1090" w:type="dxa"/>
            <w:vMerge/>
          </w:tcPr>
          <w:p w14:paraId="2E16F9E1" w14:textId="77777777" w:rsidR="00620781" w:rsidRPr="00FE199F" w:rsidRDefault="00620781" w:rsidP="00620781">
            <w:pPr>
              <w:rPr>
                <w:rFonts w:ascii="Times New Roman" w:hAnsi="Times New Roman" w:cs="Times New Roman"/>
                <w:sz w:val="24"/>
                <w:szCs w:val="24"/>
                <w:lang w:val="kk-KZ"/>
              </w:rPr>
            </w:pPr>
          </w:p>
        </w:tc>
        <w:tc>
          <w:tcPr>
            <w:tcW w:w="578" w:type="dxa"/>
          </w:tcPr>
          <w:p w14:paraId="427CF8CA"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w:t>
            </w:r>
          </w:p>
        </w:tc>
        <w:tc>
          <w:tcPr>
            <w:tcW w:w="2409" w:type="dxa"/>
            <w:vAlign w:val="center"/>
          </w:tcPr>
          <w:p w14:paraId="4F61453C"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ансұр</w:t>
            </w:r>
            <w:proofErr w:type="spellEnd"/>
          </w:p>
        </w:tc>
        <w:tc>
          <w:tcPr>
            <w:tcW w:w="1276" w:type="dxa"/>
            <w:vAlign w:val="center"/>
          </w:tcPr>
          <w:p w14:paraId="61A9DF3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1268</w:t>
            </w:r>
          </w:p>
        </w:tc>
        <w:tc>
          <w:tcPr>
            <w:tcW w:w="567" w:type="dxa"/>
          </w:tcPr>
          <w:p w14:paraId="4CE4572E"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15</w:t>
            </w:r>
          </w:p>
        </w:tc>
        <w:tc>
          <w:tcPr>
            <w:tcW w:w="2419" w:type="dxa"/>
            <w:vAlign w:val="center"/>
          </w:tcPr>
          <w:p w14:paraId="6EF16DA1"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йкөркем</w:t>
            </w:r>
            <w:proofErr w:type="spellEnd"/>
          </w:p>
        </w:tc>
        <w:tc>
          <w:tcPr>
            <w:tcW w:w="1232" w:type="dxa"/>
            <w:vAlign w:val="center"/>
          </w:tcPr>
          <w:p w14:paraId="3F07A53C"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1797</w:t>
            </w:r>
          </w:p>
        </w:tc>
      </w:tr>
      <w:tr w:rsidR="00620781" w:rsidRPr="00FE199F" w14:paraId="6F3B18D0" w14:textId="77777777" w:rsidTr="00AD43C4">
        <w:tc>
          <w:tcPr>
            <w:tcW w:w="1090" w:type="dxa"/>
            <w:vMerge/>
          </w:tcPr>
          <w:p w14:paraId="6DFAD96F" w14:textId="77777777" w:rsidR="00620781" w:rsidRPr="00FE199F" w:rsidRDefault="00620781" w:rsidP="00620781">
            <w:pPr>
              <w:rPr>
                <w:rFonts w:ascii="Times New Roman" w:hAnsi="Times New Roman" w:cs="Times New Roman"/>
                <w:sz w:val="24"/>
                <w:szCs w:val="24"/>
                <w:lang w:val="kk-KZ"/>
              </w:rPr>
            </w:pPr>
          </w:p>
        </w:tc>
        <w:tc>
          <w:tcPr>
            <w:tcW w:w="578" w:type="dxa"/>
          </w:tcPr>
          <w:p w14:paraId="4B74707C"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w:t>
            </w:r>
          </w:p>
        </w:tc>
        <w:tc>
          <w:tcPr>
            <w:tcW w:w="2409" w:type="dxa"/>
            <w:vAlign w:val="center"/>
          </w:tcPr>
          <w:p w14:paraId="4D0C13F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услим</w:t>
            </w:r>
            <w:proofErr w:type="spellEnd"/>
          </w:p>
        </w:tc>
        <w:tc>
          <w:tcPr>
            <w:tcW w:w="1276" w:type="dxa"/>
            <w:vAlign w:val="center"/>
          </w:tcPr>
          <w:p w14:paraId="63660F04"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1248</w:t>
            </w:r>
          </w:p>
        </w:tc>
        <w:tc>
          <w:tcPr>
            <w:tcW w:w="567" w:type="dxa"/>
          </w:tcPr>
          <w:p w14:paraId="5D5B0011"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16</w:t>
            </w:r>
          </w:p>
        </w:tc>
        <w:tc>
          <w:tcPr>
            <w:tcW w:w="2419" w:type="dxa"/>
            <w:vAlign w:val="center"/>
          </w:tcPr>
          <w:p w14:paraId="071E706F"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Ә</w:t>
            </w:r>
            <w:r w:rsidRPr="00FE199F">
              <w:rPr>
                <w:rFonts w:ascii="Times New Roman" w:hAnsi="Times New Roman" w:cs="Times New Roman"/>
                <w:sz w:val="24"/>
                <w:szCs w:val="24"/>
              </w:rPr>
              <w:t>мина</w:t>
            </w:r>
          </w:p>
        </w:tc>
        <w:tc>
          <w:tcPr>
            <w:tcW w:w="1232" w:type="dxa"/>
            <w:vAlign w:val="center"/>
          </w:tcPr>
          <w:p w14:paraId="35CC072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1552</w:t>
            </w:r>
          </w:p>
        </w:tc>
      </w:tr>
      <w:tr w:rsidR="00620781" w:rsidRPr="00FE199F" w14:paraId="5C05CAFC" w14:textId="77777777" w:rsidTr="00AD43C4">
        <w:tc>
          <w:tcPr>
            <w:tcW w:w="1090" w:type="dxa"/>
            <w:vMerge/>
          </w:tcPr>
          <w:p w14:paraId="4933E5DD" w14:textId="77777777" w:rsidR="00620781" w:rsidRPr="00FE199F" w:rsidRDefault="00620781" w:rsidP="00620781">
            <w:pPr>
              <w:rPr>
                <w:rFonts w:ascii="Times New Roman" w:hAnsi="Times New Roman" w:cs="Times New Roman"/>
                <w:sz w:val="24"/>
                <w:szCs w:val="24"/>
                <w:lang w:val="kk-KZ"/>
              </w:rPr>
            </w:pPr>
          </w:p>
        </w:tc>
        <w:tc>
          <w:tcPr>
            <w:tcW w:w="578" w:type="dxa"/>
          </w:tcPr>
          <w:p w14:paraId="67062454"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17</w:t>
            </w:r>
          </w:p>
        </w:tc>
        <w:tc>
          <w:tcPr>
            <w:tcW w:w="2409" w:type="dxa"/>
            <w:vAlign w:val="center"/>
          </w:tcPr>
          <w:p w14:paraId="71AC8A92"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Д</w:t>
            </w:r>
            <w:proofErr w:type="spellStart"/>
            <w:r w:rsidRPr="00FE199F">
              <w:rPr>
                <w:rFonts w:ascii="Times New Roman" w:hAnsi="Times New Roman" w:cs="Times New Roman"/>
                <w:sz w:val="24"/>
                <w:szCs w:val="24"/>
              </w:rPr>
              <w:t>інмұхаммед</w:t>
            </w:r>
            <w:proofErr w:type="spellEnd"/>
          </w:p>
        </w:tc>
        <w:tc>
          <w:tcPr>
            <w:tcW w:w="1276" w:type="dxa"/>
            <w:vAlign w:val="center"/>
          </w:tcPr>
          <w:p w14:paraId="034CFE0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1228</w:t>
            </w:r>
          </w:p>
        </w:tc>
        <w:tc>
          <w:tcPr>
            <w:tcW w:w="567" w:type="dxa"/>
          </w:tcPr>
          <w:p w14:paraId="3BB8FC53"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17</w:t>
            </w:r>
          </w:p>
        </w:tc>
        <w:tc>
          <w:tcPr>
            <w:tcW w:w="2419" w:type="dxa"/>
            <w:vAlign w:val="center"/>
          </w:tcPr>
          <w:p w14:paraId="42B4CA1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Я</w:t>
            </w:r>
            <w:proofErr w:type="spellStart"/>
            <w:r w:rsidRPr="00FE199F">
              <w:rPr>
                <w:rFonts w:ascii="Times New Roman" w:hAnsi="Times New Roman" w:cs="Times New Roman"/>
                <w:sz w:val="24"/>
                <w:szCs w:val="24"/>
              </w:rPr>
              <w:t>сина</w:t>
            </w:r>
            <w:proofErr w:type="spellEnd"/>
          </w:p>
        </w:tc>
        <w:tc>
          <w:tcPr>
            <w:tcW w:w="1232" w:type="dxa"/>
            <w:vAlign w:val="center"/>
          </w:tcPr>
          <w:p w14:paraId="2CB94E8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1508</w:t>
            </w:r>
          </w:p>
        </w:tc>
      </w:tr>
      <w:tr w:rsidR="00620781" w:rsidRPr="00FE199F" w14:paraId="28711824" w14:textId="77777777" w:rsidTr="00AD43C4">
        <w:tc>
          <w:tcPr>
            <w:tcW w:w="1090" w:type="dxa"/>
            <w:vMerge/>
          </w:tcPr>
          <w:p w14:paraId="654905C1" w14:textId="77777777" w:rsidR="00620781" w:rsidRPr="00FE199F" w:rsidRDefault="00620781" w:rsidP="00620781">
            <w:pPr>
              <w:rPr>
                <w:rFonts w:ascii="Times New Roman" w:hAnsi="Times New Roman" w:cs="Times New Roman"/>
                <w:sz w:val="24"/>
                <w:szCs w:val="24"/>
                <w:lang w:val="kk-KZ"/>
              </w:rPr>
            </w:pPr>
          </w:p>
        </w:tc>
        <w:tc>
          <w:tcPr>
            <w:tcW w:w="578" w:type="dxa"/>
          </w:tcPr>
          <w:p w14:paraId="3D6E9FA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w:t>
            </w:r>
          </w:p>
        </w:tc>
        <w:tc>
          <w:tcPr>
            <w:tcW w:w="2409" w:type="dxa"/>
            <w:vAlign w:val="center"/>
          </w:tcPr>
          <w:p w14:paraId="57EF514F"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Х</w:t>
            </w:r>
            <w:proofErr w:type="spellStart"/>
            <w:r w:rsidRPr="00FE199F">
              <w:rPr>
                <w:rFonts w:ascii="Times New Roman" w:hAnsi="Times New Roman" w:cs="Times New Roman"/>
                <w:sz w:val="24"/>
                <w:szCs w:val="24"/>
              </w:rPr>
              <w:t>амза</w:t>
            </w:r>
            <w:proofErr w:type="spellEnd"/>
          </w:p>
        </w:tc>
        <w:tc>
          <w:tcPr>
            <w:tcW w:w="1276" w:type="dxa"/>
            <w:vAlign w:val="center"/>
          </w:tcPr>
          <w:p w14:paraId="130F31C6"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1178</w:t>
            </w:r>
          </w:p>
        </w:tc>
        <w:tc>
          <w:tcPr>
            <w:tcW w:w="567" w:type="dxa"/>
          </w:tcPr>
          <w:p w14:paraId="48F525E3"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18</w:t>
            </w:r>
          </w:p>
        </w:tc>
        <w:tc>
          <w:tcPr>
            <w:tcW w:w="2419" w:type="dxa"/>
            <w:vAlign w:val="center"/>
          </w:tcPr>
          <w:p w14:paraId="7FBB4EB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дина</w:t>
            </w:r>
          </w:p>
        </w:tc>
        <w:tc>
          <w:tcPr>
            <w:tcW w:w="1232" w:type="dxa"/>
            <w:vAlign w:val="center"/>
          </w:tcPr>
          <w:p w14:paraId="4FC7360B"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1431</w:t>
            </w:r>
          </w:p>
        </w:tc>
      </w:tr>
      <w:tr w:rsidR="00620781" w:rsidRPr="00FE199F" w14:paraId="5C2FBF3F" w14:textId="77777777" w:rsidTr="00AD43C4">
        <w:tc>
          <w:tcPr>
            <w:tcW w:w="1090" w:type="dxa"/>
            <w:vMerge/>
          </w:tcPr>
          <w:p w14:paraId="15B7F63F" w14:textId="77777777" w:rsidR="00620781" w:rsidRPr="00FE199F" w:rsidRDefault="00620781" w:rsidP="00620781">
            <w:pPr>
              <w:rPr>
                <w:rFonts w:ascii="Times New Roman" w:hAnsi="Times New Roman" w:cs="Times New Roman"/>
                <w:sz w:val="24"/>
                <w:szCs w:val="24"/>
                <w:lang w:val="kk-KZ"/>
              </w:rPr>
            </w:pPr>
          </w:p>
        </w:tc>
        <w:tc>
          <w:tcPr>
            <w:tcW w:w="578" w:type="dxa"/>
          </w:tcPr>
          <w:p w14:paraId="4D6E8835"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19</w:t>
            </w:r>
          </w:p>
        </w:tc>
        <w:tc>
          <w:tcPr>
            <w:tcW w:w="2409" w:type="dxa"/>
            <w:vAlign w:val="center"/>
          </w:tcPr>
          <w:p w14:paraId="246C315F"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Е</w:t>
            </w:r>
            <w:proofErr w:type="spellStart"/>
            <w:r w:rsidRPr="00FE199F">
              <w:rPr>
                <w:rFonts w:ascii="Times New Roman" w:hAnsi="Times New Roman" w:cs="Times New Roman"/>
                <w:sz w:val="24"/>
                <w:szCs w:val="24"/>
              </w:rPr>
              <w:t>расыл</w:t>
            </w:r>
            <w:proofErr w:type="spellEnd"/>
          </w:p>
        </w:tc>
        <w:tc>
          <w:tcPr>
            <w:tcW w:w="1276" w:type="dxa"/>
            <w:vAlign w:val="center"/>
          </w:tcPr>
          <w:p w14:paraId="65AED45D"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1173</w:t>
            </w:r>
          </w:p>
        </w:tc>
        <w:tc>
          <w:tcPr>
            <w:tcW w:w="567" w:type="dxa"/>
          </w:tcPr>
          <w:p w14:paraId="7F15DF3B"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19</w:t>
            </w:r>
          </w:p>
        </w:tc>
        <w:tc>
          <w:tcPr>
            <w:tcW w:w="2419" w:type="dxa"/>
            <w:vAlign w:val="center"/>
          </w:tcPr>
          <w:p w14:paraId="0521C669"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яна</w:t>
            </w:r>
            <w:proofErr w:type="spellEnd"/>
          </w:p>
        </w:tc>
        <w:tc>
          <w:tcPr>
            <w:tcW w:w="1232" w:type="dxa"/>
            <w:vAlign w:val="center"/>
          </w:tcPr>
          <w:p w14:paraId="7BC553E0"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1422</w:t>
            </w:r>
          </w:p>
        </w:tc>
      </w:tr>
      <w:tr w:rsidR="00620781" w:rsidRPr="00FE199F" w14:paraId="3B905D40" w14:textId="77777777" w:rsidTr="00AD43C4">
        <w:tc>
          <w:tcPr>
            <w:tcW w:w="1090" w:type="dxa"/>
            <w:vMerge/>
          </w:tcPr>
          <w:p w14:paraId="2EC8ABEE" w14:textId="77777777" w:rsidR="00620781" w:rsidRPr="00FE199F" w:rsidRDefault="00620781" w:rsidP="00620781">
            <w:pPr>
              <w:rPr>
                <w:rFonts w:ascii="Times New Roman" w:hAnsi="Times New Roman" w:cs="Times New Roman"/>
                <w:sz w:val="24"/>
                <w:szCs w:val="24"/>
                <w:lang w:val="kk-KZ"/>
              </w:rPr>
            </w:pPr>
          </w:p>
        </w:tc>
        <w:tc>
          <w:tcPr>
            <w:tcW w:w="578" w:type="dxa"/>
          </w:tcPr>
          <w:p w14:paraId="63788D58"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20</w:t>
            </w:r>
          </w:p>
        </w:tc>
        <w:tc>
          <w:tcPr>
            <w:tcW w:w="2409" w:type="dxa"/>
            <w:vAlign w:val="center"/>
          </w:tcPr>
          <w:p w14:paraId="22D3588A"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З</w:t>
            </w:r>
            <w:proofErr w:type="spellStart"/>
            <w:r w:rsidRPr="00FE199F">
              <w:rPr>
                <w:rFonts w:ascii="Times New Roman" w:hAnsi="Times New Roman" w:cs="Times New Roman"/>
                <w:sz w:val="24"/>
                <w:szCs w:val="24"/>
              </w:rPr>
              <w:t>аңғар</w:t>
            </w:r>
            <w:proofErr w:type="spellEnd"/>
          </w:p>
        </w:tc>
        <w:tc>
          <w:tcPr>
            <w:tcW w:w="1276" w:type="dxa"/>
            <w:vAlign w:val="center"/>
          </w:tcPr>
          <w:p w14:paraId="20F86B5E"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1127</w:t>
            </w:r>
          </w:p>
        </w:tc>
        <w:tc>
          <w:tcPr>
            <w:tcW w:w="567" w:type="dxa"/>
          </w:tcPr>
          <w:p w14:paraId="753BC8B1" w14:textId="7777777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w:t>
            </w:r>
          </w:p>
        </w:tc>
        <w:tc>
          <w:tcPr>
            <w:tcW w:w="2419" w:type="dxa"/>
            <w:vAlign w:val="center"/>
          </w:tcPr>
          <w:p w14:paraId="118F1C73"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З</w:t>
            </w:r>
            <w:r w:rsidRPr="00FE199F">
              <w:rPr>
                <w:rFonts w:ascii="Times New Roman" w:hAnsi="Times New Roman" w:cs="Times New Roman"/>
                <w:sz w:val="24"/>
                <w:szCs w:val="24"/>
              </w:rPr>
              <w:t>ере</w:t>
            </w:r>
          </w:p>
        </w:tc>
        <w:tc>
          <w:tcPr>
            <w:tcW w:w="1232" w:type="dxa"/>
            <w:vAlign w:val="center"/>
          </w:tcPr>
          <w:p w14:paraId="3A431BDA" w14:textId="7777777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1367</w:t>
            </w:r>
          </w:p>
        </w:tc>
      </w:tr>
      <w:tr w:rsidR="00620781" w:rsidRPr="00FE199F" w14:paraId="5B1C4F55" w14:textId="77777777" w:rsidTr="00AD43C4">
        <w:tc>
          <w:tcPr>
            <w:tcW w:w="1090" w:type="dxa"/>
            <w:vMerge w:val="restart"/>
          </w:tcPr>
          <w:p w14:paraId="49D6B1F8" w14:textId="0D26D42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2023 жыл</w:t>
            </w:r>
          </w:p>
        </w:tc>
        <w:tc>
          <w:tcPr>
            <w:tcW w:w="578" w:type="dxa"/>
          </w:tcPr>
          <w:p w14:paraId="4C765880" w14:textId="5D7AAAC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w:t>
            </w:r>
          </w:p>
        </w:tc>
        <w:tc>
          <w:tcPr>
            <w:tcW w:w="2409" w:type="dxa"/>
            <w:vAlign w:val="center"/>
          </w:tcPr>
          <w:p w14:paraId="732E056E" w14:textId="45F6ABF3"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лихан</w:t>
            </w:r>
            <w:proofErr w:type="spellEnd"/>
          </w:p>
        </w:tc>
        <w:tc>
          <w:tcPr>
            <w:tcW w:w="1276" w:type="dxa"/>
            <w:vAlign w:val="center"/>
          </w:tcPr>
          <w:p w14:paraId="4793527C" w14:textId="232F5555"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3397</w:t>
            </w:r>
          </w:p>
        </w:tc>
        <w:tc>
          <w:tcPr>
            <w:tcW w:w="567" w:type="dxa"/>
          </w:tcPr>
          <w:p w14:paraId="79D02CE5" w14:textId="69E95F5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w:t>
            </w:r>
          </w:p>
        </w:tc>
        <w:tc>
          <w:tcPr>
            <w:tcW w:w="2419" w:type="dxa"/>
            <w:vAlign w:val="center"/>
          </w:tcPr>
          <w:p w14:paraId="425742D4" w14:textId="38FC698C"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едина</w:t>
            </w:r>
          </w:p>
        </w:tc>
        <w:tc>
          <w:tcPr>
            <w:tcW w:w="1232" w:type="dxa"/>
            <w:vAlign w:val="center"/>
          </w:tcPr>
          <w:p w14:paraId="28AB9FC0" w14:textId="4669F5E1"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6193</w:t>
            </w:r>
          </w:p>
        </w:tc>
      </w:tr>
      <w:tr w:rsidR="00620781" w:rsidRPr="00FE199F" w14:paraId="6DE707A8" w14:textId="77777777" w:rsidTr="00AD43C4">
        <w:tc>
          <w:tcPr>
            <w:tcW w:w="1090" w:type="dxa"/>
            <w:vMerge/>
          </w:tcPr>
          <w:p w14:paraId="1A7F388D" w14:textId="77777777" w:rsidR="00620781" w:rsidRPr="00FE199F" w:rsidRDefault="00620781" w:rsidP="00620781">
            <w:pPr>
              <w:rPr>
                <w:rFonts w:ascii="Times New Roman" w:hAnsi="Times New Roman" w:cs="Times New Roman"/>
                <w:sz w:val="24"/>
                <w:szCs w:val="24"/>
                <w:lang w:val="kk-KZ"/>
              </w:rPr>
            </w:pPr>
          </w:p>
        </w:tc>
        <w:tc>
          <w:tcPr>
            <w:tcW w:w="578" w:type="dxa"/>
          </w:tcPr>
          <w:p w14:paraId="1DA93AB6" w14:textId="6A0A804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w:t>
            </w:r>
          </w:p>
        </w:tc>
        <w:tc>
          <w:tcPr>
            <w:tcW w:w="2409" w:type="dxa"/>
            <w:vAlign w:val="center"/>
          </w:tcPr>
          <w:p w14:paraId="003E2885" w14:textId="2FE8A8F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Ай</w:t>
            </w:r>
            <w:proofErr w:type="spellStart"/>
            <w:r w:rsidRPr="00FE199F">
              <w:rPr>
                <w:rFonts w:ascii="Times New Roman" w:hAnsi="Times New Roman" w:cs="Times New Roman"/>
                <w:sz w:val="24"/>
                <w:szCs w:val="24"/>
              </w:rPr>
              <w:t>сұлтан</w:t>
            </w:r>
            <w:proofErr w:type="spellEnd"/>
          </w:p>
        </w:tc>
        <w:tc>
          <w:tcPr>
            <w:tcW w:w="1276" w:type="dxa"/>
            <w:vAlign w:val="center"/>
          </w:tcPr>
          <w:p w14:paraId="6BA525F8" w14:textId="0BA7F9C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2800</w:t>
            </w:r>
          </w:p>
        </w:tc>
        <w:tc>
          <w:tcPr>
            <w:tcW w:w="567" w:type="dxa"/>
          </w:tcPr>
          <w:p w14:paraId="39AE8904" w14:textId="46254704"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w:t>
            </w:r>
          </w:p>
        </w:tc>
        <w:tc>
          <w:tcPr>
            <w:tcW w:w="2419" w:type="dxa"/>
            <w:vAlign w:val="center"/>
          </w:tcPr>
          <w:p w14:paraId="77CB324B" w14:textId="1F223F7E"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сылым</w:t>
            </w:r>
            <w:proofErr w:type="spellEnd"/>
          </w:p>
        </w:tc>
        <w:tc>
          <w:tcPr>
            <w:tcW w:w="1232" w:type="dxa"/>
            <w:vAlign w:val="center"/>
          </w:tcPr>
          <w:p w14:paraId="49557144" w14:textId="7FEA92D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5355</w:t>
            </w:r>
          </w:p>
        </w:tc>
      </w:tr>
      <w:tr w:rsidR="00620781" w:rsidRPr="00FE199F" w14:paraId="1523DD48" w14:textId="77777777" w:rsidTr="00AD43C4">
        <w:tc>
          <w:tcPr>
            <w:tcW w:w="1090" w:type="dxa"/>
            <w:vMerge/>
          </w:tcPr>
          <w:p w14:paraId="48507B59" w14:textId="77777777" w:rsidR="00620781" w:rsidRPr="00FE199F" w:rsidRDefault="00620781" w:rsidP="00620781">
            <w:pPr>
              <w:rPr>
                <w:rFonts w:ascii="Times New Roman" w:hAnsi="Times New Roman" w:cs="Times New Roman"/>
                <w:sz w:val="24"/>
                <w:szCs w:val="24"/>
                <w:lang w:val="kk-KZ"/>
              </w:rPr>
            </w:pPr>
          </w:p>
        </w:tc>
        <w:tc>
          <w:tcPr>
            <w:tcW w:w="578" w:type="dxa"/>
          </w:tcPr>
          <w:p w14:paraId="5298DA3A" w14:textId="6510730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w:t>
            </w:r>
          </w:p>
        </w:tc>
        <w:tc>
          <w:tcPr>
            <w:tcW w:w="2409" w:type="dxa"/>
            <w:vAlign w:val="center"/>
          </w:tcPr>
          <w:p w14:paraId="4CF8B531" w14:textId="43190E62"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О</w:t>
            </w:r>
            <w:r w:rsidRPr="00FE199F">
              <w:rPr>
                <w:rFonts w:ascii="Times New Roman" w:hAnsi="Times New Roman" w:cs="Times New Roman"/>
                <w:sz w:val="24"/>
                <w:szCs w:val="24"/>
              </w:rPr>
              <w:t>мар</w:t>
            </w:r>
          </w:p>
        </w:tc>
        <w:tc>
          <w:tcPr>
            <w:tcW w:w="1276" w:type="dxa"/>
            <w:vAlign w:val="center"/>
          </w:tcPr>
          <w:p w14:paraId="7C4BF5A2" w14:textId="3349ACB4"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2778</w:t>
            </w:r>
          </w:p>
        </w:tc>
        <w:tc>
          <w:tcPr>
            <w:tcW w:w="567" w:type="dxa"/>
          </w:tcPr>
          <w:p w14:paraId="091B4A15" w14:textId="2C734CD5"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3</w:t>
            </w:r>
          </w:p>
        </w:tc>
        <w:tc>
          <w:tcPr>
            <w:tcW w:w="2419" w:type="dxa"/>
            <w:vAlign w:val="center"/>
          </w:tcPr>
          <w:p w14:paraId="76F5AF6A" w14:textId="5E57603E"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йша</w:t>
            </w:r>
            <w:proofErr w:type="spellEnd"/>
          </w:p>
        </w:tc>
        <w:tc>
          <w:tcPr>
            <w:tcW w:w="1232" w:type="dxa"/>
            <w:vAlign w:val="center"/>
          </w:tcPr>
          <w:p w14:paraId="4A5760A8" w14:textId="591414B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5263</w:t>
            </w:r>
          </w:p>
        </w:tc>
      </w:tr>
      <w:tr w:rsidR="00620781" w:rsidRPr="00FE199F" w14:paraId="7F56E6D2" w14:textId="77777777" w:rsidTr="00AD43C4">
        <w:tc>
          <w:tcPr>
            <w:tcW w:w="1090" w:type="dxa"/>
            <w:vMerge/>
          </w:tcPr>
          <w:p w14:paraId="1CAD8C29" w14:textId="77777777" w:rsidR="00620781" w:rsidRPr="00FE199F" w:rsidRDefault="00620781" w:rsidP="00620781">
            <w:pPr>
              <w:rPr>
                <w:rFonts w:ascii="Times New Roman" w:hAnsi="Times New Roman" w:cs="Times New Roman"/>
                <w:sz w:val="24"/>
                <w:szCs w:val="24"/>
                <w:lang w:val="kk-KZ"/>
              </w:rPr>
            </w:pPr>
          </w:p>
        </w:tc>
        <w:tc>
          <w:tcPr>
            <w:tcW w:w="578" w:type="dxa"/>
          </w:tcPr>
          <w:p w14:paraId="48E6BCC3" w14:textId="726AD943"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w:t>
            </w:r>
          </w:p>
        </w:tc>
        <w:tc>
          <w:tcPr>
            <w:tcW w:w="2409" w:type="dxa"/>
            <w:vAlign w:val="center"/>
          </w:tcPr>
          <w:p w14:paraId="56E463B3" w14:textId="081DCF1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лдияр</w:t>
            </w:r>
            <w:proofErr w:type="spellEnd"/>
          </w:p>
        </w:tc>
        <w:tc>
          <w:tcPr>
            <w:tcW w:w="1276" w:type="dxa"/>
            <w:vAlign w:val="center"/>
          </w:tcPr>
          <w:p w14:paraId="12D1A239" w14:textId="7A9D45B1"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2477</w:t>
            </w:r>
          </w:p>
        </w:tc>
        <w:tc>
          <w:tcPr>
            <w:tcW w:w="567" w:type="dxa"/>
          </w:tcPr>
          <w:p w14:paraId="0F49102B" w14:textId="7E878FE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4</w:t>
            </w:r>
          </w:p>
        </w:tc>
        <w:tc>
          <w:tcPr>
            <w:tcW w:w="2419" w:type="dxa"/>
            <w:vAlign w:val="center"/>
          </w:tcPr>
          <w:p w14:paraId="00FE0297" w14:textId="31A9AEC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йлин</w:t>
            </w:r>
            <w:proofErr w:type="spellEnd"/>
          </w:p>
        </w:tc>
        <w:tc>
          <w:tcPr>
            <w:tcW w:w="1232" w:type="dxa"/>
            <w:vAlign w:val="center"/>
          </w:tcPr>
          <w:p w14:paraId="2BB5FA7A" w14:textId="55A1B704"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4737</w:t>
            </w:r>
          </w:p>
        </w:tc>
      </w:tr>
      <w:tr w:rsidR="00620781" w:rsidRPr="00FE199F" w14:paraId="62CCF704" w14:textId="77777777" w:rsidTr="00AD43C4">
        <w:tc>
          <w:tcPr>
            <w:tcW w:w="1090" w:type="dxa"/>
            <w:vMerge/>
          </w:tcPr>
          <w:p w14:paraId="16BFF67D" w14:textId="77777777" w:rsidR="00620781" w:rsidRPr="00FE199F" w:rsidRDefault="00620781" w:rsidP="00620781">
            <w:pPr>
              <w:rPr>
                <w:rFonts w:ascii="Times New Roman" w:hAnsi="Times New Roman" w:cs="Times New Roman"/>
                <w:sz w:val="24"/>
                <w:szCs w:val="24"/>
                <w:lang w:val="kk-KZ"/>
              </w:rPr>
            </w:pPr>
          </w:p>
        </w:tc>
        <w:tc>
          <w:tcPr>
            <w:tcW w:w="578" w:type="dxa"/>
          </w:tcPr>
          <w:p w14:paraId="5D5FCB3C" w14:textId="37F7084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5</w:t>
            </w:r>
          </w:p>
        </w:tc>
        <w:tc>
          <w:tcPr>
            <w:tcW w:w="2409" w:type="dxa"/>
            <w:vAlign w:val="center"/>
          </w:tcPr>
          <w:p w14:paraId="3F04B4FB" w14:textId="1B05F80B"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Н</w:t>
            </w:r>
            <w:proofErr w:type="spellStart"/>
            <w:r w:rsidRPr="00FE199F">
              <w:rPr>
                <w:rFonts w:ascii="Times New Roman" w:hAnsi="Times New Roman" w:cs="Times New Roman"/>
                <w:sz w:val="24"/>
                <w:szCs w:val="24"/>
              </w:rPr>
              <w:t>ұрислам</w:t>
            </w:r>
            <w:proofErr w:type="spellEnd"/>
          </w:p>
        </w:tc>
        <w:tc>
          <w:tcPr>
            <w:tcW w:w="1276" w:type="dxa"/>
            <w:vAlign w:val="center"/>
          </w:tcPr>
          <w:p w14:paraId="329FE883" w14:textId="4F098CD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2271</w:t>
            </w:r>
          </w:p>
        </w:tc>
        <w:tc>
          <w:tcPr>
            <w:tcW w:w="567" w:type="dxa"/>
          </w:tcPr>
          <w:p w14:paraId="3BA7AF93" w14:textId="3C6C316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5</w:t>
            </w:r>
          </w:p>
        </w:tc>
        <w:tc>
          <w:tcPr>
            <w:tcW w:w="2419" w:type="dxa"/>
            <w:vAlign w:val="center"/>
          </w:tcPr>
          <w:p w14:paraId="2B0766E8" w14:textId="1DB0F3F9"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Т</w:t>
            </w:r>
            <w:proofErr w:type="spellStart"/>
            <w:r w:rsidRPr="00FE199F">
              <w:rPr>
                <w:rFonts w:ascii="Times New Roman" w:hAnsi="Times New Roman" w:cs="Times New Roman"/>
                <w:sz w:val="24"/>
                <w:szCs w:val="24"/>
              </w:rPr>
              <w:t>омирис</w:t>
            </w:r>
            <w:proofErr w:type="spellEnd"/>
          </w:p>
        </w:tc>
        <w:tc>
          <w:tcPr>
            <w:tcW w:w="1232" w:type="dxa"/>
            <w:vAlign w:val="center"/>
          </w:tcPr>
          <w:p w14:paraId="56039737" w14:textId="288C54FA"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3524</w:t>
            </w:r>
          </w:p>
        </w:tc>
      </w:tr>
      <w:tr w:rsidR="00620781" w:rsidRPr="00FE199F" w14:paraId="26CF22A6" w14:textId="77777777" w:rsidTr="00AD43C4">
        <w:tc>
          <w:tcPr>
            <w:tcW w:w="1090" w:type="dxa"/>
            <w:vMerge/>
          </w:tcPr>
          <w:p w14:paraId="37DBE642" w14:textId="77777777" w:rsidR="00620781" w:rsidRPr="00FE199F" w:rsidRDefault="00620781" w:rsidP="00620781">
            <w:pPr>
              <w:rPr>
                <w:rFonts w:ascii="Times New Roman" w:hAnsi="Times New Roman" w:cs="Times New Roman"/>
                <w:sz w:val="24"/>
                <w:szCs w:val="24"/>
                <w:lang w:val="kk-KZ"/>
              </w:rPr>
            </w:pPr>
          </w:p>
        </w:tc>
        <w:tc>
          <w:tcPr>
            <w:tcW w:w="578" w:type="dxa"/>
          </w:tcPr>
          <w:p w14:paraId="0A1D3903" w14:textId="2AA4B32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6</w:t>
            </w:r>
          </w:p>
        </w:tc>
        <w:tc>
          <w:tcPr>
            <w:tcW w:w="2409" w:type="dxa"/>
            <w:vAlign w:val="center"/>
          </w:tcPr>
          <w:p w14:paraId="1E20E310" w14:textId="0B7A42E1"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мир</w:t>
            </w:r>
          </w:p>
        </w:tc>
        <w:tc>
          <w:tcPr>
            <w:tcW w:w="1276" w:type="dxa"/>
            <w:vAlign w:val="center"/>
          </w:tcPr>
          <w:p w14:paraId="6EB38E6A" w14:textId="6C646570"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2149</w:t>
            </w:r>
          </w:p>
        </w:tc>
        <w:tc>
          <w:tcPr>
            <w:tcW w:w="567" w:type="dxa"/>
          </w:tcPr>
          <w:p w14:paraId="796B5BC9" w14:textId="62946043"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6</w:t>
            </w:r>
          </w:p>
        </w:tc>
        <w:tc>
          <w:tcPr>
            <w:tcW w:w="2419" w:type="dxa"/>
            <w:vAlign w:val="center"/>
          </w:tcPr>
          <w:p w14:paraId="26AD21C9" w14:textId="713DDDC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аяна</w:t>
            </w:r>
            <w:proofErr w:type="spellEnd"/>
          </w:p>
        </w:tc>
        <w:tc>
          <w:tcPr>
            <w:tcW w:w="1232" w:type="dxa"/>
            <w:vAlign w:val="center"/>
          </w:tcPr>
          <w:p w14:paraId="5AF5E7EC" w14:textId="6D72FE2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3217</w:t>
            </w:r>
          </w:p>
        </w:tc>
      </w:tr>
      <w:tr w:rsidR="00620781" w:rsidRPr="00FE199F" w14:paraId="038D6082" w14:textId="77777777" w:rsidTr="00AD43C4">
        <w:tc>
          <w:tcPr>
            <w:tcW w:w="1090" w:type="dxa"/>
            <w:vMerge/>
          </w:tcPr>
          <w:p w14:paraId="5425C0D3" w14:textId="77777777" w:rsidR="00620781" w:rsidRPr="00FE199F" w:rsidRDefault="00620781" w:rsidP="00620781">
            <w:pPr>
              <w:rPr>
                <w:rFonts w:ascii="Times New Roman" w:hAnsi="Times New Roman" w:cs="Times New Roman"/>
                <w:sz w:val="24"/>
                <w:szCs w:val="24"/>
                <w:lang w:val="kk-KZ"/>
              </w:rPr>
            </w:pPr>
          </w:p>
        </w:tc>
        <w:tc>
          <w:tcPr>
            <w:tcW w:w="578" w:type="dxa"/>
          </w:tcPr>
          <w:p w14:paraId="476332A6" w14:textId="6F8D019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7</w:t>
            </w:r>
          </w:p>
        </w:tc>
        <w:tc>
          <w:tcPr>
            <w:tcW w:w="2409" w:type="dxa"/>
            <w:vAlign w:val="center"/>
          </w:tcPr>
          <w:p w14:paraId="439AD588" w14:textId="0F8325EC"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лан</w:t>
            </w:r>
          </w:p>
        </w:tc>
        <w:tc>
          <w:tcPr>
            <w:tcW w:w="1276" w:type="dxa"/>
            <w:vAlign w:val="center"/>
          </w:tcPr>
          <w:p w14:paraId="25FEAA55" w14:textId="35529265"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2135</w:t>
            </w:r>
          </w:p>
        </w:tc>
        <w:tc>
          <w:tcPr>
            <w:tcW w:w="567" w:type="dxa"/>
          </w:tcPr>
          <w:p w14:paraId="35D9563F" w14:textId="3BC7075B"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7</w:t>
            </w:r>
          </w:p>
        </w:tc>
        <w:tc>
          <w:tcPr>
            <w:tcW w:w="2419" w:type="dxa"/>
            <w:vAlign w:val="center"/>
          </w:tcPr>
          <w:p w14:paraId="6DCE80C8" w14:textId="5D71FFA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яла</w:t>
            </w:r>
          </w:p>
        </w:tc>
        <w:tc>
          <w:tcPr>
            <w:tcW w:w="1232" w:type="dxa"/>
            <w:vAlign w:val="center"/>
          </w:tcPr>
          <w:p w14:paraId="262F66F4" w14:textId="7969A273"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2944</w:t>
            </w:r>
          </w:p>
        </w:tc>
      </w:tr>
      <w:tr w:rsidR="00620781" w:rsidRPr="00FE199F" w14:paraId="1242CA06" w14:textId="77777777" w:rsidTr="00AD43C4">
        <w:tc>
          <w:tcPr>
            <w:tcW w:w="1090" w:type="dxa"/>
            <w:vMerge/>
          </w:tcPr>
          <w:p w14:paraId="4677F890" w14:textId="77777777" w:rsidR="00620781" w:rsidRPr="00FE199F" w:rsidRDefault="00620781" w:rsidP="00620781">
            <w:pPr>
              <w:rPr>
                <w:rFonts w:ascii="Times New Roman" w:hAnsi="Times New Roman" w:cs="Times New Roman"/>
                <w:sz w:val="24"/>
                <w:szCs w:val="24"/>
                <w:lang w:val="kk-KZ"/>
              </w:rPr>
            </w:pPr>
          </w:p>
        </w:tc>
        <w:tc>
          <w:tcPr>
            <w:tcW w:w="578" w:type="dxa"/>
          </w:tcPr>
          <w:p w14:paraId="03878931" w14:textId="648A0E7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8</w:t>
            </w:r>
          </w:p>
        </w:tc>
        <w:tc>
          <w:tcPr>
            <w:tcW w:w="2409" w:type="dxa"/>
            <w:vAlign w:val="center"/>
          </w:tcPr>
          <w:p w14:paraId="01A6C292" w14:textId="1F5A9CDE"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Мұх</w:t>
            </w:r>
            <w:proofErr w:type="spellStart"/>
            <w:r w:rsidRPr="00FE199F">
              <w:rPr>
                <w:rFonts w:ascii="Times New Roman" w:hAnsi="Times New Roman" w:cs="Times New Roman"/>
                <w:sz w:val="24"/>
                <w:szCs w:val="24"/>
              </w:rPr>
              <w:t>аммед</w:t>
            </w:r>
            <w:proofErr w:type="spellEnd"/>
          </w:p>
        </w:tc>
        <w:tc>
          <w:tcPr>
            <w:tcW w:w="1276" w:type="dxa"/>
            <w:vAlign w:val="center"/>
          </w:tcPr>
          <w:p w14:paraId="7582FD21" w14:textId="7240A0C0"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2030</w:t>
            </w:r>
          </w:p>
        </w:tc>
        <w:tc>
          <w:tcPr>
            <w:tcW w:w="567" w:type="dxa"/>
          </w:tcPr>
          <w:p w14:paraId="3D35CDA1" w14:textId="3463D71E"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8</w:t>
            </w:r>
          </w:p>
        </w:tc>
        <w:tc>
          <w:tcPr>
            <w:tcW w:w="2419" w:type="dxa"/>
            <w:vAlign w:val="center"/>
          </w:tcPr>
          <w:p w14:paraId="541E7B6B" w14:textId="75406CFE"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йым</w:t>
            </w:r>
            <w:proofErr w:type="spellEnd"/>
          </w:p>
        </w:tc>
        <w:tc>
          <w:tcPr>
            <w:tcW w:w="1232" w:type="dxa"/>
            <w:vAlign w:val="center"/>
          </w:tcPr>
          <w:p w14:paraId="3071A139" w14:textId="43A236F9"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2905</w:t>
            </w:r>
          </w:p>
        </w:tc>
      </w:tr>
      <w:tr w:rsidR="00620781" w:rsidRPr="00FE199F" w14:paraId="0A6AC421" w14:textId="77777777" w:rsidTr="00AD43C4">
        <w:tc>
          <w:tcPr>
            <w:tcW w:w="1090" w:type="dxa"/>
            <w:vMerge/>
          </w:tcPr>
          <w:p w14:paraId="615BBD80" w14:textId="77777777" w:rsidR="00620781" w:rsidRPr="00FE199F" w:rsidRDefault="00620781" w:rsidP="00620781">
            <w:pPr>
              <w:rPr>
                <w:rFonts w:ascii="Times New Roman" w:hAnsi="Times New Roman" w:cs="Times New Roman"/>
                <w:sz w:val="24"/>
                <w:szCs w:val="24"/>
                <w:lang w:val="kk-KZ"/>
              </w:rPr>
            </w:pPr>
          </w:p>
        </w:tc>
        <w:tc>
          <w:tcPr>
            <w:tcW w:w="578" w:type="dxa"/>
          </w:tcPr>
          <w:p w14:paraId="1781CDAA" w14:textId="4123BB1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9</w:t>
            </w:r>
          </w:p>
        </w:tc>
        <w:tc>
          <w:tcPr>
            <w:tcW w:w="2409" w:type="dxa"/>
            <w:vAlign w:val="center"/>
          </w:tcPr>
          <w:p w14:paraId="69BBB764" w14:textId="12CDF40C"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Х</w:t>
            </w:r>
            <w:proofErr w:type="spellStart"/>
            <w:r w:rsidRPr="00FE199F">
              <w:rPr>
                <w:rFonts w:ascii="Times New Roman" w:hAnsi="Times New Roman" w:cs="Times New Roman"/>
                <w:sz w:val="24"/>
                <w:szCs w:val="24"/>
              </w:rPr>
              <w:t>амза</w:t>
            </w:r>
            <w:proofErr w:type="spellEnd"/>
          </w:p>
        </w:tc>
        <w:tc>
          <w:tcPr>
            <w:tcW w:w="1276" w:type="dxa"/>
            <w:vAlign w:val="center"/>
          </w:tcPr>
          <w:p w14:paraId="61775FDA" w14:textId="02181FC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1818</w:t>
            </w:r>
          </w:p>
        </w:tc>
        <w:tc>
          <w:tcPr>
            <w:tcW w:w="567" w:type="dxa"/>
          </w:tcPr>
          <w:p w14:paraId="3BA516F2" w14:textId="72886165"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9</w:t>
            </w:r>
          </w:p>
        </w:tc>
        <w:tc>
          <w:tcPr>
            <w:tcW w:w="2419" w:type="dxa"/>
            <w:vAlign w:val="center"/>
          </w:tcPr>
          <w:p w14:paraId="476E1935" w14:textId="750D57C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афия</w:t>
            </w:r>
            <w:proofErr w:type="spellEnd"/>
          </w:p>
        </w:tc>
        <w:tc>
          <w:tcPr>
            <w:tcW w:w="1232" w:type="dxa"/>
            <w:vAlign w:val="center"/>
          </w:tcPr>
          <w:p w14:paraId="65C9D12E" w14:textId="1BEE4AD6"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2714</w:t>
            </w:r>
          </w:p>
        </w:tc>
      </w:tr>
      <w:tr w:rsidR="00620781" w:rsidRPr="00FE199F" w14:paraId="73EBE7C4" w14:textId="77777777" w:rsidTr="00AD43C4">
        <w:tc>
          <w:tcPr>
            <w:tcW w:w="1090" w:type="dxa"/>
            <w:vMerge/>
          </w:tcPr>
          <w:p w14:paraId="623B0169" w14:textId="77777777" w:rsidR="00620781" w:rsidRPr="00FE199F" w:rsidRDefault="00620781" w:rsidP="00620781">
            <w:pPr>
              <w:rPr>
                <w:rFonts w:ascii="Times New Roman" w:hAnsi="Times New Roman" w:cs="Times New Roman"/>
                <w:sz w:val="24"/>
                <w:szCs w:val="24"/>
                <w:lang w:val="kk-KZ"/>
              </w:rPr>
            </w:pPr>
          </w:p>
        </w:tc>
        <w:tc>
          <w:tcPr>
            <w:tcW w:w="578" w:type="dxa"/>
          </w:tcPr>
          <w:p w14:paraId="0CB204E5" w14:textId="1FB9B4D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10</w:t>
            </w:r>
          </w:p>
        </w:tc>
        <w:tc>
          <w:tcPr>
            <w:tcW w:w="2409" w:type="dxa"/>
            <w:vAlign w:val="center"/>
          </w:tcPr>
          <w:p w14:paraId="24728050" w14:textId="325C097B"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ли</w:t>
            </w:r>
          </w:p>
        </w:tc>
        <w:tc>
          <w:tcPr>
            <w:tcW w:w="1276" w:type="dxa"/>
            <w:vAlign w:val="center"/>
          </w:tcPr>
          <w:p w14:paraId="57B13C9A" w14:textId="0FE477F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1800</w:t>
            </w:r>
          </w:p>
        </w:tc>
        <w:tc>
          <w:tcPr>
            <w:tcW w:w="567" w:type="dxa"/>
          </w:tcPr>
          <w:p w14:paraId="456EBAFC" w14:textId="4ADA4499"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10</w:t>
            </w:r>
          </w:p>
        </w:tc>
        <w:tc>
          <w:tcPr>
            <w:tcW w:w="2419" w:type="dxa"/>
            <w:vAlign w:val="center"/>
          </w:tcPr>
          <w:p w14:paraId="4408239F" w14:textId="32867893"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мина</w:t>
            </w:r>
          </w:p>
        </w:tc>
        <w:tc>
          <w:tcPr>
            <w:tcW w:w="1232" w:type="dxa"/>
            <w:vAlign w:val="center"/>
          </w:tcPr>
          <w:p w14:paraId="074B6EF2" w14:textId="6BCC74D1"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2397</w:t>
            </w:r>
          </w:p>
        </w:tc>
      </w:tr>
      <w:tr w:rsidR="00620781" w:rsidRPr="00FE199F" w14:paraId="3CFBAAAC" w14:textId="77777777" w:rsidTr="00AD43C4">
        <w:tc>
          <w:tcPr>
            <w:tcW w:w="1090" w:type="dxa"/>
            <w:vMerge/>
          </w:tcPr>
          <w:p w14:paraId="43CD059F" w14:textId="77777777" w:rsidR="00620781" w:rsidRPr="00FE199F" w:rsidRDefault="00620781" w:rsidP="00620781">
            <w:pPr>
              <w:rPr>
                <w:rFonts w:ascii="Times New Roman" w:hAnsi="Times New Roman" w:cs="Times New Roman"/>
                <w:sz w:val="24"/>
                <w:szCs w:val="24"/>
                <w:lang w:val="kk-KZ"/>
              </w:rPr>
            </w:pPr>
          </w:p>
        </w:tc>
        <w:tc>
          <w:tcPr>
            <w:tcW w:w="578" w:type="dxa"/>
          </w:tcPr>
          <w:p w14:paraId="2B5D7A68" w14:textId="1DAA78D4"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11</w:t>
            </w:r>
          </w:p>
        </w:tc>
        <w:tc>
          <w:tcPr>
            <w:tcW w:w="2409" w:type="dxa"/>
            <w:vAlign w:val="center"/>
          </w:tcPr>
          <w:p w14:paraId="3C2DC13F" w14:textId="2FEA1D15"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рсен</w:t>
            </w:r>
            <w:proofErr w:type="spellEnd"/>
          </w:p>
        </w:tc>
        <w:tc>
          <w:tcPr>
            <w:tcW w:w="1276" w:type="dxa"/>
            <w:vAlign w:val="center"/>
          </w:tcPr>
          <w:p w14:paraId="425B6315" w14:textId="436A6DB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1709</w:t>
            </w:r>
          </w:p>
        </w:tc>
        <w:tc>
          <w:tcPr>
            <w:tcW w:w="567" w:type="dxa"/>
          </w:tcPr>
          <w:p w14:paraId="46F4E443" w14:textId="6500036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11</w:t>
            </w:r>
          </w:p>
        </w:tc>
        <w:tc>
          <w:tcPr>
            <w:tcW w:w="2419" w:type="dxa"/>
            <w:vAlign w:val="center"/>
          </w:tcPr>
          <w:p w14:paraId="3BE5AAB1" w14:textId="4C90A02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йкөркем</w:t>
            </w:r>
            <w:proofErr w:type="spellEnd"/>
          </w:p>
        </w:tc>
        <w:tc>
          <w:tcPr>
            <w:tcW w:w="1232" w:type="dxa"/>
            <w:vAlign w:val="center"/>
          </w:tcPr>
          <w:p w14:paraId="74D225A9" w14:textId="635BCD8E"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2325</w:t>
            </w:r>
          </w:p>
        </w:tc>
      </w:tr>
      <w:tr w:rsidR="00620781" w:rsidRPr="00FE199F" w14:paraId="58A19189" w14:textId="77777777" w:rsidTr="00AD43C4">
        <w:tc>
          <w:tcPr>
            <w:tcW w:w="1090" w:type="dxa"/>
            <w:vMerge/>
          </w:tcPr>
          <w:p w14:paraId="3426ED4C" w14:textId="77777777" w:rsidR="00620781" w:rsidRPr="00FE199F" w:rsidRDefault="00620781" w:rsidP="00620781">
            <w:pPr>
              <w:rPr>
                <w:rFonts w:ascii="Times New Roman" w:hAnsi="Times New Roman" w:cs="Times New Roman"/>
                <w:sz w:val="24"/>
                <w:szCs w:val="24"/>
                <w:lang w:val="kk-KZ"/>
              </w:rPr>
            </w:pPr>
          </w:p>
        </w:tc>
        <w:tc>
          <w:tcPr>
            <w:tcW w:w="578" w:type="dxa"/>
          </w:tcPr>
          <w:p w14:paraId="546A4AD5" w14:textId="53E9A9EF"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w:t>
            </w:r>
          </w:p>
        </w:tc>
        <w:tc>
          <w:tcPr>
            <w:tcW w:w="2409" w:type="dxa"/>
            <w:vAlign w:val="center"/>
          </w:tcPr>
          <w:p w14:paraId="0CC5BF80" w14:textId="46291E8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линұр</w:t>
            </w:r>
            <w:proofErr w:type="spellEnd"/>
          </w:p>
        </w:tc>
        <w:tc>
          <w:tcPr>
            <w:tcW w:w="1276" w:type="dxa"/>
            <w:vAlign w:val="center"/>
          </w:tcPr>
          <w:p w14:paraId="1950371E" w14:textId="3283E4D3"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1687</w:t>
            </w:r>
          </w:p>
        </w:tc>
        <w:tc>
          <w:tcPr>
            <w:tcW w:w="567" w:type="dxa"/>
          </w:tcPr>
          <w:p w14:paraId="355F346B" w14:textId="08EE41B5"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12</w:t>
            </w:r>
          </w:p>
        </w:tc>
        <w:tc>
          <w:tcPr>
            <w:tcW w:w="2419" w:type="dxa"/>
            <w:vAlign w:val="center"/>
          </w:tcPr>
          <w:p w14:paraId="206AC164" w14:textId="375B6212"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r w:rsidRPr="00FE199F">
              <w:rPr>
                <w:rFonts w:ascii="Times New Roman" w:hAnsi="Times New Roman" w:cs="Times New Roman"/>
                <w:sz w:val="24"/>
                <w:szCs w:val="24"/>
              </w:rPr>
              <w:t>ариям</w:t>
            </w:r>
          </w:p>
        </w:tc>
        <w:tc>
          <w:tcPr>
            <w:tcW w:w="1232" w:type="dxa"/>
            <w:vAlign w:val="center"/>
          </w:tcPr>
          <w:p w14:paraId="3A89EEF9" w14:textId="47CE118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2314</w:t>
            </w:r>
          </w:p>
        </w:tc>
      </w:tr>
      <w:tr w:rsidR="00620781" w:rsidRPr="00FE199F" w14:paraId="19B66F07" w14:textId="77777777" w:rsidTr="00AD43C4">
        <w:tc>
          <w:tcPr>
            <w:tcW w:w="1090" w:type="dxa"/>
            <w:vMerge/>
          </w:tcPr>
          <w:p w14:paraId="7390F1D1" w14:textId="77777777" w:rsidR="00620781" w:rsidRPr="00FE199F" w:rsidRDefault="00620781" w:rsidP="00620781">
            <w:pPr>
              <w:rPr>
                <w:rFonts w:ascii="Times New Roman" w:hAnsi="Times New Roman" w:cs="Times New Roman"/>
                <w:sz w:val="24"/>
                <w:szCs w:val="24"/>
                <w:lang w:val="kk-KZ"/>
              </w:rPr>
            </w:pPr>
          </w:p>
        </w:tc>
        <w:tc>
          <w:tcPr>
            <w:tcW w:w="578" w:type="dxa"/>
          </w:tcPr>
          <w:p w14:paraId="1A99E3C7" w14:textId="47840CDD"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13</w:t>
            </w:r>
          </w:p>
        </w:tc>
        <w:tc>
          <w:tcPr>
            <w:tcW w:w="2409" w:type="dxa"/>
            <w:vAlign w:val="center"/>
          </w:tcPr>
          <w:p w14:paraId="1CC3FEB8" w14:textId="2FEE4E6E"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ансұр</w:t>
            </w:r>
            <w:proofErr w:type="spellEnd"/>
          </w:p>
        </w:tc>
        <w:tc>
          <w:tcPr>
            <w:tcW w:w="1276" w:type="dxa"/>
            <w:vAlign w:val="center"/>
          </w:tcPr>
          <w:p w14:paraId="260F9FE1" w14:textId="6443AB20"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1543</w:t>
            </w:r>
          </w:p>
        </w:tc>
        <w:tc>
          <w:tcPr>
            <w:tcW w:w="567" w:type="dxa"/>
          </w:tcPr>
          <w:p w14:paraId="407535B5" w14:textId="1308CA5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13</w:t>
            </w:r>
          </w:p>
        </w:tc>
        <w:tc>
          <w:tcPr>
            <w:tcW w:w="2419" w:type="dxa"/>
            <w:vAlign w:val="center"/>
          </w:tcPr>
          <w:p w14:paraId="6B9A38B8" w14:textId="534610D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йзере</w:t>
            </w:r>
            <w:proofErr w:type="spellEnd"/>
          </w:p>
        </w:tc>
        <w:tc>
          <w:tcPr>
            <w:tcW w:w="1232" w:type="dxa"/>
            <w:vAlign w:val="center"/>
          </w:tcPr>
          <w:p w14:paraId="167ECE20" w14:textId="41FFECC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2204</w:t>
            </w:r>
          </w:p>
        </w:tc>
      </w:tr>
      <w:tr w:rsidR="00620781" w:rsidRPr="00FE199F" w14:paraId="0FE3F06F" w14:textId="77777777" w:rsidTr="00AD43C4">
        <w:tc>
          <w:tcPr>
            <w:tcW w:w="1090" w:type="dxa"/>
            <w:vMerge/>
          </w:tcPr>
          <w:p w14:paraId="4DEA6979" w14:textId="77777777" w:rsidR="00620781" w:rsidRPr="00FE199F" w:rsidRDefault="00620781" w:rsidP="00620781">
            <w:pPr>
              <w:rPr>
                <w:rFonts w:ascii="Times New Roman" w:hAnsi="Times New Roman" w:cs="Times New Roman"/>
                <w:sz w:val="24"/>
                <w:szCs w:val="24"/>
                <w:lang w:val="kk-KZ"/>
              </w:rPr>
            </w:pPr>
          </w:p>
        </w:tc>
        <w:tc>
          <w:tcPr>
            <w:tcW w:w="578" w:type="dxa"/>
          </w:tcPr>
          <w:p w14:paraId="34DD1B1A" w14:textId="122B79BE"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w:t>
            </w:r>
          </w:p>
        </w:tc>
        <w:tc>
          <w:tcPr>
            <w:tcW w:w="2409" w:type="dxa"/>
            <w:vAlign w:val="center"/>
          </w:tcPr>
          <w:p w14:paraId="21658D9D" w14:textId="28EA33A2"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браһим</w:t>
            </w:r>
            <w:proofErr w:type="spellEnd"/>
          </w:p>
        </w:tc>
        <w:tc>
          <w:tcPr>
            <w:tcW w:w="1276" w:type="dxa"/>
            <w:vAlign w:val="center"/>
          </w:tcPr>
          <w:p w14:paraId="4FF6795B" w14:textId="3BCB9DE0"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1479</w:t>
            </w:r>
          </w:p>
        </w:tc>
        <w:tc>
          <w:tcPr>
            <w:tcW w:w="567" w:type="dxa"/>
          </w:tcPr>
          <w:p w14:paraId="3D9A702D" w14:textId="0D7473EB"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14</w:t>
            </w:r>
          </w:p>
        </w:tc>
        <w:tc>
          <w:tcPr>
            <w:tcW w:w="2419" w:type="dxa"/>
            <w:vAlign w:val="center"/>
          </w:tcPr>
          <w:p w14:paraId="68CE3933" w14:textId="478FB42B"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йару</w:t>
            </w:r>
            <w:proofErr w:type="spellEnd"/>
          </w:p>
        </w:tc>
        <w:tc>
          <w:tcPr>
            <w:tcW w:w="1232" w:type="dxa"/>
            <w:vAlign w:val="center"/>
          </w:tcPr>
          <w:p w14:paraId="4A7544F9" w14:textId="6EFFBF7E"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2093</w:t>
            </w:r>
          </w:p>
        </w:tc>
      </w:tr>
      <w:tr w:rsidR="00620781" w:rsidRPr="00FE199F" w14:paraId="219FA86B" w14:textId="77777777" w:rsidTr="00AD43C4">
        <w:tc>
          <w:tcPr>
            <w:tcW w:w="1090" w:type="dxa"/>
            <w:vMerge/>
          </w:tcPr>
          <w:p w14:paraId="24A6EBE4" w14:textId="77777777" w:rsidR="00620781" w:rsidRPr="00FE199F" w:rsidRDefault="00620781" w:rsidP="00620781">
            <w:pPr>
              <w:rPr>
                <w:rFonts w:ascii="Times New Roman" w:hAnsi="Times New Roman" w:cs="Times New Roman"/>
                <w:sz w:val="24"/>
                <w:szCs w:val="24"/>
                <w:lang w:val="kk-KZ"/>
              </w:rPr>
            </w:pPr>
          </w:p>
        </w:tc>
        <w:tc>
          <w:tcPr>
            <w:tcW w:w="578" w:type="dxa"/>
          </w:tcPr>
          <w:p w14:paraId="32B43F07" w14:textId="646237DD"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w:t>
            </w:r>
          </w:p>
        </w:tc>
        <w:tc>
          <w:tcPr>
            <w:tcW w:w="2409" w:type="dxa"/>
            <w:vAlign w:val="center"/>
          </w:tcPr>
          <w:p w14:paraId="47E2C808" w14:textId="2705F320"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Р</w:t>
            </w:r>
            <w:proofErr w:type="spellStart"/>
            <w:r w:rsidRPr="00FE199F">
              <w:rPr>
                <w:rFonts w:ascii="Times New Roman" w:hAnsi="Times New Roman" w:cs="Times New Roman"/>
                <w:sz w:val="24"/>
                <w:szCs w:val="24"/>
              </w:rPr>
              <w:t>амазан</w:t>
            </w:r>
            <w:proofErr w:type="spellEnd"/>
          </w:p>
        </w:tc>
        <w:tc>
          <w:tcPr>
            <w:tcW w:w="1276" w:type="dxa"/>
            <w:vAlign w:val="center"/>
          </w:tcPr>
          <w:p w14:paraId="6220C899" w14:textId="2A4CE44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1405</w:t>
            </w:r>
          </w:p>
        </w:tc>
        <w:tc>
          <w:tcPr>
            <w:tcW w:w="567" w:type="dxa"/>
          </w:tcPr>
          <w:p w14:paraId="1EBC92CA" w14:textId="62DF10F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15</w:t>
            </w:r>
          </w:p>
        </w:tc>
        <w:tc>
          <w:tcPr>
            <w:tcW w:w="2419" w:type="dxa"/>
            <w:vAlign w:val="center"/>
          </w:tcPr>
          <w:p w14:paraId="435816DD" w14:textId="229BFB3A"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К</w:t>
            </w:r>
            <w:proofErr w:type="spellStart"/>
            <w:r w:rsidRPr="00FE199F">
              <w:rPr>
                <w:rFonts w:ascii="Times New Roman" w:hAnsi="Times New Roman" w:cs="Times New Roman"/>
                <w:sz w:val="24"/>
                <w:szCs w:val="24"/>
              </w:rPr>
              <w:t>әусар</w:t>
            </w:r>
            <w:proofErr w:type="spellEnd"/>
          </w:p>
        </w:tc>
        <w:tc>
          <w:tcPr>
            <w:tcW w:w="1232" w:type="dxa"/>
            <w:vAlign w:val="center"/>
          </w:tcPr>
          <w:p w14:paraId="25720111" w14:textId="5501ABD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2065</w:t>
            </w:r>
          </w:p>
        </w:tc>
      </w:tr>
      <w:tr w:rsidR="00620781" w:rsidRPr="00FE199F" w14:paraId="435FDE9A" w14:textId="77777777" w:rsidTr="00AD43C4">
        <w:tc>
          <w:tcPr>
            <w:tcW w:w="1090" w:type="dxa"/>
            <w:vMerge/>
          </w:tcPr>
          <w:p w14:paraId="5BFA162C" w14:textId="77777777" w:rsidR="00620781" w:rsidRPr="00FE199F" w:rsidRDefault="00620781" w:rsidP="00620781">
            <w:pPr>
              <w:rPr>
                <w:rFonts w:ascii="Times New Roman" w:hAnsi="Times New Roman" w:cs="Times New Roman"/>
                <w:sz w:val="24"/>
                <w:szCs w:val="24"/>
                <w:lang w:val="kk-KZ"/>
              </w:rPr>
            </w:pPr>
          </w:p>
        </w:tc>
        <w:tc>
          <w:tcPr>
            <w:tcW w:w="578" w:type="dxa"/>
          </w:tcPr>
          <w:p w14:paraId="24316D47" w14:textId="3C2989A1"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w:t>
            </w:r>
          </w:p>
        </w:tc>
        <w:tc>
          <w:tcPr>
            <w:tcW w:w="2409" w:type="dxa"/>
            <w:vAlign w:val="center"/>
          </w:tcPr>
          <w:p w14:paraId="173A07B9" w14:textId="2091C65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ирас</w:t>
            </w:r>
            <w:proofErr w:type="spellEnd"/>
          </w:p>
        </w:tc>
        <w:tc>
          <w:tcPr>
            <w:tcW w:w="1276" w:type="dxa"/>
            <w:vAlign w:val="center"/>
          </w:tcPr>
          <w:p w14:paraId="28471043" w14:textId="1373FF09"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1382</w:t>
            </w:r>
          </w:p>
        </w:tc>
        <w:tc>
          <w:tcPr>
            <w:tcW w:w="567" w:type="dxa"/>
          </w:tcPr>
          <w:p w14:paraId="49479BD4" w14:textId="640BAB8C"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16</w:t>
            </w:r>
          </w:p>
        </w:tc>
        <w:tc>
          <w:tcPr>
            <w:tcW w:w="2419" w:type="dxa"/>
            <w:vAlign w:val="center"/>
          </w:tcPr>
          <w:p w14:paraId="5B31E46A" w14:textId="2EC10B4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Ә</w:t>
            </w:r>
            <w:r w:rsidRPr="00FE199F">
              <w:rPr>
                <w:rFonts w:ascii="Times New Roman" w:hAnsi="Times New Roman" w:cs="Times New Roman"/>
                <w:sz w:val="24"/>
                <w:szCs w:val="24"/>
              </w:rPr>
              <w:t>мина</w:t>
            </w:r>
          </w:p>
        </w:tc>
        <w:tc>
          <w:tcPr>
            <w:tcW w:w="1232" w:type="dxa"/>
            <w:vAlign w:val="center"/>
          </w:tcPr>
          <w:p w14:paraId="24148C87" w14:textId="3EDB62F6"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1748</w:t>
            </w:r>
          </w:p>
        </w:tc>
      </w:tr>
      <w:tr w:rsidR="00620781" w:rsidRPr="00FE199F" w14:paraId="5563DD88" w14:textId="77777777" w:rsidTr="00AD43C4">
        <w:tc>
          <w:tcPr>
            <w:tcW w:w="1090" w:type="dxa"/>
            <w:vMerge/>
          </w:tcPr>
          <w:p w14:paraId="713CD329" w14:textId="77777777" w:rsidR="00620781" w:rsidRPr="00FE199F" w:rsidRDefault="00620781" w:rsidP="00620781">
            <w:pPr>
              <w:rPr>
                <w:rFonts w:ascii="Times New Roman" w:hAnsi="Times New Roman" w:cs="Times New Roman"/>
                <w:sz w:val="24"/>
                <w:szCs w:val="24"/>
                <w:lang w:val="kk-KZ"/>
              </w:rPr>
            </w:pPr>
          </w:p>
        </w:tc>
        <w:tc>
          <w:tcPr>
            <w:tcW w:w="578" w:type="dxa"/>
          </w:tcPr>
          <w:p w14:paraId="457DB70B" w14:textId="017056F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17</w:t>
            </w:r>
          </w:p>
        </w:tc>
        <w:tc>
          <w:tcPr>
            <w:tcW w:w="2409" w:type="dxa"/>
            <w:vAlign w:val="center"/>
          </w:tcPr>
          <w:p w14:paraId="02E3F140" w14:textId="4DC585F8"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слам</w:t>
            </w:r>
            <w:proofErr w:type="spellEnd"/>
          </w:p>
        </w:tc>
        <w:tc>
          <w:tcPr>
            <w:tcW w:w="1276" w:type="dxa"/>
            <w:vAlign w:val="center"/>
          </w:tcPr>
          <w:p w14:paraId="7DAAC5F7" w14:textId="2DB14A1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1372</w:t>
            </w:r>
          </w:p>
        </w:tc>
        <w:tc>
          <w:tcPr>
            <w:tcW w:w="567" w:type="dxa"/>
          </w:tcPr>
          <w:p w14:paraId="1B798AE6" w14:textId="057364B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17</w:t>
            </w:r>
          </w:p>
        </w:tc>
        <w:tc>
          <w:tcPr>
            <w:tcW w:w="2419" w:type="dxa"/>
            <w:vAlign w:val="center"/>
          </w:tcPr>
          <w:p w14:paraId="20D24ED5" w14:textId="36EB8198"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Я</w:t>
            </w:r>
            <w:proofErr w:type="spellStart"/>
            <w:r w:rsidRPr="00FE199F">
              <w:rPr>
                <w:rFonts w:ascii="Times New Roman" w:hAnsi="Times New Roman" w:cs="Times New Roman"/>
                <w:sz w:val="24"/>
                <w:szCs w:val="24"/>
              </w:rPr>
              <w:t>сина</w:t>
            </w:r>
            <w:proofErr w:type="spellEnd"/>
          </w:p>
        </w:tc>
        <w:tc>
          <w:tcPr>
            <w:tcW w:w="1232" w:type="dxa"/>
            <w:vAlign w:val="center"/>
          </w:tcPr>
          <w:p w14:paraId="3F26FA7A" w14:textId="03D77824"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1628</w:t>
            </w:r>
          </w:p>
        </w:tc>
      </w:tr>
      <w:tr w:rsidR="00620781" w:rsidRPr="00FE199F" w14:paraId="1251B4FB" w14:textId="77777777" w:rsidTr="00AD43C4">
        <w:tc>
          <w:tcPr>
            <w:tcW w:w="1090" w:type="dxa"/>
            <w:vMerge/>
          </w:tcPr>
          <w:p w14:paraId="01035A6A" w14:textId="77777777" w:rsidR="00620781" w:rsidRPr="00FE199F" w:rsidRDefault="00620781" w:rsidP="00620781">
            <w:pPr>
              <w:rPr>
                <w:rFonts w:ascii="Times New Roman" w:hAnsi="Times New Roman" w:cs="Times New Roman"/>
                <w:sz w:val="24"/>
                <w:szCs w:val="24"/>
                <w:lang w:val="kk-KZ"/>
              </w:rPr>
            </w:pPr>
          </w:p>
        </w:tc>
        <w:tc>
          <w:tcPr>
            <w:tcW w:w="578" w:type="dxa"/>
          </w:tcPr>
          <w:p w14:paraId="78B033C0" w14:textId="7C28C156"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18</w:t>
            </w:r>
          </w:p>
        </w:tc>
        <w:tc>
          <w:tcPr>
            <w:tcW w:w="2409" w:type="dxa"/>
            <w:vAlign w:val="center"/>
          </w:tcPr>
          <w:p w14:paraId="1ABE4324" w14:textId="428DEC4A"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Ә</w:t>
            </w:r>
            <w:proofErr w:type="spellStart"/>
            <w:r w:rsidRPr="00FE199F">
              <w:rPr>
                <w:rFonts w:ascii="Times New Roman" w:hAnsi="Times New Roman" w:cs="Times New Roman"/>
                <w:sz w:val="24"/>
                <w:szCs w:val="24"/>
              </w:rPr>
              <w:t>мір</w:t>
            </w:r>
            <w:proofErr w:type="spellEnd"/>
          </w:p>
        </w:tc>
        <w:tc>
          <w:tcPr>
            <w:tcW w:w="1276" w:type="dxa"/>
            <w:vAlign w:val="center"/>
          </w:tcPr>
          <w:p w14:paraId="10227ACC" w14:textId="59AEAA06"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1276</w:t>
            </w:r>
          </w:p>
        </w:tc>
        <w:tc>
          <w:tcPr>
            <w:tcW w:w="567" w:type="dxa"/>
          </w:tcPr>
          <w:p w14:paraId="15CD98DD" w14:textId="1CBD8B89"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18</w:t>
            </w:r>
          </w:p>
        </w:tc>
        <w:tc>
          <w:tcPr>
            <w:tcW w:w="2419" w:type="dxa"/>
            <w:vAlign w:val="center"/>
          </w:tcPr>
          <w:p w14:paraId="0B6E04F8" w14:textId="2E9EDB11"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З</w:t>
            </w:r>
            <w:r w:rsidRPr="00FE199F">
              <w:rPr>
                <w:rFonts w:ascii="Times New Roman" w:hAnsi="Times New Roman" w:cs="Times New Roman"/>
                <w:sz w:val="24"/>
                <w:szCs w:val="24"/>
              </w:rPr>
              <w:t>ере</w:t>
            </w:r>
          </w:p>
        </w:tc>
        <w:tc>
          <w:tcPr>
            <w:tcW w:w="1232" w:type="dxa"/>
            <w:vAlign w:val="center"/>
          </w:tcPr>
          <w:p w14:paraId="16C157CB" w14:textId="1F46DBE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1555</w:t>
            </w:r>
          </w:p>
        </w:tc>
      </w:tr>
      <w:tr w:rsidR="00620781" w:rsidRPr="00FE199F" w14:paraId="6DBF68D6" w14:textId="77777777" w:rsidTr="00AD43C4">
        <w:tc>
          <w:tcPr>
            <w:tcW w:w="1090" w:type="dxa"/>
            <w:vMerge/>
          </w:tcPr>
          <w:p w14:paraId="61C74160" w14:textId="77777777" w:rsidR="00620781" w:rsidRPr="00FE199F" w:rsidRDefault="00620781" w:rsidP="00620781">
            <w:pPr>
              <w:rPr>
                <w:rFonts w:ascii="Times New Roman" w:hAnsi="Times New Roman" w:cs="Times New Roman"/>
                <w:sz w:val="24"/>
                <w:szCs w:val="24"/>
                <w:lang w:val="kk-KZ"/>
              </w:rPr>
            </w:pPr>
          </w:p>
        </w:tc>
        <w:tc>
          <w:tcPr>
            <w:tcW w:w="578" w:type="dxa"/>
          </w:tcPr>
          <w:p w14:paraId="3423E8ED" w14:textId="7C6F7772"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19</w:t>
            </w:r>
          </w:p>
        </w:tc>
        <w:tc>
          <w:tcPr>
            <w:tcW w:w="2409" w:type="dxa"/>
            <w:vAlign w:val="center"/>
          </w:tcPr>
          <w:p w14:paraId="60AB98E6" w14:textId="5B464FA4"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С</w:t>
            </w:r>
            <w:proofErr w:type="spellStart"/>
            <w:r w:rsidRPr="00FE199F">
              <w:rPr>
                <w:rFonts w:ascii="Times New Roman" w:hAnsi="Times New Roman" w:cs="Times New Roman"/>
                <w:sz w:val="24"/>
                <w:szCs w:val="24"/>
              </w:rPr>
              <w:t>анжар</w:t>
            </w:r>
            <w:proofErr w:type="spellEnd"/>
          </w:p>
        </w:tc>
        <w:tc>
          <w:tcPr>
            <w:tcW w:w="1276" w:type="dxa"/>
            <w:vAlign w:val="center"/>
          </w:tcPr>
          <w:p w14:paraId="3215905D" w14:textId="336A30E7"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1272</w:t>
            </w:r>
          </w:p>
        </w:tc>
        <w:tc>
          <w:tcPr>
            <w:tcW w:w="567" w:type="dxa"/>
          </w:tcPr>
          <w:p w14:paraId="00500D57" w14:textId="0BE2DE18"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19</w:t>
            </w:r>
          </w:p>
        </w:tc>
        <w:tc>
          <w:tcPr>
            <w:tcW w:w="2419" w:type="dxa"/>
            <w:vAlign w:val="center"/>
          </w:tcPr>
          <w:p w14:paraId="1A1C7602" w14:textId="196EFFD6"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Х</w:t>
            </w:r>
            <w:proofErr w:type="spellStart"/>
            <w:r w:rsidRPr="00FE199F">
              <w:rPr>
                <w:rFonts w:ascii="Times New Roman" w:hAnsi="Times New Roman" w:cs="Times New Roman"/>
                <w:sz w:val="24"/>
                <w:szCs w:val="24"/>
              </w:rPr>
              <w:t>адиша</w:t>
            </w:r>
            <w:proofErr w:type="spellEnd"/>
          </w:p>
        </w:tc>
        <w:tc>
          <w:tcPr>
            <w:tcW w:w="1232" w:type="dxa"/>
            <w:vAlign w:val="center"/>
          </w:tcPr>
          <w:p w14:paraId="50E7F56E" w14:textId="5259624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1507</w:t>
            </w:r>
          </w:p>
        </w:tc>
      </w:tr>
      <w:tr w:rsidR="00620781" w:rsidRPr="00FE199F" w14:paraId="01FCDD2D" w14:textId="77777777" w:rsidTr="00AD43C4">
        <w:tc>
          <w:tcPr>
            <w:tcW w:w="1090" w:type="dxa"/>
            <w:vMerge/>
          </w:tcPr>
          <w:p w14:paraId="12431034" w14:textId="77777777" w:rsidR="00620781" w:rsidRPr="00FE199F" w:rsidRDefault="00620781" w:rsidP="00620781">
            <w:pPr>
              <w:rPr>
                <w:rFonts w:ascii="Times New Roman" w:hAnsi="Times New Roman" w:cs="Times New Roman"/>
                <w:sz w:val="24"/>
                <w:szCs w:val="24"/>
                <w:lang w:val="kk-KZ"/>
              </w:rPr>
            </w:pPr>
          </w:p>
        </w:tc>
        <w:tc>
          <w:tcPr>
            <w:tcW w:w="578" w:type="dxa"/>
          </w:tcPr>
          <w:p w14:paraId="31D15509" w14:textId="4A1CE83B"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20</w:t>
            </w:r>
          </w:p>
        </w:tc>
        <w:tc>
          <w:tcPr>
            <w:tcW w:w="2409" w:type="dxa"/>
            <w:vAlign w:val="center"/>
          </w:tcPr>
          <w:p w14:paraId="46B8124F" w14:textId="52060B7B"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Д</w:t>
            </w:r>
            <w:proofErr w:type="spellStart"/>
            <w:r w:rsidRPr="00FE199F">
              <w:rPr>
                <w:rFonts w:ascii="Times New Roman" w:hAnsi="Times New Roman" w:cs="Times New Roman"/>
                <w:sz w:val="24"/>
                <w:szCs w:val="24"/>
              </w:rPr>
              <w:t>інмұхаммед</w:t>
            </w:r>
            <w:proofErr w:type="spellEnd"/>
          </w:p>
        </w:tc>
        <w:tc>
          <w:tcPr>
            <w:tcW w:w="1276" w:type="dxa"/>
            <w:vAlign w:val="center"/>
          </w:tcPr>
          <w:p w14:paraId="1EA34AF3" w14:textId="4CF344AD"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1270</w:t>
            </w:r>
          </w:p>
        </w:tc>
        <w:tc>
          <w:tcPr>
            <w:tcW w:w="567" w:type="dxa"/>
          </w:tcPr>
          <w:p w14:paraId="797F157B" w14:textId="2B9E7644"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w:t>
            </w:r>
          </w:p>
        </w:tc>
        <w:tc>
          <w:tcPr>
            <w:tcW w:w="2419" w:type="dxa"/>
            <w:vAlign w:val="center"/>
          </w:tcPr>
          <w:p w14:paraId="1B67FB48" w14:textId="792BEB3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дина</w:t>
            </w:r>
          </w:p>
        </w:tc>
        <w:tc>
          <w:tcPr>
            <w:tcW w:w="1232" w:type="dxa"/>
            <w:vAlign w:val="center"/>
          </w:tcPr>
          <w:p w14:paraId="7F1FCCB3" w14:textId="24EC6984"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1481</w:t>
            </w:r>
          </w:p>
        </w:tc>
      </w:tr>
      <w:tr w:rsidR="00620781" w:rsidRPr="00FE199F" w14:paraId="6CB8B860" w14:textId="77777777" w:rsidTr="00FF1E54">
        <w:tc>
          <w:tcPr>
            <w:tcW w:w="1090" w:type="dxa"/>
            <w:vMerge w:val="restart"/>
          </w:tcPr>
          <w:p w14:paraId="12DA393E" w14:textId="459B46C1"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2024 жыл</w:t>
            </w:r>
          </w:p>
        </w:tc>
        <w:tc>
          <w:tcPr>
            <w:tcW w:w="578" w:type="dxa"/>
          </w:tcPr>
          <w:p w14:paraId="58D2CCC6" w14:textId="3875DFB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1</w:t>
            </w:r>
          </w:p>
        </w:tc>
        <w:tc>
          <w:tcPr>
            <w:tcW w:w="2409" w:type="dxa"/>
          </w:tcPr>
          <w:p w14:paraId="2A06AC2F" w14:textId="1D14795A"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rPr>
              <w:t>М</w:t>
            </w:r>
            <w:proofErr w:type="spellStart"/>
            <w:r w:rsidRPr="00FE199F">
              <w:rPr>
                <w:rFonts w:ascii="Times New Roman" w:hAnsi="Times New Roman" w:cs="Times New Roman"/>
                <w:color w:val="000000"/>
                <w:sz w:val="24"/>
                <w:szCs w:val="24"/>
                <w:lang w:val="en-GB"/>
              </w:rPr>
              <w:t>ұхаммед</w:t>
            </w:r>
            <w:proofErr w:type="spellEnd"/>
          </w:p>
        </w:tc>
        <w:tc>
          <w:tcPr>
            <w:tcW w:w="1276" w:type="dxa"/>
          </w:tcPr>
          <w:p w14:paraId="5D086243" w14:textId="35802D90"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3273</w:t>
            </w:r>
          </w:p>
        </w:tc>
        <w:tc>
          <w:tcPr>
            <w:tcW w:w="567" w:type="dxa"/>
          </w:tcPr>
          <w:p w14:paraId="25AE805B" w14:textId="1160CC2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w:t>
            </w:r>
          </w:p>
        </w:tc>
        <w:tc>
          <w:tcPr>
            <w:tcW w:w="2419" w:type="dxa"/>
            <w:vAlign w:val="center"/>
          </w:tcPr>
          <w:p w14:paraId="327ED8A2" w14:textId="49858C2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rPr>
              <w:t>Медина</w:t>
            </w:r>
          </w:p>
        </w:tc>
        <w:tc>
          <w:tcPr>
            <w:tcW w:w="1232" w:type="dxa"/>
            <w:vAlign w:val="center"/>
          </w:tcPr>
          <w:p w14:paraId="474993D2" w14:textId="235F6C2C"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4676</w:t>
            </w:r>
          </w:p>
        </w:tc>
      </w:tr>
      <w:tr w:rsidR="00620781" w:rsidRPr="00FE199F" w14:paraId="2381BCA1" w14:textId="77777777" w:rsidTr="00FF1E54">
        <w:tc>
          <w:tcPr>
            <w:tcW w:w="1090" w:type="dxa"/>
            <w:vMerge/>
          </w:tcPr>
          <w:p w14:paraId="29357DA3" w14:textId="77777777" w:rsidR="00620781" w:rsidRPr="00FE199F" w:rsidRDefault="00620781" w:rsidP="00620781">
            <w:pPr>
              <w:rPr>
                <w:rFonts w:ascii="Times New Roman" w:hAnsi="Times New Roman" w:cs="Times New Roman"/>
                <w:sz w:val="24"/>
                <w:szCs w:val="24"/>
                <w:lang w:val="kk-KZ"/>
              </w:rPr>
            </w:pPr>
          </w:p>
        </w:tc>
        <w:tc>
          <w:tcPr>
            <w:tcW w:w="578" w:type="dxa"/>
          </w:tcPr>
          <w:p w14:paraId="04219289" w14:textId="1EC594F3"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2</w:t>
            </w:r>
          </w:p>
        </w:tc>
        <w:tc>
          <w:tcPr>
            <w:tcW w:w="2409" w:type="dxa"/>
          </w:tcPr>
          <w:p w14:paraId="16FF4DB7" w14:textId="1CEFF443"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йсұлтан</w:t>
            </w:r>
            <w:proofErr w:type="spellEnd"/>
          </w:p>
        </w:tc>
        <w:tc>
          <w:tcPr>
            <w:tcW w:w="1276" w:type="dxa"/>
          </w:tcPr>
          <w:p w14:paraId="5B5524F2" w14:textId="3C7A7AD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2611</w:t>
            </w:r>
          </w:p>
        </w:tc>
        <w:tc>
          <w:tcPr>
            <w:tcW w:w="567" w:type="dxa"/>
          </w:tcPr>
          <w:p w14:paraId="6C772BFB" w14:textId="41C77567"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w:t>
            </w:r>
          </w:p>
        </w:tc>
        <w:tc>
          <w:tcPr>
            <w:tcW w:w="2419" w:type="dxa"/>
            <w:vAlign w:val="center"/>
          </w:tcPr>
          <w:p w14:paraId="32DF34BF" w14:textId="1BEFCE75" w:rsidR="00620781" w:rsidRPr="00FE199F" w:rsidRDefault="00620781" w:rsidP="00620781">
            <w:pPr>
              <w:jc w:val="center"/>
              <w:rPr>
                <w:rFonts w:ascii="Times New Roman" w:hAnsi="Times New Roman" w:cs="Times New Roman"/>
                <w:sz w:val="24"/>
                <w:szCs w:val="24"/>
                <w:lang w:val="kk-KZ"/>
              </w:rPr>
            </w:pPr>
            <w:proofErr w:type="spellStart"/>
            <w:r w:rsidRPr="00FE199F">
              <w:rPr>
                <w:rFonts w:ascii="Times New Roman" w:hAnsi="Times New Roman" w:cs="Times New Roman"/>
                <w:sz w:val="24"/>
                <w:szCs w:val="24"/>
              </w:rPr>
              <w:t>Асылым</w:t>
            </w:r>
            <w:proofErr w:type="spellEnd"/>
          </w:p>
        </w:tc>
        <w:tc>
          <w:tcPr>
            <w:tcW w:w="1232" w:type="dxa"/>
            <w:vAlign w:val="center"/>
          </w:tcPr>
          <w:p w14:paraId="37F740E7" w14:textId="59D01068"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4471</w:t>
            </w:r>
          </w:p>
        </w:tc>
      </w:tr>
      <w:tr w:rsidR="00620781" w:rsidRPr="00FE199F" w14:paraId="7D47988E" w14:textId="77777777" w:rsidTr="00FF1E54">
        <w:tc>
          <w:tcPr>
            <w:tcW w:w="1090" w:type="dxa"/>
            <w:vMerge/>
          </w:tcPr>
          <w:p w14:paraId="4B50CF2D" w14:textId="77777777" w:rsidR="00620781" w:rsidRPr="00FE199F" w:rsidRDefault="00620781" w:rsidP="00620781">
            <w:pPr>
              <w:rPr>
                <w:rFonts w:ascii="Times New Roman" w:hAnsi="Times New Roman" w:cs="Times New Roman"/>
                <w:sz w:val="24"/>
                <w:szCs w:val="24"/>
                <w:lang w:val="kk-KZ"/>
              </w:rPr>
            </w:pPr>
          </w:p>
        </w:tc>
        <w:tc>
          <w:tcPr>
            <w:tcW w:w="578" w:type="dxa"/>
          </w:tcPr>
          <w:p w14:paraId="7628CFFB" w14:textId="1E123E93"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w:t>
            </w:r>
          </w:p>
        </w:tc>
        <w:tc>
          <w:tcPr>
            <w:tcW w:w="2409" w:type="dxa"/>
          </w:tcPr>
          <w:p w14:paraId="16BFB9D6" w14:textId="3CF74A3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лихан</w:t>
            </w:r>
            <w:proofErr w:type="spellEnd"/>
          </w:p>
        </w:tc>
        <w:tc>
          <w:tcPr>
            <w:tcW w:w="1276" w:type="dxa"/>
          </w:tcPr>
          <w:p w14:paraId="5448FEB6" w14:textId="75E8193E"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2280</w:t>
            </w:r>
          </w:p>
        </w:tc>
        <w:tc>
          <w:tcPr>
            <w:tcW w:w="567" w:type="dxa"/>
          </w:tcPr>
          <w:p w14:paraId="0F608042" w14:textId="641D4ED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3</w:t>
            </w:r>
          </w:p>
        </w:tc>
        <w:tc>
          <w:tcPr>
            <w:tcW w:w="2419" w:type="dxa"/>
            <w:vAlign w:val="center"/>
          </w:tcPr>
          <w:p w14:paraId="04252C49" w14:textId="5367717D"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rPr>
              <w:t>Айлин</w:t>
            </w:r>
          </w:p>
        </w:tc>
        <w:tc>
          <w:tcPr>
            <w:tcW w:w="1232" w:type="dxa"/>
            <w:vAlign w:val="center"/>
          </w:tcPr>
          <w:p w14:paraId="2120AADD" w14:textId="4279B641"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4367</w:t>
            </w:r>
          </w:p>
        </w:tc>
      </w:tr>
      <w:tr w:rsidR="00620781" w:rsidRPr="00FE199F" w14:paraId="36DCE2C2" w14:textId="77777777" w:rsidTr="00FF1E54">
        <w:tc>
          <w:tcPr>
            <w:tcW w:w="1090" w:type="dxa"/>
            <w:vMerge/>
          </w:tcPr>
          <w:p w14:paraId="17420B9C" w14:textId="77777777" w:rsidR="00620781" w:rsidRPr="00FE199F" w:rsidRDefault="00620781" w:rsidP="00620781">
            <w:pPr>
              <w:rPr>
                <w:rFonts w:ascii="Times New Roman" w:hAnsi="Times New Roman" w:cs="Times New Roman"/>
                <w:sz w:val="24"/>
                <w:szCs w:val="24"/>
                <w:lang w:val="kk-KZ"/>
              </w:rPr>
            </w:pPr>
          </w:p>
        </w:tc>
        <w:tc>
          <w:tcPr>
            <w:tcW w:w="578" w:type="dxa"/>
          </w:tcPr>
          <w:p w14:paraId="5BC420A2" w14:textId="5251C064"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4</w:t>
            </w:r>
          </w:p>
        </w:tc>
        <w:tc>
          <w:tcPr>
            <w:tcW w:w="2409" w:type="dxa"/>
          </w:tcPr>
          <w:p w14:paraId="0E24D334" w14:textId="254EA1EF"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rPr>
              <w:t>О</w:t>
            </w:r>
            <w:proofErr w:type="spellStart"/>
            <w:r w:rsidRPr="00FE199F">
              <w:rPr>
                <w:rFonts w:ascii="Times New Roman" w:hAnsi="Times New Roman" w:cs="Times New Roman"/>
                <w:color w:val="000000"/>
                <w:sz w:val="24"/>
                <w:szCs w:val="24"/>
                <w:lang w:val="en-GB"/>
              </w:rPr>
              <w:t>мар</w:t>
            </w:r>
            <w:proofErr w:type="spellEnd"/>
          </w:p>
        </w:tc>
        <w:tc>
          <w:tcPr>
            <w:tcW w:w="1276" w:type="dxa"/>
          </w:tcPr>
          <w:p w14:paraId="35C71808" w14:textId="54A70CFD"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2156</w:t>
            </w:r>
          </w:p>
        </w:tc>
        <w:tc>
          <w:tcPr>
            <w:tcW w:w="567" w:type="dxa"/>
          </w:tcPr>
          <w:p w14:paraId="31F1AFD7" w14:textId="27AA2479"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4</w:t>
            </w:r>
          </w:p>
        </w:tc>
        <w:tc>
          <w:tcPr>
            <w:tcW w:w="2419" w:type="dxa"/>
            <w:vAlign w:val="center"/>
          </w:tcPr>
          <w:p w14:paraId="1FF3A925" w14:textId="4545F246" w:rsidR="00620781" w:rsidRPr="00FE199F" w:rsidRDefault="0062078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rPr>
              <w:t>Айша</w:t>
            </w:r>
          </w:p>
        </w:tc>
        <w:tc>
          <w:tcPr>
            <w:tcW w:w="1232" w:type="dxa"/>
            <w:vAlign w:val="center"/>
          </w:tcPr>
          <w:p w14:paraId="61ACA258" w14:textId="276C49BD" w:rsidR="00620781" w:rsidRPr="00FE199F" w:rsidRDefault="00620781" w:rsidP="00620781">
            <w:pPr>
              <w:jc w:val="center"/>
              <w:rPr>
                <w:rFonts w:ascii="Times New Roman" w:hAnsi="Times New Roman" w:cs="Times New Roman"/>
                <w:sz w:val="24"/>
                <w:szCs w:val="24"/>
              </w:rPr>
            </w:pPr>
            <w:r w:rsidRPr="00FE199F">
              <w:rPr>
                <w:rFonts w:ascii="Times New Roman" w:hAnsi="Times New Roman" w:cs="Times New Roman"/>
                <w:sz w:val="24"/>
                <w:szCs w:val="24"/>
              </w:rPr>
              <w:t>3737</w:t>
            </w:r>
          </w:p>
        </w:tc>
      </w:tr>
    </w:tbl>
    <w:p w14:paraId="2C563F09" w14:textId="77777777" w:rsidR="000B2876" w:rsidRDefault="000B2876" w:rsidP="000B2876">
      <w:pPr>
        <w:rPr>
          <w:rFonts w:ascii="Times New Roman" w:hAnsi="Times New Roman" w:cs="Times New Roman"/>
          <w:sz w:val="24"/>
          <w:szCs w:val="24"/>
          <w:lang w:val="kk-KZ"/>
        </w:rPr>
      </w:pPr>
    </w:p>
    <w:p w14:paraId="5582DC52" w14:textId="2A3BF21F" w:rsidR="000B2876" w:rsidRDefault="00620781" w:rsidP="000B2876">
      <w:pPr>
        <w:rPr>
          <w:rFonts w:ascii="Times New Roman" w:hAnsi="Times New Roman" w:cs="Times New Roman"/>
          <w:sz w:val="28"/>
          <w:szCs w:val="28"/>
          <w:lang w:val="kk-KZ"/>
        </w:rPr>
      </w:pPr>
      <w:r w:rsidRPr="004C2690">
        <w:rPr>
          <w:rFonts w:ascii="Times New Roman" w:hAnsi="Times New Roman" w:cs="Times New Roman"/>
          <w:sz w:val="28"/>
          <w:szCs w:val="28"/>
        </w:rPr>
        <w:lastRenderedPageBreak/>
        <w:t>2</w:t>
      </w:r>
      <w:r w:rsidRPr="004C2690">
        <w:rPr>
          <w:rFonts w:ascii="Times New Roman" w:hAnsi="Times New Roman" w:cs="Times New Roman"/>
          <w:sz w:val="28"/>
          <w:szCs w:val="28"/>
          <w:lang w:val="kk-KZ"/>
        </w:rPr>
        <w:t>5</w:t>
      </w:r>
      <w:r w:rsidRPr="004C2690">
        <w:rPr>
          <w:rFonts w:ascii="Times New Roman" w:hAnsi="Times New Roman" w:cs="Times New Roman"/>
          <w:sz w:val="28"/>
          <w:szCs w:val="28"/>
        </w:rPr>
        <w:t xml:space="preserve"> – </w:t>
      </w:r>
      <w:proofErr w:type="spellStart"/>
      <w:r w:rsidRPr="004C2690">
        <w:rPr>
          <w:rFonts w:ascii="Times New Roman" w:hAnsi="Times New Roman" w:cs="Times New Roman"/>
          <w:sz w:val="28"/>
          <w:szCs w:val="28"/>
        </w:rPr>
        <w:t>кестенің</w:t>
      </w:r>
      <w:proofErr w:type="spellEnd"/>
      <w:r w:rsidRPr="004C2690">
        <w:rPr>
          <w:rFonts w:ascii="Times New Roman" w:hAnsi="Times New Roman" w:cs="Times New Roman"/>
          <w:sz w:val="28"/>
          <w:szCs w:val="28"/>
        </w:rPr>
        <w:t xml:space="preserve"> </w:t>
      </w:r>
      <w:proofErr w:type="spellStart"/>
      <w:r w:rsidRPr="004C2690">
        <w:rPr>
          <w:rFonts w:ascii="Times New Roman" w:hAnsi="Times New Roman" w:cs="Times New Roman"/>
          <w:sz w:val="28"/>
          <w:szCs w:val="28"/>
        </w:rPr>
        <w:t>жалғасы</w:t>
      </w:r>
      <w:proofErr w:type="spellEnd"/>
    </w:p>
    <w:tbl>
      <w:tblPr>
        <w:tblStyle w:val="6"/>
        <w:tblW w:w="0" w:type="auto"/>
        <w:tblLook w:val="04A0" w:firstRow="1" w:lastRow="0" w:firstColumn="1" w:lastColumn="0" w:noHBand="0" w:noVBand="1"/>
      </w:tblPr>
      <w:tblGrid>
        <w:gridCol w:w="1101"/>
        <w:gridCol w:w="567"/>
        <w:gridCol w:w="2409"/>
        <w:gridCol w:w="1276"/>
        <w:gridCol w:w="567"/>
        <w:gridCol w:w="2463"/>
        <w:gridCol w:w="1188"/>
      </w:tblGrid>
      <w:tr w:rsidR="00620781" w:rsidRPr="00620781" w14:paraId="198BADB6" w14:textId="77777777" w:rsidTr="00620781">
        <w:tc>
          <w:tcPr>
            <w:tcW w:w="1101" w:type="dxa"/>
          </w:tcPr>
          <w:p w14:paraId="56F9FE05"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1</w:t>
            </w:r>
          </w:p>
        </w:tc>
        <w:tc>
          <w:tcPr>
            <w:tcW w:w="567" w:type="dxa"/>
          </w:tcPr>
          <w:p w14:paraId="4F92E679"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rPr>
              <w:t>2</w:t>
            </w:r>
          </w:p>
        </w:tc>
        <w:tc>
          <w:tcPr>
            <w:tcW w:w="2409" w:type="dxa"/>
          </w:tcPr>
          <w:p w14:paraId="51A095EF"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3</w:t>
            </w:r>
          </w:p>
        </w:tc>
        <w:tc>
          <w:tcPr>
            <w:tcW w:w="1276" w:type="dxa"/>
          </w:tcPr>
          <w:p w14:paraId="18A4D3D5"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rPr>
              <w:t>4</w:t>
            </w:r>
          </w:p>
        </w:tc>
        <w:tc>
          <w:tcPr>
            <w:tcW w:w="567" w:type="dxa"/>
          </w:tcPr>
          <w:p w14:paraId="065F5C56"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5</w:t>
            </w:r>
          </w:p>
        </w:tc>
        <w:tc>
          <w:tcPr>
            <w:tcW w:w="2463" w:type="dxa"/>
          </w:tcPr>
          <w:p w14:paraId="13660D70"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lang w:val="kk-KZ"/>
              </w:rPr>
              <w:t>6</w:t>
            </w:r>
          </w:p>
        </w:tc>
        <w:tc>
          <w:tcPr>
            <w:tcW w:w="1188" w:type="dxa"/>
          </w:tcPr>
          <w:p w14:paraId="4D1E2C06" w14:textId="77777777" w:rsidR="00620781" w:rsidRPr="00620781" w:rsidRDefault="00620781" w:rsidP="00AD43C4">
            <w:pPr>
              <w:jc w:val="center"/>
              <w:rPr>
                <w:rFonts w:ascii="Times New Roman" w:hAnsi="Times New Roman" w:cs="Times New Roman"/>
                <w:b/>
                <w:sz w:val="24"/>
                <w:szCs w:val="24"/>
                <w:lang w:val="kk-KZ"/>
              </w:rPr>
            </w:pPr>
            <w:r w:rsidRPr="00620781">
              <w:rPr>
                <w:rFonts w:ascii="Times New Roman" w:hAnsi="Times New Roman" w:cs="Times New Roman"/>
                <w:sz w:val="24"/>
                <w:szCs w:val="24"/>
              </w:rPr>
              <w:t>7</w:t>
            </w:r>
          </w:p>
        </w:tc>
      </w:tr>
      <w:tr w:rsidR="00DF3F91" w:rsidRPr="00FE199F" w14:paraId="30FDC82F" w14:textId="77777777" w:rsidTr="00506B6C">
        <w:tc>
          <w:tcPr>
            <w:tcW w:w="1101" w:type="dxa"/>
            <w:vMerge w:val="restart"/>
          </w:tcPr>
          <w:p w14:paraId="1E93D631" w14:textId="37193DD6" w:rsidR="00DF3F91" w:rsidRPr="00620781" w:rsidRDefault="00DF3F91" w:rsidP="00620781">
            <w:pPr>
              <w:jc w:val="center"/>
              <w:rPr>
                <w:rFonts w:ascii="Times New Roman" w:hAnsi="Times New Roman" w:cs="Times New Roman"/>
                <w:bCs/>
                <w:sz w:val="24"/>
                <w:szCs w:val="24"/>
                <w:lang w:val="kk-KZ"/>
              </w:rPr>
            </w:pPr>
            <w:r w:rsidRPr="00FE199F">
              <w:rPr>
                <w:rFonts w:ascii="Times New Roman" w:hAnsi="Times New Roman" w:cs="Times New Roman"/>
                <w:sz w:val="24"/>
                <w:szCs w:val="24"/>
                <w:lang w:val="kk-KZ"/>
              </w:rPr>
              <w:t>2024 жыл</w:t>
            </w:r>
          </w:p>
        </w:tc>
        <w:tc>
          <w:tcPr>
            <w:tcW w:w="567" w:type="dxa"/>
          </w:tcPr>
          <w:p w14:paraId="288CDCAF" w14:textId="4F3C90C9"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5</w:t>
            </w:r>
          </w:p>
        </w:tc>
        <w:tc>
          <w:tcPr>
            <w:tcW w:w="2409" w:type="dxa"/>
          </w:tcPr>
          <w:p w14:paraId="3EFAF8F8" w14:textId="618B57B1"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лдияр</w:t>
            </w:r>
            <w:proofErr w:type="spellEnd"/>
          </w:p>
        </w:tc>
        <w:tc>
          <w:tcPr>
            <w:tcW w:w="1276" w:type="dxa"/>
          </w:tcPr>
          <w:p w14:paraId="3D2E224D" w14:textId="39B017FD"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1993</w:t>
            </w:r>
          </w:p>
        </w:tc>
        <w:tc>
          <w:tcPr>
            <w:tcW w:w="567" w:type="dxa"/>
          </w:tcPr>
          <w:p w14:paraId="2DE6C681" w14:textId="339513F6"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5</w:t>
            </w:r>
          </w:p>
        </w:tc>
        <w:tc>
          <w:tcPr>
            <w:tcW w:w="2463" w:type="dxa"/>
            <w:vAlign w:val="center"/>
          </w:tcPr>
          <w:p w14:paraId="095A173C" w14:textId="792B900B"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Томирис</w:t>
            </w:r>
          </w:p>
        </w:tc>
        <w:tc>
          <w:tcPr>
            <w:tcW w:w="1188" w:type="dxa"/>
            <w:vAlign w:val="center"/>
          </w:tcPr>
          <w:p w14:paraId="603A2080" w14:textId="1741E15F"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2887</w:t>
            </w:r>
          </w:p>
        </w:tc>
      </w:tr>
      <w:tr w:rsidR="00DF3F91" w:rsidRPr="00FE199F" w14:paraId="4BB46296" w14:textId="77777777" w:rsidTr="00506B6C">
        <w:tc>
          <w:tcPr>
            <w:tcW w:w="1101" w:type="dxa"/>
            <w:vMerge/>
          </w:tcPr>
          <w:p w14:paraId="12F58C51"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7114BFB6" w14:textId="556FB83A"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6</w:t>
            </w:r>
          </w:p>
        </w:tc>
        <w:tc>
          <w:tcPr>
            <w:tcW w:w="2409" w:type="dxa"/>
          </w:tcPr>
          <w:p w14:paraId="440BA37A" w14:textId="39FB642F"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лан</w:t>
            </w:r>
            <w:proofErr w:type="spellEnd"/>
          </w:p>
        </w:tc>
        <w:tc>
          <w:tcPr>
            <w:tcW w:w="1276" w:type="dxa"/>
          </w:tcPr>
          <w:p w14:paraId="0D8B4AA0" w14:textId="7C3F341D"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1679</w:t>
            </w:r>
          </w:p>
        </w:tc>
        <w:tc>
          <w:tcPr>
            <w:tcW w:w="567" w:type="dxa"/>
          </w:tcPr>
          <w:p w14:paraId="33BAA4A8" w14:textId="1FBF42F5"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6</w:t>
            </w:r>
          </w:p>
        </w:tc>
        <w:tc>
          <w:tcPr>
            <w:tcW w:w="2463" w:type="dxa"/>
            <w:vAlign w:val="center"/>
          </w:tcPr>
          <w:p w14:paraId="1A4B9447" w14:textId="077885C0" w:rsidR="00DF3F91" w:rsidRPr="00FE199F" w:rsidRDefault="00DF3F91" w:rsidP="00620781">
            <w:pPr>
              <w:jc w:val="center"/>
              <w:rPr>
                <w:rFonts w:ascii="Times New Roman" w:hAnsi="Times New Roman" w:cs="Times New Roman"/>
                <w:b/>
                <w:sz w:val="24"/>
                <w:szCs w:val="24"/>
                <w:lang w:val="kk-KZ"/>
              </w:rPr>
            </w:pPr>
            <w:proofErr w:type="spellStart"/>
            <w:r w:rsidRPr="00FE199F">
              <w:rPr>
                <w:rFonts w:ascii="Times New Roman" w:hAnsi="Times New Roman" w:cs="Times New Roman"/>
                <w:sz w:val="24"/>
                <w:szCs w:val="24"/>
              </w:rPr>
              <w:t>Аяла</w:t>
            </w:r>
            <w:proofErr w:type="spellEnd"/>
          </w:p>
        </w:tc>
        <w:tc>
          <w:tcPr>
            <w:tcW w:w="1188" w:type="dxa"/>
            <w:vAlign w:val="center"/>
          </w:tcPr>
          <w:p w14:paraId="60843A10" w14:textId="35AFDAF0"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2637</w:t>
            </w:r>
          </w:p>
        </w:tc>
      </w:tr>
      <w:tr w:rsidR="00DF3F91" w:rsidRPr="00FE199F" w14:paraId="7EF2BACD" w14:textId="77777777" w:rsidTr="00506B6C">
        <w:tc>
          <w:tcPr>
            <w:tcW w:w="1101" w:type="dxa"/>
            <w:vMerge/>
          </w:tcPr>
          <w:p w14:paraId="1CD7DBB7"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2014CD28" w14:textId="366EE7E7"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7</w:t>
            </w:r>
          </w:p>
        </w:tc>
        <w:tc>
          <w:tcPr>
            <w:tcW w:w="2409" w:type="dxa"/>
          </w:tcPr>
          <w:p w14:paraId="590F2A8E" w14:textId="57C36408"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Н</w:t>
            </w:r>
            <w:proofErr w:type="spellStart"/>
            <w:r w:rsidRPr="00FE199F">
              <w:rPr>
                <w:rFonts w:ascii="Times New Roman" w:hAnsi="Times New Roman" w:cs="Times New Roman"/>
                <w:color w:val="000000"/>
                <w:sz w:val="24"/>
                <w:szCs w:val="24"/>
                <w:lang w:val="en-GB"/>
              </w:rPr>
              <w:t>ұрислам</w:t>
            </w:r>
            <w:proofErr w:type="spellEnd"/>
          </w:p>
        </w:tc>
        <w:tc>
          <w:tcPr>
            <w:tcW w:w="1276" w:type="dxa"/>
          </w:tcPr>
          <w:p w14:paraId="35E07E2D" w14:textId="7DE15BF2"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1662</w:t>
            </w:r>
          </w:p>
        </w:tc>
        <w:tc>
          <w:tcPr>
            <w:tcW w:w="567" w:type="dxa"/>
          </w:tcPr>
          <w:p w14:paraId="0055501B" w14:textId="49915956"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7</w:t>
            </w:r>
          </w:p>
        </w:tc>
        <w:tc>
          <w:tcPr>
            <w:tcW w:w="2463" w:type="dxa"/>
            <w:vAlign w:val="center"/>
          </w:tcPr>
          <w:p w14:paraId="63EEC16C" w14:textId="681D0CFC" w:rsidR="00DF3F91" w:rsidRPr="00FE199F" w:rsidRDefault="00DF3F91" w:rsidP="00620781">
            <w:pPr>
              <w:jc w:val="center"/>
              <w:rPr>
                <w:rFonts w:ascii="Times New Roman" w:hAnsi="Times New Roman" w:cs="Times New Roman"/>
                <w:b/>
                <w:sz w:val="24"/>
                <w:szCs w:val="24"/>
                <w:lang w:val="kk-KZ"/>
              </w:rPr>
            </w:pPr>
            <w:proofErr w:type="spellStart"/>
            <w:r w:rsidRPr="00FE199F">
              <w:rPr>
                <w:rFonts w:ascii="Times New Roman" w:hAnsi="Times New Roman" w:cs="Times New Roman"/>
                <w:sz w:val="24"/>
                <w:szCs w:val="24"/>
              </w:rPr>
              <w:t>Айым</w:t>
            </w:r>
            <w:proofErr w:type="spellEnd"/>
          </w:p>
        </w:tc>
        <w:tc>
          <w:tcPr>
            <w:tcW w:w="1188" w:type="dxa"/>
            <w:vAlign w:val="center"/>
          </w:tcPr>
          <w:p w14:paraId="597F2D1E" w14:textId="3D880A18"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2571</w:t>
            </w:r>
          </w:p>
        </w:tc>
      </w:tr>
      <w:tr w:rsidR="00DF3F91" w:rsidRPr="00FE199F" w14:paraId="0092D5F3" w14:textId="77777777" w:rsidTr="00506B6C">
        <w:tc>
          <w:tcPr>
            <w:tcW w:w="1101" w:type="dxa"/>
            <w:vMerge/>
          </w:tcPr>
          <w:p w14:paraId="134425DE"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386D6DC5" w14:textId="26F81FCD"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8</w:t>
            </w:r>
          </w:p>
        </w:tc>
        <w:tc>
          <w:tcPr>
            <w:tcW w:w="2409" w:type="dxa"/>
          </w:tcPr>
          <w:p w14:paraId="5918FA47" w14:textId="17E8B03A"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Х</w:t>
            </w:r>
            <w:proofErr w:type="spellStart"/>
            <w:r w:rsidRPr="00FE199F">
              <w:rPr>
                <w:rFonts w:ascii="Times New Roman" w:hAnsi="Times New Roman" w:cs="Times New Roman"/>
                <w:color w:val="000000"/>
                <w:sz w:val="24"/>
                <w:szCs w:val="24"/>
                <w:lang w:val="en-GB"/>
              </w:rPr>
              <w:t>амза</w:t>
            </w:r>
            <w:proofErr w:type="spellEnd"/>
          </w:p>
        </w:tc>
        <w:tc>
          <w:tcPr>
            <w:tcW w:w="1276" w:type="dxa"/>
          </w:tcPr>
          <w:p w14:paraId="2E465C39" w14:textId="54BD4FC0"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1576</w:t>
            </w:r>
          </w:p>
        </w:tc>
        <w:tc>
          <w:tcPr>
            <w:tcW w:w="567" w:type="dxa"/>
          </w:tcPr>
          <w:p w14:paraId="5C4CB5CC" w14:textId="7DA958CE"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8</w:t>
            </w:r>
          </w:p>
        </w:tc>
        <w:tc>
          <w:tcPr>
            <w:tcW w:w="2463" w:type="dxa"/>
            <w:vAlign w:val="center"/>
          </w:tcPr>
          <w:p w14:paraId="05E72AB4" w14:textId="64C0D1CB"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Мариям</w:t>
            </w:r>
          </w:p>
        </w:tc>
        <w:tc>
          <w:tcPr>
            <w:tcW w:w="1188" w:type="dxa"/>
            <w:vAlign w:val="center"/>
          </w:tcPr>
          <w:p w14:paraId="105DFBD5" w14:textId="543D356E"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2202</w:t>
            </w:r>
          </w:p>
        </w:tc>
      </w:tr>
      <w:tr w:rsidR="00DF3F91" w:rsidRPr="00FE199F" w14:paraId="4AA25027" w14:textId="77777777" w:rsidTr="00506B6C">
        <w:tc>
          <w:tcPr>
            <w:tcW w:w="1101" w:type="dxa"/>
            <w:vMerge/>
          </w:tcPr>
          <w:p w14:paraId="4C5A5247"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40135B90" w14:textId="4B37B140"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9</w:t>
            </w:r>
          </w:p>
        </w:tc>
        <w:tc>
          <w:tcPr>
            <w:tcW w:w="2409" w:type="dxa"/>
          </w:tcPr>
          <w:p w14:paraId="41AC811F" w14:textId="3297BA7E"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мир</w:t>
            </w:r>
            <w:proofErr w:type="spellEnd"/>
          </w:p>
        </w:tc>
        <w:tc>
          <w:tcPr>
            <w:tcW w:w="1276" w:type="dxa"/>
          </w:tcPr>
          <w:p w14:paraId="11E26BFD" w14:textId="01DA503D"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1552</w:t>
            </w:r>
          </w:p>
        </w:tc>
        <w:tc>
          <w:tcPr>
            <w:tcW w:w="567" w:type="dxa"/>
          </w:tcPr>
          <w:p w14:paraId="365587B3" w14:textId="2F44ED2F"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9</w:t>
            </w:r>
          </w:p>
        </w:tc>
        <w:tc>
          <w:tcPr>
            <w:tcW w:w="2463" w:type="dxa"/>
            <w:vAlign w:val="center"/>
          </w:tcPr>
          <w:p w14:paraId="0A43C01D" w14:textId="024BE053" w:rsidR="00DF3F91" w:rsidRPr="00FE199F" w:rsidRDefault="00DF3F91" w:rsidP="00620781">
            <w:pPr>
              <w:jc w:val="center"/>
              <w:rPr>
                <w:rFonts w:ascii="Times New Roman" w:hAnsi="Times New Roman" w:cs="Times New Roman"/>
                <w:b/>
                <w:sz w:val="24"/>
                <w:szCs w:val="24"/>
                <w:lang w:val="kk-KZ"/>
              </w:rPr>
            </w:pPr>
            <w:proofErr w:type="spellStart"/>
            <w:r w:rsidRPr="00FE199F">
              <w:rPr>
                <w:rFonts w:ascii="Times New Roman" w:hAnsi="Times New Roman" w:cs="Times New Roman"/>
                <w:sz w:val="24"/>
                <w:szCs w:val="24"/>
              </w:rPr>
              <w:t>Раяна</w:t>
            </w:r>
            <w:proofErr w:type="spellEnd"/>
          </w:p>
        </w:tc>
        <w:tc>
          <w:tcPr>
            <w:tcW w:w="1188" w:type="dxa"/>
            <w:vAlign w:val="center"/>
          </w:tcPr>
          <w:p w14:paraId="642DC318" w14:textId="33E975C4"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2137</w:t>
            </w:r>
          </w:p>
        </w:tc>
      </w:tr>
      <w:tr w:rsidR="00DF3F91" w:rsidRPr="00FE199F" w14:paraId="1F0824E5" w14:textId="77777777" w:rsidTr="00506B6C">
        <w:tc>
          <w:tcPr>
            <w:tcW w:w="1101" w:type="dxa"/>
            <w:vMerge/>
          </w:tcPr>
          <w:p w14:paraId="375661FB"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07F9A86A" w14:textId="1E57C117"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10</w:t>
            </w:r>
          </w:p>
        </w:tc>
        <w:tc>
          <w:tcPr>
            <w:tcW w:w="2409" w:type="dxa"/>
          </w:tcPr>
          <w:p w14:paraId="0FBE8FE6" w14:textId="27975484"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Д</w:t>
            </w:r>
            <w:proofErr w:type="spellStart"/>
            <w:r w:rsidRPr="00FE199F">
              <w:rPr>
                <w:rFonts w:ascii="Times New Roman" w:hAnsi="Times New Roman" w:cs="Times New Roman"/>
                <w:color w:val="000000"/>
                <w:sz w:val="24"/>
                <w:szCs w:val="24"/>
                <w:lang w:val="en-GB"/>
              </w:rPr>
              <w:t>інмұхаммед</w:t>
            </w:r>
            <w:proofErr w:type="spellEnd"/>
          </w:p>
        </w:tc>
        <w:tc>
          <w:tcPr>
            <w:tcW w:w="1276" w:type="dxa"/>
          </w:tcPr>
          <w:p w14:paraId="1CA33689" w14:textId="73921887"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1475</w:t>
            </w:r>
          </w:p>
        </w:tc>
        <w:tc>
          <w:tcPr>
            <w:tcW w:w="567" w:type="dxa"/>
          </w:tcPr>
          <w:p w14:paraId="3C6FE04A" w14:textId="46C3E54F"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10</w:t>
            </w:r>
          </w:p>
        </w:tc>
        <w:tc>
          <w:tcPr>
            <w:tcW w:w="2463" w:type="dxa"/>
            <w:vAlign w:val="center"/>
          </w:tcPr>
          <w:p w14:paraId="2AFC4B67" w14:textId="6440E1B0" w:rsidR="00DF3F91" w:rsidRPr="00FE199F" w:rsidRDefault="00DF3F91" w:rsidP="00620781">
            <w:pPr>
              <w:jc w:val="center"/>
              <w:rPr>
                <w:rFonts w:ascii="Times New Roman" w:hAnsi="Times New Roman" w:cs="Times New Roman"/>
                <w:b/>
                <w:sz w:val="24"/>
                <w:szCs w:val="24"/>
                <w:lang w:val="kk-KZ"/>
              </w:rPr>
            </w:pPr>
            <w:proofErr w:type="spellStart"/>
            <w:r w:rsidRPr="00FE199F">
              <w:rPr>
                <w:rFonts w:ascii="Times New Roman" w:hAnsi="Times New Roman" w:cs="Times New Roman"/>
                <w:sz w:val="24"/>
                <w:szCs w:val="24"/>
              </w:rPr>
              <w:t>Сафия</w:t>
            </w:r>
            <w:proofErr w:type="spellEnd"/>
          </w:p>
        </w:tc>
        <w:tc>
          <w:tcPr>
            <w:tcW w:w="1188" w:type="dxa"/>
            <w:vAlign w:val="center"/>
          </w:tcPr>
          <w:p w14:paraId="2BE58410" w14:textId="281EFC8C"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1972</w:t>
            </w:r>
          </w:p>
        </w:tc>
      </w:tr>
      <w:tr w:rsidR="00DF3F91" w:rsidRPr="00FE199F" w14:paraId="30B3DCBB" w14:textId="77777777" w:rsidTr="0040552C">
        <w:tc>
          <w:tcPr>
            <w:tcW w:w="1101" w:type="dxa"/>
            <w:vMerge/>
          </w:tcPr>
          <w:p w14:paraId="1F42F8A1" w14:textId="1F36AA60" w:rsidR="00DF3F91" w:rsidRPr="00FE199F" w:rsidRDefault="00DF3F91" w:rsidP="00620781">
            <w:pPr>
              <w:jc w:val="center"/>
              <w:rPr>
                <w:rFonts w:ascii="Times New Roman" w:hAnsi="Times New Roman" w:cs="Times New Roman"/>
                <w:b/>
                <w:sz w:val="24"/>
                <w:szCs w:val="24"/>
                <w:lang w:val="kk-KZ"/>
              </w:rPr>
            </w:pPr>
          </w:p>
        </w:tc>
        <w:tc>
          <w:tcPr>
            <w:tcW w:w="567" w:type="dxa"/>
          </w:tcPr>
          <w:p w14:paraId="6748EE36" w14:textId="2E52156E"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11</w:t>
            </w:r>
          </w:p>
        </w:tc>
        <w:tc>
          <w:tcPr>
            <w:tcW w:w="2409" w:type="dxa"/>
          </w:tcPr>
          <w:p w14:paraId="73E77085" w14:textId="1E0CDEFA"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линұр</w:t>
            </w:r>
            <w:proofErr w:type="spellEnd"/>
          </w:p>
        </w:tc>
        <w:tc>
          <w:tcPr>
            <w:tcW w:w="1276" w:type="dxa"/>
          </w:tcPr>
          <w:p w14:paraId="10D49588" w14:textId="6ED2D145"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color w:val="000000"/>
                <w:sz w:val="24"/>
                <w:szCs w:val="24"/>
                <w:lang w:val="en-GB"/>
              </w:rPr>
              <w:t>1352</w:t>
            </w:r>
          </w:p>
        </w:tc>
        <w:tc>
          <w:tcPr>
            <w:tcW w:w="567" w:type="dxa"/>
          </w:tcPr>
          <w:p w14:paraId="46793595" w14:textId="28B3239A"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11</w:t>
            </w:r>
          </w:p>
        </w:tc>
        <w:tc>
          <w:tcPr>
            <w:tcW w:w="2463" w:type="dxa"/>
            <w:vAlign w:val="center"/>
          </w:tcPr>
          <w:p w14:paraId="3309714B" w14:textId="7B699532" w:rsidR="00DF3F91" w:rsidRPr="00FE199F" w:rsidRDefault="00DF3F91" w:rsidP="00620781">
            <w:pPr>
              <w:jc w:val="center"/>
              <w:rPr>
                <w:rFonts w:ascii="Times New Roman" w:hAnsi="Times New Roman" w:cs="Times New Roman"/>
                <w:b/>
                <w:sz w:val="24"/>
                <w:szCs w:val="24"/>
                <w:lang w:val="kk-KZ"/>
              </w:rPr>
            </w:pPr>
            <w:proofErr w:type="spellStart"/>
            <w:r w:rsidRPr="00FE199F">
              <w:rPr>
                <w:rFonts w:ascii="Times New Roman" w:hAnsi="Times New Roman" w:cs="Times New Roman"/>
                <w:sz w:val="24"/>
                <w:szCs w:val="24"/>
              </w:rPr>
              <w:t>Айкөркем</w:t>
            </w:r>
            <w:proofErr w:type="spellEnd"/>
          </w:p>
        </w:tc>
        <w:tc>
          <w:tcPr>
            <w:tcW w:w="1188" w:type="dxa"/>
            <w:vAlign w:val="center"/>
          </w:tcPr>
          <w:p w14:paraId="5CB89834" w14:textId="1C8D9F98" w:rsidR="00DF3F91" w:rsidRPr="00FE199F" w:rsidRDefault="00DF3F91" w:rsidP="00620781">
            <w:pPr>
              <w:jc w:val="center"/>
              <w:rPr>
                <w:rFonts w:ascii="Times New Roman" w:hAnsi="Times New Roman" w:cs="Times New Roman"/>
                <w:b/>
                <w:sz w:val="24"/>
                <w:szCs w:val="24"/>
                <w:lang w:val="kk-KZ"/>
              </w:rPr>
            </w:pPr>
            <w:r w:rsidRPr="00FE199F">
              <w:rPr>
                <w:rFonts w:ascii="Times New Roman" w:hAnsi="Times New Roman" w:cs="Times New Roman"/>
                <w:sz w:val="24"/>
                <w:szCs w:val="24"/>
              </w:rPr>
              <w:t>1779</w:t>
            </w:r>
          </w:p>
        </w:tc>
      </w:tr>
      <w:tr w:rsidR="00DF3F91" w:rsidRPr="00FE199F" w14:paraId="201CE33F" w14:textId="77777777" w:rsidTr="0040552C">
        <w:tc>
          <w:tcPr>
            <w:tcW w:w="1101" w:type="dxa"/>
            <w:vMerge/>
          </w:tcPr>
          <w:p w14:paraId="715F4AAB"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6FC064A6" w14:textId="012294D7"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12</w:t>
            </w:r>
          </w:p>
        </w:tc>
        <w:tc>
          <w:tcPr>
            <w:tcW w:w="2409" w:type="dxa"/>
          </w:tcPr>
          <w:p w14:paraId="42E22F1D" w14:textId="26B4A17F"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ли</w:t>
            </w:r>
            <w:proofErr w:type="spellEnd"/>
          </w:p>
        </w:tc>
        <w:tc>
          <w:tcPr>
            <w:tcW w:w="1276" w:type="dxa"/>
          </w:tcPr>
          <w:p w14:paraId="7A363A48" w14:textId="7AA4511D"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1297</w:t>
            </w:r>
          </w:p>
        </w:tc>
        <w:tc>
          <w:tcPr>
            <w:tcW w:w="567" w:type="dxa"/>
          </w:tcPr>
          <w:p w14:paraId="0D66D8B1" w14:textId="0CC8B1EC"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12</w:t>
            </w:r>
          </w:p>
        </w:tc>
        <w:tc>
          <w:tcPr>
            <w:tcW w:w="2463" w:type="dxa"/>
            <w:vAlign w:val="center"/>
          </w:tcPr>
          <w:p w14:paraId="3D93AD95" w14:textId="0A5E67A8"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Амина</w:t>
            </w:r>
          </w:p>
        </w:tc>
        <w:tc>
          <w:tcPr>
            <w:tcW w:w="1188" w:type="dxa"/>
            <w:vAlign w:val="center"/>
          </w:tcPr>
          <w:p w14:paraId="6576F835" w14:textId="62BB3EFE"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1742</w:t>
            </w:r>
          </w:p>
        </w:tc>
      </w:tr>
      <w:tr w:rsidR="00DF3F91" w:rsidRPr="00FE199F" w14:paraId="501618F9" w14:textId="77777777" w:rsidTr="0040552C">
        <w:tc>
          <w:tcPr>
            <w:tcW w:w="1101" w:type="dxa"/>
            <w:vMerge/>
          </w:tcPr>
          <w:p w14:paraId="62D222E1"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3290EB21" w14:textId="446C817F"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13</w:t>
            </w:r>
          </w:p>
        </w:tc>
        <w:tc>
          <w:tcPr>
            <w:tcW w:w="2409" w:type="dxa"/>
          </w:tcPr>
          <w:p w14:paraId="7C991F36" w14:textId="11B0BC35"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льтаир</w:t>
            </w:r>
            <w:proofErr w:type="spellEnd"/>
          </w:p>
        </w:tc>
        <w:tc>
          <w:tcPr>
            <w:tcW w:w="1276" w:type="dxa"/>
          </w:tcPr>
          <w:p w14:paraId="194F4CBC" w14:textId="4430F347"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1230</w:t>
            </w:r>
          </w:p>
        </w:tc>
        <w:tc>
          <w:tcPr>
            <w:tcW w:w="567" w:type="dxa"/>
          </w:tcPr>
          <w:p w14:paraId="123F945A" w14:textId="24F1C336"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13</w:t>
            </w:r>
          </w:p>
        </w:tc>
        <w:tc>
          <w:tcPr>
            <w:tcW w:w="2463" w:type="dxa"/>
            <w:vAlign w:val="center"/>
          </w:tcPr>
          <w:p w14:paraId="2C2B022F" w14:textId="69DAAEFA" w:rsidR="00DF3F91" w:rsidRPr="00FE199F" w:rsidRDefault="00DF3F91" w:rsidP="00620781">
            <w:pPr>
              <w:jc w:val="center"/>
              <w:rPr>
                <w:rFonts w:ascii="Times New Roman" w:hAnsi="Times New Roman" w:cs="Times New Roman"/>
                <w:sz w:val="24"/>
                <w:szCs w:val="24"/>
              </w:rPr>
            </w:pPr>
            <w:proofErr w:type="spellStart"/>
            <w:r w:rsidRPr="00FE199F">
              <w:rPr>
                <w:rFonts w:ascii="Times New Roman" w:hAnsi="Times New Roman" w:cs="Times New Roman"/>
                <w:sz w:val="24"/>
                <w:szCs w:val="24"/>
              </w:rPr>
              <w:t>Айару</w:t>
            </w:r>
            <w:proofErr w:type="spellEnd"/>
          </w:p>
        </w:tc>
        <w:tc>
          <w:tcPr>
            <w:tcW w:w="1188" w:type="dxa"/>
            <w:vAlign w:val="center"/>
          </w:tcPr>
          <w:p w14:paraId="08FF957A" w14:textId="0577AE27"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1612</w:t>
            </w:r>
          </w:p>
        </w:tc>
      </w:tr>
      <w:tr w:rsidR="00DF3F91" w:rsidRPr="00FE199F" w14:paraId="61D309BC" w14:textId="77777777" w:rsidTr="0040552C">
        <w:tc>
          <w:tcPr>
            <w:tcW w:w="1101" w:type="dxa"/>
            <w:vMerge/>
          </w:tcPr>
          <w:p w14:paraId="48EBA01D"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126A4D95" w14:textId="5B60AEE9"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14</w:t>
            </w:r>
          </w:p>
        </w:tc>
        <w:tc>
          <w:tcPr>
            <w:tcW w:w="2409" w:type="dxa"/>
          </w:tcPr>
          <w:p w14:paraId="132F06D4" w14:textId="272308F2"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рсен</w:t>
            </w:r>
            <w:proofErr w:type="spellEnd"/>
          </w:p>
        </w:tc>
        <w:tc>
          <w:tcPr>
            <w:tcW w:w="1276" w:type="dxa"/>
          </w:tcPr>
          <w:p w14:paraId="0E25A140" w14:textId="061AFFC3"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1202</w:t>
            </w:r>
          </w:p>
        </w:tc>
        <w:tc>
          <w:tcPr>
            <w:tcW w:w="567" w:type="dxa"/>
          </w:tcPr>
          <w:p w14:paraId="54A7CA7F" w14:textId="54D29921"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14</w:t>
            </w:r>
          </w:p>
        </w:tc>
        <w:tc>
          <w:tcPr>
            <w:tcW w:w="2463" w:type="dxa"/>
            <w:vAlign w:val="center"/>
          </w:tcPr>
          <w:p w14:paraId="44105775" w14:textId="2E497728"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Ясина</w:t>
            </w:r>
          </w:p>
        </w:tc>
        <w:tc>
          <w:tcPr>
            <w:tcW w:w="1188" w:type="dxa"/>
            <w:vAlign w:val="center"/>
          </w:tcPr>
          <w:p w14:paraId="41F7FDDE" w14:textId="536D1026"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1583</w:t>
            </w:r>
          </w:p>
        </w:tc>
      </w:tr>
      <w:tr w:rsidR="00DF3F91" w:rsidRPr="00FE199F" w14:paraId="2797CC38" w14:textId="77777777" w:rsidTr="0040552C">
        <w:tc>
          <w:tcPr>
            <w:tcW w:w="1101" w:type="dxa"/>
            <w:vMerge/>
          </w:tcPr>
          <w:p w14:paraId="53F96F33"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232BCA7A" w14:textId="1A115ABF"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15</w:t>
            </w:r>
          </w:p>
        </w:tc>
        <w:tc>
          <w:tcPr>
            <w:tcW w:w="2409" w:type="dxa"/>
          </w:tcPr>
          <w:p w14:paraId="620360B7" w14:textId="26D31C2B"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ансұр</w:t>
            </w:r>
            <w:proofErr w:type="spellEnd"/>
          </w:p>
        </w:tc>
        <w:tc>
          <w:tcPr>
            <w:tcW w:w="1276" w:type="dxa"/>
          </w:tcPr>
          <w:p w14:paraId="36A247BD" w14:textId="0BEC5BBD"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1193</w:t>
            </w:r>
          </w:p>
        </w:tc>
        <w:tc>
          <w:tcPr>
            <w:tcW w:w="567" w:type="dxa"/>
          </w:tcPr>
          <w:p w14:paraId="0AA6EFC9" w14:textId="05882B65"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15</w:t>
            </w:r>
          </w:p>
        </w:tc>
        <w:tc>
          <w:tcPr>
            <w:tcW w:w="2463" w:type="dxa"/>
            <w:vAlign w:val="center"/>
          </w:tcPr>
          <w:p w14:paraId="4149A87E" w14:textId="53F56AFA"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Айзере</w:t>
            </w:r>
          </w:p>
        </w:tc>
        <w:tc>
          <w:tcPr>
            <w:tcW w:w="1188" w:type="dxa"/>
            <w:vAlign w:val="center"/>
          </w:tcPr>
          <w:p w14:paraId="41D1C5A3" w14:textId="0915D5E3"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1575</w:t>
            </w:r>
          </w:p>
        </w:tc>
      </w:tr>
      <w:tr w:rsidR="00DF3F91" w:rsidRPr="00FE199F" w14:paraId="6F3706AF" w14:textId="77777777" w:rsidTr="0040552C">
        <w:tc>
          <w:tcPr>
            <w:tcW w:w="1101" w:type="dxa"/>
            <w:vMerge/>
          </w:tcPr>
          <w:p w14:paraId="4383C7CC"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3194AF88" w14:textId="25BB0982"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16</w:t>
            </w:r>
          </w:p>
        </w:tc>
        <w:tc>
          <w:tcPr>
            <w:tcW w:w="2409" w:type="dxa"/>
          </w:tcPr>
          <w:p w14:paraId="301EC6C1" w14:textId="136881DE"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А</w:t>
            </w:r>
            <w:proofErr w:type="spellStart"/>
            <w:r w:rsidRPr="00FE199F">
              <w:rPr>
                <w:rFonts w:ascii="Times New Roman" w:hAnsi="Times New Roman" w:cs="Times New Roman"/>
                <w:color w:val="000000"/>
                <w:sz w:val="24"/>
                <w:szCs w:val="24"/>
                <w:lang w:val="en-GB"/>
              </w:rPr>
              <w:t>йбар</w:t>
            </w:r>
            <w:proofErr w:type="spellEnd"/>
          </w:p>
        </w:tc>
        <w:tc>
          <w:tcPr>
            <w:tcW w:w="1276" w:type="dxa"/>
          </w:tcPr>
          <w:p w14:paraId="27BBA57E" w14:textId="2B4AD99F"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1171</w:t>
            </w:r>
          </w:p>
        </w:tc>
        <w:tc>
          <w:tcPr>
            <w:tcW w:w="567" w:type="dxa"/>
          </w:tcPr>
          <w:p w14:paraId="64C8A245" w14:textId="718B7689"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16</w:t>
            </w:r>
          </w:p>
        </w:tc>
        <w:tc>
          <w:tcPr>
            <w:tcW w:w="2463" w:type="dxa"/>
            <w:vAlign w:val="center"/>
          </w:tcPr>
          <w:p w14:paraId="0006268F" w14:textId="0E4F5471" w:rsidR="00DF3F91" w:rsidRPr="00FE199F" w:rsidRDefault="00DF3F91" w:rsidP="00620781">
            <w:pPr>
              <w:jc w:val="center"/>
              <w:rPr>
                <w:rFonts w:ascii="Times New Roman" w:hAnsi="Times New Roman" w:cs="Times New Roman"/>
                <w:sz w:val="24"/>
                <w:szCs w:val="24"/>
              </w:rPr>
            </w:pPr>
            <w:proofErr w:type="spellStart"/>
            <w:r w:rsidRPr="00FE199F">
              <w:rPr>
                <w:rFonts w:ascii="Times New Roman" w:hAnsi="Times New Roman" w:cs="Times New Roman"/>
                <w:sz w:val="24"/>
                <w:szCs w:val="24"/>
              </w:rPr>
              <w:t>Зере</w:t>
            </w:r>
            <w:proofErr w:type="spellEnd"/>
          </w:p>
        </w:tc>
        <w:tc>
          <w:tcPr>
            <w:tcW w:w="1188" w:type="dxa"/>
            <w:vAlign w:val="center"/>
          </w:tcPr>
          <w:p w14:paraId="0701E83C" w14:textId="14673178"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1575</w:t>
            </w:r>
          </w:p>
        </w:tc>
      </w:tr>
      <w:tr w:rsidR="00DF3F91" w:rsidRPr="00FE199F" w14:paraId="7A1D733D" w14:textId="77777777" w:rsidTr="0040552C">
        <w:tc>
          <w:tcPr>
            <w:tcW w:w="1101" w:type="dxa"/>
            <w:vMerge/>
          </w:tcPr>
          <w:p w14:paraId="01E21F30"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5AD3272A" w14:textId="55E187D5"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17</w:t>
            </w:r>
          </w:p>
        </w:tc>
        <w:tc>
          <w:tcPr>
            <w:tcW w:w="2409" w:type="dxa"/>
          </w:tcPr>
          <w:p w14:paraId="71924EF9" w14:textId="4824DBE8"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И</w:t>
            </w:r>
            <w:proofErr w:type="spellStart"/>
            <w:r w:rsidRPr="00FE199F">
              <w:rPr>
                <w:rFonts w:ascii="Times New Roman" w:hAnsi="Times New Roman" w:cs="Times New Roman"/>
                <w:color w:val="000000"/>
                <w:sz w:val="24"/>
                <w:szCs w:val="24"/>
                <w:lang w:val="en-GB"/>
              </w:rPr>
              <w:t>слам</w:t>
            </w:r>
            <w:proofErr w:type="spellEnd"/>
          </w:p>
        </w:tc>
        <w:tc>
          <w:tcPr>
            <w:tcW w:w="1276" w:type="dxa"/>
          </w:tcPr>
          <w:p w14:paraId="14EC99B3" w14:textId="491531D7"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1158</w:t>
            </w:r>
          </w:p>
        </w:tc>
        <w:tc>
          <w:tcPr>
            <w:tcW w:w="567" w:type="dxa"/>
          </w:tcPr>
          <w:p w14:paraId="53D12997" w14:textId="4D25E7C9"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17</w:t>
            </w:r>
          </w:p>
        </w:tc>
        <w:tc>
          <w:tcPr>
            <w:tcW w:w="2463" w:type="dxa"/>
            <w:vAlign w:val="center"/>
          </w:tcPr>
          <w:p w14:paraId="1A355D39" w14:textId="4239EC53" w:rsidR="00DF3F91" w:rsidRPr="00FE199F" w:rsidRDefault="00DF3F91" w:rsidP="00620781">
            <w:pPr>
              <w:jc w:val="center"/>
              <w:rPr>
                <w:rFonts w:ascii="Times New Roman" w:hAnsi="Times New Roman" w:cs="Times New Roman"/>
                <w:sz w:val="24"/>
                <w:szCs w:val="24"/>
              </w:rPr>
            </w:pPr>
            <w:proofErr w:type="spellStart"/>
            <w:r w:rsidRPr="00FE199F">
              <w:rPr>
                <w:rFonts w:ascii="Times New Roman" w:hAnsi="Times New Roman" w:cs="Times New Roman"/>
                <w:sz w:val="24"/>
                <w:szCs w:val="24"/>
              </w:rPr>
              <w:t>Хадиша</w:t>
            </w:r>
            <w:proofErr w:type="spellEnd"/>
          </w:p>
        </w:tc>
        <w:tc>
          <w:tcPr>
            <w:tcW w:w="1188" w:type="dxa"/>
            <w:vAlign w:val="center"/>
          </w:tcPr>
          <w:p w14:paraId="0C46259B" w14:textId="432C11FB"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1562</w:t>
            </w:r>
          </w:p>
        </w:tc>
      </w:tr>
      <w:tr w:rsidR="00DF3F91" w:rsidRPr="00FE199F" w14:paraId="1AB94BA5" w14:textId="77777777" w:rsidTr="0040552C">
        <w:tc>
          <w:tcPr>
            <w:tcW w:w="1101" w:type="dxa"/>
            <w:vMerge/>
          </w:tcPr>
          <w:p w14:paraId="2E8C8BA8"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60D6862B" w14:textId="581C3D4A"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18</w:t>
            </w:r>
          </w:p>
        </w:tc>
        <w:tc>
          <w:tcPr>
            <w:tcW w:w="2409" w:type="dxa"/>
          </w:tcPr>
          <w:p w14:paraId="20E60D2B" w14:textId="4E682C14"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М</w:t>
            </w:r>
            <w:proofErr w:type="spellStart"/>
            <w:r w:rsidRPr="00FE199F">
              <w:rPr>
                <w:rFonts w:ascii="Times New Roman" w:hAnsi="Times New Roman" w:cs="Times New Roman"/>
                <w:color w:val="000000"/>
                <w:sz w:val="24"/>
                <w:szCs w:val="24"/>
                <w:lang w:val="en-GB"/>
              </w:rPr>
              <w:t>ирас</w:t>
            </w:r>
            <w:proofErr w:type="spellEnd"/>
          </w:p>
        </w:tc>
        <w:tc>
          <w:tcPr>
            <w:tcW w:w="1276" w:type="dxa"/>
          </w:tcPr>
          <w:p w14:paraId="3493F387" w14:textId="0D6FE033"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1158</w:t>
            </w:r>
          </w:p>
        </w:tc>
        <w:tc>
          <w:tcPr>
            <w:tcW w:w="567" w:type="dxa"/>
          </w:tcPr>
          <w:p w14:paraId="2AF251C5" w14:textId="17F8AB58"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18</w:t>
            </w:r>
          </w:p>
        </w:tc>
        <w:tc>
          <w:tcPr>
            <w:tcW w:w="2463" w:type="dxa"/>
            <w:vAlign w:val="center"/>
          </w:tcPr>
          <w:p w14:paraId="2D37B03C" w14:textId="39D205E4"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К</w:t>
            </w:r>
            <w:r w:rsidRPr="00FE199F">
              <w:rPr>
                <w:rFonts w:ascii="Times New Roman" w:hAnsi="Times New Roman" w:cs="Times New Roman"/>
                <w:sz w:val="24"/>
                <w:szCs w:val="24"/>
                <w:lang w:val="kk-KZ"/>
              </w:rPr>
              <w:t>ә</w:t>
            </w:r>
            <w:proofErr w:type="spellStart"/>
            <w:r w:rsidRPr="00FE199F">
              <w:rPr>
                <w:rFonts w:ascii="Times New Roman" w:hAnsi="Times New Roman" w:cs="Times New Roman"/>
                <w:sz w:val="24"/>
                <w:szCs w:val="24"/>
              </w:rPr>
              <w:t>усар</w:t>
            </w:r>
            <w:proofErr w:type="spellEnd"/>
          </w:p>
        </w:tc>
        <w:tc>
          <w:tcPr>
            <w:tcW w:w="1188" w:type="dxa"/>
            <w:vAlign w:val="center"/>
          </w:tcPr>
          <w:p w14:paraId="4C70B414" w14:textId="4938DB23"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1549</w:t>
            </w:r>
          </w:p>
        </w:tc>
      </w:tr>
      <w:tr w:rsidR="00DF3F91" w:rsidRPr="00FE199F" w14:paraId="484BA143" w14:textId="77777777" w:rsidTr="0040552C">
        <w:tc>
          <w:tcPr>
            <w:tcW w:w="1101" w:type="dxa"/>
            <w:vMerge/>
          </w:tcPr>
          <w:p w14:paraId="66D39422"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5DE6CC85" w14:textId="253BA95B"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19</w:t>
            </w:r>
          </w:p>
        </w:tc>
        <w:tc>
          <w:tcPr>
            <w:tcW w:w="2409" w:type="dxa"/>
          </w:tcPr>
          <w:p w14:paraId="7A40E0EE" w14:textId="7CDCC127"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Р</w:t>
            </w:r>
            <w:proofErr w:type="spellStart"/>
            <w:r w:rsidRPr="00FE199F">
              <w:rPr>
                <w:rFonts w:ascii="Times New Roman" w:hAnsi="Times New Roman" w:cs="Times New Roman"/>
                <w:color w:val="000000"/>
                <w:sz w:val="24"/>
                <w:szCs w:val="24"/>
                <w:lang w:val="en-GB"/>
              </w:rPr>
              <w:t>амазан</w:t>
            </w:r>
            <w:proofErr w:type="spellEnd"/>
          </w:p>
        </w:tc>
        <w:tc>
          <w:tcPr>
            <w:tcW w:w="1276" w:type="dxa"/>
          </w:tcPr>
          <w:p w14:paraId="260209C4" w14:textId="3BEADEBE"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1153</w:t>
            </w:r>
          </w:p>
        </w:tc>
        <w:tc>
          <w:tcPr>
            <w:tcW w:w="567" w:type="dxa"/>
          </w:tcPr>
          <w:p w14:paraId="373D6F0F" w14:textId="3C6FF651"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19</w:t>
            </w:r>
          </w:p>
        </w:tc>
        <w:tc>
          <w:tcPr>
            <w:tcW w:w="2463" w:type="dxa"/>
            <w:vAlign w:val="center"/>
          </w:tcPr>
          <w:p w14:paraId="4ADA5788" w14:textId="2E494C5B"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дия</w:t>
            </w:r>
            <w:proofErr w:type="spellEnd"/>
          </w:p>
        </w:tc>
        <w:tc>
          <w:tcPr>
            <w:tcW w:w="1188" w:type="dxa"/>
            <w:vAlign w:val="center"/>
          </w:tcPr>
          <w:p w14:paraId="355CE861" w14:textId="4D030B1C"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1460</w:t>
            </w:r>
          </w:p>
        </w:tc>
      </w:tr>
      <w:tr w:rsidR="00DF3F91" w:rsidRPr="00FE199F" w14:paraId="294505CF" w14:textId="77777777" w:rsidTr="0040552C">
        <w:tc>
          <w:tcPr>
            <w:tcW w:w="1101" w:type="dxa"/>
            <w:vMerge/>
          </w:tcPr>
          <w:p w14:paraId="0BE3A21E" w14:textId="77777777" w:rsidR="00DF3F91" w:rsidRPr="00FE199F" w:rsidRDefault="00DF3F91" w:rsidP="00620781">
            <w:pPr>
              <w:jc w:val="center"/>
              <w:rPr>
                <w:rFonts w:ascii="Times New Roman" w:hAnsi="Times New Roman" w:cs="Times New Roman"/>
                <w:b/>
                <w:sz w:val="24"/>
                <w:szCs w:val="24"/>
                <w:lang w:val="kk-KZ"/>
              </w:rPr>
            </w:pPr>
          </w:p>
        </w:tc>
        <w:tc>
          <w:tcPr>
            <w:tcW w:w="567" w:type="dxa"/>
          </w:tcPr>
          <w:p w14:paraId="36CF1059" w14:textId="08CE1907"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20</w:t>
            </w:r>
          </w:p>
        </w:tc>
        <w:tc>
          <w:tcPr>
            <w:tcW w:w="2409" w:type="dxa"/>
          </w:tcPr>
          <w:p w14:paraId="40B2E9B1" w14:textId="65A2CB93" w:rsidR="00DF3F91" w:rsidRPr="00FE199F" w:rsidRDefault="00DF3F91" w:rsidP="00620781">
            <w:pPr>
              <w:jc w:val="center"/>
              <w:rPr>
                <w:rFonts w:ascii="Times New Roman" w:hAnsi="Times New Roman" w:cs="Times New Roman"/>
                <w:color w:val="000000"/>
                <w:sz w:val="24"/>
                <w:szCs w:val="24"/>
              </w:rPr>
            </w:pPr>
            <w:r w:rsidRPr="00FE199F">
              <w:rPr>
                <w:rFonts w:ascii="Times New Roman" w:hAnsi="Times New Roman" w:cs="Times New Roman"/>
                <w:color w:val="000000"/>
                <w:sz w:val="24"/>
                <w:szCs w:val="24"/>
              </w:rPr>
              <w:t>М</w:t>
            </w:r>
            <w:proofErr w:type="spellStart"/>
            <w:r w:rsidRPr="00FE199F">
              <w:rPr>
                <w:rFonts w:ascii="Times New Roman" w:hAnsi="Times New Roman" w:cs="Times New Roman"/>
                <w:color w:val="000000"/>
                <w:sz w:val="24"/>
                <w:szCs w:val="24"/>
                <w:lang w:val="en-GB"/>
              </w:rPr>
              <w:t>услим</w:t>
            </w:r>
            <w:proofErr w:type="spellEnd"/>
          </w:p>
        </w:tc>
        <w:tc>
          <w:tcPr>
            <w:tcW w:w="1276" w:type="dxa"/>
          </w:tcPr>
          <w:p w14:paraId="2ABC1075" w14:textId="3168C2C9" w:rsidR="00DF3F91" w:rsidRPr="00FE199F" w:rsidRDefault="00DF3F91" w:rsidP="00620781">
            <w:pPr>
              <w:jc w:val="center"/>
              <w:rPr>
                <w:rFonts w:ascii="Times New Roman" w:hAnsi="Times New Roman" w:cs="Times New Roman"/>
                <w:color w:val="000000"/>
                <w:sz w:val="24"/>
                <w:szCs w:val="24"/>
                <w:lang w:val="en-GB"/>
              </w:rPr>
            </w:pPr>
            <w:r w:rsidRPr="00FE199F">
              <w:rPr>
                <w:rFonts w:ascii="Times New Roman" w:hAnsi="Times New Roman" w:cs="Times New Roman"/>
                <w:color w:val="000000"/>
                <w:sz w:val="24"/>
                <w:szCs w:val="24"/>
                <w:lang w:val="en-GB"/>
              </w:rPr>
              <w:t>1061</w:t>
            </w:r>
          </w:p>
        </w:tc>
        <w:tc>
          <w:tcPr>
            <w:tcW w:w="567" w:type="dxa"/>
          </w:tcPr>
          <w:p w14:paraId="0BD0143A" w14:textId="1B056094" w:rsidR="00DF3F91" w:rsidRPr="00FE199F" w:rsidRDefault="00DF3F91" w:rsidP="0062078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w:t>
            </w:r>
          </w:p>
        </w:tc>
        <w:tc>
          <w:tcPr>
            <w:tcW w:w="2463" w:type="dxa"/>
            <w:vAlign w:val="center"/>
          </w:tcPr>
          <w:p w14:paraId="48A49FA1" w14:textId="3856D326"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lang w:val="kk-KZ"/>
              </w:rPr>
              <w:t>Ә</w:t>
            </w:r>
            <w:r w:rsidRPr="00FE199F">
              <w:rPr>
                <w:rFonts w:ascii="Times New Roman" w:hAnsi="Times New Roman" w:cs="Times New Roman"/>
                <w:sz w:val="24"/>
                <w:szCs w:val="24"/>
              </w:rPr>
              <w:t>мина</w:t>
            </w:r>
          </w:p>
        </w:tc>
        <w:tc>
          <w:tcPr>
            <w:tcW w:w="1188" w:type="dxa"/>
            <w:vAlign w:val="center"/>
          </w:tcPr>
          <w:p w14:paraId="6E8CC3EB" w14:textId="75EF3A49" w:rsidR="00DF3F91" w:rsidRPr="00FE199F" w:rsidRDefault="00DF3F91" w:rsidP="00620781">
            <w:pPr>
              <w:jc w:val="center"/>
              <w:rPr>
                <w:rFonts w:ascii="Times New Roman" w:hAnsi="Times New Roman" w:cs="Times New Roman"/>
                <w:sz w:val="24"/>
                <w:szCs w:val="24"/>
              </w:rPr>
            </w:pPr>
            <w:r w:rsidRPr="00FE199F">
              <w:rPr>
                <w:rFonts w:ascii="Times New Roman" w:hAnsi="Times New Roman" w:cs="Times New Roman"/>
                <w:sz w:val="24"/>
                <w:szCs w:val="24"/>
              </w:rPr>
              <w:t>1318</w:t>
            </w:r>
          </w:p>
        </w:tc>
      </w:tr>
      <w:tr w:rsidR="00DF3F91" w:rsidRPr="00FE199F" w14:paraId="7BC7B45B" w14:textId="77777777" w:rsidTr="0051271C">
        <w:tc>
          <w:tcPr>
            <w:tcW w:w="1101" w:type="dxa"/>
            <w:vMerge w:val="restart"/>
          </w:tcPr>
          <w:p w14:paraId="069C7FDA" w14:textId="3D69F8F0" w:rsidR="00DF3F91" w:rsidRPr="00FE199F" w:rsidRDefault="00DF3F91" w:rsidP="00DF3F91">
            <w:pPr>
              <w:jc w:val="center"/>
              <w:rPr>
                <w:rFonts w:ascii="Times New Roman" w:hAnsi="Times New Roman" w:cs="Times New Roman"/>
                <w:b/>
                <w:sz w:val="24"/>
                <w:szCs w:val="24"/>
                <w:lang w:val="kk-KZ"/>
              </w:rPr>
            </w:pPr>
            <w:r w:rsidRPr="00FE199F">
              <w:rPr>
                <w:rFonts w:ascii="Times New Roman" w:hAnsi="Times New Roman" w:cs="Times New Roman"/>
                <w:sz w:val="24"/>
                <w:szCs w:val="24"/>
                <w:lang w:val="kk-KZ"/>
              </w:rPr>
              <w:t>2025 жыл</w:t>
            </w:r>
          </w:p>
        </w:tc>
        <w:tc>
          <w:tcPr>
            <w:tcW w:w="567" w:type="dxa"/>
          </w:tcPr>
          <w:p w14:paraId="3CE182CC" w14:textId="0D44887F"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w:t>
            </w:r>
          </w:p>
        </w:tc>
        <w:tc>
          <w:tcPr>
            <w:tcW w:w="2409" w:type="dxa"/>
            <w:vAlign w:val="center"/>
          </w:tcPr>
          <w:p w14:paraId="32639338" w14:textId="19352184"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ұхаммед</w:t>
            </w:r>
            <w:proofErr w:type="spellEnd"/>
          </w:p>
        </w:tc>
        <w:tc>
          <w:tcPr>
            <w:tcW w:w="1276" w:type="dxa"/>
            <w:vAlign w:val="center"/>
          </w:tcPr>
          <w:p w14:paraId="31138D48" w14:textId="26539354"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298</w:t>
            </w:r>
          </w:p>
        </w:tc>
        <w:tc>
          <w:tcPr>
            <w:tcW w:w="567" w:type="dxa"/>
          </w:tcPr>
          <w:p w14:paraId="561FD700" w14:textId="6F47D734"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w:t>
            </w:r>
          </w:p>
        </w:tc>
        <w:tc>
          <w:tcPr>
            <w:tcW w:w="2463" w:type="dxa"/>
          </w:tcPr>
          <w:p w14:paraId="1E87FEA8" w14:textId="3217CFFE"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йлин</w:t>
            </w:r>
            <w:proofErr w:type="spellEnd"/>
          </w:p>
        </w:tc>
        <w:tc>
          <w:tcPr>
            <w:tcW w:w="1188" w:type="dxa"/>
          </w:tcPr>
          <w:p w14:paraId="62413CD5" w14:textId="5692FE8A"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550</w:t>
            </w:r>
          </w:p>
        </w:tc>
      </w:tr>
      <w:tr w:rsidR="00DF3F91" w:rsidRPr="00FE199F" w14:paraId="0DC94F91" w14:textId="77777777" w:rsidTr="0051271C">
        <w:tc>
          <w:tcPr>
            <w:tcW w:w="1101" w:type="dxa"/>
            <w:vMerge/>
          </w:tcPr>
          <w:p w14:paraId="350B7437"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3762472" w14:textId="603BE7F8"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2</w:t>
            </w:r>
          </w:p>
        </w:tc>
        <w:tc>
          <w:tcPr>
            <w:tcW w:w="2409" w:type="dxa"/>
            <w:vAlign w:val="center"/>
          </w:tcPr>
          <w:p w14:paraId="3660E150" w14:textId="753F0E40"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О</w:t>
            </w:r>
            <w:r w:rsidRPr="00FE199F">
              <w:rPr>
                <w:rFonts w:ascii="Times New Roman" w:hAnsi="Times New Roman" w:cs="Times New Roman"/>
                <w:sz w:val="24"/>
                <w:szCs w:val="24"/>
              </w:rPr>
              <w:t>мар</w:t>
            </w:r>
          </w:p>
        </w:tc>
        <w:tc>
          <w:tcPr>
            <w:tcW w:w="1276" w:type="dxa"/>
            <w:vAlign w:val="center"/>
          </w:tcPr>
          <w:p w14:paraId="3DB080DF" w14:textId="0F12A271"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289</w:t>
            </w:r>
          </w:p>
        </w:tc>
        <w:tc>
          <w:tcPr>
            <w:tcW w:w="567" w:type="dxa"/>
          </w:tcPr>
          <w:p w14:paraId="374CB770" w14:textId="58EE7FD2"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w:t>
            </w:r>
          </w:p>
        </w:tc>
        <w:tc>
          <w:tcPr>
            <w:tcW w:w="2463" w:type="dxa"/>
          </w:tcPr>
          <w:p w14:paraId="15262805" w14:textId="50AA9306"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сылым</w:t>
            </w:r>
            <w:proofErr w:type="spellEnd"/>
          </w:p>
        </w:tc>
        <w:tc>
          <w:tcPr>
            <w:tcW w:w="1188" w:type="dxa"/>
          </w:tcPr>
          <w:p w14:paraId="73DA039B" w14:textId="3AD7310F"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512</w:t>
            </w:r>
          </w:p>
        </w:tc>
      </w:tr>
      <w:tr w:rsidR="00DF3F91" w:rsidRPr="00FE199F" w14:paraId="6C725565" w14:textId="77777777" w:rsidTr="0051271C">
        <w:tc>
          <w:tcPr>
            <w:tcW w:w="1101" w:type="dxa"/>
            <w:vMerge/>
          </w:tcPr>
          <w:p w14:paraId="649544FE"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4D84A6F4" w14:textId="6C81EB28"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3</w:t>
            </w:r>
          </w:p>
        </w:tc>
        <w:tc>
          <w:tcPr>
            <w:tcW w:w="2409" w:type="dxa"/>
            <w:vAlign w:val="center"/>
          </w:tcPr>
          <w:p w14:paraId="7505C0F2" w14:textId="4F274E26"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лихан</w:t>
            </w:r>
            <w:proofErr w:type="spellEnd"/>
          </w:p>
        </w:tc>
        <w:tc>
          <w:tcPr>
            <w:tcW w:w="1276" w:type="dxa"/>
            <w:vAlign w:val="center"/>
          </w:tcPr>
          <w:p w14:paraId="78C7E9BD" w14:textId="31EDE1F2"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281</w:t>
            </w:r>
          </w:p>
        </w:tc>
        <w:tc>
          <w:tcPr>
            <w:tcW w:w="567" w:type="dxa"/>
          </w:tcPr>
          <w:p w14:paraId="285EF22B" w14:textId="0E01C819"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3</w:t>
            </w:r>
          </w:p>
        </w:tc>
        <w:tc>
          <w:tcPr>
            <w:tcW w:w="2463" w:type="dxa"/>
          </w:tcPr>
          <w:p w14:paraId="5D7D34DC" w14:textId="75662FFC"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М</w:t>
            </w:r>
            <w:proofErr w:type="spellStart"/>
            <w:r w:rsidRPr="00FE199F">
              <w:rPr>
                <w:rFonts w:ascii="Times New Roman" w:hAnsi="Times New Roman" w:cs="Times New Roman"/>
                <w:color w:val="000000"/>
                <w:sz w:val="24"/>
                <w:szCs w:val="24"/>
                <w:lang w:val="en-GB"/>
              </w:rPr>
              <w:t>едина</w:t>
            </w:r>
            <w:proofErr w:type="spellEnd"/>
          </w:p>
        </w:tc>
        <w:tc>
          <w:tcPr>
            <w:tcW w:w="1188" w:type="dxa"/>
          </w:tcPr>
          <w:p w14:paraId="2761C293" w14:textId="6C4BCCA2"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476</w:t>
            </w:r>
          </w:p>
        </w:tc>
      </w:tr>
      <w:tr w:rsidR="00DF3F91" w:rsidRPr="00FE199F" w14:paraId="1977F307" w14:textId="77777777" w:rsidTr="0051271C">
        <w:tc>
          <w:tcPr>
            <w:tcW w:w="1101" w:type="dxa"/>
            <w:vMerge/>
          </w:tcPr>
          <w:p w14:paraId="7F20D6BA"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29DA8C9E" w14:textId="32F646E2"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4</w:t>
            </w:r>
          </w:p>
        </w:tc>
        <w:tc>
          <w:tcPr>
            <w:tcW w:w="2409" w:type="dxa"/>
            <w:vAlign w:val="center"/>
          </w:tcPr>
          <w:p w14:paraId="4051445E" w14:textId="2D0A1276"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лдияр</w:t>
            </w:r>
            <w:proofErr w:type="spellEnd"/>
          </w:p>
        </w:tc>
        <w:tc>
          <w:tcPr>
            <w:tcW w:w="1276" w:type="dxa"/>
            <w:vAlign w:val="center"/>
          </w:tcPr>
          <w:p w14:paraId="08B8A21E" w14:textId="767301D8"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269</w:t>
            </w:r>
          </w:p>
        </w:tc>
        <w:tc>
          <w:tcPr>
            <w:tcW w:w="567" w:type="dxa"/>
          </w:tcPr>
          <w:p w14:paraId="2E3015D1" w14:textId="351AB886"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4</w:t>
            </w:r>
          </w:p>
        </w:tc>
        <w:tc>
          <w:tcPr>
            <w:tcW w:w="2463" w:type="dxa"/>
          </w:tcPr>
          <w:p w14:paraId="05C1C041" w14:textId="5D25CCA9"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йша</w:t>
            </w:r>
            <w:proofErr w:type="spellEnd"/>
          </w:p>
        </w:tc>
        <w:tc>
          <w:tcPr>
            <w:tcW w:w="1188" w:type="dxa"/>
          </w:tcPr>
          <w:p w14:paraId="74F94278" w14:textId="0E29636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398</w:t>
            </w:r>
          </w:p>
        </w:tc>
      </w:tr>
      <w:tr w:rsidR="00DF3F91" w:rsidRPr="00FE199F" w14:paraId="440BE8D8" w14:textId="77777777" w:rsidTr="0051271C">
        <w:tc>
          <w:tcPr>
            <w:tcW w:w="1101" w:type="dxa"/>
            <w:vMerge/>
          </w:tcPr>
          <w:p w14:paraId="78A52EBD"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73FEF467" w14:textId="64D68755"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5</w:t>
            </w:r>
          </w:p>
        </w:tc>
        <w:tc>
          <w:tcPr>
            <w:tcW w:w="2409" w:type="dxa"/>
            <w:vAlign w:val="center"/>
          </w:tcPr>
          <w:p w14:paraId="16F31B6A" w14:textId="1512B4D4"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йсұлтан</w:t>
            </w:r>
            <w:proofErr w:type="spellEnd"/>
          </w:p>
        </w:tc>
        <w:tc>
          <w:tcPr>
            <w:tcW w:w="1276" w:type="dxa"/>
            <w:vAlign w:val="center"/>
          </w:tcPr>
          <w:p w14:paraId="076F7F10" w14:textId="09AFE08B"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254</w:t>
            </w:r>
          </w:p>
        </w:tc>
        <w:tc>
          <w:tcPr>
            <w:tcW w:w="567" w:type="dxa"/>
          </w:tcPr>
          <w:p w14:paraId="5B6A3C36" w14:textId="3B45D876"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5</w:t>
            </w:r>
          </w:p>
        </w:tc>
        <w:tc>
          <w:tcPr>
            <w:tcW w:w="2463" w:type="dxa"/>
          </w:tcPr>
          <w:p w14:paraId="1594D4B0" w14:textId="018E07E7"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яла</w:t>
            </w:r>
            <w:proofErr w:type="spellEnd"/>
          </w:p>
        </w:tc>
        <w:tc>
          <w:tcPr>
            <w:tcW w:w="1188" w:type="dxa"/>
          </w:tcPr>
          <w:p w14:paraId="09B01B17" w14:textId="40D1E50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296</w:t>
            </w:r>
          </w:p>
        </w:tc>
      </w:tr>
      <w:tr w:rsidR="00DF3F91" w:rsidRPr="00FE199F" w14:paraId="2DC194DF" w14:textId="77777777" w:rsidTr="0051271C">
        <w:tc>
          <w:tcPr>
            <w:tcW w:w="1101" w:type="dxa"/>
            <w:vMerge/>
          </w:tcPr>
          <w:p w14:paraId="2D11B115"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AC33791" w14:textId="4F4B717E"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6</w:t>
            </w:r>
          </w:p>
        </w:tc>
        <w:tc>
          <w:tcPr>
            <w:tcW w:w="2409" w:type="dxa"/>
            <w:vAlign w:val="center"/>
          </w:tcPr>
          <w:p w14:paraId="4E376D59" w14:textId="1C4DC611"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лан</w:t>
            </w:r>
          </w:p>
        </w:tc>
        <w:tc>
          <w:tcPr>
            <w:tcW w:w="1276" w:type="dxa"/>
            <w:vAlign w:val="center"/>
          </w:tcPr>
          <w:p w14:paraId="3F6AC799" w14:textId="6EB4451A"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206</w:t>
            </w:r>
          </w:p>
        </w:tc>
        <w:tc>
          <w:tcPr>
            <w:tcW w:w="567" w:type="dxa"/>
          </w:tcPr>
          <w:p w14:paraId="7E78115E" w14:textId="14CBE8DD"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6</w:t>
            </w:r>
          </w:p>
        </w:tc>
        <w:tc>
          <w:tcPr>
            <w:tcW w:w="2463" w:type="dxa"/>
          </w:tcPr>
          <w:p w14:paraId="5F3F4CB7" w14:textId="6DB127D8"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М</w:t>
            </w:r>
            <w:proofErr w:type="spellStart"/>
            <w:r w:rsidRPr="00FE199F">
              <w:rPr>
                <w:rFonts w:ascii="Times New Roman" w:hAnsi="Times New Roman" w:cs="Times New Roman"/>
                <w:color w:val="000000"/>
                <w:sz w:val="24"/>
                <w:szCs w:val="24"/>
                <w:lang w:val="en-GB"/>
              </w:rPr>
              <w:t>ариям</w:t>
            </w:r>
            <w:proofErr w:type="spellEnd"/>
          </w:p>
        </w:tc>
        <w:tc>
          <w:tcPr>
            <w:tcW w:w="1188" w:type="dxa"/>
          </w:tcPr>
          <w:p w14:paraId="1A6EF534" w14:textId="4052873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295</w:t>
            </w:r>
          </w:p>
        </w:tc>
      </w:tr>
      <w:tr w:rsidR="00DF3F91" w:rsidRPr="00FE199F" w14:paraId="57C88EA6" w14:textId="77777777" w:rsidTr="0051271C">
        <w:tc>
          <w:tcPr>
            <w:tcW w:w="1101" w:type="dxa"/>
            <w:vMerge/>
          </w:tcPr>
          <w:p w14:paraId="794B224B"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526F9BF1" w14:textId="3919819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7</w:t>
            </w:r>
          </w:p>
        </w:tc>
        <w:tc>
          <w:tcPr>
            <w:tcW w:w="2409" w:type="dxa"/>
            <w:vAlign w:val="center"/>
          </w:tcPr>
          <w:p w14:paraId="1EBE60C4" w14:textId="228CBA46"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линұр</w:t>
            </w:r>
            <w:proofErr w:type="spellEnd"/>
          </w:p>
        </w:tc>
        <w:tc>
          <w:tcPr>
            <w:tcW w:w="1276" w:type="dxa"/>
            <w:vAlign w:val="center"/>
          </w:tcPr>
          <w:p w14:paraId="08930E7B" w14:textId="0BD2C90E"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173</w:t>
            </w:r>
          </w:p>
        </w:tc>
        <w:tc>
          <w:tcPr>
            <w:tcW w:w="567" w:type="dxa"/>
          </w:tcPr>
          <w:p w14:paraId="0C9F3EE8" w14:textId="3077C55A"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7</w:t>
            </w:r>
          </w:p>
        </w:tc>
        <w:tc>
          <w:tcPr>
            <w:tcW w:w="2463" w:type="dxa"/>
          </w:tcPr>
          <w:p w14:paraId="543D02ED" w14:textId="7DDAC810"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Т</w:t>
            </w:r>
            <w:proofErr w:type="spellStart"/>
            <w:r w:rsidRPr="00FE199F">
              <w:rPr>
                <w:rFonts w:ascii="Times New Roman" w:hAnsi="Times New Roman" w:cs="Times New Roman"/>
                <w:color w:val="000000"/>
                <w:sz w:val="24"/>
                <w:szCs w:val="24"/>
                <w:lang w:val="en-GB"/>
              </w:rPr>
              <w:t>омирис</w:t>
            </w:r>
            <w:proofErr w:type="spellEnd"/>
          </w:p>
        </w:tc>
        <w:tc>
          <w:tcPr>
            <w:tcW w:w="1188" w:type="dxa"/>
          </w:tcPr>
          <w:p w14:paraId="43A6243A" w14:textId="4D39FAC2"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292</w:t>
            </w:r>
          </w:p>
        </w:tc>
      </w:tr>
      <w:tr w:rsidR="00DF3F91" w:rsidRPr="00FE199F" w14:paraId="4CEA9F35" w14:textId="77777777" w:rsidTr="0051271C">
        <w:tc>
          <w:tcPr>
            <w:tcW w:w="1101" w:type="dxa"/>
            <w:vMerge/>
          </w:tcPr>
          <w:p w14:paraId="0FA3BD8F"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7ABCB8D" w14:textId="4455C28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8</w:t>
            </w:r>
          </w:p>
        </w:tc>
        <w:tc>
          <w:tcPr>
            <w:tcW w:w="2409" w:type="dxa"/>
            <w:vAlign w:val="center"/>
          </w:tcPr>
          <w:p w14:paraId="34ACA755" w14:textId="2913F3DB"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йбар</w:t>
            </w:r>
            <w:proofErr w:type="spellEnd"/>
          </w:p>
        </w:tc>
        <w:tc>
          <w:tcPr>
            <w:tcW w:w="1276" w:type="dxa"/>
            <w:vAlign w:val="center"/>
          </w:tcPr>
          <w:p w14:paraId="5E9C29D0" w14:textId="7D7EF158"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168</w:t>
            </w:r>
          </w:p>
        </w:tc>
        <w:tc>
          <w:tcPr>
            <w:tcW w:w="567" w:type="dxa"/>
          </w:tcPr>
          <w:p w14:paraId="27FD0AC6" w14:textId="09FDC68A"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8</w:t>
            </w:r>
          </w:p>
        </w:tc>
        <w:tc>
          <w:tcPr>
            <w:tcW w:w="2463" w:type="dxa"/>
          </w:tcPr>
          <w:p w14:paraId="31930B39" w14:textId="67B6627D"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йым</w:t>
            </w:r>
            <w:proofErr w:type="spellEnd"/>
          </w:p>
        </w:tc>
        <w:tc>
          <w:tcPr>
            <w:tcW w:w="1188" w:type="dxa"/>
          </w:tcPr>
          <w:p w14:paraId="71225382" w14:textId="5AED44C1"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268</w:t>
            </w:r>
          </w:p>
        </w:tc>
      </w:tr>
      <w:tr w:rsidR="00DF3F91" w:rsidRPr="00FE199F" w14:paraId="4F42ADCC" w14:textId="77777777" w:rsidTr="0051271C">
        <w:tc>
          <w:tcPr>
            <w:tcW w:w="1101" w:type="dxa"/>
            <w:vMerge/>
          </w:tcPr>
          <w:p w14:paraId="32C5C94E"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68C87CD1" w14:textId="5B7376CE"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9</w:t>
            </w:r>
          </w:p>
        </w:tc>
        <w:tc>
          <w:tcPr>
            <w:tcW w:w="2409" w:type="dxa"/>
            <w:vAlign w:val="center"/>
          </w:tcPr>
          <w:p w14:paraId="6E6942B4" w14:textId="77A19CBE"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Х</w:t>
            </w:r>
            <w:proofErr w:type="spellStart"/>
            <w:r w:rsidRPr="00FE199F">
              <w:rPr>
                <w:rFonts w:ascii="Times New Roman" w:hAnsi="Times New Roman" w:cs="Times New Roman"/>
                <w:sz w:val="24"/>
                <w:szCs w:val="24"/>
              </w:rPr>
              <w:t>амза</w:t>
            </w:r>
            <w:proofErr w:type="spellEnd"/>
          </w:p>
        </w:tc>
        <w:tc>
          <w:tcPr>
            <w:tcW w:w="1276" w:type="dxa"/>
            <w:vAlign w:val="center"/>
          </w:tcPr>
          <w:p w14:paraId="5730D8FE" w14:textId="0E07120C"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165</w:t>
            </w:r>
          </w:p>
        </w:tc>
        <w:tc>
          <w:tcPr>
            <w:tcW w:w="567" w:type="dxa"/>
          </w:tcPr>
          <w:p w14:paraId="08016DCE" w14:textId="404C14ED"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9</w:t>
            </w:r>
          </w:p>
        </w:tc>
        <w:tc>
          <w:tcPr>
            <w:tcW w:w="2463" w:type="dxa"/>
          </w:tcPr>
          <w:p w14:paraId="39DE3008" w14:textId="41CB9546"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С</w:t>
            </w:r>
            <w:proofErr w:type="spellStart"/>
            <w:r w:rsidRPr="00FE199F">
              <w:rPr>
                <w:rFonts w:ascii="Times New Roman" w:hAnsi="Times New Roman" w:cs="Times New Roman"/>
                <w:color w:val="000000"/>
                <w:sz w:val="24"/>
                <w:szCs w:val="24"/>
                <w:lang w:val="en-GB"/>
              </w:rPr>
              <w:t>афия</w:t>
            </w:r>
            <w:proofErr w:type="spellEnd"/>
          </w:p>
        </w:tc>
        <w:tc>
          <w:tcPr>
            <w:tcW w:w="1188" w:type="dxa"/>
          </w:tcPr>
          <w:p w14:paraId="1BE58597" w14:textId="3A2A7BB7"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221</w:t>
            </w:r>
          </w:p>
        </w:tc>
      </w:tr>
      <w:tr w:rsidR="00DF3F91" w:rsidRPr="00FE199F" w14:paraId="26F2F330" w14:textId="77777777" w:rsidTr="0051271C">
        <w:tc>
          <w:tcPr>
            <w:tcW w:w="1101" w:type="dxa"/>
            <w:vMerge/>
          </w:tcPr>
          <w:p w14:paraId="331E58EB"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2E45F249" w14:textId="0AD8FACB"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10</w:t>
            </w:r>
          </w:p>
        </w:tc>
        <w:tc>
          <w:tcPr>
            <w:tcW w:w="2409" w:type="dxa"/>
            <w:vAlign w:val="center"/>
          </w:tcPr>
          <w:p w14:paraId="4C6C95DD" w14:textId="4119F305"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ли</w:t>
            </w:r>
          </w:p>
        </w:tc>
        <w:tc>
          <w:tcPr>
            <w:tcW w:w="1276" w:type="dxa"/>
            <w:vAlign w:val="center"/>
          </w:tcPr>
          <w:p w14:paraId="7CBE13BA" w14:textId="1B8CE647"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156</w:t>
            </w:r>
          </w:p>
        </w:tc>
        <w:tc>
          <w:tcPr>
            <w:tcW w:w="567" w:type="dxa"/>
          </w:tcPr>
          <w:p w14:paraId="2307BB9C" w14:textId="076AF502"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10</w:t>
            </w:r>
          </w:p>
        </w:tc>
        <w:tc>
          <w:tcPr>
            <w:tcW w:w="2463" w:type="dxa"/>
          </w:tcPr>
          <w:p w14:paraId="7AB51F05" w14:textId="2D45FE95"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дия</w:t>
            </w:r>
            <w:proofErr w:type="spellEnd"/>
          </w:p>
        </w:tc>
        <w:tc>
          <w:tcPr>
            <w:tcW w:w="1188" w:type="dxa"/>
          </w:tcPr>
          <w:p w14:paraId="1173EA5F" w14:textId="71445E16"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216</w:t>
            </w:r>
          </w:p>
        </w:tc>
      </w:tr>
      <w:tr w:rsidR="00DF3F91" w:rsidRPr="00FE199F" w14:paraId="6A72B451" w14:textId="77777777" w:rsidTr="00473BDC">
        <w:tc>
          <w:tcPr>
            <w:tcW w:w="1101" w:type="dxa"/>
            <w:vMerge/>
          </w:tcPr>
          <w:p w14:paraId="7336912A"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0F6BDD90" w14:textId="17B0396D"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11</w:t>
            </w:r>
          </w:p>
        </w:tc>
        <w:tc>
          <w:tcPr>
            <w:tcW w:w="2409" w:type="dxa"/>
            <w:vAlign w:val="center"/>
          </w:tcPr>
          <w:p w14:paraId="381FA6F8" w14:textId="5E97CAF6"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Н</w:t>
            </w:r>
            <w:proofErr w:type="spellStart"/>
            <w:r w:rsidRPr="00FE199F">
              <w:rPr>
                <w:rFonts w:ascii="Times New Roman" w:hAnsi="Times New Roman" w:cs="Times New Roman"/>
                <w:sz w:val="24"/>
                <w:szCs w:val="24"/>
              </w:rPr>
              <w:t>ұрислам</w:t>
            </w:r>
            <w:proofErr w:type="spellEnd"/>
          </w:p>
        </w:tc>
        <w:tc>
          <w:tcPr>
            <w:tcW w:w="1276" w:type="dxa"/>
            <w:vAlign w:val="center"/>
          </w:tcPr>
          <w:p w14:paraId="315540C7" w14:textId="00521A56"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149</w:t>
            </w:r>
          </w:p>
        </w:tc>
        <w:tc>
          <w:tcPr>
            <w:tcW w:w="567" w:type="dxa"/>
          </w:tcPr>
          <w:p w14:paraId="2EA2CD1D" w14:textId="68C8F5FC"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11</w:t>
            </w:r>
          </w:p>
        </w:tc>
        <w:tc>
          <w:tcPr>
            <w:tcW w:w="2463" w:type="dxa"/>
          </w:tcPr>
          <w:p w14:paraId="36A39B91" w14:textId="0091ACDA"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Х</w:t>
            </w:r>
            <w:proofErr w:type="spellStart"/>
            <w:r w:rsidRPr="00FE199F">
              <w:rPr>
                <w:rFonts w:ascii="Times New Roman" w:hAnsi="Times New Roman" w:cs="Times New Roman"/>
                <w:color w:val="000000"/>
                <w:sz w:val="24"/>
                <w:szCs w:val="24"/>
                <w:lang w:val="en-GB"/>
              </w:rPr>
              <w:t>адиша</w:t>
            </w:r>
            <w:proofErr w:type="spellEnd"/>
          </w:p>
        </w:tc>
        <w:tc>
          <w:tcPr>
            <w:tcW w:w="1188" w:type="dxa"/>
          </w:tcPr>
          <w:p w14:paraId="3D93CED6" w14:textId="6FA0E30F"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203</w:t>
            </w:r>
          </w:p>
        </w:tc>
      </w:tr>
      <w:tr w:rsidR="00DF3F91" w:rsidRPr="00FE199F" w14:paraId="46CB550C" w14:textId="77777777" w:rsidTr="00473BDC">
        <w:tc>
          <w:tcPr>
            <w:tcW w:w="1101" w:type="dxa"/>
            <w:vMerge/>
          </w:tcPr>
          <w:p w14:paraId="7A976644"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D3B323F" w14:textId="0A33BBAD"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12</w:t>
            </w:r>
          </w:p>
        </w:tc>
        <w:tc>
          <w:tcPr>
            <w:tcW w:w="2409" w:type="dxa"/>
            <w:vAlign w:val="center"/>
          </w:tcPr>
          <w:p w14:paraId="030351F7" w14:textId="7DB39936"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Ал</w:t>
            </w:r>
            <w:proofErr w:type="spellStart"/>
            <w:r w:rsidRPr="00FE199F">
              <w:rPr>
                <w:rFonts w:ascii="Times New Roman" w:hAnsi="Times New Roman" w:cs="Times New Roman"/>
                <w:sz w:val="24"/>
                <w:szCs w:val="24"/>
              </w:rPr>
              <w:t>ьтаир</w:t>
            </w:r>
            <w:proofErr w:type="spellEnd"/>
          </w:p>
        </w:tc>
        <w:tc>
          <w:tcPr>
            <w:tcW w:w="1276" w:type="dxa"/>
            <w:vAlign w:val="center"/>
          </w:tcPr>
          <w:p w14:paraId="316C1140" w14:textId="6E09A3C0"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148</w:t>
            </w:r>
          </w:p>
        </w:tc>
        <w:tc>
          <w:tcPr>
            <w:tcW w:w="567" w:type="dxa"/>
          </w:tcPr>
          <w:p w14:paraId="19DE97A6" w14:textId="02DBF5C3"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12</w:t>
            </w:r>
          </w:p>
        </w:tc>
        <w:tc>
          <w:tcPr>
            <w:tcW w:w="2463" w:type="dxa"/>
          </w:tcPr>
          <w:p w14:paraId="0B6C8C28" w14:textId="4B6FFACD"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З</w:t>
            </w:r>
            <w:proofErr w:type="spellStart"/>
            <w:r w:rsidRPr="00FE199F">
              <w:rPr>
                <w:rFonts w:ascii="Times New Roman" w:hAnsi="Times New Roman" w:cs="Times New Roman"/>
                <w:color w:val="000000"/>
                <w:sz w:val="24"/>
                <w:szCs w:val="24"/>
                <w:lang w:val="en-GB"/>
              </w:rPr>
              <w:t>ере</w:t>
            </w:r>
            <w:proofErr w:type="spellEnd"/>
          </w:p>
        </w:tc>
        <w:tc>
          <w:tcPr>
            <w:tcW w:w="1188" w:type="dxa"/>
          </w:tcPr>
          <w:p w14:paraId="5E498DA1" w14:textId="21F576D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183</w:t>
            </w:r>
          </w:p>
        </w:tc>
      </w:tr>
      <w:tr w:rsidR="00DF3F91" w:rsidRPr="00FE199F" w14:paraId="432C04F7" w14:textId="77777777" w:rsidTr="00473BDC">
        <w:tc>
          <w:tcPr>
            <w:tcW w:w="1101" w:type="dxa"/>
            <w:vMerge/>
          </w:tcPr>
          <w:p w14:paraId="7DE6F58B"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2066CD15" w14:textId="60DC39CB"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13</w:t>
            </w:r>
          </w:p>
        </w:tc>
        <w:tc>
          <w:tcPr>
            <w:tcW w:w="2409" w:type="dxa"/>
            <w:vAlign w:val="center"/>
          </w:tcPr>
          <w:p w14:paraId="22D67493" w14:textId="7BA202F9"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r w:rsidRPr="00FE199F">
              <w:rPr>
                <w:rFonts w:ascii="Times New Roman" w:hAnsi="Times New Roman" w:cs="Times New Roman"/>
                <w:sz w:val="24"/>
                <w:szCs w:val="24"/>
              </w:rPr>
              <w:t>мир</w:t>
            </w:r>
          </w:p>
        </w:tc>
        <w:tc>
          <w:tcPr>
            <w:tcW w:w="1276" w:type="dxa"/>
            <w:vAlign w:val="center"/>
          </w:tcPr>
          <w:p w14:paraId="1842EBFE" w14:textId="11590FAF"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148</w:t>
            </w:r>
          </w:p>
        </w:tc>
        <w:tc>
          <w:tcPr>
            <w:tcW w:w="567" w:type="dxa"/>
          </w:tcPr>
          <w:p w14:paraId="5A6438C7" w14:textId="20BB5E8E"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13</w:t>
            </w:r>
          </w:p>
        </w:tc>
        <w:tc>
          <w:tcPr>
            <w:tcW w:w="2463" w:type="dxa"/>
          </w:tcPr>
          <w:p w14:paraId="51E30B66" w14:textId="4F2726FB"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мина</w:t>
            </w:r>
            <w:proofErr w:type="spellEnd"/>
          </w:p>
        </w:tc>
        <w:tc>
          <w:tcPr>
            <w:tcW w:w="1188" w:type="dxa"/>
          </w:tcPr>
          <w:p w14:paraId="0E39317B" w14:textId="2C0F4A45"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177</w:t>
            </w:r>
          </w:p>
        </w:tc>
      </w:tr>
      <w:tr w:rsidR="00DF3F91" w:rsidRPr="00FE199F" w14:paraId="7C11D8A1" w14:textId="77777777" w:rsidTr="00872A57">
        <w:tc>
          <w:tcPr>
            <w:tcW w:w="1101" w:type="dxa"/>
            <w:vMerge/>
          </w:tcPr>
          <w:p w14:paraId="6A212149"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406D333" w14:textId="14214A43"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14</w:t>
            </w:r>
          </w:p>
        </w:tc>
        <w:tc>
          <w:tcPr>
            <w:tcW w:w="2409" w:type="dxa"/>
            <w:vAlign w:val="center"/>
          </w:tcPr>
          <w:p w14:paraId="64E111A9" w14:textId="5C2AAD00"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Д</w:t>
            </w:r>
            <w:proofErr w:type="spellStart"/>
            <w:r w:rsidRPr="00FE199F">
              <w:rPr>
                <w:rFonts w:ascii="Times New Roman" w:hAnsi="Times New Roman" w:cs="Times New Roman"/>
                <w:sz w:val="24"/>
                <w:szCs w:val="24"/>
              </w:rPr>
              <w:t>інмұхаммед</w:t>
            </w:r>
            <w:proofErr w:type="spellEnd"/>
          </w:p>
        </w:tc>
        <w:tc>
          <w:tcPr>
            <w:tcW w:w="1276" w:type="dxa"/>
            <w:vAlign w:val="center"/>
          </w:tcPr>
          <w:p w14:paraId="296F5AD6" w14:textId="6C3BCFD5"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137</w:t>
            </w:r>
          </w:p>
        </w:tc>
        <w:tc>
          <w:tcPr>
            <w:tcW w:w="567" w:type="dxa"/>
          </w:tcPr>
          <w:p w14:paraId="2FFC806F" w14:textId="4DA121BA"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14</w:t>
            </w:r>
          </w:p>
        </w:tc>
        <w:tc>
          <w:tcPr>
            <w:tcW w:w="2463" w:type="dxa"/>
          </w:tcPr>
          <w:p w14:paraId="04D8011D" w14:textId="3997C672"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Р</w:t>
            </w:r>
            <w:proofErr w:type="spellStart"/>
            <w:r w:rsidRPr="00FE199F">
              <w:rPr>
                <w:rFonts w:ascii="Times New Roman" w:hAnsi="Times New Roman" w:cs="Times New Roman"/>
                <w:color w:val="000000"/>
                <w:sz w:val="24"/>
                <w:szCs w:val="24"/>
                <w:lang w:val="en-GB"/>
              </w:rPr>
              <w:t>аяна</w:t>
            </w:r>
            <w:proofErr w:type="spellEnd"/>
          </w:p>
        </w:tc>
        <w:tc>
          <w:tcPr>
            <w:tcW w:w="1188" w:type="dxa"/>
          </w:tcPr>
          <w:p w14:paraId="6DAF6064" w14:textId="0EA4D025"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176</w:t>
            </w:r>
          </w:p>
        </w:tc>
      </w:tr>
      <w:tr w:rsidR="00DF3F91" w:rsidRPr="00FE199F" w14:paraId="7479B4EB" w14:textId="77777777" w:rsidTr="00872A57">
        <w:tc>
          <w:tcPr>
            <w:tcW w:w="1101" w:type="dxa"/>
            <w:vMerge/>
          </w:tcPr>
          <w:p w14:paraId="67DFEBBE"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463CFFD" w14:textId="63D1CEEA"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15</w:t>
            </w:r>
          </w:p>
        </w:tc>
        <w:tc>
          <w:tcPr>
            <w:tcW w:w="2409" w:type="dxa"/>
            <w:vAlign w:val="center"/>
          </w:tcPr>
          <w:p w14:paraId="542EC8F8" w14:textId="02FBDF0C"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услим</w:t>
            </w:r>
            <w:proofErr w:type="spellEnd"/>
          </w:p>
        </w:tc>
        <w:tc>
          <w:tcPr>
            <w:tcW w:w="1276" w:type="dxa"/>
            <w:vAlign w:val="center"/>
          </w:tcPr>
          <w:p w14:paraId="21E0A471" w14:textId="13A88263"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136</w:t>
            </w:r>
          </w:p>
        </w:tc>
        <w:tc>
          <w:tcPr>
            <w:tcW w:w="567" w:type="dxa"/>
          </w:tcPr>
          <w:p w14:paraId="42114E6E" w14:textId="429EDE31"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15</w:t>
            </w:r>
          </w:p>
        </w:tc>
        <w:tc>
          <w:tcPr>
            <w:tcW w:w="2463" w:type="dxa"/>
          </w:tcPr>
          <w:p w14:paraId="2CFAA176" w14:textId="63BEE08E"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Х</w:t>
            </w:r>
            <w:proofErr w:type="spellStart"/>
            <w:r w:rsidRPr="00FE199F">
              <w:rPr>
                <w:rFonts w:ascii="Times New Roman" w:hAnsi="Times New Roman" w:cs="Times New Roman"/>
                <w:color w:val="000000"/>
                <w:sz w:val="24"/>
                <w:szCs w:val="24"/>
                <w:lang w:val="en-GB"/>
              </w:rPr>
              <w:t>адия</w:t>
            </w:r>
            <w:proofErr w:type="spellEnd"/>
          </w:p>
        </w:tc>
        <w:tc>
          <w:tcPr>
            <w:tcW w:w="1188" w:type="dxa"/>
          </w:tcPr>
          <w:p w14:paraId="2610FAFE" w14:textId="2CB990DD"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175</w:t>
            </w:r>
          </w:p>
        </w:tc>
      </w:tr>
      <w:tr w:rsidR="00DF3F91" w:rsidRPr="00FE199F" w14:paraId="099CD7A2" w14:textId="77777777" w:rsidTr="00872A57">
        <w:tc>
          <w:tcPr>
            <w:tcW w:w="1101" w:type="dxa"/>
            <w:vMerge/>
          </w:tcPr>
          <w:p w14:paraId="505A9F20"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3F975E93" w14:textId="65F729A0"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16</w:t>
            </w:r>
          </w:p>
        </w:tc>
        <w:tc>
          <w:tcPr>
            <w:tcW w:w="2409" w:type="dxa"/>
            <w:vAlign w:val="center"/>
          </w:tcPr>
          <w:p w14:paraId="2D13FFFA" w14:textId="5604D9EE"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М</w:t>
            </w:r>
            <w:proofErr w:type="spellStart"/>
            <w:r w:rsidRPr="00FE199F">
              <w:rPr>
                <w:rFonts w:ascii="Times New Roman" w:hAnsi="Times New Roman" w:cs="Times New Roman"/>
                <w:sz w:val="24"/>
                <w:szCs w:val="24"/>
              </w:rPr>
              <w:t>ансұр</w:t>
            </w:r>
            <w:proofErr w:type="spellEnd"/>
          </w:p>
        </w:tc>
        <w:tc>
          <w:tcPr>
            <w:tcW w:w="1276" w:type="dxa"/>
            <w:vAlign w:val="center"/>
          </w:tcPr>
          <w:p w14:paraId="734FD3BD" w14:textId="13297481"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129</w:t>
            </w:r>
          </w:p>
        </w:tc>
        <w:tc>
          <w:tcPr>
            <w:tcW w:w="567" w:type="dxa"/>
          </w:tcPr>
          <w:p w14:paraId="587AE328" w14:textId="386721B3"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16</w:t>
            </w:r>
          </w:p>
        </w:tc>
        <w:tc>
          <w:tcPr>
            <w:tcW w:w="2463" w:type="dxa"/>
          </w:tcPr>
          <w:p w14:paraId="7D696C24" w14:textId="6784A9A4"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йару</w:t>
            </w:r>
            <w:proofErr w:type="spellEnd"/>
          </w:p>
        </w:tc>
        <w:tc>
          <w:tcPr>
            <w:tcW w:w="1188" w:type="dxa"/>
          </w:tcPr>
          <w:p w14:paraId="50668F86" w14:textId="676CDBB5"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169</w:t>
            </w:r>
          </w:p>
        </w:tc>
      </w:tr>
      <w:tr w:rsidR="00DF3F91" w:rsidRPr="00FE199F" w14:paraId="1107419D" w14:textId="77777777" w:rsidTr="00872A57">
        <w:tc>
          <w:tcPr>
            <w:tcW w:w="1101" w:type="dxa"/>
            <w:vMerge/>
          </w:tcPr>
          <w:p w14:paraId="125B9B18"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5F599426" w14:textId="56359481"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17</w:t>
            </w:r>
          </w:p>
        </w:tc>
        <w:tc>
          <w:tcPr>
            <w:tcW w:w="2409" w:type="dxa"/>
            <w:vAlign w:val="center"/>
          </w:tcPr>
          <w:p w14:paraId="0A956AFF" w14:textId="608F0C53"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З</w:t>
            </w:r>
            <w:proofErr w:type="spellStart"/>
            <w:r w:rsidRPr="00FE199F">
              <w:rPr>
                <w:rFonts w:ascii="Times New Roman" w:hAnsi="Times New Roman" w:cs="Times New Roman"/>
                <w:sz w:val="24"/>
                <w:szCs w:val="24"/>
              </w:rPr>
              <w:t>ейін</w:t>
            </w:r>
            <w:proofErr w:type="spellEnd"/>
          </w:p>
        </w:tc>
        <w:tc>
          <w:tcPr>
            <w:tcW w:w="1276" w:type="dxa"/>
            <w:vAlign w:val="center"/>
          </w:tcPr>
          <w:p w14:paraId="21366F69" w14:textId="6AD8C8D5"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128</w:t>
            </w:r>
          </w:p>
        </w:tc>
        <w:tc>
          <w:tcPr>
            <w:tcW w:w="567" w:type="dxa"/>
          </w:tcPr>
          <w:p w14:paraId="405CE084" w14:textId="199D76D0"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17</w:t>
            </w:r>
          </w:p>
        </w:tc>
        <w:tc>
          <w:tcPr>
            <w:tcW w:w="2463" w:type="dxa"/>
          </w:tcPr>
          <w:p w14:paraId="461E0BD5" w14:textId="48E3BE89"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йзере</w:t>
            </w:r>
            <w:proofErr w:type="spellEnd"/>
          </w:p>
        </w:tc>
        <w:tc>
          <w:tcPr>
            <w:tcW w:w="1188" w:type="dxa"/>
          </w:tcPr>
          <w:p w14:paraId="09B8C918" w14:textId="641177B7"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162</w:t>
            </w:r>
          </w:p>
        </w:tc>
      </w:tr>
      <w:tr w:rsidR="00DF3F91" w:rsidRPr="00FE199F" w14:paraId="1B0C396E" w14:textId="77777777" w:rsidTr="00603762">
        <w:tc>
          <w:tcPr>
            <w:tcW w:w="1101" w:type="dxa"/>
            <w:vMerge/>
          </w:tcPr>
          <w:p w14:paraId="465E6281"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2DF5C4A8" w14:textId="6896613D"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18</w:t>
            </w:r>
          </w:p>
        </w:tc>
        <w:tc>
          <w:tcPr>
            <w:tcW w:w="2409" w:type="dxa"/>
            <w:vAlign w:val="center"/>
          </w:tcPr>
          <w:p w14:paraId="48863A0C" w14:textId="6C1D6196"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И</w:t>
            </w:r>
            <w:proofErr w:type="spellStart"/>
            <w:r w:rsidRPr="00FE199F">
              <w:rPr>
                <w:rFonts w:ascii="Times New Roman" w:hAnsi="Times New Roman" w:cs="Times New Roman"/>
                <w:sz w:val="24"/>
                <w:szCs w:val="24"/>
              </w:rPr>
              <w:t>слам</w:t>
            </w:r>
            <w:proofErr w:type="spellEnd"/>
          </w:p>
        </w:tc>
        <w:tc>
          <w:tcPr>
            <w:tcW w:w="1276" w:type="dxa"/>
            <w:vAlign w:val="center"/>
          </w:tcPr>
          <w:p w14:paraId="606DB01B" w14:textId="3E359E12"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126</w:t>
            </w:r>
          </w:p>
        </w:tc>
        <w:tc>
          <w:tcPr>
            <w:tcW w:w="567" w:type="dxa"/>
          </w:tcPr>
          <w:p w14:paraId="6B09DC2A" w14:textId="29FDE5A4"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18</w:t>
            </w:r>
          </w:p>
        </w:tc>
        <w:tc>
          <w:tcPr>
            <w:tcW w:w="2463" w:type="dxa"/>
          </w:tcPr>
          <w:p w14:paraId="745027B9" w14:textId="0C5F9AE6"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А</w:t>
            </w:r>
            <w:proofErr w:type="spellStart"/>
            <w:r w:rsidRPr="00FE199F">
              <w:rPr>
                <w:rFonts w:ascii="Times New Roman" w:hAnsi="Times New Roman" w:cs="Times New Roman"/>
                <w:color w:val="000000"/>
                <w:sz w:val="24"/>
                <w:szCs w:val="24"/>
                <w:lang w:val="en-GB"/>
              </w:rPr>
              <w:t>йкөркем</w:t>
            </w:r>
            <w:proofErr w:type="spellEnd"/>
          </w:p>
        </w:tc>
        <w:tc>
          <w:tcPr>
            <w:tcW w:w="1188" w:type="dxa"/>
          </w:tcPr>
          <w:p w14:paraId="4210D6C6" w14:textId="4AC6269F"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159</w:t>
            </w:r>
          </w:p>
        </w:tc>
      </w:tr>
      <w:tr w:rsidR="00DF3F91" w:rsidRPr="00FE199F" w14:paraId="319101C2" w14:textId="77777777" w:rsidTr="00603762">
        <w:tc>
          <w:tcPr>
            <w:tcW w:w="1101" w:type="dxa"/>
            <w:vMerge/>
          </w:tcPr>
          <w:p w14:paraId="167B5DBB"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5C7985E" w14:textId="2EC47D07"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19</w:t>
            </w:r>
          </w:p>
        </w:tc>
        <w:tc>
          <w:tcPr>
            <w:tcW w:w="2409" w:type="dxa"/>
            <w:vAlign w:val="center"/>
          </w:tcPr>
          <w:p w14:paraId="252D01ED" w14:textId="42FD3229"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А</w:t>
            </w:r>
            <w:proofErr w:type="spellStart"/>
            <w:r w:rsidRPr="00FE199F">
              <w:rPr>
                <w:rFonts w:ascii="Times New Roman" w:hAnsi="Times New Roman" w:cs="Times New Roman"/>
                <w:sz w:val="24"/>
                <w:szCs w:val="24"/>
              </w:rPr>
              <w:t>рсен</w:t>
            </w:r>
            <w:proofErr w:type="spellEnd"/>
          </w:p>
        </w:tc>
        <w:tc>
          <w:tcPr>
            <w:tcW w:w="1276" w:type="dxa"/>
            <w:vAlign w:val="center"/>
          </w:tcPr>
          <w:p w14:paraId="4AAFA847" w14:textId="067A26B7"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125</w:t>
            </w:r>
          </w:p>
        </w:tc>
        <w:tc>
          <w:tcPr>
            <w:tcW w:w="567" w:type="dxa"/>
          </w:tcPr>
          <w:p w14:paraId="4FD79B10" w14:textId="172BE977"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19</w:t>
            </w:r>
          </w:p>
        </w:tc>
        <w:tc>
          <w:tcPr>
            <w:tcW w:w="2463" w:type="dxa"/>
          </w:tcPr>
          <w:p w14:paraId="1D64848A" w14:textId="0AA82970"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Ж</w:t>
            </w:r>
            <w:proofErr w:type="spellStart"/>
            <w:r w:rsidRPr="00FE199F">
              <w:rPr>
                <w:rFonts w:ascii="Times New Roman" w:hAnsi="Times New Roman" w:cs="Times New Roman"/>
                <w:color w:val="000000"/>
                <w:sz w:val="24"/>
                <w:szCs w:val="24"/>
                <w:lang w:val="en-GB"/>
              </w:rPr>
              <w:t>асмин</w:t>
            </w:r>
            <w:proofErr w:type="spellEnd"/>
          </w:p>
        </w:tc>
        <w:tc>
          <w:tcPr>
            <w:tcW w:w="1188" w:type="dxa"/>
          </w:tcPr>
          <w:p w14:paraId="343D5FCD" w14:textId="704A71CB"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145</w:t>
            </w:r>
          </w:p>
        </w:tc>
      </w:tr>
      <w:tr w:rsidR="00DF3F91" w:rsidRPr="00FE199F" w14:paraId="08148E12" w14:textId="77777777" w:rsidTr="00603762">
        <w:tc>
          <w:tcPr>
            <w:tcW w:w="1101" w:type="dxa"/>
            <w:vMerge/>
          </w:tcPr>
          <w:p w14:paraId="5FDC4048" w14:textId="77777777" w:rsidR="00DF3F91" w:rsidRPr="00FE199F" w:rsidRDefault="00DF3F91" w:rsidP="00DF3F91">
            <w:pPr>
              <w:jc w:val="center"/>
              <w:rPr>
                <w:rFonts w:ascii="Times New Roman" w:hAnsi="Times New Roman" w:cs="Times New Roman"/>
                <w:b/>
                <w:sz w:val="24"/>
                <w:szCs w:val="24"/>
                <w:lang w:val="kk-KZ"/>
              </w:rPr>
            </w:pPr>
          </w:p>
        </w:tc>
        <w:tc>
          <w:tcPr>
            <w:tcW w:w="567" w:type="dxa"/>
          </w:tcPr>
          <w:p w14:paraId="1F9AECB0" w14:textId="72FC7D37"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sz w:val="24"/>
                <w:szCs w:val="24"/>
              </w:rPr>
              <w:t>20</w:t>
            </w:r>
          </w:p>
        </w:tc>
        <w:tc>
          <w:tcPr>
            <w:tcW w:w="2409" w:type="dxa"/>
            <w:vAlign w:val="center"/>
          </w:tcPr>
          <w:p w14:paraId="1576F04F" w14:textId="5B5CAC94" w:rsidR="00DF3F91" w:rsidRPr="00FE199F" w:rsidRDefault="00DF3F91" w:rsidP="00DF3F91">
            <w:pPr>
              <w:jc w:val="center"/>
              <w:rPr>
                <w:rFonts w:ascii="Times New Roman" w:hAnsi="Times New Roman" w:cs="Times New Roman"/>
                <w:color w:val="000000"/>
                <w:sz w:val="24"/>
                <w:szCs w:val="24"/>
              </w:rPr>
            </w:pPr>
            <w:r w:rsidRPr="00FE199F">
              <w:rPr>
                <w:rFonts w:ascii="Times New Roman" w:hAnsi="Times New Roman" w:cs="Times New Roman"/>
                <w:sz w:val="24"/>
                <w:szCs w:val="24"/>
                <w:lang w:val="kk-KZ"/>
              </w:rPr>
              <w:t>Х</w:t>
            </w:r>
            <w:proofErr w:type="spellStart"/>
            <w:r w:rsidRPr="00FE199F">
              <w:rPr>
                <w:rFonts w:ascii="Times New Roman" w:hAnsi="Times New Roman" w:cs="Times New Roman"/>
                <w:sz w:val="24"/>
                <w:szCs w:val="24"/>
              </w:rPr>
              <w:t>ақназар</w:t>
            </w:r>
            <w:proofErr w:type="spellEnd"/>
          </w:p>
        </w:tc>
        <w:tc>
          <w:tcPr>
            <w:tcW w:w="1276" w:type="dxa"/>
            <w:vAlign w:val="center"/>
          </w:tcPr>
          <w:p w14:paraId="0EEDCE69" w14:textId="0D557E83" w:rsidR="00DF3F91" w:rsidRPr="00FE199F" w:rsidRDefault="00DF3F91" w:rsidP="00DF3F91">
            <w:pPr>
              <w:jc w:val="center"/>
              <w:rPr>
                <w:rFonts w:ascii="Times New Roman" w:hAnsi="Times New Roman" w:cs="Times New Roman"/>
                <w:color w:val="000000"/>
                <w:sz w:val="24"/>
                <w:szCs w:val="24"/>
                <w:lang w:val="en-GB"/>
              </w:rPr>
            </w:pPr>
            <w:r w:rsidRPr="00FE199F">
              <w:rPr>
                <w:rFonts w:ascii="Times New Roman" w:hAnsi="Times New Roman" w:cs="Times New Roman"/>
                <w:sz w:val="24"/>
                <w:szCs w:val="24"/>
              </w:rPr>
              <w:t>125</w:t>
            </w:r>
          </w:p>
        </w:tc>
        <w:tc>
          <w:tcPr>
            <w:tcW w:w="567" w:type="dxa"/>
          </w:tcPr>
          <w:p w14:paraId="54143F1A" w14:textId="23E32BC7"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sz w:val="24"/>
                <w:szCs w:val="24"/>
                <w:lang w:val="kk-KZ"/>
              </w:rPr>
              <w:t>20</w:t>
            </w:r>
          </w:p>
        </w:tc>
        <w:tc>
          <w:tcPr>
            <w:tcW w:w="2463" w:type="dxa"/>
          </w:tcPr>
          <w:p w14:paraId="27C5A1B0" w14:textId="5D133002" w:rsidR="00DF3F91" w:rsidRPr="00FE199F" w:rsidRDefault="00DF3F91" w:rsidP="00DF3F91">
            <w:pPr>
              <w:jc w:val="center"/>
              <w:rPr>
                <w:rFonts w:ascii="Times New Roman" w:hAnsi="Times New Roman" w:cs="Times New Roman"/>
                <w:sz w:val="24"/>
                <w:szCs w:val="24"/>
                <w:lang w:val="kk-KZ"/>
              </w:rPr>
            </w:pPr>
            <w:r w:rsidRPr="00FE199F">
              <w:rPr>
                <w:rFonts w:ascii="Times New Roman" w:hAnsi="Times New Roman" w:cs="Times New Roman"/>
                <w:color w:val="000000"/>
                <w:sz w:val="24"/>
                <w:szCs w:val="24"/>
                <w:lang w:val="kk-KZ"/>
              </w:rPr>
              <w:t>Я</w:t>
            </w:r>
            <w:proofErr w:type="spellStart"/>
            <w:r w:rsidRPr="00FE199F">
              <w:rPr>
                <w:rFonts w:ascii="Times New Roman" w:hAnsi="Times New Roman" w:cs="Times New Roman"/>
                <w:color w:val="000000"/>
                <w:sz w:val="24"/>
                <w:szCs w:val="24"/>
                <w:lang w:val="en-GB"/>
              </w:rPr>
              <w:t>сина</w:t>
            </w:r>
            <w:proofErr w:type="spellEnd"/>
          </w:p>
        </w:tc>
        <w:tc>
          <w:tcPr>
            <w:tcW w:w="1188" w:type="dxa"/>
          </w:tcPr>
          <w:p w14:paraId="63D89D39" w14:textId="442597D7" w:rsidR="00DF3F91" w:rsidRPr="00FE199F" w:rsidRDefault="00DF3F91" w:rsidP="00DF3F91">
            <w:pPr>
              <w:jc w:val="center"/>
              <w:rPr>
                <w:rFonts w:ascii="Times New Roman" w:hAnsi="Times New Roman" w:cs="Times New Roman"/>
                <w:sz w:val="24"/>
                <w:szCs w:val="24"/>
              </w:rPr>
            </w:pPr>
            <w:r w:rsidRPr="00FE199F">
              <w:rPr>
                <w:rFonts w:ascii="Times New Roman" w:hAnsi="Times New Roman" w:cs="Times New Roman"/>
                <w:color w:val="000000"/>
                <w:sz w:val="24"/>
                <w:szCs w:val="24"/>
                <w:lang w:val="en-GB"/>
              </w:rPr>
              <w:t>141</w:t>
            </w:r>
          </w:p>
        </w:tc>
      </w:tr>
    </w:tbl>
    <w:p w14:paraId="481BA247" w14:textId="77777777" w:rsidR="00074118" w:rsidRDefault="00074118" w:rsidP="00B42388">
      <w:pPr>
        <w:spacing w:after="0" w:line="240" w:lineRule="auto"/>
        <w:jc w:val="both"/>
        <w:rPr>
          <w:rFonts w:ascii="Times New Roman" w:hAnsi="Times New Roman" w:cs="Times New Roman"/>
          <w:sz w:val="28"/>
          <w:szCs w:val="28"/>
          <w:lang w:val="kk-KZ"/>
        </w:rPr>
      </w:pPr>
    </w:p>
    <w:p w14:paraId="7BD1FE8D" w14:textId="02386231" w:rsidR="00B42388" w:rsidRDefault="00B42388" w:rsidP="000741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 берілген есімдерді</w:t>
      </w:r>
      <w:r w:rsidRPr="006F61ED">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6F61ED">
        <w:rPr>
          <w:rFonts w:ascii="Times New Roman" w:hAnsi="Times New Roman" w:cs="Times New Roman"/>
          <w:sz w:val="28"/>
          <w:szCs w:val="28"/>
          <w:lang w:val="kk-KZ"/>
        </w:rPr>
        <w:t>алыстырмалы динамика</w:t>
      </w:r>
      <w:r>
        <w:rPr>
          <w:rFonts w:ascii="Times New Roman" w:hAnsi="Times New Roman" w:cs="Times New Roman"/>
          <w:sz w:val="28"/>
          <w:szCs w:val="28"/>
          <w:lang w:val="kk-KZ"/>
        </w:rPr>
        <w:t xml:space="preserve">да талдасақ,  2020 2023 жылдары </w:t>
      </w:r>
      <w:r w:rsidRPr="00271E4B">
        <w:rPr>
          <w:rFonts w:ascii="Times New Roman" w:hAnsi="Times New Roman" w:cs="Times New Roman"/>
          <w:i/>
          <w:sz w:val="28"/>
          <w:szCs w:val="28"/>
          <w:lang w:val="kk-KZ"/>
        </w:rPr>
        <w:t xml:space="preserve">Алихан </w:t>
      </w:r>
      <w:r w:rsidRPr="00271E4B">
        <w:rPr>
          <w:rFonts w:ascii="Times New Roman" w:hAnsi="Times New Roman" w:cs="Times New Roman"/>
          <w:sz w:val="28"/>
          <w:szCs w:val="28"/>
          <w:lang w:val="kk-KZ"/>
        </w:rPr>
        <w:t>мен</w:t>
      </w:r>
      <w:r w:rsidRPr="00271E4B">
        <w:rPr>
          <w:rFonts w:ascii="Times New Roman" w:hAnsi="Times New Roman" w:cs="Times New Roman"/>
          <w:i/>
          <w:sz w:val="28"/>
          <w:szCs w:val="28"/>
          <w:lang w:val="kk-KZ"/>
        </w:rPr>
        <w:t xml:space="preserve"> Медина</w:t>
      </w:r>
      <w:r w:rsidRPr="006F61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есімдері, 2024 жылы </w:t>
      </w:r>
      <w:r w:rsidRPr="00271E4B">
        <w:rPr>
          <w:rFonts w:ascii="Times New Roman" w:hAnsi="Times New Roman" w:cs="Times New Roman"/>
          <w:i/>
          <w:sz w:val="28"/>
          <w:szCs w:val="28"/>
          <w:lang w:val="kk-KZ"/>
        </w:rPr>
        <w:t>Мұхаммед</w:t>
      </w:r>
      <w:r>
        <w:rPr>
          <w:rFonts w:ascii="Times New Roman" w:hAnsi="Times New Roman" w:cs="Times New Roman"/>
          <w:sz w:val="28"/>
          <w:szCs w:val="28"/>
          <w:lang w:val="kk-KZ"/>
        </w:rPr>
        <w:t xml:space="preserve"> пен </w:t>
      </w:r>
      <w:r w:rsidRPr="00271E4B">
        <w:rPr>
          <w:rFonts w:ascii="Times New Roman" w:hAnsi="Times New Roman" w:cs="Times New Roman"/>
          <w:i/>
          <w:sz w:val="28"/>
          <w:szCs w:val="28"/>
          <w:lang w:val="kk-KZ"/>
        </w:rPr>
        <w:t>Медина</w:t>
      </w:r>
      <w:r>
        <w:rPr>
          <w:rFonts w:ascii="Times New Roman" w:hAnsi="Times New Roman" w:cs="Times New Roman"/>
          <w:sz w:val="28"/>
          <w:szCs w:val="28"/>
          <w:lang w:val="kk-KZ"/>
        </w:rPr>
        <w:t>,  2025 жыл</w:t>
      </w:r>
      <w:r w:rsidRPr="006F61ED">
        <w:rPr>
          <w:rFonts w:ascii="Times New Roman" w:hAnsi="Times New Roman" w:cs="Times New Roman"/>
          <w:sz w:val="28"/>
          <w:szCs w:val="28"/>
          <w:lang w:val="kk-KZ"/>
        </w:rPr>
        <w:t xml:space="preserve">ы </w:t>
      </w:r>
      <w:r w:rsidRPr="00271E4B">
        <w:rPr>
          <w:rFonts w:ascii="Times New Roman" w:hAnsi="Times New Roman" w:cs="Times New Roman"/>
          <w:i/>
          <w:sz w:val="28"/>
          <w:szCs w:val="28"/>
          <w:lang w:val="kk-KZ"/>
        </w:rPr>
        <w:t>Мұхаммед</w:t>
      </w:r>
      <w:r w:rsidRPr="006F61ED">
        <w:rPr>
          <w:rFonts w:ascii="Times New Roman" w:hAnsi="Times New Roman" w:cs="Times New Roman"/>
          <w:sz w:val="28"/>
          <w:szCs w:val="28"/>
          <w:lang w:val="kk-KZ"/>
        </w:rPr>
        <w:t xml:space="preserve"> пен </w:t>
      </w:r>
      <w:r w:rsidRPr="00271E4B">
        <w:rPr>
          <w:rFonts w:ascii="Times New Roman" w:hAnsi="Times New Roman" w:cs="Times New Roman"/>
          <w:i/>
          <w:sz w:val="28"/>
          <w:szCs w:val="28"/>
          <w:lang w:val="kk-KZ"/>
        </w:rPr>
        <w:t>Айлин</w:t>
      </w:r>
      <w:r w:rsidRPr="006F61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есімдері жиі қойылған. </w:t>
      </w:r>
      <w:r w:rsidRPr="006F61ED">
        <w:rPr>
          <w:rFonts w:ascii="Times New Roman" w:hAnsi="Times New Roman" w:cs="Times New Roman"/>
          <w:sz w:val="28"/>
          <w:szCs w:val="28"/>
          <w:lang w:val="kk-KZ"/>
        </w:rPr>
        <w:t>Томирис, Зере, Сафия секілді тарихи есі</w:t>
      </w:r>
      <w:r>
        <w:rPr>
          <w:rFonts w:ascii="Times New Roman" w:hAnsi="Times New Roman" w:cs="Times New Roman"/>
          <w:sz w:val="28"/>
          <w:szCs w:val="28"/>
          <w:lang w:val="kk-KZ"/>
        </w:rPr>
        <w:t xml:space="preserve">мдердің танымалдығы артып келетіндігі байқалды. </w:t>
      </w:r>
      <w:r w:rsidRPr="006F61ED">
        <w:rPr>
          <w:rFonts w:ascii="Times New Roman" w:hAnsi="Times New Roman" w:cs="Times New Roman"/>
          <w:sz w:val="28"/>
          <w:szCs w:val="28"/>
          <w:lang w:val="kk-KZ"/>
        </w:rPr>
        <w:t>Ер есімд</w:t>
      </w:r>
      <w:r>
        <w:rPr>
          <w:rFonts w:ascii="Times New Roman" w:hAnsi="Times New Roman" w:cs="Times New Roman"/>
          <w:sz w:val="28"/>
          <w:szCs w:val="28"/>
          <w:lang w:val="kk-KZ"/>
        </w:rPr>
        <w:t>еріне қарағанда, қыз есімдерінің</w:t>
      </w:r>
      <w:r w:rsidRPr="006F61ED">
        <w:rPr>
          <w:rFonts w:ascii="Times New Roman" w:hAnsi="Times New Roman" w:cs="Times New Roman"/>
          <w:sz w:val="28"/>
          <w:szCs w:val="28"/>
          <w:lang w:val="kk-KZ"/>
        </w:rPr>
        <w:t xml:space="preserve"> алуан түрлілік </w:t>
      </w:r>
      <w:r>
        <w:rPr>
          <w:rFonts w:ascii="Times New Roman" w:hAnsi="Times New Roman" w:cs="Times New Roman"/>
          <w:sz w:val="28"/>
          <w:szCs w:val="28"/>
          <w:lang w:val="kk-KZ"/>
        </w:rPr>
        <w:t>деңгейі жоғары. Кестеден аңғарғанымыз, елімізде</w:t>
      </w:r>
      <w:r w:rsidRPr="006F61ED">
        <w:rPr>
          <w:rFonts w:ascii="Times New Roman" w:hAnsi="Times New Roman" w:cs="Times New Roman"/>
          <w:sz w:val="28"/>
          <w:szCs w:val="28"/>
          <w:lang w:val="kk-KZ"/>
        </w:rPr>
        <w:t xml:space="preserve"> есімдердің таңдалуында тарихи, діни және заманауи ф</w:t>
      </w:r>
      <w:r>
        <w:rPr>
          <w:rFonts w:ascii="Times New Roman" w:hAnsi="Times New Roman" w:cs="Times New Roman"/>
          <w:sz w:val="28"/>
          <w:szCs w:val="28"/>
          <w:lang w:val="kk-KZ"/>
        </w:rPr>
        <w:t>акторлардың үйлесімі бар. Ұ</w:t>
      </w:r>
      <w:r w:rsidRPr="006F61ED">
        <w:rPr>
          <w:rFonts w:ascii="Times New Roman" w:hAnsi="Times New Roman" w:cs="Times New Roman"/>
          <w:sz w:val="28"/>
          <w:szCs w:val="28"/>
          <w:lang w:val="kk-KZ"/>
        </w:rPr>
        <w:t>лттық есімдер мен жаһандық трендтер бір-бірімен қатар дамып келеді.</w:t>
      </w:r>
    </w:p>
    <w:p w14:paraId="421F56A4" w14:textId="77777777" w:rsidR="00B42388"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Кесетеде берілген есімдерді</w:t>
      </w:r>
      <w:r w:rsidRPr="006F61ED">
        <w:rPr>
          <w:lang w:val="kk-KZ"/>
        </w:rPr>
        <w:t xml:space="preserve"> </w:t>
      </w:r>
      <w:r>
        <w:rPr>
          <w:rFonts w:ascii="Times New Roman" w:hAnsi="Times New Roman" w:cs="Times New Roman"/>
          <w:sz w:val="28"/>
          <w:szCs w:val="28"/>
          <w:lang w:val="kk-KZ"/>
        </w:rPr>
        <w:t>о</w:t>
      </w:r>
      <w:r w:rsidRPr="006F61ED">
        <w:rPr>
          <w:rFonts w:ascii="Times New Roman" w:hAnsi="Times New Roman" w:cs="Times New Roman"/>
          <w:sz w:val="28"/>
          <w:szCs w:val="28"/>
          <w:lang w:val="kk-KZ"/>
        </w:rPr>
        <w:t>номастикалық дискурс тұрғысынан дискурстық бірлік, дискурстық құрал, дискурстық рөл, сондай-ақ олардың әлеуметтік және мәдени код ретінде қызмет етуі тұрғысынан талдап көрейік.</w:t>
      </w:r>
      <w:r>
        <w:rPr>
          <w:lang w:val="kk-KZ"/>
        </w:rPr>
        <w:t xml:space="preserve"> </w:t>
      </w:r>
      <w:r>
        <w:rPr>
          <w:rFonts w:ascii="Times New Roman" w:hAnsi="Times New Roman" w:cs="Times New Roman"/>
          <w:sz w:val="28"/>
          <w:szCs w:val="28"/>
          <w:lang w:val="kk-KZ"/>
        </w:rPr>
        <w:t xml:space="preserve">Кестедегі есімдерді талдау Қазақстандық ономастикалық дискурстың бірнеше қабаттан және сәйкесінше дискурстық бірліктен тұратынын аңғартады: 1) </w:t>
      </w:r>
      <w:r w:rsidRPr="00F31B61">
        <w:rPr>
          <w:rFonts w:ascii="Times New Roman" w:hAnsi="Times New Roman" w:cs="Times New Roman"/>
          <w:i/>
          <w:sz w:val="28"/>
          <w:szCs w:val="28"/>
          <w:lang w:val="kk-KZ"/>
        </w:rPr>
        <w:t>исламдық қабат</w:t>
      </w:r>
      <w:r>
        <w:rPr>
          <w:rFonts w:ascii="Times New Roman" w:hAnsi="Times New Roman" w:cs="Times New Roman"/>
          <w:i/>
          <w:sz w:val="28"/>
          <w:szCs w:val="28"/>
          <w:lang w:val="kk-KZ"/>
        </w:rPr>
        <w:t xml:space="preserve"> (исламдық дискурстық бірлік)</w:t>
      </w:r>
      <w:r>
        <w:rPr>
          <w:rFonts w:ascii="Times New Roman" w:hAnsi="Times New Roman" w:cs="Times New Roman"/>
          <w:sz w:val="28"/>
          <w:szCs w:val="28"/>
          <w:lang w:val="kk-KZ"/>
        </w:rPr>
        <w:t xml:space="preserve"> – бұл қабатты мұсылманшылық пен діни сенімге негізделген есімдер құрайды. Оларға діни дискурстың тұрақты элементтері ретінде орныққан </w:t>
      </w:r>
      <w:r w:rsidRPr="00F31B61">
        <w:rPr>
          <w:rFonts w:ascii="Times New Roman" w:hAnsi="Times New Roman" w:cs="Times New Roman"/>
          <w:i/>
          <w:sz w:val="28"/>
          <w:szCs w:val="28"/>
          <w:lang w:val="kk-KZ"/>
        </w:rPr>
        <w:t xml:space="preserve">Мұхаммед, Омар, Айша, Амина </w:t>
      </w:r>
      <w:r>
        <w:rPr>
          <w:rFonts w:ascii="Times New Roman" w:hAnsi="Times New Roman" w:cs="Times New Roman"/>
          <w:sz w:val="28"/>
          <w:szCs w:val="28"/>
          <w:lang w:val="kk-KZ"/>
        </w:rPr>
        <w:t xml:space="preserve">есімдері кіреді. Бұл аттарды балаға қоюда ата-аналардың діни сенімі негіз болады. 2) </w:t>
      </w:r>
      <w:r w:rsidRPr="00823A9C">
        <w:rPr>
          <w:rFonts w:ascii="Times New Roman" w:hAnsi="Times New Roman" w:cs="Times New Roman"/>
          <w:i/>
          <w:sz w:val="28"/>
          <w:szCs w:val="28"/>
          <w:lang w:val="kk-KZ"/>
        </w:rPr>
        <w:t>тарихи-ұлттық қабат</w:t>
      </w:r>
      <w:r>
        <w:rPr>
          <w:rFonts w:ascii="Times New Roman" w:hAnsi="Times New Roman" w:cs="Times New Roman"/>
          <w:sz w:val="28"/>
          <w:szCs w:val="28"/>
          <w:lang w:val="kk-KZ"/>
        </w:rPr>
        <w:t xml:space="preserve"> (</w:t>
      </w:r>
      <w:r w:rsidRPr="00896F18">
        <w:rPr>
          <w:rFonts w:ascii="Times New Roman" w:hAnsi="Times New Roman" w:cs="Times New Roman"/>
          <w:i/>
          <w:sz w:val="28"/>
          <w:szCs w:val="28"/>
          <w:lang w:val="kk-KZ"/>
        </w:rPr>
        <w:t>қазақ тарихи –мәдени бірлігі</w:t>
      </w:r>
      <w:r>
        <w:rPr>
          <w:rFonts w:ascii="Times New Roman" w:hAnsi="Times New Roman" w:cs="Times New Roman"/>
          <w:sz w:val="28"/>
          <w:szCs w:val="28"/>
          <w:lang w:val="kk-KZ"/>
        </w:rPr>
        <w:t>) – бұл қабатқа ұлттық сана мен дәстүрді көрсететін</w:t>
      </w:r>
      <w:r w:rsidRPr="00823A9C">
        <w:rPr>
          <w:rFonts w:ascii="Times New Roman" w:hAnsi="Times New Roman" w:cs="Times New Roman"/>
          <w:i/>
          <w:sz w:val="28"/>
          <w:szCs w:val="28"/>
          <w:lang w:val="kk-KZ"/>
        </w:rPr>
        <w:t xml:space="preserve"> </w:t>
      </w:r>
      <w:r w:rsidRPr="00823A9C">
        <w:rPr>
          <w:rFonts w:ascii="Times New Roman" w:hAnsi="Times New Roman" w:cs="Times New Roman"/>
          <w:sz w:val="28"/>
          <w:szCs w:val="28"/>
          <w:lang w:val="kk-KZ"/>
        </w:rPr>
        <w:t>қазақы есімдер</w:t>
      </w:r>
      <w:r>
        <w:rPr>
          <w:rFonts w:ascii="Times New Roman" w:hAnsi="Times New Roman" w:cs="Times New Roman"/>
          <w:sz w:val="28"/>
          <w:szCs w:val="28"/>
          <w:lang w:val="kk-KZ"/>
        </w:rPr>
        <w:t xml:space="preserve">, қазақ хандары мен тарихи тұлғаларының есімдері енеді. Мысалы, </w:t>
      </w:r>
      <w:r w:rsidRPr="00823A9C">
        <w:rPr>
          <w:rFonts w:ascii="Times New Roman" w:hAnsi="Times New Roman" w:cs="Times New Roman"/>
          <w:i/>
          <w:sz w:val="28"/>
          <w:szCs w:val="28"/>
          <w:lang w:val="kk-KZ"/>
        </w:rPr>
        <w:t>Алдияр, Хақназар, Зере</w:t>
      </w:r>
      <w:r>
        <w:rPr>
          <w:rFonts w:ascii="Times New Roman" w:hAnsi="Times New Roman" w:cs="Times New Roman"/>
          <w:sz w:val="28"/>
          <w:szCs w:val="28"/>
          <w:lang w:val="kk-KZ"/>
        </w:rPr>
        <w:t xml:space="preserve"> т.с.с. 3) </w:t>
      </w:r>
      <w:r w:rsidRPr="00823A9C">
        <w:rPr>
          <w:rFonts w:ascii="Times New Roman" w:hAnsi="Times New Roman" w:cs="Times New Roman"/>
          <w:i/>
          <w:sz w:val="28"/>
          <w:szCs w:val="28"/>
          <w:lang w:val="kk-KZ"/>
        </w:rPr>
        <w:t>жаһандық қабат</w:t>
      </w:r>
      <w:r>
        <w:rPr>
          <w:rFonts w:ascii="Times New Roman" w:hAnsi="Times New Roman" w:cs="Times New Roman"/>
          <w:i/>
          <w:sz w:val="28"/>
          <w:szCs w:val="28"/>
          <w:lang w:val="kk-KZ"/>
        </w:rPr>
        <w:t xml:space="preserve"> (ж</w:t>
      </w:r>
      <w:r w:rsidRPr="00896F18">
        <w:rPr>
          <w:rFonts w:ascii="Times New Roman" w:hAnsi="Times New Roman" w:cs="Times New Roman"/>
          <w:i/>
          <w:sz w:val="28"/>
          <w:szCs w:val="28"/>
          <w:lang w:val="kk-KZ"/>
        </w:rPr>
        <w:t>аһандық-заманауи дискурстық бірлік</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  батыстық және түрік мәдениетінен енген </w:t>
      </w:r>
      <w:r w:rsidRPr="00823A9C">
        <w:rPr>
          <w:rFonts w:ascii="Times New Roman" w:hAnsi="Times New Roman" w:cs="Times New Roman"/>
          <w:sz w:val="28"/>
          <w:szCs w:val="28"/>
          <w:lang w:val="kk-KZ"/>
        </w:rPr>
        <w:t>заманауи шетелдік есімдер</w:t>
      </w:r>
      <w:r>
        <w:rPr>
          <w:rFonts w:ascii="Times New Roman" w:hAnsi="Times New Roman" w:cs="Times New Roman"/>
          <w:sz w:val="28"/>
          <w:szCs w:val="28"/>
          <w:lang w:val="kk-KZ"/>
        </w:rPr>
        <w:t xml:space="preserve">. Бұлар ат қоюға жаһанданудың және батыстық мәдениеттің әсерін танытады, ата-аналардың заманауи, космополиттік көзқарастарынан хабар береді. Мысалы, </w:t>
      </w:r>
      <w:r w:rsidRPr="00823A9C">
        <w:rPr>
          <w:rFonts w:ascii="Times New Roman" w:hAnsi="Times New Roman" w:cs="Times New Roman"/>
          <w:i/>
          <w:sz w:val="28"/>
          <w:szCs w:val="28"/>
          <w:lang w:val="kk-KZ"/>
        </w:rPr>
        <w:t>Айлин, Жасмин, Элиана</w:t>
      </w:r>
      <w:r>
        <w:rPr>
          <w:rFonts w:ascii="Times New Roman" w:hAnsi="Times New Roman" w:cs="Times New Roman"/>
          <w:sz w:val="28"/>
          <w:szCs w:val="28"/>
          <w:lang w:val="kk-KZ"/>
        </w:rPr>
        <w:t xml:space="preserve"> т.б. </w:t>
      </w:r>
    </w:p>
    <w:p w14:paraId="474BAF50" w14:textId="77777777" w:rsidR="00B42388" w:rsidRDefault="00B42388" w:rsidP="00B42388">
      <w:pPr>
        <w:spacing w:after="0" w:line="240" w:lineRule="auto"/>
        <w:ind w:firstLine="708"/>
        <w:jc w:val="both"/>
        <w:rPr>
          <w:rFonts w:ascii="Times New Roman" w:hAnsi="Times New Roman" w:cs="Times New Roman"/>
          <w:sz w:val="28"/>
          <w:szCs w:val="28"/>
          <w:lang w:val="kk-KZ"/>
        </w:rPr>
      </w:pPr>
      <w:r w:rsidRPr="00271E4B">
        <w:rPr>
          <w:rFonts w:ascii="Times New Roman" w:hAnsi="Times New Roman" w:cs="Times New Roman"/>
          <w:sz w:val="28"/>
          <w:szCs w:val="28"/>
          <w:lang w:val="kk-KZ"/>
        </w:rPr>
        <w:t xml:space="preserve">Есімдердің дискурстық құрал ретіндегі мағыналық қызметтерін </w:t>
      </w:r>
      <w:r w:rsidRPr="00271E4B">
        <w:rPr>
          <w:rFonts w:ascii="Times New Roman" w:hAnsi="Times New Roman" w:cs="Times New Roman"/>
          <w:i/>
          <w:sz w:val="28"/>
          <w:szCs w:val="28"/>
          <w:lang w:val="kk-KZ"/>
        </w:rPr>
        <w:t>и</w:t>
      </w:r>
      <w:r>
        <w:rPr>
          <w:rFonts w:ascii="Times New Roman" w:hAnsi="Times New Roman" w:cs="Times New Roman"/>
          <w:i/>
          <w:sz w:val="28"/>
          <w:szCs w:val="28"/>
          <w:lang w:val="kk-KZ"/>
        </w:rPr>
        <w:t xml:space="preserve">дентификациялық, құндылық бағдар, әлеуметтік мәртебе көрсеткіші </w:t>
      </w:r>
      <w:r>
        <w:rPr>
          <w:rFonts w:ascii="Times New Roman" w:hAnsi="Times New Roman" w:cs="Times New Roman"/>
          <w:sz w:val="28"/>
          <w:szCs w:val="28"/>
          <w:lang w:val="kk-KZ"/>
        </w:rPr>
        <w:t xml:space="preserve">деп жіктеуге болады. </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Есімнің  идентификациялық құрал қызметі – е</w:t>
      </w:r>
      <w:r w:rsidRPr="00271E4B">
        <w:rPr>
          <w:rFonts w:ascii="Times New Roman" w:hAnsi="Times New Roman" w:cs="Times New Roman"/>
          <w:sz w:val="28"/>
          <w:szCs w:val="28"/>
          <w:lang w:val="kk-KZ"/>
        </w:rPr>
        <w:t>сім</w:t>
      </w:r>
      <w:r>
        <w:rPr>
          <w:rFonts w:ascii="Times New Roman" w:hAnsi="Times New Roman" w:cs="Times New Roman"/>
          <w:sz w:val="28"/>
          <w:szCs w:val="28"/>
          <w:lang w:val="kk-KZ"/>
        </w:rPr>
        <w:t>нің</w:t>
      </w:r>
      <w:r w:rsidRPr="00271E4B">
        <w:rPr>
          <w:rFonts w:ascii="Times New Roman" w:hAnsi="Times New Roman" w:cs="Times New Roman"/>
          <w:sz w:val="28"/>
          <w:szCs w:val="28"/>
          <w:lang w:val="kk-KZ"/>
        </w:rPr>
        <w:t xml:space="preserve"> адамның белгілі бір әлеуметтік топқа немес</w:t>
      </w:r>
      <w:r>
        <w:rPr>
          <w:rFonts w:ascii="Times New Roman" w:hAnsi="Times New Roman" w:cs="Times New Roman"/>
          <w:sz w:val="28"/>
          <w:szCs w:val="28"/>
          <w:lang w:val="kk-KZ"/>
        </w:rPr>
        <w:t>е мәдениетке жататынын білдіруі</w:t>
      </w:r>
      <w:r w:rsidRPr="00271E4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71E4B">
        <w:rPr>
          <w:rFonts w:ascii="Times New Roman" w:hAnsi="Times New Roman" w:cs="Times New Roman"/>
          <w:sz w:val="28"/>
          <w:szCs w:val="28"/>
          <w:lang w:val="kk-KZ"/>
        </w:rPr>
        <w:t>Мысалы, Мұхаммед есімі діни ортаға жататынын, а</w:t>
      </w:r>
      <w:r>
        <w:rPr>
          <w:rFonts w:ascii="Times New Roman" w:hAnsi="Times New Roman" w:cs="Times New Roman"/>
          <w:sz w:val="28"/>
          <w:szCs w:val="28"/>
          <w:lang w:val="kk-KZ"/>
        </w:rPr>
        <w:t>л Әлихан есімі қазақ зиялылары ортасына</w:t>
      </w:r>
      <w:r w:rsidRPr="00271E4B">
        <w:rPr>
          <w:rFonts w:ascii="Times New Roman" w:hAnsi="Times New Roman" w:cs="Times New Roman"/>
          <w:sz w:val="28"/>
          <w:szCs w:val="28"/>
          <w:lang w:val="kk-KZ"/>
        </w:rPr>
        <w:t xml:space="preserve"> тән екенін көрсетеді.</w:t>
      </w:r>
      <w:r>
        <w:rPr>
          <w:rFonts w:ascii="Times New Roman" w:hAnsi="Times New Roman" w:cs="Times New Roman"/>
          <w:sz w:val="28"/>
          <w:szCs w:val="28"/>
          <w:lang w:val="kk-KZ"/>
        </w:rPr>
        <w:t xml:space="preserve"> </w:t>
      </w:r>
      <w:r w:rsidRPr="00271E4B">
        <w:rPr>
          <w:rFonts w:ascii="Times New Roman" w:hAnsi="Times New Roman" w:cs="Times New Roman"/>
          <w:sz w:val="28"/>
          <w:szCs w:val="28"/>
          <w:lang w:val="kk-KZ"/>
        </w:rPr>
        <w:t>Құндылықтық</w:t>
      </w:r>
      <w:r>
        <w:rPr>
          <w:rFonts w:ascii="Times New Roman" w:hAnsi="Times New Roman" w:cs="Times New Roman"/>
          <w:sz w:val="28"/>
          <w:szCs w:val="28"/>
          <w:lang w:val="kk-KZ"/>
        </w:rPr>
        <w:t xml:space="preserve"> бағдар қызметіне қарай д</w:t>
      </w:r>
      <w:r w:rsidRPr="00271E4B">
        <w:rPr>
          <w:rFonts w:ascii="Times New Roman" w:hAnsi="Times New Roman" w:cs="Times New Roman"/>
          <w:sz w:val="28"/>
          <w:szCs w:val="28"/>
          <w:lang w:val="kk-KZ"/>
        </w:rPr>
        <w:t>іни есімдер – исламдық құндылықтарды</w:t>
      </w:r>
      <w:r>
        <w:rPr>
          <w:rFonts w:ascii="Times New Roman" w:hAnsi="Times New Roman" w:cs="Times New Roman"/>
          <w:sz w:val="28"/>
          <w:szCs w:val="28"/>
          <w:lang w:val="kk-KZ"/>
        </w:rPr>
        <w:t xml:space="preserve"> ұстанатын отбасылардың таңдауы, т</w:t>
      </w:r>
      <w:r w:rsidRPr="00271E4B">
        <w:rPr>
          <w:rFonts w:ascii="Times New Roman" w:hAnsi="Times New Roman" w:cs="Times New Roman"/>
          <w:sz w:val="28"/>
          <w:szCs w:val="28"/>
          <w:lang w:val="kk-KZ"/>
        </w:rPr>
        <w:t>арихи есімдер – ұлттық сана-сезім</w:t>
      </w:r>
      <w:r>
        <w:rPr>
          <w:rFonts w:ascii="Times New Roman" w:hAnsi="Times New Roman" w:cs="Times New Roman"/>
          <w:sz w:val="28"/>
          <w:szCs w:val="28"/>
          <w:lang w:val="kk-KZ"/>
        </w:rPr>
        <w:t xml:space="preserve">ді күшейту мақсатында беріледі. Есімдердің ономастикалық дискурс құралы қызметі олардың қоғамда белгілі бір идеологияны тарататынымен анықталады.  </w:t>
      </w:r>
    </w:p>
    <w:p w14:paraId="3D9172D2" w14:textId="77777777" w:rsidR="00B42388" w:rsidRDefault="00B42388" w:rsidP="00B42388">
      <w:pPr>
        <w:spacing w:after="0" w:line="240" w:lineRule="auto"/>
        <w:ind w:firstLine="708"/>
        <w:jc w:val="both"/>
        <w:rPr>
          <w:rFonts w:ascii="Times New Roman" w:hAnsi="Times New Roman" w:cs="Times New Roman"/>
          <w:sz w:val="28"/>
          <w:szCs w:val="28"/>
          <w:lang w:val="kk-KZ"/>
        </w:rPr>
      </w:pPr>
      <w:r w:rsidRPr="001A09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Есімдердің дискурстық құрал ретіндегі мағыналық қызметтерін </w:t>
      </w:r>
      <w:r w:rsidRPr="00823A9C">
        <w:rPr>
          <w:rFonts w:ascii="Times New Roman" w:hAnsi="Times New Roman" w:cs="Times New Roman"/>
          <w:i/>
          <w:sz w:val="28"/>
          <w:szCs w:val="28"/>
          <w:lang w:val="kk-KZ"/>
        </w:rPr>
        <w:t>символдық және риторикалық</w:t>
      </w:r>
      <w:r>
        <w:rPr>
          <w:rFonts w:ascii="Times New Roman" w:hAnsi="Times New Roman" w:cs="Times New Roman"/>
          <w:sz w:val="28"/>
          <w:szCs w:val="28"/>
          <w:lang w:val="kk-KZ"/>
        </w:rPr>
        <w:t xml:space="preserve"> деп екіге топтастыруға болады. Символдық мәні </w:t>
      </w:r>
      <w:r w:rsidRPr="001F0FAC">
        <w:rPr>
          <w:rFonts w:ascii="Times New Roman" w:hAnsi="Times New Roman" w:cs="Times New Roman"/>
          <w:i/>
          <w:sz w:val="28"/>
          <w:szCs w:val="28"/>
          <w:lang w:val="kk-KZ"/>
        </w:rPr>
        <w:t>діни</w:t>
      </w:r>
      <w:r>
        <w:rPr>
          <w:rFonts w:ascii="Times New Roman" w:hAnsi="Times New Roman" w:cs="Times New Roman"/>
          <w:i/>
          <w:sz w:val="28"/>
          <w:szCs w:val="28"/>
          <w:lang w:val="kk-KZ"/>
        </w:rPr>
        <w:t xml:space="preserve"> </w:t>
      </w:r>
      <w:r w:rsidRPr="001F0FAC">
        <w:rPr>
          <w:rFonts w:ascii="Times New Roman" w:hAnsi="Times New Roman" w:cs="Times New Roman"/>
          <w:sz w:val="28"/>
          <w:szCs w:val="28"/>
          <w:lang w:val="kk-KZ"/>
        </w:rPr>
        <w:t>(</w:t>
      </w:r>
      <w:r>
        <w:rPr>
          <w:rFonts w:ascii="Times New Roman" w:hAnsi="Times New Roman" w:cs="Times New Roman"/>
          <w:sz w:val="28"/>
          <w:szCs w:val="28"/>
          <w:lang w:val="kk-KZ"/>
        </w:rPr>
        <w:t>Мұхаммед, Айша, Омар</w:t>
      </w:r>
      <w:r w:rsidRPr="001F0FAC">
        <w:rPr>
          <w:rFonts w:ascii="Times New Roman" w:hAnsi="Times New Roman" w:cs="Times New Roman"/>
          <w:sz w:val="28"/>
          <w:szCs w:val="28"/>
          <w:lang w:val="kk-KZ"/>
        </w:rPr>
        <w:t>)</w:t>
      </w:r>
      <w:r w:rsidRPr="001F0FAC">
        <w:rPr>
          <w:rFonts w:ascii="Times New Roman" w:hAnsi="Times New Roman" w:cs="Times New Roman"/>
          <w:i/>
          <w:sz w:val="28"/>
          <w:szCs w:val="28"/>
          <w:lang w:val="kk-KZ"/>
        </w:rPr>
        <w:t>, тарихи</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(Томирис, Хақназар)</w:t>
      </w:r>
      <w:r w:rsidRPr="001F0FAC">
        <w:rPr>
          <w:rFonts w:ascii="Times New Roman" w:hAnsi="Times New Roman" w:cs="Times New Roman"/>
          <w:i/>
          <w:sz w:val="28"/>
          <w:szCs w:val="28"/>
          <w:lang w:val="kk-KZ"/>
        </w:rPr>
        <w:t>, қазіргі заман бейнесін</w:t>
      </w:r>
      <w:r>
        <w:rPr>
          <w:rFonts w:ascii="Times New Roman" w:hAnsi="Times New Roman" w:cs="Times New Roman"/>
          <w:sz w:val="28"/>
          <w:szCs w:val="28"/>
          <w:lang w:val="kk-KZ"/>
        </w:rPr>
        <w:t xml:space="preserve"> (Айлин, Жасмин) танытуды көздейді. Қазіргі заман бейнесін символдауды </w:t>
      </w:r>
      <w:r w:rsidRPr="001F0FAC">
        <w:rPr>
          <w:rFonts w:ascii="Times New Roman" w:hAnsi="Times New Roman" w:cs="Times New Roman"/>
          <w:i/>
          <w:sz w:val="28"/>
          <w:szCs w:val="28"/>
          <w:lang w:val="kk-KZ"/>
        </w:rPr>
        <w:t xml:space="preserve">жаңа трендке бейімделу </w:t>
      </w:r>
      <w:r>
        <w:rPr>
          <w:rFonts w:ascii="Times New Roman" w:hAnsi="Times New Roman" w:cs="Times New Roman"/>
          <w:sz w:val="28"/>
          <w:szCs w:val="28"/>
          <w:lang w:val="kk-KZ"/>
        </w:rPr>
        <w:t xml:space="preserve">деп атаса да болады. Риторикалық  құрал қызметін есімдер арқылы қоғамда белгілі бір идеология таратылатынымен сабақтастырып түсіндіруге болады. Мысалы, Мұхаммед – «жақсы мұсылман болсын» деген тілек, Хақназар – «әділ билеуші болсын» деген мағынаны, тілекті білдіреді, Айлин – «қазіргі заманға сай, сәнді есім» деп қабылданады. </w:t>
      </w:r>
    </w:p>
    <w:p w14:paraId="0FEEA534" w14:textId="77777777" w:rsidR="00B42388"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Есімдер қалыптастыратын әлеуметтік рөлдерді </w:t>
      </w:r>
      <w:r>
        <w:rPr>
          <w:rFonts w:ascii="Times New Roman" w:hAnsi="Times New Roman" w:cs="Times New Roman"/>
          <w:i/>
          <w:sz w:val="28"/>
          <w:szCs w:val="28"/>
          <w:lang w:val="kk-KZ"/>
        </w:rPr>
        <w:t xml:space="preserve">әлеуметтік мәртебе, гендерлік рөл </w:t>
      </w:r>
      <w:r>
        <w:rPr>
          <w:rFonts w:ascii="Times New Roman" w:hAnsi="Times New Roman" w:cs="Times New Roman"/>
          <w:sz w:val="28"/>
          <w:szCs w:val="28"/>
          <w:lang w:val="kk-KZ"/>
        </w:rPr>
        <w:t xml:space="preserve">деп бөлуге болады. Есімнің ономастикалық дискурстағы әлеуметтік мәртебесін оның әлеуметтік топтарда қабылдануы мен қойылуымен анықтаймыз. Мысалы, діни есімді иеленген бала діни ортада оң қабылданса, зайырлы қоғамда ол кейде дәстүршілдік символы ретінде көрінуі де мүмкін. Томирис есімді қыз бала батыр, ержүрек, елін жаудан қорғаушы есімінің жауапкершілігін сезінуі негізінде  ұлттық сана сезімнің жоғары деңгейін </w:t>
      </w:r>
      <w:r>
        <w:rPr>
          <w:rFonts w:ascii="Times New Roman" w:hAnsi="Times New Roman" w:cs="Times New Roman"/>
          <w:sz w:val="28"/>
          <w:szCs w:val="28"/>
          <w:lang w:val="kk-KZ"/>
        </w:rPr>
        <w:lastRenderedPageBreak/>
        <w:t xml:space="preserve">білдіруі мүмкін. Айлин не Элиана есімдері батыс мәдениетіне бейімделу үрдісін байқатады. Есімдердің ономастикалық дискурстағы </w:t>
      </w:r>
      <w:r w:rsidRPr="00965DF0">
        <w:rPr>
          <w:rFonts w:ascii="Times New Roman" w:hAnsi="Times New Roman" w:cs="Times New Roman"/>
          <w:i/>
          <w:sz w:val="28"/>
          <w:szCs w:val="28"/>
          <w:lang w:val="kk-KZ"/>
        </w:rPr>
        <w:t>гендерлік рөлін</w:t>
      </w:r>
      <w:r>
        <w:rPr>
          <w:rFonts w:ascii="Times New Roman" w:hAnsi="Times New Roman" w:cs="Times New Roman"/>
          <w:sz w:val="28"/>
          <w:szCs w:val="28"/>
          <w:lang w:val="kk-KZ"/>
        </w:rPr>
        <w:t xml:space="preserve"> қыз есімдерінің нәзіктік пен сұлулыққа бағытталып қойылуы (Ару), ал ұл есімдерінің күш пен билікті білдіретін есім беруімен түсіндіруге болады (Хақназар, Темірлан т.с.с.). </w:t>
      </w:r>
    </w:p>
    <w:p w14:paraId="7D889ABB" w14:textId="77777777" w:rsidR="00B42388"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Есімдердің ұлттық, діни және жаһандық сәйкестікті бейнелеуі олардың мәдени және әлеуметтік код қызметін атқаратынын көрсетеді. Исламдық қабатқа енетін есімдер діни код, өйткені олар мұсылмандық құндылықтарды мазмұнында жинақтап, тасымалдаса, тарихи-ұлттық қабатқа кіретін есімдер тарихи сананы бейнелеп, сақтап, тасымалдайды, қоғамда қазақ мәдениетін сақтаудың символы болады, жаһандық қабатқа енетін есімдер жаһандану үдерісін көрсетеді, сонымен бірге әлеуметтік ортаға (мысалы, батыс мәдениетіне) сәйкестенуге деген ұмтылысты білдіреді.</w:t>
      </w:r>
    </w:p>
    <w:p w14:paraId="7CA50219" w14:textId="77777777" w:rsidR="00B42388" w:rsidRPr="002F6F9E"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Кестедегі</w:t>
      </w:r>
      <w:r w:rsidRPr="002F6F9E">
        <w:rPr>
          <w:rFonts w:ascii="Times New Roman" w:hAnsi="Times New Roman" w:cs="Times New Roman"/>
          <w:sz w:val="28"/>
          <w:szCs w:val="28"/>
          <w:lang w:val="kk-KZ"/>
        </w:rPr>
        <w:t xml:space="preserve"> танымал есімдерді қазақтың төл есімдері мен кірме есімде</w:t>
      </w:r>
      <w:r>
        <w:rPr>
          <w:rFonts w:ascii="Times New Roman" w:hAnsi="Times New Roman" w:cs="Times New Roman"/>
          <w:sz w:val="28"/>
          <w:szCs w:val="28"/>
          <w:lang w:val="kk-KZ"/>
        </w:rPr>
        <w:t>рдің арақатынасына  нақты талдасақ:</w:t>
      </w:r>
    </w:p>
    <w:p w14:paraId="614E772F" w14:textId="4BA06B87" w:rsidR="00B42388" w:rsidRPr="002F6F9E"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7849FF">
        <w:rPr>
          <w:rFonts w:ascii="Times New Roman" w:hAnsi="Times New Roman" w:cs="Times New Roman"/>
          <w:i/>
          <w:sz w:val="28"/>
          <w:szCs w:val="28"/>
          <w:lang w:val="kk-KZ"/>
        </w:rPr>
        <w:t>Қазақтың төл есімдері</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Бұл топқа қазақтың дәстүрлі есімдері немесе түркілік негізі бар есімдер жатады.</w:t>
      </w:r>
      <w:r>
        <w:rPr>
          <w:rFonts w:ascii="Times New Roman" w:hAnsi="Times New Roman" w:cs="Times New Roman"/>
          <w:sz w:val="28"/>
          <w:szCs w:val="28"/>
          <w:lang w:val="kk-KZ"/>
        </w:rPr>
        <w:t xml:space="preserve"> </w:t>
      </w:r>
      <w:r w:rsidRPr="007849FF">
        <w:rPr>
          <w:rFonts w:ascii="Times New Roman" w:hAnsi="Times New Roman" w:cs="Times New Roman"/>
          <w:i/>
          <w:sz w:val="28"/>
          <w:szCs w:val="28"/>
          <w:lang w:val="kk-KZ"/>
        </w:rPr>
        <w:t>Ер балалар есімдері</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Алдияр (түркі</w:t>
      </w:r>
      <w:r>
        <w:rPr>
          <w:rFonts w:ascii="Times New Roman" w:hAnsi="Times New Roman" w:cs="Times New Roman"/>
          <w:sz w:val="28"/>
          <w:szCs w:val="28"/>
          <w:lang w:val="kk-KZ"/>
        </w:rPr>
        <w:t xml:space="preserve">лік «ал» – даңқты, «дияр» – ел), Ерасыл (Ер + Асыл), </w:t>
      </w:r>
      <w:r w:rsidRPr="002F6F9E">
        <w:rPr>
          <w:rFonts w:ascii="Times New Roman" w:hAnsi="Times New Roman" w:cs="Times New Roman"/>
          <w:sz w:val="28"/>
          <w:szCs w:val="28"/>
          <w:lang w:val="kk-KZ"/>
        </w:rPr>
        <w:t>Айба</w:t>
      </w:r>
      <w:r>
        <w:rPr>
          <w:rFonts w:ascii="Times New Roman" w:hAnsi="Times New Roman" w:cs="Times New Roman"/>
          <w:sz w:val="28"/>
          <w:szCs w:val="28"/>
          <w:lang w:val="kk-KZ"/>
        </w:rPr>
        <w:t xml:space="preserve">р (батылдық мағынасы), </w:t>
      </w:r>
      <w:r w:rsidRPr="002F6F9E">
        <w:rPr>
          <w:rFonts w:ascii="Times New Roman" w:hAnsi="Times New Roman" w:cs="Times New Roman"/>
          <w:sz w:val="28"/>
          <w:szCs w:val="28"/>
          <w:lang w:val="kk-KZ"/>
        </w:rPr>
        <w:t>Хақназ</w:t>
      </w:r>
      <w:r>
        <w:rPr>
          <w:rFonts w:ascii="Times New Roman" w:hAnsi="Times New Roman" w:cs="Times New Roman"/>
          <w:sz w:val="28"/>
          <w:szCs w:val="28"/>
          <w:lang w:val="kk-KZ"/>
        </w:rPr>
        <w:t xml:space="preserve">ар (тарихи қазақ ханының есімі), </w:t>
      </w:r>
      <w:r w:rsidRPr="002F6F9E">
        <w:rPr>
          <w:rFonts w:ascii="Times New Roman" w:hAnsi="Times New Roman" w:cs="Times New Roman"/>
          <w:sz w:val="28"/>
          <w:szCs w:val="28"/>
          <w:lang w:val="kk-KZ"/>
        </w:rPr>
        <w:t>Зейін (</w:t>
      </w:r>
      <w:r>
        <w:rPr>
          <w:rFonts w:ascii="Times New Roman" w:hAnsi="Times New Roman" w:cs="Times New Roman"/>
          <w:sz w:val="28"/>
          <w:szCs w:val="28"/>
          <w:lang w:val="kk-KZ"/>
        </w:rPr>
        <w:t>назар, ойлылық мағынасында қолданылатын төл сөз)</w:t>
      </w:r>
      <w:r w:rsidR="003077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849FF">
        <w:rPr>
          <w:rFonts w:ascii="Times New Roman" w:hAnsi="Times New Roman" w:cs="Times New Roman"/>
          <w:i/>
          <w:sz w:val="28"/>
          <w:szCs w:val="28"/>
          <w:lang w:val="kk-KZ"/>
        </w:rPr>
        <w:t>Қыз балалар есімдері</w:t>
      </w:r>
      <w:r w:rsidRPr="002F6F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 xml:space="preserve">Айзере </w:t>
      </w:r>
      <w:r>
        <w:rPr>
          <w:rFonts w:ascii="Times New Roman" w:hAnsi="Times New Roman" w:cs="Times New Roman"/>
          <w:sz w:val="28"/>
          <w:szCs w:val="28"/>
          <w:lang w:val="kk-KZ"/>
        </w:rPr>
        <w:t xml:space="preserve">(Ай + Зере – жарық, айдай сұлу), </w:t>
      </w:r>
      <w:r w:rsidRPr="002F6F9E">
        <w:rPr>
          <w:rFonts w:ascii="Times New Roman" w:hAnsi="Times New Roman" w:cs="Times New Roman"/>
          <w:sz w:val="28"/>
          <w:szCs w:val="28"/>
          <w:lang w:val="kk-KZ"/>
        </w:rPr>
        <w:t>Зе</w:t>
      </w:r>
      <w:r>
        <w:rPr>
          <w:rFonts w:ascii="Times New Roman" w:hAnsi="Times New Roman" w:cs="Times New Roman"/>
          <w:sz w:val="28"/>
          <w:szCs w:val="28"/>
          <w:lang w:val="kk-KZ"/>
        </w:rPr>
        <w:t xml:space="preserve">ре (Абайдың әжесінің аты, қазақы есім), Айару (Ай + Ару), Айкөркем (Ай + Көркем), </w:t>
      </w:r>
      <w:r w:rsidRPr="002F6F9E">
        <w:rPr>
          <w:rFonts w:ascii="Times New Roman" w:hAnsi="Times New Roman" w:cs="Times New Roman"/>
          <w:sz w:val="28"/>
          <w:szCs w:val="28"/>
          <w:lang w:val="kk-KZ"/>
        </w:rPr>
        <w:t>Көзайым (сүйікті, қуаныш әкелетін адам)</w:t>
      </w:r>
      <w:r>
        <w:rPr>
          <w:rFonts w:ascii="Times New Roman" w:hAnsi="Times New Roman" w:cs="Times New Roman"/>
          <w:sz w:val="28"/>
          <w:szCs w:val="28"/>
          <w:lang w:val="kk-KZ"/>
        </w:rPr>
        <w:t xml:space="preserve"> т.с.с. </w:t>
      </w:r>
      <w:r w:rsidRPr="002F6F9E">
        <w:rPr>
          <w:rFonts w:ascii="Times New Roman" w:hAnsi="Times New Roman" w:cs="Times New Roman"/>
          <w:sz w:val="28"/>
          <w:szCs w:val="28"/>
          <w:lang w:val="kk-KZ"/>
        </w:rPr>
        <w:t xml:space="preserve">Қазақтың төл есімдері дәстүрлі сипатқа ие, көбінесе табиғат құбылыстары мен </w:t>
      </w:r>
      <w:r>
        <w:rPr>
          <w:rFonts w:ascii="Times New Roman" w:hAnsi="Times New Roman" w:cs="Times New Roman"/>
          <w:sz w:val="28"/>
          <w:szCs w:val="28"/>
          <w:lang w:val="kk-KZ"/>
        </w:rPr>
        <w:t xml:space="preserve">мағыналы </w:t>
      </w:r>
      <w:r w:rsidRPr="002F6F9E">
        <w:rPr>
          <w:rFonts w:ascii="Times New Roman" w:hAnsi="Times New Roman" w:cs="Times New Roman"/>
          <w:sz w:val="28"/>
          <w:szCs w:val="28"/>
          <w:lang w:val="kk-KZ"/>
        </w:rPr>
        <w:t>сөздерден жасалады.</w:t>
      </w:r>
    </w:p>
    <w:p w14:paraId="1A3F3AE4" w14:textId="77777777" w:rsidR="00B42388" w:rsidRPr="007849FF" w:rsidRDefault="00B42388" w:rsidP="00B42388">
      <w:pPr>
        <w:spacing w:after="0" w:line="240" w:lineRule="auto"/>
        <w:ind w:firstLine="708"/>
        <w:jc w:val="both"/>
        <w:rPr>
          <w:rFonts w:ascii="Times New Roman" w:hAnsi="Times New Roman" w:cs="Times New Roman"/>
          <w:i/>
          <w:sz w:val="28"/>
          <w:szCs w:val="28"/>
          <w:lang w:val="kk-KZ"/>
        </w:rPr>
      </w:pPr>
      <w:r w:rsidRPr="002F6F9E">
        <w:rPr>
          <w:rFonts w:ascii="Times New Roman" w:hAnsi="Times New Roman" w:cs="Times New Roman"/>
          <w:sz w:val="28"/>
          <w:szCs w:val="28"/>
          <w:lang w:val="kk-KZ"/>
        </w:rPr>
        <w:t xml:space="preserve">2. </w:t>
      </w:r>
      <w:r w:rsidRPr="007849FF">
        <w:rPr>
          <w:rFonts w:ascii="Times New Roman" w:hAnsi="Times New Roman" w:cs="Times New Roman"/>
          <w:i/>
          <w:sz w:val="28"/>
          <w:szCs w:val="28"/>
          <w:lang w:val="kk-KZ"/>
        </w:rPr>
        <w:t>Кірме есімдер</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Кірме есімдер негізінен араб, парсы жән</w:t>
      </w:r>
      <w:r>
        <w:rPr>
          <w:rFonts w:ascii="Times New Roman" w:hAnsi="Times New Roman" w:cs="Times New Roman"/>
          <w:sz w:val="28"/>
          <w:szCs w:val="28"/>
          <w:lang w:val="kk-KZ"/>
        </w:rPr>
        <w:t xml:space="preserve">е еуропалық дәстүрлерден енген. </w:t>
      </w:r>
      <w:r w:rsidRPr="007849FF">
        <w:rPr>
          <w:rFonts w:ascii="Times New Roman" w:hAnsi="Times New Roman" w:cs="Times New Roman"/>
          <w:i/>
          <w:sz w:val="28"/>
          <w:szCs w:val="28"/>
          <w:lang w:val="kk-KZ"/>
        </w:rPr>
        <w:t>Араб-парсы есімдері</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Мұхаммед, Омар, Әли, Ибраһим, Ислам, Дінмұхаммед, Амир, Рамазан, Хамза, Муслим</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Айша, Амина, Сафия, Раяна</w:t>
      </w:r>
      <w:r>
        <w:rPr>
          <w:rFonts w:ascii="Times New Roman" w:hAnsi="Times New Roman" w:cs="Times New Roman"/>
          <w:sz w:val="28"/>
          <w:szCs w:val="28"/>
          <w:lang w:val="kk-KZ"/>
        </w:rPr>
        <w:t xml:space="preserve">, Мариям, Медина, Хадиша, Ясина. </w:t>
      </w:r>
      <w:r w:rsidRPr="002F6F9E">
        <w:rPr>
          <w:rFonts w:ascii="Times New Roman" w:hAnsi="Times New Roman" w:cs="Times New Roman"/>
          <w:sz w:val="28"/>
          <w:szCs w:val="28"/>
          <w:lang w:val="kk-KZ"/>
        </w:rPr>
        <w:t>Бұл есімдер Қазақстанда ислам діні таралғаннан кейін белсенді қолданыла бастаған.</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Діни мағынасы бар болғандықтан, мұсылман отбасыларында жиі қойылады.</w:t>
      </w:r>
      <w:r>
        <w:rPr>
          <w:rFonts w:ascii="Times New Roman" w:hAnsi="Times New Roman" w:cs="Times New Roman"/>
          <w:sz w:val="28"/>
          <w:szCs w:val="28"/>
          <w:lang w:val="kk-KZ"/>
        </w:rPr>
        <w:t xml:space="preserve"> </w:t>
      </w:r>
      <w:r w:rsidRPr="007849FF">
        <w:rPr>
          <w:rFonts w:ascii="Times New Roman" w:hAnsi="Times New Roman" w:cs="Times New Roman"/>
          <w:i/>
          <w:sz w:val="28"/>
          <w:szCs w:val="28"/>
          <w:lang w:val="kk-KZ"/>
        </w:rPr>
        <w:t>Е</w:t>
      </w:r>
      <w:r>
        <w:rPr>
          <w:rFonts w:ascii="Times New Roman" w:hAnsi="Times New Roman" w:cs="Times New Roman"/>
          <w:i/>
          <w:sz w:val="28"/>
          <w:szCs w:val="28"/>
          <w:lang w:val="kk-KZ"/>
        </w:rPr>
        <w:t xml:space="preserve">уропалық және заманауи есімдер: </w:t>
      </w:r>
      <w:r w:rsidRPr="002F6F9E">
        <w:rPr>
          <w:rFonts w:ascii="Times New Roman" w:hAnsi="Times New Roman" w:cs="Times New Roman"/>
          <w:sz w:val="28"/>
          <w:szCs w:val="28"/>
          <w:lang w:val="kk-KZ"/>
        </w:rPr>
        <w:t>Айлин (ағылшын және түрік тілдерінде кездеседі, бірақ қазақтар арасында танымал)</w:t>
      </w:r>
      <w:r>
        <w:rPr>
          <w:rFonts w:ascii="Times New Roman" w:hAnsi="Times New Roman" w:cs="Times New Roman"/>
          <w:i/>
          <w:sz w:val="28"/>
          <w:szCs w:val="28"/>
          <w:lang w:val="kk-KZ"/>
        </w:rPr>
        <w:t xml:space="preserve">, </w:t>
      </w:r>
      <w:r w:rsidRPr="002F6F9E">
        <w:rPr>
          <w:rFonts w:ascii="Times New Roman" w:hAnsi="Times New Roman" w:cs="Times New Roman"/>
          <w:sz w:val="28"/>
          <w:szCs w:val="28"/>
          <w:lang w:val="kk-KZ"/>
        </w:rPr>
        <w:t>Альтаир (араб және еуропалық мәдениетте бар, жұлдыз аты)</w:t>
      </w:r>
      <w:r>
        <w:rPr>
          <w:rFonts w:ascii="Times New Roman" w:hAnsi="Times New Roman" w:cs="Times New Roman"/>
          <w:i/>
          <w:sz w:val="28"/>
          <w:szCs w:val="28"/>
          <w:lang w:val="kk-KZ"/>
        </w:rPr>
        <w:t xml:space="preserve">, </w:t>
      </w:r>
      <w:r w:rsidRPr="002F6F9E">
        <w:rPr>
          <w:rFonts w:ascii="Times New Roman" w:hAnsi="Times New Roman" w:cs="Times New Roman"/>
          <w:sz w:val="28"/>
          <w:szCs w:val="28"/>
          <w:lang w:val="kk-KZ"/>
        </w:rPr>
        <w:t>Жасмин (француз</w:t>
      </w:r>
      <w:r>
        <w:rPr>
          <w:rFonts w:ascii="Times New Roman" w:hAnsi="Times New Roman" w:cs="Times New Roman"/>
          <w:sz w:val="28"/>
          <w:szCs w:val="28"/>
          <w:lang w:val="kk-KZ"/>
        </w:rPr>
        <w:t>, араб есімі, бірақ Қазақстанда</w:t>
      </w:r>
      <w:r w:rsidRPr="002F6F9E">
        <w:rPr>
          <w:rFonts w:ascii="Times New Roman" w:hAnsi="Times New Roman" w:cs="Times New Roman"/>
          <w:sz w:val="28"/>
          <w:szCs w:val="28"/>
          <w:lang w:val="kk-KZ"/>
        </w:rPr>
        <w:t xml:space="preserve"> таралып жатыр)</w:t>
      </w:r>
    </w:p>
    <w:p w14:paraId="06C2F720" w14:textId="77777777" w:rsidR="00B42388"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Танымал 20 есіммен есептегенде ер балаларға қойылатын есімдердің</w:t>
      </w:r>
      <w:r w:rsidRPr="002F6F9E">
        <w:rPr>
          <w:rFonts w:ascii="Times New Roman" w:hAnsi="Times New Roman" w:cs="Times New Roman"/>
          <w:sz w:val="28"/>
          <w:szCs w:val="28"/>
          <w:lang w:val="kk-KZ"/>
        </w:rPr>
        <w:t xml:space="preserve"> 60-70% араб-парсы және исламдық есімдер, 30-40% қазақша немесе түркілік есімдер.</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Қыз балалар</w:t>
      </w:r>
      <w:r>
        <w:rPr>
          <w:rFonts w:ascii="Times New Roman" w:hAnsi="Times New Roman" w:cs="Times New Roman"/>
          <w:sz w:val="28"/>
          <w:szCs w:val="28"/>
          <w:lang w:val="kk-KZ"/>
        </w:rPr>
        <w:t xml:space="preserve"> есімі бойынша</w:t>
      </w:r>
      <w:r w:rsidRPr="002F6F9E">
        <w:rPr>
          <w:rFonts w:ascii="Times New Roman" w:hAnsi="Times New Roman" w:cs="Times New Roman"/>
          <w:sz w:val="28"/>
          <w:szCs w:val="28"/>
          <w:lang w:val="kk-KZ"/>
        </w:rPr>
        <w:t>: 50-60% ара</w:t>
      </w:r>
      <w:r>
        <w:rPr>
          <w:rFonts w:ascii="Times New Roman" w:hAnsi="Times New Roman" w:cs="Times New Roman"/>
          <w:sz w:val="28"/>
          <w:szCs w:val="28"/>
          <w:lang w:val="kk-KZ"/>
        </w:rPr>
        <w:t xml:space="preserve">б-парсы, 40-50% қазақи есімдер. </w:t>
      </w:r>
      <w:r w:rsidRPr="002F6F9E">
        <w:rPr>
          <w:rFonts w:ascii="Times New Roman" w:hAnsi="Times New Roman" w:cs="Times New Roman"/>
          <w:sz w:val="28"/>
          <w:szCs w:val="28"/>
          <w:lang w:val="kk-KZ"/>
        </w:rPr>
        <w:t>Қазақ ұлдарына көбінесе</w:t>
      </w:r>
      <w:r>
        <w:rPr>
          <w:rFonts w:ascii="Times New Roman" w:hAnsi="Times New Roman" w:cs="Times New Roman"/>
          <w:sz w:val="28"/>
          <w:szCs w:val="28"/>
          <w:lang w:val="kk-KZ"/>
        </w:rPr>
        <w:t xml:space="preserve"> исламдық есімдер қойылғаны</w:t>
      </w:r>
      <w:r w:rsidRPr="002F6F9E">
        <w:rPr>
          <w:rFonts w:ascii="Times New Roman" w:hAnsi="Times New Roman" w:cs="Times New Roman"/>
          <w:sz w:val="28"/>
          <w:szCs w:val="28"/>
          <w:lang w:val="kk-KZ"/>
        </w:rPr>
        <w:t>, ал қыздар арасында қазақша есімдер көбірек сақталған</w:t>
      </w:r>
      <w:r>
        <w:rPr>
          <w:rFonts w:ascii="Times New Roman" w:hAnsi="Times New Roman" w:cs="Times New Roman"/>
          <w:sz w:val="28"/>
          <w:szCs w:val="28"/>
          <w:lang w:val="kk-KZ"/>
        </w:rPr>
        <w:t>ы анықталды</w:t>
      </w:r>
      <w:r w:rsidRPr="002F6F9E">
        <w:rPr>
          <w:rFonts w:ascii="Times New Roman" w:hAnsi="Times New Roman" w:cs="Times New Roman"/>
          <w:sz w:val="28"/>
          <w:szCs w:val="28"/>
          <w:lang w:val="kk-KZ"/>
        </w:rPr>
        <w:t>.</w:t>
      </w:r>
      <w:r>
        <w:rPr>
          <w:rFonts w:ascii="Times New Roman" w:hAnsi="Times New Roman" w:cs="Times New Roman"/>
          <w:sz w:val="28"/>
          <w:szCs w:val="28"/>
          <w:lang w:val="kk-KZ"/>
        </w:rPr>
        <w:t xml:space="preserve"> Оның с</w:t>
      </w:r>
      <w:r w:rsidRPr="002F6F9E">
        <w:rPr>
          <w:rFonts w:ascii="Times New Roman" w:hAnsi="Times New Roman" w:cs="Times New Roman"/>
          <w:sz w:val="28"/>
          <w:szCs w:val="28"/>
          <w:lang w:val="kk-KZ"/>
        </w:rPr>
        <w:t>ебептері</w:t>
      </w:r>
      <w:r>
        <w:rPr>
          <w:rFonts w:ascii="Times New Roman" w:hAnsi="Times New Roman" w:cs="Times New Roman"/>
          <w:sz w:val="28"/>
          <w:szCs w:val="28"/>
          <w:lang w:val="kk-KZ"/>
        </w:rPr>
        <w:t xml:space="preserve">н былайша пайымдаймыз: 1) </w:t>
      </w:r>
      <w:r w:rsidRPr="007849FF">
        <w:rPr>
          <w:rFonts w:ascii="Times New Roman" w:hAnsi="Times New Roman" w:cs="Times New Roman"/>
          <w:i/>
          <w:sz w:val="28"/>
          <w:szCs w:val="28"/>
          <w:lang w:val="kk-KZ"/>
        </w:rPr>
        <w:t>діннің ықпалы</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Ислам мәдениетінің Қазақстандағы орны үлкен. Ата-аналар діни сенімдеріне байланысты ұлдарына Мұхаммед, Омар, Әли, Айша, Амина сияқты пайғамбар мен оның жақындарының есімдерін қояды.</w:t>
      </w:r>
      <w:r>
        <w:rPr>
          <w:rFonts w:ascii="Times New Roman" w:hAnsi="Times New Roman" w:cs="Times New Roman"/>
          <w:sz w:val="28"/>
          <w:szCs w:val="28"/>
          <w:lang w:val="kk-KZ"/>
        </w:rPr>
        <w:t xml:space="preserve"> 2) </w:t>
      </w:r>
      <w:r w:rsidRPr="007849FF">
        <w:rPr>
          <w:rFonts w:ascii="Times New Roman" w:hAnsi="Times New Roman" w:cs="Times New Roman"/>
          <w:i/>
          <w:sz w:val="28"/>
          <w:szCs w:val="28"/>
          <w:lang w:val="kk-KZ"/>
        </w:rPr>
        <w:t>Тарихи-мәдени сана.</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Қазақтың дәстүрлі есімдері мен тарихи тұлғаларына деген құрмет (Томирис, Хақназар, Зере) есім таңдауда көрініс табады.</w:t>
      </w:r>
      <w:r>
        <w:rPr>
          <w:rFonts w:ascii="Times New Roman" w:hAnsi="Times New Roman" w:cs="Times New Roman"/>
          <w:sz w:val="28"/>
          <w:szCs w:val="28"/>
          <w:lang w:val="kk-KZ"/>
        </w:rPr>
        <w:t xml:space="preserve"> 3) </w:t>
      </w:r>
      <w:r w:rsidRPr="007849FF">
        <w:rPr>
          <w:rFonts w:ascii="Times New Roman" w:hAnsi="Times New Roman" w:cs="Times New Roman"/>
          <w:i/>
          <w:sz w:val="28"/>
          <w:szCs w:val="28"/>
          <w:lang w:val="kk-KZ"/>
        </w:rPr>
        <w:t>Жаһандану және заманауи трендтер</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 xml:space="preserve">Кейбір ата-аналар жаңа, </w:t>
      </w:r>
      <w:r w:rsidRPr="002F6F9E">
        <w:rPr>
          <w:rFonts w:ascii="Times New Roman" w:hAnsi="Times New Roman" w:cs="Times New Roman"/>
          <w:sz w:val="28"/>
          <w:szCs w:val="28"/>
          <w:lang w:val="kk-KZ"/>
        </w:rPr>
        <w:lastRenderedPageBreak/>
        <w:t>ерекше есімдерді таңдауға тырысады. Бұл әсіресе қыз есімдерінде байқалады (Айлин, Жасмин, Альтаир).</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 xml:space="preserve">4) </w:t>
      </w:r>
      <w:r w:rsidRPr="007849FF">
        <w:rPr>
          <w:rFonts w:ascii="Times New Roman" w:hAnsi="Times New Roman" w:cs="Times New Roman"/>
          <w:i/>
          <w:sz w:val="28"/>
          <w:szCs w:val="28"/>
          <w:lang w:val="kk-KZ"/>
        </w:rPr>
        <w:t>Тілдік өзгерістер және фонетикалық ұнамдылық</w:t>
      </w:r>
      <w:r>
        <w:rPr>
          <w:rFonts w:ascii="Times New Roman" w:hAnsi="Times New Roman" w:cs="Times New Roman"/>
          <w:i/>
          <w:sz w:val="28"/>
          <w:szCs w:val="28"/>
          <w:lang w:val="kk-KZ"/>
        </w:rPr>
        <w:t xml:space="preserve"> (дыбысталуының әдемі көрінуі)</w:t>
      </w:r>
      <w:r>
        <w:rPr>
          <w:rFonts w:ascii="Times New Roman" w:hAnsi="Times New Roman" w:cs="Times New Roman"/>
          <w:sz w:val="28"/>
          <w:szCs w:val="28"/>
          <w:lang w:val="kk-KZ"/>
        </w:rPr>
        <w:t xml:space="preserve">. </w:t>
      </w:r>
      <w:r w:rsidRPr="002F6F9E">
        <w:rPr>
          <w:rFonts w:ascii="Times New Roman" w:hAnsi="Times New Roman" w:cs="Times New Roman"/>
          <w:sz w:val="28"/>
          <w:szCs w:val="28"/>
          <w:lang w:val="kk-KZ"/>
        </w:rPr>
        <w:t>Көптеген ата-аналар есімнің әдемілігі мен жеңіл айтылуын маңызды деп санайды. Сондықтан Айлин, Медина, Асылым, Ам</w:t>
      </w:r>
      <w:r>
        <w:rPr>
          <w:rFonts w:ascii="Times New Roman" w:hAnsi="Times New Roman" w:cs="Times New Roman"/>
          <w:sz w:val="28"/>
          <w:szCs w:val="28"/>
          <w:lang w:val="kk-KZ"/>
        </w:rPr>
        <w:t>ир сияқты есімдер танымал болып тұр</w:t>
      </w:r>
      <w:r w:rsidRPr="002F6F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9B229AF" w14:textId="77777777" w:rsidR="00B42388" w:rsidRDefault="00B42388" w:rsidP="00B42388">
      <w:pPr>
        <w:spacing w:after="0" w:line="240" w:lineRule="auto"/>
        <w:ind w:firstLine="708"/>
        <w:jc w:val="both"/>
        <w:rPr>
          <w:rFonts w:ascii="Times New Roman" w:hAnsi="Times New Roman" w:cs="Times New Roman"/>
          <w:sz w:val="28"/>
          <w:szCs w:val="28"/>
          <w:lang w:val="kk-KZ"/>
        </w:rPr>
      </w:pPr>
      <w:r w:rsidRPr="00C07B84">
        <w:rPr>
          <w:rFonts w:ascii="Times New Roman" w:hAnsi="Times New Roman" w:cs="Times New Roman"/>
          <w:sz w:val="28"/>
          <w:szCs w:val="28"/>
          <w:lang w:val="kk-KZ"/>
        </w:rPr>
        <w:t>Есімдерді дискурстық аспектіде талдау ат қоюда ұлттық  дәстүр мен жаһанданудың тартысы жүріп жатқанын білдіреді. Діни қабаттағы есімдердің көп қойылуы қоғамдағы діни ықпалдың басымдығын көрсетеді. Ат қоюда, балаға есім таңдауда тарихи және мәдени мәнін түсініп, ұлттық есімдерді таңдауды насихаттау қажеттігі аңғарылады. Қазақы есімдерді дәріптеу және ұлттық есімдерге басымдық беру қажет деп ойлаймыз.</w:t>
      </w:r>
    </w:p>
    <w:p w14:paraId="42F607D9" w14:textId="77777777" w:rsidR="00B42388" w:rsidRDefault="00B42388" w:rsidP="00B42388">
      <w:pPr>
        <w:spacing w:after="0" w:line="240" w:lineRule="auto"/>
        <w:ind w:firstLine="708"/>
        <w:jc w:val="both"/>
        <w:rPr>
          <w:rFonts w:ascii="Times New Roman" w:hAnsi="Times New Roman" w:cs="Times New Roman"/>
          <w:sz w:val="28"/>
          <w:szCs w:val="28"/>
          <w:lang w:val="kk-KZ"/>
        </w:rPr>
      </w:pPr>
      <w:r w:rsidRPr="007E40A9">
        <w:rPr>
          <w:rFonts w:ascii="Times New Roman" w:hAnsi="Times New Roman" w:cs="Times New Roman"/>
          <w:sz w:val="28"/>
          <w:szCs w:val="28"/>
          <w:lang w:val="kk-KZ"/>
        </w:rPr>
        <w:t>Қазақстандағы танымал есімдер қоғамдағы діни, ұлттық және жаһандық дискурстардың тоғысуын көрсетеді. Дискурстық талдау арқылы бұл есімдер тек атау ғана емес, мәдени-әлеуметтік кодтардың көрінісі екенін байқауға болады.</w:t>
      </w:r>
    </w:p>
    <w:p w14:paraId="7397F19C" w14:textId="77777777" w:rsidR="00B42388"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тілдік тұлғалар арасында есім мазмұнында бекітілген </w:t>
      </w:r>
      <w:r w:rsidRPr="00BB28F6">
        <w:rPr>
          <w:rFonts w:ascii="Times New Roman" w:hAnsi="Times New Roman" w:cs="Times New Roman"/>
          <w:sz w:val="28"/>
          <w:szCs w:val="28"/>
          <w:lang w:val="kk-KZ"/>
        </w:rPr>
        <w:t>тіл мен мәдениет, тарихи таным мен жеке қабылдау арасындағы байланысты зертт</w:t>
      </w:r>
      <w:r>
        <w:rPr>
          <w:rFonts w:ascii="Times New Roman" w:hAnsi="Times New Roman" w:cs="Times New Roman"/>
          <w:sz w:val="28"/>
          <w:szCs w:val="28"/>
          <w:lang w:val="kk-KZ"/>
        </w:rPr>
        <w:t>еу мақсатында сауалнама алынды. Сауалнамаға қатысқан респонденттер саны – 100</w:t>
      </w:r>
      <w:r w:rsidRPr="00BB28F6">
        <w:rPr>
          <w:rFonts w:ascii="Times New Roman" w:hAnsi="Times New Roman" w:cs="Times New Roman"/>
          <w:sz w:val="28"/>
          <w:szCs w:val="28"/>
          <w:lang w:val="kk-KZ"/>
        </w:rPr>
        <w:t>.</w:t>
      </w:r>
      <w:r>
        <w:rPr>
          <w:rFonts w:ascii="Times New Roman" w:hAnsi="Times New Roman" w:cs="Times New Roman"/>
          <w:sz w:val="28"/>
          <w:szCs w:val="28"/>
          <w:lang w:val="kk-KZ"/>
        </w:rPr>
        <w:t xml:space="preserve"> Сауалнама </w:t>
      </w:r>
      <w:r w:rsidRPr="003125BA">
        <w:rPr>
          <w:rFonts w:ascii="Times New Roman" w:hAnsi="Times New Roman" w:cs="Times New Roman"/>
          <w:sz w:val="28"/>
          <w:szCs w:val="28"/>
          <w:lang w:val="kk-KZ"/>
        </w:rPr>
        <w:t xml:space="preserve">Google </w:t>
      </w:r>
      <w:r>
        <w:rPr>
          <w:rFonts w:ascii="Times New Roman" w:hAnsi="Times New Roman" w:cs="Times New Roman"/>
          <w:sz w:val="28"/>
          <w:szCs w:val="28"/>
          <w:lang w:val="kk-KZ"/>
        </w:rPr>
        <w:t xml:space="preserve">форматта алынды. Сұрақтарға берілетін жауап ашық формада болды. Сауалнаманың мазмұнында 7 сұрақ берілді. </w:t>
      </w:r>
      <w:r w:rsidRPr="003125BA">
        <w:rPr>
          <w:rFonts w:ascii="Times New Roman" w:hAnsi="Times New Roman" w:cs="Times New Roman"/>
          <w:i/>
          <w:sz w:val="28"/>
          <w:szCs w:val="28"/>
          <w:lang w:val="kk-KZ"/>
        </w:rPr>
        <w:t>1-сұрақ</w:t>
      </w:r>
      <w:r>
        <w:rPr>
          <w:rFonts w:ascii="Times New Roman" w:hAnsi="Times New Roman" w:cs="Times New Roman"/>
          <w:sz w:val="28"/>
          <w:szCs w:val="28"/>
          <w:lang w:val="kk-KZ"/>
        </w:rPr>
        <w:t xml:space="preserve">: Сізге төмендегі атаулардың қайсысы таныс, соны белгілеңіз және ол туралы мәлімет жазыңыз. </w:t>
      </w:r>
      <w:r w:rsidRPr="003125BA">
        <w:rPr>
          <w:rFonts w:ascii="Times New Roman" w:hAnsi="Times New Roman" w:cs="Times New Roman"/>
          <w:i/>
          <w:sz w:val="28"/>
          <w:szCs w:val="28"/>
          <w:lang w:val="kk-KZ"/>
        </w:rPr>
        <w:t>2-сұрақ:</w:t>
      </w:r>
      <w:r>
        <w:rPr>
          <w:rFonts w:ascii="Times New Roman" w:hAnsi="Times New Roman" w:cs="Times New Roman"/>
          <w:sz w:val="28"/>
          <w:szCs w:val="28"/>
          <w:lang w:val="kk-KZ"/>
        </w:rPr>
        <w:t xml:space="preserve"> Өзіңізге таныс атау Сізге қандай эмоция (жағымды, жағымсыз, бейтарап) туғызады, себебін түсіндіріңіз.</w:t>
      </w:r>
      <w:r w:rsidRPr="003125BA">
        <w:rPr>
          <w:lang w:val="kk-KZ"/>
        </w:rPr>
        <w:t xml:space="preserve"> </w:t>
      </w:r>
      <w:r>
        <w:rPr>
          <w:rFonts w:ascii="Times New Roman" w:hAnsi="Times New Roman" w:cs="Times New Roman"/>
          <w:sz w:val="28"/>
          <w:szCs w:val="28"/>
          <w:lang w:val="kk-KZ"/>
        </w:rPr>
        <w:t>Атаулар</w:t>
      </w:r>
      <w:r w:rsidRPr="003125BA">
        <w:rPr>
          <w:rFonts w:ascii="Times New Roman" w:hAnsi="Times New Roman" w:cs="Times New Roman"/>
          <w:sz w:val="28"/>
          <w:szCs w:val="28"/>
          <w:lang w:val="kk-KZ"/>
        </w:rPr>
        <w:t xml:space="preserve"> тізімі ұсынылды.  </w:t>
      </w:r>
      <w:r>
        <w:rPr>
          <w:rFonts w:ascii="Times New Roman" w:hAnsi="Times New Roman" w:cs="Times New Roman"/>
          <w:sz w:val="28"/>
          <w:szCs w:val="28"/>
          <w:lang w:val="kk-KZ"/>
        </w:rPr>
        <w:t xml:space="preserve"> Берілген есімдердің мағынасы нені білдіреді деп ойлайсыз? Есімдер тізімі ұсынылды. 2-с</w:t>
      </w:r>
      <w:r w:rsidRPr="003125BA">
        <w:rPr>
          <w:rFonts w:ascii="Times New Roman" w:hAnsi="Times New Roman" w:cs="Times New Roman"/>
          <w:sz w:val="28"/>
          <w:szCs w:val="28"/>
          <w:lang w:val="kk-KZ"/>
        </w:rPr>
        <w:t>ұрақтың мақсаты – адамның белгілі есімдерге эмоционалдық және семантикалық р</w:t>
      </w:r>
      <w:r>
        <w:rPr>
          <w:rFonts w:ascii="Times New Roman" w:hAnsi="Times New Roman" w:cs="Times New Roman"/>
          <w:sz w:val="28"/>
          <w:szCs w:val="28"/>
          <w:lang w:val="kk-KZ"/>
        </w:rPr>
        <w:t xml:space="preserve">еакциясын анықтау. Сол арқылы респондент жауаптарынан </w:t>
      </w:r>
      <w:r w:rsidRPr="003125BA">
        <w:rPr>
          <w:rFonts w:ascii="Times New Roman" w:hAnsi="Times New Roman" w:cs="Times New Roman"/>
          <w:sz w:val="28"/>
          <w:szCs w:val="28"/>
          <w:lang w:val="kk-KZ"/>
        </w:rPr>
        <w:t>тілдік сана ме</w:t>
      </w:r>
      <w:r>
        <w:rPr>
          <w:rFonts w:ascii="Times New Roman" w:hAnsi="Times New Roman" w:cs="Times New Roman"/>
          <w:sz w:val="28"/>
          <w:szCs w:val="28"/>
          <w:lang w:val="kk-KZ"/>
        </w:rPr>
        <w:t xml:space="preserve">н мәдени кодтарды, </w:t>
      </w:r>
      <w:r w:rsidRPr="003125BA">
        <w:rPr>
          <w:rFonts w:ascii="Times New Roman" w:hAnsi="Times New Roman" w:cs="Times New Roman"/>
          <w:sz w:val="28"/>
          <w:szCs w:val="28"/>
          <w:lang w:val="kk-KZ"/>
        </w:rPr>
        <w:t>ұлттық таным мен та</w:t>
      </w:r>
      <w:r>
        <w:rPr>
          <w:rFonts w:ascii="Times New Roman" w:hAnsi="Times New Roman" w:cs="Times New Roman"/>
          <w:sz w:val="28"/>
          <w:szCs w:val="28"/>
          <w:lang w:val="kk-KZ"/>
        </w:rPr>
        <w:t xml:space="preserve">рихи сана көрінісін анықтау.  </w:t>
      </w:r>
      <w:r w:rsidRPr="003125BA">
        <w:rPr>
          <w:rFonts w:ascii="Times New Roman" w:hAnsi="Times New Roman" w:cs="Times New Roman"/>
          <w:i/>
          <w:sz w:val="28"/>
          <w:szCs w:val="28"/>
          <w:lang w:val="kk-KZ"/>
        </w:rPr>
        <w:t>3-сұрақ:</w:t>
      </w:r>
      <w:r>
        <w:rPr>
          <w:rFonts w:ascii="Times New Roman" w:hAnsi="Times New Roman" w:cs="Times New Roman"/>
          <w:sz w:val="28"/>
          <w:szCs w:val="28"/>
          <w:lang w:val="kk-KZ"/>
        </w:rPr>
        <w:t xml:space="preserve"> Берілген кісі есімдері ішінен сізге қайсысы ұнайды/ұнамайды, себебін көрсетіңіз? </w:t>
      </w:r>
      <w:r w:rsidRPr="003125BA">
        <w:rPr>
          <w:rFonts w:ascii="Times New Roman" w:hAnsi="Times New Roman" w:cs="Times New Roman"/>
          <w:i/>
          <w:sz w:val="28"/>
          <w:szCs w:val="28"/>
          <w:lang w:val="kk-KZ"/>
        </w:rPr>
        <w:t>4-сұрақ:</w:t>
      </w:r>
      <w:r>
        <w:rPr>
          <w:rFonts w:ascii="Times New Roman" w:hAnsi="Times New Roman" w:cs="Times New Roman"/>
          <w:sz w:val="28"/>
          <w:szCs w:val="28"/>
          <w:lang w:val="kk-KZ"/>
        </w:rPr>
        <w:t xml:space="preserve"> Адам есімімен оның тағдыры байланысты болады дегенге пікіріңіз қандай? Өз пікіріңізді мысалмен түсіндіруге тырысыңыз. </w:t>
      </w:r>
      <w:r w:rsidRPr="003125BA">
        <w:rPr>
          <w:rFonts w:ascii="Times New Roman" w:hAnsi="Times New Roman" w:cs="Times New Roman"/>
          <w:i/>
          <w:sz w:val="28"/>
          <w:szCs w:val="28"/>
          <w:lang w:val="kk-KZ"/>
        </w:rPr>
        <w:t>5-сұрақ:</w:t>
      </w:r>
      <w:r>
        <w:rPr>
          <w:rFonts w:ascii="Times New Roman" w:hAnsi="Times New Roman" w:cs="Times New Roman"/>
          <w:sz w:val="28"/>
          <w:szCs w:val="28"/>
          <w:lang w:val="kk-KZ"/>
        </w:rPr>
        <w:t xml:space="preserve"> Қазіргі заманауи есімдерден сізге қандай есім ұнайды, себебін көрсетіңіз</w:t>
      </w:r>
      <w:r w:rsidRPr="003125BA">
        <w:rPr>
          <w:rFonts w:ascii="Times New Roman" w:hAnsi="Times New Roman" w:cs="Times New Roman"/>
          <w:i/>
          <w:sz w:val="28"/>
          <w:szCs w:val="28"/>
          <w:lang w:val="kk-KZ"/>
        </w:rPr>
        <w:t>. 6-сұрақ:</w:t>
      </w:r>
      <w:r>
        <w:rPr>
          <w:rFonts w:ascii="Times New Roman" w:hAnsi="Times New Roman" w:cs="Times New Roman"/>
          <w:sz w:val="28"/>
          <w:szCs w:val="28"/>
          <w:lang w:val="kk-KZ"/>
        </w:rPr>
        <w:t xml:space="preserve"> </w:t>
      </w:r>
      <w:r w:rsidRPr="003125BA">
        <w:rPr>
          <w:rFonts w:ascii="Times New Roman" w:hAnsi="Times New Roman" w:cs="Times New Roman"/>
          <w:sz w:val="28"/>
          <w:szCs w:val="28"/>
          <w:lang w:val="kk-KZ"/>
        </w:rPr>
        <w:t>Қазіргі заманауи есімдерден сізге қандай есім ұна</w:t>
      </w:r>
      <w:r>
        <w:rPr>
          <w:rFonts w:ascii="Times New Roman" w:hAnsi="Times New Roman" w:cs="Times New Roman"/>
          <w:sz w:val="28"/>
          <w:szCs w:val="28"/>
          <w:lang w:val="kk-KZ"/>
        </w:rPr>
        <w:t>ма</w:t>
      </w:r>
      <w:r w:rsidRPr="003125BA">
        <w:rPr>
          <w:rFonts w:ascii="Times New Roman" w:hAnsi="Times New Roman" w:cs="Times New Roman"/>
          <w:sz w:val="28"/>
          <w:szCs w:val="28"/>
          <w:lang w:val="kk-KZ"/>
        </w:rPr>
        <w:t>йды, себебін көрсетіңіз</w:t>
      </w:r>
      <w:r>
        <w:rPr>
          <w:rFonts w:ascii="Times New Roman" w:hAnsi="Times New Roman" w:cs="Times New Roman"/>
          <w:sz w:val="28"/>
          <w:szCs w:val="28"/>
          <w:lang w:val="kk-KZ"/>
        </w:rPr>
        <w:t xml:space="preserve">. </w:t>
      </w:r>
      <w:r w:rsidRPr="003125BA">
        <w:rPr>
          <w:rFonts w:ascii="Times New Roman" w:hAnsi="Times New Roman" w:cs="Times New Roman"/>
          <w:i/>
          <w:sz w:val="28"/>
          <w:szCs w:val="28"/>
          <w:lang w:val="kk-KZ"/>
        </w:rPr>
        <w:t>7-сұрақ:</w:t>
      </w:r>
      <w:r>
        <w:rPr>
          <w:rFonts w:ascii="Times New Roman" w:hAnsi="Times New Roman" w:cs="Times New Roman"/>
          <w:sz w:val="28"/>
          <w:szCs w:val="28"/>
          <w:lang w:val="kk-KZ"/>
        </w:rPr>
        <w:t xml:space="preserve"> «Азан шақырып ат қою» тіркесінің мағынасын қалай түсінесіз? </w:t>
      </w:r>
    </w:p>
    <w:p w14:paraId="6268FE49" w14:textId="271CEF73" w:rsidR="00827430" w:rsidRDefault="00B42388" w:rsidP="00B4238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1-сауал </w:t>
      </w:r>
      <w:r w:rsidRPr="00376C52">
        <w:rPr>
          <w:rFonts w:ascii="Times New Roman" w:hAnsi="Times New Roman" w:cs="Times New Roman"/>
          <w:sz w:val="28"/>
          <w:szCs w:val="28"/>
          <w:lang w:val="kk-KZ"/>
        </w:rPr>
        <w:t>респонденттердің белгілі бір топонимдер мен гидронимдерге (жер-су атаулары) деген танымдық д</w:t>
      </w:r>
      <w:r>
        <w:rPr>
          <w:rFonts w:ascii="Times New Roman" w:hAnsi="Times New Roman" w:cs="Times New Roman"/>
          <w:sz w:val="28"/>
          <w:szCs w:val="28"/>
          <w:lang w:val="kk-KZ"/>
        </w:rPr>
        <w:t>еңгейін, мәдени ассоциацияларын</w:t>
      </w:r>
      <w:r w:rsidRPr="00376C52">
        <w:rPr>
          <w:rFonts w:ascii="Times New Roman" w:hAnsi="Times New Roman" w:cs="Times New Roman"/>
          <w:sz w:val="28"/>
          <w:szCs w:val="28"/>
          <w:lang w:val="kk-KZ"/>
        </w:rPr>
        <w:t xml:space="preserve"> және олар туралы лингвомәдени/этномәдени білімін анықтау</w:t>
      </w:r>
      <w:r>
        <w:rPr>
          <w:rFonts w:ascii="Times New Roman" w:hAnsi="Times New Roman" w:cs="Times New Roman"/>
          <w:sz w:val="28"/>
          <w:szCs w:val="28"/>
          <w:lang w:val="kk-KZ"/>
        </w:rPr>
        <w:t xml:space="preserve">ды көздеді. </w:t>
      </w:r>
      <w:r w:rsidRPr="00651D5D">
        <w:rPr>
          <w:rFonts w:ascii="Times New Roman" w:hAnsi="Times New Roman" w:cs="Times New Roman"/>
          <w:sz w:val="28"/>
          <w:szCs w:val="28"/>
          <w:lang w:val="kk-KZ"/>
        </w:rPr>
        <w:t>1-сұраққа берілген жауаптарда респонденттер өздеріне таныс есімдерді белгіледі. Оның нәтижесі диаграммада берілді</w:t>
      </w:r>
      <w:r>
        <w:rPr>
          <w:rFonts w:ascii="Times New Roman" w:hAnsi="Times New Roman" w:cs="Times New Roman"/>
          <w:sz w:val="28"/>
          <w:szCs w:val="28"/>
          <w:lang w:val="kk-KZ"/>
        </w:rPr>
        <w:t xml:space="preserve"> </w:t>
      </w:r>
      <w:r w:rsidR="00827430">
        <w:rPr>
          <w:rFonts w:ascii="Times New Roman" w:hAnsi="Times New Roman" w:cs="Times New Roman"/>
          <w:sz w:val="28"/>
          <w:szCs w:val="28"/>
          <w:lang w:val="kk-KZ"/>
        </w:rPr>
        <w:t>(</w:t>
      </w:r>
      <w:r w:rsidR="00765F6E">
        <w:rPr>
          <w:rFonts w:ascii="Times New Roman" w:hAnsi="Times New Roman" w:cs="Times New Roman"/>
          <w:sz w:val="28"/>
          <w:szCs w:val="28"/>
          <w:lang w:val="kk-KZ"/>
        </w:rPr>
        <w:t>5</w:t>
      </w:r>
      <w:r w:rsidR="00827430">
        <w:rPr>
          <w:rFonts w:ascii="Times New Roman" w:hAnsi="Times New Roman" w:cs="Times New Roman"/>
          <w:sz w:val="28"/>
          <w:szCs w:val="28"/>
          <w:lang w:val="kk-KZ"/>
        </w:rPr>
        <w:t>-сурет)</w:t>
      </w:r>
      <w:r w:rsidR="00651D5D" w:rsidRPr="00651D5D">
        <w:rPr>
          <w:rFonts w:ascii="Times New Roman" w:hAnsi="Times New Roman" w:cs="Times New Roman"/>
          <w:sz w:val="28"/>
          <w:szCs w:val="28"/>
          <w:lang w:val="kk-KZ"/>
        </w:rPr>
        <w:t>.</w:t>
      </w:r>
    </w:p>
    <w:p w14:paraId="5A5218AF" w14:textId="77777777" w:rsidR="003B6223" w:rsidRDefault="003B6223" w:rsidP="0095351A">
      <w:pPr>
        <w:spacing w:after="0" w:line="240" w:lineRule="auto"/>
        <w:ind w:firstLine="567"/>
        <w:jc w:val="both"/>
        <w:rPr>
          <w:rFonts w:ascii="Times New Roman" w:hAnsi="Times New Roman" w:cs="Times New Roman"/>
          <w:sz w:val="28"/>
          <w:szCs w:val="28"/>
          <w:lang w:val="kk-KZ"/>
        </w:rPr>
      </w:pPr>
    </w:p>
    <w:p w14:paraId="47766B26" w14:textId="77777777" w:rsidR="00651D5D" w:rsidRDefault="00651D5D" w:rsidP="0095351A">
      <w:pPr>
        <w:spacing w:after="0" w:line="240" w:lineRule="auto"/>
        <w:ind w:firstLine="567"/>
        <w:jc w:val="both"/>
        <w:rPr>
          <w:rFonts w:ascii="Times New Roman" w:hAnsi="Times New Roman" w:cs="Times New Roman"/>
          <w:color w:val="FF0000"/>
          <w:sz w:val="28"/>
          <w:szCs w:val="28"/>
          <w:lang w:val="kk-KZ"/>
        </w:rPr>
      </w:pPr>
      <w:r>
        <w:rPr>
          <w:noProof/>
          <w:lang w:eastAsia="ru-RU"/>
        </w:rPr>
        <w:lastRenderedPageBreak/>
        <w:drawing>
          <wp:inline distT="114300" distB="114300" distL="114300" distR="114300" wp14:anchorId="259F8FC4" wp14:editId="6546E21E">
            <wp:extent cx="5238750" cy="4419600"/>
            <wp:effectExtent l="0" t="0" r="0" b="0"/>
            <wp:docPr id="26" name="image3.png" descr="Диаграмма ответов в Формах. Вопрос: 1. Сізге төмендегі атаулардың қайсысы таныс, соны белгілеңіз және ол туралы мәлімет жазыңыз. . Количество ответов: 87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1. Сізге төмендегі атаулардың қайсысы таныс, соны белгілеңіз және ол туралы мәлімет жазыңыз. . Количество ответов: 87 ответов."/>
                    <pic:cNvPicPr preferRelativeResize="0"/>
                  </pic:nvPicPr>
                  <pic:blipFill>
                    <a:blip r:embed="rId36"/>
                    <a:srcRect/>
                    <a:stretch>
                      <a:fillRect/>
                    </a:stretch>
                  </pic:blipFill>
                  <pic:spPr>
                    <a:xfrm>
                      <a:off x="0" y="0"/>
                      <a:ext cx="5238750" cy="4419600"/>
                    </a:xfrm>
                    <a:prstGeom prst="rect">
                      <a:avLst/>
                    </a:prstGeom>
                    <a:ln/>
                  </pic:spPr>
                </pic:pic>
              </a:graphicData>
            </a:graphic>
          </wp:inline>
        </w:drawing>
      </w:r>
    </w:p>
    <w:p w14:paraId="204623B1" w14:textId="6D877677" w:rsidR="000B3EFE" w:rsidRPr="0082251D" w:rsidRDefault="000B3EFE" w:rsidP="003952A5">
      <w:pPr>
        <w:spacing w:after="0" w:line="240" w:lineRule="auto"/>
        <w:ind w:firstLine="567"/>
        <w:jc w:val="center"/>
        <w:rPr>
          <w:rFonts w:ascii="Times New Roman" w:hAnsi="Times New Roman" w:cs="Times New Roman"/>
          <w:sz w:val="28"/>
          <w:szCs w:val="28"/>
          <w:lang w:val="kk-KZ"/>
        </w:rPr>
      </w:pPr>
      <w:r w:rsidRPr="00765F6E">
        <w:rPr>
          <w:rFonts w:ascii="Times New Roman" w:hAnsi="Times New Roman" w:cs="Times New Roman"/>
          <w:sz w:val="28"/>
          <w:szCs w:val="28"/>
          <w:lang w:val="kk-KZ"/>
        </w:rPr>
        <w:t xml:space="preserve">Сурет </w:t>
      </w:r>
      <w:r w:rsidR="00765F6E" w:rsidRPr="00765F6E">
        <w:rPr>
          <w:rFonts w:ascii="Times New Roman" w:hAnsi="Times New Roman" w:cs="Times New Roman"/>
          <w:sz w:val="28"/>
          <w:szCs w:val="28"/>
          <w:lang w:val="kk-KZ"/>
        </w:rPr>
        <w:t>5</w:t>
      </w:r>
      <w:r w:rsidR="003952A5" w:rsidRPr="00765F6E">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sidR="003952A5" w:rsidRPr="00765F6E">
        <w:rPr>
          <w:rFonts w:ascii="Times New Roman" w:hAnsi="Times New Roman" w:cs="Times New Roman"/>
          <w:sz w:val="28"/>
          <w:szCs w:val="28"/>
          <w:lang w:val="kk-KZ"/>
        </w:rPr>
        <w:t xml:space="preserve"> </w:t>
      </w:r>
      <w:r w:rsidR="003952A5" w:rsidRPr="003952A5">
        <w:rPr>
          <w:rFonts w:ascii="Times New Roman" w:hAnsi="Times New Roman" w:cs="Times New Roman"/>
          <w:sz w:val="28"/>
          <w:szCs w:val="28"/>
          <w:lang w:val="kk-KZ"/>
        </w:rPr>
        <w:t>сұраққа берілген жауаптар диаграммасы</w:t>
      </w:r>
    </w:p>
    <w:p w14:paraId="3DD40010" w14:textId="77777777" w:rsidR="000B3EFE" w:rsidRDefault="000B3EFE" w:rsidP="0095351A">
      <w:pPr>
        <w:spacing w:after="0" w:line="240" w:lineRule="auto"/>
        <w:ind w:firstLine="567"/>
        <w:jc w:val="both"/>
        <w:rPr>
          <w:rFonts w:ascii="Times New Roman" w:hAnsi="Times New Roman" w:cs="Times New Roman"/>
          <w:color w:val="FF0000"/>
          <w:sz w:val="28"/>
          <w:szCs w:val="28"/>
          <w:lang w:val="kk-KZ"/>
        </w:rPr>
      </w:pPr>
    </w:p>
    <w:p w14:paraId="30957D0F" w14:textId="77777777" w:rsidR="00B42388" w:rsidRDefault="00B42388" w:rsidP="00B42388">
      <w:pPr>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Респонденттердің </w:t>
      </w:r>
      <w:r w:rsidRPr="00651D5D">
        <w:rPr>
          <w:rFonts w:ascii="Times New Roman" w:hAnsi="Times New Roman" w:cs="Times New Roman"/>
          <w:sz w:val="28"/>
          <w:szCs w:val="28"/>
          <w:lang w:val="kk-KZ"/>
        </w:rPr>
        <w:t xml:space="preserve">97,7% </w:t>
      </w:r>
      <w:r w:rsidRPr="008F12E9">
        <w:rPr>
          <w:rFonts w:ascii="Times New Roman" w:hAnsi="Times New Roman" w:cs="Times New Roman"/>
          <w:i/>
          <w:sz w:val="28"/>
          <w:szCs w:val="28"/>
          <w:lang w:val="kk-KZ"/>
        </w:rPr>
        <w:t>Ақтөбені</w:t>
      </w:r>
      <w:r w:rsidRPr="00651D5D">
        <w:rPr>
          <w:rFonts w:ascii="Times New Roman" w:hAnsi="Times New Roman" w:cs="Times New Roman"/>
          <w:sz w:val="28"/>
          <w:szCs w:val="28"/>
          <w:lang w:val="kk-KZ"/>
        </w:rPr>
        <w:t xml:space="preserve"> көрсеткен, оның себебі, қатысушылардың негізінен, осы қала тұрғындары болуымен</w:t>
      </w:r>
      <w:r>
        <w:rPr>
          <w:rFonts w:ascii="Times New Roman" w:hAnsi="Times New Roman" w:cs="Times New Roman"/>
          <w:sz w:val="28"/>
          <w:szCs w:val="28"/>
          <w:lang w:val="kk-KZ"/>
        </w:rPr>
        <w:t xml:space="preserve"> және бұл аймақтың ірі облыс орталығы екендігімен, бұқаралық ақпарат құралдары мен әлеуметтік желілерде танымалдылығымен байланысты деп ойлаймыз</w:t>
      </w:r>
      <w:r w:rsidRPr="008F12E9">
        <w:rPr>
          <w:rFonts w:ascii="Times New Roman" w:hAnsi="Times New Roman" w:cs="Times New Roman"/>
          <w:i/>
          <w:sz w:val="28"/>
          <w:szCs w:val="28"/>
          <w:lang w:val="kk-KZ"/>
        </w:rPr>
        <w:t xml:space="preserve">. </w:t>
      </w:r>
      <w:r w:rsidRPr="008F12E9">
        <w:rPr>
          <w:i/>
          <w:lang w:val="kk-KZ"/>
        </w:rPr>
        <w:t xml:space="preserve"> </w:t>
      </w:r>
      <w:r w:rsidRPr="008F12E9">
        <w:rPr>
          <w:rFonts w:ascii="Times New Roman" w:hAnsi="Times New Roman" w:cs="Times New Roman"/>
          <w:i/>
          <w:sz w:val="28"/>
          <w:szCs w:val="28"/>
          <w:lang w:val="kk-KZ"/>
        </w:rPr>
        <w:t xml:space="preserve">Ырғыз, Жайық </w:t>
      </w:r>
      <w:r>
        <w:rPr>
          <w:rFonts w:ascii="Times New Roman" w:hAnsi="Times New Roman" w:cs="Times New Roman"/>
          <w:sz w:val="28"/>
          <w:szCs w:val="28"/>
          <w:lang w:val="kk-KZ"/>
        </w:rPr>
        <w:t xml:space="preserve">атауларын респонденттердің 49,4%-ы, </w:t>
      </w:r>
      <w:r w:rsidRPr="008F12E9">
        <w:rPr>
          <w:rFonts w:ascii="Times New Roman" w:hAnsi="Times New Roman" w:cs="Times New Roman"/>
          <w:i/>
          <w:sz w:val="28"/>
          <w:szCs w:val="28"/>
          <w:lang w:val="kk-KZ"/>
        </w:rPr>
        <w:t>Қазығұрт</w:t>
      </w:r>
      <w:r>
        <w:rPr>
          <w:rFonts w:ascii="Times New Roman" w:hAnsi="Times New Roman" w:cs="Times New Roman"/>
          <w:sz w:val="28"/>
          <w:szCs w:val="28"/>
          <w:lang w:val="kk-KZ"/>
        </w:rPr>
        <w:t xml:space="preserve">  атауын – 33,3%</w:t>
      </w:r>
      <w:r w:rsidRPr="00376C52">
        <w:rPr>
          <w:rFonts w:ascii="Times New Roman" w:hAnsi="Times New Roman" w:cs="Times New Roman"/>
          <w:sz w:val="28"/>
          <w:szCs w:val="28"/>
          <w:lang w:val="kk-KZ"/>
        </w:rPr>
        <w:t xml:space="preserve">, </w:t>
      </w:r>
      <w:r w:rsidRPr="008F12E9">
        <w:rPr>
          <w:rFonts w:ascii="Times New Roman" w:hAnsi="Times New Roman" w:cs="Times New Roman"/>
          <w:i/>
          <w:sz w:val="28"/>
          <w:szCs w:val="28"/>
          <w:lang w:val="kk-KZ"/>
        </w:rPr>
        <w:t xml:space="preserve">Бесоба </w:t>
      </w:r>
      <w:r>
        <w:rPr>
          <w:rFonts w:ascii="Times New Roman" w:hAnsi="Times New Roman" w:cs="Times New Roman"/>
          <w:sz w:val="28"/>
          <w:szCs w:val="28"/>
          <w:lang w:val="kk-KZ"/>
        </w:rPr>
        <w:t xml:space="preserve">атауын – 29,9%, </w:t>
      </w:r>
      <w:r w:rsidRPr="008F12E9">
        <w:rPr>
          <w:rFonts w:ascii="Times New Roman" w:hAnsi="Times New Roman" w:cs="Times New Roman"/>
          <w:i/>
          <w:sz w:val="28"/>
          <w:szCs w:val="28"/>
          <w:lang w:val="kk-KZ"/>
        </w:rPr>
        <w:t xml:space="preserve">Кентау </w:t>
      </w:r>
      <w:r>
        <w:rPr>
          <w:rFonts w:ascii="Times New Roman" w:hAnsi="Times New Roman" w:cs="Times New Roman"/>
          <w:sz w:val="28"/>
          <w:szCs w:val="28"/>
          <w:lang w:val="kk-KZ"/>
        </w:rPr>
        <w:t xml:space="preserve"> </w:t>
      </w:r>
      <w:r w:rsidRPr="003B6223">
        <w:rPr>
          <w:rFonts w:ascii="Times New Roman" w:hAnsi="Times New Roman" w:cs="Times New Roman"/>
          <w:sz w:val="28"/>
          <w:szCs w:val="28"/>
          <w:lang w:val="kk-KZ"/>
        </w:rPr>
        <w:t>–</w:t>
      </w:r>
      <w:r>
        <w:rPr>
          <w:rFonts w:ascii="Times New Roman" w:hAnsi="Times New Roman" w:cs="Times New Roman"/>
          <w:sz w:val="28"/>
          <w:szCs w:val="28"/>
          <w:lang w:val="kk-KZ"/>
        </w:rPr>
        <w:t xml:space="preserve"> 28,7% - ы құрайды, бұл </w:t>
      </w:r>
      <w:r w:rsidRPr="00376C52">
        <w:rPr>
          <w:rFonts w:ascii="Times New Roman" w:hAnsi="Times New Roman" w:cs="Times New Roman"/>
          <w:sz w:val="28"/>
          <w:szCs w:val="28"/>
          <w:lang w:val="kk-KZ"/>
        </w:rPr>
        <w:t>кең танымалдылыққа ие</w:t>
      </w:r>
      <w:r>
        <w:rPr>
          <w:rFonts w:ascii="Times New Roman" w:hAnsi="Times New Roman" w:cs="Times New Roman"/>
          <w:sz w:val="28"/>
          <w:szCs w:val="28"/>
          <w:lang w:val="kk-KZ"/>
        </w:rPr>
        <w:t>,</w:t>
      </w:r>
      <w:r w:rsidRPr="00376C52">
        <w:rPr>
          <w:rFonts w:ascii="Times New Roman" w:hAnsi="Times New Roman" w:cs="Times New Roman"/>
          <w:sz w:val="28"/>
          <w:szCs w:val="28"/>
          <w:lang w:val="kk-KZ"/>
        </w:rPr>
        <w:t xml:space="preserve"> тарихи-мәдени маңызы бар атаулар.</w:t>
      </w:r>
      <w:r w:rsidRPr="00651D5D">
        <w:rPr>
          <w:rFonts w:ascii="Times New Roman" w:hAnsi="Times New Roman" w:cs="Times New Roman"/>
          <w:sz w:val="28"/>
          <w:szCs w:val="28"/>
          <w:lang w:val="kk-KZ"/>
        </w:rPr>
        <w:t xml:space="preserve"> </w:t>
      </w:r>
      <w:r w:rsidRPr="008F12E9">
        <w:rPr>
          <w:rFonts w:ascii="Times New Roman" w:hAnsi="Times New Roman" w:cs="Times New Roman"/>
          <w:i/>
          <w:sz w:val="28"/>
          <w:szCs w:val="28"/>
          <w:lang w:val="kk-KZ"/>
        </w:rPr>
        <w:t>Тайсойған, Донғызтау, Аққұдық, Терісаққан</w:t>
      </w:r>
      <w:r>
        <w:rPr>
          <w:rFonts w:ascii="Times New Roman" w:hAnsi="Times New Roman" w:cs="Times New Roman"/>
          <w:sz w:val="28"/>
          <w:szCs w:val="28"/>
          <w:lang w:val="kk-KZ"/>
        </w:rPr>
        <w:t xml:space="preserve"> атауларының танымалдылығы орташа деңгейде </w:t>
      </w:r>
      <w:bookmarkStart w:id="28" w:name="_Hlk197973408"/>
      <w:r>
        <w:rPr>
          <w:rFonts w:ascii="Times New Roman" w:hAnsi="Times New Roman" w:cs="Times New Roman"/>
          <w:sz w:val="28"/>
          <w:szCs w:val="28"/>
          <w:lang w:val="kk-KZ"/>
        </w:rPr>
        <w:t>–</w:t>
      </w:r>
      <w:bookmarkEnd w:id="28"/>
      <w:r>
        <w:rPr>
          <w:rFonts w:ascii="Times New Roman" w:hAnsi="Times New Roman" w:cs="Times New Roman"/>
          <w:sz w:val="28"/>
          <w:szCs w:val="28"/>
          <w:lang w:val="kk-KZ"/>
        </w:rPr>
        <w:t xml:space="preserve"> 10–20%</w:t>
      </w:r>
      <w:r w:rsidRPr="00376C5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51D5D">
        <w:rPr>
          <w:rFonts w:ascii="Times New Roman" w:hAnsi="Times New Roman" w:cs="Times New Roman"/>
          <w:sz w:val="28"/>
          <w:szCs w:val="28"/>
          <w:lang w:val="kk-KZ"/>
        </w:rPr>
        <w:t xml:space="preserve">Респонденттерге </w:t>
      </w:r>
      <w:r w:rsidRPr="008F12E9">
        <w:rPr>
          <w:rFonts w:ascii="Times New Roman" w:hAnsi="Times New Roman" w:cs="Times New Roman"/>
          <w:i/>
          <w:sz w:val="28"/>
          <w:szCs w:val="28"/>
          <w:lang w:val="kk-KZ"/>
        </w:rPr>
        <w:t>Жыланбұғаз</w:t>
      </w:r>
      <w:r w:rsidRPr="00651D5D">
        <w:rPr>
          <w:rFonts w:ascii="Times New Roman" w:hAnsi="Times New Roman" w:cs="Times New Roman"/>
          <w:sz w:val="28"/>
          <w:szCs w:val="28"/>
          <w:lang w:val="kk-KZ"/>
        </w:rPr>
        <w:t xml:space="preserve"> атауы мүлдем таныс емес болса, </w:t>
      </w:r>
      <w:r w:rsidRPr="008F12E9">
        <w:rPr>
          <w:rFonts w:ascii="Times New Roman" w:hAnsi="Times New Roman" w:cs="Times New Roman"/>
          <w:i/>
          <w:sz w:val="28"/>
          <w:szCs w:val="28"/>
          <w:lang w:val="kk-KZ"/>
        </w:rPr>
        <w:t>Кеңестөбе, Жетімшоқы, Азғыр</w:t>
      </w:r>
      <w:r w:rsidRPr="00651D5D">
        <w:rPr>
          <w:rFonts w:ascii="Times New Roman" w:hAnsi="Times New Roman" w:cs="Times New Roman"/>
          <w:sz w:val="28"/>
          <w:szCs w:val="28"/>
          <w:lang w:val="kk-KZ"/>
        </w:rPr>
        <w:t xml:space="preserve"> атаулар</w:t>
      </w:r>
      <w:r>
        <w:rPr>
          <w:rFonts w:ascii="Times New Roman" w:hAnsi="Times New Roman" w:cs="Times New Roman"/>
          <w:sz w:val="28"/>
          <w:szCs w:val="28"/>
          <w:lang w:val="kk-KZ"/>
        </w:rPr>
        <w:t xml:space="preserve">ын тек 1-2 респонденттер біледі. </w:t>
      </w:r>
      <w:r w:rsidRPr="008F12E9">
        <w:rPr>
          <w:rFonts w:ascii="Times New Roman" w:hAnsi="Times New Roman" w:cs="Times New Roman"/>
          <w:sz w:val="28"/>
          <w:szCs w:val="28"/>
          <w:lang w:val="kk-KZ"/>
        </w:rPr>
        <w:t>Респонденттер кейбір атаулар т</w:t>
      </w:r>
      <w:r>
        <w:rPr>
          <w:rFonts w:ascii="Times New Roman" w:hAnsi="Times New Roman" w:cs="Times New Roman"/>
          <w:sz w:val="28"/>
          <w:szCs w:val="28"/>
          <w:lang w:val="kk-KZ"/>
        </w:rPr>
        <w:t xml:space="preserve">уралы қосымша пікірлер жазған:  </w:t>
      </w:r>
      <w:r w:rsidRPr="008F12E9">
        <w:rPr>
          <w:rFonts w:ascii="Times New Roman" w:hAnsi="Times New Roman" w:cs="Times New Roman"/>
          <w:i/>
          <w:sz w:val="28"/>
          <w:szCs w:val="28"/>
          <w:lang w:val="kk-KZ"/>
        </w:rPr>
        <w:t xml:space="preserve">Ақтөбе </w:t>
      </w:r>
      <w:bookmarkStart w:id="29" w:name="_Hlk198654595"/>
      <w:r w:rsidRPr="008F12E9">
        <w:rPr>
          <w:rFonts w:ascii="Times New Roman" w:hAnsi="Times New Roman" w:cs="Times New Roman"/>
          <w:i/>
          <w:sz w:val="28"/>
          <w:szCs w:val="28"/>
          <w:lang w:val="kk-KZ"/>
        </w:rPr>
        <w:t>–</w:t>
      </w:r>
      <w:bookmarkEnd w:id="29"/>
      <w:r w:rsidRPr="008F12E9">
        <w:rPr>
          <w:rFonts w:ascii="Times New Roman" w:hAnsi="Times New Roman" w:cs="Times New Roman"/>
          <w:i/>
          <w:sz w:val="28"/>
          <w:szCs w:val="28"/>
          <w:lang w:val="kk-KZ"/>
        </w:rPr>
        <w:t xml:space="preserve"> менің қазіргі тұрып жатқан қалам</w:t>
      </w:r>
      <w:r w:rsidRPr="008F12E9">
        <w:rPr>
          <w:rFonts w:ascii="Times New Roman" w:hAnsi="Times New Roman" w:cs="Times New Roman"/>
          <w:sz w:val="28"/>
          <w:szCs w:val="28"/>
          <w:lang w:val="kk-KZ"/>
        </w:rPr>
        <w:t xml:space="preserve"> (жеке тәжірибеге негізделген)</w:t>
      </w:r>
      <w:r>
        <w:rPr>
          <w:rFonts w:ascii="Times New Roman" w:hAnsi="Times New Roman" w:cs="Times New Roman"/>
          <w:sz w:val="28"/>
          <w:szCs w:val="28"/>
          <w:lang w:val="kk-KZ"/>
        </w:rPr>
        <w:t xml:space="preserve">, </w:t>
      </w:r>
      <w:r w:rsidRPr="008F12E9">
        <w:rPr>
          <w:rFonts w:ascii="Times New Roman" w:hAnsi="Times New Roman" w:cs="Times New Roman"/>
          <w:i/>
          <w:sz w:val="28"/>
          <w:szCs w:val="28"/>
          <w:lang w:val="kk-KZ"/>
        </w:rPr>
        <w:t>Бесоба қорымы</w:t>
      </w:r>
      <w:r w:rsidRPr="008F12E9">
        <w:rPr>
          <w:rFonts w:ascii="Times New Roman" w:hAnsi="Times New Roman" w:cs="Times New Roman"/>
          <w:sz w:val="28"/>
          <w:szCs w:val="28"/>
          <w:lang w:val="kk-KZ"/>
        </w:rPr>
        <w:t xml:space="preserve"> (тарихи-археологиялық байла</w:t>
      </w:r>
      <w:r>
        <w:rPr>
          <w:rFonts w:ascii="Times New Roman" w:hAnsi="Times New Roman" w:cs="Times New Roman"/>
          <w:sz w:val="28"/>
          <w:szCs w:val="28"/>
          <w:lang w:val="kk-KZ"/>
        </w:rPr>
        <w:t xml:space="preserve">ныс), </w:t>
      </w:r>
      <w:r w:rsidRPr="008F12E9">
        <w:rPr>
          <w:rFonts w:ascii="Times New Roman" w:hAnsi="Times New Roman" w:cs="Times New Roman"/>
          <w:i/>
          <w:sz w:val="28"/>
          <w:szCs w:val="28"/>
          <w:lang w:val="kk-KZ"/>
        </w:rPr>
        <w:t>Ақтөбе, Ырғыз, Қазығұрт – тарихи, әдеби атаулар</w:t>
      </w:r>
      <w:r w:rsidRPr="008F12E9">
        <w:rPr>
          <w:rFonts w:ascii="Times New Roman" w:hAnsi="Times New Roman" w:cs="Times New Roman"/>
          <w:sz w:val="28"/>
          <w:szCs w:val="28"/>
          <w:lang w:val="kk-KZ"/>
        </w:rPr>
        <w:t xml:space="preserve"> (мәдени сана)</w:t>
      </w:r>
      <w:r>
        <w:rPr>
          <w:rFonts w:ascii="Times New Roman" w:hAnsi="Times New Roman" w:cs="Times New Roman"/>
          <w:sz w:val="28"/>
          <w:szCs w:val="28"/>
          <w:lang w:val="kk-KZ"/>
        </w:rPr>
        <w:t xml:space="preserve">, </w:t>
      </w:r>
      <w:r w:rsidRPr="008F12E9">
        <w:rPr>
          <w:rFonts w:ascii="Times New Roman" w:hAnsi="Times New Roman" w:cs="Times New Roman"/>
          <w:i/>
          <w:sz w:val="28"/>
          <w:szCs w:val="28"/>
          <w:lang w:val="kk-KZ"/>
        </w:rPr>
        <w:t>Жер-су атауларының көпшілігі маған бейтаныс</w:t>
      </w:r>
      <w:r w:rsidRPr="008F12E9">
        <w:rPr>
          <w:rFonts w:ascii="Times New Roman" w:hAnsi="Times New Roman" w:cs="Times New Roman"/>
          <w:sz w:val="28"/>
          <w:szCs w:val="28"/>
          <w:lang w:val="kk-KZ"/>
        </w:rPr>
        <w:t xml:space="preserve"> (метатану көрінісі)</w:t>
      </w:r>
      <w:r>
        <w:rPr>
          <w:rFonts w:ascii="Times New Roman" w:hAnsi="Times New Roman" w:cs="Times New Roman"/>
          <w:sz w:val="28"/>
          <w:szCs w:val="28"/>
          <w:lang w:val="kk-KZ"/>
        </w:rPr>
        <w:t>.  Бұл жауаптар респонденттердің географиялық, т</w:t>
      </w:r>
      <w:r w:rsidRPr="008F12E9">
        <w:rPr>
          <w:rFonts w:ascii="Times New Roman" w:hAnsi="Times New Roman" w:cs="Times New Roman"/>
          <w:sz w:val="28"/>
          <w:szCs w:val="28"/>
          <w:lang w:val="kk-KZ"/>
        </w:rPr>
        <w:t>а</w:t>
      </w:r>
      <w:r>
        <w:rPr>
          <w:rFonts w:ascii="Times New Roman" w:hAnsi="Times New Roman" w:cs="Times New Roman"/>
          <w:sz w:val="28"/>
          <w:szCs w:val="28"/>
          <w:lang w:val="kk-KZ"/>
        </w:rPr>
        <w:t xml:space="preserve">рихи-мәдени таным деңгейін аңғартады әрі атаудың танылуының </w:t>
      </w:r>
      <w:r w:rsidRPr="008F12E9">
        <w:rPr>
          <w:rFonts w:ascii="Times New Roman" w:hAnsi="Times New Roman" w:cs="Times New Roman"/>
          <w:sz w:val="28"/>
          <w:szCs w:val="28"/>
          <w:lang w:val="kk-KZ"/>
        </w:rPr>
        <w:t>ақпараттық ортада көріну жиілігіне, тарихпен байланысына және жеке тәжірибесіне тікелей тәуелді екенін көрсетті. Бұл</w:t>
      </w:r>
      <w:r>
        <w:rPr>
          <w:rFonts w:ascii="Times New Roman" w:hAnsi="Times New Roman" w:cs="Times New Roman"/>
          <w:sz w:val="28"/>
          <w:szCs w:val="28"/>
          <w:lang w:val="kk-KZ"/>
        </w:rPr>
        <w:t xml:space="preserve"> жауаптар</w:t>
      </w:r>
      <w:r w:rsidRPr="008F12E9">
        <w:rPr>
          <w:rFonts w:ascii="Times New Roman" w:hAnsi="Times New Roman" w:cs="Times New Roman"/>
          <w:sz w:val="28"/>
          <w:szCs w:val="28"/>
          <w:lang w:val="kk-KZ"/>
        </w:rPr>
        <w:t xml:space="preserve"> онома</w:t>
      </w:r>
      <w:r>
        <w:rPr>
          <w:rFonts w:ascii="Times New Roman" w:hAnsi="Times New Roman" w:cs="Times New Roman"/>
          <w:sz w:val="28"/>
          <w:szCs w:val="28"/>
          <w:lang w:val="kk-KZ"/>
        </w:rPr>
        <w:t>стикалық дискурста ұлттық жадты</w:t>
      </w:r>
      <w:r w:rsidRPr="008F12E9">
        <w:rPr>
          <w:rFonts w:ascii="Times New Roman" w:hAnsi="Times New Roman" w:cs="Times New Roman"/>
          <w:sz w:val="28"/>
          <w:szCs w:val="28"/>
          <w:lang w:val="kk-KZ"/>
        </w:rPr>
        <w:t xml:space="preserve"> сақ</w:t>
      </w:r>
      <w:r>
        <w:rPr>
          <w:rFonts w:ascii="Times New Roman" w:hAnsi="Times New Roman" w:cs="Times New Roman"/>
          <w:sz w:val="28"/>
          <w:szCs w:val="28"/>
          <w:lang w:val="kk-KZ"/>
        </w:rPr>
        <w:t>тау, атау семантикасын жаңғырту</w:t>
      </w:r>
      <w:r w:rsidRPr="008F12E9">
        <w:rPr>
          <w:rFonts w:ascii="Times New Roman" w:hAnsi="Times New Roman" w:cs="Times New Roman"/>
          <w:sz w:val="28"/>
          <w:szCs w:val="28"/>
          <w:lang w:val="kk-KZ"/>
        </w:rPr>
        <w:t xml:space="preserve"> және аймақтық ономастикаға қызығушылықты арттыру қажет екенін </w:t>
      </w:r>
      <w:r>
        <w:rPr>
          <w:rFonts w:ascii="Times New Roman" w:hAnsi="Times New Roman" w:cs="Times New Roman"/>
          <w:sz w:val="28"/>
          <w:szCs w:val="28"/>
          <w:lang w:val="kk-KZ"/>
        </w:rPr>
        <w:t>аңғартты.</w:t>
      </w:r>
    </w:p>
    <w:p w14:paraId="71EB7459" w14:textId="77777777" w:rsidR="00B42388" w:rsidRDefault="00B42388" w:rsidP="00B4238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2-с</w:t>
      </w:r>
      <w:r w:rsidRPr="00BB28F6">
        <w:rPr>
          <w:rFonts w:ascii="Times New Roman" w:hAnsi="Times New Roman" w:cs="Times New Roman"/>
          <w:sz w:val="28"/>
          <w:szCs w:val="28"/>
          <w:lang w:val="kk-KZ"/>
        </w:rPr>
        <w:t>ұрақ адамның есімге байланысты эмоциялық реакциясын сұрай отырып, есімдердің мағынасына қатысты субъектив</w:t>
      </w:r>
      <w:r>
        <w:rPr>
          <w:rFonts w:ascii="Times New Roman" w:hAnsi="Times New Roman" w:cs="Times New Roman"/>
          <w:sz w:val="28"/>
          <w:szCs w:val="28"/>
          <w:lang w:val="kk-KZ"/>
        </w:rPr>
        <w:t xml:space="preserve">ті пайымын анықтауға бағытталды. Дискурстық тұрғыдан бұл сұрақ мәдени және тарихи жадты қозғайды, </w:t>
      </w:r>
      <w:r w:rsidRPr="000E1394">
        <w:rPr>
          <w:rFonts w:ascii="Times New Roman" w:hAnsi="Times New Roman" w:cs="Times New Roman"/>
          <w:sz w:val="28"/>
          <w:szCs w:val="28"/>
          <w:lang w:val="kk-KZ"/>
        </w:rPr>
        <w:t>адамның тілдік және әлеуметтік тәжірибе</w:t>
      </w:r>
      <w:r>
        <w:rPr>
          <w:rFonts w:ascii="Times New Roman" w:hAnsi="Times New Roman" w:cs="Times New Roman"/>
          <w:sz w:val="28"/>
          <w:szCs w:val="28"/>
          <w:lang w:val="kk-KZ"/>
        </w:rPr>
        <w:t xml:space="preserve">сін саралауға мүмкіндік береді, </w:t>
      </w:r>
      <w:r w:rsidRPr="000E1394">
        <w:rPr>
          <w:rFonts w:ascii="Times New Roman" w:hAnsi="Times New Roman" w:cs="Times New Roman"/>
          <w:sz w:val="28"/>
          <w:szCs w:val="28"/>
          <w:lang w:val="kk-KZ"/>
        </w:rPr>
        <w:t>индивидуалды және ұжымдық сана арасынд</w:t>
      </w:r>
      <w:r>
        <w:rPr>
          <w:rFonts w:ascii="Times New Roman" w:hAnsi="Times New Roman" w:cs="Times New Roman"/>
          <w:sz w:val="28"/>
          <w:szCs w:val="28"/>
          <w:lang w:val="kk-KZ"/>
        </w:rPr>
        <w:t>ағы байланысты ашуға жағдай жасайды</w:t>
      </w:r>
      <w:r w:rsidRPr="000E139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E1394">
        <w:rPr>
          <w:rFonts w:ascii="Times New Roman" w:hAnsi="Times New Roman" w:cs="Times New Roman"/>
          <w:sz w:val="28"/>
          <w:szCs w:val="28"/>
          <w:lang w:val="kk-KZ"/>
        </w:rPr>
        <w:t>Берілген есімдер</w:t>
      </w:r>
      <w:r>
        <w:rPr>
          <w:rFonts w:ascii="Times New Roman" w:hAnsi="Times New Roman" w:cs="Times New Roman"/>
          <w:sz w:val="28"/>
          <w:szCs w:val="28"/>
          <w:lang w:val="kk-KZ"/>
        </w:rPr>
        <w:t xml:space="preserve"> сипаты: ұ</w:t>
      </w:r>
      <w:r w:rsidRPr="000E1394">
        <w:rPr>
          <w:rFonts w:ascii="Times New Roman" w:hAnsi="Times New Roman" w:cs="Times New Roman"/>
          <w:sz w:val="28"/>
          <w:szCs w:val="28"/>
          <w:lang w:val="kk-KZ"/>
        </w:rPr>
        <w:t>лттық батырлар мен тарихи тұлғалар (Әлихан, Қорқыт, Нұх, Әбілмансұр),</w:t>
      </w:r>
      <w:r>
        <w:rPr>
          <w:rFonts w:ascii="Times New Roman" w:hAnsi="Times New Roman" w:cs="Times New Roman"/>
          <w:sz w:val="28"/>
          <w:szCs w:val="28"/>
          <w:lang w:val="kk-KZ"/>
        </w:rPr>
        <w:t xml:space="preserve"> р</w:t>
      </w:r>
      <w:r w:rsidRPr="000E1394">
        <w:rPr>
          <w:rFonts w:ascii="Times New Roman" w:hAnsi="Times New Roman" w:cs="Times New Roman"/>
          <w:sz w:val="28"/>
          <w:szCs w:val="28"/>
          <w:lang w:val="kk-KZ"/>
        </w:rPr>
        <w:t>улық-тайпалық атаулар (Ад</w:t>
      </w:r>
      <w:r>
        <w:rPr>
          <w:rFonts w:ascii="Times New Roman" w:hAnsi="Times New Roman" w:cs="Times New Roman"/>
          <w:sz w:val="28"/>
          <w:szCs w:val="28"/>
          <w:lang w:val="kk-KZ"/>
        </w:rPr>
        <w:t>ай, Жалайыр, Шапырашты, Қаңлы), д</w:t>
      </w:r>
      <w:r w:rsidRPr="000E1394">
        <w:rPr>
          <w:rFonts w:ascii="Times New Roman" w:hAnsi="Times New Roman" w:cs="Times New Roman"/>
          <w:sz w:val="28"/>
          <w:szCs w:val="28"/>
          <w:lang w:val="kk-KZ"/>
        </w:rPr>
        <w:t>іни есімдер (</w:t>
      </w:r>
      <w:r>
        <w:rPr>
          <w:rFonts w:ascii="Times New Roman" w:hAnsi="Times New Roman" w:cs="Times New Roman"/>
          <w:sz w:val="28"/>
          <w:szCs w:val="28"/>
          <w:lang w:val="kk-KZ"/>
        </w:rPr>
        <w:t>Омар, Дінмұхаммед, Құдайберді), м</w:t>
      </w:r>
      <w:r w:rsidRPr="000E1394">
        <w:rPr>
          <w:rFonts w:ascii="Times New Roman" w:hAnsi="Times New Roman" w:cs="Times New Roman"/>
          <w:sz w:val="28"/>
          <w:szCs w:val="28"/>
          <w:lang w:val="kk-KZ"/>
        </w:rPr>
        <w:t>ифологиялық және символдық мағынадағы аттар (Күнту, Төрткен, Жансақал).</w:t>
      </w:r>
    </w:p>
    <w:p w14:paraId="17DCE3D8" w14:textId="70DB7A9B" w:rsidR="00AE4551" w:rsidRDefault="00B42388" w:rsidP="00B4238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Респонденттер ж</w:t>
      </w:r>
      <w:r w:rsidRPr="00AE4551">
        <w:rPr>
          <w:rFonts w:ascii="Times New Roman" w:hAnsi="Times New Roman" w:cs="Times New Roman"/>
          <w:sz w:val="28"/>
          <w:szCs w:val="28"/>
          <w:lang w:val="kk-KZ"/>
        </w:rPr>
        <w:t>ауаптар</w:t>
      </w:r>
      <w:r>
        <w:rPr>
          <w:rFonts w:ascii="Times New Roman" w:hAnsi="Times New Roman" w:cs="Times New Roman"/>
          <w:sz w:val="28"/>
          <w:szCs w:val="28"/>
          <w:lang w:val="kk-KZ"/>
        </w:rPr>
        <w:t>ын</w:t>
      </w:r>
      <w:r w:rsidRPr="00AE4551">
        <w:rPr>
          <w:rFonts w:ascii="Times New Roman" w:hAnsi="Times New Roman" w:cs="Times New Roman"/>
          <w:sz w:val="28"/>
          <w:szCs w:val="28"/>
          <w:lang w:val="kk-KZ"/>
        </w:rPr>
        <w:t xml:space="preserve"> үш не</w:t>
      </w:r>
      <w:r>
        <w:rPr>
          <w:rFonts w:ascii="Times New Roman" w:hAnsi="Times New Roman" w:cs="Times New Roman"/>
          <w:sz w:val="28"/>
          <w:szCs w:val="28"/>
          <w:lang w:val="kk-KZ"/>
        </w:rPr>
        <w:t xml:space="preserve">гізгі мағыналық өріске бөлуге болады: 1) </w:t>
      </w:r>
      <w:r w:rsidRPr="00B650B6">
        <w:rPr>
          <w:rFonts w:ascii="Times New Roman" w:hAnsi="Times New Roman" w:cs="Times New Roman"/>
          <w:i/>
          <w:sz w:val="28"/>
          <w:szCs w:val="28"/>
          <w:lang w:val="kk-KZ"/>
        </w:rPr>
        <w:t>рулық-этникалық сәйкестік</w:t>
      </w:r>
      <w:r w:rsidRPr="00AE4551">
        <w:rPr>
          <w:rFonts w:ascii="Times New Roman" w:hAnsi="Times New Roman" w:cs="Times New Roman"/>
          <w:sz w:val="28"/>
          <w:szCs w:val="28"/>
          <w:lang w:val="kk-KZ"/>
        </w:rPr>
        <w:t>: «Адай», «Шапырашты», «Жалайыр», «Қаңлы», «Кердері», «Төртқара» секілді атаулар ру-тайпа атаулары ретінде жиі айтылып, олардың батырлық, ерлік, тарихи орны жоғары бағаланып, мақтаныш сезімін тудырған.</w:t>
      </w:r>
      <w:r>
        <w:rPr>
          <w:rFonts w:ascii="Times New Roman" w:hAnsi="Times New Roman" w:cs="Times New Roman"/>
          <w:sz w:val="28"/>
          <w:szCs w:val="28"/>
          <w:lang w:val="kk-KZ"/>
        </w:rPr>
        <w:t xml:space="preserve"> 2) </w:t>
      </w:r>
      <w:r w:rsidRPr="00B650B6">
        <w:rPr>
          <w:rFonts w:ascii="Times New Roman" w:hAnsi="Times New Roman" w:cs="Times New Roman"/>
          <w:i/>
          <w:sz w:val="28"/>
          <w:szCs w:val="28"/>
          <w:lang w:val="kk-KZ"/>
        </w:rPr>
        <w:t>Тарихи тұлғалар</w:t>
      </w:r>
      <w:r w:rsidRPr="00AE4551">
        <w:rPr>
          <w:rFonts w:ascii="Times New Roman" w:hAnsi="Times New Roman" w:cs="Times New Roman"/>
          <w:sz w:val="28"/>
          <w:szCs w:val="28"/>
          <w:lang w:val="kk-KZ"/>
        </w:rPr>
        <w:t>: «Әлихан», «Әбілмансұр», «Қорқыт», «Дінмұхаммед», «Нұх», «Санжар» секілді есімдер қазақ тарихындағы және дінде маңызды орын алған тұлғалар ретінде жағымды эмоция туғызған.</w:t>
      </w:r>
      <w:r>
        <w:rPr>
          <w:rFonts w:ascii="Times New Roman" w:hAnsi="Times New Roman" w:cs="Times New Roman"/>
          <w:sz w:val="28"/>
          <w:szCs w:val="28"/>
          <w:lang w:val="kk-KZ"/>
        </w:rPr>
        <w:t xml:space="preserve"> 3) </w:t>
      </w:r>
      <w:r w:rsidRPr="00B650B6">
        <w:rPr>
          <w:rFonts w:ascii="Times New Roman" w:hAnsi="Times New Roman" w:cs="Times New Roman"/>
          <w:i/>
          <w:sz w:val="28"/>
          <w:szCs w:val="28"/>
          <w:lang w:val="kk-KZ"/>
        </w:rPr>
        <w:t>Заманауи символдар</w:t>
      </w:r>
      <w:r w:rsidRPr="00AE4551">
        <w:rPr>
          <w:rFonts w:ascii="Times New Roman" w:hAnsi="Times New Roman" w:cs="Times New Roman"/>
          <w:sz w:val="28"/>
          <w:szCs w:val="28"/>
          <w:lang w:val="kk-KZ"/>
        </w:rPr>
        <w:t>: «Димаш» есімі бүгінгі Қазақстанның танымал символына айналып, мақтаныш, қуаныш, сенім сынды жағымды эмоцияларды тудырған.</w:t>
      </w:r>
      <w:r>
        <w:rPr>
          <w:rFonts w:ascii="Times New Roman" w:hAnsi="Times New Roman" w:cs="Times New Roman"/>
          <w:sz w:val="28"/>
          <w:szCs w:val="28"/>
          <w:lang w:val="kk-KZ"/>
        </w:rPr>
        <w:t xml:space="preserve"> Респонденттердің эмоциялық бағалау дискурсы: респонденттердің ж</w:t>
      </w:r>
      <w:r w:rsidRPr="00AE4551">
        <w:rPr>
          <w:rFonts w:ascii="Times New Roman" w:hAnsi="Times New Roman" w:cs="Times New Roman"/>
          <w:sz w:val="28"/>
          <w:szCs w:val="28"/>
          <w:lang w:val="kk-KZ"/>
        </w:rPr>
        <w:t>ауаптар</w:t>
      </w:r>
      <w:r>
        <w:rPr>
          <w:rFonts w:ascii="Times New Roman" w:hAnsi="Times New Roman" w:cs="Times New Roman"/>
          <w:sz w:val="28"/>
          <w:szCs w:val="28"/>
          <w:lang w:val="kk-KZ"/>
        </w:rPr>
        <w:t xml:space="preserve">ында эмоциялық реңк айқын: 1) </w:t>
      </w:r>
      <w:r w:rsidRPr="00AE4551">
        <w:rPr>
          <w:rFonts w:ascii="Times New Roman" w:hAnsi="Times New Roman" w:cs="Times New Roman"/>
          <w:i/>
          <w:sz w:val="28"/>
          <w:szCs w:val="28"/>
          <w:lang w:val="kk-KZ"/>
        </w:rPr>
        <w:t>жағымды эмоциялар</w:t>
      </w:r>
      <w:r w:rsidRPr="00AE4551">
        <w:rPr>
          <w:rFonts w:ascii="Times New Roman" w:hAnsi="Times New Roman" w:cs="Times New Roman"/>
          <w:sz w:val="28"/>
          <w:szCs w:val="28"/>
          <w:lang w:val="kk-KZ"/>
        </w:rPr>
        <w:t xml:space="preserve"> –  респонденттердің көпшілігі атауларды мақтаныш, рух, тарихи таным, отбасы естелігімен байланыстырған. Мысалы, «Адай – руым», «Әлихан – ұлымның есімі», «Димаш – ел мақтанышы».</w:t>
      </w:r>
      <w:r>
        <w:rPr>
          <w:rFonts w:ascii="Times New Roman" w:hAnsi="Times New Roman" w:cs="Times New Roman"/>
          <w:sz w:val="28"/>
          <w:szCs w:val="28"/>
          <w:lang w:val="kk-KZ"/>
        </w:rPr>
        <w:t xml:space="preserve"> 2) </w:t>
      </w:r>
      <w:r w:rsidRPr="00AE4551">
        <w:rPr>
          <w:rFonts w:ascii="Times New Roman" w:hAnsi="Times New Roman" w:cs="Times New Roman"/>
          <w:i/>
          <w:sz w:val="28"/>
          <w:szCs w:val="28"/>
          <w:lang w:val="kk-KZ"/>
        </w:rPr>
        <w:t>Бейтарап эмоциялар</w:t>
      </w:r>
      <w:r w:rsidRPr="00AE4551">
        <w:rPr>
          <w:rFonts w:ascii="Times New Roman" w:hAnsi="Times New Roman" w:cs="Times New Roman"/>
          <w:sz w:val="28"/>
          <w:szCs w:val="28"/>
          <w:lang w:val="kk-KZ"/>
        </w:rPr>
        <w:t xml:space="preserve"> – тарихи немесе діни есімдерге құрметпен қарағанымен, жеке қатысы болмаған жағдайда эмоциялық бейтараптық танытылған.</w:t>
      </w:r>
      <w:r>
        <w:rPr>
          <w:rFonts w:ascii="Times New Roman" w:hAnsi="Times New Roman" w:cs="Times New Roman"/>
          <w:sz w:val="28"/>
          <w:szCs w:val="28"/>
          <w:lang w:val="kk-KZ"/>
        </w:rPr>
        <w:t xml:space="preserve"> 3) </w:t>
      </w:r>
      <w:r w:rsidRPr="00AE4551">
        <w:rPr>
          <w:rFonts w:ascii="Times New Roman" w:hAnsi="Times New Roman" w:cs="Times New Roman"/>
          <w:i/>
          <w:sz w:val="28"/>
          <w:szCs w:val="28"/>
          <w:lang w:val="kk-KZ"/>
        </w:rPr>
        <w:t>Жағымсыз эмоциялар</w:t>
      </w:r>
      <w:r w:rsidRPr="00AE4551">
        <w:rPr>
          <w:rFonts w:ascii="Times New Roman" w:hAnsi="Times New Roman" w:cs="Times New Roman"/>
          <w:sz w:val="28"/>
          <w:szCs w:val="28"/>
          <w:lang w:val="kk-KZ"/>
        </w:rPr>
        <w:t xml:space="preserve"> – өте сирек, көбіне түсініксіз немесе заманауи тұрғыда қолданылмайтын атауларға қатысты байқалған (мысалы, «Күнту заманнан тыс»).</w:t>
      </w:r>
      <w:r>
        <w:rPr>
          <w:rFonts w:ascii="Times New Roman" w:hAnsi="Times New Roman" w:cs="Times New Roman"/>
          <w:sz w:val="28"/>
          <w:szCs w:val="28"/>
          <w:lang w:val="kk-KZ"/>
        </w:rPr>
        <w:t xml:space="preserve"> Есімдер мен атауларға берілген эмоциялық бағалар  диаграммасы </w:t>
      </w:r>
      <w:r w:rsidR="00765F6E">
        <w:rPr>
          <w:rFonts w:ascii="Times New Roman" w:hAnsi="Times New Roman" w:cs="Times New Roman"/>
          <w:sz w:val="28"/>
          <w:szCs w:val="28"/>
          <w:lang w:val="kk-KZ"/>
        </w:rPr>
        <w:t>6</w:t>
      </w:r>
      <w:r w:rsidR="00DC02FD">
        <w:rPr>
          <w:rFonts w:ascii="Times New Roman" w:hAnsi="Times New Roman" w:cs="Times New Roman"/>
          <w:sz w:val="28"/>
          <w:szCs w:val="28"/>
          <w:lang w:val="kk-KZ"/>
        </w:rPr>
        <w:t xml:space="preserve">-суретте берілді. </w:t>
      </w:r>
    </w:p>
    <w:p w14:paraId="2522A229" w14:textId="77777777" w:rsidR="003B6223" w:rsidRDefault="003B6223" w:rsidP="0095351A">
      <w:pPr>
        <w:spacing w:after="0" w:line="240" w:lineRule="auto"/>
        <w:ind w:firstLine="567"/>
        <w:jc w:val="both"/>
        <w:rPr>
          <w:rFonts w:ascii="Times New Roman" w:hAnsi="Times New Roman" w:cs="Times New Roman"/>
          <w:sz w:val="28"/>
          <w:szCs w:val="28"/>
          <w:lang w:val="kk-KZ"/>
        </w:rPr>
      </w:pPr>
    </w:p>
    <w:p w14:paraId="58019EC0" w14:textId="54D0319F" w:rsidR="00827430" w:rsidRDefault="004861C2"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20C797A" wp14:editId="325B1FA9">
            <wp:extent cx="5589431" cy="2112010"/>
            <wp:effectExtent l="0" t="0" r="0" b="2540"/>
            <wp:docPr id="20" name="Рисунок 20" descr="C:\Users\user\Downloads\174383061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438306184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1334" cy="2127843"/>
                    </a:xfrm>
                    <a:prstGeom prst="rect">
                      <a:avLst/>
                    </a:prstGeom>
                    <a:noFill/>
                    <a:ln>
                      <a:noFill/>
                    </a:ln>
                  </pic:spPr>
                </pic:pic>
              </a:graphicData>
            </a:graphic>
          </wp:inline>
        </w:drawing>
      </w:r>
    </w:p>
    <w:p w14:paraId="513403DD" w14:textId="609D3521" w:rsidR="00DC02FD" w:rsidRDefault="00DC02FD" w:rsidP="0095351A">
      <w:pPr>
        <w:spacing w:after="0" w:line="240" w:lineRule="auto"/>
        <w:ind w:firstLine="567"/>
        <w:jc w:val="both"/>
        <w:rPr>
          <w:rFonts w:ascii="Times New Roman" w:hAnsi="Times New Roman" w:cs="Times New Roman"/>
          <w:sz w:val="28"/>
          <w:szCs w:val="28"/>
          <w:lang w:val="kk-KZ"/>
        </w:rPr>
      </w:pPr>
    </w:p>
    <w:p w14:paraId="22A46D15" w14:textId="7C6BE85E" w:rsidR="003952A5" w:rsidRDefault="003952A5" w:rsidP="003952A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65F6E">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DC02FD">
        <w:rPr>
          <w:rFonts w:ascii="Times New Roman" w:hAnsi="Times New Roman" w:cs="Times New Roman"/>
          <w:sz w:val="28"/>
          <w:szCs w:val="28"/>
          <w:lang w:val="kk-KZ"/>
        </w:rPr>
        <w:t>Есімдер мен атауларға берілген эмоциялық бағалар</w:t>
      </w:r>
    </w:p>
    <w:p w14:paraId="4E6A2C41" w14:textId="77777777" w:rsidR="003952A5" w:rsidRDefault="003952A5" w:rsidP="0095351A">
      <w:pPr>
        <w:spacing w:after="0" w:line="240" w:lineRule="auto"/>
        <w:ind w:firstLine="567"/>
        <w:jc w:val="both"/>
        <w:rPr>
          <w:rFonts w:ascii="Times New Roman" w:hAnsi="Times New Roman" w:cs="Times New Roman"/>
          <w:sz w:val="28"/>
          <w:szCs w:val="28"/>
          <w:lang w:val="kk-KZ"/>
        </w:rPr>
      </w:pPr>
    </w:p>
    <w:p w14:paraId="17EA4665" w14:textId="77777777" w:rsidR="00EB6B82" w:rsidRDefault="00EB6B82" w:rsidP="00EB6B8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Респонденттер жауаптарындағы д</w:t>
      </w:r>
      <w:r w:rsidRPr="00AE4551">
        <w:rPr>
          <w:rFonts w:ascii="Times New Roman" w:hAnsi="Times New Roman" w:cs="Times New Roman"/>
          <w:sz w:val="28"/>
          <w:szCs w:val="28"/>
          <w:lang w:val="kk-KZ"/>
        </w:rPr>
        <w:t>искурстық стратегиялар</w:t>
      </w:r>
      <w:r>
        <w:rPr>
          <w:rFonts w:ascii="Times New Roman" w:hAnsi="Times New Roman" w:cs="Times New Roman"/>
          <w:sz w:val="28"/>
          <w:szCs w:val="28"/>
          <w:lang w:val="kk-KZ"/>
        </w:rPr>
        <w:t xml:space="preserve">: 1) </w:t>
      </w:r>
      <w:r w:rsidRPr="00AE4551">
        <w:rPr>
          <w:rFonts w:ascii="Times New Roman" w:hAnsi="Times New Roman" w:cs="Times New Roman"/>
          <w:i/>
          <w:sz w:val="28"/>
          <w:szCs w:val="28"/>
          <w:lang w:val="kk-KZ"/>
        </w:rPr>
        <w:t>меншіктеу (персонализация)</w:t>
      </w:r>
      <w:r w:rsidRPr="00AE4551">
        <w:rPr>
          <w:rFonts w:ascii="Times New Roman" w:hAnsi="Times New Roman" w:cs="Times New Roman"/>
          <w:sz w:val="28"/>
          <w:szCs w:val="28"/>
          <w:lang w:val="kk-KZ"/>
        </w:rPr>
        <w:t>: Көптеген респонденттер өз өмірінен мысал келтіріп, атауларды жеке тәжірибемен байланыстырған («</w:t>
      </w:r>
      <w:r w:rsidRPr="00AE4551">
        <w:rPr>
          <w:rFonts w:ascii="Times New Roman" w:hAnsi="Times New Roman" w:cs="Times New Roman"/>
          <w:i/>
          <w:sz w:val="28"/>
          <w:szCs w:val="28"/>
          <w:lang w:val="kk-KZ"/>
        </w:rPr>
        <w:t>атамның інісі Құдайберген</w:t>
      </w:r>
      <w:r w:rsidRPr="00AE4551">
        <w:rPr>
          <w:rFonts w:ascii="Times New Roman" w:hAnsi="Times New Roman" w:cs="Times New Roman"/>
          <w:sz w:val="28"/>
          <w:szCs w:val="28"/>
          <w:lang w:val="kk-KZ"/>
        </w:rPr>
        <w:t>», «</w:t>
      </w:r>
      <w:r w:rsidRPr="00AE4551">
        <w:rPr>
          <w:rFonts w:ascii="Times New Roman" w:hAnsi="Times New Roman" w:cs="Times New Roman"/>
          <w:i/>
          <w:sz w:val="28"/>
          <w:szCs w:val="28"/>
          <w:lang w:val="kk-KZ"/>
        </w:rPr>
        <w:t>баламның аты Әлихан</w:t>
      </w:r>
      <w:r>
        <w:rPr>
          <w:rFonts w:ascii="Times New Roman" w:hAnsi="Times New Roman" w:cs="Times New Roman"/>
          <w:sz w:val="28"/>
          <w:szCs w:val="28"/>
          <w:lang w:val="kk-KZ"/>
        </w:rPr>
        <w:t xml:space="preserve">»); 2) </w:t>
      </w:r>
      <w:r w:rsidRPr="00AE4551">
        <w:rPr>
          <w:rFonts w:ascii="Times New Roman" w:hAnsi="Times New Roman" w:cs="Times New Roman"/>
          <w:i/>
          <w:sz w:val="28"/>
          <w:szCs w:val="28"/>
          <w:lang w:val="kk-KZ"/>
        </w:rPr>
        <w:t>салыстыру мен түсіндіру:</w:t>
      </w:r>
      <w:r w:rsidRPr="00AE4551">
        <w:rPr>
          <w:rFonts w:ascii="Times New Roman" w:hAnsi="Times New Roman" w:cs="Times New Roman"/>
          <w:sz w:val="28"/>
          <w:szCs w:val="28"/>
          <w:lang w:val="kk-KZ"/>
        </w:rPr>
        <w:t xml:space="preserve"> Бірқатар жауапта тарихи мағына немесе діни мәні түсіндіріліп, салысты</w:t>
      </w:r>
      <w:r>
        <w:rPr>
          <w:rFonts w:ascii="Times New Roman" w:hAnsi="Times New Roman" w:cs="Times New Roman"/>
          <w:sz w:val="28"/>
          <w:szCs w:val="28"/>
          <w:lang w:val="kk-KZ"/>
        </w:rPr>
        <w:t xml:space="preserve">рмалы түрде бағалау жүргізілген; 3) </w:t>
      </w:r>
      <w:r w:rsidRPr="00AE4551">
        <w:rPr>
          <w:rFonts w:ascii="Times New Roman" w:hAnsi="Times New Roman" w:cs="Times New Roman"/>
          <w:i/>
          <w:sz w:val="28"/>
          <w:szCs w:val="28"/>
          <w:lang w:val="kk-KZ"/>
        </w:rPr>
        <w:t>ұлттық-мәдени ұстаным</w:t>
      </w:r>
      <w:r>
        <w:rPr>
          <w:rFonts w:ascii="Times New Roman" w:hAnsi="Times New Roman" w:cs="Times New Roman"/>
          <w:sz w:val="28"/>
          <w:szCs w:val="28"/>
          <w:lang w:val="kk-KZ"/>
        </w:rPr>
        <w:t>: а</w:t>
      </w:r>
      <w:r w:rsidRPr="00AE4551">
        <w:rPr>
          <w:rFonts w:ascii="Times New Roman" w:hAnsi="Times New Roman" w:cs="Times New Roman"/>
          <w:sz w:val="28"/>
          <w:szCs w:val="28"/>
          <w:lang w:val="kk-KZ"/>
        </w:rPr>
        <w:t>таулардың ұлттық болмыспен байланысы респонденттер үшін құндылық көзі ретінде көрінген. Ру атауларын сыйлау, батырлық пен ерлікке байланыстыру жиі кездеседі.</w:t>
      </w:r>
    </w:p>
    <w:p w14:paraId="119B3CFA" w14:textId="77777777" w:rsidR="00EB6B82" w:rsidRPr="008120ED" w:rsidRDefault="00EB6B82" w:rsidP="00EB6B82">
      <w:pPr>
        <w:spacing w:after="0" w:line="240" w:lineRule="auto"/>
        <w:ind w:firstLine="708"/>
        <w:jc w:val="both"/>
        <w:rPr>
          <w:lang w:val="kk-KZ"/>
        </w:rPr>
      </w:pPr>
      <w:r>
        <w:rPr>
          <w:rFonts w:ascii="Times New Roman" w:hAnsi="Times New Roman" w:cs="Times New Roman"/>
          <w:sz w:val="28"/>
          <w:szCs w:val="28"/>
          <w:lang w:val="kk-KZ"/>
        </w:rPr>
        <w:t>Респонденттер жауаптарының л</w:t>
      </w:r>
      <w:r w:rsidRPr="00AE4551">
        <w:rPr>
          <w:rFonts w:ascii="Times New Roman" w:hAnsi="Times New Roman" w:cs="Times New Roman"/>
          <w:sz w:val="28"/>
          <w:szCs w:val="28"/>
          <w:lang w:val="kk-KZ"/>
        </w:rPr>
        <w:t>ингвистикалық ерекшеліктер</w:t>
      </w:r>
      <w:r>
        <w:rPr>
          <w:rFonts w:ascii="Times New Roman" w:hAnsi="Times New Roman" w:cs="Times New Roman"/>
          <w:sz w:val="28"/>
          <w:szCs w:val="28"/>
          <w:lang w:val="kk-KZ"/>
        </w:rPr>
        <w:t>і мынандай: 1) э</w:t>
      </w:r>
      <w:r w:rsidRPr="00AE4551">
        <w:rPr>
          <w:rFonts w:ascii="Times New Roman" w:hAnsi="Times New Roman" w:cs="Times New Roman"/>
          <w:sz w:val="28"/>
          <w:szCs w:val="28"/>
          <w:lang w:val="kk-KZ"/>
        </w:rPr>
        <w:t xml:space="preserve">моциялық-экспрессивтік сөздер жиі кездеседі: </w:t>
      </w:r>
      <w:r w:rsidRPr="00AE4551">
        <w:rPr>
          <w:rFonts w:ascii="Times New Roman" w:hAnsi="Times New Roman" w:cs="Times New Roman"/>
          <w:i/>
          <w:sz w:val="28"/>
          <w:szCs w:val="28"/>
          <w:lang w:val="kk-KZ"/>
        </w:rPr>
        <w:t>рухтанамын, мақтаныш, жағымды, ерекше әсер, естелік, батырлық символы</w:t>
      </w:r>
      <w:r w:rsidRPr="00AE4551">
        <w:rPr>
          <w:rFonts w:ascii="Times New Roman" w:hAnsi="Times New Roman" w:cs="Times New Roman"/>
          <w:sz w:val="28"/>
          <w:szCs w:val="28"/>
          <w:lang w:val="kk-KZ"/>
        </w:rPr>
        <w:t xml:space="preserve"> т.б.</w:t>
      </w:r>
      <w:r>
        <w:rPr>
          <w:rFonts w:ascii="Times New Roman" w:hAnsi="Times New Roman" w:cs="Times New Roman"/>
          <w:sz w:val="28"/>
          <w:szCs w:val="28"/>
          <w:lang w:val="kk-KZ"/>
        </w:rPr>
        <w:t xml:space="preserve"> 2) м</w:t>
      </w:r>
      <w:r w:rsidRPr="00AE4551">
        <w:rPr>
          <w:rFonts w:ascii="Times New Roman" w:hAnsi="Times New Roman" w:cs="Times New Roman"/>
          <w:sz w:val="28"/>
          <w:szCs w:val="28"/>
          <w:lang w:val="kk-KZ"/>
        </w:rPr>
        <w:t xml:space="preserve">әтіндерде атау мен мағына байланысын түсіндіру мақсатында </w:t>
      </w:r>
      <w:r w:rsidRPr="00AE4551">
        <w:rPr>
          <w:rFonts w:ascii="Times New Roman" w:hAnsi="Times New Roman" w:cs="Times New Roman"/>
          <w:i/>
          <w:sz w:val="28"/>
          <w:szCs w:val="28"/>
          <w:lang w:val="kk-KZ"/>
        </w:rPr>
        <w:t>түсіндіру модальділігі</w:t>
      </w:r>
      <w:r w:rsidRPr="00AE4551">
        <w:rPr>
          <w:rFonts w:ascii="Times New Roman" w:hAnsi="Times New Roman" w:cs="Times New Roman"/>
          <w:sz w:val="28"/>
          <w:szCs w:val="28"/>
          <w:lang w:val="kk-KZ"/>
        </w:rPr>
        <w:t xml:space="preserve"> кең қолданылған</w:t>
      </w:r>
      <w:r>
        <w:rPr>
          <w:rFonts w:ascii="Times New Roman" w:hAnsi="Times New Roman" w:cs="Times New Roman"/>
          <w:sz w:val="28"/>
          <w:szCs w:val="28"/>
          <w:lang w:val="kk-KZ"/>
        </w:rPr>
        <w:t>, 3) а</w:t>
      </w:r>
      <w:r w:rsidRPr="00AE4551">
        <w:rPr>
          <w:rFonts w:ascii="Times New Roman" w:hAnsi="Times New Roman" w:cs="Times New Roman"/>
          <w:sz w:val="28"/>
          <w:szCs w:val="28"/>
          <w:lang w:val="kk-KZ"/>
        </w:rPr>
        <w:t>таулар туралы білімін дәлелдеу үшін мәліметтік дискурс элементтері – тарихи дерек, этимология, аңыз қосылған.</w:t>
      </w:r>
      <w:r w:rsidRPr="00AE4551">
        <w:rPr>
          <w:rFonts w:ascii="Times New Roman" w:hAnsi="Times New Roman" w:cs="Times New Roman"/>
          <w:color w:val="FF0000"/>
          <w:sz w:val="28"/>
          <w:szCs w:val="28"/>
          <w:lang w:val="kk-KZ"/>
        </w:rPr>
        <w:t xml:space="preserve"> </w:t>
      </w:r>
      <w:r w:rsidRPr="00AE4551">
        <w:rPr>
          <w:rFonts w:ascii="Times New Roman" w:hAnsi="Times New Roman" w:cs="Times New Roman"/>
          <w:sz w:val="28"/>
          <w:szCs w:val="28"/>
          <w:lang w:val="kk-KZ"/>
        </w:rPr>
        <w:t>Бұл сұраққа берілген жауаптар респонденттердің атауға қатысты эмоциялық, мәдени және танымдық көзқарастарын бейнелейді. Көпшілік үшін атау – тек есім ғана емес, ол – мәдени код, ұлттық сана және жеке естелік көзі. Бұл дискурс ұлттық бірегейлік пен тарихи жадыны сақтау жолындағы маңызды құрал екенін көрсетеді.</w:t>
      </w:r>
      <w:r>
        <w:rPr>
          <w:rFonts w:ascii="Times New Roman" w:hAnsi="Times New Roman" w:cs="Times New Roman"/>
          <w:sz w:val="28"/>
          <w:szCs w:val="28"/>
          <w:lang w:val="kk-KZ"/>
        </w:rPr>
        <w:t xml:space="preserve"> </w:t>
      </w:r>
      <w:r w:rsidRPr="000E1394">
        <w:rPr>
          <w:rFonts w:ascii="Times New Roman" w:hAnsi="Times New Roman" w:cs="Times New Roman"/>
          <w:sz w:val="28"/>
          <w:szCs w:val="28"/>
          <w:lang w:val="kk-KZ"/>
        </w:rPr>
        <w:t>Бұл есімдер адам санасында әртүрлі деңгей</w:t>
      </w:r>
      <w:r>
        <w:rPr>
          <w:rFonts w:ascii="Times New Roman" w:hAnsi="Times New Roman" w:cs="Times New Roman"/>
          <w:sz w:val="28"/>
          <w:szCs w:val="28"/>
          <w:lang w:val="kk-KZ"/>
        </w:rPr>
        <w:t>де эмоциялық әсер тудыратынын</w:t>
      </w:r>
      <w:r w:rsidRPr="000E13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оның </w:t>
      </w:r>
      <w:r w:rsidRPr="000E1394">
        <w:rPr>
          <w:rFonts w:ascii="Times New Roman" w:hAnsi="Times New Roman" w:cs="Times New Roman"/>
          <w:sz w:val="28"/>
          <w:szCs w:val="28"/>
          <w:lang w:val="kk-KZ"/>
        </w:rPr>
        <w:t>себебі олар</w:t>
      </w:r>
      <w:r>
        <w:rPr>
          <w:rFonts w:ascii="Times New Roman" w:hAnsi="Times New Roman" w:cs="Times New Roman"/>
          <w:sz w:val="28"/>
          <w:szCs w:val="28"/>
          <w:lang w:val="kk-KZ"/>
        </w:rPr>
        <w:t>дың</w:t>
      </w:r>
      <w:r w:rsidRPr="000E1394">
        <w:rPr>
          <w:rFonts w:ascii="Times New Roman" w:hAnsi="Times New Roman" w:cs="Times New Roman"/>
          <w:sz w:val="28"/>
          <w:szCs w:val="28"/>
          <w:lang w:val="kk-KZ"/>
        </w:rPr>
        <w:t xml:space="preserve"> ұлттық тарихи жад, ата-баба мәдение</w:t>
      </w:r>
      <w:r>
        <w:rPr>
          <w:rFonts w:ascii="Times New Roman" w:hAnsi="Times New Roman" w:cs="Times New Roman"/>
          <w:sz w:val="28"/>
          <w:szCs w:val="28"/>
          <w:lang w:val="kk-KZ"/>
        </w:rPr>
        <w:t>ті және дінмен тығыз байланысты болуында болып отыр.</w:t>
      </w:r>
    </w:p>
    <w:p w14:paraId="04D60D61" w14:textId="0CD03FE9" w:rsidR="00EB6B82" w:rsidRDefault="00EB6B82" w:rsidP="00EB6B82">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3-сұрақ</w:t>
      </w:r>
      <w:r w:rsidRPr="00D120F9">
        <w:rPr>
          <w:rFonts w:ascii="Times New Roman" w:hAnsi="Times New Roman" w:cs="Times New Roman"/>
          <w:sz w:val="28"/>
          <w:szCs w:val="28"/>
          <w:lang w:val="kk-KZ"/>
        </w:rPr>
        <w:t xml:space="preserve"> респонденттердің есімдерге қатысты жеке қабылдауын, мәдени және этникалық сәйкестілігін, сондай-ақ есімдерге байланысты танымдық құрылымдарын анықта</w:t>
      </w:r>
      <w:r>
        <w:rPr>
          <w:rFonts w:ascii="Times New Roman" w:hAnsi="Times New Roman" w:cs="Times New Roman"/>
          <w:sz w:val="28"/>
          <w:szCs w:val="28"/>
          <w:lang w:val="kk-KZ"/>
        </w:rPr>
        <w:t>уға бағытталған. Атап айтқанда: е</w:t>
      </w:r>
      <w:r w:rsidRPr="00D120F9">
        <w:rPr>
          <w:rFonts w:ascii="Times New Roman" w:hAnsi="Times New Roman" w:cs="Times New Roman"/>
          <w:sz w:val="28"/>
          <w:szCs w:val="28"/>
          <w:lang w:val="kk-KZ"/>
        </w:rPr>
        <w:t>сімдердің лингвомәдени мәнін ұғыну (тарихи тұлға, діни кейіпкер</w:t>
      </w:r>
      <w:r>
        <w:rPr>
          <w:rFonts w:ascii="Times New Roman" w:hAnsi="Times New Roman" w:cs="Times New Roman"/>
          <w:sz w:val="28"/>
          <w:szCs w:val="28"/>
          <w:lang w:val="kk-KZ"/>
        </w:rPr>
        <w:t>, ру атауы, мағыналық жүктеме), э</w:t>
      </w:r>
      <w:r w:rsidRPr="00D120F9">
        <w:rPr>
          <w:rFonts w:ascii="Times New Roman" w:hAnsi="Times New Roman" w:cs="Times New Roman"/>
          <w:sz w:val="28"/>
          <w:szCs w:val="28"/>
          <w:lang w:val="kk-KZ"/>
        </w:rPr>
        <w:t>моционалды және эстетикалық қабылдауды зердел</w:t>
      </w:r>
      <w:r>
        <w:rPr>
          <w:rFonts w:ascii="Times New Roman" w:hAnsi="Times New Roman" w:cs="Times New Roman"/>
          <w:sz w:val="28"/>
          <w:szCs w:val="28"/>
          <w:lang w:val="kk-KZ"/>
        </w:rPr>
        <w:t>еу (құлаққа жағымды, жағымсыз), ж</w:t>
      </w:r>
      <w:r w:rsidRPr="00D120F9">
        <w:rPr>
          <w:rFonts w:ascii="Times New Roman" w:hAnsi="Times New Roman" w:cs="Times New Roman"/>
          <w:sz w:val="28"/>
          <w:szCs w:val="28"/>
          <w:lang w:val="kk-KZ"/>
        </w:rPr>
        <w:t>еке тұлғалық не әлеуметтік сәйкестікпен байланысын анықтау (ата-р</w:t>
      </w:r>
      <w:r>
        <w:rPr>
          <w:rFonts w:ascii="Times New Roman" w:hAnsi="Times New Roman" w:cs="Times New Roman"/>
          <w:sz w:val="28"/>
          <w:szCs w:val="28"/>
          <w:lang w:val="kk-KZ"/>
        </w:rPr>
        <w:t>уы, туған жері, танымал тұлға), е</w:t>
      </w:r>
      <w:r w:rsidRPr="00D120F9">
        <w:rPr>
          <w:rFonts w:ascii="Times New Roman" w:hAnsi="Times New Roman" w:cs="Times New Roman"/>
          <w:sz w:val="28"/>
          <w:szCs w:val="28"/>
          <w:lang w:val="kk-KZ"/>
        </w:rPr>
        <w:t>сімнің дискурстық қызметін (идентификация, символдық мән, репрезентация) талдау.</w:t>
      </w:r>
      <w:r>
        <w:rPr>
          <w:rFonts w:ascii="Times New Roman" w:hAnsi="Times New Roman" w:cs="Times New Roman"/>
          <w:sz w:val="28"/>
          <w:szCs w:val="28"/>
          <w:lang w:val="kk-KZ"/>
        </w:rPr>
        <w:t xml:space="preserve"> Респонденттер жауаптарын талдауда мына мәселелер анықталды: респонденттер берілген есімдер мен атауларды лингвомәдени код пен тарихи сана ретінде қабылдайтыны анықталды, бұл ойымызды респонденттердің </w:t>
      </w:r>
      <w:r w:rsidRPr="006E221B">
        <w:rPr>
          <w:rFonts w:ascii="Times New Roman" w:hAnsi="Times New Roman" w:cs="Times New Roman"/>
          <w:sz w:val="28"/>
          <w:szCs w:val="28"/>
          <w:lang w:val="kk-KZ"/>
        </w:rPr>
        <w:t>Дінмұхаммед, Әбілмансұр, Әлихан, Қорқыт сынды есімдерге оң көзқарас</w:t>
      </w:r>
      <w:r>
        <w:rPr>
          <w:rFonts w:ascii="Times New Roman" w:hAnsi="Times New Roman" w:cs="Times New Roman"/>
          <w:sz w:val="28"/>
          <w:szCs w:val="28"/>
          <w:lang w:val="kk-KZ"/>
        </w:rPr>
        <w:t xml:space="preserve"> білдіруі мен оларды тарихи тұлғалар деп түсінуінен, аталған </w:t>
      </w:r>
      <w:r w:rsidRPr="006E221B">
        <w:rPr>
          <w:rFonts w:ascii="Times New Roman" w:hAnsi="Times New Roman" w:cs="Times New Roman"/>
          <w:sz w:val="28"/>
          <w:szCs w:val="28"/>
          <w:lang w:val="kk-KZ"/>
        </w:rPr>
        <w:t>есімдер</w:t>
      </w:r>
      <w:r>
        <w:rPr>
          <w:rFonts w:ascii="Times New Roman" w:hAnsi="Times New Roman" w:cs="Times New Roman"/>
          <w:sz w:val="28"/>
          <w:szCs w:val="28"/>
          <w:lang w:val="kk-KZ"/>
        </w:rPr>
        <w:t>дің</w:t>
      </w:r>
      <w:r w:rsidRPr="006E221B">
        <w:rPr>
          <w:rFonts w:ascii="Times New Roman" w:hAnsi="Times New Roman" w:cs="Times New Roman"/>
          <w:sz w:val="28"/>
          <w:szCs w:val="28"/>
          <w:lang w:val="kk-KZ"/>
        </w:rPr>
        <w:t xml:space="preserve"> ұлттық санада символдық мәнге ие</w:t>
      </w:r>
      <w:r>
        <w:rPr>
          <w:rFonts w:ascii="Times New Roman" w:hAnsi="Times New Roman" w:cs="Times New Roman"/>
          <w:sz w:val="28"/>
          <w:szCs w:val="28"/>
          <w:lang w:val="kk-KZ"/>
        </w:rPr>
        <w:t xml:space="preserve"> болуынан көреміз: респонденттер жауаптарынан мына мысалдар осы ойды дәйектейді: </w:t>
      </w:r>
      <w:r>
        <w:rPr>
          <w:rFonts w:ascii="Times New Roman" w:hAnsi="Times New Roman" w:cs="Times New Roman"/>
          <w:i/>
          <w:sz w:val="28"/>
          <w:szCs w:val="28"/>
          <w:lang w:val="kk-KZ"/>
        </w:rPr>
        <w:t>Дінмұхаммед Қонаев атамыз</w:t>
      </w:r>
      <w:r w:rsidRPr="006E221B">
        <w:rPr>
          <w:rFonts w:ascii="Times New Roman" w:hAnsi="Times New Roman" w:cs="Times New Roman"/>
          <w:i/>
          <w:sz w:val="28"/>
          <w:szCs w:val="28"/>
          <w:lang w:val="kk-KZ"/>
        </w:rPr>
        <w:t>, Әбі</w:t>
      </w:r>
      <w:r>
        <w:rPr>
          <w:rFonts w:ascii="Times New Roman" w:hAnsi="Times New Roman" w:cs="Times New Roman"/>
          <w:i/>
          <w:sz w:val="28"/>
          <w:szCs w:val="28"/>
          <w:lang w:val="kk-KZ"/>
        </w:rPr>
        <w:t xml:space="preserve">лмансұр – Абылай ханның шын аты, </w:t>
      </w:r>
      <w:r w:rsidRPr="006E221B">
        <w:rPr>
          <w:rFonts w:ascii="Times New Roman" w:hAnsi="Times New Roman" w:cs="Times New Roman"/>
          <w:i/>
          <w:sz w:val="28"/>
          <w:szCs w:val="28"/>
          <w:lang w:val="kk-KZ"/>
        </w:rPr>
        <w:t>Әлихан Бөкейхан – қазақтың тәуелсіздігі</w:t>
      </w:r>
      <w:r>
        <w:rPr>
          <w:rFonts w:ascii="Times New Roman" w:hAnsi="Times New Roman" w:cs="Times New Roman"/>
          <w:i/>
          <w:sz w:val="28"/>
          <w:szCs w:val="28"/>
          <w:lang w:val="kk-KZ"/>
        </w:rPr>
        <w:t xml:space="preserve"> үшін күрескен тұлға т.с.с.</w:t>
      </w:r>
      <w:r w:rsidRPr="006E221B">
        <w:rPr>
          <w:lang w:val="kk-KZ"/>
        </w:rPr>
        <w:t xml:space="preserve"> </w:t>
      </w:r>
      <w:r>
        <w:rPr>
          <w:rFonts w:ascii="Times New Roman" w:hAnsi="Times New Roman" w:cs="Times New Roman"/>
          <w:sz w:val="28"/>
          <w:szCs w:val="28"/>
          <w:lang w:val="kk-KZ"/>
        </w:rPr>
        <w:t>Нұх, Омар, Дінмұхаммед</w:t>
      </w:r>
      <w:r w:rsidRPr="006E221B">
        <w:rPr>
          <w:rFonts w:ascii="Times New Roman" w:hAnsi="Times New Roman" w:cs="Times New Roman"/>
          <w:i/>
          <w:sz w:val="28"/>
          <w:szCs w:val="28"/>
          <w:lang w:val="kk-KZ"/>
        </w:rPr>
        <w:t xml:space="preserve"> </w:t>
      </w:r>
      <w:r w:rsidRPr="006E221B">
        <w:rPr>
          <w:rFonts w:ascii="Times New Roman" w:hAnsi="Times New Roman" w:cs="Times New Roman"/>
          <w:sz w:val="28"/>
          <w:szCs w:val="28"/>
          <w:lang w:val="kk-KZ"/>
        </w:rPr>
        <w:t>исла</w:t>
      </w:r>
      <w:r>
        <w:rPr>
          <w:rFonts w:ascii="Times New Roman" w:hAnsi="Times New Roman" w:cs="Times New Roman"/>
          <w:sz w:val="28"/>
          <w:szCs w:val="28"/>
          <w:lang w:val="kk-KZ"/>
        </w:rPr>
        <w:t>мдық мәдениеттен шыққан есімдерді</w:t>
      </w:r>
      <w:r w:rsidRPr="006E221B">
        <w:rPr>
          <w:rFonts w:ascii="Times New Roman" w:hAnsi="Times New Roman" w:cs="Times New Roman"/>
          <w:i/>
          <w:sz w:val="28"/>
          <w:szCs w:val="28"/>
          <w:lang w:val="kk-KZ"/>
        </w:rPr>
        <w:t xml:space="preserve"> </w:t>
      </w:r>
      <w:r>
        <w:rPr>
          <w:rFonts w:ascii="Times New Roman" w:hAnsi="Times New Roman" w:cs="Times New Roman"/>
          <w:sz w:val="28"/>
          <w:szCs w:val="28"/>
          <w:lang w:val="kk-KZ"/>
        </w:rPr>
        <w:t>р</w:t>
      </w:r>
      <w:r w:rsidRPr="006E221B">
        <w:rPr>
          <w:rFonts w:ascii="Times New Roman" w:hAnsi="Times New Roman" w:cs="Times New Roman"/>
          <w:sz w:val="28"/>
          <w:szCs w:val="28"/>
          <w:lang w:val="kk-KZ"/>
        </w:rPr>
        <w:t>еспонденттер рухани, адамгершілік қасиеттермен байланыстырады</w:t>
      </w:r>
      <w:r w:rsidRPr="006E221B">
        <w:rPr>
          <w:rFonts w:ascii="Times New Roman" w:hAnsi="Times New Roman" w:cs="Times New Roman"/>
          <w:i/>
          <w:sz w:val="28"/>
          <w:szCs w:val="28"/>
          <w:lang w:val="kk-KZ"/>
        </w:rPr>
        <w:t>:</w:t>
      </w:r>
      <w:r w:rsidRPr="006E221B">
        <w:rPr>
          <w:lang w:val="kk-KZ"/>
        </w:rPr>
        <w:t xml:space="preserve"> </w:t>
      </w:r>
      <w:r>
        <w:rPr>
          <w:rFonts w:ascii="Times New Roman" w:hAnsi="Times New Roman" w:cs="Times New Roman"/>
          <w:i/>
          <w:sz w:val="28"/>
          <w:szCs w:val="28"/>
          <w:lang w:val="kk-KZ"/>
        </w:rPr>
        <w:t xml:space="preserve">Нұх пайғамбар есімі, </w:t>
      </w:r>
      <w:r w:rsidRPr="006E221B">
        <w:rPr>
          <w:rFonts w:ascii="Times New Roman" w:hAnsi="Times New Roman" w:cs="Times New Roman"/>
          <w:i/>
          <w:sz w:val="28"/>
          <w:szCs w:val="28"/>
          <w:lang w:val="kk-KZ"/>
        </w:rPr>
        <w:t>Құда</w:t>
      </w:r>
      <w:r>
        <w:rPr>
          <w:rFonts w:ascii="Times New Roman" w:hAnsi="Times New Roman" w:cs="Times New Roman"/>
          <w:i/>
          <w:sz w:val="28"/>
          <w:szCs w:val="28"/>
          <w:lang w:val="kk-KZ"/>
        </w:rPr>
        <w:t xml:space="preserve">йберген – Құдайдың берген сыйы т.с.с. </w:t>
      </w:r>
      <w:r>
        <w:rPr>
          <w:rFonts w:ascii="Times New Roman" w:hAnsi="Times New Roman" w:cs="Times New Roman"/>
          <w:sz w:val="28"/>
          <w:szCs w:val="28"/>
          <w:lang w:val="kk-KZ"/>
        </w:rPr>
        <w:t xml:space="preserve">Респонденттер жауаптары </w:t>
      </w:r>
      <w:r w:rsidRPr="006B7E68">
        <w:rPr>
          <w:rFonts w:ascii="Times New Roman" w:hAnsi="Times New Roman" w:cs="Times New Roman"/>
          <w:i/>
          <w:sz w:val="28"/>
          <w:szCs w:val="28"/>
          <w:lang w:val="kk-KZ"/>
        </w:rPr>
        <w:t>Димаш</w:t>
      </w:r>
      <w:r w:rsidRPr="006B7E68">
        <w:rPr>
          <w:rFonts w:ascii="Times New Roman" w:hAnsi="Times New Roman" w:cs="Times New Roman"/>
          <w:sz w:val="28"/>
          <w:szCs w:val="28"/>
          <w:lang w:val="kk-KZ"/>
        </w:rPr>
        <w:t xml:space="preserve"> есімінің танымалдылығы</w:t>
      </w:r>
      <w:r>
        <w:rPr>
          <w:rFonts w:ascii="Times New Roman" w:hAnsi="Times New Roman" w:cs="Times New Roman"/>
          <w:sz w:val="28"/>
          <w:szCs w:val="28"/>
          <w:lang w:val="kk-KZ"/>
        </w:rPr>
        <w:t>н</w:t>
      </w:r>
      <w:r w:rsidRPr="006B7E68">
        <w:rPr>
          <w:rFonts w:ascii="Times New Roman" w:hAnsi="Times New Roman" w:cs="Times New Roman"/>
          <w:sz w:val="28"/>
          <w:szCs w:val="28"/>
          <w:lang w:val="kk-KZ"/>
        </w:rPr>
        <w:t xml:space="preserve"> қазіргі қазақ мәдениетінің жаһандық </w:t>
      </w:r>
      <w:r>
        <w:rPr>
          <w:rFonts w:ascii="Times New Roman" w:hAnsi="Times New Roman" w:cs="Times New Roman"/>
          <w:sz w:val="28"/>
          <w:szCs w:val="28"/>
          <w:lang w:val="kk-KZ"/>
        </w:rPr>
        <w:t xml:space="preserve">белгілілігімен </w:t>
      </w:r>
      <w:r w:rsidRPr="006B7E68">
        <w:rPr>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рады: </w:t>
      </w:r>
      <w:r w:rsidRPr="006B7E68">
        <w:rPr>
          <w:rFonts w:ascii="Times New Roman" w:hAnsi="Times New Roman" w:cs="Times New Roman"/>
          <w:i/>
          <w:sz w:val="28"/>
          <w:szCs w:val="28"/>
          <w:lang w:val="kk-KZ"/>
        </w:rPr>
        <w:t>Димаш – әлемге танымал әнші, қазақ халқын бүкіл дүние жүзіне танытқан жерлесіміз.</w:t>
      </w:r>
      <w:r>
        <w:rPr>
          <w:rFonts w:ascii="Times New Roman" w:hAnsi="Times New Roman" w:cs="Times New Roman"/>
          <w:sz w:val="28"/>
          <w:szCs w:val="28"/>
          <w:lang w:val="kk-KZ"/>
        </w:rPr>
        <w:t xml:space="preserve"> Респонденттер жауаптарынан рулық сана немесе этноидентификациялық дискурс сипаты </w:t>
      </w:r>
      <w:r>
        <w:rPr>
          <w:rFonts w:ascii="Times New Roman" w:hAnsi="Times New Roman" w:cs="Times New Roman"/>
          <w:sz w:val="28"/>
          <w:szCs w:val="28"/>
          <w:lang w:val="kk-KZ"/>
        </w:rPr>
        <w:lastRenderedPageBreak/>
        <w:t xml:space="preserve">аңғарылады, </w:t>
      </w:r>
      <w:r w:rsidRPr="006B7E68">
        <w:rPr>
          <w:rFonts w:ascii="Times New Roman" w:hAnsi="Times New Roman" w:cs="Times New Roman"/>
          <w:i/>
          <w:sz w:val="28"/>
          <w:szCs w:val="28"/>
          <w:lang w:val="kk-KZ"/>
        </w:rPr>
        <w:t>Адай, Төртқара, Шапырашты, Қаңлы, Жалайыр</w:t>
      </w:r>
      <w:r w:rsidRPr="006B7E68">
        <w:rPr>
          <w:rFonts w:ascii="Times New Roman" w:hAnsi="Times New Roman" w:cs="Times New Roman"/>
          <w:sz w:val="28"/>
          <w:szCs w:val="28"/>
          <w:lang w:val="kk-KZ"/>
        </w:rPr>
        <w:t xml:space="preserve"> сияқты этнонимдік есімдер ру, тайпа атауларымен байланысты. Кейбіреулер үшін бұл есімдер рух берсе, басқалар үшін адамға қоюға ыңғайсыз деп есептеледі:</w:t>
      </w:r>
      <w:r w:rsidRPr="006B7E68">
        <w:rPr>
          <w:lang w:val="kk-KZ"/>
        </w:rPr>
        <w:t xml:space="preserve"> </w:t>
      </w:r>
      <w:r w:rsidRPr="006B7E68">
        <w:rPr>
          <w:rFonts w:ascii="Times New Roman" w:hAnsi="Times New Roman" w:cs="Times New Roman"/>
          <w:i/>
          <w:sz w:val="28"/>
          <w:szCs w:val="28"/>
          <w:lang w:val="kk-KZ"/>
        </w:rPr>
        <w:t>Адай себебі мен сол рудың тумасымын</w:t>
      </w:r>
      <w:r>
        <w:rPr>
          <w:rFonts w:ascii="Times New Roman" w:hAnsi="Times New Roman" w:cs="Times New Roman"/>
          <w:sz w:val="28"/>
          <w:szCs w:val="28"/>
          <w:lang w:val="kk-KZ"/>
        </w:rPr>
        <w:t xml:space="preserve">, </w:t>
      </w:r>
      <w:r w:rsidRPr="006B7E68">
        <w:rPr>
          <w:rFonts w:ascii="Times New Roman" w:hAnsi="Times New Roman" w:cs="Times New Roman"/>
          <w:i/>
          <w:sz w:val="28"/>
          <w:szCs w:val="28"/>
          <w:lang w:val="kk-KZ"/>
        </w:rPr>
        <w:t>Шапырашты, Қаңлы балаға қою дұрыс емес</w:t>
      </w:r>
      <w:r>
        <w:rPr>
          <w:rFonts w:ascii="Times New Roman" w:hAnsi="Times New Roman" w:cs="Times New Roman"/>
          <w:sz w:val="28"/>
          <w:szCs w:val="28"/>
          <w:lang w:val="kk-KZ"/>
        </w:rPr>
        <w:t xml:space="preserve"> т.с.с.</w:t>
      </w:r>
      <w:r w:rsidRPr="000278BE">
        <w:rPr>
          <w:lang w:val="kk-KZ"/>
        </w:rPr>
        <w:t xml:space="preserve"> </w:t>
      </w:r>
      <w:r>
        <w:rPr>
          <w:rFonts w:ascii="Times New Roman" w:hAnsi="Times New Roman" w:cs="Times New Roman"/>
          <w:sz w:val="28"/>
          <w:szCs w:val="28"/>
          <w:lang w:val="kk-KZ"/>
        </w:rPr>
        <w:t>Респонденттер жауаптарынан олардың к</w:t>
      </w:r>
      <w:r w:rsidRPr="000278BE">
        <w:rPr>
          <w:rFonts w:ascii="Times New Roman" w:hAnsi="Times New Roman" w:cs="Times New Roman"/>
          <w:sz w:val="28"/>
          <w:szCs w:val="28"/>
          <w:lang w:val="kk-KZ"/>
        </w:rPr>
        <w:t>огнитивтік және ассоциативтік қабылдау</w:t>
      </w:r>
      <w:r>
        <w:rPr>
          <w:rFonts w:ascii="Times New Roman" w:hAnsi="Times New Roman" w:cs="Times New Roman"/>
          <w:sz w:val="28"/>
          <w:szCs w:val="28"/>
          <w:lang w:val="kk-KZ"/>
        </w:rPr>
        <w:t xml:space="preserve">ы да анық аңғарылады. Мысалы, </w:t>
      </w:r>
      <w:r w:rsidRPr="000278BE">
        <w:rPr>
          <w:rFonts w:ascii="Times New Roman" w:hAnsi="Times New Roman" w:cs="Times New Roman"/>
          <w:i/>
          <w:sz w:val="28"/>
          <w:szCs w:val="28"/>
          <w:lang w:val="kk-KZ"/>
        </w:rPr>
        <w:t>Төрткен, Жансақал</w:t>
      </w:r>
      <w:r w:rsidRPr="000278BE">
        <w:rPr>
          <w:rFonts w:ascii="Times New Roman" w:hAnsi="Times New Roman" w:cs="Times New Roman"/>
          <w:sz w:val="28"/>
          <w:szCs w:val="28"/>
          <w:lang w:val="kk-KZ"/>
        </w:rPr>
        <w:t xml:space="preserve"> сынды есімдерге қатысты </w:t>
      </w:r>
      <w:r>
        <w:rPr>
          <w:rFonts w:ascii="Times New Roman" w:hAnsi="Times New Roman" w:cs="Times New Roman"/>
          <w:sz w:val="28"/>
          <w:szCs w:val="28"/>
          <w:lang w:val="kk-KZ"/>
        </w:rPr>
        <w:t>жағымсыз</w:t>
      </w:r>
      <w:r w:rsidRPr="000278BE">
        <w:rPr>
          <w:rFonts w:ascii="Times New Roman" w:hAnsi="Times New Roman" w:cs="Times New Roman"/>
          <w:sz w:val="28"/>
          <w:szCs w:val="28"/>
          <w:lang w:val="kk-KZ"/>
        </w:rPr>
        <w:t xml:space="preserve"> пікірлер олардың фонетикалық құрылымына, мағынасына немесе </w:t>
      </w:r>
      <w:r>
        <w:rPr>
          <w:rFonts w:ascii="Times New Roman" w:hAnsi="Times New Roman" w:cs="Times New Roman"/>
          <w:sz w:val="28"/>
          <w:szCs w:val="28"/>
          <w:lang w:val="kk-KZ"/>
        </w:rPr>
        <w:t>мәнмәтіндік (</w:t>
      </w:r>
      <w:r w:rsidRPr="000278BE">
        <w:rPr>
          <w:rFonts w:ascii="Times New Roman" w:hAnsi="Times New Roman" w:cs="Times New Roman"/>
          <w:sz w:val="28"/>
          <w:szCs w:val="28"/>
          <w:lang w:val="kk-KZ"/>
        </w:rPr>
        <w:t>контекстуалдық</w:t>
      </w:r>
      <w:r>
        <w:rPr>
          <w:rFonts w:ascii="Times New Roman" w:hAnsi="Times New Roman" w:cs="Times New Roman"/>
          <w:sz w:val="28"/>
          <w:szCs w:val="28"/>
          <w:lang w:val="kk-KZ"/>
        </w:rPr>
        <w:t>)</w:t>
      </w:r>
      <w:r w:rsidRPr="000278BE">
        <w:rPr>
          <w:rFonts w:ascii="Times New Roman" w:hAnsi="Times New Roman" w:cs="Times New Roman"/>
          <w:sz w:val="28"/>
          <w:szCs w:val="28"/>
          <w:lang w:val="kk-KZ"/>
        </w:rPr>
        <w:t xml:space="preserve"> ассоциациясына байланысты</w:t>
      </w:r>
      <w:r>
        <w:rPr>
          <w:rFonts w:ascii="Times New Roman" w:hAnsi="Times New Roman" w:cs="Times New Roman"/>
          <w:sz w:val="28"/>
          <w:szCs w:val="28"/>
          <w:lang w:val="kk-KZ"/>
        </w:rPr>
        <w:t xml:space="preserve"> берілгені аңғарылады: </w:t>
      </w:r>
      <w:r w:rsidRPr="000278BE">
        <w:rPr>
          <w:rFonts w:ascii="Times New Roman" w:hAnsi="Times New Roman" w:cs="Times New Roman"/>
          <w:i/>
          <w:sz w:val="28"/>
          <w:szCs w:val="28"/>
          <w:lang w:val="kk-KZ"/>
        </w:rPr>
        <w:t>Төрт кемпір, үш шал – қолайсыздау, Жансақал – жағымсыз естіледі</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т.с.с. Респонденттер есімдердің қ</w:t>
      </w:r>
      <w:r w:rsidRPr="000278BE">
        <w:rPr>
          <w:rFonts w:ascii="Times New Roman" w:hAnsi="Times New Roman" w:cs="Times New Roman"/>
          <w:sz w:val="28"/>
          <w:szCs w:val="28"/>
          <w:lang w:val="kk-KZ"/>
        </w:rPr>
        <w:t>ұлаққа жағымды естілуі, айтуға оңай болуы сияқты п</w:t>
      </w:r>
      <w:r>
        <w:rPr>
          <w:rFonts w:ascii="Times New Roman" w:hAnsi="Times New Roman" w:cs="Times New Roman"/>
          <w:sz w:val="28"/>
          <w:szCs w:val="28"/>
          <w:lang w:val="kk-KZ"/>
        </w:rPr>
        <w:t xml:space="preserve">рагматикалық факторларды да атаған: </w:t>
      </w:r>
      <w:r w:rsidRPr="000278BE">
        <w:rPr>
          <w:rFonts w:ascii="Times New Roman" w:hAnsi="Times New Roman" w:cs="Times New Roman"/>
          <w:i/>
          <w:sz w:val="28"/>
          <w:szCs w:val="28"/>
          <w:lang w:val="kk-KZ"/>
        </w:rPr>
        <w:t>Омар – жаттау оңай, Әлихан, Димаш – құлаққа жағымды</w:t>
      </w:r>
      <w:r>
        <w:rPr>
          <w:rFonts w:ascii="Times New Roman" w:hAnsi="Times New Roman" w:cs="Times New Roman"/>
          <w:i/>
          <w:sz w:val="28"/>
          <w:szCs w:val="28"/>
          <w:lang w:val="kk-KZ"/>
        </w:rPr>
        <w:t xml:space="preserve"> т.с.с.</w:t>
      </w:r>
      <w:r>
        <w:rPr>
          <w:rFonts w:ascii="Times New Roman" w:hAnsi="Times New Roman" w:cs="Times New Roman"/>
          <w:sz w:val="28"/>
          <w:szCs w:val="28"/>
          <w:lang w:val="kk-KZ"/>
        </w:rPr>
        <w:t xml:space="preserve"> Респонденттер жауабында олардың жеке тәжірибесі мен сол есімнің өзінің туысының атауы болу, туыстық жақындығының эмоциялық әсері де байқалды:</w:t>
      </w:r>
      <w:r w:rsidRPr="000278BE">
        <w:rPr>
          <w:lang w:val="kk-KZ"/>
        </w:rPr>
        <w:t xml:space="preserve"> </w:t>
      </w:r>
      <w:r>
        <w:rPr>
          <w:rFonts w:ascii="Times New Roman" w:hAnsi="Times New Roman" w:cs="Times New Roman"/>
          <w:sz w:val="28"/>
          <w:szCs w:val="28"/>
          <w:lang w:val="kk-KZ"/>
        </w:rPr>
        <w:t xml:space="preserve"> </w:t>
      </w:r>
      <w:r w:rsidRPr="000278BE">
        <w:rPr>
          <w:rFonts w:ascii="Times New Roman" w:hAnsi="Times New Roman" w:cs="Times New Roman"/>
          <w:i/>
          <w:sz w:val="28"/>
          <w:szCs w:val="28"/>
          <w:lang w:val="kk-KZ"/>
        </w:rPr>
        <w:t xml:space="preserve">Құдайберген – атамның аты, Қорқыт – оқыған университетім </w:t>
      </w:r>
      <w:r>
        <w:rPr>
          <w:rFonts w:ascii="Times New Roman" w:hAnsi="Times New Roman" w:cs="Times New Roman"/>
          <w:i/>
          <w:sz w:val="28"/>
          <w:szCs w:val="28"/>
          <w:lang w:val="kk-KZ"/>
        </w:rPr>
        <w:t>т.с.с</w:t>
      </w:r>
      <w:r w:rsidRPr="000278BE">
        <w:rPr>
          <w:rFonts w:ascii="Times New Roman" w:hAnsi="Times New Roman" w:cs="Times New Roman"/>
          <w:i/>
          <w:sz w:val="28"/>
          <w:szCs w:val="28"/>
          <w:lang w:val="kk-KZ"/>
        </w:rPr>
        <w:t>.</w:t>
      </w:r>
      <w:r w:rsidRPr="001618F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8"/>
          <w:szCs w:val="28"/>
          <w:lang w:val="kk-KZ" w:eastAsia="ru-RU"/>
        </w:rPr>
        <w:t xml:space="preserve">Бұл  жауаптар респонденттердің адам есімін тарихи-мәдени мәнмәтінде, діни дискурс шеңберінде, ұлттық-этностық сәйкестік негізінде, жеке тәжірибе мен эмоциялық қатынас арқылы қабылдайтыны мен бағалайтынын көрсетті. </w:t>
      </w:r>
    </w:p>
    <w:p w14:paraId="4C0CEF36" w14:textId="77777777" w:rsidR="00EB6B82" w:rsidRDefault="00EB6B82" w:rsidP="00EB6B82">
      <w:pPr>
        <w:spacing w:after="0" w:line="240" w:lineRule="auto"/>
        <w:ind w:firstLine="709"/>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sz w:val="28"/>
          <w:szCs w:val="28"/>
          <w:lang w:val="kk-KZ" w:eastAsia="ru-RU"/>
        </w:rPr>
        <w:t xml:space="preserve"> Респонденттер жауаптарының лингвистикалық ерекшеліктерін талдасақ: 1) бағалауыштық сөздер мен эмоционалды-экспрессивті тіркестер көп кездеседі: </w:t>
      </w:r>
      <w:r w:rsidRPr="001618FE">
        <w:rPr>
          <w:rFonts w:ascii="Times New Roman" w:eastAsia="Times New Roman" w:hAnsi="Times New Roman" w:cs="Times New Roman"/>
          <w:i/>
          <w:sz w:val="28"/>
          <w:szCs w:val="28"/>
          <w:lang w:val="kk-KZ" w:eastAsia="ru-RU"/>
        </w:rPr>
        <w:t>жағымды естіледі, құлаққа жағымды, мағынасы ұнайды, ерекше рух береді, таңқалдырады, жарасымды, жағымсыз естіледі, біртүрлі атау, түсініксіз ат, жақсы көргендіктен</w:t>
      </w:r>
      <w:r>
        <w:rPr>
          <w:rFonts w:ascii="Times New Roman" w:eastAsia="Times New Roman" w:hAnsi="Times New Roman" w:cs="Times New Roman"/>
          <w:i/>
          <w:sz w:val="28"/>
          <w:szCs w:val="28"/>
          <w:lang w:val="kk-KZ" w:eastAsia="ru-RU"/>
        </w:rPr>
        <w:t xml:space="preserve">, </w:t>
      </w:r>
      <w:r>
        <w:rPr>
          <w:rFonts w:ascii="Times New Roman" w:eastAsia="Times New Roman" w:hAnsi="Times New Roman" w:cs="Times New Roman"/>
          <w:sz w:val="28"/>
          <w:szCs w:val="28"/>
          <w:lang w:val="kk-KZ" w:eastAsia="ru-RU"/>
        </w:rPr>
        <w:t xml:space="preserve">2) метафоралық қолданыс және ассоциациялық сипаттау кездеседі:  </w:t>
      </w:r>
      <w:r w:rsidRPr="00350674">
        <w:rPr>
          <w:rFonts w:ascii="Times New Roman" w:eastAsia="Times New Roman" w:hAnsi="Times New Roman" w:cs="Times New Roman"/>
          <w:i/>
          <w:sz w:val="28"/>
          <w:szCs w:val="28"/>
          <w:lang w:val="kk-KZ" w:eastAsia="ru-RU"/>
        </w:rPr>
        <w:t>Жансақал – жағымсыз естіледі</w:t>
      </w:r>
      <w:r>
        <w:rPr>
          <w:rFonts w:ascii="Times New Roman" w:eastAsia="Times New Roman" w:hAnsi="Times New Roman" w:cs="Times New Roman"/>
          <w:i/>
          <w:sz w:val="28"/>
          <w:szCs w:val="28"/>
          <w:lang w:val="kk-KZ" w:eastAsia="ru-RU"/>
        </w:rPr>
        <w:t>, рух береді, қ</w:t>
      </w:r>
      <w:r w:rsidRPr="00350674">
        <w:rPr>
          <w:rFonts w:ascii="Times New Roman" w:eastAsia="Times New Roman" w:hAnsi="Times New Roman" w:cs="Times New Roman"/>
          <w:i/>
          <w:sz w:val="28"/>
          <w:szCs w:val="28"/>
          <w:lang w:val="kk-KZ" w:eastAsia="ru-RU"/>
        </w:rPr>
        <w:t>ұтқарылу ұғымдарымен байланысты»</w:t>
      </w:r>
      <w:r>
        <w:rPr>
          <w:rFonts w:ascii="Times New Roman" w:eastAsia="Times New Roman" w:hAnsi="Times New Roman" w:cs="Times New Roman"/>
          <w:sz w:val="28"/>
          <w:szCs w:val="28"/>
          <w:lang w:val="kk-KZ" w:eastAsia="ru-RU"/>
        </w:rPr>
        <w:t xml:space="preserve">, 3) өз пікірлерін семантикалық, мәдени және символдық негізде дәлелдеуде жалғаулықтар мен қыстырма бірліктерді қолданған: </w:t>
      </w:r>
      <w:r>
        <w:rPr>
          <w:rFonts w:ascii="Times New Roman" w:eastAsia="Times New Roman" w:hAnsi="Times New Roman" w:cs="Times New Roman"/>
          <w:i/>
          <w:sz w:val="28"/>
          <w:szCs w:val="28"/>
          <w:lang w:val="kk-KZ" w:eastAsia="ru-RU"/>
        </w:rPr>
        <w:t>себебі..., өйткені..., менің ойымша..., деген мағынада..., я</w:t>
      </w:r>
      <w:r w:rsidRPr="001618FE">
        <w:rPr>
          <w:rFonts w:ascii="Times New Roman" w:eastAsia="Times New Roman" w:hAnsi="Times New Roman" w:cs="Times New Roman"/>
          <w:i/>
          <w:sz w:val="28"/>
          <w:szCs w:val="28"/>
          <w:lang w:val="kk-KZ" w:eastAsia="ru-RU"/>
        </w:rPr>
        <w:t>ғни..</w:t>
      </w:r>
      <w:r>
        <w:rPr>
          <w:rFonts w:ascii="Times New Roman" w:eastAsia="Times New Roman" w:hAnsi="Times New Roman" w:cs="Times New Roman"/>
          <w:i/>
          <w:sz w:val="28"/>
          <w:szCs w:val="28"/>
          <w:lang w:val="kk-KZ" w:eastAsia="ru-RU"/>
        </w:rPr>
        <w:t xml:space="preserve">., </w:t>
      </w:r>
      <w:r>
        <w:rPr>
          <w:rFonts w:ascii="Times New Roman" w:eastAsia="Times New Roman" w:hAnsi="Times New Roman" w:cs="Times New Roman"/>
          <w:sz w:val="28"/>
          <w:szCs w:val="28"/>
          <w:lang w:val="kk-KZ" w:eastAsia="ru-RU"/>
        </w:rPr>
        <w:t xml:space="preserve">4) ұлттық-мәдени танымды білдіретін тіркестер: </w:t>
      </w:r>
      <w:r w:rsidRPr="001618FE">
        <w:rPr>
          <w:rFonts w:ascii="Times New Roman" w:eastAsia="Times New Roman" w:hAnsi="Times New Roman" w:cs="Times New Roman"/>
          <w:i/>
          <w:sz w:val="28"/>
          <w:szCs w:val="28"/>
          <w:lang w:val="kk-KZ" w:eastAsia="ru-RU"/>
        </w:rPr>
        <w:t>Адай – менің руым, Төрткен – төрт кемпір, үш шал, Үлкенді құрмет тұту – санамызға сіңген</w:t>
      </w:r>
      <w:r>
        <w:rPr>
          <w:rFonts w:ascii="Times New Roman" w:eastAsia="Times New Roman" w:hAnsi="Times New Roman" w:cs="Times New Roman"/>
          <w:i/>
          <w:sz w:val="28"/>
          <w:szCs w:val="28"/>
          <w:lang w:val="kk-KZ" w:eastAsia="ru-RU"/>
        </w:rPr>
        <w:t xml:space="preserve"> т.с.с. </w:t>
      </w:r>
      <w:r>
        <w:rPr>
          <w:rFonts w:ascii="Times New Roman" w:eastAsia="Times New Roman" w:hAnsi="Times New Roman" w:cs="Times New Roman"/>
          <w:sz w:val="28"/>
          <w:szCs w:val="28"/>
          <w:lang w:val="kk-KZ" w:eastAsia="ru-RU"/>
        </w:rPr>
        <w:t xml:space="preserve">5) жауаптардың құрылымдық-синтаксистік ерекшеліктері: эллипсистенген, екі құранды сөйлемдермен берілген: </w:t>
      </w:r>
      <w:r>
        <w:rPr>
          <w:rFonts w:ascii="Times New Roman" w:eastAsia="Times New Roman" w:hAnsi="Times New Roman" w:cs="Times New Roman"/>
          <w:i/>
          <w:sz w:val="28"/>
          <w:szCs w:val="28"/>
          <w:lang w:val="kk-KZ" w:eastAsia="ru-RU"/>
        </w:rPr>
        <w:t xml:space="preserve">Адай – руым </w:t>
      </w:r>
      <w:r>
        <w:rPr>
          <w:rFonts w:ascii="Times New Roman" w:eastAsia="Times New Roman" w:hAnsi="Times New Roman" w:cs="Times New Roman"/>
          <w:sz w:val="28"/>
          <w:szCs w:val="28"/>
          <w:lang w:val="kk-KZ" w:eastAsia="ru-RU"/>
        </w:rPr>
        <w:t xml:space="preserve">(толық нұсқасы былай болады: </w:t>
      </w:r>
      <w:r w:rsidRPr="00AB1AE6">
        <w:rPr>
          <w:rFonts w:ascii="Times New Roman" w:eastAsia="Times New Roman" w:hAnsi="Times New Roman" w:cs="Times New Roman"/>
          <w:i/>
          <w:sz w:val="28"/>
          <w:szCs w:val="28"/>
          <w:lang w:val="kk-KZ" w:eastAsia="ru-RU"/>
        </w:rPr>
        <w:t>Адай есімі ұнайды, себебі ол – менің руым</w:t>
      </w:r>
      <w:r>
        <w:rPr>
          <w:rFonts w:ascii="Times New Roman" w:eastAsia="Times New Roman" w:hAnsi="Times New Roman" w:cs="Times New Roman"/>
          <w:sz w:val="28"/>
          <w:szCs w:val="28"/>
          <w:lang w:val="kk-KZ" w:eastAsia="ru-RU"/>
        </w:rPr>
        <w:t xml:space="preserve">) т.с.с., жауаптар диалогтік сөйлеу стиліне жақын: </w:t>
      </w:r>
      <w:r w:rsidRPr="00AB1AE6">
        <w:rPr>
          <w:rFonts w:ascii="Times New Roman" w:eastAsia="Times New Roman" w:hAnsi="Times New Roman" w:cs="Times New Roman"/>
          <w:i/>
          <w:sz w:val="28"/>
          <w:szCs w:val="28"/>
          <w:lang w:val="kk-KZ" w:eastAsia="ru-RU"/>
        </w:rPr>
        <w:t>білмеймін, қалыпты қараймын, ұнамайды деген есім жоқ</w:t>
      </w:r>
      <w:r>
        <w:rPr>
          <w:rFonts w:ascii="Times New Roman" w:eastAsia="Times New Roman" w:hAnsi="Times New Roman" w:cs="Times New Roman"/>
          <w:i/>
          <w:sz w:val="28"/>
          <w:szCs w:val="28"/>
          <w:lang w:val="kk-KZ" w:eastAsia="ru-RU"/>
        </w:rPr>
        <w:t xml:space="preserve"> т.с.с. </w:t>
      </w:r>
    </w:p>
    <w:p w14:paraId="0B080071" w14:textId="22164976" w:rsidR="007772E8" w:rsidRPr="00EB6B82" w:rsidRDefault="00EB6B82" w:rsidP="00EB6B82">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Ономастикалық дискурс негізінде респонденттер жауаптарының лингвистикалық ерекшеліктерін</w:t>
      </w:r>
      <w:r>
        <w:rPr>
          <w:rFonts w:ascii="Times New Roman" w:hAnsi="Times New Roman" w:cs="Times New Roman"/>
          <w:sz w:val="28"/>
          <w:szCs w:val="28"/>
          <w:lang w:val="kk-KZ"/>
        </w:rPr>
        <w:t xml:space="preserve"> </w:t>
      </w:r>
      <w:r w:rsidR="00827430" w:rsidRPr="003952A5">
        <w:rPr>
          <w:rFonts w:ascii="Times New Roman" w:eastAsia="Times New Roman" w:hAnsi="Times New Roman" w:cs="Times New Roman"/>
          <w:sz w:val="28"/>
          <w:szCs w:val="28"/>
          <w:lang w:val="kk-KZ" w:eastAsia="ru-RU"/>
        </w:rPr>
        <w:t>2</w:t>
      </w:r>
      <w:r w:rsidR="00765F6E">
        <w:rPr>
          <w:rFonts w:ascii="Times New Roman" w:eastAsia="Times New Roman" w:hAnsi="Times New Roman" w:cs="Times New Roman"/>
          <w:sz w:val="28"/>
          <w:szCs w:val="28"/>
          <w:lang w:val="kk-KZ" w:eastAsia="ru-RU"/>
        </w:rPr>
        <w:t>6</w:t>
      </w:r>
      <w:r w:rsidR="00827430" w:rsidRPr="003952A5">
        <w:rPr>
          <w:rFonts w:ascii="Times New Roman" w:eastAsia="Times New Roman" w:hAnsi="Times New Roman" w:cs="Times New Roman"/>
          <w:sz w:val="28"/>
          <w:szCs w:val="28"/>
          <w:lang w:val="kk-KZ" w:eastAsia="ru-RU"/>
        </w:rPr>
        <w:t>-ке</w:t>
      </w:r>
      <w:r w:rsidR="007772E8" w:rsidRPr="003952A5">
        <w:rPr>
          <w:rFonts w:ascii="Times New Roman" w:eastAsia="Times New Roman" w:hAnsi="Times New Roman" w:cs="Times New Roman"/>
          <w:sz w:val="28"/>
          <w:szCs w:val="28"/>
          <w:lang w:val="kk-KZ" w:eastAsia="ru-RU"/>
        </w:rPr>
        <w:t xml:space="preserve">стемен жинақтап ұсындық. </w:t>
      </w:r>
    </w:p>
    <w:p w14:paraId="174DD189" w14:textId="77777777" w:rsidR="003B6223" w:rsidRPr="003952A5" w:rsidRDefault="003B6223" w:rsidP="0095351A">
      <w:pPr>
        <w:spacing w:after="0" w:line="240" w:lineRule="auto"/>
        <w:ind w:firstLine="567"/>
        <w:jc w:val="both"/>
        <w:rPr>
          <w:rFonts w:ascii="Times New Roman" w:eastAsia="Times New Roman" w:hAnsi="Times New Roman" w:cs="Times New Roman"/>
          <w:sz w:val="28"/>
          <w:szCs w:val="28"/>
          <w:lang w:val="kk-KZ" w:eastAsia="ru-RU"/>
        </w:rPr>
      </w:pPr>
    </w:p>
    <w:p w14:paraId="4D05B290" w14:textId="582A9AAA" w:rsidR="007772E8" w:rsidRDefault="003952A5" w:rsidP="003952A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7772E8">
        <w:rPr>
          <w:rFonts w:ascii="Times New Roman" w:eastAsia="Times New Roman" w:hAnsi="Times New Roman" w:cs="Times New Roman"/>
          <w:sz w:val="28"/>
          <w:szCs w:val="28"/>
          <w:lang w:val="kk-KZ" w:eastAsia="ru-RU"/>
        </w:rPr>
        <w:t>есте</w:t>
      </w:r>
      <w:r>
        <w:rPr>
          <w:rFonts w:ascii="Times New Roman" w:eastAsia="Times New Roman" w:hAnsi="Times New Roman" w:cs="Times New Roman"/>
          <w:sz w:val="28"/>
          <w:szCs w:val="28"/>
          <w:lang w:val="kk-KZ" w:eastAsia="ru-RU"/>
        </w:rPr>
        <w:t xml:space="preserve"> </w:t>
      </w:r>
      <w:r w:rsidR="00765F6E">
        <w:rPr>
          <w:rFonts w:ascii="Times New Roman" w:eastAsia="Times New Roman" w:hAnsi="Times New Roman" w:cs="Times New Roman"/>
          <w:sz w:val="28"/>
          <w:szCs w:val="28"/>
          <w:lang w:val="kk-KZ" w:eastAsia="ru-RU"/>
        </w:rPr>
        <w:t>26</w:t>
      </w:r>
      <w:r>
        <w:rPr>
          <w:rFonts w:ascii="Times New Roman" w:eastAsia="Times New Roman" w:hAnsi="Times New Roman" w:cs="Times New Roman"/>
          <w:sz w:val="28"/>
          <w:szCs w:val="28"/>
          <w:lang w:val="kk-KZ" w:eastAsia="ru-RU"/>
        </w:rPr>
        <w:t xml:space="preserve"> </w:t>
      </w:r>
      <w:r w:rsidR="00074118" w:rsidRPr="008F12E9">
        <w:rPr>
          <w:rFonts w:ascii="Times New Roman" w:hAnsi="Times New Roman" w:cs="Times New Roman"/>
          <w:i/>
          <w:sz w:val="28"/>
          <w:szCs w:val="28"/>
          <w:lang w:val="kk-KZ"/>
        </w:rPr>
        <w:t>–</w:t>
      </w:r>
      <w:r w:rsidR="007772E8" w:rsidRPr="007772E8">
        <w:rPr>
          <w:rFonts w:ascii="Times New Roman" w:eastAsia="Times New Roman" w:hAnsi="Times New Roman" w:cs="Times New Roman"/>
          <w:sz w:val="28"/>
          <w:szCs w:val="28"/>
          <w:lang w:val="kk-KZ" w:eastAsia="ru-RU"/>
        </w:rPr>
        <w:t xml:space="preserve"> </w:t>
      </w:r>
      <w:r w:rsidR="007772E8">
        <w:rPr>
          <w:rFonts w:ascii="Times New Roman" w:eastAsia="Times New Roman" w:hAnsi="Times New Roman" w:cs="Times New Roman"/>
          <w:sz w:val="28"/>
          <w:szCs w:val="28"/>
          <w:lang w:val="kk-KZ" w:eastAsia="ru-RU"/>
        </w:rPr>
        <w:t>Респонденттер жауаптарының лингвистикалық ерекшеліктері (ономастикалық дискурс негізінде)</w:t>
      </w:r>
    </w:p>
    <w:p w14:paraId="4A113BCD" w14:textId="77777777" w:rsidR="00074118" w:rsidRDefault="00074118" w:rsidP="003952A5">
      <w:pPr>
        <w:spacing w:after="0" w:line="240" w:lineRule="auto"/>
        <w:jc w:val="both"/>
        <w:rPr>
          <w:rFonts w:ascii="Times New Roman" w:eastAsia="Times New Roman" w:hAnsi="Times New Roman" w:cs="Times New Roman"/>
          <w:sz w:val="28"/>
          <w:szCs w:val="28"/>
          <w:lang w:val="kk-KZ" w:eastAsia="ru-RU"/>
        </w:rPr>
      </w:pPr>
    </w:p>
    <w:tbl>
      <w:tblPr>
        <w:tblStyle w:val="a5"/>
        <w:tblW w:w="0" w:type="auto"/>
        <w:tblLook w:val="04A0" w:firstRow="1" w:lastRow="0" w:firstColumn="1" w:lastColumn="0" w:noHBand="0" w:noVBand="1"/>
      </w:tblPr>
      <w:tblGrid>
        <w:gridCol w:w="2400"/>
        <w:gridCol w:w="2369"/>
        <w:gridCol w:w="2358"/>
        <w:gridCol w:w="2501"/>
      </w:tblGrid>
      <w:tr w:rsidR="007772E8" w14:paraId="0172E7DC" w14:textId="77777777" w:rsidTr="003952A5">
        <w:tc>
          <w:tcPr>
            <w:tcW w:w="2400" w:type="dxa"/>
          </w:tcPr>
          <w:p w14:paraId="6EA00B09" w14:textId="77777777" w:rsidR="007772E8" w:rsidRPr="003952A5" w:rsidRDefault="007772E8" w:rsidP="0095351A">
            <w:pPr>
              <w:ind w:firstLine="567"/>
              <w:jc w:val="both"/>
              <w:rPr>
                <w:rFonts w:ascii="Times New Roman" w:hAnsi="Times New Roman"/>
                <w:sz w:val="26"/>
                <w:szCs w:val="26"/>
                <w:lang w:val="kk-KZ"/>
              </w:rPr>
            </w:pPr>
            <w:r w:rsidRPr="003952A5">
              <w:rPr>
                <w:rFonts w:ascii="Times New Roman" w:hAnsi="Times New Roman"/>
                <w:sz w:val="26"/>
                <w:szCs w:val="26"/>
                <w:lang w:val="kk-KZ"/>
              </w:rPr>
              <w:t xml:space="preserve">Ерекшелігі </w:t>
            </w:r>
          </w:p>
        </w:tc>
        <w:tc>
          <w:tcPr>
            <w:tcW w:w="2369" w:type="dxa"/>
          </w:tcPr>
          <w:p w14:paraId="0CD4587A" w14:textId="77777777" w:rsidR="007772E8" w:rsidRPr="003952A5" w:rsidRDefault="007772E8" w:rsidP="0095351A">
            <w:pPr>
              <w:ind w:firstLine="567"/>
              <w:jc w:val="both"/>
              <w:rPr>
                <w:rFonts w:ascii="Times New Roman" w:hAnsi="Times New Roman"/>
                <w:sz w:val="26"/>
                <w:szCs w:val="26"/>
                <w:lang w:val="kk-KZ"/>
              </w:rPr>
            </w:pPr>
            <w:r w:rsidRPr="003952A5">
              <w:rPr>
                <w:rFonts w:ascii="Times New Roman" w:hAnsi="Times New Roman"/>
                <w:sz w:val="26"/>
                <w:szCs w:val="26"/>
                <w:lang w:val="kk-KZ"/>
              </w:rPr>
              <w:t xml:space="preserve">Мазмұны </w:t>
            </w:r>
          </w:p>
        </w:tc>
        <w:tc>
          <w:tcPr>
            <w:tcW w:w="2358" w:type="dxa"/>
          </w:tcPr>
          <w:p w14:paraId="4952EBB4" w14:textId="77777777" w:rsidR="007772E8" w:rsidRPr="003952A5" w:rsidRDefault="007772E8" w:rsidP="0095351A">
            <w:pPr>
              <w:ind w:firstLine="567"/>
              <w:jc w:val="both"/>
              <w:rPr>
                <w:rFonts w:ascii="Times New Roman" w:hAnsi="Times New Roman"/>
                <w:sz w:val="26"/>
                <w:szCs w:val="26"/>
                <w:lang w:val="kk-KZ"/>
              </w:rPr>
            </w:pPr>
            <w:r w:rsidRPr="003952A5">
              <w:rPr>
                <w:rFonts w:ascii="Times New Roman" w:hAnsi="Times New Roman"/>
                <w:sz w:val="26"/>
                <w:szCs w:val="26"/>
                <w:lang w:val="kk-KZ"/>
              </w:rPr>
              <w:t>Мысал</w:t>
            </w:r>
          </w:p>
        </w:tc>
        <w:tc>
          <w:tcPr>
            <w:tcW w:w="2501" w:type="dxa"/>
          </w:tcPr>
          <w:p w14:paraId="0D2938C0" w14:textId="77777777" w:rsidR="007772E8" w:rsidRPr="003952A5" w:rsidRDefault="007772E8" w:rsidP="0095351A">
            <w:pPr>
              <w:ind w:firstLine="567"/>
              <w:jc w:val="both"/>
              <w:rPr>
                <w:rFonts w:ascii="Times New Roman" w:hAnsi="Times New Roman"/>
                <w:sz w:val="26"/>
                <w:szCs w:val="26"/>
                <w:lang w:val="kk-KZ"/>
              </w:rPr>
            </w:pPr>
            <w:r w:rsidRPr="003952A5">
              <w:rPr>
                <w:rFonts w:ascii="Times New Roman" w:hAnsi="Times New Roman"/>
                <w:sz w:val="26"/>
                <w:szCs w:val="26"/>
                <w:lang w:val="kk-KZ"/>
              </w:rPr>
              <w:t>Сипаты</w:t>
            </w:r>
          </w:p>
        </w:tc>
      </w:tr>
      <w:tr w:rsidR="003952A5" w14:paraId="6C317457" w14:textId="77777777" w:rsidTr="003952A5">
        <w:tc>
          <w:tcPr>
            <w:tcW w:w="2400" w:type="dxa"/>
          </w:tcPr>
          <w:p w14:paraId="777A0012" w14:textId="404931A1" w:rsidR="003952A5" w:rsidRPr="003952A5" w:rsidRDefault="003952A5" w:rsidP="003952A5">
            <w:pPr>
              <w:ind w:firstLine="567"/>
              <w:rPr>
                <w:rFonts w:ascii="Times New Roman" w:hAnsi="Times New Roman"/>
                <w:sz w:val="26"/>
                <w:szCs w:val="26"/>
                <w:lang w:val="kk-KZ"/>
              </w:rPr>
            </w:pPr>
            <w:r>
              <w:rPr>
                <w:rFonts w:ascii="Times New Roman" w:hAnsi="Times New Roman"/>
                <w:sz w:val="26"/>
                <w:szCs w:val="26"/>
                <w:lang w:val="kk-KZ"/>
              </w:rPr>
              <w:t>1</w:t>
            </w:r>
          </w:p>
        </w:tc>
        <w:tc>
          <w:tcPr>
            <w:tcW w:w="2369" w:type="dxa"/>
          </w:tcPr>
          <w:p w14:paraId="1E619B84" w14:textId="5301C96D" w:rsidR="003952A5" w:rsidRPr="003952A5" w:rsidRDefault="003952A5" w:rsidP="003952A5">
            <w:pPr>
              <w:ind w:firstLine="567"/>
              <w:rPr>
                <w:rFonts w:ascii="Times New Roman" w:hAnsi="Times New Roman"/>
                <w:sz w:val="26"/>
                <w:szCs w:val="26"/>
                <w:lang w:val="kk-KZ"/>
              </w:rPr>
            </w:pPr>
            <w:r>
              <w:rPr>
                <w:rFonts w:ascii="Times New Roman" w:hAnsi="Times New Roman"/>
                <w:sz w:val="26"/>
                <w:szCs w:val="26"/>
                <w:lang w:val="kk-KZ"/>
              </w:rPr>
              <w:t>2</w:t>
            </w:r>
          </w:p>
        </w:tc>
        <w:tc>
          <w:tcPr>
            <w:tcW w:w="2358" w:type="dxa"/>
          </w:tcPr>
          <w:p w14:paraId="2197DCDD" w14:textId="06992F92" w:rsidR="003952A5" w:rsidRPr="003952A5" w:rsidRDefault="003952A5" w:rsidP="003952A5">
            <w:pPr>
              <w:ind w:firstLine="567"/>
              <w:rPr>
                <w:rFonts w:ascii="Times New Roman" w:hAnsi="Times New Roman"/>
                <w:sz w:val="26"/>
                <w:szCs w:val="26"/>
                <w:lang w:val="kk-KZ"/>
              </w:rPr>
            </w:pPr>
            <w:r>
              <w:rPr>
                <w:rFonts w:ascii="Times New Roman" w:hAnsi="Times New Roman"/>
                <w:sz w:val="26"/>
                <w:szCs w:val="26"/>
                <w:lang w:val="kk-KZ"/>
              </w:rPr>
              <w:t>3</w:t>
            </w:r>
          </w:p>
        </w:tc>
        <w:tc>
          <w:tcPr>
            <w:tcW w:w="2501" w:type="dxa"/>
          </w:tcPr>
          <w:p w14:paraId="5A00CFD1" w14:textId="3DC2A6C4" w:rsidR="003952A5" w:rsidRPr="003952A5" w:rsidRDefault="003952A5" w:rsidP="003952A5">
            <w:pPr>
              <w:ind w:firstLine="567"/>
              <w:rPr>
                <w:rFonts w:ascii="Times New Roman" w:hAnsi="Times New Roman"/>
                <w:sz w:val="26"/>
                <w:szCs w:val="26"/>
                <w:lang w:val="kk-KZ"/>
              </w:rPr>
            </w:pPr>
            <w:r>
              <w:rPr>
                <w:rFonts w:ascii="Times New Roman" w:hAnsi="Times New Roman"/>
                <w:sz w:val="26"/>
                <w:szCs w:val="26"/>
                <w:lang w:val="kk-KZ"/>
              </w:rPr>
              <w:t>4</w:t>
            </w:r>
          </w:p>
        </w:tc>
      </w:tr>
      <w:tr w:rsidR="007772E8" w:rsidRPr="001F7E78" w14:paraId="7D95ABA9" w14:textId="77777777" w:rsidTr="00074118">
        <w:tc>
          <w:tcPr>
            <w:tcW w:w="2400" w:type="dxa"/>
            <w:tcBorders>
              <w:bottom w:val="nil"/>
            </w:tcBorders>
          </w:tcPr>
          <w:p w14:paraId="303588B0" w14:textId="77777777" w:rsidR="007772E8" w:rsidRPr="003952A5" w:rsidRDefault="007772E8" w:rsidP="00EB6B82">
            <w:pPr>
              <w:jc w:val="both"/>
              <w:rPr>
                <w:rFonts w:ascii="Times New Roman" w:hAnsi="Times New Roman"/>
                <w:sz w:val="26"/>
                <w:szCs w:val="26"/>
                <w:lang w:val="kk-KZ"/>
              </w:rPr>
            </w:pPr>
            <w:r w:rsidRPr="003952A5">
              <w:rPr>
                <w:rFonts w:ascii="Times New Roman" w:hAnsi="Times New Roman"/>
                <w:sz w:val="26"/>
                <w:szCs w:val="26"/>
                <w:lang w:val="kk-KZ"/>
              </w:rPr>
              <w:t>Бағалауыштық лексика</w:t>
            </w:r>
          </w:p>
        </w:tc>
        <w:tc>
          <w:tcPr>
            <w:tcW w:w="2369" w:type="dxa"/>
            <w:tcBorders>
              <w:bottom w:val="nil"/>
            </w:tcBorders>
          </w:tcPr>
          <w:p w14:paraId="10C99066" w14:textId="77777777" w:rsidR="007772E8" w:rsidRPr="003952A5" w:rsidRDefault="007772E8" w:rsidP="00EB6B82">
            <w:pPr>
              <w:jc w:val="both"/>
              <w:rPr>
                <w:rFonts w:ascii="Times New Roman" w:hAnsi="Times New Roman"/>
                <w:sz w:val="26"/>
                <w:szCs w:val="26"/>
                <w:lang w:val="kk-KZ"/>
              </w:rPr>
            </w:pPr>
            <w:r w:rsidRPr="003952A5">
              <w:rPr>
                <w:rFonts w:ascii="Times New Roman" w:hAnsi="Times New Roman"/>
                <w:sz w:val="26"/>
                <w:szCs w:val="26"/>
                <w:lang w:val="kk-KZ"/>
              </w:rPr>
              <w:t>Эмоцияны, қабылдауды білдіретін сөздер</w:t>
            </w:r>
          </w:p>
        </w:tc>
        <w:tc>
          <w:tcPr>
            <w:tcW w:w="2358" w:type="dxa"/>
            <w:tcBorders>
              <w:bottom w:val="nil"/>
            </w:tcBorders>
          </w:tcPr>
          <w:p w14:paraId="1FB54A79" w14:textId="06CDD705" w:rsidR="007772E8" w:rsidRPr="003952A5" w:rsidRDefault="007772E8" w:rsidP="00EB6B82">
            <w:pPr>
              <w:jc w:val="both"/>
              <w:rPr>
                <w:rFonts w:ascii="Times New Roman" w:hAnsi="Times New Roman"/>
                <w:sz w:val="26"/>
                <w:szCs w:val="26"/>
                <w:lang w:val="kk-KZ"/>
              </w:rPr>
            </w:pPr>
            <w:r w:rsidRPr="003952A5">
              <w:rPr>
                <w:rFonts w:ascii="Times New Roman" w:hAnsi="Times New Roman"/>
                <w:sz w:val="26"/>
                <w:szCs w:val="26"/>
                <w:lang w:val="kk-KZ"/>
              </w:rPr>
              <w:t>ұнайды, ұнамайды, құлаққа жағымды, біртүрлі атау, жағымсыз естіледі</w:t>
            </w:r>
            <w:r w:rsidR="00A61205" w:rsidRPr="003952A5">
              <w:rPr>
                <w:rFonts w:ascii="Times New Roman" w:hAnsi="Times New Roman"/>
                <w:sz w:val="26"/>
                <w:szCs w:val="26"/>
                <w:lang w:val="kk-KZ"/>
              </w:rPr>
              <w:t>.</w:t>
            </w:r>
          </w:p>
        </w:tc>
        <w:tc>
          <w:tcPr>
            <w:tcW w:w="2501" w:type="dxa"/>
            <w:tcBorders>
              <w:bottom w:val="nil"/>
            </w:tcBorders>
          </w:tcPr>
          <w:p w14:paraId="08F6C2A3" w14:textId="77777777" w:rsidR="007772E8" w:rsidRPr="003952A5" w:rsidRDefault="007772E8" w:rsidP="00EB6B82">
            <w:pPr>
              <w:jc w:val="both"/>
              <w:rPr>
                <w:rFonts w:ascii="Times New Roman" w:hAnsi="Times New Roman"/>
                <w:sz w:val="26"/>
                <w:szCs w:val="26"/>
                <w:lang w:val="kk-KZ"/>
              </w:rPr>
            </w:pPr>
            <w:r w:rsidRPr="003952A5">
              <w:rPr>
                <w:rFonts w:ascii="Times New Roman" w:hAnsi="Times New Roman"/>
                <w:sz w:val="26"/>
                <w:szCs w:val="26"/>
                <w:lang w:val="kk-KZ"/>
              </w:rPr>
              <w:t>Эмоционалды реңкті білдіреді, субъективті пікір</w:t>
            </w:r>
          </w:p>
        </w:tc>
      </w:tr>
      <w:tr w:rsidR="00074118" w14:paraId="55773B5F" w14:textId="77777777" w:rsidTr="00441495">
        <w:tc>
          <w:tcPr>
            <w:tcW w:w="9628" w:type="dxa"/>
            <w:gridSpan w:val="4"/>
            <w:tcBorders>
              <w:top w:val="nil"/>
              <w:left w:val="nil"/>
              <w:bottom w:val="nil"/>
              <w:right w:val="nil"/>
            </w:tcBorders>
          </w:tcPr>
          <w:p w14:paraId="220FDBFD" w14:textId="4BC16CF1" w:rsidR="00074118" w:rsidRPr="003952A5" w:rsidRDefault="00074118" w:rsidP="00074118">
            <w:pPr>
              <w:rPr>
                <w:rFonts w:ascii="Times New Roman" w:hAnsi="Times New Roman"/>
                <w:sz w:val="26"/>
                <w:szCs w:val="26"/>
                <w:lang w:val="kk-KZ"/>
              </w:rPr>
            </w:pPr>
            <w:r w:rsidRPr="000B3EFE">
              <w:rPr>
                <w:rFonts w:ascii="Times New Roman" w:hAnsi="Times New Roman"/>
                <w:sz w:val="28"/>
                <w:szCs w:val="28"/>
              </w:rPr>
              <w:lastRenderedPageBreak/>
              <w:t>2</w:t>
            </w:r>
            <w:r>
              <w:rPr>
                <w:rFonts w:ascii="Times New Roman" w:hAnsi="Times New Roman"/>
                <w:sz w:val="28"/>
                <w:szCs w:val="28"/>
                <w:lang w:val="kk-KZ"/>
              </w:rPr>
              <w:t>6</w:t>
            </w:r>
            <w:r w:rsidRPr="000B3EFE">
              <w:rPr>
                <w:rFonts w:ascii="Times New Roman" w:hAnsi="Times New Roman"/>
                <w:sz w:val="28"/>
                <w:szCs w:val="28"/>
              </w:rPr>
              <w:t xml:space="preserve"> – </w:t>
            </w:r>
            <w:proofErr w:type="spellStart"/>
            <w:r w:rsidRPr="000B3EFE">
              <w:rPr>
                <w:rFonts w:ascii="Times New Roman" w:hAnsi="Times New Roman"/>
                <w:sz w:val="28"/>
                <w:szCs w:val="28"/>
              </w:rPr>
              <w:t>кестенің</w:t>
            </w:r>
            <w:proofErr w:type="spellEnd"/>
            <w:r w:rsidRPr="000B3EFE">
              <w:rPr>
                <w:rFonts w:ascii="Times New Roman" w:hAnsi="Times New Roman"/>
                <w:sz w:val="28"/>
                <w:szCs w:val="28"/>
              </w:rPr>
              <w:t xml:space="preserve"> </w:t>
            </w:r>
            <w:proofErr w:type="spellStart"/>
            <w:r w:rsidRPr="000B3EFE">
              <w:rPr>
                <w:rFonts w:ascii="Times New Roman" w:hAnsi="Times New Roman"/>
                <w:sz w:val="28"/>
                <w:szCs w:val="28"/>
              </w:rPr>
              <w:t>жалғасы</w:t>
            </w:r>
            <w:proofErr w:type="spellEnd"/>
          </w:p>
        </w:tc>
      </w:tr>
      <w:tr w:rsidR="003952A5" w:rsidRPr="00AF5D2C" w14:paraId="7298015B" w14:textId="77777777" w:rsidTr="003952A5">
        <w:tc>
          <w:tcPr>
            <w:tcW w:w="9628" w:type="dxa"/>
            <w:gridSpan w:val="4"/>
            <w:tcBorders>
              <w:top w:val="nil"/>
              <w:left w:val="nil"/>
              <w:right w:val="nil"/>
            </w:tcBorders>
          </w:tcPr>
          <w:p w14:paraId="2DAD7616" w14:textId="77777777" w:rsidR="003952A5" w:rsidRPr="003952A5" w:rsidRDefault="003952A5" w:rsidP="00074118">
            <w:pPr>
              <w:rPr>
                <w:rFonts w:ascii="Times New Roman" w:hAnsi="Times New Roman"/>
                <w:sz w:val="26"/>
                <w:szCs w:val="26"/>
                <w:lang w:val="kk-KZ"/>
              </w:rPr>
            </w:pPr>
          </w:p>
        </w:tc>
      </w:tr>
      <w:tr w:rsidR="003952A5" w:rsidRPr="00AF5D2C" w14:paraId="37CB43AE" w14:textId="77777777" w:rsidTr="003952A5">
        <w:tc>
          <w:tcPr>
            <w:tcW w:w="2400" w:type="dxa"/>
          </w:tcPr>
          <w:p w14:paraId="7795C708" w14:textId="49BC39FB" w:rsidR="003952A5" w:rsidRPr="003952A5" w:rsidRDefault="003952A5" w:rsidP="003952A5">
            <w:pPr>
              <w:jc w:val="center"/>
              <w:rPr>
                <w:rFonts w:ascii="Times New Roman" w:hAnsi="Times New Roman"/>
                <w:sz w:val="26"/>
                <w:szCs w:val="26"/>
                <w:lang w:val="kk-KZ"/>
              </w:rPr>
            </w:pPr>
            <w:r>
              <w:rPr>
                <w:rFonts w:ascii="Times New Roman" w:hAnsi="Times New Roman"/>
                <w:sz w:val="26"/>
                <w:szCs w:val="26"/>
                <w:lang w:val="kk-KZ"/>
              </w:rPr>
              <w:t>1</w:t>
            </w:r>
          </w:p>
        </w:tc>
        <w:tc>
          <w:tcPr>
            <w:tcW w:w="2369" w:type="dxa"/>
          </w:tcPr>
          <w:p w14:paraId="480172CB" w14:textId="550920A2" w:rsidR="003952A5" w:rsidRPr="003952A5" w:rsidRDefault="003952A5" w:rsidP="003952A5">
            <w:pPr>
              <w:jc w:val="center"/>
              <w:rPr>
                <w:rFonts w:ascii="Times New Roman" w:hAnsi="Times New Roman"/>
                <w:sz w:val="26"/>
                <w:szCs w:val="26"/>
                <w:lang w:val="kk-KZ"/>
              </w:rPr>
            </w:pPr>
            <w:r>
              <w:rPr>
                <w:rFonts w:ascii="Times New Roman" w:hAnsi="Times New Roman"/>
                <w:sz w:val="26"/>
                <w:szCs w:val="26"/>
                <w:lang w:val="kk-KZ"/>
              </w:rPr>
              <w:t>2</w:t>
            </w:r>
          </w:p>
        </w:tc>
        <w:tc>
          <w:tcPr>
            <w:tcW w:w="2358" w:type="dxa"/>
          </w:tcPr>
          <w:p w14:paraId="7A9DBD5E" w14:textId="5A35C782" w:rsidR="003952A5" w:rsidRPr="003952A5" w:rsidRDefault="003952A5" w:rsidP="003952A5">
            <w:pPr>
              <w:jc w:val="center"/>
              <w:rPr>
                <w:rFonts w:ascii="Times New Roman" w:hAnsi="Times New Roman"/>
                <w:sz w:val="26"/>
                <w:szCs w:val="26"/>
                <w:lang w:val="kk-KZ"/>
              </w:rPr>
            </w:pPr>
            <w:r>
              <w:rPr>
                <w:rFonts w:ascii="Times New Roman" w:hAnsi="Times New Roman"/>
                <w:sz w:val="26"/>
                <w:szCs w:val="26"/>
                <w:lang w:val="kk-KZ"/>
              </w:rPr>
              <w:t>3</w:t>
            </w:r>
          </w:p>
        </w:tc>
        <w:tc>
          <w:tcPr>
            <w:tcW w:w="2501" w:type="dxa"/>
          </w:tcPr>
          <w:p w14:paraId="1076C75F" w14:textId="5C33AC34" w:rsidR="003952A5" w:rsidRPr="003952A5" w:rsidRDefault="003952A5" w:rsidP="003952A5">
            <w:pPr>
              <w:jc w:val="center"/>
              <w:rPr>
                <w:rFonts w:ascii="Times New Roman" w:hAnsi="Times New Roman"/>
                <w:sz w:val="26"/>
                <w:szCs w:val="26"/>
                <w:lang w:val="kk-KZ"/>
              </w:rPr>
            </w:pPr>
            <w:r>
              <w:rPr>
                <w:rFonts w:ascii="Times New Roman" w:hAnsi="Times New Roman"/>
                <w:sz w:val="26"/>
                <w:szCs w:val="26"/>
                <w:lang w:val="kk-KZ"/>
              </w:rPr>
              <w:t>4</w:t>
            </w:r>
          </w:p>
        </w:tc>
      </w:tr>
      <w:tr w:rsidR="00074118" w:rsidRPr="00AF5D2C" w14:paraId="0C726E39" w14:textId="77777777" w:rsidTr="003952A5">
        <w:tc>
          <w:tcPr>
            <w:tcW w:w="2400" w:type="dxa"/>
          </w:tcPr>
          <w:p w14:paraId="6C17AA3F" w14:textId="404018DC" w:rsidR="00074118" w:rsidRDefault="00074118" w:rsidP="00074118">
            <w:pPr>
              <w:jc w:val="center"/>
              <w:rPr>
                <w:rFonts w:ascii="Times New Roman" w:hAnsi="Times New Roman"/>
                <w:sz w:val="26"/>
                <w:szCs w:val="26"/>
                <w:lang w:val="kk-KZ"/>
              </w:rPr>
            </w:pPr>
            <w:r w:rsidRPr="003952A5">
              <w:rPr>
                <w:rFonts w:ascii="Times New Roman" w:hAnsi="Times New Roman"/>
                <w:sz w:val="26"/>
                <w:szCs w:val="26"/>
                <w:lang w:val="kk-KZ"/>
              </w:rPr>
              <w:t>Түсіндірмелі конструкциялар</w:t>
            </w:r>
          </w:p>
        </w:tc>
        <w:tc>
          <w:tcPr>
            <w:tcW w:w="2369" w:type="dxa"/>
          </w:tcPr>
          <w:p w14:paraId="62EB3260" w14:textId="76068736" w:rsidR="00074118" w:rsidRDefault="00074118" w:rsidP="00074118">
            <w:pPr>
              <w:jc w:val="center"/>
              <w:rPr>
                <w:rFonts w:ascii="Times New Roman" w:hAnsi="Times New Roman"/>
                <w:sz w:val="26"/>
                <w:szCs w:val="26"/>
                <w:lang w:val="kk-KZ"/>
              </w:rPr>
            </w:pPr>
            <w:r w:rsidRPr="003952A5">
              <w:rPr>
                <w:rFonts w:ascii="Times New Roman" w:hAnsi="Times New Roman"/>
                <w:sz w:val="26"/>
                <w:szCs w:val="26"/>
                <w:lang w:val="kk-KZ"/>
              </w:rPr>
              <w:t>Себеп-салдарды білдіретін құрылымдар</w:t>
            </w:r>
          </w:p>
        </w:tc>
        <w:tc>
          <w:tcPr>
            <w:tcW w:w="2358" w:type="dxa"/>
          </w:tcPr>
          <w:p w14:paraId="73F87C4A" w14:textId="737E13E8" w:rsidR="00074118" w:rsidRDefault="00074118" w:rsidP="00074118">
            <w:pPr>
              <w:jc w:val="center"/>
              <w:rPr>
                <w:rFonts w:ascii="Times New Roman" w:hAnsi="Times New Roman"/>
                <w:sz w:val="26"/>
                <w:szCs w:val="26"/>
                <w:lang w:val="kk-KZ"/>
              </w:rPr>
            </w:pPr>
            <w:r w:rsidRPr="003952A5">
              <w:rPr>
                <w:rFonts w:ascii="Times New Roman" w:hAnsi="Times New Roman"/>
                <w:sz w:val="26"/>
                <w:szCs w:val="26"/>
                <w:lang w:val="kk-KZ"/>
              </w:rPr>
              <w:t>Себебі..., өйткені..., яғни..., менің ойымша...</w:t>
            </w:r>
          </w:p>
        </w:tc>
        <w:tc>
          <w:tcPr>
            <w:tcW w:w="2501" w:type="dxa"/>
          </w:tcPr>
          <w:p w14:paraId="1EC526E9" w14:textId="46CE9DB2" w:rsidR="00074118" w:rsidRDefault="00074118" w:rsidP="00074118">
            <w:pPr>
              <w:jc w:val="center"/>
              <w:rPr>
                <w:rFonts w:ascii="Times New Roman" w:hAnsi="Times New Roman"/>
                <w:sz w:val="26"/>
                <w:szCs w:val="26"/>
                <w:lang w:val="kk-KZ"/>
              </w:rPr>
            </w:pPr>
            <w:r w:rsidRPr="003952A5">
              <w:rPr>
                <w:rFonts w:ascii="Times New Roman" w:hAnsi="Times New Roman"/>
                <w:sz w:val="26"/>
                <w:szCs w:val="26"/>
                <w:lang w:val="kk-KZ"/>
              </w:rPr>
              <w:t>Пікірді негіздеу мақсатында қолданылған</w:t>
            </w:r>
          </w:p>
        </w:tc>
      </w:tr>
      <w:tr w:rsidR="00074118" w:rsidRPr="001F7E78" w14:paraId="5F7705F2" w14:textId="77777777" w:rsidTr="003952A5">
        <w:tc>
          <w:tcPr>
            <w:tcW w:w="2400" w:type="dxa"/>
          </w:tcPr>
          <w:p w14:paraId="5A2D89C5"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Ұлттық-мәдени кодтар</w:t>
            </w:r>
          </w:p>
        </w:tc>
        <w:tc>
          <w:tcPr>
            <w:tcW w:w="2369" w:type="dxa"/>
          </w:tcPr>
          <w:p w14:paraId="200B37BD"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Рулық, діни, тарихи ұғымдар</w:t>
            </w:r>
          </w:p>
        </w:tc>
        <w:tc>
          <w:tcPr>
            <w:tcW w:w="2358" w:type="dxa"/>
          </w:tcPr>
          <w:p w14:paraId="69661A16"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руым Адай, Нұх пайғамбар, Дінмұхаммед Қонаев, Абылай хан – Әбілмансұр</w:t>
            </w:r>
          </w:p>
        </w:tc>
        <w:tc>
          <w:tcPr>
            <w:tcW w:w="2501" w:type="dxa"/>
          </w:tcPr>
          <w:p w14:paraId="0D03A253"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Ономастикалық есімдердің мәдени мазмұны көрінеді</w:t>
            </w:r>
          </w:p>
        </w:tc>
      </w:tr>
      <w:tr w:rsidR="00074118" w14:paraId="498C01AC" w14:textId="77777777" w:rsidTr="003952A5">
        <w:tc>
          <w:tcPr>
            <w:tcW w:w="2400" w:type="dxa"/>
          </w:tcPr>
          <w:p w14:paraId="742BECCD"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Синтаксистік құрылымдар</w:t>
            </w:r>
          </w:p>
        </w:tc>
        <w:tc>
          <w:tcPr>
            <w:tcW w:w="2369" w:type="dxa"/>
          </w:tcPr>
          <w:p w14:paraId="54287726"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Қысқа, эллипстік сөйлемдер, ауызекі стиль</w:t>
            </w:r>
          </w:p>
        </w:tc>
        <w:tc>
          <w:tcPr>
            <w:tcW w:w="2358" w:type="dxa"/>
          </w:tcPr>
          <w:p w14:paraId="2F6FBE41"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Адай – руым. Білмеймін. Ұнамайтын есім жоқ. Қалыпты қараймын.</w:t>
            </w:r>
          </w:p>
        </w:tc>
        <w:tc>
          <w:tcPr>
            <w:tcW w:w="2501" w:type="dxa"/>
          </w:tcPr>
          <w:p w14:paraId="6CE28818"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Жазбаша емес, ауызекі тіл нормалары</w:t>
            </w:r>
          </w:p>
        </w:tc>
      </w:tr>
      <w:tr w:rsidR="00074118" w:rsidRPr="001F7E78" w14:paraId="2BAD93ED" w14:textId="77777777" w:rsidTr="003952A5">
        <w:tc>
          <w:tcPr>
            <w:tcW w:w="2400" w:type="dxa"/>
          </w:tcPr>
          <w:p w14:paraId="1B28EE31"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Фонетикалық қабылдау</w:t>
            </w:r>
          </w:p>
        </w:tc>
        <w:tc>
          <w:tcPr>
            <w:tcW w:w="2369" w:type="dxa"/>
          </w:tcPr>
          <w:p w14:paraId="0C4684F4"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Есімдердің дыбыстық жағынан бағалануы</w:t>
            </w:r>
          </w:p>
        </w:tc>
        <w:tc>
          <w:tcPr>
            <w:tcW w:w="2358" w:type="dxa"/>
          </w:tcPr>
          <w:p w14:paraId="08672C22"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құлаққа жағымды, жағымсыз естіледі, естілуі ұнамайды</w:t>
            </w:r>
          </w:p>
        </w:tc>
        <w:tc>
          <w:tcPr>
            <w:tcW w:w="2501" w:type="dxa"/>
          </w:tcPr>
          <w:p w14:paraId="7914BD42"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Есту арқылы қабылдау – есімнің фонематикалық жағы</w:t>
            </w:r>
          </w:p>
        </w:tc>
      </w:tr>
      <w:tr w:rsidR="00074118" w:rsidRPr="001F7E78" w14:paraId="5E8DCD8A" w14:textId="77777777" w:rsidTr="003952A5">
        <w:tc>
          <w:tcPr>
            <w:tcW w:w="2400" w:type="dxa"/>
          </w:tcPr>
          <w:p w14:paraId="3D10A3D2"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Тұлғалық-символдық дискурс</w:t>
            </w:r>
          </w:p>
        </w:tc>
        <w:tc>
          <w:tcPr>
            <w:tcW w:w="2369" w:type="dxa"/>
          </w:tcPr>
          <w:p w14:paraId="42697606"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Тарихи, танымал тұлғалар арқылы бағалау</w:t>
            </w:r>
          </w:p>
        </w:tc>
        <w:tc>
          <w:tcPr>
            <w:tcW w:w="2358" w:type="dxa"/>
          </w:tcPr>
          <w:p w14:paraId="62E189A3"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Димаш – әнші, Дінмұхаммед – Қонаев, Нұх – пайғамбар, Қорқыт – ойшыл</w:t>
            </w:r>
          </w:p>
        </w:tc>
        <w:tc>
          <w:tcPr>
            <w:tcW w:w="2501" w:type="dxa"/>
          </w:tcPr>
          <w:p w14:paraId="016A1AAB" w14:textId="77777777" w:rsidR="00074118" w:rsidRPr="003952A5" w:rsidRDefault="00074118" w:rsidP="00074118">
            <w:pPr>
              <w:jc w:val="both"/>
              <w:rPr>
                <w:rFonts w:ascii="Times New Roman" w:hAnsi="Times New Roman"/>
                <w:sz w:val="26"/>
                <w:szCs w:val="26"/>
                <w:lang w:val="kk-KZ"/>
              </w:rPr>
            </w:pPr>
            <w:r w:rsidRPr="003952A5">
              <w:rPr>
                <w:rFonts w:ascii="Times New Roman" w:hAnsi="Times New Roman"/>
                <w:sz w:val="26"/>
                <w:szCs w:val="26"/>
                <w:lang w:val="kk-KZ"/>
              </w:rPr>
              <w:t>Есім тұлғамен ассоциацияланады, таным қалыптасады</w:t>
            </w:r>
          </w:p>
        </w:tc>
      </w:tr>
    </w:tbl>
    <w:p w14:paraId="16BAB5DC" w14:textId="77777777" w:rsidR="003952A5" w:rsidRDefault="003952A5" w:rsidP="0095351A">
      <w:pPr>
        <w:spacing w:after="0" w:line="240" w:lineRule="auto"/>
        <w:ind w:firstLine="567"/>
        <w:jc w:val="both"/>
        <w:rPr>
          <w:rFonts w:ascii="Times New Roman" w:hAnsi="Times New Roman" w:cs="Times New Roman"/>
          <w:sz w:val="28"/>
          <w:szCs w:val="28"/>
          <w:lang w:val="kk-KZ"/>
        </w:rPr>
      </w:pPr>
    </w:p>
    <w:p w14:paraId="225F9B81" w14:textId="77777777" w:rsidR="00EB6B82" w:rsidRPr="001834ED" w:rsidRDefault="00EB6B82" w:rsidP="00EB6B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Респонденттер жауаптарының барлығында дерлік  </w:t>
      </w:r>
      <w:r w:rsidRPr="001834ED">
        <w:rPr>
          <w:rFonts w:ascii="Times New Roman" w:hAnsi="Times New Roman" w:cs="Times New Roman"/>
          <w:i/>
          <w:sz w:val="28"/>
          <w:szCs w:val="28"/>
          <w:lang w:val="kk-KZ"/>
        </w:rPr>
        <w:t>Дінмұхаммед, Адай, Әлихан, Димаш</w:t>
      </w:r>
      <w:r w:rsidRPr="001834ED">
        <w:rPr>
          <w:rFonts w:ascii="Times New Roman" w:hAnsi="Times New Roman" w:cs="Times New Roman"/>
          <w:sz w:val="28"/>
          <w:szCs w:val="28"/>
          <w:lang w:val="kk-KZ"/>
        </w:rPr>
        <w:t xml:space="preserve"> есімдері ең жиі қайталанған. Бұл есімдердің дискурст</w:t>
      </w:r>
      <w:r>
        <w:rPr>
          <w:rFonts w:ascii="Times New Roman" w:hAnsi="Times New Roman" w:cs="Times New Roman"/>
          <w:sz w:val="28"/>
          <w:szCs w:val="28"/>
          <w:lang w:val="kk-KZ"/>
        </w:rPr>
        <w:t xml:space="preserve">а танымдылығының </w:t>
      </w:r>
      <w:r w:rsidRPr="001834ED">
        <w:rPr>
          <w:rFonts w:ascii="Times New Roman" w:hAnsi="Times New Roman" w:cs="Times New Roman"/>
          <w:sz w:val="28"/>
          <w:szCs w:val="28"/>
          <w:lang w:val="kk-KZ"/>
        </w:rPr>
        <w:t>жоғары</w:t>
      </w:r>
      <w:r>
        <w:rPr>
          <w:rFonts w:ascii="Times New Roman" w:hAnsi="Times New Roman" w:cs="Times New Roman"/>
          <w:sz w:val="28"/>
          <w:szCs w:val="28"/>
          <w:lang w:val="kk-KZ"/>
        </w:rPr>
        <w:t>лығын байқатады</w:t>
      </w:r>
      <w:r w:rsidRPr="001834ED">
        <w:rPr>
          <w:rFonts w:ascii="Times New Roman" w:hAnsi="Times New Roman" w:cs="Times New Roman"/>
          <w:sz w:val="28"/>
          <w:szCs w:val="28"/>
          <w:lang w:val="kk-KZ"/>
        </w:rPr>
        <w:t>.</w:t>
      </w:r>
      <w:r>
        <w:rPr>
          <w:rFonts w:ascii="Times New Roman" w:hAnsi="Times New Roman" w:cs="Times New Roman"/>
          <w:sz w:val="28"/>
          <w:szCs w:val="28"/>
          <w:lang w:val="kk-KZ"/>
        </w:rPr>
        <w:t xml:space="preserve"> Ал </w:t>
      </w:r>
      <w:r w:rsidRPr="001834ED">
        <w:rPr>
          <w:rFonts w:ascii="Times New Roman" w:hAnsi="Times New Roman" w:cs="Times New Roman"/>
          <w:i/>
          <w:sz w:val="28"/>
          <w:szCs w:val="28"/>
          <w:lang w:val="kk-KZ"/>
        </w:rPr>
        <w:t>Жансақал, Төрткен, Төртқара</w:t>
      </w:r>
      <w:r w:rsidRPr="001834ED">
        <w:rPr>
          <w:rFonts w:ascii="Times New Roman" w:hAnsi="Times New Roman" w:cs="Times New Roman"/>
          <w:sz w:val="28"/>
          <w:szCs w:val="28"/>
          <w:lang w:val="kk-KZ"/>
        </w:rPr>
        <w:t xml:space="preserve"> сияқты есімдер есту, мағына, әлеуметтік стереотип тұрғысынан жағымсыз бағаланған</w:t>
      </w:r>
      <w:r>
        <w:rPr>
          <w:rFonts w:ascii="Times New Roman" w:hAnsi="Times New Roman" w:cs="Times New Roman"/>
          <w:sz w:val="28"/>
          <w:szCs w:val="28"/>
          <w:lang w:val="kk-KZ"/>
        </w:rPr>
        <w:t>, бұл есімдерге негативті коннотация берілген</w:t>
      </w:r>
      <w:r w:rsidRPr="001834ED">
        <w:rPr>
          <w:rFonts w:ascii="Times New Roman" w:hAnsi="Times New Roman" w:cs="Times New Roman"/>
          <w:sz w:val="28"/>
          <w:szCs w:val="28"/>
          <w:lang w:val="kk-KZ"/>
        </w:rPr>
        <w:t>.</w:t>
      </w:r>
    </w:p>
    <w:p w14:paraId="59BDA14B" w14:textId="4B2D5757" w:rsidR="00163ACD" w:rsidRDefault="00EB6B82" w:rsidP="00EB6B8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AF6B4B">
        <w:rPr>
          <w:rFonts w:ascii="Times New Roman" w:hAnsi="Times New Roman" w:cs="Times New Roman"/>
          <w:sz w:val="28"/>
          <w:szCs w:val="28"/>
          <w:lang w:val="kk-KZ"/>
        </w:rPr>
        <w:t>4-сауал</w:t>
      </w:r>
      <w:r>
        <w:rPr>
          <w:rFonts w:ascii="Times New Roman" w:hAnsi="Times New Roman" w:cs="Times New Roman"/>
          <w:sz w:val="28"/>
          <w:szCs w:val="28"/>
          <w:lang w:val="kk-KZ"/>
        </w:rPr>
        <w:t xml:space="preserve"> </w:t>
      </w:r>
      <w:r w:rsidRPr="00AF6B4B">
        <w:rPr>
          <w:rFonts w:ascii="Times New Roman" w:hAnsi="Times New Roman" w:cs="Times New Roman"/>
          <w:sz w:val="28"/>
          <w:szCs w:val="28"/>
          <w:lang w:val="kk-KZ"/>
        </w:rPr>
        <w:t>респонденттердің есім мен тағдыр арасындағы байланысты қалай қабылдайтынын, есімге қандай мағына, мәдени жүктеме артатынын, сондай-ақ жеке тәжірибе мен ұлттық танымдағы с</w:t>
      </w:r>
      <w:r>
        <w:rPr>
          <w:rFonts w:ascii="Times New Roman" w:hAnsi="Times New Roman" w:cs="Times New Roman"/>
          <w:sz w:val="28"/>
          <w:szCs w:val="28"/>
          <w:lang w:val="kk-KZ"/>
        </w:rPr>
        <w:t xml:space="preserve">тереотиптерді ашуға бағытталды. Оның жауаптарын талдау мынадай мәселелерді тануға мүмкіндік берді: 1) респонденттер жауаптарын бірнеше дискурстық бағытқа бөліп көрсетуге болады: </w:t>
      </w:r>
      <w:r w:rsidRPr="005B26A4">
        <w:rPr>
          <w:rFonts w:ascii="Times New Roman" w:hAnsi="Times New Roman" w:cs="Times New Roman"/>
          <w:i/>
          <w:sz w:val="28"/>
          <w:szCs w:val="28"/>
          <w:lang w:val="kk-KZ"/>
        </w:rPr>
        <w:t>жеке тәжірибеге негізделген</w:t>
      </w:r>
      <w:r>
        <w:rPr>
          <w:rFonts w:ascii="Times New Roman" w:hAnsi="Times New Roman" w:cs="Times New Roman"/>
          <w:sz w:val="28"/>
          <w:szCs w:val="28"/>
          <w:lang w:val="kk-KZ"/>
        </w:rPr>
        <w:t xml:space="preserve"> (менің есімім..., інімнің аты...), </w:t>
      </w:r>
      <w:r w:rsidRPr="005B26A4">
        <w:rPr>
          <w:rFonts w:ascii="Times New Roman" w:hAnsi="Times New Roman" w:cs="Times New Roman"/>
          <w:i/>
          <w:sz w:val="28"/>
          <w:szCs w:val="28"/>
          <w:lang w:val="kk-KZ"/>
        </w:rPr>
        <w:t>ғылыми-рационалды пікірлер</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w:t>
      </w:r>
      <w:r w:rsidRPr="005B26A4">
        <w:rPr>
          <w:rFonts w:ascii="Times New Roman" w:hAnsi="Times New Roman" w:cs="Times New Roman"/>
          <w:sz w:val="28"/>
          <w:szCs w:val="28"/>
          <w:lang w:val="kk-KZ"/>
        </w:rPr>
        <w:t xml:space="preserve">мысалы, </w:t>
      </w:r>
      <w:r>
        <w:rPr>
          <w:rFonts w:ascii="Times New Roman" w:hAnsi="Times New Roman" w:cs="Times New Roman"/>
          <w:sz w:val="28"/>
          <w:szCs w:val="28"/>
          <w:lang w:val="kk-KZ"/>
        </w:rPr>
        <w:t>«</w:t>
      </w:r>
      <w:r w:rsidRPr="005B26A4">
        <w:rPr>
          <w:rFonts w:ascii="Times New Roman" w:hAnsi="Times New Roman" w:cs="Times New Roman"/>
          <w:sz w:val="28"/>
          <w:szCs w:val="28"/>
          <w:lang w:val="kk-KZ"/>
        </w:rPr>
        <w:t>есім мен тағдыр арасында ғылыми дәлел жоқ</w:t>
      </w:r>
      <w:r>
        <w:rPr>
          <w:rFonts w:ascii="Times New Roman" w:hAnsi="Times New Roman" w:cs="Times New Roman"/>
          <w:sz w:val="28"/>
          <w:szCs w:val="28"/>
          <w:lang w:val="kk-KZ"/>
        </w:rPr>
        <w:t>»)</w:t>
      </w:r>
      <w:r w:rsidRPr="005B26A4">
        <w:rPr>
          <w:rFonts w:ascii="Times New Roman" w:hAnsi="Times New Roman" w:cs="Times New Roman"/>
          <w:i/>
          <w:sz w:val="28"/>
          <w:szCs w:val="28"/>
          <w:lang w:val="kk-KZ"/>
        </w:rPr>
        <w:t>,</w:t>
      </w:r>
      <w:r>
        <w:rPr>
          <w:rFonts w:ascii="Times New Roman" w:hAnsi="Times New Roman" w:cs="Times New Roman"/>
          <w:i/>
          <w:sz w:val="28"/>
          <w:szCs w:val="28"/>
          <w:lang w:val="kk-KZ"/>
        </w:rPr>
        <w:t xml:space="preserve"> психологиялық және философиялық тұжырымдар </w:t>
      </w:r>
      <w:r w:rsidRPr="005B26A4">
        <w:rPr>
          <w:rFonts w:ascii="Times New Roman" w:hAnsi="Times New Roman" w:cs="Times New Roman"/>
          <w:sz w:val="28"/>
          <w:szCs w:val="28"/>
          <w:lang w:val="kk-KZ"/>
        </w:rPr>
        <w:t>(</w:t>
      </w:r>
      <w:r>
        <w:rPr>
          <w:rFonts w:ascii="Times New Roman" w:hAnsi="Times New Roman" w:cs="Times New Roman"/>
          <w:sz w:val="28"/>
          <w:szCs w:val="28"/>
          <w:lang w:val="kk-KZ"/>
        </w:rPr>
        <w:t>«</w:t>
      </w:r>
      <w:r w:rsidRPr="005B26A4">
        <w:rPr>
          <w:rFonts w:ascii="Times New Roman" w:hAnsi="Times New Roman" w:cs="Times New Roman"/>
          <w:sz w:val="28"/>
          <w:szCs w:val="28"/>
          <w:lang w:val="kk-KZ"/>
        </w:rPr>
        <w:t>сөз – энергия</w:t>
      </w:r>
      <w:r>
        <w:rPr>
          <w:rFonts w:ascii="Times New Roman" w:hAnsi="Times New Roman" w:cs="Times New Roman"/>
          <w:sz w:val="28"/>
          <w:szCs w:val="28"/>
          <w:lang w:val="kk-KZ"/>
        </w:rPr>
        <w:t>»</w:t>
      </w:r>
      <w:r w:rsidRPr="005B26A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B26A4">
        <w:rPr>
          <w:rFonts w:ascii="Times New Roman" w:hAnsi="Times New Roman" w:cs="Times New Roman"/>
          <w:sz w:val="28"/>
          <w:szCs w:val="28"/>
          <w:lang w:val="kk-KZ"/>
        </w:rPr>
        <w:t>есім өзін-өзі қабылдауға әсер етеді</w:t>
      </w:r>
      <w:r>
        <w:rPr>
          <w:rFonts w:ascii="Times New Roman" w:hAnsi="Times New Roman" w:cs="Times New Roman"/>
          <w:sz w:val="28"/>
          <w:szCs w:val="28"/>
          <w:lang w:val="kk-KZ"/>
        </w:rPr>
        <w:t>»</w:t>
      </w:r>
      <w:r w:rsidRPr="005B26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B26A4">
        <w:rPr>
          <w:rFonts w:ascii="Times New Roman" w:hAnsi="Times New Roman" w:cs="Times New Roman"/>
          <w:i/>
          <w:sz w:val="28"/>
          <w:szCs w:val="28"/>
          <w:lang w:val="kk-KZ"/>
        </w:rPr>
        <w:t>ұлттық</w:t>
      </w:r>
      <w:r>
        <w:rPr>
          <w:rFonts w:ascii="Times New Roman" w:hAnsi="Times New Roman" w:cs="Times New Roman"/>
          <w:i/>
          <w:sz w:val="28"/>
          <w:szCs w:val="28"/>
          <w:lang w:val="kk-KZ"/>
        </w:rPr>
        <w:t>-мәдени мәнмәтінде</w:t>
      </w:r>
      <w:r w:rsidRPr="005B26A4">
        <w:rPr>
          <w:rFonts w:ascii="Times New Roman" w:hAnsi="Times New Roman" w:cs="Times New Roman"/>
          <w:i/>
          <w:sz w:val="28"/>
          <w:szCs w:val="28"/>
          <w:lang w:val="kk-KZ"/>
        </w:rPr>
        <w:t xml:space="preserve"> талдау</w:t>
      </w:r>
      <w:r>
        <w:rPr>
          <w:rFonts w:ascii="Times New Roman" w:hAnsi="Times New Roman" w:cs="Times New Roman"/>
          <w:sz w:val="28"/>
          <w:szCs w:val="28"/>
          <w:lang w:val="kk-KZ"/>
        </w:rPr>
        <w:t xml:space="preserve"> (</w:t>
      </w:r>
      <w:r w:rsidRPr="005B26A4">
        <w:rPr>
          <w:rFonts w:ascii="Times New Roman" w:hAnsi="Times New Roman" w:cs="Times New Roman"/>
          <w:sz w:val="28"/>
          <w:szCs w:val="28"/>
          <w:lang w:val="kk-KZ"/>
        </w:rPr>
        <w:t>есім – тілек, ырым, болмысқа әсер етуші құрал ретінде</w:t>
      </w:r>
      <w:r>
        <w:rPr>
          <w:rFonts w:ascii="Times New Roman" w:hAnsi="Times New Roman" w:cs="Times New Roman"/>
          <w:sz w:val="28"/>
          <w:szCs w:val="28"/>
          <w:lang w:val="kk-KZ"/>
        </w:rPr>
        <w:t>). 2) лингвистикалық тұрғыдан респонденттер жауаптары бір сөзді сөйлемдерден (</w:t>
      </w:r>
      <w:r w:rsidRPr="003D3777">
        <w:rPr>
          <w:rFonts w:ascii="Times New Roman" w:hAnsi="Times New Roman" w:cs="Times New Roman"/>
          <w:i/>
          <w:sz w:val="28"/>
          <w:szCs w:val="28"/>
          <w:lang w:val="kk-KZ"/>
        </w:rPr>
        <w:t>жоқ..., келіспеймін</w:t>
      </w:r>
      <w:r>
        <w:rPr>
          <w:rFonts w:ascii="Times New Roman" w:hAnsi="Times New Roman" w:cs="Times New Roman"/>
          <w:sz w:val="28"/>
          <w:szCs w:val="28"/>
          <w:lang w:val="kk-KZ"/>
        </w:rPr>
        <w:t>...) бастап, себеп-салдарлы құрмалас сөйлемдерге дейін қолданылған.</w:t>
      </w:r>
      <w:r w:rsidRPr="005B26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сауал жауаптары арқылы есімнің ономастикалық дискурс шеңберінде мәдени-когнитивтік жүктемесін, респонденттер дүниетанымындағы символдық рөлін, </w:t>
      </w:r>
      <w:r>
        <w:rPr>
          <w:rFonts w:ascii="Times New Roman" w:hAnsi="Times New Roman" w:cs="Times New Roman"/>
          <w:sz w:val="28"/>
          <w:szCs w:val="28"/>
          <w:lang w:val="kk-KZ"/>
        </w:rPr>
        <w:lastRenderedPageBreak/>
        <w:t xml:space="preserve">жеке және әлеуметтік деңгейде қалай қабылдайтынын тануға болады. </w:t>
      </w:r>
      <w:r w:rsidR="00EC6FC9">
        <w:rPr>
          <w:rFonts w:ascii="Times New Roman" w:hAnsi="Times New Roman" w:cs="Times New Roman"/>
          <w:sz w:val="28"/>
          <w:szCs w:val="28"/>
          <w:lang w:val="kk-KZ"/>
        </w:rPr>
        <w:t>Негізгі нәтижелерді 2</w:t>
      </w:r>
      <w:r w:rsidR="00765F6E">
        <w:rPr>
          <w:rFonts w:ascii="Times New Roman" w:hAnsi="Times New Roman" w:cs="Times New Roman"/>
          <w:sz w:val="28"/>
          <w:szCs w:val="28"/>
          <w:lang w:val="kk-KZ"/>
        </w:rPr>
        <w:t>7</w:t>
      </w:r>
      <w:r w:rsidR="003D3777">
        <w:rPr>
          <w:rFonts w:ascii="Times New Roman" w:hAnsi="Times New Roman" w:cs="Times New Roman"/>
          <w:sz w:val="28"/>
          <w:szCs w:val="28"/>
          <w:lang w:val="kk-KZ"/>
        </w:rPr>
        <w:t xml:space="preserve">-кестеге жинақтап ұсындық. </w:t>
      </w:r>
    </w:p>
    <w:p w14:paraId="5AE1B175" w14:textId="77777777" w:rsidR="003D3777" w:rsidRDefault="003D3777" w:rsidP="0095351A">
      <w:pPr>
        <w:spacing w:after="0" w:line="240" w:lineRule="auto"/>
        <w:ind w:firstLine="567"/>
        <w:jc w:val="both"/>
        <w:rPr>
          <w:rFonts w:ascii="Times New Roman" w:hAnsi="Times New Roman" w:cs="Times New Roman"/>
          <w:sz w:val="28"/>
          <w:szCs w:val="28"/>
          <w:lang w:val="kk-KZ"/>
        </w:rPr>
      </w:pPr>
    </w:p>
    <w:p w14:paraId="1F61AEF8" w14:textId="1BD8D8A0" w:rsidR="003D3777" w:rsidRDefault="003952A5" w:rsidP="003952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3D377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w:t>
      </w:r>
      <w:r w:rsidR="00765F6E">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sidR="003D3777">
        <w:rPr>
          <w:rFonts w:ascii="Times New Roman" w:hAnsi="Times New Roman" w:cs="Times New Roman"/>
          <w:sz w:val="28"/>
          <w:szCs w:val="28"/>
          <w:lang w:val="kk-KZ"/>
        </w:rPr>
        <w:t xml:space="preserve"> Е</w:t>
      </w:r>
      <w:r w:rsidR="003D3777" w:rsidRPr="003D3777">
        <w:rPr>
          <w:rFonts w:ascii="Times New Roman" w:hAnsi="Times New Roman" w:cs="Times New Roman"/>
          <w:sz w:val="28"/>
          <w:szCs w:val="28"/>
          <w:lang w:val="kk-KZ"/>
        </w:rPr>
        <w:t>сім мен тағдыр арасындағы байланысты</w:t>
      </w:r>
      <w:r w:rsidR="003D3777">
        <w:rPr>
          <w:rFonts w:ascii="Times New Roman" w:hAnsi="Times New Roman" w:cs="Times New Roman"/>
          <w:sz w:val="28"/>
          <w:szCs w:val="28"/>
          <w:lang w:val="kk-KZ"/>
        </w:rPr>
        <w:t xml:space="preserve"> ономастик</w:t>
      </w:r>
      <w:r w:rsidR="00A12192">
        <w:rPr>
          <w:rFonts w:ascii="Times New Roman" w:hAnsi="Times New Roman" w:cs="Times New Roman"/>
          <w:sz w:val="28"/>
          <w:szCs w:val="28"/>
          <w:lang w:val="kk-KZ"/>
        </w:rPr>
        <w:t>алық дискурс аспектісінде талдау</w:t>
      </w:r>
      <w:r w:rsidR="003D3777">
        <w:rPr>
          <w:rFonts w:ascii="Times New Roman" w:hAnsi="Times New Roman" w:cs="Times New Roman"/>
          <w:sz w:val="28"/>
          <w:szCs w:val="28"/>
          <w:lang w:val="kk-KZ"/>
        </w:rPr>
        <w:t xml:space="preserve"> (респонденттер жауаптары негізінде) </w:t>
      </w:r>
    </w:p>
    <w:p w14:paraId="5745CB18" w14:textId="77777777" w:rsidR="00CB3D18" w:rsidRDefault="00CB3D18" w:rsidP="0095351A">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676"/>
        <w:gridCol w:w="2736"/>
        <w:gridCol w:w="2408"/>
        <w:gridCol w:w="2034"/>
      </w:tblGrid>
      <w:tr w:rsidR="008323A8" w14:paraId="451E26E5" w14:textId="77777777" w:rsidTr="00CB3D18">
        <w:tc>
          <w:tcPr>
            <w:tcW w:w="2725" w:type="dxa"/>
          </w:tcPr>
          <w:p w14:paraId="0182354B"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Респонденттер жауаптарының үлгісі</w:t>
            </w:r>
          </w:p>
        </w:tc>
        <w:tc>
          <w:tcPr>
            <w:tcW w:w="2373" w:type="dxa"/>
          </w:tcPr>
          <w:p w14:paraId="7B431F83"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Дискурстық бағыт</w:t>
            </w:r>
          </w:p>
        </w:tc>
        <w:tc>
          <w:tcPr>
            <w:tcW w:w="2541" w:type="dxa"/>
          </w:tcPr>
          <w:p w14:paraId="591CD74E"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Лингвистикалық ерекшелігі</w:t>
            </w:r>
          </w:p>
        </w:tc>
        <w:tc>
          <w:tcPr>
            <w:tcW w:w="1989" w:type="dxa"/>
          </w:tcPr>
          <w:p w14:paraId="427CB450"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Танымдық-мәдени аспект</w:t>
            </w:r>
          </w:p>
        </w:tc>
      </w:tr>
      <w:tr w:rsidR="008323A8" w:rsidRPr="001F7E78" w14:paraId="3AF458D7" w14:textId="77777777" w:rsidTr="00CB3D18">
        <w:tc>
          <w:tcPr>
            <w:tcW w:w="2725" w:type="dxa"/>
          </w:tcPr>
          <w:p w14:paraId="30C7041F"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Иә, бұл пікірмен келісемін. Мысалы менің есімім Мерей...</w:t>
            </w:r>
          </w:p>
        </w:tc>
        <w:tc>
          <w:tcPr>
            <w:tcW w:w="2373" w:type="dxa"/>
          </w:tcPr>
          <w:p w14:paraId="5DF5E670"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Жеке тәжірибеге сүйену</w:t>
            </w:r>
          </w:p>
        </w:tc>
        <w:tc>
          <w:tcPr>
            <w:tcW w:w="2541" w:type="dxa"/>
          </w:tcPr>
          <w:p w14:paraId="3D9633F9"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Нақты мысал, себеп-салдар құрылымы</w:t>
            </w:r>
          </w:p>
        </w:tc>
        <w:tc>
          <w:tcPr>
            <w:tcW w:w="1989" w:type="dxa"/>
          </w:tcPr>
          <w:p w14:paraId="4654B6C4"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Қазақы танымда есімге тілек жүктеу</w:t>
            </w:r>
          </w:p>
        </w:tc>
      </w:tr>
      <w:tr w:rsidR="008323A8" w:rsidRPr="001F7E78" w14:paraId="1F8CFAF3" w14:textId="77777777" w:rsidTr="00CB3D18">
        <w:tc>
          <w:tcPr>
            <w:tcW w:w="2725" w:type="dxa"/>
          </w:tcPr>
          <w:p w14:paraId="4B010F90"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Есімімен тағдыры байланысты дегенге сенбеймін...</w:t>
            </w:r>
          </w:p>
        </w:tc>
        <w:tc>
          <w:tcPr>
            <w:tcW w:w="2373" w:type="dxa"/>
          </w:tcPr>
          <w:p w14:paraId="02BEF0E4"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Рационал-прагматикалық</w:t>
            </w:r>
          </w:p>
        </w:tc>
        <w:tc>
          <w:tcPr>
            <w:tcW w:w="2541" w:type="dxa"/>
          </w:tcPr>
          <w:p w14:paraId="722C0BAE"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Жоққа шығару, логикалық дәлел</w:t>
            </w:r>
          </w:p>
        </w:tc>
        <w:tc>
          <w:tcPr>
            <w:tcW w:w="1989" w:type="dxa"/>
          </w:tcPr>
          <w:p w14:paraId="1EC8FC8A"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Тағдыр алдын ала белгіленбейді деген түсінік</w:t>
            </w:r>
          </w:p>
        </w:tc>
      </w:tr>
      <w:tr w:rsidR="008323A8" w:rsidRPr="001F7E78" w14:paraId="72BB6DAA" w14:textId="77777777" w:rsidTr="00CB3D18">
        <w:tc>
          <w:tcPr>
            <w:tcW w:w="2725" w:type="dxa"/>
          </w:tcPr>
          <w:p w14:paraId="7E83F452"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Адамның есімі оның өміріне жанама түрде әсер етуі мүмкін...</w:t>
            </w:r>
          </w:p>
        </w:tc>
        <w:tc>
          <w:tcPr>
            <w:tcW w:w="2373" w:type="dxa"/>
          </w:tcPr>
          <w:p w14:paraId="2740E8E6"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Психолингвистикалық көзқарас</w:t>
            </w:r>
          </w:p>
        </w:tc>
        <w:tc>
          <w:tcPr>
            <w:tcW w:w="2541" w:type="dxa"/>
          </w:tcPr>
          <w:p w14:paraId="003383D2"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Нормативті стиль, күрделі сөйлемдер</w:t>
            </w:r>
          </w:p>
        </w:tc>
        <w:tc>
          <w:tcPr>
            <w:tcW w:w="1989" w:type="dxa"/>
          </w:tcPr>
          <w:p w14:paraId="5354AE9C"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Есім – өзін-өзі қабылдауға әсер етуші құрал</w:t>
            </w:r>
          </w:p>
        </w:tc>
      </w:tr>
      <w:tr w:rsidR="008323A8" w14:paraId="3106AA6D" w14:textId="77777777" w:rsidTr="00CB3D18">
        <w:tc>
          <w:tcPr>
            <w:tcW w:w="2725" w:type="dxa"/>
          </w:tcPr>
          <w:p w14:paraId="1B6AF691"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Білмеймін / Пікір жоқ / Жоқ</w:t>
            </w:r>
          </w:p>
        </w:tc>
        <w:tc>
          <w:tcPr>
            <w:tcW w:w="2373" w:type="dxa"/>
          </w:tcPr>
          <w:p w14:paraId="7181CA0D"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Бейтарап, анық емес</w:t>
            </w:r>
          </w:p>
        </w:tc>
        <w:tc>
          <w:tcPr>
            <w:tcW w:w="2541" w:type="dxa"/>
          </w:tcPr>
          <w:p w14:paraId="1B314977"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Қысқа, эмоциясыз</w:t>
            </w:r>
          </w:p>
        </w:tc>
        <w:tc>
          <w:tcPr>
            <w:tcW w:w="1989" w:type="dxa"/>
          </w:tcPr>
          <w:p w14:paraId="4CDC0DB5"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Қалыптаспаған көзқарас</w:t>
            </w:r>
          </w:p>
        </w:tc>
      </w:tr>
      <w:tr w:rsidR="008323A8" w14:paraId="537C6F12" w14:textId="77777777" w:rsidTr="00CB3D18">
        <w:tc>
          <w:tcPr>
            <w:tcW w:w="2725" w:type="dxa"/>
          </w:tcPr>
          <w:p w14:paraId="67C4F0FC"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Қазақ халқында есім қою үлкен мәнге ие...</w:t>
            </w:r>
          </w:p>
        </w:tc>
        <w:tc>
          <w:tcPr>
            <w:tcW w:w="2373" w:type="dxa"/>
          </w:tcPr>
          <w:p w14:paraId="095DE824"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Ұлттық-мәдени таным</w:t>
            </w:r>
          </w:p>
        </w:tc>
        <w:tc>
          <w:tcPr>
            <w:tcW w:w="2541" w:type="dxa"/>
          </w:tcPr>
          <w:p w14:paraId="729F5277"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Мақал, мысал келтіру</w:t>
            </w:r>
          </w:p>
        </w:tc>
        <w:tc>
          <w:tcPr>
            <w:tcW w:w="1989" w:type="dxa"/>
          </w:tcPr>
          <w:p w14:paraId="652B9192"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Есімге тілек пен ырым арнау</w:t>
            </w:r>
          </w:p>
        </w:tc>
      </w:tr>
      <w:tr w:rsidR="008323A8" w:rsidRPr="001F7E78" w14:paraId="66187352" w14:textId="77777777" w:rsidTr="00CB3D18">
        <w:tc>
          <w:tcPr>
            <w:tcW w:w="2725" w:type="dxa"/>
          </w:tcPr>
          <w:p w14:paraId="67BDE7FE"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Мысалы, інімнің аты Аманкелді...</w:t>
            </w:r>
          </w:p>
        </w:tc>
        <w:tc>
          <w:tcPr>
            <w:tcW w:w="2373" w:type="dxa"/>
          </w:tcPr>
          <w:p w14:paraId="7B79EF09"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Символикалық-метафоралық</w:t>
            </w:r>
          </w:p>
        </w:tc>
        <w:tc>
          <w:tcPr>
            <w:tcW w:w="2541" w:type="dxa"/>
          </w:tcPr>
          <w:p w14:paraId="0FD41E77"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Символдық байланыс</w:t>
            </w:r>
          </w:p>
        </w:tc>
        <w:tc>
          <w:tcPr>
            <w:tcW w:w="1989" w:type="dxa"/>
          </w:tcPr>
          <w:p w14:paraId="57A167D0"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Атау мен өмірлік оқиғаны сәйкестендіру</w:t>
            </w:r>
          </w:p>
        </w:tc>
      </w:tr>
      <w:tr w:rsidR="008323A8" w14:paraId="691DD9B6" w14:textId="77777777" w:rsidTr="00CB3D18">
        <w:tc>
          <w:tcPr>
            <w:tcW w:w="2725" w:type="dxa"/>
          </w:tcPr>
          <w:p w14:paraId="530D0C0C"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Сөз – энергия. Күнде қайталанатындықтан магияға ие...</w:t>
            </w:r>
          </w:p>
        </w:tc>
        <w:tc>
          <w:tcPr>
            <w:tcW w:w="2373" w:type="dxa"/>
          </w:tcPr>
          <w:p w14:paraId="3693FA7B"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Лингвофилософиялық бағыт</w:t>
            </w:r>
          </w:p>
        </w:tc>
        <w:tc>
          <w:tcPr>
            <w:tcW w:w="2541" w:type="dxa"/>
          </w:tcPr>
          <w:p w14:paraId="65FD1D85"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Метафора, сенім</w:t>
            </w:r>
          </w:p>
        </w:tc>
        <w:tc>
          <w:tcPr>
            <w:tcW w:w="1989" w:type="dxa"/>
          </w:tcPr>
          <w:p w14:paraId="3A62532E"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Тылсымдық түсінік, сөздің күші</w:t>
            </w:r>
          </w:p>
        </w:tc>
      </w:tr>
      <w:tr w:rsidR="008323A8" w14:paraId="4655B952" w14:textId="77777777" w:rsidTr="00CB3D18">
        <w:tc>
          <w:tcPr>
            <w:tcW w:w="2725" w:type="dxa"/>
          </w:tcPr>
          <w:p w14:paraId="3935F854"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Қазіргі таңда атақты есімдер энергетикасы ауыр...</w:t>
            </w:r>
          </w:p>
        </w:tc>
        <w:tc>
          <w:tcPr>
            <w:tcW w:w="2373" w:type="dxa"/>
          </w:tcPr>
          <w:p w14:paraId="668486DB"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Рухани-мистикалық</w:t>
            </w:r>
          </w:p>
        </w:tc>
        <w:tc>
          <w:tcPr>
            <w:tcW w:w="2541" w:type="dxa"/>
          </w:tcPr>
          <w:p w14:paraId="05365F52"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Түсіндірмелі баяндау</w:t>
            </w:r>
          </w:p>
        </w:tc>
        <w:tc>
          <w:tcPr>
            <w:tcW w:w="1989" w:type="dxa"/>
          </w:tcPr>
          <w:p w14:paraId="11F38583"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Рух ұғымы, тарихи-діни есімдер</w:t>
            </w:r>
          </w:p>
        </w:tc>
      </w:tr>
      <w:tr w:rsidR="008323A8" w14:paraId="3FD259B3" w14:textId="77777777" w:rsidTr="00CB3D18">
        <w:tc>
          <w:tcPr>
            <w:tcW w:w="2725" w:type="dxa"/>
          </w:tcPr>
          <w:p w14:paraId="61B36A9C"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Психологиялық тұрғыдан...</w:t>
            </w:r>
          </w:p>
        </w:tc>
        <w:tc>
          <w:tcPr>
            <w:tcW w:w="2373" w:type="dxa"/>
          </w:tcPr>
          <w:p w14:paraId="3B0DCB1F"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Ғылыми-аналитикалық</w:t>
            </w:r>
          </w:p>
        </w:tc>
        <w:tc>
          <w:tcPr>
            <w:tcW w:w="2541" w:type="dxa"/>
          </w:tcPr>
          <w:p w14:paraId="1B36460C"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Абстрактылы терминдер</w:t>
            </w:r>
          </w:p>
        </w:tc>
        <w:tc>
          <w:tcPr>
            <w:tcW w:w="1989" w:type="dxa"/>
          </w:tcPr>
          <w:p w14:paraId="0C29EF69"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Қазіргі лингвистикалық парадигмаға сай</w:t>
            </w:r>
          </w:p>
        </w:tc>
      </w:tr>
      <w:tr w:rsidR="008323A8" w14:paraId="1E0AE564" w14:textId="77777777" w:rsidTr="00CB3D18">
        <w:tc>
          <w:tcPr>
            <w:tcW w:w="2725" w:type="dxa"/>
          </w:tcPr>
          <w:p w14:paraId="03C7F79B" w14:textId="09802BCD"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 xml:space="preserve">Жандос – </w:t>
            </w:r>
            <w:r w:rsidR="003B6223" w:rsidRPr="003952A5">
              <w:rPr>
                <w:rFonts w:ascii="Times New Roman" w:hAnsi="Times New Roman"/>
                <w:sz w:val="26"/>
                <w:szCs w:val="26"/>
                <w:lang w:val="kk-KZ"/>
              </w:rPr>
              <w:t>«</w:t>
            </w:r>
            <w:r w:rsidRPr="003952A5">
              <w:rPr>
                <w:rFonts w:ascii="Times New Roman" w:hAnsi="Times New Roman"/>
                <w:sz w:val="26"/>
                <w:szCs w:val="26"/>
                <w:lang w:val="kk-KZ"/>
              </w:rPr>
              <w:t>Жан</w:t>
            </w:r>
            <w:r w:rsidR="003B6223" w:rsidRPr="003952A5">
              <w:rPr>
                <w:rFonts w:ascii="Times New Roman" w:hAnsi="Times New Roman"/>
                <w:sz w:val="26"/>
                <w:szCs w:val="26"/>
                <w:lang w:val="kk-KZ"/>
              </w:rPr>
              <w:t>»</w:t>
            </w:r>
            <w:r w:rsidRPr="003952A5">
              <w:rPr>
                <w:rFonts w:ascii="Times New Roman" w:hAnsi="Times New Roman"/>
                <w:sz w:val="26"/>
                <w:szCs w:val="26"/>
                <w:lang w:val="kk-KZ"/>
              </w:rPr>
              <w:t xml:space="preserve"> мен </w:t>
            </w:r>
            <w:r w:rsidR="003B6223" w:rsidRPr="003952A5">
              <w:rPr>
                <w:rFonts w:ascii="Times New Roman" w:hAnsi="Times New Roman"/>
                <w:sz w:val="26"/>
                <w:szCs w:val="26"/>
                <w:lang w:val="kk-KZ"/>
              </w:rPr>
              <w:t>«</w:t>
            </w:r>
            <w:r w:rsidRPr="003952A5">
              <w:rPr>
                <w:rFonts w:ascii="Times New Roman" w:hAnsi="Times New Roman"/>
                <w:sz w:val="26"/>
                <w:szCs w:val="26"/>
                <w:lang w:val="kk-KZ"/>
              </w:rPr>
              <w:t>Дос</w:t>
            </w:r>
            <w:r w:rsidR="003B6223" w:rsidRPr="003952A5">
              <w:rPr>
                <w:rFonts w:ascii="Times New Roman" w:hAnsi="Times New Roman"/>
                <w:sz w:val="26"/>
                <w:szCs w:val="26"/>
                <w:lang w:val="kk-KZ"/>
              </w:rPr>
              <w:t>»</w:t>
            </w:r>
            <w:r w:rsidRPr="003952A5">
              <w:rPr>
                <w:rFonts w:ascii="Times New Roman" w:hAnsi="Times New Roman"/>
                <w:sz w:val="26"/>
                <w:szCs w:val="26"/>
                <w:lang w:val="kk-KZ"/>
              </w:rPr>
              <w:t>...</w:t>
            </w:r>
          </w:p>
        </w:tc>
        <w:tc>
          <w:tcPr>
            <w:tcW w:w="2373" w:type="dxa"/>
          </w:tcPr>
          <w:p w14:paraId="2972A50A"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Этимологиялық</w:t>
            </w:r>
          </w:p>
        </w:tc>
        <w:tc>
          <w:tcPr>
            <w:tcW w:w="2541" w:type="dxa"/>
          </w:tcPr>
          <w:p w14:paraId="2E323F29"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Морфемалық талдау</w:t>
            </w:r>
          </w:p>
        </w:tc>
        <w:tc>
          <w:tcPr>
            <w:tcW w:w="1989" w:type="dxa"/>
          </w:tcPr>
          <w:p w14:paraId="58ADC928" w14:textId="77777777" w:rsidR="008323A8" w:rsidRPr="003952A5" w:rsidRDefault="008323A8" w:rsidP="003952A5">
            <w:pPr>
              <w:jc w:val="both"/>
              <w:rPr>
                <w:rFonts w:ascii="Times New Roman" w:hAnsi="Times New Roman"/>
                <w:sz w:val="26"/>
                <w:szCs w:val="26"/>
                <w:lang w:val="kk-KZ"/>
              </w:rPr>
            </w:pPr>
            <w:r w:rsidRPr="003952A5">
              <w:rPr>
                <w:rFonts w:ascii="Times New Roman" w:hAnsi="Times New Roman"/>
                <w:sz w:val="26"/>
                <w:szCs w:val="26"/>
                <w:lang w:val="kk-KZ"/>
              </w:rPr>
              <w:t>Екі құрамды есімдердің мағынасы</w:t>
            </w:r>
          </w:p>
        </w:tc>
      </w:tr>
    </w:tbl>
    <w:p w14:paraId="230EE959" w14:textId="77777777" w:rsidR="003D3777" w:rsidRDefault="003D3777" w:rsidP="0095351A">
      <w:pPr>
        <w:spacing w:after="0" w:line="240" w:lineRule="auto"/>
        <w:ind w:firstLine="567"/>
        <w:jc w:val="both"/>
        <w:rPr>
          <w:rFonts w:ascii="Times New Roman" w:hAnsi="Times New Roman" w:cs="Times New Roman"/>
          <w:sz w:val="28"/>
          <w:szCs w:val="28"/>
          <w:lang w:val="kk-KZ"/>
        </w:rPr>
      </w:pPr>
    </w:p>
    <w:p w14:paraId="7853E028" w14:textId="26EC12F4" w:rsidR="00EB6B82" w:rsidRDefault="00EB6B82" w:rsidP="00EB6B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жауаптарын пайыздық үлесі бойынша талдап, 7-суретте диаграммаға түсіріп ұсындық. </w:t>
      </w:r>
      <w:r w:rsidRPr="00851778">
        <w:rPr>
          <w:rFonts w:ascii="Times New Roman" w:hAnsi="Times New Roman" w:cs="Times New Roman"/>
          <w:sz w:val="28"/>
          <w:szCs w:val="28"/>
          <w:lang w:val="kk-KZ"/>
        </w:rPr>
        <w:t>Бұл талдау респонденттердің жауаптарындағы басым дискурстық бағдарла</w:t>
      </w:r>
      <w:r>
        <w:rPr>
          <w:rFonts w:ascii="Times New Roman" w:hAnsi="Times New Roman" w:cs="Times New Roman"/>
          <w:sz w:val="28"/>
          <w:szCs w:val="28"/>
          <w:lang w:val="kk-KZ"/>
        </w:rPr>
        <w:t>рды анықтауға мүмкіндік береді: ж</w:t>
      </w:r>
      <w:r w:rsidRPr="00851778">
        <w:rPr>
          <w:rFonts w:ascii="Times New Roman" w:hAnsi="Times New Roman" w:cs="Times New Roman"/>
          <w:sz w:val="28"/>
          <w:szCs w:val="28"/>
          <w:lang w:val="kk-KZ"/>
        </w:rPr>
        <w:t>еке тәжірибеге негізделген жауаптар (32%) – респондент өз есімі немесе таныстарының есімі арқылы тағдырға әсер ететінін мысалмен келтірген.</w:t>
      </w:r>
      <w:r>
        <w:rPr>
          <w:rFonts w:ascii="Times New Roman" w:hAnsi="Times New Roman" w:cs="Times New Roman"/>
          <w:sz w:val="28"/>
          <w:szCs w:val="28"/>
          <w:lang w:val="kk-KZ"/>
        </w:rPr>
        <w:t xml:space="preserve"> 2) Ғ</w:t>
      </w:r>
      <w:r w:rsidRPr="00851778">
        <w:rPr>
          <w:rFonts w:ascii="Times New Roman" w:hAnsi="Times New Roman" w:cs="Times New Roman"/>
          <w:sz w:val="28"/>
          <w:szCs w:val="28"/>
          <w:lang w:val="kk-KZ"/>
        </w:rPr>
        <w:t xml:space="preserve">ылыми-рационалды көзқарастар (18%) – есім мен тағдыр байланысын ғылыми негізсіз, кездейсоқ </w:t>
      </w:r>
      <w:r w:rsidRPr="00851778">
        <w:rPr>
          <w:rFonts w:ascii="Times New Roman" w:hAnsi="Times New Roman" w:cs="Times New Roman"/>
          <w:sz w:val="28"/>
          <w:szCs w:val="28"/>
          <w:lang w:val="kk-KZ"/>
        </w:rPr>
        <w:lastRenderedPageBreak/>
        <w:t>немесе мәдени құбылыс ретінде сипаттаған.</w:t>
      </w:r>
      <w:r>
        <w:rPr>
          <w:rFonts w:ascii="Times New Roman" w:hAnsi="Times New Roman" w:cs="Times New Roman"/>
          <w:sz w:val="28"/>
          <w:szCs w:val="28"/>
          <w:lang w:val="kk-KZ"/>
        </w:rPr>
        <w:t xml:space="preserve"> 3) П</w:t>
      </w:r>
      <w:r w:rsidRPr="00851778">
        <w:rPr>
          <w:rFonts w:ascii="Times New Roman" w:hAnsi="Times New Roman" w:cs="Times New Roman"/>
          <w:sz w:val="28"/>
          <w:szCs w:val="28"/>
          <w:lang w:val="kk-KZ"/>
        </w:rPr>
        <w:t>сихологиялық-философиялық тұрғы (16%) – адамның өзін-өзі қабылдауы, қоғамдағы орны, сөздің энергиясы, есімнің мағынасы туралы ойлар.</w:t>
      </w:r>
      <w:r>
        <w:rPr>
          <w:rFonts w:ascii="Times New Roman" w:hAnsi="Times New Roman" w:cs="Times New Roman"/>
          <w:sz w:val="28"/>
          <w:szCs w:val="28"/>
          <w:lang w:val="kk-KZ"/>
        </w:rPr>
        <w:t xml:space="preserve"> 4) </w:t>
      </w:r>
      <w:r w:rsidRPr="00851778">
        <w:rPr>
          <w:rFonts w:ascii="Times New Roman" w:hAnsi="Times New Roman" w:cs="Times New Roman"/>
          <w:sz w:val="28"/>
          <w:szCs w:val="28"/>
          <w:lang w:val="kk-KZ"/>
        </w:rPr>
        <w:t>Ұлттық-мәдени бағыт (14%) – қазақ халқының есім қою дәстүрі, ырым, наным-сенімдерге байланысты пікірлер.</w:t>
      </w:r>
      <w:r>
        <w:rPr>
          <w:rFonts w:ascii="Times New Roman" w:hAnsi="Times New Roman" w:cs="Times New Roman"/>
          <w:sz w:val="28"/>
          <w:szCs w:val="28"/>
          <w:lang w:val="kk-KZ"/>
        </w:rPr>
        <w:t xml:space="preserve"> 5) С</w:t>
      </w:r>
      <w:r w:rsidRPr="00851778">
        <w:rPr>
          <w:rFonts w:ascii="Times New Roman" w:hAnsi="Times New Roman" w:cs="Times New Roman"/>
          <w:sz w:val="28"/>
          <w:szCs w:val="28"/>
          <w:lang w:val="kk-KZ"/>
        </w:rPr>
        <w:t>имволикалық-метафоралық стиль (8%) – есімдерді белгілі бейнелермен байланыстыру, рух, магия, тарихи есімдердің ауыр энергетикасы туралы жауаптар.</w:t>
      </w:r>
      <w:r>
        <w:rPr>
          <w:rFonts w:ascii="Times New Roman" w:hAnsi="Times New Roman" w:cs="Times New Roman"/>
          <w:sz w:val="28"/>
          <w:szCs w:val="28"/>
          <w:lang w:val="kk-KZ"/>
        </w:rPr>
        <w:t xml:space="preserve"> 6) Б</w:t>
      </w:r>
      <w:r w:rsidRPr="00851778">
        <w:rPr>
          <w:rFonts w:ascii="Times New Roman" w:hAnsi="Times New Roman" w:cs="Times New Roman"/>
          <w:sz w:val="28"/>
          <w:szCs w:val="28"/>
          <w:lang w:val="kk-KZ"/>
        </w:rPr>
        <w:t xml:space="preserve">ейтарап немесе анық емес жауаптар (12%) – </w:t>
      </w:r>
      <w:r>
        <w:rPr>
          <w:rFonts w:ascii="Times New Roman" w:hAnsi="Times New Roman" w:cs="Times New Roman"/>
          <w:sz w:val="28"/>
          <w:szCs w:val="28"/>
          <w:lang w:val="kk-KZ"/>
        </w:rPr>
        <w:t>«білме</w:t>
      </w:r>
      <w:r w:rsidRPr="00851778">
        <w:rPr>
          <w:rFonts w:ascii="Times New Roman" w:hAnsi="Times New Roman" w:cs="Times New Roman"/>
          <w:sz w:val="28"/>
          <w:szCs w:val="28"/>
          <w:lang w:val="kk-KZ"/>
        </w:rPr>
        <w:t>ймін</w:t>
      </w:r>
      <w:r>
        <w:rPr>
          <w:rFonts w:ascii="Times New Roman" w:hAnsi="Times New Roman" w:cs="Times New Roman"/>
          <w:sz w:val="28"/>
          <w:szCs w:val="28"/>
          <w:lang w:val="kk-KZ"/>
        </w:rPr>
        <w:t>»</w:t>
      </w:r>
      <w:r w:rsidRPr="0085177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51778">
        <w:rPr>
          <w:rFonts w:ascii="Times New Roman" w:hAnsi="Times New Roman" w:cs="Times New Roman"/>
          <w:sz w:val="28"/>
          <w:szCs w:val="28"/>
          <w:lang w:val="kk-KZ"/>
        </w:rPr>
        <w:t>пикир жо</w:t>
      </w:r>
      <w:r>
        <w:rPr>
          <w:rFonts w:ascii="Times New Roman" w:hAnsi="Times New Roman" w:cs="Times New Roman"/>
          <w:sz w:val="28"/>
          <w:szCs w:val="28"/>
          <w:lang w:val="kk-KZ"/>
        </w:rPr>
        <w:t>к»</w:t>
      </w:r>
      <w:r w:rsidRPr="0085177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51778">
        <w:rPr>
          <w:rFonts w:ascii="Times New Roman" w:hAnsi="Times New Roman" w:cs="Times New Roman"/>
          <w:sz w:val="28"/>
          <w:szCs w:val="28"/>
          <w:lang w:val="kk-KZ"/>
        </w:rPr>
        <w:t>сенбеймін</w:t>
      </w:r>
      <w:r>
        <w:rPr>
          <w:rFonts w:ascii="Times New Roman" w:hAnsi="Times New Roman" w:cs="Times New Roman"/>
          <w:sz w:val="28"/>
          <w:szCs w:val="28"/>
          <w:lang w:val="kk-KZ"/>
        </w:rPr>
        <w:t>»</w:t>
      </w:r>
      <w:r w:rsidRPr="0085177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51778">
        <w:rPr>
          <w:rFonts w:ascii="Times New Roman" w:hAnsi="Times New Roman" w:cs="Times New Roman"/>
          <w:sz w:val="28"/>
          <w:szCs w:val="28"/>
          <w:lang w:val="kk-KZ"/>
        </w:rPr>
        <w:t>ия</w:t>
      </w:r>
      <w:r>
        <w:rPr>
          <w:rFonts w:ascii="Times New Roman" w:hAnsi="Times New Roman" w:cs="Times New Roman"/>
          <w:sz w:val="28"/>
          <w:szCs w:val="28"/>
          <w:lang w:val="kk-KZ"/>
        </w:rPr>
        <w:t>»</w:t>
      </w:r>
      <w:r w:rsidRPr="0085177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51778">
        <w:rPr>
          <w:rFonts w:ascii="Times New Roman" w:hAnsi="Times New Roman" w:cs="Times New Roman"/>
          <w:sz w:val="28"/>
          <w:szCs w:val="28"/>
          <w:lang w:val="kk-KZ"/>
        </w:rPr>
        <w:t>жоқ</w:t>
      </w:r>
      <w:r>
        <w:rPr>
          <w:rFonts w:ascii="Times New Roman" w:hAnsi="Times New Roman" w:cs="Times New Roman"/>
          <w:sz w:val="28"/>
          <w:szCs w:val="28"/>
          <w:lang w:val="kk-KZ"/>
        </w:rPr>
        <w:t>»</w:t>
      </w:r>
      <w:r w:rsidRPr="00851778">
        <w:rPr>
          <w:rFonts w:ascii="Times New Roman" w:hAnsi="Times New Roman" w:cs="Times New Roman"/>
          <w:sz w:val="28"/>
          <w:szCs w:val="28"/>
          <w:lang w:val="kk-KZ"/>
        </w:rPr>
        <w:t xml:space="preserve"> т.б. нақты талдау берілмеген жауаптар.</w:t>
      </w:r>
      <w:r>
        <w:rPr>
          <w:rFonts w:ascii="Times New Roman" w:hAnsi="Times New Roman" w:cs="Times New Roman"/>
          <w:sz w:val="28"/>
          <w:szCs w:val="28"/>
          <w:lang w:val="kk-KZ"/>
        </w:rPr>
        <w:t xml:space="preserve"> </w:t>
      </w:r>
    </w:p>
    <w:p w14:paraId="63A761A0" w14:textId="77777777" w:rsidR="00CB3D18" w:rsidRDefault="00CB3D18" w:rsidP="0095351A">
      <w:pPr>
        <w:spacing w:after="0" w:line="240" w:lineRule="auto"/>
        <w:ind w:firstLine="567"/>
        <w:jc w:val="both"/>
        <w:rPr>
          <w:rFonts w:ascii="Times New Roman" w:hAnsi="Times New Roman" w:cs="Times New Roman"/>
          <w:sz w:val="28"/>
          <w:szCs w:val="28"/>
          <w:lang w:val="kk-KZ"/>
        </w:rPr>
      </w:pPr>
    </w:p>
    <w:p w14:paraId="0EDE46BE" w14:textId="09051FA8" w:rsidR="00895A40" w:rsidRDefault="008323A8"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95A40">
        <w:rPr>
          <w:rFonts w:ascii="Times New Roman" w:hAnsi="Times New Roman" w:cs="Times New Roman"/>
          <w:noProof/>
          <w:sz w:val="28"/>
          <w:szCs w:val="28"/>
          <w:lang w:eastAsia="ru-RU"/>
        </w:rPr>
        <w:drawing>
          <wp:inline distT="0" distB="0" distL="0" distR="0" wp14:anchorId="28DE58C6" wp14:editId="750072AD">
            <wp:extent cx="5243876" cy="2738260"/>
            <wp:effectExtent l="0" t="0" r="0" b="5080"/>
            <wp:docPr id="25" name="Рисунок 25" descr="C:\Users\user\Downloads\174393893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7439389300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011" cy="2742508"/>
                    </a:xfrm>
                    <a:prstGeom prst="rect">
                      <a:avLst/>
                    </a:prstGeom>
                    <a:noFill/>
                    <a:ln>
                      <a:noFill/>
                    </a:ln>
                  </pic:spPr>
                </pic:pic>
              </a:graphicData>
            </a:graphic>
          </wp:inline>
        </w:drawing>
      </w:r>
    </w:p>
    <w:p w14:paraId="004CA0F2" w14:textId="77777777" w:rsidR="003D3777" w:rsidRDefault="003D3777" w:rsidP="0095351A">
      <w:pPr>
        <w:spacing w:after="0" w:line="240" w:lineRule="auto"/>
        <w:ind w:firstLine="567"/>
        <w:jc w:val="both"/>
        <w:rPr>
          <w:rFonts w:ascii="Times New Roman" w:hAnsi="Times New Roman" w:cs="Times New Roman"/>
          <w:sz w:val="28"/>
          <w:szCs w:val="28"/>
          <w:lang w:val="kk-KZ"/>
        </w:rPr>
      </w:pPr>
    </w:p>
    <w:p w14:paraId="49925CDD" w14:textId="61E263BD" w:rsidR="003952A5" w:rsidRDefault="003952A5" w:rsidP="00074118">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65F6E">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Pr>
          <w:rFonts w:ascii="Times New Roman" w:hAnsi="Times New Roman" w:cs="Times New Roman"/>
          <w:sz w:val="28"/>
          <w:szCs w:val="28"/>
          <w:lang w:val="kk-KZ"/>
        </w:rPr>
        <w:t xml:space="preserve"> Ономастикалық дискурстағы сауалнама </w:t>
      </w:r>
      <w:r w:rsidRPr="00895A40">
        <w:rPr>
          <w:rFonts w:ascii="Times New Roman" w:hAnsi="Times New Roman" w:cs="Times New Roman"/>
          <w:sz w:val="28"/>
          <w:szCs w:val="28"/>
          <w:lang w:val="kk-KZ"/>
        </w:rPr>
        <w:t>жауаптарын</w:t>
      </w:r>
      <w:r>
        <w:rPr>
          <w:rFonts w:ascii="Times New Roman" w:hAnsi="Times New Roman" w:cs="Times New Roman"/>
          <w:sz w:val="28"/>
          <w:szCs w:val="28"/>
          <w:lang w:val="kk-KZ"/>
        </w:rPr>
        <w:t>ың</w:t>
      </w:r>
      <w:r w:rsidRPr="00895A40">
        <w:rPr>
          <w:rFonts w:ascii="Times New Roman" w:hAnsi="Times New Roman" w:cs="Times New Roman"/>
          <w:sz w:val="28"/>
          <w:szCs w:val="28"/>
          <w:lang w:val="kk-KZ"/>
        </w:rPr>
        <w:t xml:space="preserve"> пайыздық үлесі</w:t>
      </w:r>
    </w:p>
    <w:p w14:paraId="0F017224" w14:textId="77777777" w:rsidR="003952A5" w:rsidRDefault="003952A5" w:rsidP="0095351A">
      <w:pPr>
        <w:spacing w:after="0" w:line="240" w:lineRule="auto"/>
        <w:ind w:firstLine="567"/>
        <w:jc w:val="both"/>
        <w:rPr>
          <w:rFonts w:ascii="Times New Roman" w:hAnsi="Times New Roman" w:cs="Times New Roman"/>
          <w:sz w:val="28"/>
          <w:szCs w:val="28"/>
          <w:lang w:val="kk-KZ"/>
        </w:rPr>
      </w:pPr>
    </w:p>
    <w:p w14:paraId="5DF1A887" w14:textId="77777777" w:rsidR="00EB6B82" w:rsidRPr="0078459A" w:rsidRDefault="00EB6B82" w:rsidP="00EB6B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5-сауалдың р</w:t>
      </w:r>
      <w:r w:rsidRPr="0078459A">
        <w:rPr>
          <w:rFonts w:ascii="Times New Roman" w:hAnsi="Times New Roman" w:cs="Times New Roman"/>
          <w:sz w:val="28"/>
          <w:szCs w:val="28"/>
          <w:lang w:val="kk-KZ"/>
        </w:rPr>
        <w:t>еспонденттердің есімге қатысты бағалау жүйесін (дүние</w:t>
      </w:r>
      <w:r>
        <w:rPr>
          <w:rFonts w:ascii="Times New Roman" w:hAnsi="Times New Roman" w:cs="Times New Roman"/>
          <w:sz w:val="28"/>
          <w:szCs w:val="28"/>
          <w:lang w:val="kk-KZ"/>
        </w:rPr>
        <w:t>таным, талғам, эмоция), з</w:t>
      </w:r>
      <w:r w:rsidRPr="0078459A">
        <w:rPr>
          <w:rFonts w:ascii="Times New Roman" w:hAnsi="Times New Roman" w:cs="Times New Roman"/>
          <w:sz w:val="28"/>
          <w:szCs w:val="28"/>
          <w:lang w:val="kk-KZ"/>
        </w:rPr>
        <w:t>аманауи есімдердің қабылдану деңгейін, мотиваци</w:t>
      </w:r>
      <w:r>
        <w:rPr>
          <w:rFonts w:ascii="Times New Roman" w:hAnsi="Times New Roman" w:cs="Times New Roman"/>
          <w:sz w:val="28"/>
          <w:szCs w:val="28"/>
          <w:lang w:val="kk-KZ"/>
        </w:rPr>
        <w:t>ясын, танымдық негізін, е</w:t>
      </w:r>
      <w:r w:rsidRPr="0078459A">
        <w:rPr>
          <w:rFonts w:ascii="Times New Roman" w:hAnsi="Times New Roman" w:cs="Times New Roman"/>
          <w:sz w:val="28"/>
          <w:szCs w:val="28"/>
          <w:lang w:val="kk-KZ"/>
        </w:rPr>
        <w:t xml:space="preserve">сім таңдаудағы әлеуметтік, мәдени, діни, тілдік факторларды </w:t>
      </w:r>
      <w:r>
        <w:rPr>
          <w:rFonts w:ascii="Times New Roman" w:hAnsi="Times New Roman" w:cs="Times New Roman"/>
          <w:sz w:val="28"/>
          <w:szCs w:val="28"/>
          <w:lang w:val="kk-KZ"/>
        </w:rPr>
        <w:t>анықтауды көздеді. Жауаптарын талдау мына жайттарды анықтауға мүмкіндік берді: 1)</w:t>
      </w:r>
      <w:r w:rsidRPr="0078459A">
        <w:rPr>
          <w:lang w:val="kk-KZ"/>
        </w:rPr>
        <w:t xml:space="preserve"> </w:t>
      </w:r>
      <w:r w:rsidRPr="0078459A">
        <w:rPr>
          <w:rFonts w:ascii="Times New Roman" w:hAnsi="Times New Roman" w:cs="Times New Roman"/>
          <w:sz w:val="28"/>
          <w:szCs w:val="28"/>
          <w:lang w:val="kk-KZ"/>
        </w:rPr>
        <w:t xml:space="preserve">Респонденттердің бір тобы есімнің мағынасын басты </w:t>
      </w:r>
      <w:r>
        <w:rPr>
          <w:rFonts w:ascii="Times New Roman" w:hAnsi="Times New Roman" w:cs="Times New Roman"/>
          <w:sz w:val="28"/>
          <w:szCs w:val="28"/>
          <w:lang w:val="kk-KZ"/>
        </w:rPr>
        <w:t>өлшем</w:t>
      </w:r>
      <w:r w:rsidRPr="0078459A">
        <w:rPr>
          <w:rFonts w:ascii="Times New Roman" w:hAnsi="Times New Roman" w:cs="Times New Roman"/>
          <w:sz w:val="28"/>
          <w:szCs w:val="28"/>
          <w:lang w:val="kk-KZ"/>
        </w:rPr>
        <w:t xml:space="preserve"> ретінде </w:t>
      </w:r>
      <w:r>
        <w:rPr>
          <w:rFonts w:ascii="Times New Roman" w:hAnsi="Times New Roman" w:cs="Times New Roman"/>
          <w:sz w:val="28"/>
          <w:szCs w:val="28"/>
          <w:lang w:val="kk-KZ"/>
        </w:rPr>
        <w:t xml:space="preserve">алады. Мысалы: </w:t>
      </w:r>
      <w:r w:rsidRPr="0078459A">
        <w:rPr>
          <w:rFonts w:ascii="Times New Roman" w:hAnsi="Times New Roman" w:cs="Times New Roman"/>
          <w:i/>
          <w:sz w:val="28"/>
          <w:szCs w:val="28"/>
          <w:lang w:val="kk-KZ"/>
        </w:rPr>
        <w:t>«Алан – еркін», «Қайсар – мінезді», «Томирис – батыр»</w:t>
      </w:r>
      <w:r>
        <w:rPr>
          <w:rFonts w:ascii="Times New Roman" w:hAnsi="Times New Roman" w:cs="Times New Roman"/>
          <w:sz w:val="28"/>
          <w:szCs w:val="28"/>
          <w:lang w:val="kk-KZ"/>
        </w:rPr>
        <w:t xml:space="preserve"> деген жауаптар. Бұл</w:t>
      </w:r>
      <w:r w:rsidRPr="0078459A">
        <w:rPr>
          <w:rFonts w:ascii="Times New Roman" w:hAnsi="Times New Roman" w:cs="Times New Roman"/>
          <w:sz w:val="28"/>
          <w:szCs w:val="28"/>
          <w:lang w:val="kk-KZ"/>
        </w:rPr>
        <w:t xml:space="preserve"> когнитивтік ономастиканың негізін құрайтын танымдық қабатты сипаттайды. Мұнда есім тек атау емес, символдық мәнге ие мәдени код ретінде көрініс табады.</w:t>
      </w:r>
      <w:r>
        <w:rPr>
          <w:rFonts w:ascii="Times New Roman" w:hAnsi="Times New Roman" w:cs="Times New Roman"/>
          <w:sz w:val="28"/>
          <w:szCs w:val="28"/>
          <w:lang w:val="kk-KZ"/>
        </w:rPr>
        <w:t xml:space="preserve"> 2)</w:t>
      </w:r>
      <w:r w:rsidRPr="0078459A">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78459A">
        <w:rPr>
          <w:rFonts w:ascii="Times New Roman" w:hAnsi="Times New Roman" w:cs="Times New Roman"/>
          <w:sz w:val="28"/>
          <w:szCs w:val="28"/>
          <w:lang w:val="kk-KZ"/>
        </w:rPr>
        <w:t xml:space="preserve">ейбір респонденттер есімнің дыбыстық әуезділігі, нәзіктігі, ерекше естілуі секілді эмоционалды </w:t>
      </w:r>
      <w:r>
        <w:rPr>
          <w:rFonts w:ascii="Times New Roman" w:hAnsi="Times New Roman" w:cs="Times New Roman"/>
          <w:sz w:val="28"/>
          <w:szCs w:val="28"/>
          <w:lang w:val="kk-KZ"/>
        </w:rPr>
        <w:t>өлшемдер</w:t>
      </w:r>
      <w:r w:rsidRPr="0078459A">
        <w:rPr>
          <w:rFonts w:ascii="Times New Roman" w:hAnsi="Times New Roman" w:cs="Times New Roman"/>
          <w:sz w:val="28"/>
          <w:szCs w:val="28"/>
          <w:lang w:val="kk-KZ"/>
        </w:rPr>
        <w:t>ге сүйенеді:</w:t>
      </w:r>
      <w:r>
        <w:rPr>
          <w:rFonts w:ascii="Times New Roman" w:hAnsi="Times New Roman" w:cs="Times New Roman"/>
          <w:sz w:val="28"/>
          <w:szCs w:val="28"/>
          <w:lang w:val="kk-KZ"/>
        </w:rPr>
        <w:t xml:space="preserve"> </w:t>
      </w:r>
      <w:r w:rsidRPr="0078459A">
        <w:rPr>
          <w:rFonts w:ascii="Times New Roman" w:hAnsi="Times New Roman" w:cs="Times New Roman"/>
          <w:i/>
          <w:sz w:val="28"/>
          <w:szCs w:val="28"/>
          <w:lang w:val="kk-KZ"/>
        </w:rPr>
        <w:t>«Айлин – нәзік естіледі», «Аделья – ерекше», «Анелья – әдемі естіледі»</w:t>
      </w:r>
      <w:r w:rsidRPr="0078459A">
        <w:rPr>
          <w:rFonts w:ascii="Times New Roman" w:hAnsi="Times New Roman" w:cs="Times New Roman"/>
          <w:sz w:val="28"/>
          <w:szCs w:val="28"/>
          <w:lang w:val="kk-KZ"/>
        </w:rPr>
        <w:t>. Бұл – есімдердің сезімдік қабылдану формасы, яғни тілдің эмоциялық қызметін айғақ</w:t>
      </w:r>
      <w:r>
        <w:rPr>
          <w:rFonts w:ascii="Times New Roman" w:hAnsi="Times New Roman" w:cs="Times New Roman"/>
          <w:sz w:val="28"/>
          <w:szCs w:val="28"/>
          <w:lang w:val="kk-KZ"/>
        </w:rPr>
        <w:t>тайды. 3) Е</w:t>
      </w:r>
      <w:r w:rsidRPr="0078459A">
        <w:rPr>
          <w:rFonts w:ascii="Times New Roman" w:hAnsi="Times New Roman" w:cs="Times New Roman"/>
          <w:sz w:val="28"/>
          <w:szCs w:val="28"/>
          <w:lang w:val="kk-KZ"/>
        </w:rPr>
        <w:t>сім таңдауда қазақы дәстүр мен тілдік колориттің сақталуы да маңызды орын алады:</w:t>
      </w:r>
      <w:r>
        <w:rPr>
          <w:rFonts w:ascii="Times New Roman" w:hAnsi="Times New Roman" w:cs="Times New Roman"/>
          <w:sz w:val="28"/>
          <w:szCs w:val="28"/>
          <w:lang w:val="kk-KZ"/>
        </w:rPr>
        <w:t xml:space="preserve"> </w:t>
      </w:r>
      <w:r w:rsidRPr="0078459A">
        <w:rPr>
          <w:rFonts w:ascii="Times New Roman" w:hAnsi="Times New Roman" w:cs="Times New Roman"/>
          <w:i/>
          <w:sz w:val="28"/>
          <w:szCs w:val="28"/>
          <w:lang w:val="kk-KZ"/>
        </w:rPr>
        <w:t>«Маған қазақы есімдер ұнайды», «Бақдәулет, Асылым – қазақы мағыналы», «Жалғас – жалғастық символы».</w:t>
      </w:r>
      <w:r w:rsidRPr="0078459A">
        <w:rPr>
          <w:rFonts w:ascii="Times New Roman" w:hAnsi="Times New Roman" w:cs="Times New Roman"/>
          <w:sz w:val="28"/>
          <w:szCs w:val="28"/>
          <w:lang w:val="kk-KZ"/>
        </w:rPr>
        <w:t xml:space="preserve"> Бұл жауаптар ұлттық болмысты сақтауға деген ұмтылысты, дәстүрлі дүниетанымның әлеуметтегі орнын көрсетеді.</w:t>
      </w:r>
      <w:r>
        <w:rPr>
          <w:rFonts w:ascii="Times New Roman" w:hAnsi="Times New Roman" w:cs="Times New Roman"/>
          <w:sz w:val="28"/>
          <w:szCs w:val="28"/>
          <w:lang w:val="kk-KZ"/>
        </w:rPr>
        <w:t xml:space="preserve"> 4) </w:t>
      </w:r>
      <w:r w:rsidRPr="0078459A">
        <w:rPr>
          <w:rFonts w:ascii="Times New Roman" w:hAnsi="Times New Roman" w:cs="Times New Roman"/>
          <w:sz w:val="28"/>
          <w:szCs w:val="28"/>
          <w:lang w:val="kk-KZ"/>
        </w:rPr>
        <w:t>Мұсылман есімдері</w:t>
      </w:r>
      <w:r>
        <w:rPr>
          <w:rFonts w:ascii="Times New Roman" w:hAnsi="Times New Roman" w:cs="Times New Roman"/>
          <w:sz w:val="28"/>
          <w:szCs w:val="28"/>
          <w:lang w:val="kk-KZ"/>
        </w:rPr>
        <w:t xml:space="preserve">н ұнататындар да жиі кездеседі: </w:t>
      </w:r>
      <w:r>
        <w:rPr>
          <w:rFonts w:ascii="Times New Roman" w:hAnsi="Times New Roman" w:cs="Times New Roman"/>
          <w:i/>
          <w:sz w:val="28"/>
          <w:szCs w:val="28"/>
          <w:lang w:val="kk-KZ"/>
        </w:rPr>
        <w:t xml:space="preserve">Мұхаммед, Хадиша, Абдул-Азим, </w:t>
      </w:r>
      <w:r w:rsidRPr="0078459A">
        <w:rPr>
          <w:rFonts w:ascii="Times New Roman" w:hAnsi="Times New Roman" w:cs="Times New Roman"/>
          <w:i/>
          <w:sz w:val="28"/>
          <w:szCs w:val="28"/>
          <w:lang w:val="kk-KZ"/>
        </w:rPr>
        <w:t>Имран</w:t>
      </w:r>
      <w:r w:rsidRPr="0078459A">
        <w:rPr>
          <w:rFonts w:ascii="Times New Roman" w:hAnsi="Times New Roman" w:cs="Times New Roman"/>
          <w:sz w:val="28"/>
          <w:szCs w:val="28"/>
          <w:lang w:val="kk-KZ"/>
        </w:rPr>
        <w:t xml:space="preserve">. Бұл – </w:t>
      </w:r>
      <w:r w:rsidRPr="0078459A">
        <w:rPr>
          <w:rFonts w:ascii="Times New Roman" w:hAnsi="Times New Roman" w:cs="Times New Roman"/>
          <w:sz w:val="28"/>
          <w:szCs w:val="28"/>
          <w:lang w:val="kk-KZ"/>
        </w:rPr>
        <w:lastRenderedPageBreak/>
        <w:t>ислам мәдениетінің ономастикалық дискурсқа ықпалын білдіреді. Діни мағынасы бар есімдер – қоғамдағы рухани бағдар мен діни танымның көрсеткіші.</w:t>
      </w:r>
      <w:r>
        <w:rPr>
          <w:rFonts w:ascii="Times New Roman" w:hAnsi="Times New Roman" w:cs="Times New Roman"/>
          <w:sz w:val="28"/>
          <w:szCs w:val="28"/>
          <w:lang w:val="kk-KZ"/>
        </w:rPr>
        <w:t xml:space="preserve"> </w:t>
      </w:r>
      <w:r w:rsidRPr="0078459A">
        <w:rPr>
          <w:rFonts w:ascii="Times New Roman" w:hAnsi="Times New Roman" w:cs="Times New Roman"/>
          <w:sz w:val="28"/>
          <w:szCs w:val="28"/>
          <w:lang w:val="kk-KZ"/>
        </w:rPr>
        <w:t>5. Жаһандық мәдени дискурс</w:t>
      </w:r>
      <w:r>
        <w:rPr>
          <w:rFonts w:ascii="Times New Roman" w:hAnsi="Times New Roman" w:cs="Times New Roman"/>
          <w:sz w:val="28"/>
          <w:szCs w:val="28"/>
          <w:lang w:val="kk-KZ"/>
        </w:rPr>
        <w:t xml:space="preserve">. Кейбір есімдер – </w:t>
      </w:r>
      <w:r w:rsidRPr="0078459A">
        <w:rPr>
          <w:rFonts w:ascii="Times New Roman" w:hAnsi="Times New Roman" w:cs="Times New Roman"/>
          <w:i/>
          <w:sz w:val="28"/>
          <w:szCs w:val="28"/>
          <w:lang w:val="kk-KZ"/>
        </w:rPr>
        <w:t>Белла, Жасмин, Саманта</w:t>
      </w:r>
      <w:r>
        <w:rPr>
          <w:rFonts w:ascii="Times New Roman" w:hAnsi="Times New Roman" w:cs="Times New Roman"/>
          <w:sz w:val="28"/>
          <w:szCs w:val="28"/>
          <w:lang w:val="kk-KZ"/>
        </w:rPr>
        <w:t xml:space="preserve"> т.с.с.</w:t>
      </w:r>
      <w:r w:rsidRPr="0078459A">
        <w:rPr>
          <w:rFonts w:ascii="Times New Roman" w:hAnsi="Times New Roman" w:cs="Times New Roman"/>
          <w:sz w:val="28"/>
          <w:szCs w:val="28"/>
          <w:lang w:val="kk-KZ"/>
        </w:rPr>
        <w:t xml:space="preserve"> – батыс мәдениетінің ықпалында п</w:t>
      </w:r>
      <w:r>
        <w:rPr>
          <w:rFonts w:ascii="Times New Roman" w:hAnsi="Times New Roman" w:cs="Times New Roman"/>
          <w:sz w:val="28"/>
          <w:szCs w:val="28"/>
          <w:lang w:val="kk-KZ"/>
        </w:rPr>
        <w:t xml:space="preserve">айда болған. </w:t>
      </w:r>
      <w:r w:rsidRPr="0078459A">
        <w:rPr>
          <w:rFonts w:ascii="Times New Roman" w:hAnsi="Times New Roman" w:cs="Times New Roman"/>
          <w:sz w:val="28"/>
          <w:szCs w:val="28"/>
          <w:lang w:val="kk-KZ"/>
        </w:rPr>
        <w:t>6. Тілдік тенденциялар мен жаңа есімдер</w:t>
      </w:r>
      <w:r>
        <w:rPr>
          <w:rFonts w:ascii="Times New Roman" w:hAnsi="Times New Roman" w:cs="Times New Roman"/>
          <w:sz w:val="28"/>
          <w:szCs w:val="28"/>
          <w:lang w:val="kk-KZ"/>
        </w:rPr>
        <w:t xml:space="preserve">: </w:t>
      </w:r>
      <w:r w:rsidRPr="0078459A">
        <w:rPr>
          <w:rFonts w:ascii="Times New Roman" w:hAnsi="Times New Roman" w:cs="Times New Roman"/>
          <w:i/>
          <w:sz w:val="28"/>
          <w:szCs w:val="28"/>
          <w:lang w:val="kk-KZ"/>
        </w:rPr>
        <w:t>Айлин, Анелья, Лиана, Ралина тәрізді есімдер – фонетикалық жағынан қысқа, айтуға ыңғайлы, әуезді.</w:t>
      </w:r>
      <w:r>
        <w:rPr>
          <w:rFonts w:ascii="Times New Roman" w:hAnsi="Times New Roman" w:cs="Times New Roman"/>
          <w:sz w:val="28"/>
          <w:szCs w:val="28"/>
          <w:lang w:val="kk-KZ"/>
        </w:rPr>
        <w:t xml:space="preserve"> Бұл – жаңа тілдік сән</w:t>
      </w:r>
      <w:r w:rsidRPr="0078459A">
        <w:rPr>
          <w:rFonts w:ascii="Times New Roman" w:hAnsi="Times New Roman" w:cs="Times New Roman"/>
          <w:sz w:val="28"/>
          <w:szCs w:val="28"/>
          <w:lang w:val="kk-KZ"/>
        </w:rPr>
        <w:t>, қазіргі есімдерге қойылатын талаптың өзгеруі</w:t>
      </w:r>
      <w:r>
        <w:rPr>
          <w:rFonts w:ascii="Times New Roman" w:hAnsi="Times New Roman" w:cs="Times New Roman"/>
          <w:sz w:val="28"/>
          <w:szCs w:val="28"/>
          <w:lang w:val="kk-KZ"/>
        </w:rPr>
        <w:t xml:space="preserve">н аңғартады. </w:t>
      </w:r>
    </w:p>
    <w:p w14:paraId="40BA6E40" w14:textId="4CC91F99" w:rsidR="00EB6B82" w:rsidRDefault="00EB6B82" w:rsidP="00EB6B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6-сауал </w:t>
      </w:r>
      <w:r w:rsidRPr="001F4BA3">
        <w:rPr>
          <w:rFonts w:ascii="Times New Roman" w:hAnsi="Times New Roman" w:cs="Times New Roman"/>
          <w:sz w:val="28"/>
          <w:szCs w:val="28"/>
          <w:lang w:val="kk-KZ"/>
        </w:rPr>
        <w:t>респонденттердің есімге деген жағымсыз қабылдауын, эстетикалық, мағыналық және мәдени талаптарын анықтауға бағытталған.</w:t>
      </w:r>
      <w:r>
        <w:rPr>
          <w:rFonts w:ascii="Times New Roman" w:hAnsi="Times New Roman" w:cs="Times New Roman"/>
          <w:sz w:val="28"/>
          <w:szCs w:val="28"/>
          <w:lang w:val="kk-KZ"/>
        </w:rPr>
        <w:t xml:space="preserve"> Жауаптарды былайша топтастыруға болады: 1)</w:t>
      </w:r>
      <w:r w:rsidR="00581710">
        <w:rPr>
          <w:rFonts w:ascii="Times New Roman" w:hAnsi="Times New Roman" w:cs="Times New Roman"/>
          <w:sz w:val="28"/>
          <w:szCs w:val="28"/>
          <w:lang w:val="kk-KZ"/>
        </w:rPr>
        <w:t xml:space="preserve"> </w:t>
      </w:r>
      <w:r w:rsidRPr="001F4BA3">
        <w:rPr>
          <w:rFonts w:ascii="Times New Roman" w:hAnsi="Times New Roman" w:cs="Times New Roman"/>
          <w:sz w:val="28"/>
          <w:szCs w:val="28"/>
          <w:lang w:val="kk-KZ"/>
        </w:rPr>
        <w:t>Мағынасызд</w:t>
      </w:r>
      <w:r>
        <w:rPr>
          <w:rFonts w:ascii="Times New Roman" w:hAnsi="Times New Roman" w:cs="Times New Roman"/>
          <w:sz w:val="28"/>
          <w:szCs w:val="28"/>
          <w:lang w:val="kk-KZ"/>
        </w:rPr>
        <w:t xml:space="preserve">ық пен түсініксіздікке қарсылық. </w:t>
      </w:r>
      <w:r w:rsidRPr="001F4BA3">
        <w:rPr>
          <w:rFonts w:ascii="Times New Roman" w:hAnsi="Times New Roman" w:cs="Times New Roman"/>
          <w:sz w:val="28"/>
          <w:szCs w:val="28"/>
          <w:lang w:val="kk-KZ"/>
        </w:rPr>
        <w:t>М</w:t>
      </w:r>
      <w:r>
        <w:rPr>
          <w:rFonts w:ascii="Times New Roman" w:hAnsi="Times New Roman" w:cs="Times New Roman"/>
          <w:sz w:val="28"/>
          <w:szCs w:val="28"/>
          <w:lang w:val="kk-KZ"/>
        </w:rPr>
        <w:t xml:space="preserve">ысалдар: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Мағынасы жоқ</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Аяна, Саяна, Даяна – мағынасы белгісіз</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ЭКСПО</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Беллуччи</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Марсель</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1F4BA3">
        <w:rPr>
          <w:rFonts w:ascii="Times New Roman" w:hAnsi="Times New Roman" w:cs="Times New Roman"/>
          <w:sz w:val="28"/>
          <w:szCs w:val="28"/>
          <w:lang w:val="kk-KZ"/>
        </w:rPr>
        <w:t>Бұл жауаптар мағыналық (семантикалық) талаптың басты орын алатынын көрсетеді. Есімнің фонетикалық немесе сыртқы әдемілігіне емес, ішкі мазмұнына, ұлттық мағынасына мән беру дискурсы басым.</w:t>
      </w:r>
      <w:r>
        <w:rPr>
          <w:rFonts w:ascii="Times New Roman" w:hAnsi="Times New Roman" w:cs="Times New Roman"/>
          <w:sz w:val="28"/>
          <w:szCs w:val="28"/>
          <w:lang w:val="kk-KZ"/>
        </w:rPr>
        <w:t xml:space="preserve"> 2)</w:t>
      </w:r>
      <w:r w:rsidRPr="001F4BA3">
        <w:rPr>
          <w:lang w:val="kk-KZ"/>
        </w:rPr>
        <w:t xml:space="preserve"> </w:t>
      </w:r>
      <w:r w:rsidRPr="001F4BA3">
        <w:rPr>
          <w:rFonts w:ascii="Times New Roman" w:hAnsi="Times New Roman" w:cs="Times New Roman"/>
          <w:sz w:val="28"/>
          <w:szCs w:val="28"/>
          <w:lang w:val="kk-KZ"/>
        </w:rPr>
        <w:t xml:space="preserve">Шетелдік, кірме, </w:t>
      </w:r>
      <w:r>
        <w:rPr>
          <w:rFonts w:ascii="Times New Roman" w:hAnsi="Times New Roman" w:cs="Times New Roman"/>
          <w:sz w:val="28"/>
          <w:szCs w:val="28"/>
          <w:lang w:val="kk-KZ"/>
        </w:rPr>
        <w:t xml:space="preserve">еуропаланған есімдерге қарсылық. Мысалдар: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Милана, Давид, Эмилия</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Алина, София, Альберт</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Элизабет</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Алишер</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Марлен</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Айшара</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Медина емес Мәдина</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1F4BA3">
        <w:rPr>
          <w:rFonts w:ascii="Times New Roman" w:hAnsi="Times New Roman" w:cs="Times New Roman"/>
          <w:sz w:val="28"/>
          <w:szCs w:val="28"/>
          <w:lang w:val="kk-KZ"/>
        </w:rPr>
        <w:t xml:space="preserve">Бұл жауаптар тілдік және мәдени ассимиляциядан қауіптенуді білдіреді. Мұнда ұлттық болмысты сақтау, қазақ тілінің фонетикалық заңдылығына сай есімдерді ұстану бағыты көрінеді. Бұл </w:t>
      </w:r>
      <w:r w:rsidRPr="00A61205">
        <w:rPr>
          <w:rFonts w:ascii="Times New Roman" w:hAnsi="Times New Roman" w:cs="Times New Roman"/>
          <w:sz w:val="28"/>
          <w:szCs w:val="28"/>
          <w:lang w:val="kk-KZ"/>
        </w:rPr>
        <w:t xml:space="preserve"> – </w:t>
      </w:r>
      <w:r w:rsidRPr="001F4BA3">
        <w:rPr>
          <w:rFonts w:ascii="Times New Roman" w:hAnsi="Times New Roman" w:cs="Times New Roman"/>
          <w:sz w:val="28"/>
          <w:szCs w:val="28"/>
          <w:lang w:val="kk-KZ"/>
        </w:rPr>
        <w:t xml:space="preserve"> ұлттық лингвомәдени дискурс.</w:t>
      </w:r>
      <w:r>
        <w:rPr>
          <w:rFonts w:ascii="Times New Roman" w:hAnsi="Times New Roman" w:cs="Times New Roman"/>
          <w:sz w:val="28"/>
          <w:szCs w:val="28"/>
          <w:lang w:val="kk-KZ"/>
        </w:rPr>
        <w:t xml:space="preserve"> 3) </w:t>
      </w:r>
      <w:r w:rsidRPr="001F4BA3">
        <w:rPr>
          <w:rFonts w:ascii="Times New Roman" w:hAnsi="Times New Roman" w:cs="Times New Roman"/>
          <w:sz w:val="28"/>
          <w:szCs w:val="28"/>
          <w:lang w:val="kk-KZ"/>
        </w:rPr>
        <w:t>Өте жиі</w:t>
      </w:r>
      <w:r>
        <w:rPr>
          <w:rFonts w:ascii="Times New Roman" w:hAnsi="Times New Roman" w:cs="Times New Roman"/>
          <w:sz w:val="28"/>
          <w:szCs w:val="28"/>
          <w:lang w:val="kk-KZ"/>
        </w:rPr>
        <w:t xml:space="preserve"> кездесетін есімдерге наразылық. Мысалдар: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Арман, Әмір, Нұрбол, Диас</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қазір көп кездесетін есімдер</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ерекшелігін жоғалтты</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Аружан – өте көп қолданылатын есім</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банальный есімдер</w:t>
      </w:r>
      <w:r>
        <w:rPr>
          <w:rFonts w:ascii="Times New Roman" w:hAnsi="Times New Roman" w:cs="Times New Roman"/>
          <w:i/>
          <w:sz w:val="28"/>
          <w:szCs w:val="28"/>
          <w:lang w:val="kk-KZ"/>
        </w:rPr>
        <w:t>»</w:t>
      </w:r>
      <w:r w:rsidRPr="001F4BA3">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1F4BA3">
        <w:rPr>
          <w:rFonts w:ascii="Times New Roman" w:hAnsi="Times New Roman" w:cs="Times New Roman"/>
          <w:sz w:val="28"/>
          <w:szCs w:val="28"/>
          <w:lang w:val="kk-KZ"/>
        </w:rPr>
        <w:t xml:space="preserve">Бұл жерде респонденттер даралық пен бірегейлікті жоғалтуға қарсылық білдіреді. Есім </w:t>
      </w:r>
      <w:r w:rsidRPr="00A61205">
        <w:rPr>
          <w:rFonts w:ascii="Times New Roman" w:hAnsi="Times New Roman" w:cs="Times New Roman"/>
          <w:sz w:val="28"/>
          <w:szCs w:val="28"/>
          <w:lang w:val="kk-KZ"/>
        </w:rPr>
        <w:t xml:space="preserve">– </w:t>
      </w:r>
      <w:r w:rsidRPr="001F4BA3">
        <w:rPr>
          <w:rFonts w:ascii="Times New Roman" w:hAnsi="Times New Roman" w:cs="Times New Roman"/>
          <w:sz w:val="28"/>
          <w:szCs w:val="28"/>
          <w:lang w:val="kk-KZ"/>
        </w:rPr>
        <w:t>жеке тұлғалық бренд ретінде қабылданады. Мұнда әлеуметтік-прагматикалық дискурс басым.</w:t>
      </w:r>
      <w:r>
        <w:rPr>
          <w:rFonts w:ascii="Times New Roman" w:hAnsi="Times New Roman" w:cs="Times New Roman"/>
          <w:sz w:val="28"/>
          <w:szCs w:val="28"/>
          <w:lang w:val="kk-KZ"/>
        </w:rPr>
        <w:t xml:space="preserve"> 4) </w:t>
      </w:r>
      <w:r w:rsidRPr="001A1F39">
        <w:rPr>
          <w:rFonts w:ascii="Times New Roman" w:hAnsi="Times New Roman" w:cs="Times New Roman"/>
          <w:sz w:val="28"/>
          <w:szCs w:val="28"/>
          <w:lang w:val="kk-KZ"/>
        </w:rPr>
        <w:t>Гендерлік кодқа қарсы көзқараст</w:t>
      </w:r>
      <w:r>
        <w:rPr>
          <w:rFonts w:ascii="Times New Roman" w:hAnsi="Times New Roman" w:cs="Times New Roman"/>
          <w:sz w:val="28"/>
          <w:szCs w:val="28"/>
          <w:lang w:val="kk-KZ"/>
        </w:rPr>
        <w:t>ар. Мысалдар: «</w:t>
      </w:r>
      <w:r w:rsidRPr="001A1F39">
        <w:rPr>
          <w:rFonts w:ascii="Times New Roman" w:hAnsi="Times New Roman" w:cs="Times New Roman"/>
          <w:i/>
          <w:sz w:val="28"/>
          <w:szCs w:val="28"/>
          <w:lang w:val="kk-KZ"/>
        </w:rPr>
        <w:t>Ұлболсын</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Қызболсын</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Ұлмекен</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Ұлдай</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қызға қойылған, бірақ ұлдан басталатын есімдер</w:t>
      </w:r>
      <w:r>
        <w:rPr>
          <w:rFonts w:ascii="Times New Roman" w:hAnsi="Times New Roman" w:cs="Times New Roman"/>
          <w:i/>
          <w:sz w:val="28"/>
          <w:szCs w:val="28"/>
          <w:lang w:val="kk-KZ"/>
        </w:rPr>
        <w:t>»</w:t>
      </w:r>
      <w:r w:rsidRPr="001A1F39">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1A1F39">
        <w:rPr>
          <w:rFonts w:ascii="Times New Roman" w:hAnsi="Times New Roman" w:cs="Times New Roman"/>
          <w:sz w:val="28"/>
          <w:szCs w:val="28"/>
          <w:lang w:val="kk-KZ"/>
        </w:rPr>
        <w:t xml:space="preserve">Бұл жауаптар есімдегі гендерлік </w:t>
      </w:r>
      <w:r>
        <w:rPr>
          <w:rFonts w:ascii="Times New Roman" w:hAnsi="Times New Roman" w:cs="Times New Roman"/>
          <w:sz w:val="28"/>
          <w:szCs w:val="28"/>
          <w:lang w:val="kk-KZ"/>
        </w:rPr>
        <w:t>сәйкессіздікті</w:t>
      </w:r>
      <w:r w:rsidRPr="001A1F39">
        <w:rPr>
          <w:rFonts w:ascii="Times New Roman" w:hAnsi="Times New Roman" w:cs="Times New Roman"/>
          <w:sz w:val="28"/>
          <w:szCs w:val="28"/>
          <w:lang w:val="kk-KZ"/>
        </w:rPr>
        <w:t xml:space="preserve"> айғақтайды. Есім </w:t>
      </w:r>
      <w:r w:rsidRPr="00A61205">
        <w:rPr>
          <w:rFonts w:ascii="Times New Roman" w:hAnsi="Times New Roman" w:cs="Times New Roman"/>
          <w:sz w:val="28"/>
          <w:szCs w:val="28"/>
          <w:lang w:val="kk-KZ"/>
        </w:rPr>
        <w:t xml:space="preserve"> – </w:t>
      </w:r>
      <w:r w:rsidRPr="001A1F39">
        <w:rPr>
          <w:rFonts w:ascii="Times New Roman" w:hAnsi="Times New Roman" w:cs="Times New Roman"/>
          <w:sz w:val="28"/>
          <w:szCs w:val="28"/>
          <w:lang w:val="kk-KZ"/>
        </w:rPr>
        <w:t xml:space="preserve"> гендерлі</w:t>
      </w:r>
      <w:r>
        <w:rPr>
          <w:rFonts w:ascii="Times New Roman" w:hAnsi="Times New Roman" w:cs="Times New Roman"/>
          <w:sz w:val="28"/>
          <w:szCs w:val="28"/>
          <w:lang w:val="kk-KZ"/>
        </w:rPr>
        <w:t>к рөлдерді реттеуші дискурстық</w:t>
      </w:r>
      <w:r w:rsidRPr="001A1F39">
        <w:rPr>
          <w:rFonts w:ascii="Times New Roman" w:hAnsi="Times New Roman" w:cs="Times New Roman"/>
          <w:sz w:val="28"/>
          <w:szCs w:val="28"/>
          <w:lang w:val="kk-KZ"/>
        </w:rPr>
        <w:t xml:space="preserve"> құрал екенін көрсетеді. Респонденттер бұл арқылы қыз баланың тағдырына әсер етуі мүмкін деген алаңдаушылықты білдіреді.</w:t>
      </w:r>
      <w:r>
        <w:rPr>
          <w:rFonts w:ascii="Times New Roman" w:hAnsi="Times New Roman" w:cs="Times New Roman"/>
          <w:sz w:val="28"/>
          <w:szCs w:val="28"/>
          <w:lang w:val="kk-KZ"/>
        </w:rPr>
        <w:t xml:space="preserve"> 5) </w:t>
      </w:r>
      <w:r w:rsidRPr="002773A0">
        <w:rPr>
          <w:rFonts w:ascii="Times New Roman" w:hAnsi="Times New Roman" w:cs="Times New Roman"/>
          <w:sz w:val="28"/>
          <w:szCs w:val="28"/>
          <w:lang w:val="kk-KZ"/>
        </w:rPr>
        <w:t>Э</w:t>
      </w:r>
      <w:r>
        <w:rPr>
          <w:rFonts w:ascii="Times New Roman" w:hAnsi="Times New Roman" w:cs="Times New Roman"/>
          <w:sz w:val="28"/>
          <w:szCs w:val="28"/>
          <w:lang w:val="kk-KZ"/>
        </w:rPr>
        <w:t xml:space="preserve">стетикалық-фонетикалық себептер. Мысалдар: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Айтуға қиын</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ыңғайсыздық тудырады</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жараспайды</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үндестік жоқ</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атауға сай келмейді</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2773A0">
        <w:rPr>
          <w:rFonts w:ascii="Times New Roman" w:hAnsi="Times New Roman" w:cs="Times New Roman"/>
          <w:sz w:val="28"/>
          <w:szCs w:val="28"/>
          <w:lang w:val="kk-KZ"/>
        </w:rPr>
        <w:t xml:space="preserve">Бұл респонденттер үшін есімнің естілім жағынан сәттілігі, дыбыстық үйлесімі маңызды. Яғни, есімге деген эстетикалық қабылдау </w:t>
      </w:r>
      <w:r w:rsidRPr="00A61205">
        <w:rPr>
          <w:rFonts w:ascii="Times New Roman" w:hAnsi="Times New Roman" w:cs="Times New Roman"/>
          <w:sz w:val="28"/>
          <w:szCs w:val="28"/>
          <w:lang w:val="kk-KZ"/>
        </w:rPr>
        <w:t xml:space="preserve"> – </w:t>
      </w:r>
      <w:r w:rsidRPr="002773A0">
        <w:rPr>
          <w:rFonts w:ascii="Times New Roman" w:hAnsi="Times New Roman" w:cs="Times New Roman"/>
          <w:sz w:val="28"/>
          <w:szCs w:val="28"/>
          <w:lang w:val="kk-KZ"/>
        </w:rPr>
        <w:t xml:space="preserve"> фонетикалық дискурс шеңберінде талданады.</w:t>
      </w:r>
      <w:r>
        <w:rPr>
          <w:rFonts w:ascii="Times New Roman" w:hAnsi="Times New Roman" w:cs="Times New Roman"/>
          <w:sz w:val="28"/>
          <w:szCs w:val="28"/>
          <w:lang w:val="kk-KZ"/>
        </w:rPr>
        <w:t xml:space="preserve"> 6) </w:t>
      </w:r>
      <w:r w:rsidRPr="002773A0">
        <w:rPr>
          <w:rFonts w:ascii="Times New Roman" w:hAnsi="Times New Roman" w:cs="Times New Roman"/>
          <w:sz w:val="28"/>
          <w:szCs w:val="28"/>
          <w:lang w:val="kk-KZ"/>
        </w:rPr>
        <w:t>Ауыр, нег</w:t>
      </w:r>
      <w:r>
        <w:rPr>
          <w:rFonts w:ascii="Times New Roman" w:hAnsi="Times New Roman" w:cs="Times New Roman"/>
          <w:sz w:val="28"/>
          <w:szCs w:val="28"/>
          <w:lang w:val="kk-KZ"/>
        </w:rPr>
        <w:t>ативті эмоция тудыратын есімдер. Мысалдар: «</w:t>
      </w:r>
      <w:r w:rsidRPr="002773A0">
        <w:rPr>
          <w:rFonts w:ascii="Times New Roman" w:hAnsi="Times New Roman" w:cs="Times New Roman"/>
          <w:i/>
          <w:sz w:val="28"/>
          <w:szCs w:val="28"/>
          <w:lang w:val="kk-KZ"/>
        </w:rPr>
        <w:t>Жаманқұл</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Зарлық, Қайғы, Қорқыт</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Сағыныш, Үміт – ауыр есімдер</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Бекертуған – баланың көңіліне келеді</w:t>
      </w:r>
      <w:r>
        <w:rPr>
          <w:rFonts w:ascii="Times New Roman" w:hAnsi="Times New Roman" w:cs="Times New Roman"/>
          <w:i/>
          <w:sz w:val="28"/>
          <w:szCs w:val="28"/>
          <w:lang w:val="kk-KZ"/>
        </w:rPr>
        <w:t>»</w:t>
      </w:r>
      <w:r w:rsidRPr="002773A0">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2773A0">
        <w:rPr>
          <w:rFonts w:ascii="Times New Roman" w:hAnsi="Times New Roman" w:cs="Times New Roman"/>
          <w:sz w:val="28"/>
          <w:szCs w:val="28"/>
          <w:lang w:val="kk-KZ"/>
        </w:rPr>
        <w:t>Бұл есімдер эмоциялық баға мен психологиялық әсерге ие. Есімнің семантикасы респонденттің көңіл-күйіне, қабылдауына тікелей ықпал ететіні байқалады. Бұл – эмоциялық-экспрессивтік дискурс.</w:t>
      </w:r>
      <w:r w:rsidRPr="002773A0">
        <w:rPr>
          <w:lang w:val="kk-KZ"/>
        </w:rPr>
        <w:t xml:space="preserve"> </w:t>
      </w:r>
      <w:r w:rsidRPr="002773A0">
        <w:rPr>
          <w:rFonts w:ascii="Times New Roman" w:hAnsi="Times New Roman" w:cs="Times New Roman"/>
          <w:sz w:val="28"/>
          <w:szCs w:val="28"/>
          <w:lang w:val="kk-KZ"/>
        </w:rPr>
        <w:t>Бұл сауал</w:t>
      </w:r>
      <w:r>
        <w:rPr>
          <w:lang w:val="kk-KZ"/>
        </w:rPr>
        <w:t xml:space="preserve"> </w:t>
      </w:r>
      <w:r w:rsidRPr="002773A0">
        <w:rPr>
          <w:rFonts w:ascii="Times New Roman" w:hAnsi="Times New Roman" w:cs="Times New Roman"/>
          <w:sz w:val="28"/>
          <w:szCs w:val="28"/>
          <w:lang w:val="kk-KZ"/>
        </w:rPr>
        <w:t>ономастикалық дискурста қоғамдық бағалау мен лингвомәдени н</w:t>
      </w:r>
      <w:r>
        <w:rPr>
          <w:rFonts w:ascii="Times New Roman" w:hAnsi="Times New Roman" w:cs="Times New Roman"/>
          <w:sz w:val="28"/>
          <w:szCs w:val="28"/>
          <w:lang w:val="kk-KZ"/>
        </w:rPr>
        <w:t>орма арасындағы байланысты ашуға мүмкіндік берді</w:t>
      </w:r>
      <w:r w:rsidRPr="002773A0">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Соның нәтижесінде қ</w:t>
      </w:r>
      <w:r w:rsidRPr="002773A0">
        <w:rPr>
          <w:rFonts w:ascii="Times New Roman" w:hAnsi="Times New Roman" w:cs="Times New Roman"/>
          <w:sz w:val="28"/>
          <w:szCs w:val="28"/>
          <w:lang w:val="kk-KZ"/>
        </w:rPr>
        <w:t>азіргі қоғамда ес</w:t>
      </w:r>
      <w:r>
        <w:rPr>
          <w:rFonts w:ascii="Times New Roman" w:hAnsi="Times New Roman" w:cs="Times New Roman"/>
          <w:sz w:val="28"/>
          <w:szCs w:val="28"/>
          <w:lang w:val="kk-KZ"/>
        </w:rPr>
        <w:t>імге қойылатын талаптар жүйесі, т</w:t>
      </w:r>
      <w:r w:rsidRPr="002773A0">
        <w:rPr>
          <w:rFonts w:ascii="Times New Roman" w:hAnsi="Times New Roman" w:cs="Times New Roman"/>
          <w:sz w:val="28"/>
          <w:szCs w:val="28"/>
          <w:lang w:val="kk-KZ"/>
        </w:rPr>
        <w:t xml:space="preserve">ілдік тазалық </w:t>
      </w:r>
      <w:r>
        <w:rPr>
          <w:rFonts w:ascii="Times New Roman" w:hAnsi="Times New Roman" w:cs="Times New Roman"/>
          <w:sz w:val="28"/>
          <w:szCs w:val="28"/>
          <w:lang w:val="kk-KZ"/>
        </w:rPr>
        <w:t>пен ұлттық сәйкестікке ұмтылыс, ж</w:t>
      </w:r>
      <w:r w:rsidRPr="002773A0">
        <w:rPr>
          <w:rFonts w:ascii="Times New Roman" w:hAnsi="Times New Roman" w:cs="Times New Roman"/>
          <w:sz w:val="28"/>
          <w:szCs w:val="28"/>
          <w:lang w:val="kk-KZ"/>
        </w:rPr>
        <w:t>аһандану</w:t>
      </w:r>
      <w:r>
        <w:rPr>
          <w:rFonts w:ascii="Times New Roman" w:hAnsi="Times New Roman" w:cs="Times New Roman"/>
          <w:sz w:val="28"/>
          <w:szCs w:val="28"/>
          <w:lang w:val="kk-KZ"/>
        </w:rPr>
        <w:t xml:space="preserve"> мен дәстүр арақатынасы, </w:t>
      </w:r>
      <w:r>
        <w:rPr>
          <w:rFonts w:ascii="Times New Roman" w:hAnsi="Times New Roman" w:cs="Times New Roman"/>
          <w:sz w:val="28"/>
          <w:szCs w:val="28"/>
          <w:lang w:val="kk-KZ"/>
        </w:rPr>
        <w:lastRenderedPageBreak/>
        <w:t>г</w:t>
      </w:r>
      <w:r w:rsidRPr="002773A0">
        <w:rPr>
          <w:rFonts w:ascii="Times New Roman" w:hAnsi="Times New Roman" w:cs="Times New Roman"/>
          <w:sz w:val="28"/>
          <w:szCs w:val="28"/>
          <w:lang w:val="kk-KZ"/>
        </w:rPr>
        <w:t>ендерлік сана мен тұлғалық ерекшелікке</w:t>
      </w:r>
      <w:r>
        <w:rPr>
          <w:rFonts w:ascii="Times New Roman" w:hAnsi="Times New Roman" w:cs="Times New Roman"/>
          <w:sz w:val="28"/>
          <w:szCs w:val="28"/>
          <w:lang w:val="kk-KZ"/>
        </w:rPr>
        <w:t xml:space="preserve"> қатысты көзқарастар анықталды. </w:t>
      </w:r>
      <w:r w:rsidRPr="002773A0">
        <w:rPr>
          <w:rFonts w:ascii="Times New Roman" w:hAnsi="Times New Roman" w:cs="Times New Roman"/>
          <w:sz w:val="28"/>
          <w:szCs w:val="28"/>
          <w:lang w:val="kk-KZ"/>
        </w:rPr>
        <w:t>Осы негізде ономастикалық дискурс адамның есімі арқылы өзін, ұлтын, мәдениетін тануы мен қорғауының құралы екенін дәйектеуге болады.</w:t>
      </w:r>
    </w:p>
    <w:p w14:paraId="2DF99F48" w14:textId="7C2F16A4" w:rsidR="00EB6B82" w:rsidRDefault="00EB6B82" w:rsidP="00EB6B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7-сауал </w:t>
      </w:r>
      <w:r w:rsidRPr="009D3121">
        <w:rPr>
          <w:rFonts w:ascii="Times New Roman" w:hAnsi="Times New Roman" w:cs="Times New Roman"/>
          <w:sz w:val="28"/>
          <w:szCs w:val="28"/>
          <w:lang w:val="kk-KZ"/>
        </w:rPr>
        <w:t>респонденттің діни дәстүрге, әсіресе исламдық ат қою рәсіміне қатысты лингвомәдени, діни және когнитивтік түсінігін анықтау</w:t>
      </w:r>
      <w:r>
        <w:rPr>
          <w:rFonts w:ascii="Times New Roman" w:hAnsi="Times New Roman" w:cs="Times New Roman"/>
          <w:sz w:val="28"/>
          <w:szCs w:val="28"/>
          <w:lang w:val="kk-KZ"/>
        </w:rPr>
        <w:t>ды көздеді</w:t>
      </w:r>
      <w:r w:rsidRPr="009D3121">
        <w:rPr>
          <w:rFonts w:ascii="Times New Roman" w:hAnsi="Times New Roman" w:cs="Times New Roman"/>
          <w:sz w:val="28"/>
          <w:szCs w:val="28"/>
          <w:lang w:val="kk-KZ"/>
        </w:rPr>
        <w:t xml:space="preserve">. Бұл сұрақ ономастикалық дискурстағы есім беру үдерісінің тек тілдік қана емес, дүниетанымдық, дәстүрлік және рухани </w:t>
      </w:r>
      <w:r>
        <w:rPr>
          <w:rFonts w:ascii="Times New Roman" w:hAnsi="Times New Roman" w:cs="Times New Roman"/>
          <w:sz w:val="28"/>
          <w:szCs w:val="28"/>
          <w:lang w:val="kk-KZ"/>
        </w:rPr>
        <w:t>аспектілерін зерттеуге бағытталды</w:t>
      </w:r>
      <w:r w:rsidRPr="009D3121">
        <w:rPr>
          <w:rFonts w:ascii="Times New Roman" w:hAnsi="Times New Roman" w:cs="Times New Roman"/>
          <w:sz w:val="28"/>
          <w:szCs w:val="28"/>
          <w:lang w:val="kk-KZ"/>
        </w:rPr>
        <w:t xml:space="preserve">. Сонымен қатар, </w:t>
      </w:r>
      <w:r>
        <w:rPr>
          <w:rFonts w:ascii="Times New Roman" w:hAnsi="Times New Roman" w:cs="Times New Roman"/>
          <w:sz w:val="28"/>
          <w:szCs w:val="28"/>
          <w:lang w:val="kk-KZ"/>
        </w:rPr>
        <w:t>«</w:t>
      </w:r>
      <w:r w:rsidRPr="009D3121">
        <w:rPr>
          <w:rFonts w:ascii="Times New Roman" w:hAnsi="Times New Roman" w:cs="Times New Roman"/>
          <w:sz w:val="28"/>
          <w:szCs w:val="28"/>
          <w:lang w:val="kk-KZ"/>
        </w:rPr>
        <w:t>азан шақырып ат қою</w:t>
      </w:r>
      <w:r>
        <w:rPr>
          <w:rFonts w:ascii="Times New Roman" w:hAnsi="Times New Roman" w:cs="Times New Roman"/>
          <w:sz w:val="28"/>
          <w:szCs w:val="28"/>
          <w:lang w:val="kk-KZ"/>
        </w:rPr>
        <w:t>»</w:t>
      </w:r>
      <w:r w:rsidRPr="009D3121">
        <w:rPr>
          <w:rFonts w:ascii="Times New Roman" w:hAnsi="Times New Roman" w:cs="Times New Roman"/>
          <w:sz w:val="28"/>
          <w:szCs w:val="28"/>
          <w:lang w:val="kk-KZ"/>
        </w:rPr>
        <w:t xml:space="preserve"> тіркесінің қоғамда қалай қабылданатыны, оның мағынасы қаншалықты кеңінен танылып, қалай </w:t>
      </w:r>
      <w:r>
        <w:rPr>
          <w:rFonts w:ascii="Times New Roman" w:hAnsi="Times New Roman" w:cs="Times New Roman"/>
          <w:sz w:val="28"/>
          <w:szCs w:val="28"/>
          <w:lang w:val="kk-KZ"/>
        </w:rPr>
        <w:t>зерделенетініне</w:t>
      </w:r>
      <w:r w:rsidRPr="009D3121">
        <w:rPr>
          <w:rFonts w:ascii="Times New Roman" w:hAnsi="Times New Roman" w:cs="Times New Roman"/>
          <w:sz w:val="28"/>
          <w:szCs w:val="28"/>
          <w:lang w:val="kk-KZ"/>
        </w:rPr>
        <w:t xml:space="preserve"> назар аударылады.</w:t>
      </w:r>
      <w:r>
        <w:rPr>
          <w:rFonts w:ascii="Times New Roman" w:hAnsi="Times New Roman" w:cs="Times New Roman"/>
          <w:sz w:val="28"/>
          <w:szCs w:val="28"/>
          <w:lang w:val="kk-KZ"/>
        </w:rPr>
        <w:t xml:space="preserve"> Алынған жауаптарды талдау нәтижесінде мына жайттар анықталды: 1) Р</w:t>
      </w:r>
      <w:r w:rsidRPr="00A43E3E">
        <w:rPr>
          <w:rFonts w:ascii="Times New Roman" w:hAnsi="Times New Roman" w:cs="Times New Roman"/>
          <w:sz w:val="28"/>
          <w:szCs w:val="28"/>
          <w:lang w:val="kk-KZ"/>
        </w:rPr>
        <w:t>еспонденттер</w:t>
      </w:r>
      <w:r>
        <w:rPr>
          <w:rFonts w:ascii="Times New Roman" w:hAnsi="Times New Roman" w:cs="Times New Roman"/>
          <w:sz w:val="28"/>
          <w:szCs w:val="28"/>
          <w:lang w:val="kk-KZ"/>
        </w:rPr>
        <w:t>дің бір тобы</w:t>
      </w:r>
      <w:r w:rsidRPr="00A43E3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43E3E">
        <w:rPr>
          <w:rFonts w:ascii="Times New Roman" w:hAnsi="Times New Roman" w:cs="Times New Roman"/>
          <w:sz w:val="28"/>
          <w:szCs w:val="28"/>
          <w:lang w:val="kk-KZ"/>
        </w:rPr>
        <w:t>азан шақырып ат қою</w:t>
      </w:r>
      <w:r>
        <w:rPr>
          <w:rFonts w:ascii="Times New Roman" w:hAnsi="Times New Roman" w:cs="Times New Roman"/>
          <w:sz w:val="28"/>
          <w:szCs w:val="28"/>
          <w:lang w:val="kk-KZ"/>
        </w:rPr>
        <w:t>»</w:t>
      </w:r>
      <w:r w:rsidRPr="00A43E3E">
        <w:rPr>
          <w:rFonts w:ascii="Times New Roman" w:hAnsi="Times New Roman" w:cs="Times New Roman"/>
          <w:sz w:val="28"/>
          <w:szCs w:val="28"/>
          <w:lang w:val="kk-KZ"/>
        </w:rPr>
        <w:t xml:space="preserve"> тіркесін ислам дініне негізделген салт ретінде қабылдап, оның рухани, тәрбиелік жән</w:t>
      </w:r>
      <w:r>
        <w:rPr>
          <w:rFonts w:ascii="Times New Roman" w:hAnsi="Times New Roman" w:cs="Times New Roman"/>
          <w:sz w:val="28"/>
          <w:szCs w:val="28"/>
          <w:lang w:val="kk-KZ"/>
        </w:rPr>
        <w:t xml:space="preserve">е символдық мәнін де көрсетеді: </w:t>
      </w:r>
      <w:r w:rsidRPr="00A43E3E">
        <w:rPr>
          <w:rFonts w:ascii="Times New Roman" w:hAnsi="Times New Roman" w:cs="Times New Roman"/>
          <w:i/>
          <w:sz w:val="28"/>
          <w:szCs w:val="28"/>
          <w:lang w:val="kk-KZ"/>
        </w:rPr>
        <w:t>«Мұсылман баласына дүниеге келген кезде азан айтылып, оның атының қойылуы», «Бұл рәсім баланың қоғамда танылуының алғашқы қадамы», «Рухани тәрбие берудің маңызды бөлігі», «Рухани тазалық, мұсылмандарда және қазақ дәстүрінде кеңінен таралған», «Ата-бабамыздан келе жатқан мұсылмандық жоралғы», «Періштелерге естірту үшін», «Алланың нұры жаусын, берекелі болсын деген ниетпен», «Жын-шайтандардан қорғау»</w:t>
      </w:r>
      <w:r>
        <w:rPr>
          <w:rFonts w:ascii="Times New Roman" w:hAnsi="Times New Roman" w:cs="Times New Roman"/>
          <w:i/>
          <w:sz w:val="28"/>
          <w:szCs w:val="28"/>
          <w:lang w:val="kk-KZ"/>
        </w:rPr>
        <w:t xml:space="preserve">. </w:t>
      </w:r>
      <w:r w:rsidRPr="00A43E3E">
        <w:rPr>
          <w:rFonts w:ascii="Times New Roman" w:hAnsi="Times New Roman" w:cs="Times New Roman"/>
          <w:sz w:val="28"/>
          <w:szCs w:val="28"/>
          <w:lang w:val="kk-KZ"/>
        </w:rPr>
        <w:t xml:space="preserve">Бұл жауаптарда дін, салт, ниет, рухани тазалық сынды ұғымдар тоғысады. </w:t>
      </w:r>
      <w:r>
        <w:rPr>
          <w:rFonts w:ascii="Times New Roman" w:hAnsi="Times New Roman" w:cs="Times New Roman"/>
          <w:sz w:val="28"/>
          <w:szCs w:val="28"/>
          <w:lang w:val="kk-KZ"/>
        </w:rPr>
        <w:t>Ономастикалық д</w:t>
      </w:r>
      <w:r w:rsidRPr="00A43E3E">
        <w:rPr>
          <w:rFonts w:ascii="Times New Roman" w:hAnsi="Times New Roman" w:cs="Times New Roman"/>
          <w:sz w:val="28"/>
          <w:szCs w:val="28"/>
          <w:lang w:val="kk-KZ"/>
        </w:rPr>
        <w:t>искурстың діни-метафизикалық қабаты көрінеді.</w:t>
      </w:r>
      <w:r w:rsidRPr="005F4651">
        <w:rPr>
          <w:lang w:val="kk-KZ"/>
        </w:rPr>
        <w:t xml:space="preserve"> </w:t>
      </w:r>
      <w:r w:rsidRPr="005F4651">
        <w:rPr>
          <w:rFonts w:ascii="Times New Roman" w:hAnsi="Times New Roman" w:cs="Times New Roman"/>
          <w:sz w:val="28"/>
          <w:szCs w:val="28"/>
          <w:lang w:val="kk-KZ"/>
        </w:rPr>
        <w:t xml:space="preserve">Дәстүр </w:t>
      </w:r>
      <w:r>
        <w:rPr>
          <w:rFonts w:ascii="Times New Roman" w:hAnsi="Times New Roman" w:cs="Times New Roman"/>
          <w:sz w:val="28"/>
          <w:szCs w:val="28"/>
          <w:lang w:val="kk-KZ"/>
        </w:rPr>
        <w:t>мен діннің тоғысқан тұс</w:t>
      </w:r>
      <w:r w:rsidRPr="005F4651">
        <w:rPr>
          <w:rFonts w:ascii="Times New Roman" w:hAnsi="Times New Roman" w:cs="Times New Roman"/>
          <w:sz w:val="28"/>
          <w:szCs w:val="28"/>
          <w:lang w:val="kk-KZ"/>
        </w:rPr>
        <w:t>ы</w:t>
      </w:r>
      <w:r>
        <w:rPr>
          <w:rFonts w:ascii="Times New Roman" w:hAnsi="Times New Roman" w:cs="Times New Roman"/>
          <w:sz w:val="28"/>
          <w:szCs w:val="28"/>
          <w:lang w:val="kk-KZ"/>
        </w:rPr>
        <w:t>нда</w:t>
      </w:r>
      <w:r w:rsidRPr="005F4651">
        <w:rPr>
          <w:rFonts w:ascii="Times New Roman" w:hAnsi="Times New Roman" w:cs="Times New Roman"/>
          <w:sz w:val="28"/>
          <w:szCs w:val="28"/>
          <w:lang w:val="kk-KZ"/>
        </w:rPr>
        <w:t xml:space="preserve"> (дін + рухани мән)</w:t>
      </w:r>
      <w:r>
        <w:rPr>
          <w:rFonts w:ascii="Times New Roman" w:hAnsi="Times New Roman" w:cs="Times New Roman"/>
          <w:sz w:val="28"/>
          <w:szCs w:val="28"/>
          <w:lang w:val="kk-KZ"/>
        </w:rPr>
        <w:t xml:space="preserve"> түсінілетіні нақтыланды.  2) </w:t>
      </w:r>
      <w:r w:rsidRPr="00A43E3E">
        <w:rPr>
          <w:rFonts w:ascii="Times New Roman" w:hAnsi="Times New Roman" w:cs="Times New Roman"/>
          <w:sz w:val="28"/>
          <w:szCs w:val="28"/>
          <w:lang w:val="kk-KZ"/>
        </w:rPr>
        <w:t>Ислам дінінің п</w:t>
      </w:r>
      <w:r>
        <w:rPr>
          <w:rFonts w:ascii="Times New Roman" w:hAnsi="Times New Roman" w:cs="Times New Roman"/>
          <w:sz w:val="28"/>
          <w:szCs w:val="28"/>
          <w:lang w:val="kk-KZ"/>
        </w:rPr>
        <w:t xml:space="preserve">арызы/сүннеті ретінде қабылдау көрініс тапқан: </w:t>
      </w:r>
      <w:r w:rsidRPr="00A43E3E">
        <w:rPr>
          <w:rFonts w:ascii="Times New Roman" w:hAnsi="Times New Roman" w:cs="Times New Roman"/>
          <w:i/>
          <w:sz w:val="28"/>
          <w:szCs w:val="28"/>
          <w:lang w:val="kk-KZ"/>
        </w:rPr>
        <w:t>«Мұсылмандық парыз», «Мұсылман әлеміне – сүндет», «Дінімізге сай, мұсылман болуына қарай азан шақырып ат қояды»,«Діни рәсім», «Парыз», «Діни жолмен қою».</w:t>
      </w:r>
      <w:r>
        <w:rPr>
          <w:rFonts w:ascii="Times New Roman" w:hAnsi="Times New Roman" w:cs="Times New Roman"/>
          <w:sz w:val="28"/>
          <w:szCs w:val="28"/>
          <w:lang w:val="kk-KZ"/>
        </w:rPr>
        <w:t xml:space="preserve"> </w:t>
      </w:r>
      <w:r w:rsidRPr="00A43E3E">
        <w:rPr>
          <w:rFonts w:ascii="Times New Roman" w:hAnsi="Times New Roman" w:cs="Times New Roman"/>
          <w:sz w:val="28"/>
          <w:szCs w:val="28"/>
          <w:lang w:val="kk-KZ"/>
        </w:rPr>
        <w:t>Бұл жауаптарда дінге негізделу және парыз/сүннет түсінігі айқын. Мұнда салттың канондық негізі ғана емес, міндет ретіндегі сипаты көрсетілген.</w:t>
      </w:r>
      <w:r>
        <w:rPr>
          <w:rFonts w:ascii="Times New Roman" w:hAnsi="Times New Roman" w:cs="Times New Roman"/>
          <w:sz w:val="28"/>
          <w:szCs w:val="28"/>
          <w:lang w:val="kk-KZ"/>
        </w:rPr>
        <w:t xml:space="preserve"> 3)</w:t>
      </w:r>
      <w:r w:rsidRPr="00A43E3E">
        <w:rPr>
          <w:lang w:val="kk-KZ"/>
        </w:rPr>
        <w:t xml:space="preserve"> </w:t>
      </w:r>
      <w:r w:rsidRPr="00A43E3E">
        <w:rPr>
          <w:rFonts w:ascii="Times New Roman" w:hAnsi="Times New Roman" w:cs="Times New Roman"/>
          <w:sz w:val="28"/>
          <w:szCs w:val="28"/>
          <w:lang w:val="kk-KZ"/>
        </w:rPr>
        <w:t>Дәстүр мен ырым ретінде қарау (мәдени-этнолингвистикалық</w:t>
      </w:r>
      <w:r>
        <w:rPr>
          <w:rFonts w:ascii="Times New Roman" w:hAnsi="Times New Roman" w:cs="Times New Roman"/>
          <w:sz w:val="28"/>
          <w:szCs w:val="28"/>
          <w:lang w:val="kk-KZ"/>
        </w:rPr>
        <w:t xml:space="preserve"> деңгей): </w:t>
      </w:r>
      <w:r w:rsidRPr="00A43E3E">
        <w:rPr>
          <w:rFonts w:ascii="Times New Roman" w:hAnsi="Times New Roman" w:cs="Times New Roman"/>
          <w:i/>
          <w:sz w:val="28"/>
          <w:szCs w:val="28"/>
          <w:lang w:val="kk-KZ"/>
        </w:rPr>
        <w:t>«Дәстүріміз десек те болады», «Бұл бұрынғы ата-бабамыздан келе жатқан ырым», «Текті ету үшін, баланың тексіз болмауы үшін», «Жасы үлкен, сыйлы адамға қолқа салады», «Бұл ырым, дәстүр секілді».</w:t>
      </w:r>
      <w:r>
        <w:rPr>
          <w:rFonts w:ascii="Times New Roman" w:hAnsi="Times New Roman" w:cs="Times New Roman"/>
          <w:sz w:val="28"/>
          <w:szCs w:val="28"/>
          <w:lang w:val="kk-KZ"/>
        </w:rPr>
        <w:t xml:space="preserve"> </w:t>
      </w:r>
      <w:r w:rsidRPr="00A43E3E">
        <w:rPr>
          <w:rFonts w:ascii="Times New Roman" w:hAnsi="Times New Roman" w:cs="Times New Roman"/>
          <w:sz w:val="28"/>
          <w:szCs w:val="28"/>
          <w:lang w:val="kk-KZ"/>
        </w:rPr>
        <w:t>Бұл жауаптарда исла</w:t>
      </w:r>
      <w:r>
        <w:rPr>
          <w:rFonts w:ascii="Times New Roman" w:hAnsi="Times New Roman" w:cs="Times New Roman"/>
          <w:sz w:val="28"/>
          <w:szCs w:val="28"/>
          <w:lang w:val="kk-KZ"/>
        </w:rPr>
        <w:t>мнан гөрі ұлттық-мәдени мәнмәтін</w:t>
      </w:r>
      <w:r w:rsidRPr="00A43E3E">
        <w:rPr>
          <w:rFonts w:ascii="Times New Roman" w:hAnsi="Times New Roman" w:cs="Times New Roman"/>
          <w:sz w:val="28"/>
          <w:szCs w:val="28"/>
          <w:lang w:val="kk-KZ"/>
        </w:rPr>
        <w:t xml:space="preserve"> күштірек. Қазақы ырым, тектілік, сыйлы адамның қатысуы тәрізді түсініктер алдыңғы орынға шығады.</w:t>
      </w:r>
      <w:r>
        <w:rPr>
          <w:rFonts w:ascii="Times New Roman" w:hAnsi="Times New Roman" w:cs="Times New Roman"/>
          <w:sz w:val="28"/>
          <w:szCs w:val="28"/>
          <w:lang w:val="kk-KZ"/>
        </w:rPr>
        <w:t xml:space="preserve"> 4) </w:t>
      </w:r>
      <w:r w:rsidRPr="00A43E3E">
        <w:rPr>
          <w:rFonts w:ascii="Times New Roman" w:hAnsi="Times New Roman" w:cs="Times New Roman"/>
          <w:sz w:val="28"/>
          <w:szCs w:val="28"/>
          <w:lang w:val="kk-KZ"/>
        </w:rPr>
        <w:t>Лингвистикалық-вербалды тү</w:t>
      </w:r>
      <w:r>
        <w:rPr>
          <w:rFonts w:ascii="Times New Roman" w:hAnsi="Times New Roman" w:cs="Times New Roman"/>
          <w:sz w:val="28"/>
          <w:szCs w:val="28"/>
          <w:lang w:val="kk-KZ"/>
        </w:rPr>
        <w:t xml:space="preserve">сінік (тура мағынада қабылдау): </w:t>
      </w:r>
      <w:r w:rsidRPr="00A43E3E">
        <w:rPr>
          <w:rFonts w:ascii="Times New Roman" w:hAnsi="Times New Roman" w:cs="Times New Roman"/>
          <w:i/>
          <w:sz w:val="28"/>
          <w:szCs w:val="28"/>
          <w:lang w:val="kk-KZ"/>
        </w:rPr>
        <w:t>«Балаға ат беру», «Құлаққа жақындап айқайлау», «Жаңа туған нәрсетеге азан айтып ат қою», «3 рет сыбырлайды», «Құлағына атының айтылуы», «Азан шақырып ат қоймаса</w:t>
      </w:r>
      <w:r>
        <w:rPr>
          <w:rFonts w:ascii="Times New Roman" w:hAnsi="Times New Roman" w:cs="Times New Roman"/>
          <w:i/>
          <w:sz w:val="28"/>
          <w:szCs w:val="28"/>
          <w:lang w:val="kk-KZ"/>
        </w:rPr>
        <w:t xml:space="preserve">, тағдыр тұрақсыз болады деген». </w:t>
      </w:r>
      <w:r w:rsidRPr="00A43E3E">
        <w:rPr>
          <w:rFonts w:ascii="Times New Roman" w:hAnsi="Times New Roman" w:cs="Times New Roman"/>
          <w:sz w:val="28"/>
          <w:szCs w:val="28"/>
          <w:lang w:val="kk-KZ"/>
        </w:rPr>
        <w:t>Бұл жауаптар</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ұсынылған тіркес мағынасын </w:t>
      </w:r>
      <w:r w:rsidRPr="00A43E3E">
        <w:rPr>
          <w:rFonts w:ascii="Times New Roman" w:hAnsi="Times New Roman" w:cs="Times New Roman"/>
          <w:sz w:val="28"/>
          <w:szCs w:val="28"/>
          <w:lang w:val="kk-KZ"/>
        </w:rPr>
        <w:t>тілдік әрекет ретінде қабылданған. Азан – дыбыстық әрекет, ат қою – есімді айту. Салттың формалды жағына, әрекет сипаттарына назар аударылған.</w:t>
      </w:r>
      <w:r>
        <w:rPr>
          <w:rFonts w:ascii="Times New Roman" w:hAnsi="Times New Roman" w:cs="Times New Roman"/>
          <w:sz w:val="28"/>
          <w:szCs w:val="28"/>
          <w:lang w:val="kk-KZ"/>
        </w:rPr>
        <w:t xml:space="preserve"> 5) </w:t>
      </w:r>
      <w:r w:rsidRPr="00A43E3E">
        <w:rPr>
          <w:rFonts w:ascii="Times New Roman" w:hAnsi="Times New Roman" w:cs="Times New Roman"/>
          <w:sz w:val="28"/>
          <w:szCs w:val="28"/>
          <w:lang w:val="kk-KZ"/>
        </w:rPr>
        <w:t>Символикалық және</w:t>
      </w:r>
      <w:r>
        <w:rPr>
          <w:rFonts w:ascii="Times New Roman" w:hAnsi="Times New Roman" w:cs="Times New Roman"/>
          <w:sz w:val="28"/>
          <w:szCs w:val="28"/>
          <w:lang w:val="kk-KZ"/>
        </w:rPr>
        <w:t xml:space="preserve"> философиялық түсіндірмелер: </w:t>
      </w:r>
      <w:r w:rsidRPr="00A43E3E">
        <w:rPr>
          <w:rFonts w:ascii="Times New Roman" w:hAnsi="Times New Roman" w:cs="Times New Roman"/>
          <w:i/>
          <w:sz w:val="28"/>
          <w:szCs w:val="28"/>
          <w:lang w:val="kk-KZ"/>
        </w:rPr>
        <w:t>«Бұл баланың қоғамда, дінде өз орнын табуына ықпал етеді», «Өмірлік аты ретінде қабылданады», «Рухани мәні зор», «Тәрбиелік мәні бар», «Өмір жолының жарқын болуын тілеу», «Есім – тағдырмен байланысты»</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A43E3E">
        <w:rPr>
          <w:rFonts w:ascii="Times New Roman" w:hAnsi="Times New Roman" w:cs="Times New Roman"/>
          <w:sz w:val="28"/>
          <w:szCs w:val="28"/>
          <w:lang w:val="kk-KZ"/>
        </w:rPr>
        <w:t>Бұл топтағы жауаптар тағдыр, мән-мағына, идентификация ұғымдарына сүйенеді.</w:t>
      </w:r>
      <w:r>
        <w:rPr>
          <w:rFonts w:ascii="Times New Roman" w:hAnsi="Times New Roman" w:cs="Times New Roman"/>
          <w:sz w:val="28"/>
          <w:szCs w:val="28"/>
          <w:lang w:val="kk-KZ"/>
        </w:rPr>
        <w:t xml:space="preserve"> </w:t>
      </w:r>
      <w:r w:rsidRPr="00A43E3E">
        <w:rPr>
          <w:rFonts w:ascii="Times New Roman" w:hAnsi="Times New Roman" w:cs="Times New Roman"/>
          <w:sz w:val="28"/>
          <w:szCs w:val="28"/>
          <w:lang w:val="kk-KZ"/>
        </w:rPr>
        <w:t>Дискурс философиялық деңгейге көтерілген.</w:t>
      </w:r>
      <w:r>
        <w:rPr>
          <w:rFonts w:ascii="Times New Roman" w:hAnsi="Times New Roman" w:cs="Times New Roman"/>
          <w:sz w:val="28"/>
          <w:szCs w:val="28"/>
          <w:lang w:val="kk-KZ"/>
        </w:rPr>
        <w:t xml:space="preserve"> 6)</w:t>
      </w:r>
      <w:r w:rsidRPr="00A43E3E">
        <w:rPr>
          <w:lang w:val="kk-KZ"/>
        </w:rPr>
        <w:t xml:space="preserve"> </w:t>
      </w:r>
      <w:r w:rsidRPr="00A43E3E">
        <w:rPr>
          <w:rFonts w:ascii="Times New Roman" w:hAnsi="Times New Roman" w:cs="Times New Roman"/>
          <w:sz w:val="28"/>
          <w:szCs w:val="28"/>
          <w:lang w:val="kk-KZ"/>
        </w:rPr>
        <w:t>Білме</w:t>
      </w:r>
      <w:r>
        <w:rPr>
          <w:rFonts w:ascii="Times New Roman" w:hAnsi="Times New Roman" w:cs="Times New Roman"/>
          <w:sz w:val="28"/>
          <w:szCs w:val="28"/>
          <w:lang w:val="kk-KZ"/>
        </w:rPr>
        <w:t xml:space="preserve">ймін / нақты </w:t>
      </w:r>
      <w:r>
        <w:rPr>
          <w:rFonts w:ascii="Times New Roman" w:hAnsi="Times New Roman" w:cs="Times New Roman"/>
          <w:sz w:val="28"/>
          <w:szCs w:val="28"/>
          <w:lang w:val="kk-KZ"/>
        </w:rPr>
        <w:lastRenderedPageBreak/>
        <w:t xml:space="preserve">жауап бермегендер: </w:t>
      </w:r>
      <w:r w:rsidRPr="00A43E3E">
        <w:rPr>
          <w:rFonts w:ascii="Times New Roman" w:hAnsi="Times New Roman" w:cs="Times New Roman"/>
          <w:i/>
          <w:sz w:val="28"/>
          <w:szCs w:val="28"/>
          <w:lang w:val="kk-KZ"/>
        </w:rPr>
        <w:t>«Білмеймін», «Түсінбедім», «Білми</w:t>
      </w:r>
      <w:r>
        <w:rPr>
          <w:rFonts w:ascii="Times New Roman" w:hAnsi="Times New Roman" w:cs="Times New Roman"/>
          <w:i/>
          <w:sz w:val="28"/>
          <w:szCs w:val="28"/>
          <w:lang w:val="kk-KZ"/>
        </w:rPr>
        <w:t xml:space="preserve">м», «Түсіндіре алмайм», «50/50». </w:t>
      </w:r>
      <w:r w:rsidRPr="00A43E3E">
        <w:rPr>
          <w:rFonts w:ascii="Times New Roman" w:hAnsi="Times New Roman" w:cs="Times New Roman"/>
          <w:sz w:val="28"/>
          <w:szCs w:val="28"/>
          <w:lang w:val="kk-KZ"/>
        </w:rPr>
        <w:t>Бұл жауаптар респонденттің дискурстық түсінігінің әлсіздігін немесе тақырыптан алшақтығын білдіреді.</w:t>
      </w:r>
      <w:r w:rsidRPr="00A43E3E">
        <w:rPr>
          <w:lang w:val="kk-KZ"/>
        </w:rPr>
        <w:t xml:space="preserve"> </w:t>
      </w:r>
      <w:r w:rsidRPr="00A43E3E">
        <w:rPr>
          <w:rFonts w:ascii="Times New Roman" w:hAnsi="Times New Roman" w:cs="Times New Roman"/>
          <w:sz w:val="28"/>
          <w:szCs w:val="28"/>
          <w:lang w:val="kk-KZ"/>
        </w:rPr>
        <w:t>7)</w:t>
      </w:r>
      <w:r>
        <w:rPr>
          <w:lang w:val="kk-KZ"/>
        </w:rPr>
        <w:t xml:space="preserve"> </w:t>
      </w:r>
      <w:r w:rsidRPr="00A43E3E">
        <w:rPr>
          <w:rFonts w:ascii="Times New Roman" w:hAnsi="Times New Roman" w:cs="Times New Roman"/>
          <w:sz w:val="28"/>
          <w:szCs w:val="28"/>
          <w:lang w:val="kk-KZ"/>
        </w:rPr>
        <w:t>Стилистикалық/юм</w:t>
      </w:r>
      <w:r>
        <w:rPr>
          <w:rFonts w:ascii="Times New Roman" w:hAnsi="Times New Roman" w:cs="Times New Roman"/>
          <w:sz w:val="28"/>
          <w:szCs w:val="28"/>
          <w:lang w:val="kk-KZ"/>
        </w:rPr>
        <w:t xml:space="preserve">орлық немесе ауытқулы жауаптар: </w:t>
      </w:r>
      <w:r w:rsidRPr="00A43E3E">
        <w:rPr>
          <w:rFonts w:ascii="Times New Roman" w:hAnsi="Times New Roman" w:cs="Times New Roman"/>
          <w:i/>
          <w:sz w:val="28"/>
          <w:szCs w:val="28"/>
          <w:lang w:val="kk-KZ"/>
        </w:rPr>
        <w:t>«Азан шақырып, қазанның құлағын қағып ат қою»</w:t>
      </w:r>
      <w:r w:rsidRPr="00A43E3E">
        <w:rPr>
          <w:rFonts w:ascii="Times New Roman" w:hAnsi="Times New Roman" w:cs="Times New Roman"/>
          <w:sz w:val="28"/>
          <w:szCs w:val="28"/>
          <w:lang w:val="kk-KZ"/>
        </w:rPr>
        <w:t xml:space="preserve"> – фразеологиялық өңдеу немесе қалжың сипатында</w:t>
      </w:r>
      <w:r>
        <w:rPr>
          <w:rFonts w:ascii="Times New Roman" w:hAnsi="Times New Roman" w:cs="Times New Roman"/>
          <w:sz w:val="28"/>
          <w:szCs w:val="28"/>
          <w:lang w:val="kk-KZ"/>
        </w:rPr>
        <w:t xml:space="preserve"> ұсынылған деп ойлаймыз</w:t>
      </w:r>
      <w:r w:rsidRPr="00A43E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43E3E">
        <w:rPr>
          <w:rFonts w:ascii="Times New Roman" w:hAnsi="Times New Roman" w:cs="Times New Roman"/>
          <w:i/>
          <w:sz w:val="28"/>
          <w:szCs w:val="28"/>
          <w:lang w:val="kk-KZ"/>
        </w:rPr>
        <w:t>«Молда арқылы қою баланың шақыруы»</w:t>
      </w:r>
      <w:r w:rsidRPr="00A43E3E">
        <w:rPr>
          <w:rFonts w:ascii="Times New Roman" w:hAnsi="Times New Roman" w:cs="Times New Roman"/>
          <w:sz w:val="28"/>
          <w:szCs w:val="28"/>
          <w:lang w:val="kk-KZ"/>
        </w:rPr>
        <w:t xml:space="preserve"> – мағынасы түсініксіз немесе семантикалық бұрмалану.</w:t>
      </w:r>
      <w:r w:rsidRPr="00B226BA">
        <w:rPr>
          <w:lang w:val="kk-KZ"/>
        </w:rPr>
        <w:t xml:space="preserve"> </w:t>
      </w:r>
      <w:r>
        <w:rPr>
          <w:rFonts w:ascii="Times New Roman" w:hAnsi="Times New Roman" w:cs="Times New Roman"/>
          <w:sz w:val="28"/>
          <w:szCs w:val="28"/>
          <w:lang w:val="kk-KZ"/>
        </w:rPr>
        <w:t>«</w:t>
      </w:r>
      <w:r w:rsidRPr="00B226BA">
        <w:rPr>
          <w:rFonts w:ascii="Times New Roman" w:hAnsi="Times New Roman" w:cs="Times New Roman"/>
          <w:sz w:val="28"/>
          <w:szCs w:val="28"/>
          <w:lang w:val="kk-KZ"/>
        </w:rPr>
        <w:t>Азан шақырып ат қою</w:t>
      </w:r>
      <w:r>
        <w:rPr>
          <w:rFonts w:ascii="Times New Roman" w:hAnsi="Times New Roman" w:cs="Times New Roman"/>
          <w:sz w:val="28"/>
          <w:szCs w:val="28"/>
          <w:lang w:val="kk-KZ"/>
        </w:rPr>
        <w:t>»</w:t>
      </w:r>
      <w:r w:rsidRPr="00B226BA">
        <w:rPr>
          <w:rFonts w:ascii="Times New Roman" w:hAnsi="Times New Roman" w:cs="Times New Roman"/>
          <w:sz w:val="28"/>
          <w:szCs w:val="28"/>
          <w:lang w:val="kk-KZ"/>
        </w:rPr>
        <w:t xml:space="preserve"> тіркесі ономастикалық дискурста өте кең мазмұнды және көпқабатты</w:t>
      </w:r>
      <w:r>
        <w:rPr>
          <w:rFonts w:ascii="Times New Roman" w:hAnsi="Times New Roman" w:cs="Times New Roman"/>
          <w:sz w:val="28"/>
          <w:szCs w:val="28"/>
          <w:lang w:val="kk-KZ"/>
        </w:rPr>
        <w:t xml:space="preserve"> ұғым ретінде қабылданатыны байқалды</w:t>
      </w:r>
      <w:r w:rsidRPr="00B226BA">
        <w:rPr>
          <w:rFonts w:ascii="Times New Roman" w:hAnsi="Times New Roman" w:cs="Times New Roman"/>
          <w:sz w:val="28"/>
          <w:szCs w:val="28"/>
          <w:lang w:val="kk-KZ"/>
        </w:rPr>
        <w:t>. Ол тек діни рәсім емес, мәдени, рухани, моральдық және когнитивтік деңгейде де маңызды. Респонденттердің көпшілігі бұл тіркесті ислам дінінің парызы, рухани тәрбиенің бастамасы, баланың қоғамда танылуының бір кезеңі, жақсылыққа ниетт</w:t>
      </w:r>
      <w:r>
        <w:rPr>
          <w:rFonts w:ascii="Times New Roman" w:hAnsi="Times New Roman" w:cs="Times New Roman"/>
          <w:sz w:val="28"/>
          <w:szCs w:val="28"/>
          <w:lang w:val="kk-KZ"/>
        </w:rPr>
        <w:t xml:space="preserve">ену рәсімі ретінде түсіндіреді. </w:t>
      </w:r>
      <w:r w:rsidRPr="00B226BA">
        <w:rPr>
          <w:rFonts w:ascii="Times New Roman" w:hAnsi="Times New Roman" w:cs="Times New Roman"/>
          <w:sz w:val="28"/>
          <w:szCs w:val="28"/>
          <w:lang w:val="kk-KZ"/>
        </w:rPr>
        <w:t xml:space="preserve">Сонымен қатар, бұл сұрақ арқылы есімнің киесі, тағдырға әсері, баланың қоғамдағы орны </w:t>
      </w:r>
      <w:r>
        <w:rPr>
          <w:rFonts w:ascii="Times New Roman" w:hAnsi="Times New Roman" w:cs="Times New Roman"/>
          <w:sz w:val="28"/>
          <w:szCs w:val="28"/>
          <w:lang w:val="kk-KZ"/>
        </w:rPr>
        <w:t>тәрізді</w:t>
      </w:r>
      <w:r w:rsidRPr="00B226BA">
        <w:rPr>
          <w:rFonts w:ascii="Times New Roman" w:hAnsi="Times New Roman" w:cs="Times New Roman"/>
          <w:sz w:val="28"/>
          <w:szCs w:val="28"/>
          <w:lang w:val="kk-KZ"/>
        </w:rPr>
        <w:t xml:space="preserve"> ономастикалық түсініктердің бар екенін</w:t>
      </w:r>
      <w:r>
        <w:rPr>
          <w:rFonts w:ascii="Times New Roman" w:hAnsi="Times New Roman" w:cs="Times New Roman"/>
          <w:sz w:val="28"/>
          <w:szCs w:val="28"/>
          <w:lang w:val="kk-KZ"/>
        </w:rPr>
        <w:t xml:space="preserve"> де байқатты.</w:t>
      </w:r>
    </w:p>
    <w:p w14:paraId="5B3BE7EE" w14:textId="3AFEAA36" w:rsidR="00765F6E" w:rsidRDefault="00EB6B82" w:rsidP="00EB6B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Есімдердің ономастикалық дискурстық сипатын нақты талдау мақсатында ата-аналар арасында сауалнама алынды. Ол сауалнамаға 61 респондент қатысты. 1-сұрақ: «</w:t>
      </w:r>
      <w:r w:rsidRPr="002F4483">
        <w:rPr>
          <w:rFonts w:ascii="Times New Roman" w:hAnsi="Times New Roman" w:cs="Times New Roman"/>
          <w:sz w:val="28"/>
          <w:szCs w:val="28"/>
          <w:lang w:val="kk-KZ"/>
        </w:rPr>
        <w:t>Балаңызға есім таңдағанда неге сүйендіңіз?</w:t>
      </w:r>
      <w:r>
        <w:rPr>
          <w:rFonts w:ascii="Times New Roman" w:hAnsi="Times New Roman" w:cs="Times New Roman"/>
          <w:sz w:val="28"/>
          <w:szCs w:val="28"/>
          <w:lang w:val="kk-KZ"/>
        </w:rPr>
        <w:t xml:space="preserve">» таңдауға жауап нұсқалары берілді. </w:t>
      </w:r>
      <w:r w:rsidR="002F4483">
        <w:rPr>
          <w:rFonts w:ascii="Times New Roman" w:hAnsi="Times New Roman" w:cs="Times New Roman"/>
          <w:sz w:val="28"/>
          <w:szCs w:val="28"/>
          <w:lang w:val="kk-KZ"/>
        </w:rPr>
        <w:t>Сұраққа беріл</w:t>
      </w:r>
      <w:r w:rsidR="00EC6FC9">
        <w:rPr>
          <w:rFonts w:ascii="Times New Roman" w:hAnsi="Times New Roman" w:cs="Times New Roman"/>
          <w:sz w:val="28"/>
          <w:szCs w:val="28"/>
          <w:lang w:val="kk-KZ"/>
        </w:rPr>
        <w:t xml:space="preserve">ген жауаптардың диаграммасын </w:t>
      </w:r>
      <w:r w:rsidR="00765F6E">
        <w:rPr>
          <w:rFonts w:ascii="Times New Roman" w:hAnsi="Times New Roman" w:cs="Times New Roman"/>
          <w:sz w:val="28"/>
          <w:szCs w:val="28"/>
          <w:lang w:val="kk-KZ"/>
        </w:rPr>
        <w:t>8</w:t>
      </w:r>
      <w:r w:rsidR="00EC6FC9">
        <w:rPr>
          <w:rFonts w:ascii="Times New Roman" w:hAnsi="Times New Roman" w:cs="Times New Roman"/>
          <w:sz w:val="28"/>
          <w:szCs w:val="28"/>
          <w:lang w:val="kk-KZ"/>
        </w:rPr>
        <w:t>-</w:t>
      </w:r>
      <w:r w:rsidR="002F4483">
        <w:rPr>
          <w:rFonts w:ascii="Times New Roman" w:hAnsi="Times New Roman" w:cs="Times New Roman"/>
          <w:sz w:val="28"/>
          <w:szCs w:val="28"/>
          <w:lang w:val="kk-KZ"/>
        </w:rPr>
        <w:t>суретте берілді.</w:t>
      </w:r>
    </w:p>
    <w:p w14:paraId="25AE3FCD" w14:textId="77777777" w:rsidR="00581710" w:rsidRDefault="00581710" w:rsidP="00EB6B82">
      <w:pPr>
        <w:spacing w:after="0" w:line="240" w:lineRule="auto"/>
        <w:ind w:firstLine="709"/>
        <w:jc w:val="both"/>
        <w:rPr>
          <w:rFonts w:ascii="Times New Roman" w:hAnsi="Times New Roman" w:cs="Times New Roman"/>
          <w:sz w:val="28"/>
          <w:szCs w:val="28"/>
          <w:lang w:val="kk-KZ"/>
        </w:rPr>
      </w:pPr>
    </w:p>
    <w:p w14:paraId="708FC36B" w14:textId="5ACE0FD1" w:rsidR="002F4483" w:rsidRDefault="002F4483"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eastAsia="ru-RU"/>
        </w:rPr>
        <w:drawing>
          <wp:inline distT="114300" distB="114300" distL="114300" distR="114300" wp14:anchorId="2D3C5361" wp14:editId="69568641">
            <wp:extent cx="5462807" cy="3336041"/>
            <wp:effectExtent l="0" t="0" r="5080" b="0"/>
            <wp:docPr id="27" name="image1.png" descr="Диаграмма ответов в Формах. Вопрос: 1. Балаңызға есім таңдағанда неге сүйендіңіз? (бірнеше жауап таңдауға болады). Количество ответов: 61 ответ."/>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1. Балаңызға есім таңдағанда неге сүйендіңіз? (бірнеше жауап таңдауға болады). Количество ответов: 61 ответ."/>
                    <pic:cNvPicPr preferRelativeResize="0"/>
                  </pic:nvPicPr>
                  <pic:blipFill>
                    <a:blip r:embed="rId39"/>
                    <a:srcRect/>
                    <a:stretch>
                      <a:fillRect/>
                    </a:stretch>
                  </pic:blipFill>
                  <pic:spPr>
                    <a:xfrm>
                      <a:off x="0" y="0"/>
                      <a:ext cx="5477199" cy="3344830"/>
                    </a:xfrm>
                    <a:prstGeom prst="rect">
                      <a:avLst/>
                    </a:prstGeom>
                    <a:ln/>
                  </pic:spPr>
                </pic:pic>
              </a:graphicData>
            </a:graphic>
          </wp:inline>
        </w:drawing>
      </w:r>
    </w:p>
    <w:p w14:paraId="5648E64B" w14:textId="2A830C98" w:rsidR="002F4483" w:rsidRDefault="001C0642" w:rsidP="001C0642">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65F6E">
        <w:rPr>
          <w:rFonts w:ascii="Times New Roman" w:hAnsi="Times New Roman" w:cs="Times New Roman"/>
          <w:sz w:val="28"/>
          <w:szCs w:val="28"/>
          <w:lang w:val="kk-KZ"/>
        </w:rPr>
        <w:t xml:space="preserve">8 </w:t>
      </w:r>
      <w:r w:rsidR="00074118" w:rsidRPr="008F12E9">
        <w:rPr>
          <w:rFonts w:ascii="Times New Roman" w:hAnsi="Times New Roman" w:cs="Times New Roman"/>
          <w:i/>
          <w:sz w:val="28"/>
          <w:szCs w:val="28"/>
          <w:lang w:val="kk-KZ"/>
        </w:rPr>
        <w:t>–</w:t>
      </w:r>
      <w:r w:rsidR="00765F6E">
        <w:rPr>
          <w:rFonts w:ascii="Times New Roman" w:hAnsi="Times New Roman" w:cs="Times New Roman"/>
          <w:sz w:val="28"/>
          <w:szCs w:val="28"/>
          <w:lang w:val="kk-KZ"/>
        </w:rPr>
        <w:t xml:space="preserve"> </w:t>
      </w:r>
      <w:r>
        <w:rPr>
          <w:rFonts w:ascii="Times New Roman" w:hAnsi="Times New Roman" w:cs="Times New Roman"/>
          <w:sz w:val="28"/>
          <w:szCs w:val="28"/>
          <w:lang w:val="kk-KZ"/>
        </w:rPr>
        <w:t>сұраққа берілген жауаптар диаграммасы</w:t>
      </w:r>
    </w:p>
    <w:p w14:paraId="3F3CB1C3" w14:textId="77777777" w:rsidR="001C0642" w:rsidRDefault="001C0642" w:rsidP="001C0642">
      <w:pPr>
        <w:spacing w:after="0" w:line="240" w:lineRule="auto"/>
        <w:ind w:firstLine="567"/>
        <w:jc w:val="center"/>
        <w:rPr>
          <w:rFonts w:ascii="Times New Roman" w:hAnsi="Times New Roman" w:cs="Times New Roman"/>
          <w:sz w:val="28"/>
          <w:szCs w:val="28"/>
          <w:lang w:val="kk-KZ"/>
        </w:rPr>
      </w:pPr>
    </w:p>
    <w:p w14:paraId="3F8D25E4" w14:textId="77777777" w:rsidR="00581710" w:rsidRDefault="00581710" w:rsidP="005817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1-с</w:t>
      </w:r>
      <w:r w:rsidRPr="002F4483">
        <w:rPr>
          <w:rFonts w:ascii="Times New Roman" w:hAnsi="Times New Roman" w:cs="Times New Roman"/>
          <w:sz w:val="28"/>
          <w:szCs w:val="28"/>
          <w:lang w:val="kk-KZ"/>
        </w:rPr>
        <w:t xml:space="preserve">ауал жауаптары негізінде анықталғаны: балаға ат қоюда ең басты себеп – </w:t>
      </w:r>
      <w:r>
        <w:rPr>
          <w:rFonts w:ascii="Times New Roman" w:hAnsi="Times New Roman" w:cs="Times New Roman"/>
          <w:sz w:val="28"/>
          <w:szCs w:val="28"/>
          <w:lang w:val="kk-KZ"/>
        </w:rPr>
        <w:t>«</w:t>
      </w:r>
      <w:r w:rsidRPr="002F4483">
        <w:rPr>
          <w:rFonts w:ascii="Times New Roman" w:hAnsi="Times New Roman" w:cs="Times New Roman"/>
          <w:sz w:val="28"/>
          <w:szCs w:val="28"/>
          <w:lang w:val="kk-KZ"/>
        </w:rPr>
        <w:t>Мағынасы ұнады</w:t>
      </w:r>
      <w:r>
        <w:rPr>
          <w:rFonts w:ascii="Times New Roman" w:hAnsi="Times New Roman" w:cs="Times New Roman"/>
          <w:sz w:val="28"/>
          <w:szCs w:val="28"/>
          <w:lang w:val="kk-KZ"/>
        </w:rPr>
        <w:t xml:space="preserve">» </w:t>
      </w:r>
      <w:r w:rsidRPr="002F4483">
        <w:rPr>
          <w:rFonts w:ascii="Times New Roman" w:hAnsi="Times New Roman" w:cs="Times New Roman"/>
          <w:sz w:val="28"/>
          <w:szCs w:val="28"/>
          <w:lang w:val="kk-KZ"/>
        </w:rPr>
        <w:t>(45,9%) деп көрсетілген.  Бұл көрсеткіш ата-аналардың есім мағынасына зор мән беретінін, баланың болашағына оң ықпал етеді деп сенетінін білдіреді. Бұл лингвомәдени сананың жоғары деңгейде екенін көрсетеді.</w:t>
      </w:r>
      <w:r>
        <w:rPr>
          <w:rFonts w:ascii="Times New Roman" w:hAnsi="Times New Roman" w:cs="Times New Roman"/>
          <w:sz w:val="28"/>
          <w:szCs w:val="28"/>
          <w:lang w:val="kk-KZ"/>
        </w:rPr>
        <w:t xml:space="preserve"> </w:t>
      </w:r>
      <w:r w:rsidRPr="002F4483">
        <w:rPr>
          <w:rFonts w:ascii="Times New Roman" w:hAnsi="Times New Roman" w:cs="Times New Roman"/>
          <w:sz w:val="28"/>
          <w:szCs w:val="28"/>
          <w:lang w:val="kk-KZ"/>
        </w:rPr>
        <w:t xml:space="preserve">9,8% </w:t>
      </w:r>
      <w:r>
        <w:rPr>
          <w:rFonts w:ascii="Times New Roman" w:hAnsi="Times New Roman" w:cs="Times New Roman"/>
          <w:sz w:val="28"/>
          <w:szCs w:val="28"/>
          <w:lang w:val="kk-KZ"/>
        </w:rPr>
        <w:t>респонденттер жауаптарында балаға ат қоюда танымал</w:t>
      </w:r>
      <w:r w:rsidRPr="002F4483">
        <w:rPr>
          <w:rFonts w:ascii="Times New Roman" w:hAnsi="Times New Roman" w:cs="Times New Roman"/>
          <w:sz w:val="28"/>
          <w:szCs w:val="28"/>
          <w:lang w:val="kk-KZ"/>
        </w:rPr>
        <w:t xml:space="preserve"> (жұлдыздардың</w:t>
      </w:r>
      <w:r>
        <w:rPr>
          <w:rFonts w:ascii="Times New Roman" w:hAnsi="Times New Roman" w:cs="Times New Roman"/>
          <w:sz w:val="28"/>
          <w:szCs w:val="28"/>
          <w:lang w:val="kk-KZ"/>
        </w:rPr>
        <w:t>, актерлердің есімі) не т</w:t>
      </w:r>
      <w:r w:rsidRPr="002F4483">
        <w:rPr>
          <w:rFonts w:ascii="Times New Roman" w:hAnsi="Times New Roman" w:cs="Times New Roman"/>
          <w:sz w:val="28"/>
          <w:szCs w:val="28"/>
          <w:lang w:val="kk-KZ"/>
        </w:rPr>
        <w:t>арихи тұлғалар</w:t>
      </w:r>
      <w:r>
        <w:rPr>
          <w:rFonts w:ascii="Times New Roman" w:hAnsi="Times New Roman" w:cs="Times New Roman"/>
          <w:sz w:val="28"/>
          <w:szCs w:val="28"/>
          <w:lang w:val="kk-KZ"/>
        </w:rPr>
        <w:t xml:space="preserve"> есімдерін қоятынын, </w:t>
      </w:r>
      <w:r>
        <w:rPr>
          <w:rFonts w:ascii="Times New Roman" w:hAnsi="Times New Roman" w:cs="Times New Roman"/>
          <w:sz w:val="28"/>
          <w:szCs w:val="28"/>
          <w:lang w:val="kk-KZ"/>
        </w:rPr>
        <w:lastRenderedPageBreak/>
        <w:t xml:space="preserve">ұлттық болмысқа сай, ерекше болсын деген жауаптар да кездесті. </w:t>
      </w:r>
      <w:r w:rsidRPr="002F4483">
        <w:rPr>
          <w:rFonts w:ascii="Times New Roman" w:hAnsi="Times New Roman" w:cs="Times New Roman"/>
          <w:sz w:val="28"/>
          <w:szCs w:val="28"/>
          <w:lang w:val="kk-KZ"/>
        </w:rPr>
        <w:t>Бұл таңдаулар әлеуметтік және мәдени кодтардың әсерін, ұлттық идентификацияны, модалық факторды танытады.</w:t>
      </w:r>
      <w:r>
        <w:rPr>
          <w:rFonts w:ascii="Times New Roman" w:hAnsi="Times New Roman" w:cs="Times New Roman"/>
          <w:sz w:val="28"/>
          <w:szCs w:val="28"/>
          <w:lang w:val="kk-KZ"/>
        </w:rPr>
        <w:t xml:space="preserve"> </w:t>
      </w:r>
      <w:r w:rsidRPr="002F4483">
        <w:rPr>
          <w:rFonts w:ascii="Times New Roman" w:hAnsi="Times New Roman" w:cs="Times New Roman"/>
          <w:sz w:val="28"/>
          <w:szCs w:val="28"/>
          <w:lang w:val="kk-KZ"/>
        </w:rPr>
        <w:t>Отбасылық дәстүр және діни себептер</w:t>
      </w:r>
      <w:r>
        <w:rPr>
          <w:rFonts w:ascii="Times New Roman" w:hAnsi="Times New Roman" w:cs="Times New Roman"/>
          <w:sz w:val="28"/>
          <w:szCs w:val="28"/>
          <w:lang w:val="kk-KZ"/>
        </w:rPr>
        <w:t xml:space="preserve">ді көрсеткен респонденттер үлесі – 6,6%. </w:t>
      </w:r>
      <w:r w:rsidRPr="002F448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2F4483">
        <w:rPr>
          <w:rFonts w:ascii="Times New Roman" w:hAnsi="Times New Roman" w:cs="Times New Roman"/>
          <w:sz w:val="28"/>
          <w:szCs w:val="28"/>
          <w:lang w:val="kk-KZ"/>
        </w:rPr>
        <w:t>ұл дәстүрлі құндылықтарға, рухани дүниетанымға сүйенетін ата-аналар бар екенін көрсетеді.</w:t>
      </w:r>
      <w:r>
        <w:rPr>
          <w:rFonts w:ascii="Times New Roman" w:hAnsi="Times New Roman" w:cs="Times New Roman"/>
          <w:sz w:val="28"/>
          <w:szCs w:val="28"/>
          <w:lang w:val="kk-KZ"/>
        </w:rPr>
        <w:t xml:space="preserve"> Респонденттердің кейбірі «</w:t>
      </w:r>
      <w:r w:rsidRPr="002F4483">
        <w:rPr>
          <w:rFonts w:ascii="Times New Roman" w:hAnsi="Times New Roman" w:cs="Times New Roman"/>
          <w:sz w:val="28"/>
          <w:szCs w:val="28"/>
          <w:lang w:val="kk-KZ"/>
        </w:rPr>
        <w:t>Әдемі естіледі</w:t>
      </w:r>
      <w:r>
        <w:rPr>
          <w:rFonts w:ascii="Times New Roman" w:hAnsi="Times New Roman" w:cs="Times New Roman"/>
          <w:sz w:val="28"/>
          <w:szCs w:val="28"/>
          <w:lang w:val="kk-KZ"/>
        </w:rPr>
        <w:t xml:space="preserve">» деп көрсеткен, </w:t>
      </w:r>
      <w:r w:rsidRPr="002F44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w:t>
      </w:r>
      <w:r w:rsidRPr="002F4483">
        <w:rPr>
          <w:rFonts w:ascii="Times New Roman" w:hAnsi="Times New Roman" w:cs="Times New Roman"/>
          <w:sz w:val="28"/>
          <w:szCs w:val="28"/>
          <w:lang w:val="kk-KZ"/>
        </w:rPr>
        <w:t xml:space="preserve">эстетикалық фактор, тілдік үйлесімділік, </w:t>
      </w:r>
      <w:r>
        <w:rPr>
          <w:rFonts w:ascii="Times New Roman" w:hAnsi="Times New Roman" w:cs="Times New Roman"/>
          <w:sz w:val="28"/>
          <w:szCs w:val="28"/>
          <w:lang w:val="kk-KZ"/>
        </w:rPr>
        <w:t xml:space="preserve">дыбыстық бейнелілікке көңіл бөлетінін аңғартады. </w:t>
      </w:r>
      <w:r w:rsidRPr="002F4483">
        <w:rPr>
          <w:rFonts w:ascii="Times New Roman" w:hAnsi="Times New Roman" w:cs="Times New Roman"/>
          <w:sz w:val="28"/>
          <w:szCs w:val="28"/>
          <w:lang w:val="kk-KZ"/>
        </w:rPr>
        <w:t>Бұл диаграмма есім таңдау</w:t>
      </w:r>
      <w:r>
        <w:rPr>
          <w:rFonts w:ascii="Times New Roman" w:hAnsi="Times New Roman" w:cs="Times New Roman"/>
          <w:sz w:val="28"/>
          <w:szCs w:val="28"/>
          <w:lang w:val="kk-KZ"/>
        </w:rPr>
        <w:t xml:space="preserve">да, </w:t>
      </w:r>
      <w:r w:rsidRPr="002F4483">
        <w:rPr>
          <w:rFonts w:ascii="Times New Roman" w:hAnsi="Times New Roman" w:cs="Times New Roman"/>
          <w:sz w:val="28"/>
          <w:szCs w:val="28"/>
          <w:lang w:val="kk-KZ"/>
        </w:rPr>
        <w:t>көбіне</w:t>
      </w:r>
      <w:r>
        <w:rPr>
          <w:rFonts w:ascii="Times New Roman" w:hAnsi="Times New Roman" w:cs="Times New Roman"/>
          <w:sz w:val="28"/>
          <w:szCs w:val="28"/>
          <w:lang w:val="kk-KZ"/>
        </w:rPr>
        <w:t>,</w:t>
      </w:r>
      <w:r w:rsidRPr="002F4483">
        <w:rPr>
          <w:rFonts w:ascii="Times New Roman" w:hAnsi="Times New Roman" w:cs="Times New Roman"/>
          <w:sz w:val="28"/>
          <w:szCs w:val="28"/>
          <w:lang w:val="kk-KZ"/>
        </w:rPr>
        <w:t xml:space="preserve"> семантикалық мағынаға, ұлттық болмыс пен тарихи санаға, сондай-ақ қазі</w:t>
      </w:r>
      <w:r>
        <w:rPr>
          <w:rFonts w:ascii="Times New Roman" w:hAnsi="Times New Roman" w:cs="Times New Roman"/>
          <w:sz w:val="28"/>
          <w:szCs w:val="28"/>
          <w:lang w:val="kk-KZ"/>
        </w:rPr>
        <w:t>ргі заманауи трендтерге сүйенетіндігін көрсетеді</w:t>
      </w:r>
      <w:r w:rsidRPr="002F4483">
        <w:rPr>
          <w:rFonts w:ascii="Times New Roman" w:hAnsi="Times New Roman" w:cs="Times New Roman"/>
          <w:sz w:val="28"/>
          <w:szCs w:val="28"/>
          <w:lang w:val="kk-KZ"/>
        </w:rPr>
        <w:t>. Бұл атау таңдау үдерісі – таңдаушының мәдени капиталы мен танымдық деңгейінің айғағы.</w:t>
      </w:r>
    </w:p>
    <w:p w14:paraId="34B4C304" w14:textId="77777777" w:rsidR="003B6223" w:rsidRPr="002F4483" w:rsidRDefault="003B6223" w:rsidP="0095351A">
      <w:pPr>
        <w:spacing w:after="0" w:line="240" w:lineRule="auto"/>
        <w:ind w:firstLine="567"/>
        <w:jc w:val="both"/>
        <w:rPr>
          <w:rFonts w:ascii="Times New Roman" w:hAnsi="Times New Roman" w:cs="Times New Roman"/>
          <w:sz w:val="28"/>
          <w:szCs w:val="28"/>
          <w:lang w:val="kk-KZ"/>
        </w:rPr>
      </w:pPr>
    </w:p>
    <w:p w14:paraId="769C4894" w14:textId="77777777" w:rsidR="00651557" w:rsidRDefault="00651557" w:rsidP="0095351A">
      <w:pPr>
        <w:spacing w:after="0" w:line="240" w:lineRule="auto"/>
        <w:ind w:firstLine="567"/>
        <w:jc w:val="both"/>
        <w:rPr>
          <w:rFonts w:ascii="Times New Roman" w:hAnsi="Times New Roman" w:cs="Times New Roman"/>
          <w:sz w:val="28"/>
          <w:szCs w:val="28"/>
          <w:lang w:val="kk-KZ"/>
        </w:rPr>
      </w:pPr>
      <w:r>
        <w:rPr>
          <w:noProof/>
          <w:lang w:eastAsia="ru-RU"/>
        </w:rPr>
        <w:drawing>
          <wp:inline distT="114300" distB="114300" distL="114300" distR="114300" wp14:anchorId="7EB7FA2D" wp14:editId="0535CB81">
            <wp:extent cx="5521325" cy="3181082"/>
            <wp:effectExtent l="0" t="0" r="3175" b="635"/>
            <wp:docPr id="28" name="image6.png" descr="Диаграмма ответов в Формах. Вопрос: 2. Қай тілде есім таңдадыңыз?. Количество ответов: 61 ответ."/>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2. Қай тілде есім таңдадыңыз?. Количество ответов: 61 ответ."/>
                    <pic:cNvPicPr preferRelativeResize="0"/>
                  </pic:nvPicPr>
                  <pic:blipFill>
                    <a:blip r:embed="rId40"/>
                    <a:srcRect/>
                    <a:stretch>
                      <a:fillRect/>
                    </a:stretch>
                  </pic:blipFill>
                  <pic:spPr>
                    <a:xfrm>
                      <a:off x="0" y="0"/>
                      <a:ext cx="5572243" cy="3210418"/>
                    </a:xfrm>
                    <a:prstGeom prst="rect">
                      <a:avLst/>
                    </a:prstGeom>
                    <a:ln/>
                  </pic:spPr>
                </pic:pic>
              </a:graphicData>
            </a:graphic>
          </wp:inline>
        </w:drawing>
      </w:r>
    </w:p>
    <w:p w14:paraId="1F58B627" w14:textId="77777777" w:rsidR="0048591E" w:rsidRDefault="0048591E" w:rsidP="0095351A">
      <w:pPr>
        <w:spacing w:after="0" w:line="240" w:lineRule="auto"/>
        <w:ind w:firstLine="567"/>
        <w:jc w:val="both"/>
        <w:rPr>
          <w:rFonts w:ascii="Times New Roman" w:hAnsi="Times New Roman" w:cs="Times New Roman"/>
          <w:sz w:val="28"/>
          <w:szCs w:val="28"/>
          <w:lang w:val="kk-KZ"/>
        </w:rPr>
      </w:pPr>
    </w:p>
    <w:p w14:paraId="575985F3" w14:textId="4867EC91" w:rsidR="0048591E" w:rsidRDefault="0048591E" w:rsidP="0048591E">
      <w:pPr>
        <w:spacing w:after="0" w:line="240" w:lineRule="auto"/>
        <w:ind w:firstLine="567"/>
        <w:jc w:val="center"/>
        <w:rPr>
          <w:rFonts w:ascii="Times New Roman" w:hAnsi="Times New Roman" w:cs="Times New Roman"/>
          <w:sz w:val="28"/>
          <w:szCs w:val="28"/>
          <w:lang w:val="kk-KZ"/>
        </w:rPr>
      </w:pPr>
      <w:r w:rsidRPr="0048591E">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00765F6E">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sidRPr="0048591E">
        <w:rPr>
          <w:rFonts w:ascii="Times New Roman" w:hAnsi="Times New Roman" w:cs="Times New Roman"/>
          <w:sz w:val="28"/>
          <w:szCs w:val="28"/>
          <w:lang w:val="kk-KZ"/>
        </w:rPr>
        <w:t xml:space="preserve"> «Қай тілде есім таңдадыңыз?» сұрағына жауап бергендер диаграммасы (саны: 61 адам)</w:t>
      </w:r>
    </w:p>
    <w:p w14:paraId="4B1A4F73" w14:textId="77777777" w:rsidR="0048591E" w:rsidRDefault="0048591E" w:rsidP="0095351A">
      <w:pPr>
        <w:spacing w:after="0" w:line="240" w:lineRule="auto"/>
        <w:ind w:firstLine="567"/>
        <w:jc w:val="both"/>
        <w:rPr>
          <w:rFonts w:ascii="Times New Roman" w:hAnsi="Times New Roman" w:cs="Times New Roman"/>
          <w:sz w:val="28"/>
          <w:szCs w:val="28"/>
          <w:lang w:val="kk-KZ"/>
        </w:rPr>
      </w:pPr>
    </w:p>
    <w:p w14:paraId="02D6F48F" w14:textId="52A9B66C" w:rsidR="00581710" w:rsidRDefault="00765F6E" w:rsidP="005817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EC6FC9">
        <w:rPr>
          <w:rFonts w:ascii="Times New Roman" w:hAnsi="Times New Roman" w:cs="Times New Roman"/>
          <w:sz w:val="28"/>
          <w:szCs w:val="28"/>
          <w:lang w:val="kk-KZ"/>
        </w:rPr>
        <w:t xml:space="preserve">-суретте көрсетілгендей, </w:t>
      </w:r>
      <w:r w:rsidR="00581710">
        <w:rPr>
          <w:rFonts w:ascii="Times New Roman" w:hAnsi="Times New Roman" w:cs="Times New Roman"/>
          <w:sz w:val="28"/>
          <w:szCs w:val="28"/>
          <w:lang w:val="kk-KZ"/>
        </w:rPr>
        <w:t>96,7% – қ</w:t>
      </w:r>
      <w:r w:rsidR="00581710" w:rsidRPr="002F4483">
        <w:rPr>
          <w:rFonts w:ascii="Times New Roman" w:hAnsi="Times New Roman" w:cs="Times New Roman"/>
          <w:sz w:val="28"/>
          <w:szCs w:val="28"/>
          <w:lang w:val="kk-KZ"/>
        </w:rPr>
        <w:t>азақша есім таңдаған. Бұл көрсеткіш қазіргі ата-аналар арасында ұлттық тілді, мәдениетті дәріптеу, төл есімдерді таңдауға деген ұмтылыс өте жоғары екенін білдіреді. Бұл тілдік сана мен ұлттық кодтың белсенділігін айқын көрсетеді.</w:t>
      </w:r>
      <w:r w:rsidR="00581710">
        <w:rPr>
          <w:rFonts w:ascii="Times New Roman" w:hAnsi="Times New Roman" w:cs="Times New Roman"/>
          <w:sz w:val="28"/>
          <w:szCs w:val="28"/>
          <w:lang w:val="kk-KZ"/>
        </w:rPr>
        <w:t xml:space="preserve"> </w:t>
      </w:r>
      <w:r w:rsidR="00581710" w:rsidRPr="002F4483">
        <w:rPr>
          <w:rFonts w:ascii="Times New Roman" w:hAnsi="Times New Roman" w:cs="Times New Roman"/>
          <w:sz w:val="28"/>
          <w:szCs w:val="28"/>
          <w:lang w:val="kk-KZ"/>
        </w:rPr>
        <w:t>Арабша, орысша, ағы</w:t>
      </w:r>
      <w:r w:rsidR="00581710">
        <w:rPr>
          <w:rFonts w:ascii="Times New Roman" w:hAnsi="Times New Roman" w:cs="Times New Roman"/>
          <w:sz w:val="28"/>
          <w:szCs w:val="28"/>
          <w:lang w:val="kk-KZ"/>
        </w:rPr>
        <w:t xml:space="preserve">лшынша, парсыша – үлесі өте аз. </w:t>
      </w:r>
      <w:r w:rsidR="00581710" w:rsidRPr="002F4483">
        <w:rPr>
          <w:rFonts w:ascii="Times New Roman" w:hAnsi="Times New Roman" w:cs="Times New Roman"/>
          <w:sz w:val="28"/>
          <w:szCs w:val="28"/>
          <w:lang w:val="kk-KZ"/>
        </w:rPr>
        <w:t xml:space="preserve">Кейбірі қазақша-орысша үйлесімде, бұл қос тілділік пен аралас мәдениет </w:t>
      </w:r>
      <w:r w:rsidR="00581710">
        <w:rPr>
          <w:rFonts w:ascii="Times New Roman" w:hAnsi="Times New Roman" w:cs="Times New Roman"/>
          <w:sz w:val="28"/>
          <w:szCs w:val="28"/>
          <w:lang w:val="kk-KZ"/>
        </w:rPr>
        <w:t>мәнмәтінін</w:t>
      </w:r>
      <w:r w:rsidR="00581710" w:rsidRPr="002F4483">
        <w:rPr>
          <w:rFonts w:ascii="Times New Roman" w:hAnsi="Times New Roman" w:cs="Times New Roman"/>
          <w:sz w:val="28"/>
          <w:szCs w:val="28"/>
          <w:lang w:val="kk-KZ"/>
        </w:rPr>
        <w:t>дегі отбасыларды көрсетуі мүмкін.</w:t>
      </w:r>
      <w:r w:rsidR="00581710">
        <w:rPr>
          <w:rFonts w:ascii="Times New Roman" w:hAnsi="Times New Roman" w:cs="Times New Roman"/>
          <w:sz w:val="28"/>
          <w:szCs w:val="28"/>
          <w:lang w:val="kk-KZ"/>
        </w:rPr>
        <w:t xml:space="preserve"> </w:t>
      </w:r>
      <w:r w:rsidR="00581710" w:rsidRPr="002F4483">
        <w:rPr>
          <w:rFonts w:ascii="Times New Roman" w:hAnsi="Times New Roman" w:cs="Times New Roman"/>
          <w:sz w:val="28"/>
          <w:szCs w:val="28"/>
          <w:lang w:val="kk-KZ"/>
        </w:rPr>
        <w:t>Қазақ есімдерін таңдауға деген басымдық ұлттық ономастикалық дискурстың жаңғыруда екенін және қазақы болмыстың есім арқылы берілуін растайды.</w:t>
      </w:r>
    </w:p>
    <w:p w14:paraId="0B70B398" w14:textId="77777777" w:rsidR="00581710" w:rsidRDefault="00581710" w:rsidP="005817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3-сауал </w:t>
      </w:r>
      <w:r w:rsidRPr="00EB0BFF">
        <w:rPr>
          <w:rFonts w:ascii="Times New Roman" w:hAnsi="Times New Roman" w:cs="Times New Roman"/>
          <w:sz w:val="28"/>
          <w:szCs w:val="28"/>
          <w:lang w:val="kk-KZ"/>
        </w:rPr>
        <w:t>ономастикалық дискурста гендерлік кодтау мен әлеуметтік стереотиптердің есім таңдауға әсерін анықтауға бағытталған. Жауаптардың мазмұны мен пайыздық үлесін талдау арқылы қазақ қоғамындағы есім мен жынысқа қатысты танымдық-концептуалдық құрылымдарды ашуға болады.</w:t>
      </w:r>
    </w:p>
    <w:p w14:paraId="55662CBC" w14:textId="53C83575" w:rsidR="00D74AF8" w:rsidRDefault="00581710" w:rsidP="005817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3-сауал жауаптарының диаграммасы </w:t>
      </w:r>
      <w:r w:rsidR="00765F6E">
        <w:rPr>
          <w:rFonts w:ascii="Times New Roman" w:hAnsi="Times New Roman" w:cs="Times New Roman"/>
          <w:sz w:val="28"/>
          <w:szCs w:val="28"/>
          <w:lang w:val="kk-KZ"/>
        </w:rPr>
        <w:t>10</w:t>
      </w:r>
      <w:r w:rsidR="00EC6FC9">
        <w:rPr>
          <w:rFonts w:ascii="Times New Roman" w:hAnsi="Times New Roman" w:cs="Times New Roman"/>
          <w:sz w:val="28"/>
          <w:szCs w:val="28"/>
          <w:lang w:val="kk-KZ"/>
        </w:rPr>
        <w:t>-суретте берілді</w:t>
      </w:r>
      <w:r w:rsidR="00D74AF8">
        <w:rPr>
          <w:rFonts w:ascii="Times New Roman" w:hAnsi="Times New Roman" w:cs="Times New Roman"/>
          <w:sz w:val="28"/>
          <w:szCs w:val="28"/>
          <w:lang w:val="kk-KZ"/>
        </w:rPr>
        <w:t xml:space="preserve">. </w:t>
      </w:r>
    </w:p>
    <w:p w14:paraId="4FCD1D02" w14:textId="47F99025" w:rsidR="002F4483" w:rsidRDefault="00D74AF8"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792C274" wp14:editId="3D5C58A7">
            <wp:extent cx="5009515" cy="289560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3" cy="2906246"/>
                    </a:xfrm>
                    <a:prstGeom prst="rect">
                      <a:avLst/>
                    </a:prstGeom>
                    <a:noFill/>
                  </pic:spPr>
                </pic:pic>
              </a:graphicData>
            </a:graphic>
          </wp:inline>
        </w:drawing>
      </w:r>
    </w:p>
    <w:p w14:paraId="53580B82" w14:textId="50DF4EAC" w:rsidR="0048591E" w:rsidRDefault="0048591E" w:rsidP="0048591E">
      <w:pPr>
        <w:spacing w:after="0" w:line="240" w:lineRule="auto"/>
        <w:ind w:firstLine="567"/>
        <w:jc w:val="center"/>
        <w:rPr>
          <w:rFonts w:ascii="Times New Roman" w:hAnsi="Times New Roman" w:cs="Times New Roman"/>
          <w:sz w:val="28"/>
          <w:szCs w:val="28"/>
          <w:lang w:val="kk-KZ"/>
        </w:rPr>
      </w:pPr>
      <w:r w:rsidRPr="0048591E">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00765F6E">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sidRPr="0048591E">
        <w:rPr>
          <w:rFonts w:ascii="Times New Roman" w:hAnsi="Times New Roman" w:cs="Times New Roman"/>
          <w:sz w:val="28"/>
          <w:szCs w:val="28"/>
          <w:lang w:val="kk-KZ"/>
        </w:rPr>
        <w:t xml:space="preserve"> 3-сауал жауаптарының диаграммасы</w:t>
      </w:r>
    </w:p>
    <w:p w14:paraId="73BE58C9" w14:textId="77777777" w:rsidR="0048591E" w:rsidRDefault="0048591E" w:rsidP="0095351A">
      <w:pPr>
        <w:spacing w:after="0" w:line="240" w:lineRule="auto"/>
        <w:ind w:firstLine="567"/>
        <w:jc w:val="both"/>
        <w:rPr>
          <w:rFonts w:ascii="Times New Roman" w:hAnsi="Times New Roman" w:cs="Times New Roman"/>
          <w:sz w:val="28"/>
          <w:szCs w:val="28"/>
          <w:lang w:val="kk-KZ"/>
        </w:rPr>
      </w:pPr>
    </w:p>
    <w:p w14:paraId="04A32E72" w14:textId="77777777" w:rsidR="00581710" w:rsidRPr="00EB0BFF" w:rsidRDefault="00581710" w:rsidP="0058171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диаграммадан көріп отырғанымыздай, есімді таңдағанда 47,5% респонденттердің басым бөлігі ұлға батыр, мықты, өр болсын деп қоятынын белгілеген. </w:t>
      </w:r>
      <w:r w:rsidRPr="00EB0BFF">
        <w:rPr>
          <w:rFonts w:ascii="Times New Roman" w:hAnsi="Times New Roman" w:cs="Times New Roman"/>
          <w:sz w:val="28"/>
          <w:szCs w:val="28"/>
          <w:lang w:val="kk-KZ"/>
        </w:rPr>
        <w:t>Бұл жауап жоғары үлесте (респонденттер</w:t>
      </w:r>
      <w:r>
        <w:rPr>
          <w:rFonts w:ascii="Times New Roman" w:hAnsi="Times New Roman" w:cs="Times New Roman"/>
          <w:sz w:val="28"/>
          <w:szCs w:val="28"/>
          <w:lang w:val="kk-KZ"/>
        </w:rPr>
        <w:t xml:space="preserve">дің жартысына жуығы) таңдалған. </w:t>
      </w:r>
      <w:r w:rsidRPr="00EB0BFF">
        <w:rPr>
          <w:rFonts w:ascii="Times New Roman" w:hAnsi="Times New Roman" w:cs="Times New Roman"/>
          <w:sz w:val="28"/>
          <w:szCs w:val="28"/>
          <w:lang w:val="kk-KZ"/>
        </w:rPr>
        <w:t>Гендерлік стереотип</w:t>
      </w:r>
      <w:r>
        <w:rPr>
          <w:rFonts w:ascii="Times New Roman" w:hAnsi="Times New Roman" w:cs="Times New Roman"/>
          <w:sz w:val="28"/>
          <w:szCs w:val="28"/>
          <w:lang w:val="kk-KZ"/>
        </w:rPr>
        <w:t>ті көрсетеді</w:t>
      </w:r>
      <w:r w:rsidRPr="00EB0BF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B0BFF">
        <w:rPr>
          <w:rFonts w:ascii="Times New Roman" w:hAnsi="Times New Roman" w:cs="Times New Roman"/>
          <w:sz w:val="28"/>
          <w:szCs w:val="28"/>
          <w:lang w:val="kk-KZ"/>
        </w:rPr>
        <w:t>ұл – күш, батырлық, ерлік, рух, өшпес намыс иесі болуы керек</w:t>
      </w:r>
      <w:r>
        <w:rPr>
          <w:rFonts w:ascii="Times New Roman" w:hAnsi="Times New Roman" w:cs="Times New Roman"/>
          <w:sz w:val="28"/>
          <w:szCs w:val="28"/>
          <w:lang w:val="kk-KZ"/>
        </w:rPr>
        <w:t xml:space="preserve">), </w:t>
      </w:r>
      <w:r w:rsidRPr="00EB0BFF">
        <w:rPr>
          <w:rFonts w:ascii="Times New Roman" w:hAnsi="Times New Roman" w:cs="Times New Roman"/>
          <w:sz w:val="28"/>
          <w:szCs w:val="28"/>
          <w:lang w:val="kk-KZ"/>
        </w:rPr>
        <w:t>есім гендерлік рөлмен байланыстырылған – ұл балаға «қаһармандық» миссия</w:t>
      </w:r>
      <w:r>
        <w:rPr>
          <w:rFonts w:ascii="Times New Roman" w:hAnsi="Times New Roman" w:cs="Times New Roman"/>
          <w:sz w:val="28"/>
          <w:szCs w:val="28"/>
          <w:lang w:val="kk-KZ"/>
        </w:rPr>
        <w:t>сы</w:t>
      </w:r>
      <w:r w:rsidRPr="00EB0BFF">
        <w:rPr>
          <w:rFonts w:ascii="Times New Roman" w:hAnsi="Times New Roman" w:cs="Times New Roman"/>
          <w:sz w:val="28"/>
          <w:szCs w:val="28"/>
          <w:lang w:val="kk-KZ"/>
        </w:rPr>
        <w:t xml:space="preserve"> жүктеледі.</w:t>
      </w:r>
      <w:r>
        <w:rPr>
          <w:rFonts w:ascii="Times New Roman" w:hAnsi="Times New Roman" w:cs="Times New Roman"/>
          <w:sz w:val="28"/>
          <w:szCs w:val="28"/>
          <w:lang w:val="kk-KZ"/>
        </w:rPr>
        <w:t xml:space="preserve"> </w:t>
      </w:r>
      <w:r w:rsidRPr="00EB0BFF">
        <w:rPr>
          <w:rFonts w:ascii="Times New Roman" w:hAnsi="Times New Roman" w:cs="Times New Roman"/>
          <w:sz w:val="28"/>
          <w:szCs w:val="28"/>
          <w:lang w:val="kk-KZ"/>
        </w:rPr>
        <w:t>Мұндай жауаптар ұлттық дүниетанымда ер адамның қоғамдағы орны мен рөлі жоғары бағаланатынын көрсетеді.</w:t>
      </w:r>
      <w:r>
        <w:rPr>
          <w:rFonts w:ascii="Times New Roman" w:hAnsi="Times New Roman" w:cs="Times New Roman"/>
          <w:sz w:val="28"/>
          <w:szCs w:val="28"/>
          <w:lang w:val="kk-KZ"/>
        </w:rPr>
        <w:t xml:space="preserve"> </w:t>
      </w:r>
      <w:r w:rsidRPr="00EB0BFF">
        <w:rPr>
          <w:rFonts w:ascii="Times New Roman" w:hAnsi="Times New Roman" w:cs="Times New Roman"/>
          <w:sz w:val="28"/>
          <w:szCs w:val="28"/>
          <w:lang w:val="kk-KZ"/>
        </w:rPr>
        <w:t xml:space="preserve">Атау таңдау перформативті қызмет атқарады – яғни, баланың болашағына бағдар беріп, сол қасиеттерді </w:t>
      </w:r>
      <w:r>
        <w:rPr>
          <w:rFonts w:ascii="Times New Roman" w:hAnsi="Times New Roman" w:cs="Times New Roman"/>
          <w:sz w:val="28"/>
          <w:szCs w:val="28"/>
          <w:lang w:val="kk-KZ"/>
        </w:rPr>
        <w:t>«</w:t>
      </w:r>
      <w:r w:rsidRPr="00EB0BFF">
        <w:rPr>
          <w:rFonts w:ascii="Times New Roman" w:hAnsi="Times New Roman" w:cs="Times New Roman"/>
          <w:sz w:val="28"/>
          <w:szCs w:val="28"/>
          <w:lang w:val="kk-KZ"/>
        </w:rPr>
        <w:t>дарытуды</w:t>
      </w:r>
      <w:r>
        <w:rPr>
          <w:rFonts w:ascii="Times New Roman" w:hAnsi="Times New Roman" w:cs="Times New Roman"/>
          <w:sz w:val="28"/>
          <w:szCs w:val="28"/>
          <w:lang w:val="kk-KZ"/>
        </w:rPr>
        <w:t>»</w:t>
      </w:r>
      <w:r w:rsidRPr="00EB0BFF">
        <w:rPr>
          <w:rFonts w:ascii="Times New Roman" w:hAnsi="Times New Roman" w:cs="Times New Roman"/>
          <w:sz w:val="28"/>
          <w:szCs w:val="28"/>
          <w:lang w:val="kk-KZ"/>
        </w:rPr>
        <w:t xml:space="preserve"> көздейді.</w:t>
      </w:r>
      <w:r>
        <w:rPr>
          <w:rFonts w:ascii="Times New Roman" w:hAnsi="Times New Roman" w:cs="Times New Roman"/>
          <w:sz w:val="28"/>
          <w:szCs w:val="28"/>
          <w:lang w:val="kk-KZ"/>
        </w:rPr>
        <w:t xml:space="preserve"> Ал қыз болса – сұлу, нәзік, адал болсын деп қоятындар үлесі  - 27,9%. </w:t>
      </w:r>
      <w:r w:rsidRPr="00432482">
        <w:rPr>
          <w:rFonts w:ascii="Times New Roman" w:hAnsi="Times New Roman" w:cs="Times New Roman"/>
          <w:sz w:val="28"/>
          <w:szCs w:val="28"/>
          <w:lang w:val="kk-KZ"/>
        </w:rPr>
        <w:t>Есім таңдауда қыз балаға тән эстетикалық, моральдық, эмоцион</w:t>
      </w:r>
      <w:r>
        <w:rPr>
          <w:rFonts w:ascii="Times New Roman" w:hAnsi="Times New Roman" w:cs="Times New Roman"/>
          <w:sz w:val="28"/>
          <w:szCs w:val="28"/>
          <w:lang w:val="kk-KZ"/>
        </w:rPr>
        <w:t xml:space="preserve">алдық қасиеттерге мән берілген. </w:t>
      </w:r>
      <w:r w:rsidRPr="00432482">
        <w:rPr>
          <w:rFonts w:ascii="Times New Roman" w:hAnsi="Times New Roman" w:cs="Times New Roman"/>
          <w:sz w:val="28"/>
          <w:szCs w:val="28"/>
          <w:lang w:val="kk-KZ"/>
        </w:rPr>
        <w:t>Бұл жауап та</w:t>
      </w:r>
      <w:r>
        <w:rPr>
          <w:rFonts w:ascii="Times New Roman" w:hAnsi="Times New Roman" w:cs="Times New Roman"/>
          <w:sz w:val="28"/>
          <w:szCs w:val="28"/>
          <w:lang w:val="kk-KZ"/>
        </w:rPr>
        <w:t xml:space="preserve"> гендерлік кодтауды көрсетеді (</w:t>
      </w:r>
      <w:r w:rsidRPr="00432482">
        <w:rPr>
          <w:rFonts w:ascii="Times New Roman" w:hAnsi="Times New Roman" w:cs="Times New Roman"/>
          <w:sz w:val="28"/>
          <w:szCs w:val="28"/>
          <w:lang w:val="kk-KZ"/>
        </w:rPr>
        <w:t>қыз бала нәзіктік пен тазалықтың, сұлулықтың символы ретінде қабылданады</w:t>
      </w:r>
      <w:r>
        <w:rPr>
          <w:rFonts w:ascii="Times New Roman" w:hAnsi="Times New Roman" w:cs="Times New Roman"/>
          <w:sz w:val="28"/>
          <w:szCs w:val="28"/>
          <w:lang w:val="kk-KZ"/>
        </w:rPr>
        <w:t>)</w:t>
      </w:r>
      <w:r w:rsidRPr="004324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32482">
        <w:rPr>
          <w:rFonts w:ascii="Times New Roman" w:hAnsi="Times New Roman" w:cs="Times New Roman"/>
          <w:sz w:val="28"/>
          <w:szCs w:val="28"/>
          <w:lang w:val="kk-KZ"/>
        </w:rPr>
        <w:t>Тарихи-когнитивтік тұрғыдан алғанда, бұл – аналық миссияны, қоғамдағы әйел рөлін бейнелейтін ұстаным.</w:t>
      </w:r>
      <w:r>
        <w:rPr>
          <w:rFonts w:ascii="Times New Roman" w:hAnsi="Times New Roman" w:cs="Times New Roman"/>
          <w:sz w:val="28"/>
          <w:szCs w:val="28"/>
          <w:lang w:val="kk-KZ"/>
        </w:rPr>
        <w:t xml:space="preserve"> </w:t>
      </w:r>
      <w:r w:rsidRPr="00432482">
        <w:rPr>
          <w:rFonts w:ascii="Times New Roman" w:hAnsi="Times New Roman" w:cs="Times New Roman"/>
          <w:sz w:val="28"/>
          <w:szCs w:val="28"/>
          <w:lang w:val="kk-KZ"/>
        </w:rPr>
        <w:t>Мұнда да есім болмыс</w:t>
      </w:r>
      <w:r>
        <w:rPr>
          <w:rFonts w:ascii="Times New Roman" w:hAnsi="Times New Roman" w:cs="Times New Roman"/>
          <w:sz w:val="28"/>
          <w:szCs w:val="28"/>
          <w:lang w:val="kk-KZ"/>
        </w:rPr>
        <w:t>тық бағдар ретінде қарастырылған</w:t>
      </w:r>
      <w:r w:rsidRPr="00432482">
        <w:rPr>
          <w:rFonts w:ascii="Times New Roman" w:hAnsi="Times New Roman" w:cs="Times New Roman"/>
          <w:sz w:val="28"/>
          <w:szCs w:val="28"/>
          <w:lang w:val="kk-KZ"/>
        </w:rPr>
        <w:t>.</w:t>
      </w:r>
      <w:r w:rsidRPr="00D20B82">
        <w:rPr>
          <w:lang w:val="kk-KZ"/>
        </w:rPr>
        <w:t xml:space="preserve"> </w:t>
      </w:r>
      <w:r>
        <w:rPr>
          <w:lang w:val="kk-KZ"/>
        </w:rPr>
        <w:t>«</w:t>
      </w:r>
      <w:r w:rsidRPr="000C16BF">
        <w:rPr>
          <w:rFonts w:ascii="Times New Roman" w:hAnsi="Times New Roman" w:cs="Times New Roman"/>
          <w:sz w:val="28"/>
          <w:szCs w:val="28"/>
          <w:lang w:val="kk-KZ"/>
        </w:rPr>
        <w:t>Қазіргі заманға сай естілуі керек</w:t>
      </w:r>
      <w:r>
        <w:rPr>
          <w:rFonts w:ascii="Times New Roman" w:hAnsi="Times New Roman" w:cs="Times New Roman"/>
          <w:sz w:val="28"/>
          <w:szCs w:val="28"/>
          <w:lang w:val="kk-KZ"/>
        </w:rPr>
        <w:t>» жауабы кездесті, бұл –</w:t>
      </w:r>
      <w:r w:rsidRPr="00D20B82">
        <w:rPr>
          <w:rFonts w:ascii="Times New Roman" w:hAnsi="Times New Roman" w:cs="Times New Roman"/>
          <w:sz w:val="28"/>
          <w:szCs w:val="28"/>
          <w:lang w:val="kk-KZ"/>
        </w:rPr>
        <w:t xml:space="preserve"> модернистік, урбанизациялық ықпалдың белгісі.</w:t>
      </w:r>
      <w:r>
        <w:rPr>
          <w:rFonts w:ascii="Times New Roman" w:hAnsi="Times New Roman" w:cs="Times New Roman"/>
          <w:sz w:val="28"/>
          <w:szCs w:val="28"/>
          <w:lang w:val="kk-KZ"/>
        </w:rPr>
        <w:t xml:space="preserve"> </w:t>
      </w:r>
      <w:r w:rsidRPr="00D20B82">
        <w:rPr>
          <w:rFonts w:ascii="Times New Roman" w:hAnsi="Times New Roman" w:cs="Times New Roman"/>
          <w:sz w:val="28"/>
          <w:szCs w:val="28"/>
          <w:lang w:val="kk-KZ"/>
        </w:rPr>
        <w:t>Есімнің стилистикалық дыбысталуы, медиадағы көрінісі, интернационалдық сәйкестігі маңызды.</w:t>
      </w:r>
      <w:r>
        <w:rPr>
          <w:rFonts w:ascii="Times New Roman" w:hAnsi="Times New Roman" w:cs="Times New Roman"/>
          <w:sz w:val="28"/>
          <w:szCs w:val="28"/>
          <w:lang w:val="kk-KZ"/>
        </w:rPr>
        <w:t xml:space="preserve"> Б</w:t>
      </w:r>
      <w:r w:rsidRPr="00D20B82">
        <w:rPr>
          <w:rFonts w:ascii="Times New Roman" w:hAnsi="Times New Roman" w:cs="Times New Roman"/>
          <w:sz w:val="28"/>
          <w:szCs w:val="28"/>
          <w:lang w:val="kk-KZ"/>
        </w:rPr>
        <w:t>і</w:t>
      </w:r>
      <w:r>
        <w:rPr>
          <w:rFonts w:ascii="Times New Roman" w:hAnsi="Times New Roman" w:cs="Times New Roman"/>
          <w:sz w:val="28"/>
          <w:szCs w:val="28"/>
          <w:lang w:val="kk-KZ"/>
        </w:rPr>
        <w:t>рақ бұл жауап өте аз таңдалған, ол</w:t>
      </w:r>
      <w:r w:rsidRPr="00D20B82">
        <w:rPr>
          <w:rFonts w:ascii="Times New Roman" w:hAnsi="Times New Roman" w:cs="Times New Roman"/>
          <w:sz w:val="28"/>
          <w:szCs w:val="28"/>
          <w:lang w:val="kk-KZ"/>
        </w:rPr>
        <w:t xml:space="preserve"> ұлттық дәстүр мен мәдени уәждің әлі де үстем екенін көрсетеді.</w:t>
      </w:r>
      <w:r w:rsidRPr="000C16BF">
        <w:rPr>
          <w:lang w:val="kk-KZ"/>
        </w:rPr>
        <w:t xml:space="preserve"> </w:t>
      </w:r>
      <w:r>
        <w:rPr>
          <w:lang w:val="kk-KZ"/>
        </w:rPr>
        <w:t>«</w:t>
      </w:r>
      <w:r>
        <w:rPr>
          <w:rFonts w:ascii="Times New Roman" w:hAnsi="Times New Roman" w:cs="Times New Roman"/>
          <w:sz w:val="28"/>
          <w:szCs w:val="28"/>
          <w:lang w:val="kk-KZ"/>
        </w:rPr>
        <w:t>Ешқандай ерекшелік жоқ» жауабы</w:t>
      </w:r>
      <w:r w:rsidRPr="000C16BF">
        <w:rPr>
          <w:rFonts w:ascii="Times New Roman" w:hAnsi="Times New Roman" w:cs="Times New Roman"/>
          <w:sz w:val="28"/>
          <w:szCs w:val="28"/>
          <w:lang w:val="kk-KZ"/>
        </w:rPr>
        <w:t xml:space="preserve"> атауға </w:t>
      </w:r>
      <w:r>
        <w:rPr>
          <w:rFonts w:ascii="Times New Roman" w:hAnsi="Times New Roman" w:cs="Times New Roman"/>
          <w:sz w:val="28"/>
          <w:szCs w:val="28"/>
          <w:lang w:val="kk-KZ"/>
        </w:rPr>
        <w:t xml:space="preserve">бейтарап көзқарасты, формалды таңдау бағытын білдіреді. </w:t>
      </w:r>
      <w:r w:rsidRPr="000C16BF">
        <w:rPr>
          <w:rFonts w:ascii="Times New Roman" w:hAnsi="Times New Roman" w:cs="Times New Roman"/>
          <w:sz w:val="28"/>
          <w:szCs w:val="28"/>
          <w:lang w:val="kk-KZ"/>
        </w:rPr>
        <w:t>Мұнда гендерлік, мәдени немесе эстетикалық кодтау жоқ – есім тек белгі ретінде көрінеді.</w:t>
      </w:r>
      <w:r>
        <w:rPr>
          <w:rFonts w:ascii="Times New Roman" w:hAnsi="Times New Roman" w:cs="Times New Roman"/>
          <w:sz w:val="28"/>
          <w:szCs w:val="28"/>
          <w:lang w:val="kk-KZ"/>
        </w:rPr>
        <w:t xml:space="preserve"> </w:t>
      </w:r>
    </w:p>
    <w:p w14:paraId="7A2F2CFC" w14:textId="03396CFC" w:rsidR="004861C2" w:rsidRDefault="00581710" w:rsidP="005817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4-сауал </w:t>
      </w:r>
      <w:r w:rsidRPr="000B0E23">
        <w:rPr>
          <w:rFonts w:ascii="Times New Roman" w:hAnsi="Times New Roman" w:cs="Times New Roman"/>
          <w:sz w:val="28"/>
          <w:szCs w:val="28"/>
          <w:lang w:val="kk-KZ"/>
        </w:rPr>
        <w:t>ономастикалық дискурста есім таңдауға ықпал ететін коммуникациялық, әлеуметтік және медиалық ф</w:t>
      </w:r>
      <w:r>
        <w:rPr>
          <w:rFonts w:ascii="Times New Roman" w:hAnsi="Times New Roman" w:cs="Times New Roman"/>
          <w:sz w:val="28"/>
          <w:szCs w:val="28"/>
          <w:lang w:val="kk-KZ"/>
        </w:rPr>
        <w:t>акторларды анықтауға бағытталды</w:t>
      </w:r>
      <w:r w:rsidRPr="000B0E23">
        <w:rPr>
          <w:rFonts w:ascii="Times New Roman" w:hAnsi="Times New Roman" w:cs="Times New Roman"/>
          <w:sz w:val="28"/>
          <w:szCs w:val="28"/>
          <w:lang w:val="kk-KZ"/>
        </w:rPr>
        <w:t>. Нақтырақ айтқанда, қазіргі ата-ана есімді қалай және кімнің ықпалымен таңдайды? деген мәселенің</w:t>
      </w:r>
      <w:r>
        <w:rPr>
          <w:rFonts w:ascii="Times New Roman" w:hAnsi="Times New Roman" w:cs="Times New Roman"/>
          <w:sz w:val="28"/>
          <w:szCs w:val="28"/>
          <w:lang w:val="kk-KZ"/>
        </w:rPr>
        <w:t xml:space="preserve"> жауабын табуға тырыстық</w:t>
      </w:r>
      <w:r w:rsidRPr="000B0E23">
        <w:rPr>
          <w:rFonts w:ascii="Times New Roman" w:hAnsi="Times New Roman" w:cs="Times New Roman"/>
          <w:sz w:val="28"/>
          <w:szCs w:val="28"/>
          <w:lang w:val="kk-KZ"/>
        </w:rPr>
        <w:t>.</w:t>
      </w:r>
      <w:r>
        <w:rPr>
          <w:rFonts w:ascii="Times New Roman" w:hAnsi="Times New Roman" w:cs="Times New Roman"/>
          <w:sz w:val="28"/>
          <w:szCs w:val="28"/>
          <w:lang w:val="kk-KZ"/>
        </w:rPr>
        <w:t xml:space="preserve"> Жауап нәтижелері </w:t>
      </w:r>
      <w:r w:rsidR="00765F6E">
        <w:rPr>
          <w:rFonts w:ascii="Times New Roman" w:hAnsi="Times New Roman" w:cs="Times New Roman"/>
          <w:sz w:val="28"/>
          <w:szCs w:val="28"/>
          <w:lang w:val="kk-KZ"/>
        </w:rPr>
        <w:t>11</w:t>
      </w:r>
      <w:r w:rsidR="00EC6FC9">
        <w:rPr>
          <w:rFonts w:ascii="Times New Roman" w:hAnsi="Times New Roman" w:cs="Times New Roman"/>
          <w:sz w:val="28"/>
          <w:szCs w:val="28"/>
          <w:lang w:val="kk-KZ"/>
        </w:rPr>
        <w:t xml:space="preserve">-суретте берілді. </w:t>
      </w:r>
    </w:p>
    <w:p w14:paraId="4A1E3E7D" w14:textId="21DA035D" w:rsidR="002F4483" w:rsidRDefault="00D74AF8"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9E8C0EE" wp14:editId="1F6384E5">
            <wp:extent cx="5730875" cy="2678805"/>
            <wp:effectExtent l="0" t="0" r="3175" b="7620"/>
            <wp:docPr id="679181280" name="Рисунок 67918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487" cy="2681428"/>
                    </a:xfrm>
                    <a:prstGeom prst="rect">
                      <a:avLst/>
                    </a:prstGeom>
                    <a:noFill/>
                  </pic:spPr>
                </pic:pic>
              </a:graphicData>
            </a:graphic>
          </wp:inline>
        </w:drawing>
      </w:r>
    </w:p>
    <w:p w14:paraId="1A67DBB8" w14:textId="2F9B3405" w:rsidR="0048591E" w:rsidRDefault="0048591E" w:rsidP="0048591E">
      <w:pPr>
        <w:spacing w:after="0" w:line="240" w:lineRule="auto"/>
        <w:ind w:firstLine="567"/>
        <w:jc w:val="center"/>
        <w:rPr>
          <w:rFonts w:ascii="Times New Roman" w:hAnsi="Times New Roman" w:cs="Times New Roman"/>
          <w:sz w:val="28"/>
          <w:szCs w:val="28"/>
          <w:lang w:val="kk-KZ"/>
        </w:rPr>
      </w:pPr>
      <w:r w:rsidRPr="0048591E">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00765F6E">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00074118" w:rsidRPr="008F12E9">
        <w:rPr>
          <w:rFonts w:ascii="Times New Roman" w:hAnsi="Times New Roman" w:cs="Times New Roman"/>
          <w:i/>
          <w:sz w:val="28"/>
          <w:szCs w:val="28"/>
          <w:lang w:val="kk-KZ"/>
        </w:rPr>
        <w:t>–</w:t>
      </w:r>
      <w:r w:rsidRPr="0048591E">
        <w:rPr>
          <w:rFonts w:ascii="Times New Roman" w:hAnsi="Times New Roman" w:cs="Times New Roman"/>
          <w:sz w:val="28"/>
          <w:szCs w:val="28"/>
          <w:lang w:val="kk-KZ"/>
        </w:rPr>
        <w:t xml:space="preserve"> 4-сауал жауаптарының диаграммасы</w:t>
      </w:r>
    </w:p>
    <w:p w14:paraId="1D64E32F" w14:textId="77777777" w:rsidR="0048591E" w:rsidRDefault="0048591E" w:rsidP="0095351A">
      <w:pPr>
        <w:spacing w:after="0" w:line="240" w:lineRule="auto"/>
        <w:ind w:firstLine="567"/>
        <w:jc w:val="both"/>
        <w:rPr>
          <w:rFonts w:ascii="Times New Roman" w:hAnsi="Times New Roman" w:cs="Times New Roman"/>
          <w:sz w:val="28"/>
          <w:szCs w:val="28"/>
          <w:lang w:val="kk-KZ"/>
        </w:rPr>
      </w:pPr>
    </w:p>
    <w:p w14:paraId="047A9A9A" w14:textId="77777777" w:rsidR="00581710" w:rsidRPr="007B6E6E" w:rsidRDefault="00581710" w:rsidP="00581710">
      <w:pPr>
        <w:spacing w:after="0" w:line="240" w:lineRule="auto"/>
        <w:ind w:firstLine="708"/>
        <w:jc w:val="both"/>
        <w:rPr>
          <w:rFonts w:ascii="Times New Roman" w:hAnsi="Times New Roman" w:cs="Times New Roman"/>
          <w:sz w:val="28"/>
          <w:szCs w:val="28"/>
          <w:lang w:val="kk-KZ"/>
        </w:rPr>
      </w:pPr>
      <w:bookmarkStart w:id="30" w:name="_Hlk198593432"/>
      <w:r>
        <w:rPr>
          <w:rFonts w:ascii="Times New Roman" w:hAnsi="Times New Roman" w:cs="Times New Roman"/>
          <w:sz w:val="28"/>
          <w:szCs w:val="28"/>
          <w:lang w:val="kk-KZ"/>
        </w:rPr>
        <w:t xml:space="preserve">4-сауал жауаптарында 70,5 % респонденттер есімді таңдауда отбасылық шешім қабылдайтынын көрсеткен. </w:t>
      </w:r>
      <w:r w:rsidRPr="000B0E23">
        <w:rPr>
          <w:rFonts w:ascii="Times New Roman" w:hAnsi="Times New Roman" w:cs="Times New Roman"/>
          <w:sz w:val="28"/>
          <w:szCs w:val="28"/>
          <w:lang w:val="kk-KZ"/>
        </w:rPr>
        <w:t>Бұл жауап айқын отбасылық құндылықтардың және дәстүрлі шешім қабылдау үлгісінің</w:t>
      </w:r>
      <w:r>
        <w:rPr>
          <w:rFonts w:ascii="Times New Roman" w:hAnsi="Times New Roman" w:cs="Times New Roman"/>
          <w:sz w:val="28"/>
          <w:szCs w:val="28"/>
          <w:lang w:val="kk-KZ"/>
        </w:rPr>
        <w:t xml:space="preserve"> сақталып отырғанын көрсетеді. </w:t>
      </w:r>
      <w:r w:rsidRPr="000B0E23">
        <w:rPr>
          <w:rFonts w:ascii="Times New Roman" w:hAnsi="Times New Roman" w:cs="Times New Roman"/>
          <w:sz w:val="28"/>
          <w:szCs w:val="28"/>
          <w:lang w:val="kk-KZ"/>
        </w:rPr>
        <w:t>Қазақ қоғамында есім – тек ата-ананың емес, бүкіл әулеттің келісімімен берілетін маңызды әлеуметтік акт.</w:t>
      </w:r>
      <w:r>
        <w:rPr>
          <w:rFonts w:ascii="Times New Roman" w:hAnsi="Times New Roman" w:cs="Times New Roman"/>
          <w:sz w:val="28"/>
          <w:szCs w:val="28"/>
          <w:lang w:val="kk-KZ"/>
        </w:rPr>
        <w:t xml:space="preserve"> </w:t>
      </w:r>
      <w:r w:rsidRPr="000B0E23">
        <w:rPr>
          <w:rFonts w:ascii="Times New Roman" w:hAnsi="Times New Roman" w:cs="Times New Roman"/>
          <w:sz w:val="28"/>
          <w:szCs w:val="28"/>
          <w:lang w:val="kk-KZ"/>
        </w:rPr>
        <w:t xml:space="preserve">Бұл – </w:t>
      </w:r>
      <w:r>
        <w:rPr>
          <w:rFonts w:ascii="Times New Roman" w:hAnsi="Times New Roman" w:cs="Times New Roman"/>
          <w:sz w:val="28"/>
          <w:szCs w:val="28"/>
          <w:lang w:val="kk-KZ"/>
        </w:rPr>
        <w:t xml:space="preserve">ұжымдық </w:t>
      </w:r>
      <w:r w:rsidRPr="000B0E23">
        <w:rPr>
          <w:rFonts w:ascii="Times New Roman" w:hAnsi="Times New Roman" w:cs="Times New Roman"/>
          <w:sz w:val="28"/>
          <w:szCs w:val="28"/>
          <w:lang w:val="kk-KZ"/>
        </w:rPr>
        <w:t xml:space="preserve"> сана</w:t>
      </w:r>
      <w:r>
        <w:rPr>
          <w:rFonts w:ascii="Times New Roman" w:hAnsi="Times New Roman" w:cs="Times New Roman"/>
          <w:sz w:val="28"/>
          <w:szCs w:val="28"/>
          <w:lang w:val="kk-KZ"/>
        </w:rPr>
        <w:t xml:space="preserve"> мен мәдени дәстүрдің көрінісі. Ата мен әжелердің есім</w:t>
      </w:r>
      <w:r w:rsidRPr="000B0E23">
        <w:rPr>
          <w:rFonts w:ascii="Times New Roman" w:hAnsi="Times New Roman" w:cs="Times New Roman"/>
          <w:sz w:val="28"/>
          <w:szCs w:val="28"/>
          <w:lang w:val="kk-KZ"/>
        </w:rPr>
        <w:t xml:space="preserve"> беру</w:t>
      </w:r>
      <w:r>
        <w:rPr>
          <w:rFonts w:ascii="Times New Roman" w:hAnsi="Times New Roman" w:cs="Times New Roman"/>
          <w:sz w:val="28"/>
          <w:szCs w:val="28"/>
          <w:lang w:val="kk-KZ"/>
        </w:rPr>
        <w:t>ге қатысуы</w:t>
      </w:r>
      <w:r w:rsidRPr="000B0E23">
        <w:rPr>
          <w:rFonts w:ascii="Times New Roman" w:hAnsi="Times New Roman" w:cs="Times New Roman"/>
          <w:sz w:val="28"/>
          <w:szCs w:val="28"/>
          <w:lang w:val="kk-KZ"/>
        </w:rPr>
        <w:t>, ырым ету, ақылдасу – әулеттік-мәдени кодтың белсенділігін айғақтайды.</w:t>
      </w:r>
      <w:r>
        <w:rPr>
          <w:rFonts w:ascii="Times New Roman" w:hAnsi="Times New Roman" w:cs="Times New Roman"/>
          <w:sz w:val="28"/>
          <w:szCs w:val="28"/>
          <w:lang w:val="kk-KZ"/>
        </w:rPr>
        <w:t xml:space="preserve"> </w:t>
      </w:r>
      <w:r w:rsidRPr="000B0E23">
        <w:rPr>
          <w:rFonts w:ascii="Times New Roman" w:hAnsi="Times New Roman" w:cs="Times New Roman"/>
          <w:sz w:val="28"/>
          <w:szCs w:val="28"/>
          <w:lang w:val="kk-KZ"/>
        </w:rPr>
        <w:t>Сонымен қатар бұл жауап генеалогиялық жадтың (отбасы шежіресінің) ономастикаға әсерін білдіреді.</w:t>
      </w:r>
      <w:r>
        <w:rPr>
          <w:rFonts w:ascii="Times New Roman" w:hAnsi="Times New Roman" w:cs="Times New Roman"/>
          <w:sz w:val="28"/>
          <w:szCs w:val="28"/>
          <w:lang w:val="kk-KZ"/>
        </w:rPr>
        <w:t xml:space="preserve"> Респонденттердің 16,4 % ешкіммен ақылдаспай өз бетімен шешкендігін көрсеткен. </w:t>
      </w:r>
      <w:r w:rsidRPr="00234297">
        <w:rPr>
          <w:rFonts w:ascii="Times New Roman" w:hAnsi="Times New Roman" w:cs="Times New Roman"/>
          <w:sz w:val="28"/>
          <w:szCs w:val="28"/>
          <w:lang w:val="kk-KZ"/>
        </w:rPr>
        <w:t>Бұл жауап индивидуализмнің, дербес таңда</w:t>
      </w:r>
      <w:r>
        <w:rPr>
          <w:rFonts w:ascii="Times New Roman" w:hAnsi="Times New Roman" w:cs="Times New Roman"/>
          <w:sz w:val="28"/>
          <w:szCs w:val="28"/>
          <w:lang w:val="kk-KZ"/>
        </w:rPr>
        <w:t xml:space="preserve">удың арта бастағанын білдіреді. </w:t>
      </w:r>
      <w:r w:rsidRPr="00234297">
        <w:rPr>
          <w:rFonts w:ascii="Times New Roman" w:hAnsi="Times New Roman" w:cs="Times New Roman"/>
          <w:sz w:val="28"/>
          <w:szCs w:val="28"/>
          <w:lang w:val="kk-KZ"/>
        </w:rPr>
        <w:t>Қалада тұратын, жоғары білімді, өзіндік көзқарасы бар жастар арасында жиі кездеседі.</w:t>
      </w:r>
      <w:r>
        <w:rPr>
          <w:rFonts w:ascii="Times New Roman" w:hAnsi="Times New Roman" w:cs="Times New Roman"/>
          <w:sz w:val="28"/>
          <w:szCs w:val="28"/>
          <w:lang w:val="kk-KZ"/>
        </w:rPr>
        <w:t xml:space="preserve"> </w:t>
      </w:r>
      <w:r w:rsidRPr="00234297">
        <w:rPr>
          <w:rFonts w:ascii="Times New Roman" w:hAnsi="Times New Roman" w:cs="Times New Roman"/>
          <w:sz w:val="28"/>
          <w:szCs w:val="28"/>
          <w:lang w:val="kk-KZ"/>
        </w:rPr>
        <w:t>Бұл – модернизацияланған</w:t>
      </w:r>
      <w:r>
        <w:rPr>
          <w:rFonts w:ascii="Times New Roman" w:hAnsi="Times New Roman" w:cs="Times New Roman"/>
          <w:sz w:val="28"/>
          <w:szCs w:val="28"/>
          <w:lang w:val="kk-KZ"/>
        </w:rPr>
        <w:t xml:space="preserve"> отбасылық құрылымның әсері. </w:t>
      </w:r>
      <w:r w:rsidRPr="00234297">
        <w:rPr>
          <w:rFonts w:ascii="Times New Roman" w:hAnsi="Times New Roman" w:cs="Times New Roman"/>
          <w:sz w:val="28"/>
          <w:szCs w:val="28"/>
          <w:lang w:val="kk-KZ"/>
        </w:rPr>
        <w:t>Мұндай ата-аналар есімді көбіне жеке эстетикалық талғамына, қазіргі заман талабына, дыбыстық үйлесімге сүйеніп таңдайды.</w:t>
      </w:r>
      <w:r w:rsidRPr="007B6E6E">
        <w:rPr>
          <w:lang w:val="kk-KZ"/>
        </w:rPr>
        <w:t xml:space="preserve"> </w:t>
      </w:r>
      <w:r>
        <w:rPr>
          <w:lang w:val="kk-KZ"/>
        </w:rPr>
        <w:t>«</w:t>
      </w:r>
      <w:r>
        <w:rPr>
          <w:rFonts w:ascii="Times New Roman" w:hAnsi="Times New Roman" w:cs="Times New Roman"/>
          <w:sz w:val="28"/>
          <w:szCs w:val="28"/>
          <w:lang w:val="kk-KZ"/>
        </w:rPr>
        <w:t>Иә, трендтегі есімді таңдадым» және «</w:t>
      </w:r>
      <w:r w:rsidRPr="007B6E6E">
        <w:rPr>
          <w:rFonts w:ascii="Times New Roman" w:hAnsi="Times New Roman" w:cs="Times New Roman"/>
          <w:sz w:val="28"/>
          <w:szCs w:val="28"/>
          <w:lang w:val="kk-KZ"/>
        </w:rPr>
        <w:t>Иә</w:t>
      </w:r>
      <w:r>
        <w:rPr>
          <w:rFonts w:ascii="Times New Roman" w:hAnsi="Times New Roman" w:cs="Times New Roman"/>
          <w:sz w:val="28"/>
          <w:szCs w:val="28"/>
          <w:lang w:val="kk-KZ"/>
        </w:rPr>
        <w:t xml:space="preserve">, бірақ нақты тұлға/есім емес» жауаптарының </w:t>
      </w:r>
      <w:r w:rsidRPr="007B6E6E">
        <w:rPr>
          <w:rFonts w:ascii="Times New Roman" w:hAnsi="Times New Roman" w:cs="Times New Roman"/>
          <w:sz w:val="28"/>
          <w:szCs w:val="28"/>
          <w:lang w:val="kk-KZ"/>
        </w:rPr>
        <w:t>үлесі</w:t>
      </w:r>
      <w:r>
        <w:rPr>
          <w:rFonts w:ascii="Times New Roman" w:hAnsi="Times New Roman" w:cs="Times New Roman"/>
          <w:sz w:val="28"/>
          <w:szCs w:val="28"/>
          <w:lang w:val="kk-KZ"/>
        </w:rPr>
        <w:t xml:space="preserve"> аз. </w:t>
      </w:r>
      <w:r w:rsidRPr="007B6E6E">
        <w:rPr>
          <w:rFonts w:ascii="Times New Roman" w:hAnsi="Times New Roman" w:cs="Times New Roman"/>
          <w:sz w:val="28"/>
          <w:szCs w:val="28"/>
          <w:lang w:val="kk-KZ"/>
        </w:rPr>
        <w:t>Әлеуметтік желі мен</w:t>
      </w:r>
      <w:r>
        <w:rPr>
          <w:rFonts w:ascii="Times New Roman" w:hAnsi="Times New Roman" w:cs="Times New Roman"/>
          <w:sz w:val="28"/>
          <w:szCs w:val="28"/>
          <w:lang w:val="kk-KZ"/>
        </w:rPr>
        <w:t xml:space="preserve"> интернеттің ықпалы төмен екенін көрсетеді. Б</w:t>
      </w:r>
      <w:r w:rsidRPr="007B6E6E">
        <w:rPr>
          <w:rFonts w:ascii="Times New Roman" w:hAnsi="Times New Roman" w:cs="Times New Roman"/>
          <w:sz w:val="28"/>
          <w:szCs w:val="28"/>
          <w:lang w:val="kk-KZ"/>
        </w:rPr>
        <w:t>ұл</w:t>
      </w:r>
      <w:r>
        <w:rPr>
          <w:rFonts w:ascii="Times New Roman" w:hAnsi="Times New Roman" w:cs="Times New Roman"/>
          <w:sz w:val="28"/>
          <w:szCs w:val="28"/>
          <w:lang w:val="kk-KZ"/>
        </w:rPr>
        <w:t xml:space="preserve"> жауаптар</w:t>
      </w:r>
      <w:r w:rsidRPr="007B6E6E">
        <w:rPr>
          <w:rFonts w:ascii="Times New Roman" w:hAnsi="Times New Roman" w:cs="Times New Roman"/>
          <w:sz w:val="28"/>
          <w:szCs w:val="28"/>
          <w:lang w:val="kk-KZ"/>
        </w:rPr>
        <w:t xml:space="preserve"> қоғамда есім таңдауда сыртқы медиалық контенттен гөрі ішкі дәстүр басым екенін білдіреді.</w:t>
      </w:r>
      <w:r>
        <w:rPr>
          <w:rFonts w:ascii="Times New Roman" w:hAnsi="Times New Roman" w:cs="Times New Roman"/>
          <w:sz w:val="28"/>
          <w:szCs w:val="28"/>
          <w:lang w:val="kk-KZ"/>
        </w:rPr>
        <w:t xml:space="preserve"> </w:t>
      </w:r>
      <w:r w:rsidRPr="007B6E6E">
        <w:rPr>
          <w:rFonts w:ascii="Times New Roman" w:hAnsi="Times New Roman" w:cs="Times New Roman"/>
          <w:sz w:val="28"/>
          <w:szCs w:val="28"/>
          <w:lang w:val="kk-KZ"/>
        </w:rPr>
        <w:t>Дегенмен, бұл жауаптардың болуы – жаһанданудың, инфлюенсерлік мәдениеттің, трендтік есімдердің біртіндеп ене бастағанын көрсетеді.</w:t>
      </w:r>
    </w:p>
    <w:p w14:paraId="6E89A6EA" w14:textId="77777777" w:rsidR="00581710" w:rsidRDefault="00581710" w:rsidP="0058171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5-сауал «</w:t>
      </w:r>
      <w:r w:rsidRPr="007B6E6E">
        <w:rPr>
          <w:rFonts w:ascii="Times New Roman" w:hAnsi="Times New Roman" w:cs="Times New Roman"/>
          <w:sz w:val="28"/>
          <w:szCs w:val="28"/>
          <w:lang w:val="kk-KZ"/>
        </w:rPr>
        <w:t>5. Таңдаған есіміңізбен байланысты ерекше бір оқиға</w:t>
      </w:r>
      <w:r>
        <w:rPr>
          <w:rFonts w:ascii="Times New Roman" w:hAnsi="Times New Roman" w:cs="Times New Roman"/>
          <w:sz w:val="28"/>
          <w:szCs w:val="28"/>
          <w:lang w:val="kk-KZ"/>
        </w:rPr>
        <w:t xml:space="preserve"> немесе себеп бар ма? Жазыңыз» деп ұсынылды. Жауап ашық формада берілді. </w:t>
      </w:r>
      <w:r w:rsidRPr="007B6E6E">
        <w:rPr>
          <w:rFonts w:ascii="Times New Roman" w:hAnsi="Times New Roman" w:cs="Times New Roman"/>
          <w:sz w:val="28"/>
          <w:szCs w:val="28"/>
          <w:lang w:val="kk-KZ"/>
        </w:rPr>
        <w:t xml:space="preserve">Бұл ашық сұраққа берілген жауаптар ата-аналардың есім таңдаудағы ішкі мотивтері мен мәдени-когнитивтік кодтарын жақсы аңғартады. Жауаптарды лингвистикалық және ономастикалық дискурс тұрғысынан бірнеше негізгі категорияға бөліп, талдауға болады: </w:t>
      </w:r>
      <w:r>
        <w:rPr>
          <w:rFonts w:ascii="Times New Roman" w:hAnsi="Times New Roman" w:cs="Times New Roman"/>
          <w:sz w:val="28"/>
          <w:szCs w:val="28"/>
          <w:lang w:val="kk-KZ"/>
        </w:rPr>
        <w:t xml:space="preserve">1) еш себеп көрсетпегендер: «Жоқ», «Ондай жоқ», «Себеп жоқ» деп жауап бергендердер басым (12 адам). </w:t>
      </w:r>
      <w:r w:rsidRPr="007B6E6E">
        <w:rPr>
          <w:rFonts w:ascii="Times New Roman" w:hAnsi="Times New Roman" w:cs="Times New Roman"/>
          <w:sz w:val="28"/>
          <w:szCs w:val="28"/>
          <w:lang w:val="kk-KZ"/>
        </w:rPr>
        <w:t>Бұл жауаптар атауға функционалдық тұрғыдан қарауды көрсетеді</w:t>
      </w:r>
      <w:r>
        <w:rPr>
          <w:rFonts w:ascii="Times New Roman" w:hAnsi="Times New Roman" w:cs="Times New Roman"/>
          <w:sz w:val="28"/>
          <w:szCs w:val="28"/>
          <w:lang w:val="kk-KZ"/>
        </w:rPr>
        <w:t>,</w:t>
      </w:r>
      <w:r w:rsidRPr="007B6E6E">
        <w:rPr>
          <w:rFonts w:ascii="Times New Roman" w:hAnsi="Times New Roman" w:cs="Times New Roman"/>
          <w:sz w:val="28"/>
          <w:szCs w:val="28"/>
          <w:lang w:val="kk-KZ"/>
        </w:rPr>
        <w:t xml:space="preserve"> яғни, атау тек сәйкестендіру құралы ретінде қабылданады.</w:t>
      </w:r>
      <w:r>
        <w:rPr>
          <w:rFonts w:ascii="Times New Roman" w:hAnsi="Times New Roman" w:cs="Times New Roman"/>
          <w:sz w:val="28"/>
          <w:szCs w:val="28"/>
          <w:lang w:val="kk-KZ"/>
        </w:rPr>
        <w:t xml:space="preserve"> </w:t>
      </w:r>
      <w:r w:rsidRPr="007B6E6E">
        <w:rPr>
          <w:rFonts w:ascii="Times New Roman" w:hAnsi="Times New Roman" w:cs="Times New Roman"/>
          <w:sz w:val="28"/>
          <w:szCs w:val="28"/>
          <w:lang w:val="kk-KZ"/>
        </w:rPr>
        <w:t xml:space="preserve">Сондай-ақ, кейбір респонденттер </w:t>
      </w:r>
      <w:r w:rsidRPr="007B6E6E">
        <w:rPr>
          <w:rFonts w:ascii="Times New Roman" w:hAnsi="Times New Roman" w:cs="Times New Roman"/>
          <w:sz w:val="28"/>
          <w:szCs w:val="28"/>
          <w:lang w:val="kk-KZ"/>
        </w:rPr>
        <w:lastRenderedPageBreak/>
        <w:t>себеп жайлы ойланбауы немесе ономастикалық танымының төмен болуы ықтимал.</w:t>
      </w:r>
      <w:r>
        <w:rPr>
          <w:rFonts w:ascii="Times New Roman" w:hAnsi="Times New Roman" w:cs="Times New Roman"/>
          <w:sz w:val="28"/>
          <w:szCs w:val="28"/>
          <w:lang w:val="kk-KZ"/>
        </w:rPr>
        <w:t xml:space="preserve"> 2) </w:t>
      </w:r>
      <w:r>
        <w:rPr>
          <w:rFonts w:ascii="Times New Roman" w:hAnsi="Times New Roman" w:cs="Times New Roman"/>
          <w:i/>
          <w:sz w:val="28"/>
          <w:szCs w:val="28"/>
          <w:lang w:val="kk-KZ"/>
        </w:rPr>
        <w:t>«</w:t>
      </w:r>
      <w:r w:rsidRPr="004203DB">
        <w:rPr>
          <w:rFonts w:ascii="Times New Roman" w:hAnsi="Times New Roman" w:cs="Times New Roman"/>
          <w:i/>
          <w:sz w:val="28"/>
          <w:szCs w:val="28"/>
          <w:lang w:val="kk-KZ"/>
        </w:rPr>
        <w:t>Мағынасы жақсы, сондықтан қойдық</w:t>
      </w:r>
      <w:r>
        <w:rPr>
          <w:rFonts w:ascii="Times New Roman" w:hAnsi="Times New Roman" w:cs="Times New Roman"/>
          <w:i/>
          <w:sz w:val="28"/>
          <w:szCs w:val="28"/>
          <w:lang w:val="kk-KZ"/>
        </w:rPr>
        <w:t>»</w:t>
      </w:r>
      <w:r w:rsidRPr="004203DB">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4203DB">
        <w:rPr>
          <w:rFonts w:ascii="Times New Roman" w:hAnsi="Times New Roman" w:cs="Times New Roman"/>
          <w:i/>
          <w:sz w:val="28"/>
          <w:szCs w:val="28"/>
          <w:lang w:val="kk-KZ"/>
        </w:rPr>
        <w:t>Мағынасы ұнағандықт</w:t>
      </w:r>
      <w:r>
        <w:rPr>
          <w:rFonts w:ascii="Times New Roman" w:hAnsi="Times New Roman" w:cs="Times New Roman"/>
          <w:i/>
          <w:sz w:val="28"/>
          <w:szCs w:val="28"/>
          <w:lang w:val="kk-KZ"/>
        </w:rPr>
        <w:t>ан қойды», «Мағынасын таңдадым», «</w:t>
      </w:r>
      <w:r w:rsidRPr="004203DB">
        <w:rPr>
          <w:rFonts w:ascii="Times New Roman" w:hAnsi="Times New Roman" w:cs="Times New Roman"/>
          <w:i/>
          <w:sz w:val="28"/>
          <w:szCs w:val="28"/>
          <w:lang w:val="kk-KZ"/>
        </w:rPr>
        <w:t>Айару – айдан ару, ақылды пысық қыз болсын деп</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жауап ұсынғандар бар, бұл жауаптар </w:t>
      </w:r>
      <w:r w:rsidRPr="00756487">
        <w:rPr>
          <w:rFonts w:ascii="Times New Roman" w:hAnsi="Times New Roman" w:cs="Times New Roman"/>
          <w:sz w:val="28"/>
          <w:szCs w:val="28"/>
          <w:lang w:val="kk-KZ"/>
        </w:rPr>
        <w:t>есімнің семантикалық ж</w:t>
      </w:r>
      <w:r>
        <w:rPr>
          <w:rFonts w:ascii="Times New Roman" w:hAnsi="Times New Roman" w:cs="Times New Roman"/>
          <w:sz w:val="28"/>
          <w:szCs w:val="28"/>
          <w:lang w:val="kk-KZ"/>
        </w:rPr>
        <w:t>ағына мән берілгенін көрсетеді. А</w:t>
      </w:r>
      <w:r w:rsidRPr="00756487">
        <w:rPr>
          <w:rFonts w:ascii="Times New Roman" w:hAnsi="Times New Roman" w:cs="Times New Roman"/>
          <w:sz w:val="28"/>
          <w:szCs w:val="28"/>
          <w:lang w:val="kk-KZ"/>
        </w:rPr>
        <w:t>тау арқылы баланың болашағына бағдар беру – қазақ ономастикасында жиі кездесетін семиотикалық бағыт.</w:t>
      </w:r>
      <w:r>
        <w:rPr>
          <w:rFonts w:ascii="Times New Roman" w:hAnsi="Times New Roman" w:cs="Times New Roman"/>
          <w:sz w:val="28"/>
          <w:szCs w:val="28"/>
          <w:lang w:val="kk-KZ"/>
        </w:rPr>
        <w:t xml:space="preserve"> </w:t>
      </w:r>
      <w:r w:rsidRPr="00756487">
        <w:rPr>
          <w:rFonts w:ascii="Times New Roman" w:hAnsi="Times New Roman" w:cs="Times New Roman"/>
          <w:sz w:val="28"/>
          <w:szCs w:val="28"/>
          <w:lang w:val="kk-KZ"/>
        </w:rPr>
        <w:t>Мұнда ассоциативтік мән, поэтикалық құрылым, эмоционалдық реңк айқын байқалады.</w:t>
      </w:r>
      <w:r>
        <w:rPr>
          <w:rFonts w:ascii="Times New Roman" w:hAnsi="Times New Roman" w:cs="Times New Roman"/>
          <w:sz w:val="28"/>
          <w:szCs w:val="28"/>
          <w:lang w:val="kk-KZ"/>
        </w:rPr>
        <w:t xml:space="preserve"> 3) </w:t>
      </w:r>
      <w:r>
        <w:rPr>
          <w:rFonts w:ascii="Times New Roman" w:hAnsi="Times New Roman" w:cs="Times New Roman"/>
          <w:i/>
          <w:sz w:val="28"/>
          <w:szCs w:val="28"/>
          <w:lang w:val="kk-KZ"/>
        </w:rPr>
        <w:t>«</w:t>
      </w:r>
      <w:r w:rsidRPr="00756487">
        <w:rPr>
          <w:rFonts w:ascii="Times New Roman" w:hAnsi="Times New Roman" w:cs="Times New Roman"/>
          <w:i/>
          <w:sz w:val="28"/>
          <w:szCs w:val="28"/>
          <w:lang w:val="kk-KZ"/>
        </w:rPr>
        <w:t>Әжесінің таңдаған есімі</w:t>
      </w:r>
      <w:r>
        <w:rPr>
          <w:rFonts w:ascii="Times New Roman" w:hAnsi="Times New Roman" w:cs="Times New Roman"/>
          <w:i/>
          <w:sz w:val="28"/>
          <w:szCs w:val="28"/>
          <w:lang w:val="kk-KZ"/>
        </w:rPr>
        <w:t>»</w:t>
      </w:r>
      <w:r w:rsidRPr="00756487">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56487">
        <w:rPr>
          <w:rFonts w:ascii="Times New Roman" w:hAnsi="Times New Roman" w:cs="Times New Roman"/>
          <w:i/>
          <w:sz w:val="28"/>
          <w:szCs w:val="28"/>
          <w:lang w:val="kk-KZ"/>
        </w:rPr>
        <w:t>Атасына қарап атастырдық</w:t>
      </w:r>
      <w:r>
        <w:rPr>
          <w:rFonts w:ascii="Times New Roman" w:hAnsi="Times New Roman" w:cs="Times New Roman"/>
          <w:i/>
          <w:sz w:val="28"/>
          <w:szCs w:val="28"/>
          <w:lang w:val="kk-KZ"/>
        </w:rPr>
        <w:t>»</w:t>
      </w:r>
      <w:r w:rsidRPr="00756487">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56487">
        <w:rPr>
          <w:rFonts w:ascii="Times New Roman" w:hAnsi="Times New Roman" w:cs="Times New Roman"/>
          <w:i/>
          <w:sz w:val="28"/>
          <w:szCs w:val="28"/>
          <w:lang w:val="kk-KZ"/>
        </w:rPr>
        <w:t>Отбасымызда барлығымыздың е</w:t>
      </w:r>
      <w:r>
        <w:rPr>
          <w:rFonts w:ascii="Times New Roman" w:hAnsi="Times New Roman" w:cs="Times New Roman"/>
          <w:i/>
          <w:sz w:val="28"/>
          <w:szCs w:val="28"/>
          <w:lang w:val="kk-KZ"/>
        </w:rPr>
        <w:t>сімдері «Ай» сөзінен басталған», Ү</w:t>
      </w:r>
      <w:r w:rsidRPr="00756487">
        <w:rPr>
          <w:rFonts w:ascii="Times New Roman" w:hAnsi="Times New Roman" w:cs="Times New Roman"/>
          <w:i/>
          <w:sz w:val="28"/>
          <w:szCs w:val="28"/>
          <w:lang w:val="kk-KZ"/>
        </w:rPr>
        <w:t>лкен әжеміз немере</w:t>
      </w:r>
      <w:r>
        <w:rPr>
          <w:rFonts w:ascii="Times New Roman" w:hAnsi="Times New Roman" w:cs="Times New Roman"/>
          <w:i/>
          <w:sz w:val="28"/>
          <w:szCs w:val="28"/>
          <w:lang w:val="kk-KZ"/>
        </w:rPr>
        <w:t xml:space="preserve">сі үйленбей тұрып қойып кеткен» </w:t>
      </w:r>
      <w:r w:rsidRPr="00756487">
        <w:rPr>
          <w:rFonts w:ascii="Times New Roman" w:hAnsi="Times New Roman" w:cs="Times New Roman"/>
          <w:sz w:val="28"/>
          <w:szCs w:val="28"/>
          <w:lang w:val="kk-KZ"/>
        </w:rPr>
        <w:t>деген жауаптар</w:t>
      </w:r>
      <w:r>
        <w:rPr>
          <w:rFonts w:ascii="Times New Roman" w:hAnsi="Times New Roman" w:cs="Times New Roman"/>
          <w:sz w:val="28"/>
          <w:szCs w:val="28"/>
          <w:lang w:val="kk-KZ"/>
        </w:rPr>
        <w:t xml:space="preserve"> дәстүр мен отбасылық қатынасты көрсетеді.</w:t>
      </w:r>
      <w:r>
        <w:rPr>
          <w:rFonts w:ascii="Times New Roman" w:hAnsi="Times New Roman" w:cs="Times New Roman"/>
          <w:i/>
          <w:sz w:val="28"/>
          <w:szCs w:val="28"/>
          <w:lang w:val="kk-KZ"/>
        </w:rPr>
        <w:t xml:space="preserve"> </w:t>
      </w:r>
      <w:r w:rsidRPr="00756487">
        <w:rPr>
          <w:rFonts w:ascii="Times New Roman" w:hAnsi="Times New Roman" w:cs="Times New Roman"/>
          <w:sz w:val="28"/>
          <w:szCs w:val="28"/>
          <w:lang w:val="kk-KZ"/>
        </w:rPr>
        <w:t>Атау – тек тілдік таңба емес, отбасылық мұра мен ұрпақ сабақтастығының символы.</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Бұндай жауаптарда антропоөзекті</w:t>
      </w:r>
      <w:r w:rsidRPr="00756487">
        <w:rPr>
          <w:rFonts w:ascii="Times New Roman" w:hAnsi="Times New Roman" w:cs="Times New Roman"/>
          <w:sz w:val="28"/>
          <w:szCs w:val="28"/>
          <w:lang w:val="kk-KZ"/>
        </w:rPr>
        <w:t xml:space="preserve"> көзқарас, яғни атаудың адамның тағдыры мен туыстық құрылымға байланысты берілуі байқалады.</w:t>
      </w:r>
      <w:r>
        <w:rPr>
          <w:rFonts w:ascii="Times New Roman" w:hAnsi="Times New Roman" w:cs="Times New Roman"/>
          <w:i/>
          <w:sz w:val="28"/>
          <w:szCs w:val="28"/>
          <w:lang w:val="kk-KZ"/>
        </w:rPr>
        <w:t xml:space="preserve"> </w:t>
      </w:r>
      <w:r w:rsidRPr="00756487">
        <w:rPr>
          <w:rFonts w:ascii="Times New Roman" w:hAnsi="Times New Roman" w:cs="Times New Roman"/>
          <w:sz w:val="28"/>
          <w:szCs w:val="28"/>
          <w:lang w:val="kk-KZ"/>
        </w:rPr>
        <w:t>Бұл – ұлттық-мәдени ономастикалық дәстүрдің көрінісі.</w:t>
      </w:r>
      <w:r>
        <w:rPr>
          <w:rFonts w:ascii="Times New Roman" w:hAnsi="Times New Roman" w:cs="Times New Roman"/>
          <w:sz w:val="28"/>
          <w:szCs w:val="28"/>
          <w:lang w:val="kk-KZ"/>
        </w:rPr>
        <w:t xml:space="preserve"> 4) </w:t>
      </w:r>
      <w:r w:rsidRPr="007A1958">
        <w:rPr>
          <w:rFonts w:ascii="Times New Roman" w:hAnsi="Times New Roman" w:cs="Times New Roman"/>
          <w:i/>
          <w:sz w:val="28"/>
          <w:szCs w:val="28"/>
          <w:lang w:val="kk-KZ"/>
        </w:rPr>
        <w:t>«Мүслім – мұсылман. Аллаға бойсынушы</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Ұлымның атын Аллаға серт берген бойынша</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Қадір түні</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Айт күні</w:t>
      </w:r>
      <w:r>
        <w:rPr>
          <w:rFonts w:ascii="Times New Roman" w:hAnsi="Times New Roman" w:cs="Times New Roman"/>
          <w:i/>
          <w:sz w:val="28"/>
          <w:szCs w:val="28"/>
          <w:lang w:val="kk-KZ"/>
        </w:rPr>
        <w:t>», «</w:t>
      </w:r>
      <w:r w:rsidRPr="007A1958">
        <w:rPr>
          <w:rFonts w:ascii="Times New Roman" w:hAnsi="Times New Roman" w:cs="Times New Roman"/>
          <w:i/>
          <w:sz w:val="28"/>
          <w:szCs w:val="28"/>
          <w:lang w:val="kk-KZ"/>
        </w:rPr>
        <w:t>Рамазан деп ұ</w:t>
      </w:r>
      <w:r>
        <w:rPr>
          <w:rFonts w:ascii="Times New Roman" w:hAnsi="Times New Roman" w:cs="Times New Roman"/>
          <w:i/>
          <w:sz w:val="28"/>
          <w:szCs w:val="28"/>
          <w:lang w:val="kk-KZ"/>
        </w:rPr>
        <w:t>лымды рамазан айында туған соң», «</w:t>
      </w:r>
      <w:r w:rsidRPr="007A1958">
        <w:rPr>
          <w:rFonts w:ascii="Times New Roman" w:hAnsi="Times New Roman" w:cs="Times New Roman"/>
          <w:i/>
          <w:sz w:val="28"/>
          <w:szCs w:val="28"/>
          <w:lang w:val="kk-KZ"/>
        </w:rPr>
        <w:t>Дінмұхамед Қонаевтың көшбасшылық тұлғасына қызығып</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деген жауаптар жазған респонденттер ат қоюда </w:t>
      </w:r>
      <w:r w:rsidRPr="007A1958">
        <w:rPr>
          <w:rFonts w:ascii="Times New Roman" w:hAnsi="Times New Roman" w:cs="Times New Roman"/>
          <w:sz w:val="28"/>
          <w:szCs w:val="28"/>
          <w:lang w:val="kk-KZ"/>
        </w:rPr>
        <w:t>ислам мәдениетінің ықпалы</w:t>
      </w:r>
      <w:r>
        <w:rPr>
          <w:rFonts w:ascii="Times New Roman" w:hAnsi="Times New Roman" w:cs="Times New Roman"/>
          <w:sz w:val="28"/>
          <w:szCs w:val="28"/>
          <w:lang w:val="kk-KZ"/>
        </w:rPr>
        <w:t>н</w:t>
      </w:r>
      <w:r w:rsidRPr="007A1958">
        <w:rPr>
          <w:rFonts w:ascii="Times New Roman" w:hAnsi="Times New Roman" w:cs="Times New Roman"/>
          <w:sz w:val="28"/>
          <w:szCs w:val="28"/>
          <w:lang w:val="kk-KZ"/>
        </w:rPr>
        <w:t>, қасиетті уақытпен (Қадір түні, Рамазан) байланыстыру</w:t>
      </w:r>
      <w:r>
        <w:rPr>
          <w:rFonts w:ascii="Times New Roman" w:hAnsi="Times New Roman" w:cs="Times New Roman"/>
          <w:sz w:val="28"/>
          <w:szCs w:val="28"/>
          <w:lang w:val="kk-KZ"/>
        </w:rPr>
        <w:t xml:space="preserve"> үдерісін көрсетеді. </w:t>
      </w:r>
      <w:r w:rsidRPr="007A1958">
        <w:rPr>
          <w:rFonts w:ascii="Times New Roman" w:hAnsi="Times New Roman" w:cs="Times New Roman"/>
          <w:sz w:val="28"/>
          <w:szCs w:val="28"/>
          <w:lang w:val="kk-KZ"/>
        </w:rPr>
        <w:t>Діни-рухани факторлар атауға те</w:t>
      </w:r>
      <w:r>
        <w:rPr>
          <w:rFonts w:ascii="Times New Roman" w:hAnsi="Times New Roman" w:cs="Times New Roman"/>
          <w:sz w:val="28"/>
          <w:szCs w:val="28"/>
          <w:lang w:val="kk-KZ"/>
        </w:rPr>
        <w:t xml:space="preserve">рең коннотативтік мән жүктейді. </w:t>
      </w:r>
      <w:r w:rsidRPr="007A1958">
        <w:rPr>
          <w:rFonts w:ascii="Times New Roman" w:hAnsi="Times New Roman" w:cs="Times New Roman"/>
          <w:sz w:val="28"/>
          <w:szCs w:val="28"/>
          <w:lang w:val="kk-KZ"/>
        </w:rPr>
        <w:t>Сондай-ақ, ұлттық тұлғалар да рухани-идеологиялық бағдар ретінде рөл атқарады.</w:t>
      </w:r>
      <w:r>
        <w:rPr>
          <w:rFonts w:ascii="Times New Roman" w:hAnsi="Times New Roman" w:cs="Times New Roman"/>
          <w:sz w:val="28"/>
          <w:szCs w:val="28"/>
          <w:lang w:val="kk-KZ"/>
        </w:rPr>
        <w:t xml:space="preserve"> 5) </w:t>
      </w:r>
      <w:r w:rsidRPr="007A1958">
        <w:rPr>
          <w:rFonts w:ascii="Times New Roman" w:hAnsi="Times New Roman" w:cs="Times New Roman"/>
          <w:i/>
          <w:sz w:val="28"/>
          <w:szCs w:val="28"/>
          <w:lang w:val="kk-KZ"/>
        </w:rPr>
        <w:t>«Аян беру, атақты теле жүргізуші</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Сол кезде Көзайым туралы кино көрсетіп жатыр еді</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Дінмұхамед Қонаевтың көшбасшылық тұлғасына қызығып</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Әбілдина сияқты әдемі, талантты болсын деп</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деген жауаптар кездесті, бұл жауаптардан есім таңдауға </w:t>
      </w:r>
      <w:r w:rsidRPr="007A1958">
        <w:rPr>
          <w:rFonts w:ascii="Times New Roman" w:hAnsi="Times New Roman" w:cs="Times New Roman"/>
          <w:sz w:val="28"/>
          <w:szCs w:val="28"/>
          <w:lang w:val="kk-KZ"/>
        </w:rPr>
        <w:t>медиадискурс, тұлғалық үлгі, мә</w:t>
      </w:r>
      <w:r>
        <w:rPr>
          <w:rFonts w:ascii="Times New Roman" w:hAnsi="Times New Roman" w:cs="Times New Roman"/>
          <w:sz w:val="28"/>
          <w:szCs w:val="28"/>
          <w:lang w:val="kk-KZ"/>
        </w:rPr>
        <w:t>дени контенттің әсері көрінеді. Б</w:t>
      </w:r>
      <w:r w:rsidRPr="007A1958">
        <w:rPr>
          <w:rFonts w:ascii="Times New Roman" w:hAnsi="Times New Roman" w:cs="Times New Roman"/>
          <w:sz w:val="28"/>
          <w:szCs w:val="28"/>
          <w:lang w:val="kk-KZ"/>
        </w:rPr>
        <w:t>ұл – қазіргі заманғы ақпараттық ономастикалық дискурсқа тән құбылыс.</w:t>
      </w:r>
      <w:r>
        <w:rPr>
          <w:rFonts w:ascii="Times New Roman" w:hAnsi="Times New Roman" w:cs="Times New Roman"/>
          <w:sz w:val="28"/>
          <w:szCs w:val="28"/>
          <w:lang w:val="kk-KZ"/>
        </w:rPr>
        <w:t xml:space="preserve"> 6)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Армандап күткен сәбиіміз болған соң Арман деген есімді қойдық</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Аян</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Батыр болсын деген ниетте</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Еліне адал болсын деп</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Ғалым болсын деп</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7A1958">
        <w:rPr>
          <w:rFonts w:ascii="Times New Roman" w:hAnsi="Times New Roman" w:cs="Times New Roman"/>
          <w:i/>
          <w:sz w:val="28"/>
          <w:szCs w:val="28"/>
          <w:lang w:val="kk-KZ"/>
        </w:rPr>
        <w:t>Жарылқасын – айналасын жарылқап жүрсін деп</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деген жауаптар алынды,  б</w:t>
      </w:r>
      <w:r w:rsidRPr="007A1958">
        <w:rPr>
          <w:rFonts w:ascii="Times New Roman" w:hAnsi="Times New Roman" w:cs="Times New Roman"/>
          <w:sz w:val="28"/>
          <w:szCs w:val="28"/>
          <w:lang w:val="kk-KZ"/>
        </w:rPr>
        <w:t xml:space="preserve">ұл </w:t>
      </w:r>
      <w:r>
        <w:rPr>
          <w:rFonts w:ascii="Times New Roman" w:hAnsi="Times New Roman" w:cs="Times New Roman"/>
          <w:sz w:val="28"/>
          <w:szCs w:val="28"/>
          <w:lang w:val="kk-KZ"/>
        </w:rPr>
        <w:t xml:space="preserve">жауаптар балаға берілген есімге </w:t>
      </w:r>
      <w:r w:rsidRPr="007A1958">
        <w:rPr>
          <w:rFonts w:ascii="Times New Roman" w:hAnsi="Times New Roman" w:cs="Times New Roman"/>
          <w:sz w:val="28"/>
          <w:szCs w:val="28"/>
          <w:lang w:val="kk-KZ"/>
        </w:rPr>
        <w:t>болашаққа тілек, бағдар, миссия жүктеу</w:t>
      </w:r>
      <w:r>
        <w:rPr>
          <w:rFonts w:ascii="Times New Roman" w:hAnsi="Times New Roman" w:cs="Times New Roman"/>
          <w:sz w:val="28"/>
          <w:szCs w:val="28"/>
          <w:lang w:val="kk-KZ"/>
        </w:rPr>
        <w:t xml:space="preserve"> бар екенін байқатады. Бұл респонденттер үшін</w:t>
      </w:r>
      <w:r w:rsidRPr="007A1958">
        <w:rPr>
          <w:rFonts w:ascii="Times New Roman" w:hAnsi="Times New Roman" w:cs="Times New Roman"/>
          <w:sz w:val="28"/>
          <w:szCs w:val="28"/>
          <w:lang w:val="kk-KZ"/>
        </w:rPr>
        <w:t xml:space="preserve"> атау перформативті </w:t>
      </w:r>
      <w:r>
        <w:rPr>
          <w:rFonts w:ascii="Times New Roman" w:hAnsi="Times New Roman" w:cs="Times New Roman"/>
          <w:sz w:val="28"/>
          <w:szCs w:val="28"/>
          <w:lang w:val="kk-KZ"/>
        </w:rPr>
        <w:t>сипатқа</w:t>
      </w:r>
      <w:r w:rsidRPr="000908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ие,  </w:t>
      </w:r>
      <w:r w:rsidRPr="007A1958">
        <w:rPr>
          <w:rFonts w:ascii="Times New Roman" w:hAnsi="Times New Roman" w:cs="Times New Roman"/>
          <w:sz w:val="28"/>
          <w:szCs w:val="28"/>
          <w:lang w:val="kk-KZ"/>
        </w:rPr>
        <w:t>яғни, атау арқылы нақты бір іс-әрекетті жүзег</w:t>
      </w:r>
      <w:r>
        <w:rPr>
          <w:rFonts w:ascii="Times New Roman" w:hAnsi="Times New Roman" w:cs="Times New Roman"/>
          <w:sz w:val="28"/>
          <w:szCs w:val="28"/>
          <w:lang w:val="kk-KZ"/>
        </w:rPr>
        <w:t>е асыру (тілек, болжау, аманат) мүмкін деп түсініледі.</w:t>
      </w:r>
    </w:p>
    <w:p w14:paraId="31D54159" w14:textId="77777777" w:rsidR="00581710" w:rsidRPr="00BB0AE9" w:rsidRDefault="00581710" w:rsidP="00581710">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Алынған сауалнама жауаптарынан қ</w:t>
      </w:r>
      <w:r w:rsidRPr="007A1958">
        <w:rPr>
          <w:rFonts w:ascii="Times New Roman" w:hAnsi="Times New Roman" w:cs="Times New Roman"/>
          <w:sz w:val="28"/>
          <w:szCs w:val="28"/>
          <w:lang w:val="kk-KZ"/>
        </w:rPr>
        <w:t>азақ мәдениетіне тән лингвомәдени кодтар мен дүниетанымдық ерекшеліктер</w:t>
      </w:r>
      <w:r>
        <w:rPr>
          <w:rFonts w:ascii="Times New Roman" w:hAnsi="Times New Roman" w:cs="Times New Roman"/>
          <w:sz w:val="28"/>
          <w:szCs w:val="28"/>
          <w:lang w:val="kk-KZ"/>
        </w:rPr>
        <w:t xml:space="preserve"> айқын көрінетіндігі байқалды</w:t>
      </w:r>
      <w:r w:rsidRPr="00BB0AE9">
        <w:rPr>
          <w:rFonts w:ascii="Times New Roman" w:hAnsi="Times New Roman" w:cs="Times New Roman"/>
          <w:sz w:val="28"/>
          <w:szCs w:val="28"/>
          <w:lang w:val="kk-KZ"/>
        </w:rPr>
        <w:t>.</w:t>
      </w:r>
      <w:r w:rsidRPr="00BB0AE9">
        <w:rPr>
          <w:rFonts w:ascii="Times New Roman" w:hAnsi="Times New Roman" w:cs="Times New Roman"/>
          <w:bCs/>
          <w:sz w:val="28"/>
          <w:szCs w:val="28"/>
          <w:lang w:val="kk-KZ"/>
        </w:rPr>
        <w:t xml:space="preserve"> Осы сауалнама материалдарын талдау негізінде мынадай </w:t>
      </w:r>
      <w:r w:rsidRPr="00BB0AE9">
        <w:rPr>
          <w:rFonts w:ascii="Times New Roman" w:hAnsi="Times New Roman" w:cs="Times New Roman"/>
          <w:bCs/>
          <w:i/>
          <w:sz w:val="28"/>
          <w:szCs w:val="28"/>
          <w:lang w:val="kk-KZ"/>
        </w:rPr>
        <w:t>ғылыми-практикалық</w:t>
      </w:r>
      <w:r w:rsidRPr="00BB0AE9">
        <w:rPr>
          <w:rFonts w:ascii="Times New Roman" w:hAnsi="Times New Roman" w:cs="Times New Roman"/>
          <w:bCs/>
          <w:sz w:val="28"/>
          <w:szCs w:val="28"/>
          <w:lang w:val="kk-KZ"/>
        </w:rPr>
        <w:t xml:space="preserve"> ұсыныстар ұсынамыз:  </w:t>
      </w:r>
    </w:p>
    <w:p w14:paraId="5D38C1EE" w14:textId="75BA85FB" w:rsidR="00581710" w:rsidRPr="00BB0AE9" w:rsidRDefault="00581710" w:rsidP="00581710">
      <w:pPr>
        <w:spacing w:after="0" w:line="240" w:lineRule="auto"/>
        <w:ind w:firstLine="708"/>
        <w:jc w:val="both"/>
        <w:rPr>
          <w:rFonts w:ascii="Times New Roman" w:hAnsi="Times New Roman" w:cs="Times New Roman"/>
          <w:bCs/>
          <w:sz w:val="28"/>
          <w:szCs w:val="28"/>
          <w:lang w:val="kk-KZ"/>
        </w:rPr>
      </w:pPr>
      <w:r w:rsidRPr="00BB0AE9">
        <w:rPr>
          <w:rFonts w:ascii="Times New Roman" w:hAnsi="Times New Roman" w:cs="Times New Roman"/>
          <w:bCs/>
          <w:sz w:val="28"/>
          <w:szCs w:val="28"/>
          <w:lang w:val="kk-KZ"/>
        </w:rPr>
        <w:t>1)</w:t>
      </w:r>
      <w:r>
        <w:rPr>
          <w:rFonts w:ascii="Times New Roman" w:hAnsi="Times New Roman" w:cs="Times New Roman"/>
          <w:bCs/>
          <w:sz w:val="28"/>
          <w:szCs w:val="28"/>
          <w:lang w:val="kk-KZ"/>
        </w:rPr>
        <w:t xml:space="preserve"> </w:t>
      </w:r>
      <w:r w:rsidRPr="00BB0AE9">
        <w:rPr>
          <w:rFonts w:ascii="Times New Roman" w:hAnsi="Times New Roman" w:cs="Times New Roman"/>
          <w:bCs/>
          <w:sz w:val="28"/>
          <w:szCs w:val="28"/>
          <w:lang w:val="kk-KZ"/>
        </w:rPr>
        <w:t xml:space="preserve">Қазіргі қазақ есімдеріне жүргізілген талдау қорытындылары ұлттық, діни және жаһандық дискурстардың өзара тоғысуын көрсетті.  Діни қабаттағы есімдердің басымдығы мен ұлттық есімдер үлесінің азаюы ономастикалық кеңістікте белгілі бір идеологиялық жылжулардың бар екенін байқатады. Сондықтан ұлттық ономастикалық дәстүрді сақтау және насихаттау </w:t>
      </w:r>
      <w:r w:rsidRPr="00BB0AE9">
        <w:rPr>
          <w:rFonts w:ascii="Times New Roman" w:hAnsi="Times New Roman" w:cs="Times New Roman"/>
          <w:bCs/>
          <w:sz w:val="28"/>
          <w:szCs w:val="28"/>
          <w:lang w:val="kk-KZ"/>
        </w:rPr>
        <w:lastRenderedPageBreak/>
        <w:t xml:space="preserve">мақсатында бұқаралық ақпарат құралдарында, әлеуметтік желілерде, білім беру ресурстарында ағартушылық бағыттағы контент әзірлеу қажет. </w:t>
      </w:r>
    </w:p>
    <w:bookmarkEnd w:id="30"/>
    <w:p w14:paraId="7A47C5CA" w14:textId="0EBE6241" w:rsidR="00581710" w:rsidRPr="00BB0AE9" w:rsidRDefault="00952A59" w:rsidP="00581710">
      <w:pPr>
        <w:spacing w:after="0" w:line="240" w:lineRule="auto"/>
        <w:ind w:firstLine="708"/>
        <w:jc w:val="both"/>
        <w:rPr>
          <w:rFonts w:ascii="Times New Roman" w:hAnsi="Times New Roman" w:cs="Times New Roman"/>
          <w:bCs/>
          <w:sz w:val="28"/>
          <w:szCs w:val="28"/>
          <w:lang w:val="kk-KZ"/>
        </w:rPr>
      </w:pPr>
      <w:r w:rsidRPr="00BB0AE9">
        <w:rPr>
          <w:rFonts w:ascii="Times New Roman" w:hAnsi="Times New Roman" w:cs="Times New Roman"/>
          <w:bCs/>
          <w:sz w:val="28"/>
          <w:szCs w:val="28"/>
          <w:lang w:val="kk-KZ"/>
        </w:rPr>
        <w:t>2)</w:t>
      </w:r>
      <w:r w:rsidR="00E66C8B">
        <w:rPr>
          <w:rFonts w:ascii="Times New Roman" w:hAnsi="Times New Roman" w:cs="Times New Roman"/>
          <w:bCs/>
          <w:sz w:val="28"/>
          <w:szCs w:val="28"/>
          <w:lang w:val="kk-KZ"/>
        </w:rPr>
        <w:t xml:space="preserve"> </w:t>
      </w:r>
      <w:r w:rsidR="00581710">
        <w:rPr>
          <w:rFonts w:ascii="Times New Roman" w:hAnsi="Times New Roman" w:cs="Times New Roman"/>
          <w:bCs/>
          <w:sz w:val="28"/>
          <w:szCs w:val="28"/>
          <w:lang w:val="kk-KZ"/>
        </w:rPr>
        <w:t xml:space="preserve"> </w:t>
      </w:r>
      <w:r w:rsidR="00581710" w:rsidRPr="00BB0AE9">
        <w:rPr>
          <w:rFonts w:ascii="Times New Roman" w:hAnsi="Times New Roman" w:cs="Times New Roman"/>
          <w:bCs/>
          <w:sz w:val="28"/>
          <w:szCs w:val="28"/>
          <w:lang w:val="kk-KZ"/>
        </w:rPr>
        <w:t xml:space="preserve">Есім беру актісінің ұжымдық сипатта жүзеге асуы – қазақ қоғамындағы мәдени дәстүрлер мен әлеуметтік үйлесімділіктің көрінісі. Осы үрдісті қолдау мақсатында Азаматтық хал актілерін тіркеу мекемелері мен перзентханаларда есімдердің тарихи-мәдени мәнін түсіндіретін әдістемелік құралдар мен кеңес беру бағдарламаларын енгізу ұсынылады. </w:t>
      </w:r>
    </w:p>
    <w:p w14:paraId="2E7BD52A" w14:textId="0B09B701" w:rsidR="00581710" w:rsidRPr="00BB0AE9" w:rsidRDefault="00581710" w:rsidP="00581710">
      <w:pPr>
        <w:spacing w:after="0" w:line="240" w:lineRule="auto"/>
        <w:ind w:firstLine="708"/>
        <w:jc w:val="both"/>
        <w:rPr>
          <w:rFonts w:ascii="Times New Roman" w:hAnsi="Times New Roman" w:cs="Times New Roman"/>
          <w:bCs/>
          <w:sz w:val="28"/>
          <w:szCs w:val="28"/>
          <w:lang w:val="kk-KZ"/>
        </w:rPr>
      </w:pPr>
      <w:r w:rsidRPr="00BB0AE9">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w:t>
      </w:r>
      <w:r w:rsidRPr="00BB0AE9">
        <w:rPr>
          <w:rFonts w:ascii="Times New Roman" w:hAnsi="Times New Roman" w:cs="Times New Roman"/>
          <w:bCs/>
          <w:sz w:val="28"/>
          <w:szCs w:val="28"/>
          <w:lang w:val="kk-KZ"/>
        </w:rPr>
        <w:t>Зерттеу нәтижелері көрсеткендей, есім беру үрдісінде дәстүрлі (ұжымдық) және модерндік (индивидуалдық) модельдердің қатар өмір сүруі байқалады. Бұл жағдай қазіргі қазақ қоғамындағы ономастикалық дискурсты әлеуметтану, этнолингвистика және дискурсология аспектілерінде кешенді түрде зерттеудің өзектілігін арттырады.</w:t>
      </w:r>
    </w:p>
    <w:p w14:paraId="109CBF67" w14:textId="5FAD6C9F" w:rsidR="007B6E6E" w:rsidRPr="004203DB" w:rsidRDefault="007B6E6E" w:rsidP="00581710">
      <w:pPr>
        <w:spacing w:after="0" w:line="240" w:lineRule="auto"/>
        <w:ind w:firstLine="708"/>
        <w:jc w:val="both"/>
        <w:rPr>
          <w:rFonts w:ascii="Times New Roman" w:hAnsi="Times New Roman" w:cs="Times New Roman"/>
          <w:sz w:val="28"/>
          <w:szCs w:val="28"/>
          <w:lang w:val="kk-KZ"/>
        </w:rPr>
      </w:pPr>
    </w:p>
    <w:p w14:paraId="68678DFC" w14:textId="77777777" w:rsidR="000E35EC" w:rsidRDefault="000E35EC" w:rsidP="0095351A">
      <w:pPr>
        <w:spacing w:after="0" w:line="240" w:lineRule="auto"/>
        <w:ind w:firstLine="567"/>
        <w:jc w:val="both"/>
        <w:rPr>
          <w:rFonts w:ascii="Times New Roman" w:hAnsi="Times New Roman" w:cs="Times New Roman"/>
          <w:b/>
          <w:sz w:val="28"/>
          <w:szCs w:val="28"/>
          <w:lang w:val="kk-KZ"/>
        </w:rPr>
      </w:pPr>
      <w:r w:rsidRPr="00BD041A">
        <w:rPr>
          <w:rFonts w:ascii="Times New Roman" w:hAnsi="Times New Roman" w:cs="Times New Roman"/>
          <w:b/>
          <w:sz w:val="28"/>
          <w:szCs w:val="28"/>
          <w:lang w:val="kk-KZ"/>
        </w:rPr>
        <w:t>Екінші бөлім бойынша тұжырым</w:t>
      </w:r>
      <w:r w:rsidR="007445CF">
        <w:rPr>
          <w:rFonts w:ascii="Times New Roman" w:hAnsi="Times New Roman" w:cs="Times New Roman"/>
          <w:b/>
          <w:sz w:val="28"/>
          <w:szCs w:val="28"/>
          <w:lang w:val="kk-KZ"/>
        </w:rPr>
        <w:t xml:space="preserve"> </w:t>
      </w:r>
    </w:p>
    <w:p w14:paraId="3E000DCC" w14:textId="77777777" w:rsidR="0048591E" w:rsidRDefault="0048591E" w:rsidP="0095351A">
      <w:pPr>
        <w:spacing w:after="0" w:line="240" w:lineRule="auto"/>
        <w:ind w:firstLine="567"/>
        <w:jc w:val="both"/>
        <w:rPr>
          <w:rFonts w:ascii="Times New Roman" w:hAnsi="Times New Roman" w:cs="Times New Roman"/>
          <w:b/>
          <w:sz w:val="28"/>
          <w:szCs w:val="28"/>
          <w:lang w:val="kk-KZ"/>
        </w:rPr>
      </w:pPr>
    </w:p>
    <w:p w14:paraId="0296958D" w14:textId="178BEE56" w:rsidR="00952A59" w:rsidRPr="00EC6FC9" w:rsidRDefault="00952A59" w:rsidP="0047597E">
      <w:pPr>
        <w:spacing w:after="0" w:line="240" w:lineRule="auto"/>
        <w:ind w:firstLine="567"/>
        <w:jc w:val="both"/>
        <w:rPr>
          <w:rFonts w:ascii="Times New Roman" w:hAnsi="Times New Roman" w:cs="Times New Roman"/>
          <w:sz w:val="28"/>
          <w:szCs w:val="28"/>
          <w:lang w:val="kk-KZ"/>
        </w:rPr>
      </w:pPr>
      <w:r w:rsidRPr="007445CF">
        <w:rPr>
          <w:rFonts w:ascii="Times New Roman" w:hAnsi="Times New Roman" w:cs="Times New Roman"/>
          <w:sz w:val="28"/>
          <w:szCs w:val="28"/>
          <w:lang w:val="kk-KZ"/>
        </w:rPr>
        <w:t xml:space="preserve">Екінші </w:t>
      </w:r>
      <w:r w:rsidR="00F21002">
        <w:rPr>
          <w:rFonts w:ascii="Times New Roman" w:hAnsi="Times New Roman" w:cs="Times New Roman"/>
          <w:sz w:val="28"/>
          <w:szCs w:val="28"/>
          <w:lang w:val="kk-KZ"/>
        </w:rPr>
        <w:t>бөлімде</w:t>
      </w:r>
      <w:r w:rsidRPr="007445CF">
        <w:rPr>
          <w:rFonts w:ascii="Times New Roman" w:hAnsi="Times New Roman" w:cs="Times New Roman"/>
          <w:sz w:val="28"/>
          <w:szCs w:val="28"/>
          <w:lang w:val="kk-KZ"/>
        </w:rPr>
        <w:t xml:space="preserve"> ми</w:t>
      </w:r>
      <w:r>
        <w:rPr>
          <w:rFonts w:ascii="Times New Roman" w:hAnsi="Times New Roman" w:cs="Times New Roman"/>
          <w:sz w:val="28"/>
          <w:szCs w:val="28"/>
          <w:lang w:val="kk-KZ"/>
        </w:rPr>
        <w:t>фтік кеңістік пен киелі атауларды талдау негізінде</w:t>
      </w:r>
      <w:r w:rsidRPr="007445CF">
        <w:rPr>
          <w:rFonts w:ascii="Times New Roman" w:hAnsi="Times New Roman" w:cs="Times New Roman"/>
          <w:sz w:val="28"/>
          <w:szCs w:val="28"/>
          <w:lang w:val="kk-KZ"/>
        </w:rPr>
        <w:t xml:space="preserve"> ономастикалық дискурстағы танымдық модельдер</w:t>
      </w:r>
      <w:r>
        <w:rPr>
          <w:rFonts w:ascii="Times New Roman" w:hAnsi="Times New Roman" w:cs="Times New Roman"/>
          <w:sz w:val="28"/>
          <w:szCs w:val="28"/>
          <w:lang w:val="kk-KZ"/>
        </w:rPr>
        <w:t>ді анықтауға ұмтылдық. Бұл тараудың бірінші тармағында қ</w:t>
      </w:r>
      <w:r w:rsidRPr="007445CF">
        <w:rPr>
          <w:rFonts w:ascii="Times New Roman" w:hAnsi="Times New Roman" w:cs="Times New Roman"/>
          <w:sz w:val="28"/>
          <w:szCs w:val="28"/>
          <w:lang w:val="kk-KZ"/>
        </w:rPr>
        <w:t>асиетті кеңістік</w:t>
      </w:r>
      <w:r>
        <w:rPr>
          <w:rFonts w:ascii="Times New Roman" w:hAnsi="Times New Roman" w:cs="Times New Roman"/>
          <w:sz w:val="28"/>
          <w:szCs w:val="28"/>
          <w:lang w:val="kk-KZ"/>
        </w:rPr>
        <w:t xml:space="preserve"> саналатын дискурстық бірліктердің (топоним, гидроним т.с.с.) </w:t>
      </w:r>
      <w:r w:rsidRPr="007445CF">
        <w:rPr>
          <w:rFonts w:ascii="Times New Roman" w:hAnsi="Times New Roman" w:cs="Times New Roman"/>
          <w:sz w:val="28"/>
          <w:szCs w:val="28"/>
          <w:lang w:val="kk-KZ"/>
        </w:rPr>
        <w:t>ономастикалық дискурстағы мифологиялық уәжділік</w:t>
      </w:r>
      <w:r>
        <w:rPr>
          <w:rFonts w:ascii="Times New Roman" w:hAnsi="Times New Roman" w:cs="Times New Roman"/>
          <w:sz w:val="28"/>
          <w:szCs w:val="28"/>
          <w:lang w:val="kk-KZ"/>
        </w:rPr>
        <w:t xml:space="preserve"> мәселесі талданды. </w:t>
      </w:r>
      <w:r w:rsidRPr="00271053">
        <w:rPr>
          <w:rFonts w:ascii="Times New Roman" w:hAnsi="Times New Roman" w:cs="Times New Roman"/>
          <w:sz w:val="28"/>
          <w:szCs w:val="28"/>
          <w:lang w:val="kk-KZ"/>
        </w:rPr>
        <w:t xml:space="preserve">Қазақ ономастикалық кеңістігінде сакралды сипатқа ие жер-су атаулары (мысалы, «Қазығұрт», «Ырғыз») құрамындағы ономастикалық және мифологиялық білім жиынтығын, сондай-ақ олардың осы атаулар мазмұнында жинақталу тетіктері мен танымдық құрылымдарын тілдік әрі когнитивтік тұрғыдан саралауға талпыныс жасалды. Зерттеуге негіз болған материалдар «Қазығұрт», «Ырғыз» атауларына қатысты ғылыми әдебиеттерде, этимологиялық, топонимиялық және түсіндірме сөздіктерде берілген деректерден алынды. Аталған мифотопонимдерге лингвистикалық және концептуалдық талдау жүргізу арқылы олардың астарлы тілдік кодын қайта жаңғыртуға (реконструкциялауға) ұмтылдық. Бұл атаулардың танымдық моделін </w:t>
      </w:r>
      <w:r>
        <w:rPr>
          <w:rFonts w:ascii="Times New Roman" w:hAnsi="Times New Roman" w:cs="Times New Roman"/>
          <w:sz w:val="28"/>
          <w:szCs w:val="28"/>
          <w:lang w:val="kk-KZ"/>
        </w:rPr>
        <w:t>(«Қазығұрт» онимінің когнитивтік 7 моделі, «Ырғыз» онимінің когнитивтік 3 моделі) анықтап,</w:t>
      </w:r>
      <w:r w:rsidRPr="00271053">
        <w:rPr>
          <w:rFonts w:ascii="Times New Roman" w:hAnsi="Times New Roman" w:cs="Times New Roman"/>
          <w:sz w:val="28"/>
          <w:szCs w:val="28"/>
          <w:lang w:val="kk-KZ"/>
        </w:rPr>
        <w:t xml:space="preserve"> олардың құрамындағы ұғымдық (фактуалды), бейнелі-ассоциативтік және аксиологиялық (құндылықтық) компоненттер сараланып қарастырылды. Нәтижесінде, ономастикалық дискурстағы атаулар мазмұнында шоғырланған әлеуметтік-мәдени білім қырлары терең танымдық деңгейде тілдік таңбалар арқылы кодталатыны және ол мазмұн когнитивтік әрі тілдік әдістер арқылы қайта құрылымдалатыны анықталды.</w:t>
      </w:r>
      <w:r>
        <w:rPr>
          <w:rFonts w:ascii="Times New Roman" w:hAnsi="Times New Roman" w:cs="Times New Roman"/>
          <w:sz w:val="28"/>
          <w:szCs w:val="28"/>
          <w:lang w:val="kk-KZ"/>
        </w:rPr>
        <w:t xml:space="preserve"> Екінші тараудың екінші тармағында гидронимдердің когнитивтік құрылымы талданды.  О</w:t>
      </w:r>
      <w:r w:rsidRPr="00402E23">
        <w:rPr>
          <w:rFonts w:ascii="Times New Roman" w:hAnsi="Times New Roman" w:cs="Times New Roman"/>
          <w:sz w:val="28"/>
          <w:szCs w:val="28"/>
          <w:lang w:val="kk-KZ"/>
        </w:rPr>
        <w:t xml:space="preserve">номастикалық дискурс бірлігі Бұрқанбұлақ, Есік, Әулиесу, Жайық және «Жер-Су» </w:t>
      </w:r>
      <w:r>
        <w:rPr>
          <w:rFonts w:ascii="Times New Roman" w:hAnsi="Times New Roman" w:cs="Times New Roman"/>
          <w:sz w:val="28"/>
          <w:szCs w:val="28"/>
          <w:lang w:val="kk-KZ"/>
        </w:rPr>
        <w:t>атауларын</w:t>
      </w:r>
      <w:r w:rsidRPr="00402E23">
        <w:rPr>
          <w:rFonts w:ascii="Times New Roman" w:hAnsi="Times New Roman" w:cs="Times New Roman"/>
          <w:sz w:val="28"/>
          <w:szCs w:val="28"/>
          <w:lang w:val="kk-KZ"/>
        </w:rPr>
        <w:t xml:space="preserve"> талдау арқылы 1) жер-су атауларына қатысты ғылыми зерттеулерде</w:t>
      </w:r>
      <w:r>
        <w:rPr>
          <w:rFonts w:ascii="Times New Roman" w:hAnsi="Times New Roman" w:cs="Times New Roman"/>
          <w:sz w:val="28"/>
          <w:szCs w:val="28"/>
          <w:lang w:val="kk-KZ"/>
        </w:rPr>
        <w:t>гі тұжырымдарды жүйелеп</w:t>
      </w:r>
      <w:r w:rsidRPr="00402E23">
        <w:rPr>
          <w:rFonts w:ascii="Times New Roman" w:hAnsi="Times New Roman" w:cs="Times New Roman"/>
          <w:sz w:val="28"/>
          <w:szCs w:val="28"/>
          <w:lang w:val="kk-KZ"/>
        </w:rPr>
        <w:t xml:space="preserve">, 2) Бұрқанбұлақ, Есік, Әулиесу, Жайық жер-су атауларына қатысты тілдік, мифологиялық т.б. білімді </w:t>
      </w:r>
      <w:r>
        <w:rPr>
          <w:rFonts w:ascii="Times New Roman" w:hAnsi="Times New Roman" w:cs="Times New Roman"/>
          <w:sz w:val="28"/>
          <w:szCs w:val="28"/>
          <w:lang w:val="kk-KZ"/>
        </w:rPr>
        <w:t>жинақтап</w:t>
      </w:r>
      <w:r w:rsidRPr="00402E23">
        <w:rPr>
          <w:rFonts w:ascii="Times New Roman" w:hAnsi="Times New Roman" w:cs="Times New Roman"/>
          <w:sz w:val="28"/>
          <w:szCs w:val="28"/>
          <w:lang w:val="kk-KZ"/>
        </w:rPr>
        <w:t>, этимологиясын зерделеп ономастикалық дискурстағы мифологиялық</w:t>
      </w:r>
      <w:r>
        <w:rPr>
          <w:rFonts w:ascii="Times New Roman" w:hAnsi="Times New Roman" w:cs="Times New Roman"/>
          <w:sz w:val="28"/>
          <w:szCs w:val="28"/>
          <w:lang w:val="kk-KZ"/>
        </w:rPr>
        <w:t xml:space="preserve"> уәждерін тануға ұмтылдық</w:t>
      </w:r>
      <w:r w:rsidRPr="00402E23">
        <w:rPr>
          <w:rFonts w:ascii="Times New Roman" w:hAnsi="Times New Roman" w:cs="Times New Roman"/>
          <w:sz w:val="28"/>
          <w:szCs w:val="28"/>
          <w:lang w:val="kk-KZ"/>
        </w:rPr>
        <w:t>.</w:t>
      </w:r>
      <w:r w:rsidRPr="00402E23">
        <w:rPr>
          <w:lang w:val="kk-KZ"/>
        </w:rPr>
        <w:t xml:space="preserve"> </w:t>
      </w:r>
      <w:r w:rsidRPr="00402E23">
        <w:rPr>
          <w:rFonts w:ascii="Times New Roman" w:hAnsi="Times New Roman" w:cs="Times New Roman"/>
          <w:sz w:val="28"/>
          <w:szCs w:val="28"/>
          <w:lang w:val="kk-KZ"/>
        </w:rPr>
        <w:t>Талдауға алынған</w:t>
      </w:r>
      <w:r>
        <w:rPr>
          <w:rFonts w:ascii="Times New Roman" w:hAnsi="Times New Roman" w:cs="Times New Roman"/>
          <w:sz w:val="28"/>
          <w:szCs w:val="28"/>
          <w:lang w:val="kk-KZ"/>
        </w:rPr>
        <w:t xml:space="preserve"> дискурстық бірліктердің</w:t>
      </w:r>
      <w:r w:rsidRPr="00402E23">
        <w:rPr>
          <w:rFonts w:ascii="Times New Roman" w:hAnsi="Times New Roman" w:cs="Times New Roman"/>
          <w:sz w:val="28"/>
          <w:szCs w:val="28"/>
          <w:lang w:val="kk-KZ"/>
        </w:rPr>
        <w:t xml:space="preserve"> мифтік мәтіндер мазмұны</w:t>
      </w:r>
      <w:r>
        <w:rPr>
          <w:rFonts w:ascii="Times New Roman" w:hAnsi="Times New Roman" w:cs="Times New Roman"/>
          <w:sz w:val="28"/>
          <w:szCs w:val="28"/>
          <w:lang w:val="kk-KZ"/>
        </w:rPr>
        <w:t>мен</w:t>
      </w:r>
      <w:r w:rsidRPr="00402E23">
        <w:rPr>
          <w:rFonts w:ascii="Times New Roman" w:hAnsi="Times New Roman" w:cs="Times New Roman"/>
          <w:sz w:val="28"/>
          <w:szCs w:val="28"/>
          <w:lang w:val="kk-KZ"/>
        </w:rPr>
        <w:t xml:space="preserve">, сол </w:t>
      </w:r>
      <w:r w:rsidRPr="00402E23">
        <w:rPr>
          <w:rFonts w:ascii="Times New Roman" w:hAnsi="Times New Roman" w:cs="Times New Roman"/>
          <w:sz w:val="28"/>
          <w:szCs w:val="28"/>
          <w:lang w:val="kk-KZ"/>
        </w:rPr>
        <w:lastRenderedPageBreak/>
        <w:t>арқылы орныққан мәдени символдар</w:t>
      </w:r>
      <w:r>
        <w:rPr>
          <w:rFonts w:ascii="Times New Roman" w:hAnsi="Times New Roman" w:cs="Times New Roman"/>
          <w:sz w:val="28"/>
          <w:szCs w:val="28"/>
          <w:lang w:val="kk-KZ"/>
        </w:rPr>
        <w:t>мен</w:t>
      </w:r>
      <w:r w:rsidRPr="00402E23">
        <w:rPr>
          <w:rFonts w:ascii="Times New Roman" w:hAnsi="Times New Roman" w:cs="Times New Roman"/>
          <w:sz w:val="28"/>
          <w:szCs w:val="28"/>
          <w:lang w:val="kk-KZ"/>
        </w:rPr>
        <w:t xml:space="preserve"> тығыз байланысты</w:t>
      </w:r>
      <w:r>
        <w:rPr>
          <w:rFonts w:ascii="Times New Roman" w:hAnsi="Times New Roman" w:cs="Times New Roman"/>
          <w:sz w:val="28"/>
          <w:szCs w:val="28"/>
          <w:lang w:val="kk-KZ"/>
        </w:rPr>
        <w:t>лығы анықталып, б</w:t>
      </w:r>
      <w:r w:rsidRPr="00402E23">
        <w:rPr>
          <w:rFonts w:ascii="Times New Roman" w:hAnsi="Times New Roman" w:cs="Times New Roman"/>
          <w:sz w:val="28"/>
          <w:szCs w:val="28"/>
          <w:lang w:val="kk-KZ"/>
        </w:rPr>
        <w:t>ірақ бұл мифтік мазмұн мен символдық мән атаулардың біреуілерінен (</w:t>
      </w:r>
      <w:r>
        <w:rPr>
          <w:rFonts w:ascii="Times New Roman" w:hAnsi="Times New Roman" w:cs="Times New Roman"/>
          <w:sz w:val="28"/>
          <w:szCs w:val="28"/>
          <w:lang w:val="kk-KZ"/>
        </w:rPr>
        <w:t>Есік, Жайық) бірден көрінбейт</w:t>
      </w:r>
      <w:r w:rsidRPr="00402E23">
        <w:rPr>
          <w:rFonts w:ascii="Times New Roman" w:hAnsi="Times New Roman" w:cs="Times New Roman"/>
          <w:sz w:val="28"/>
          <w:szCs w:val="28"/>
          <w:lang w:val="kk-KZ"/>
        </w:rPr>
        <w:t>і</w:t>
      </w:r>
      <w:r>
        <w:rPr>
          <w:rFonts w:ascii="Times New Roman" w:hAnsi="Times New Roman" w:cs="Times New Roman"/>
          <w:sz w:val="28"/>
          <w:szCs w:val="28"/>
          <w:lang w:val="kk-KZ"/>
        </w:rPr>
        <w:t>ні, оны тану ү</w:t>
      </w:r>
      <w:r w:rsidRPr="00402E23">
        <w:rPr>
          <w:rFonts w:ascii="Times New Roman" w:hAnsi="Times New Roman" w:cs="Times New Roman"/>
          <w:sz w:val="28"/>
          <w:szCs w:val="28"/>
          <w:lang w:val="kk-KZ"/>
        </w:rPr>
        <w:t>шін аталған атауларға байланысты мифтік мәтін мазмұнын білу керек</w:t>
      </w:r>
      <w:r>
        <w:rPr>
          <w:rFonts w:ascii="Times New Roman" w:hAnsi="Times New Roman" w:cs="Times New Roman"/>
          <w:sz w:val="28"/>
          <w:szCs w:val="28"/>
          <w:lang w:val="kk-KZ"/>
        </w:rPr>
        <w:t>тігі, а</w:t>
      </w:r>
      <w:r w:rsidRPr="00402E23">
        <w:rPr>
          <w:rFonts w:ascii="Times New Roman" w:hAnsi="Times New Roman" w:cs="Times New Roman"/>
          <w:sz w:val="28"/>
          <w:szCs w:val="28"/>
          <w:lang w:val="kk-KZ"/>
        </w:rPr>
        <w:t xml:space="preserve">л  Бұрқанбұлақ,  Әулиесу </w:t>
      </w:r>
      <w:r>
        <w:rPr>
          <w:rFonts w:ascii="Times New Roman" w:hAnsi="Times New Roman" w:cs="Times New Roman"/>
          <w:sz w:val="28"/>
          <w:szCs w:val="28"/>
          <w:lang w:val="kk-KZ"/>
        </w:rPr>
        <w:t>атауларының</w:t>
      </w:r>
      <w:r w:rsidRPr="00402E23">
        <w:rPr>
          <w:rFonts w:ascii="Times New Roman" w:hAnsi="Times New Roman" w:cs="Times New Roman"/>
          <w:sz w:val="28"/>
          <w:szCs w:val="28"/>
          <w:lang w:val="kk-KZ"/>
        </w:rPr>
        <w:t xml:space="preserve"> құрамында олардың мифтік мазмұны ашық көрініс тапқан</w:t>
      </w:r>
      <w:r>
        <w:rPr>
          <w:rFonts w:ascii="Times New Roman" w:hAnsi="Times New Roman" w:cs="Times New Roman"/>
          <w:sz w:val="28"/>
          <w:szCs w:val="28"/>
          <w:lang w:val="kk-KZ"/>
        </w:rPr>
        <w:t>ы</w:t>
      </w:r>
      <w:r w:rsidRPr="00402E23">
        <w:rPr>
          <w:rFonts w:ascii="Times New Roman" w:hAnsi="Times New Roman" w:cs="Times New Roman"/>
          <w:sz w:val="28"/>
          <w:szCs w:val="28"/>
          <w:lang w:val="kk-KZ"/>
        </w:rPr>
        <w:t xml:space="preserve"> (әулие, Бурхан)</w:t>
      </w:r>
      <w:r>
        <w:rPr>
          <w:rFonts w:ascii="Times New Roman" w:hAnsi="Times New Roman" w:cs="Times New Roman"/>
          <w:sz w:val="28"/>
          <w:szCs w:val="28"/>
          <w:lang w:val="kk-KZ"/>
        </w:rPr>
        <w:t xml:space="preserve"> тұжырымдалды</w:t>
      </w:r>
      <w:r w:rsidRPr="00402E23">
        <w:rPr>
          <w:rFonts w:ascii="Times New Roman" w:hAnsi="Times New Roman" w:cs="Times New Roman"/>
          <w:sz w:val="28"/>
          <w:szCs w:val="28"/>
          <w:lang w:val="kk-KZ"/>
        </w:rPr>
        <w:t>.</w:t>
      </w:r>
      <w:r>
        <w:rPr>
          <w:rFonts w:ascii="Times New Roman" w:hAnsi="Times New Roman" w:cs="Times New Roman"/>
          <w:sz w:val="28"/>
          <w:szCs w:val="28"/>
          <w:lang w:val="kk-KZ"/>
        </w:rPr>
        <w:t xml:space="preserve"> Бұл тараудың үшінші тармағы мифогидронимдердің</w:t>
      </w:r>
      <w:r w:rsidRPr="00266B30">
        <w:rPr>
          <w:rFonts w:ascii="Times New Roman" w:hAnsi="Times New Roman" w:cs="Times New Roman"/>
          <w:sz w:val="28"/>
          <w:szCs w:val="28"/>
          <w:lang w:val="kk-KZ"/>
        </w:rPr>
        <w:t xml:space="preserve"> ішкі құрылым</w:t>
      </w:r>
      <w:r>
        <w:rPr>
          <w:rFonts w:ascii="Times New Roman" w:hAnsi="Times New Roman" w:cs="Times New Roman"/>
          <w:sz w:val="28"/>
          <w:szCs w:val="28"/>
          <w:lang w:val="kk-KZ"/>
        </w:rPr>
        <w:t>ы</w:t>
      </w:r>
      <w:r w:rsidRPr="00266B30">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олардың мазмұнындағы символдық мәнді анықтауға арналды. Арыс, Ақсу, Жер-Су, Жылаған ата т.с.с.</w:t>
      </w:r>
      <w:r w:rsidRPr="007E08DF">
        <w:rPr>
          <w:rFonts w:ascii="Times New Roman" w:hAnsi="Times New Roman" w:cs="Times New Roman"/>
          <w:sz w:val="28"/>
          <w:szCs w:val="28"/>
          <w:lang w:val="kk-KZ"/>
        </w:rPr>
        <w:t xml:space="preserve"> гидронимнің мағынасында сақталған мифтік білімді саралау, гидронимді мифтік дүниетаным бөлшегі сапасында алып, оның мазмұнында бекітілген имплицитті, эксплицитті мифтік ақпараттарды ашу ономастик</w:t>
      </w:r>
      <w:r>
        <w:rPr>
          <w:rFonts w:ascii="Times New Roman" w:hAnsi="Times New Roman" w:cs="Times New Roman"/>
          <w:sz w:val="28"/>
          <w:szCs w:val="28"/>
          <w:lang w:val="kk-KZ"/>
        </w:rPr>
        <w:t>алық дискурста ғана мүмкін болатыны дәлелденді</w:t>
      </w:r>
      <w:r w:rsidRPr="007E08DF">
        <w:rPr>
          <w:rFonts w:ascii="Times New Roman" w:hAnsi="Times New Roman" w:cs="Times New Roman"/>
          <w:sz w:val="28"/>
          <w:szCs w:val="28"/>
          <w:lang w:val="kk-KZ"/>
        </w:rPr>
        <w:t xml:space="preserve">. Зерттеу барысында аталған аспектілерге сай дискурс талдау, сөз мағынасын, этимологиясын талдау әдістері қолданылды. </w:t>
      </w:r>
      <w:r>
        <w:rPr>
          <w:rFonts w:ascii="Times New Roman" w:hAnsi="Times New Roman" w:cs="Times New Roman"/>
          <w:sz w:val="28"/>
          <w:szCs w:val="28"/>
          <w:lang w:val="kk-KZ"/>
        </w:rPr>
        <w:t xml:space="preserve"> Төртінші тармақта </w:t>
      </w:r>
      <w:r w:rsidRPr="007E08DF">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716500">
        <w:rPr>
          <w:rFonts w:ascii="Times New Roman" w:hAnsi="Times New Roman" w:cs="Times New Roman"/>
          <w:sz w:val="28"/>
          <w:szCs w:val="28"/>
          <w:lang w:val="kk-KZ"/>
        </w:rPr>
        <w:t>номастикада хал</w:t>
      </w:r>
      <w:r>
        <w:rPr>
          <w:rFonts w:ascii="Times New Roman" w:hAnsi="Times New Roman" w:cs="Times New Roman"/>
          <w:sz w:val="28"/>
          <w:szCs w:val="28"/>
          <w:lang w:val="kk-KZ"/>
        </w:rPr>
        <w:t xml:space="preserve">ықтық лингвистика элементтері, </w:t>
      </w:r>
      <w:r w:rsidRPr="00716500">
        <w:rPr>
          <w:rFonts w:ascii="Times New Roman" w:hAnsi="Times New Roman" w:cs="Times New Roman"/>
          <w:sz w:val="28"/>
          <w:szCs w:val="28"/>
          <w:lang w:val="kk-KZ"/>
        </w:rPr>
        <w:t>яғни атауларға берілген халықтық түсініктер, аңыз-әпсаналар арқылы жасалған лексикалық инт</w:t>
      </w:r>
      <w:r>
        <w:rPr>
          <w:rFonts w:ascii="Times New Roman" w:hAnsi="Times New Roman" w:cs="Times New Roman"/>
          <w:sz w:val="28"/>
          <w:szCs w:val="28"/>
          <w:lang w:val="kk-KZ"/>
        </w:rPr>
        <w:t>ерпретациялар ерекше орын алат</w:t>
      </w:r>
      <w:r w:rsidRPr="00716500">
        <w:rPr>
          <w:rFonts w:ascii="Times New Roman" w:hAnsi="Times New Roman" w:cs="Times New Roman"/>
          <w:sz w:val="28"/>
          <w:szCs w:val="28"/>
          <w:lang w:val="kk-KZ"/>
        </w:rPr>
        <w:t>ы</w:t>
      </w:r>
      <w:r>
        <w:rPr>
          <w:rFonts w:ascii="Times New Roman" w:hAnsi="Times New Roman" w:cs="Times New Roman"/>
          <w:sz w:val="28"/>
          <w:szCs w:val="28"/>
          <w:lang w:val="kk-KZ"/>
        </w:rPr>
        <w:t xml:space="preserve">ны аталып, </w:t>
      </w:r>
      <w:r w:rsidRPr="00716500">
        <w:rPr>
          <w:rFonts w:ascii="Times New Roman" w:hAnsi="Times New Roman" w:cs="Times New Roman"/>
          <w:i/>
          <w:sz w:val="28"/>
          <w:szCs w:val="28"/>
          <w:lang w:val="kk-KZ"/>
        </w:rPr>
        <w:t>Мираш, Мапырашты, Шапырашты, Жалайыр</w:t>
      </w:r>
      <w:r w:rsidRPr="00716500">
        <w:rPr>
          <w:rFonts w:ascii="Times New Roman" w:hAnsi="Times New Roman" w:cs="Times New Roman"/>
          <w:sz w:val="28"/>
          <w:szCs w:val="28"/>
          <w:lang w:val="kk-KZ"/>
        </w:rPr>
        <w:t xml:space="preserve"> сияқты этнонимдерге қатысты халық арасында таралған түсі</w:t>
      </w:r>
      <w:r>
        <w:rPr>
          <w:rFonts w:ascii="Times New Roman" w:hAnsi="Times New Roman" w:cs="Times New Roman"/>
          <w:sz w:val="28"/>
          <w:szCs w:val="28"/>
          <w:lang w:val="kk-KZ"/>
        </w:rPr>
        <w:t>ніктер мен аңыздар талданды. Бұла</w:t>
      </w:r>
      <w:r w:rsidRPr="00716500">
        <w:rPr>
          <w:rFonts w:ascii="Times New Roman" w:hAnsi="Times New Roman" w:cs="Times New Roman"/>
          <w:sz w:val="28"/>
          <w:szCs w:val="28"/>
          <w:lang w:val="kk-KZ"/>
        </w:rPr>
        <w:t>р тек этностың атауы ретінде емес, белгілі бір тарихи, генеалогиялық, сакралды оқиғалармен байланысты қар</w:t>
      </w:r>
      <w:r>
        <w:rPr>
          <w:rFonts w:ascii="Times New Roman" w:hAnsi="Times New Roman" w:cs="Times New Roman"/>
          <w:sz w:val="28"/>
          <w:szCs w:val="28"/>
          <w:lang w:val="kk-KZ"/>
        </w:rPr>
        <w:t xml:space="preserve">астырылады. Мұндай түсініктер </w:t>
      </w:r>
      <w:r w:rsidRPr="00716500">
        <w:rPr>
          <w:rFonts w:ascii="Times New Roman" w:hAnsi="Times New Roman" w:cs="Times New Roman"/>
          <w:sz w:val="28"/>
          <w:szCs w:val="28"/>
          <w:lang w:val="kk-KZ"/>
        </w:rPr>
        <w:t>халықтың өз тегін тану, дүниені қабылдау жүйесінің бір бөлігі ретінде ономастикалық ди</w:t>
      </w:r>
      <w:r>
        <w:rPr>
          <w:rFonts w:ascii="Times New Roman" w:hAnsi="Times New Roman" w:cs="Times New Roman"/>
          <w:sz w:val="28"/>
          <w:szCs w:val="28"/>
          <w:lang w:val="kk-KZ"/>
        </w:rPr>
        <w:t>скурстың қалыптасуына үлес қосат</w:t>
      </w:r>
      <w:r w:rsidRPr="00716500">
        <w:rPr>
          <w:rFonts w:ascii="Times New Roman" w:hAnsi="Times New Roman" w:cs="Times New Roman"/>
          <w:sz w:val="28"/>
          <w:szCs w:val="28"/>
          <w:lang w:val="kk-KZ"/>
        </w:rPr>
        <w:t>ы</w:t>
      </w:r>
      <w:r>
        <w:rPr>
          <w:rFonts w:ascii="Times New Roman" w:hAnsi="Times New Roman" w:cs="Times New Roman"/>
          <w:sz w:val="28"/>
          <w:szCs w:val="28"/>
          <w:lang w:val="kk-KZ"/>
        </w:rPr>
        <w:t>ны зерделенді</w:t>
      </w:r>
      <w:r w:rsidRPr="00716500">
        <w:rPr>
          <w:rFonts w:ascii="Times New Roman" w:hAnsi="Times New Roman" w:cs="Times New Roman"/>
          <w:sz w:val="28"/>
          <w:szCs w:val="28"/>
          <w:lang w:val="kk-KZ"/>
        </w:rPr>
        <w:t>. Бұл тармақта аталған атаулардың құрылымына, уәжділігіне және олардың халықтық лингвистикалық интерпретация</w:t>
      </w:r>
      <w:r>
        <w:rPr>
          <w:rFonts w:ascii="Times New Roman" w:hAnsi="Times New Roman" w:cs="Times New Roman"/>
          <w:sz w:val="28"/>
          <w:szCs w:val="28"/>
          <w:lang w:val="kk-KZ"/>
        </w:rPr>
        <w:t>ларына дискурстық  талдау жасал</w:t>
      </w:r>
      <w:r w:rsidRPr="00716500">
        <w:rPr>
          <w:rFonts w:ascii="Times New Roman" w:hAnsi="Times New Roman" w:cs="Times New Roman"/>
          <w:sz w:val="28"/>
          <w:szCs w:val="28"/>
          <w:lang w:val="kk-KZ"/>
        </w:rPr>
        <w:t>ды.</w:t>
      </w:r>
      <w:r>
        <w:rPr>
          <w:rFonts w:ascii="Times New Roman" w:hAnsi="Times New Roman" w:cs="Times New Roman"/>
          <w:sz w:val="28"/>
          <w:szCs w:val="28"/>
          <w:lang w:val="kk-KZ"/>
        </w:rPr>
        <w:t xml:space="preserve"> Тараудың бесінші тармағында қазіргі есімдердің ономастикалық дискурсына сипаттама беріліп талдау жасалды. Ол үшін 2020-2025 жылдары Қазақстанда қойылған танымал есімдерге дискурстық талдау жасалды, </w:t>
      </w:r>
      <w:r w:rsidRPr="00A12192">
        <w:rPr>
          <w:rFonts w:ascii="Times New Roman" w:hAnsi="Times New Roman" w:cs="Times New Roman"/>
          <w:sz w:val="28"/>
          <w:szCs w:val="28"/>
          <w:lang w:val="kk-KZ"/>
        </w:rPr>
        <w:t>ат қоюда ұлттық  дәстүр мен жаһ</w:t>
      </w:r>
      <w:r>
        <w:rPr>
          <w:rFonts w:ascii="Times New Roman" w:hAnsi="Times New Roman" w:cs="Times New Roman"/>
          <w:sz w:val="28"/>
          <w:szCs w:val="28"/>
          <w:lang w:val="kk-KZ"/>
        </w:rPr>
        <w:t>анданудың тартысы жүріп жатқаны</w:t>
      </w:r>
      <w:r w:rsidRPr="00A12192">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Pr="00A12192">
        <w:rPr>
          <w:rFonts w:ascii="Times New Roman" w:hAnsi="Times New Roman" w:cs="Times New Roman"/>
          <w:sz w:val="28"/>
          <w:szCs w:val="28"/>
          <w:lang w:val="kk-KZ"/>
        </w:rPr>
        <w:t xml:space="preserve">. Діни қабаттағы есімдердің көп қойылуы қоғамдағы діни ықпалдың басымдығын көрсетеді. Ат қоюда, балаға есім таңдауда тарихи және мәдени мәнін түсініп, ұлттық есімдерді таңдауды насихаттау қажеттігі аңғарылады. </w:t>
      </w:r>
      <w:r>
        <w:rPr>
          <w:rFonts w:ascii="Times New Roman" w:hAnsi="Times New Roman" w:cs="Times New Roman"/>
          <w:sz w:val="28"/>
          <w:szCs w:val="28"/>
          <w:lang w:val="kk-KZ"/>
        </w:rPr>
        <w:t>Сонымен бірге бұл тармақта  қ</w:t>
      </w:r>
      <w:r w:rsidRPr="00A12192">
        <w:rPr>
          <w:rFonts w:ascii="Times New Roman" w:hAnsi="Times New Roman" w:cs="Times New Roman"/>
          <w:sz w:val="28"/>
          <w:szCs w:val="28"/>
          <w:lang w:val="kk-KZ"/>
        </w:rPr>
        <w:t>азіргі тілдік тұлғалар арасында есім мазмұнында бекітілген тіл мен мәдениет, тарихи таным мен жеке қабылдау арасындағы байланысты зерт</w:t>
      </w:r>
      <w:r>
        <w:rPr>
          <w:rFonts w:ascii="Times New Roman" w:hAnsi="Times New Roman" w:cs="Times New Roman"/>
          <w:sz w:val="28"/>
          <w:szCs w:val="28"/>
          <w:lang w:val="kk-KZ"/>
        </w:rPr>
        <w:t xml:space="preserve">теу мақсатында және ата-аналардың балаға есім таңдаудағы ұстанымдарын, оған әсер ететін факторларды анықтау мақсатында сауалнама алынып, талданып, қорытындыланды. Сауалнама жауаптарын талдау негізінде ғылыми-практикалық ұсыныс берілді. </w:t>
      </w:r>
    </w:p>
    <w:p w14:paraId="65F3F34C" w14:textId="77777777" w:rsidR="00952A59" w:rsidRDefault="00952A59" w:rsidP="00952A59">
      <w:pPr>
        <w:spacing w:after="0" w:line="240" w:lineRule="auto"/>
        <w:ind w:firstLine="708"/>
        <w:jc w:val="center"/>
        <w:rPr>
          <w:rFonts w:ascii="Times New Roman" w:hAnsi="Times New Roman" w:cs="Times New Roman"/>
          <w:b/>
          <w:sz w:val="28"/>
          <w:szCs w:val="28"/>
          <w:lang w:val="kk-KZ"/>
        </w:rPr>
      </w:pPr>
    </w:p>
    <w:p w14:paraId="21866ADE" w14:textId="77777777" w:rsidR="008A0BFC" w:rsidRDefault="008A0BFC" w:rsidP="0095351A">
      <w:pPr>
        <w:spacing w:after="0" w:line="240" w:lineRule="auto"/>
        <w:ind w:firstLine="567"/>
        <w:jc w:val="center"/>
        <w:rPr>
          <w:rFonts w:ascii="Times New Roman" w:hAnsi="Times New Roman" w:cs="Times New Roman"/>
          <w:b/>
          <w:sz w:val="28"/>
          <w:szCs w:val="28"/>
          <w:lang w:val="kk-KZ"/>
        </w:rPr>
      </w:pPr>
    </w:p>
    <w:p w14:paraId="6F8CBDFA" w14:textId="77777777" w:rsidR="00074118" w:rsidRDefault="00074118" w:rsidP="0095351A">
      <w:pPr>
        <w:spacing w:after="0" w:line="240" w:lineRule="auto"/>
        <w:ind w:firstLine="567"/>
        <w:jc w:val="center"/>
        <w:rPr>
          <w:rFonts w:ascii="Times New Roman" w:hAnsi="Times New Roman" w:cs="Times New Roman"/>
          <w:b/>
          <w:sz w:val="28"/>
          <w:szCs w:val="28"/>
          <w:lang w:val="kk-KZ"/>
        </w:rPr>
      </w:pPr>
    </w:p>
    <w:p w14:paraId="3CBE96F9" w14:textId="77777777" w:rsidR="008A0BFC" w:rsidRDefault="008A0BFC" w:rsidP="0095351A">
      <w:pPr>
        <w:spacing w:after="0" w:line="240" w:lineRule="auto"/>
        <w:ind w:firstLine="567"/>
        <w:jc w:val="center"/>
        <w:rPr>
          <w:rFonts w:ascii="Times New Roman" w:hAnsi="Times New Roman" w:cs="Times New Roman"/>
          <w:b/>
          <w:sz w:val="28"/>
          <w:szCs w:val="28"/>
          <w:lang w:val="kk-KZ"/>
        </w:rPr>
      </w:pPr>
    </w:p>
    <w:p w14:paraId="76B29D81" w14:textId="77777777" w:rsidR="008A0BFC" w:rsidRDefault="008A0BFC" w:rsidP="0095351A">
      <w:pPr>
        <w:spacing w:after="0" w:line="240" w:lineRule="auto"/>
        <w:ind w:firstLine="567"/>
        <w:jc w:val="center"/>
        <w:rPr>
          <w:rFonts w:ascii="Times New Roman" w:hAnsi="Times New Roman" w:cs="Times New Roman"/>
          <w:b/>
          <w:sz w:val="28"/>
          <w:szCs w:val="28"/>
          <w:lang w:val="kk-KZ"/>
        </w:rPr>
      </w:pPr>
    </w:p>
    <w:p w14:paraId="5F792C25" w14:textId="77777777" w:rsidR="003B6223" w:rsidRDefault="003B6223" w:rsidP="0095351A">
      <w:pPr>
        <w:spacing w:after="0" w:line="240" w:lineRule="auto"/>
        <w:ind w:firstLine="567"/>
        <w:jc w:val="center"/>
        <w:rPr>
          <w:rFonts w:ascii="Times New Roman" w:hAnsi="Times New Roman" w:cs="Times New Roman"/>
          <w:b/>
          <w:sz w:val="28"/>
          <w:szCs w:val="28"/>
          <w:lang w:val="kk-KZ"/>
        </w:rPr>
      </w:pPr>
    </w:p>
    <w:p w14:paraId="1568155C" w14:textId="77777777" w:rsidR="00867F41" w:rsidRDefault="00867F41" w:rsidP="00782750">
      <w:pPr>
        <w:spacing w:after="0" w:line="240" w:lineRule="auto"/>
        <w:rPr>
          <w:rFonts w:ascii="Times New Roman" w:hAnsi="Times New Roman" w:cs="Times New Roman"/>
          <w:b/>
          <w:sz w:val="28"/>
          <w:szCs w:val="28"/>
          <w:lang w:val="kk-KZ"/>
        </w:rPr>
      </w:pPr>
    </w:p>
    <w:p w14:paraId="55083280"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3B2AD25D" w14:textId="515076E4" w:rsidR="00B0011C" w:rsidRDefault="000E35EC" w:rsidP="00952A59">
      <w:pPr>
        <w:spacing w:after="0" w:line="240" w:lineRule="auto"/>
        <w:jc w:val="center"/>
        <w:rPr>
          <w:rFonts w:ascii="Times New Roman" w:hAnsi="Times New Roman" w:cs="Times New Roman"/>
          <w:b/>
          <w:sz w:val="28"/>
          <w:szCs w:val="28"/>
          <w:lang w:val="kk-KZ"/>
        </w:rPr>
      </w:pPr>
      <w:r w:rsidRPr="0096622B">
        <w:rPr>
          <w:rFonts w:ascii="Times New Roman" w:hAnsi="Times New Roman" w:cs="Times New Roman"/>
          <w:b/>
          <w:sz w:val="28"/>
          <w:szCs w:val="28"/>
          <w:lang w:val="kk-KZ"/>
        </w:rPr>
        <w:lastRenderedPageBreak/>
        <w:t>ҚОРЫТЫНДЫ</w:t>
      </w:r>
    </w:p>
    <w:p w14:paraId="49BBC05D" w14:textId="3F1C2E87" w:rsidR="003D229A" w:rsidRPr="003D229A" w:rsidRDefault="00A9428B" w:rsidP="0095351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 </w:t>
      </w:r>
      <w:r w:rsidR="009B6A56">
        <w:rPr>
          <w:rFonts w:ascii="Times New Roman" w:hAnsi="Times New Roman" w:cs="Times New Roman"/>
          <w:b/>
          <w:sz w:val="28"/>
          <w:szCs w:val="28"/>
          <w:lang w:val="kk-KZ"/>
        </w:rPr>
        <w:t xml:space="preserve">  </w:t>
      </w:r>
      <w:r w:rsidR="003D229A" w:rsidRPr="003D229A">
        <w:rPr>
          <w:rFonts w:ascii="Times New Roman" w:hAnsi="Times New Roman" w:cs="Times New Roman"/>
          <w:bCs/>
          <w:sz w:val="28"/>
          <w:szCs w:val="28"/>
          <w:lang w:val="kk-KZ"/>
        </w:rPr>
        <w:t xml:space="preserve">   </w:t>
      </w:r>
    </w:p>
    <w:p w14:paraId="499F1686"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Жүргізілген зерттеуде ономастика мәселелері дискурстық тұрғыдан қарастырылып, ономастикалық дискурстың тілдік және прагматикалық қырлары анықталды.</w:t>
      </w:r>
    </w:p>
    <w:p w14:paraId="772FE53F"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Диссертациялық жұмыста ономастикалық атаулар алғаш рет дискурстық бірлік ретінде сараланып, дискурстық аспектіде талдау нысанына айналды. Ономастикалық дискурсты зерделеудің теориялық базасы ономастика мен дискурс теорияларының өзара байланысы арқылы қалыптастырылды. Осы негізде ономастикаға дискурстық, ал дискурсқа ономастикалық көзқарас тұрғысынан анықтамалар берілді. Дәстүрлі ономастикалық зерттеулер мен дискурстық бағыттың ара-жігі салыстырылып, ономастиканы дискурстық тәсілмен зерттеудің мәні мен ерекшеліктері айқындалды. Сонымен қатар ономастикалық дискурс ұғымына анықтама беріліп, ономастикалық мәтінмен арақатынасы мен өзгешеліктері дәйектелді, ономастикалық атауларды дискурстық және мәтіндік тұрғыдан талдау үлгісі ұсынылды. Зерттеу барысында онимдердің дискурстық бірлік, құрал және рөл ретінде көріну ерекшеліктері нақтыланып, олардың функционалды-мазмұндық сипаты салыстырмалы түрде сараланды. Ономастикалық атаулардың дискурстық өрісі, соның ішінде «Ұмай ана» мифонимінің дискурстық кеңістікте көрініс табуы мәтіндер арқылы қарастырылып, бұл онимнің тілдік санада өзектелуі сауалнама нәтижелері негізінде түсіндірілді. Аталған негізде ономастикалық дискурстағы мәтіндер құрылымына талдау жүргізіліп, онимдердің мәтіндік сипаты үш түрлі көрініс беретіні (бүгілген мәтін, сығылған мәтін, кішірейтілген мәтін) анықталды. Онимге қатысты мәтіндер екі категорияда талданды: 1) атау қалыптасуына негіз болған мәтіндер; 2) атауды ұғынуға және интерпретациялауға мүмкіндік беретін мәтіндер.</w:t>
      </w:r>
      <w:r>
        <w:rPr>
          <w:rFonts w:ascii="Times New Roman" w:hAnsi="Times New Roman" w:cs="Times New Roman"/>
          <w:bCs/>
          <w:sz w:val="28"/>
          <w:szCs w:val="28"/>
          <w:lang w:val="kk-KZ"/>
        </w:rPr>
        <w:t xml:space="preserve"> </w:t>
      </w:r>
      <w:r w:rsidRPr="003D229A">
        <w:rPr>
          <w:rFonts w:ascii="Times New Roman" w:hAnsi="Times New Roman" w:cs="Times New Roman"/>
          <w:bCs/>
          <w:sz w:val="28"/>
          <w:szCs w:val="28"/>
          <w:lang w:val="kk-KZ"/>
        </w:rPr>
        <w:t>Ономастикалық дискурстың әлеуметтік-мәдени код ретіндегі ерекшеліктері нақты мысалдар арқылы дәйектеліп көрсетілді.</w:t>
      </w:r>
    </w:p>
    <w:p w14:paraId="037AA889"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Қазақстан Республикасының Ұлттық статистика бюросы ұсынған 2020–2025 жылдар аралығындағы танымал есімдер тізіміне дискурстық талдау жасалып, есім беру үрдістері  мен оған әсер ететін факторлар (дін, тарихи сана, жаһандық ықпал, дыбыстық үйлесім талғамы) сараланды. Танымал есімдер ономастикалық дискурс аясында дискурстық бірлік, құрал және рөл тұрғысынан сипатталып, олардың әлеуметтік-мәдени код ретінде қызметі зерделенді.</w:t>
      </w:r>
    </w:p>
    <w:p w14:paraId="13A052FC" w14:textId="77777777" w:rsidR="00952A59"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Цифрлық дәуірдегі медиадискурста ономастикалық атаулардың семантикалық өзгеріске ұшырауы, символдық мәнге ие болуы және идеологиялық мақсатта қолданылу мүмкіндікт</w:t>
      </w:r>
      <w:r>
        <w:rPr>
          <w:rFonts w:ascii="Times New Roman" w:hAnsi="Times New Roman" w:cs="Times New Roman"/>
          <w:bCs/>
          <w:sz w:val="28"/>
          <w:szCs w:val="28"/>
          <w:lang w:val="kk-KZ"/>
        </w:rPr>
        <w:t xml:space="preserve">ері нақты мысалдармен талданды. </w:t>
      </w:r>
    </w:p>
    <w:p w14:paraId="089C3E67"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 xml:space="preserve">Диссертацияда онимдер ономастикалық дискурстың құрылымдық элементі ретінде қарастырылып, олардың тілдік және прагматикалық маңыздылығы ашылды. Онимдер тек атау берудің құралы ғана емес, сонымен </w:t>
      </w:r>
      <w:r w:rsidRPr="003D229A">
        <w:rPr>
          <w:rFonts w:ascii="Times New Roman" w:hAnsi="Times New Roman" w:cs="Times New Roman"/>
          <w:bCs/>
          <w:sz w:val="28"/>
          <w:szCs w:val="28"/>
          <w:lang w:val="kk-KZ"/>
        </w:rPr>
        <w:lastRenderedPageBreak/>
        <w:t>бірге тарихи жадты, мәдени кодты және ұлттық болмысты жеткізуші құрал ретінде бағаланды.</w:t>
      </w:r>
    </w:p>
    <w:p w14:paraId="6D12B960"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Ономастикалық дискурсқа енетін дискурс-мәтіндер жинақталып, оларға жүргізілген дискурстық талдау нәтижесінде астырт және үстірт құрылымдары анықталып, сызбалық үлгісі жасалды.</w:t>
      </w:r>
    </w:p>
    <w:p w14:paraId="025E8E6A"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Зерттеуде халықтық лингвистика мен ономастикалық дискурс арасындағы байланысқа да назар аударылды.</w:t>
      </w:r>
    </w:p>
    <w:p w14:paraId="008A39C6"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Ғылыми жаңалықтардың бірі ретінде ономастикалық дискурсты талдаудың бес қадамдық  және ономастикалық мәтінді талдаудың алты қадамдық алгоритмі алғаш рет жүйеленіп ұсынылды.</w:t>
      </w:r>
    </w:p>
    <w:p w14:paraId="51D71C6D"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«Ұмай ана» мифонимі негізінде онимдердің тілдік санада өзектелуін айқындауға арналған үш түрлі эксперимент (сауалнама) жүргізіліп, балаға есім берудегі ата-аналар ұстанымдары мен оған ықпал ететін мәдени-танымдық, тарихи және жеке факторлар зерделеніп, нәтижелері талданып, нақты ұсыныстар берілді.</w:t>
      </w:r>
    </w:p>
    <w:p w14:paraId="446A549D"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 xml:space="preserve">Зерттеу нәтижелері ономастика мен дискурс теориясының тоғысында пайда болған ономастикалық дискурс бағытын жетілдіруге үлес қосып, жаңа теориялық-методологиялық негіз қалады. Когнитивті-дискурстық парадигма негізінде ұсынылған терминдер ономастиканың дискурстық метатілін байытып, келешек ғылыми зерттеулерге бағыт-бағдар бола алады. Зерттеу ономастикалық атаулардың когнитивтік, мәдени және мифологиялық аспектілерін түсінуге, тілдің әлеуметтік-идеологиялық қырларын анықтауға мүмкіндік береді. Жұмыстың теориялық тұжырымдарын лингвистика пәндерін оқыту үдерісінде пайдалануға болады. Онимдерді ономастикалық дискурс және мәтін тұрғысынан талдаудың ұсынылған алгоритмдері теориялық та, практикалық та маңызға ие. Теориялық маңыздылығы ономастика мен дискурс теорияларын байланыстыра отырып, жаңа талдау жүйесін қалыптастырумен негізделсе, практикалық маңызы талдау қадамдарын нақты ажыратып ұсынудың қолдануда тиімді болатынымен түсіндіріледі.  </w:t>
      </w:r>
    </w:p>
    <w:p w14:paraId="3E3CDBA9"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Ономастикалық дискурс аясында дискурстық бірліктерді (ономастикалық атауларды) талдаудың үлгілері болашақ зерттеулерде тиімді қолдануға жарамды. Зерттеуде жинақталған тілдік материалдарды сөздіктер құрастыруда, оқу құралдары мен ғылыми еңбектер жазуда кеңінен пайдалануға болады.</w:t>
      </w:r>
    </w:p>
    <w:p w14:paraId="3FC3A6F4"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 xml:space="preserve">Зерттеу нәтижелері бойынша төмендегідей </w:t>
      </w:r>
      <w:r w:rsidRPr="0072516F">
        <w:rPr>
          <w:rFonts w:ascii="Times New Roman" w:hAnsi="Times New Roman" w:cs="Times New Roman"/>
          <w:b/>
          <w:bCs/>
          <w:sz w:val="28"/>
          <w:szCs w:val="28"/>
          <w:lang w:val="kk-KZ"/>
        </w:rPr>
        <w:t>қорытынды</w:t>
      </w:r>
      <w:r w:rsidRPr="003D229A">
        <w:rPr>
          <w:rFonts w:ascii="Times New Roman" w:hAnsi="Times New Roman" w:cs="Times New Roman"/>
          <w:bCs/>
          <w:sz w:val="28"/>
          <w:szCs w:val="28"/>
          <w:lang w:val="kk-KZ"/>
        </w:rPr>
        <w:t xml:space="preserve"> жасалды: </w:t>
      </w:r>
    </w:p>
    <w:p w14:paraId="4FE8C032"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1) Ономастикалық дискурс – белгілі бір этносқа тән тарихи, тілдік және мәдени ақпаратты бойына сіңірген жалқы есімдердің коммуникативтік жағдаятта зерделенуі. Бұл атаулар когнитивтік құрылымда орнығып, ұрпақтан ұрпаққа ұлттық код ретінде тасымалданады. Оның ерекшелігі лингвистикалық және дискурстық мәнінен көрінеді. Ономастикалық дискурстың лингвистикалық мәні тілдік жүйеде, ал дискурстық мәні коммуникативтік жүйеде анықталады. Ономастикалық дискурста онимдер дискурстық аспектіде зерттеледі. Ономастиканың дискурстық аспектісі дегеніміз – жалқы есімдерді ономастика теориясы шеңберінде дискурстық тұрғыдан зерттейтін бағыт.</w:t>
      </w:r>
    </w:p>
    <w:p w14:paraId="1D76631C"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lastRenderedPageBreak/>
        <w:t>2) Ономастикалық дискурста атаулар когнитивтік-дискурстық сипатқа ие. Бұл сипат ономастикалық атауға байланысты жинақталған мәтіндер жиынтығымен (дискурстық өріспен) қалыптасады. Дискурстық сипаты нақты коммуникативтік жағдаятта қатысушылардың санасында өзектеліп, қозғалысқа түскен кезде айқындалады.</w:t>
      </w:r>
    </w:p>
    <w:p w14:paraId="61C4F23A"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3) Ономастикалық атаулар – дискурстық бірлік ретінде қарастырылады. Олар өз дискурстық өрісін қалыптастырады. Бұл өріс ономастикалық дискурста мынадай құрамдас бөліктермен бірге жұмсалады:1) атауды беруші (тіл иесі – халық), 2) атау (ономастикалық бірлік), 3) атауды қолданушы (тіл тұтынушысы), 4) сөйлеу жағдаятына сай атаудың мағынасын анықтайтын мәтін немесе білім.</w:t>
      </w:r>
    </w:p>
    <w:p w14:paraId="5B8D78BB"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 xml:space="preserve">4) Ономастикалық атаулар – дискурстық әрекеттің құрамдас бөлігі. Олар дискурстың барысында қалыптасып, сол дискурстың нәтижесі ретінде атауыштық мәнге ие болады. Сонымен қатар дискурсты қалыптастыруда бастапқы материал </w:t>
      </w:r>
      <w:r w:rsidRPr="00C23E86">
        <w:rPr>
          <w:rFonts w:ascii="Times New Roman" w:hAnsi="Times New Roman" w:cs="Times New Roman"/>
          <w:bCs/>
          <w:sz w:val="28"/>
          <w:szCs w:val="28"/>
          <w:lang w:val="kk-KZ"/>
        </w:rPr>
        <w:t>–</w:t>
      </w:r>
      <w:r w:rsidRPr="003D229A">
        <w:rPr>
          <w:rFonts w:ascii="Times New Roman" w:hAnsi="Times New Roman" w:cs="Times New Roman"/>
          <w:bCs/>
          <w:sz w:val="28"/>
          <w:szCs w:val="28"/>
          <w:lang w:val="kk-KZ"/>
        </w:rPr>
        <w:t xml:space="preserve"> «шикізат» ретінде де қызмет атқарады. Қарым-қатынас кезінде ономастикалық атаулардың астарында жатқан мәтіндік ақпарат ұғынылады.</w:t>
      </w:r>
    </w:p>
    <w:p w14:paraId="5D5D79B8"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5) Қазақстандағы 2020-2025 жылдары қойылған танымал есімдерді талдау мынандай тұжырым жасауға негіз болды:  есімдер  қоғамдағы діни, ұлттық және жаһандық дискурстардың тоғысуын көрсетеді. Ономастикалық дискурста бұл есімдер тек атау ғана емес, мәдени-әлеуметтік кодтардың көрінісі болады. Танымал 20 есіммен есептегенде ер балаларға қойылатын есімдердің 60-70% араб-парсы және исламдық есімдер, 30-40% қазақша немесе түркілік есімдер. Қыз балалар есімі бойынша: 50-60% араб-парсы, 40-50% қазақи есімдер. Қазақ ұлдарына көбінесе исламдық есімдер қойылғаны, ал қыздар арасында қазақша есімдер көбірек сақталғаны анықталды. Исламдық есімдер ұл балалар арасында өте танымал, ал қыз есімдерінде ұлттық ерекшеліктер көбірек сақталған. Бұл үрдіс діни сенім, тарихи сана, жаһандану және фонетикалық талғам сияқты факторларға байланысты қалыптасып отыр. Есімдерді дискурстық аспектіде талдау ат қоюда ұлттық  дәстүр мен жаһанданудың тартысы жүріп жатқанын білдіреді. Діни қабаттағы есімдердің көп қойылуы қоғамдағы діни ықпалдың басымдығын көрсетеді. Ат қоюда, балаға есім таңдауда тарихи және мәдени мәнін түсініп, ұлттық есімдерді таңдауды насихаттау қажеттігі аңғарылады. Қазақы есімдерді дәріптеу және ұлттық есімдерге басымдық беру қажет деп ойлаймыз.</w:t>
      </w:r>
    </w:p>
    <w:p w14:paraId="6613753D"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6) Қазақ қоғамында  балаға есім таңдауда отбасылық құндылықтар мен дәстүрлі шешім қабылдау үлгісі сақталып отыр (респонденттердің 70,5 %). Қазақ қоғамында есім – тек ата-ананың емес, бүкіл әулеттің келісімімен берілетін маңызды әлеуметтік акт. Бұл – ұжымдық сана мен мәдени дәстүрдің көрінісі. Ата мен әжелердің есім беруге қатысуы, ырым ету, ақылдасу – әулеттік-мәдени кодтың белсенділігін айғақтайды, әрі генеалогиялық жадтың (отбасы шежіресінің) ономастикаға әсерін танытады.</w:t>
      </w:r>
      <w:r>
        <w:rPr>
          <w:rFonts w:ascii="Times New Roman" w:hAnsi="Times New Roman" w:cs="Times New Roman"/>
          <w:bCs/>
          <w:sz w:val="28"/>
          <w:szCs w:val="28"/>
          <w:lang w:val="kk-KZ"/>
        </w:rPr>
        <w:t xml:space="preserve"> </w:t>
      </w:r>
      <w:r w:rsidRPr="003D229A">
        <w:rPr>
          <w:rFonts w:ascii="Times New Roman" w:hAnsi="Times New Roman" w:cs="Times New Roman"/>
          <w:bCs/>
          <w:sz w:val="28"/>
          <w:szCs w:val="28"/>
          <w:lang w:val="kk-KZ"/>
        </w:rPr>
        <w:t xml:space="preserve">Балаға есім таңдауда индивидуализм, дербес таңдау арта бастаған (респонденттердің 16,4%). Бұл – модернизацияланған отбасылық құрылымның әсері. Әлеуметтік желі мен </w:t>
      </w:r>
      <w:r w:rsidRPr="003D229A">
        <w:rPr>
          <w:rFonts w:ascii="Times New Roman" w:hAnsi="Times New Roman" w:cs="Times New Roman"/>
          <w:bCs/>
          <w:sz w:val="28"/>
          <w:szCs w:val="28"/>
          <w:lang w:val="kk-KZ"/>
        </w:rPr>
        <w:lastRenderedPageBreak/>
        <w:t>интернеттің ықпалы төмен, қоғамда есім таңдауда сыртқы медиалық контенттен гөрі ішкі дәстүр басым. Дегенмен, жаһанданудың, инфлюенсерлік мәдениеттің, трендтік есімдердің біртіндеп ене бастағаны байқалады.</w:t>
      </w:r>
    </w:p>
    <w:p w14:paraId="1385867F"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 xml:space="preserve">Бұл зерттеудің </w:t>
      </w:r>
      <w:r w:rsidRPr="0072516F">
        <w:rPr>
          <w:rFonts w:ascii="Times New Roman" w:hAnsi="Times New Roman" w:cs="Times New Roman"/>
          <w:bCs/>
          <w:i/>
          <w:sz w:val="28"/>
          <w:szCs w:val="28"/>
          <w:lang w:val="kk-KZ"/>
        </w:rPr>
        <w:t>келешектегі даму бағдарын</w:t>
      </w:r>
      <w:r w:rsidRPr="003D229A">
        <w:rPr>
          <w:rFonts w:ascii="Times New Roman" w:hAnsi="Times New Roman" w:cs="Times New Roman"/>
          <w:bCs/>
          <w:sz w:val="28"/>
          <w:szCs w:val="28"/>
          <w:lang w:val="kk-KZ"/>
        </w:rPr>
        <w:t xml:space="preserve"> төмендегі бағыттар шеңберінде қарастыруға болады:</w:t>
      </w:r>
    </w:p>
    <w:p w14:paraId="048567BE"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sidRPr="003D229A">
        <w:rPr>
          <w:rFonts w:ascii="Times New Roman" w:hAnsi="Times New Roman" w:cs="Times New Roman"/>
          <w:bCs/>
          <w:sz w:val="28"/>
          <w:szCs w:val="28"/>
          <w:lang w:val="kk-KZ"/>
        </w:rPr>
        <w:t>1)  қазіргі қазақ ономастикасындағы есімтаңдау дискурсы мен әлеуметтік трендтер арақатынасын салыстырып, даму динамикасын, есімтаңдаудағы ұстанымдарды зерттеу керек, ол қазақы есімдердің басымдығын арттыруға, есімдегі ұлттық мәдени мазмұнды сақтауға ықпал етеді;</w:t>
      </w:r>
    </w:p>
    <w:p w14:paraId="0CE9A0F2" w14:textId="77777777" w:rsidR="00952A59" w:rsidRPr="003D229A" w:rsidRDefault="00952A59" w:rsidP="00952A59">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Pr="003D229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D229A">
        <w:rPr>
          <w:rFonts w:ascii="Times New Roman" w:hAnsi="Times New Roman" w:cs="Times New Roman"/>
          <w:bCs/>
          <w:sz w:val="28"/>
          <w:szCs w:val="28"/>
          <w:lang w:val="kk-KZ"/>
        </w:rPr>
        <w:t>есімдердегі мифтік кодтардың трансформациясын зерделеу қажет, сол арқылы  дәстүрлі мифтік таным мен қазіргі есімдердегі сабақтастығы сараланады.</w:t>
      </w:r>
    </w:p>
    <w:p w14:paraId="708822AD"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79F308BE"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43717B70" w14:textId="77777777" w:rsidR="004E2E84" w:rsidRPr="00C27826" w:rsidRDefault="004E2E84" w:rsidP="0095351A">
      <w:pPr>
        <w:spacing w:after="0" w:line="240" w:lineRule="auto"/>
        <w:ind w:firstLine="567"/>
        <w:jc w:val="both"/>
        <w:rPr>
          <w:rFonts w:ascii="Times New Roman" w:hAnsi="Times New Roman" w:cs="Times New Roman"/>
          <w:bCs/>
          <w:sz w:val="28"/>
          <w:szCs w:val="28"/>
          <w:lang w:val="kk-KZ"/>
        </w:rPr>
      </w:pPr>
    </w:p>
    <w:p w14:paraId="71EDA34F"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217B4FFB"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3D31255D"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5A04DBAB"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5B3E01E2"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18905BBF"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5C59332A"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330D82ED"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3522EF80" w14:textId="77777777" w:rsidR="004E2E84" w:rsidRDefault="004E2E84" w:rsidP="0095351A">
      <w:pPr>
        <w:spacing w:after="0" w:line="240" w:lineRule="auto"/>
        <w:ind w:firstLine="567"/>
        <w:jc w:val="center"/>
        <w:rPr>
          <w:rFonts w:ascii="Times New Roman" w:hAnsi="Times New Roman" w:cs="Times New Roman"/>
          <w:b/>
          <w:sz w:val="28"/>
          <w:szCs w:val="28"/>
          <w:lang w:val="kk-KZ"/>
        </w:rPr>
      </w:pPr>
    </w:p>
    <w:p w14:paraId="74F77839" w14:textId="77777777" w:rsidR="003D229A" w:rsidRDefault="003D229A" w:rsidP="0095351A">
      <w:pPr>
        <w:spacing w:after="0" w:line="240" w:lineRule="auto"/>
        <w:ind w:firstLine="567"/>
        <w:jc w:val="center"/>
        <w:rPr>
          <w:rFonts w:ascii="Times New Roman" w:hAnsi="Times New Roman" w:cs="Times New Roman"/>
          <w:b/>
          <w:sz w:val="28"/>
          <w:szCs w:val="28"/>
          <w:lang w:val="kk-KZ"/>
        </w:rPr>
      </w:pPr>
    </w:p>
    <w:p w14:paraId="353923D8" w14:textId="77777777" w:rsidR="003D229A" w:rsidRDefault="003D229A" w:rsidP="0095351A">
      <w:pPr>
        <w:spacing w:after="0" w:line="240" w:lineRule="auto"/>
        <w:ind w:firstLine="567"/>
        <w:jc w:val="center"/>
        <w:rPr>
          <w:rFonts w:ascii="Times New Roman" w:hAnsi="Times New Roman" w:cs="Times New Roman"/>
          <w:b/>
          <w:sz w:val="28"/>
          <w:szCs w:val="28"/>
          <w:lang w:val="kk-KZ"/>
        </w:rPr>
      </w:pPr>
    </w:p>
    <w:p w14:paraId="42C0C6F4" w14:textId="77777777" w:rsidR="003D229A" w:rsidRDefault="003D229A" w:rsidP="0095351A">
      <w:pPr>
        <w:spacing w:after="0" w:line="240" w:lineRule="auto"/>
        <w:ind w:firstLine="567"/>
        <w:jc w:val="center"/>
        <w:rPr>
          <w:rFonts w:ascii="Times New Roman" w:hAnsi="Times New Roman" w:cs="Times New Roman"/>
          <w:b/>
          <w:sz w:val="28"/>
          <w:szCs w:val="28"/>
          <w:lang w:val="kk-KZ"/>
        </w:rPr>
      </w:pPr>
    </w:p>
    <w:p w14:paraId="5359A615"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31454BAC"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4A74C95E"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7D5E0AB7"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1BCDFA14"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47FFA4CF"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35628758"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1FEF1542"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320F5A19"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120031C0"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2C813CDC"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7508A0E8"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6711CE14"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311BC163"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10D6D0EE"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0D7636A1" w14:textId="77777777" w:rsidR="0048591E" w:rsidRDefault="0048591E" w:rsidP="00782750">
      <w:pPr>
        <w:spacing w:after="0" w:line="240" w:lineRule="auto"/>
        <w:rPr>
          <w:rFonts w:ascii="Times New Roman" w:hAnsi="Times New Roman" w:cs="Times New Roman"/>
          <w:b/>
          <w:sz w:val="28"/>
          <w:szCs w:val="28"/>
          <w:lang w:val="kk-KZ"/>
        </w:rPr>
      </w:pPr>
    </w:p>
    <w:p w14:paraId="258F66C7" w14:textId="77777777" w:rsidR="00867F41" w:rsidRDefault="00867F41" w:rsidP="0095351A">
      <w:pPr>
        <w:spacing w:after="0" w:line="240" w:lineRule="auto"/>
        <w:ind w:firstLine="567"/>
        <w:jc w:val="center"/>
        <w:rPr>
          <w:rFonts w:ascii="Times New Roman" w:hAnsi="Times New Roman" w:cs="Times New Roman"/>
          <w:b/>
          <w:sz w:val="28"/>
          <w:szCs w:val="28"/>
          <w:lang w:val="kk-KZ"/>
        </w:rPr>
      </w:pPr>
    </w:p>
    <w:p w14:paraId="3C32D685" w14:textId="77777777" w:rsidR="008F4442" w:rsidRDefault="008F4442" w:rsidP="0095351A">
      <w:pPr>
        <w:spacing w:after="0" w:line="240" w:lineRule="auto"/>
        <w:ind w:firstLine="567"/>
        <w:jc w:val="center"/>
        <w:rPr>
          <w:rFonts w:ascii="Times New Roman" w:hAnsi="Times New Roman" w:cs="Times New Roman"/>
          <w:b/>
          <w:sz w:val="28"/>
          <w:szCs w:val="28"/>
          <w:lang w:val="kk-KZ"/>
        </w:rPr>
      </w:pPr>
      <w:bookmarkStart w:id="31" w:name="_Hlk197974428"/>
      <w:r w:rsidRPr="0096622B">
        <w:rPr>
          <w:rFonts w:ascii="Times New Roman" w:hAnsi="Times New Roman" w:cs="Times New Roman"/>
          <w:b/>
          <w:sz w:val="28"/>
          <w:szCs w:val="28"/>
          <w:lang w:val="kk-KZ"/>
        </w:rPr>
        <w:lastRenderedPageBreak/>
        <w:t>ПАЙДАЛАНҒАН ӘДЕБИЕТТЕР ТІЗІМІ</w:t>
      </w:r>
      <w:r w:rsidR="00806B19">
        <w:rPr>
          <w:rFonts w:ascii="Times New Roman" w:hAnsi="Times New Roman" w:cs="Times New Roman"/>
          <w:b/>
          <w:sz w:val="28"/>
          <w:szCs w:val="28"/>
          <w:lang w:val="kk-KZ"/>
        </w:rPr>
        <w:t xml:space="preserve">  </w:t>
      </w:r>
    </w:p>
    <w:p w14:paraId="055C7740" w14:textId="77777777" w:rsidR="00806B19" w:rsidRDefault="00806B19" w:rsidP="0095351A">
      <w:pPr>
        <w:spacing w:after="0" w:line="240" w:lineRule="auto"/>
        <w:ind w:firstLine="567"/>
        <w:jc w:val="center"/>
        <w:rPr>
          <w:rFonts w:ascii="Times New Roman" w:hAnsi="Times New Roman" w:cs="Times New Roman"/>
          <w:b/>
          <w:sz w:val="28"/>
          <w:szCs w:val="28"/>
          <w:lang w:val="kk-KZ"/>
        </w:rPr>
      </w:pPr>
    </w:p>
    <w:p w14:paraId="7B9683EE" w14:textId="09EFD856" w:rsidR="009A53F7" w:rsidRPr="00891DD8" w:rsidRDefault="00806B19"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9A53F7">
        <w:rPr>
          <w:rFonts w:ascii="Times New Roman" w:hAnsi="Times New Roman" w:cs="Times New Roman"/>
          <w:sz w:val="28"/>
          <w:szCs w:val="28"/>
          <w:lang w:val="kk-KZ"/>
        </w:rPr>
        <w:t xml:space="preserve"> </w:t>
      </w:r>
      <w:r w:rsidR="009A53F7" w:rsidRPr="009A53F7">
        <w:rPr>
          <w:rFonts w:ascii="Times New Roman" w:hAnsi="Times New Roman" w:cs="Times New Roman"/>
          <w:sz w:val="28"/>
          <w:szCs w:val="28"/>
          <w:lang w:val="kk-KZ"/>
        </w:rPr>
        <w:t>Grimm J. Deutsche Grammatik. Vols. 1–4, Dieterichsche Buchhandlung, 1822–1837</w:t>
      </w:r>
      <w:r w:rsidR="00E16B97">
        <w:rPr>
          <w:rFonts w:ascii="Times New Roman" w:hAnsi="Times New Roman" w:cs="Times New Roman"/>
          <w:sz w:val="28"/>
          <w:szCs w:val="28"/>
          <w:lang w:val="kk-KZ"/>
        </w:rPr>
        <w:t>. –</w:t>
      </w:r>
      <w:r w:rsidR="00184EF9">
        <w:rPr>
          <w:rFonts w:ascii="Times New Roman" w:hAnsi="Times New Roman" w:cs="Times New Roman"/>
          <w:sz w:val="28"/>
          <w:szCs w:val="28"/>
          <w:lang w:val="kk-KZ"/>
        </w:rPr>
        <w:t xml:space="preserve"> </w:t>
      </w:r>
      <w:r w:rsidR="00184EF9" w:rsidRPr="00891DD8">
        <w:rPr>
          <w:rFonts w:ascii="Times New Roman" w:hAnsi="Times New Roman" w:cs="Times New Roman"/>
          <w:sz w:val="28"/>
          <w:szCs w:val="28"/>
          <w:lang w:val="kk-KZ"/>
        </w:rPr>
        <w:t>964 р.</w:t>
      </w:r>
      <w:r w:rsidR="00E16B97" w:rsidRPr="00891DD8">
        <w:rPr>
          <w:rFonts w:ascii="Times New Roman" w:hAnsi="Times New Roman" w:cs="Times New Roman"/>
          <w:sz w:val="28"/>
          <w:szCs w:val="28"/>
          <w:lang w:val="kk-KZ"/>
        </w:rPr>
        <w:t xml:space="preserve"> </w:t>
      </w:r>
    </w:p>
    <w:p w14:paraId="5829B317" w14:textId="7FF7A91E" w:rsidR="009A53F7" w:rsidRPr="00184EF9" w:rsidRDefault="009A53F7" w:rsidP="0095351A">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2</w:t>
      </w:r>
      <w:r w:rsidRPr="009A53F7">
        <w:rPr>
          <w:rFonts w:ascii="Times New Roman" w:hAnsi="Times New Roman" w:cs="Times New Roman"/>
          <w:sz w:val="28"/>
          <w:szCs w:val="28"/>
          <w:lang w:val="kk-KZ"/>
        </w:rPr>
        <w:t xml:space="preserve"> Bopp F. Vergleichende Grammatik des Sanskrit, Zend, Griechischen, Lateinischen, Litauischen, Gotischen und Deutschen. Berlin, 1833–1852</w:t>
      </w:r>
      <w:r w:rsidR="00454539">
        <w:rPr>
          <w:rFonts w:ascii="Times New Roman" w:hAnsi="Times New Roman" w:cs="Times New Roman"/>
          <w:sz w:val="28"/>
          <w:szCs w:val="28"/>
          <w:lang w:val="kk-KZ"/>
        </w:rPr>
        <w:t>.</w:t>
      </w:r>
      <w:r w:rsidR="00184EF9">
        <w:rPr>
          <w:lang w:val="kk-KZ"/>
        </w:rPr>
        <w:t xml:space="preserve"> </w:t>
      </w:r>
      <w:r w:rsidR="00184EF9" w:rsidRPr="00891DD8">
        <w:rPr>
          <w:lang w:val="kk-KZ"/>
        </w:rPr>
        <w:t xml:space="preserve">– </w:t>
      </w:r>
      <w:r w:rsidR="00184EF9" w:rsidRPr="00891DD8">
        <w:rPr>
          <w:rFonts w:ascii="Times New Roman" w:hAnsi="Times New Roman" w:cs="Times New Roman"/>
          <w:sz w:val="28"/>
          <w:szCs w:val="28"/>
          <w:lang w:val="kk-KZ"/>
        </w:rPr>
        <w:t>522 р</w:t>
      </w:r>
      <w:r w:rsidR="00001C72">
        <w:rPr>
          <w:rFonts w:ascii="Times New Roman" w:hAnsi="Times New Roman" w:cs="Times New Roman"/>
          <w:sz w:val="28"/>
          <w:szCs w:val="28"/>
          <w:lang w:val="en-US"/>
        </w:rPr>
        <w:t>.</w:t>
      </w:r>
      <w:r w:rsidR="00184EF9" w:rsidRPr="00891DD8">
        <w:rPr>
          <w:rFonts w:ascii="Times New Roman" w:hAnsi="Times New Roman" w:cs="Times New Roman"/>
          <w:sz w:val="28"/>
          <w:szCs w:val="28"/>
          <w:lang w:val="kk-KZ"/>
        </w:rPr>
        <w:t xml:space="preserve"> </w:t>
      </w:r>
    </w:p>
    <w:p w14:paraId="42A54CBB" w14:textId="1DB2F34E" w:rsidR="009A53F7" w:rsidRDefault="009A53F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9A53F7">
        <w:rPr>
          <w:lang w:val="en-US"/>
        </w:rPr>
        <w:t xml:space="preserve"> </w:t>
      </w:r>
      <w:r>
        <w:rPr>
          <w:rFonts w:ascii="Times New Roman" w:hAnsi="Times New Roman" w:cs="Times New Roman"/>
          <w:sz w:val="28"/>
          <w:szCs w:val="28"/>
          <w:lang w:val="kk-KZ"/>
        </w:rPr>
        <w:t xml:space="preserve"> </w:t>
      </w:r>
      <w:r w:rsidRPr="009A53F7">
        <w:rPr>
          <w:rFonts w:ascii="Times New Roman" w:hAnsi="Times New Roman" w:cs="Times New Roman"/>
          <w:sz w:val="28"/>
          <w:szCs w:val="28"/>
          <w:lang w:val="kk-KZ"/>
        </w:rPr>
        <w:t>Saussure F. de. Cours de linguistique générale. Payot, 1916.</w:t>
      </w:r>
      <w:r w:rsidR="00001C72" w:rsidRPr="00001C72">
        <w:rPr>
          <w:rFonts w:ascii="Times New Roman" w:hAnsi="Times New Roman" w:cs="Times New Roman"/>
          <w:sz w:val="28"/>
          <w:szCs w:val="28"/>
          <w:lang w:val="kk-KZ"/>
        </w:rPr>
        <w:t xml:space="preserve"> </w:t>
      </w:r>
      <w:r w:rsidR="00001C72" w:rsidRPr="00891DD8">
        <w:rPr>
          <w:rFonts w:ascii="Times New Roman" w:hAnsi="Times New Roman" w:cs="Times New Roman"/>
          <w:sz w:val="28"/>
          <w:szCs w:val="28"/>
          <w:lang w:val="kk-KZ"/>
        </w:rPr>
        <w:t>–</w:t>
      </w:r>
      <w:r w:rsidR="00001C72">
        <w:rPr>
          <w:rFonts w:ascii="Times New Roman" w:hAnsi="Times New Roman" w:cs="Times New Roman"/>
          <w:sz w:val="28"/>
          <w:szCs w:val="28"/>
          <w:lang w:val="en-US"/>
        </w:rPr>
        <w:t xml:space="preserve"> </w:t>
      </w:r>
      <w:r w:rsidR="00184EF9" w:rsidRPr="00891DD8">
        <w:rPr>
          <w:rFonts w:ascii="Times New Roman" w:hAnsi="Times New Roman" w:cs="Times New Roman"/>
          <w:sz w:val="28"/>
          <w:szCs w:val="28"/>
          <w:lang w:val="kk-KZ"/>
        </w:rPr>
        <w:t>408 р</w:t>
      </w:r>
      <w:r w:rsidR="00001C72">
        <w:rPr>
          <w:rFonts w:ascii="Times New Roman" w:hAnsi="Times New Roman" w:cs="Times New Roman"/>
          <w:sz w:val="28"/>
          <w:szCs w:val="28"/>
          <w:lang w:val="en-US"/>
        </w:rPr>
        <w:t>.</w:t>
      </w:r>
      <w:r w:rsidR="00E16B97" w:rsidRPr="00891DD8">
        <w:rPr>
          <w:rFonts w:ascii="Times New Roman" w:hAnsi="Times New Roman" w:cs="Times New Roman"/>
          <w:sz w:val="28"/>
          <w:szCs w:val="28"/>
          <w:lang w:val="kk-KZ"/>
        </w:rPr>
        <w:t xml:space="preserve"> </w:t>
      </w:r>
    </w:p>
    <w:p w14:paraId="72E64FB3" w14:textId="752CB2E7" w:rsidR="009A53F7" w:rsidRPr="00001C72" w:rsidRDefault="009A53F7"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4 </w:t>
      </w:r>
      <w:r w:rsidRPr="009A53F7">
        <w:rPr>
          <w:rFonts w:ascii="Times New Roman" w:hAnsi="Times New Roman" w:cs="Times New Roman"/>
          <w:sz w:val="28"/>
          <w:szCs w:val="28"/>
          <w:lang w:val="kk-KZ"/>
        </w:rPr>
        <w:t>Peirce C.S. Collected Papers of Charles Sanders Peirce. Eds. Charles Hartshorne, Paul Weiss, and Arthur W. Burks. 8 vols. Harvard University Press, 1931–1958.</w:t>
      </w:r>
      <w:r w:rsidR="00E50414">
        <w:rPr>
          <w:rFonts w:ascii="Times New Roman" w:hAnsi="Times New Roman" w:cs="Times New Roman"/>
          <w:sz w:val="28"/>
          <w:szCs w:val="28"/>
          <w:lang w:val="kk-KZ"/>
        </w:rPr>
        <w:t xml:space="preserve"> – </w:t>
      </w:r>
      <w:r w:rsidR="00E50414" w:rsidRPr="00891DD8">
        <w:rPr>
          <w:rFonts w:ascii="Times New Roman" w:hAnsi="Times New Roman" w:cs="Times New Roman"/>
          <w:sz w:val="28"/>
          <w:szCs w:val="28"/>
          <w:lang w:val="kk-KZ"/>
        </w:rPr>
        <w:t>661 р</w:t>
      </w:r>
      <w:r w:rsidR="00001C72">
        <w:rPr>
          <w:rFonts w:ascii="Times New Roman" w:hAnsi="Times New Roman" w:cs="Times New Roman"/>
          <w:sz w:val="28"/>
          <w:szCs w:val="28"/>
          <w:lang w:val="en-US"/>
        </w:rPr>
        <w:t>.</w:t>
      </w:r>
    </w:p>
    <w:p w14:paraId="45187A13" w14:textId="4ED83144" w:rsidR="009A53F7" w:rsidRPr="00001C72" w:rsidRDefault="009A53F7" w:rsidP="006818E3">
      <w:pPr>
        <w:spacing w:after="0" w:line="240" w:lineRule="auto"/>
        <w:ind w:firstLine="567"/>
        <w:jc w:val="both"/>
        <w:rPr>
          <w:rFonts w:ascii="Times New Roman" w:hAnsi="Times New Roman" w:cs="Times New Roman"/>
          <w:color w:val="FF0000"/>
          <w:sz w:val="28"/>
          <w:szCs w:val="28"/>
          <w:lang w:val="en-US"/>
        </w:rPr>
      </w:pPr>
      <w:r>
        <w:rPr>
          <w:rFonts w:ascii="Times New Roman" w:hAnsi="Times New Roman" w:cs="Times New Roman"/>
          <w:sz w:val="28"/>
          <w:szCs w:val="28"/>
          <w:lang w:val="kk-KZ"/>
        </w:rPr>
        <w:t xml:space="preserve">5 </w:t>
      </w:r>
      <w:r w:rsidRPr="009A53F7">
        <w:rPr>
          <w:rFonts w:ascii="Times New Roman" w:hAnsi="Times New Roman" w:cs="Times New Roman"/>
          <w:sz w:val="28"/>
          <w:szCs w:val="28"/>
          <w:lang w:val="kk-KZ"/>
        </w:rPr>
        <w:t>Austin, J. L. How to Do Things with Words. Eds. J. O. Urmson and Marina Sbisà. Clarendon Press, 1962.</w:t>
      </w:r>
      <w:r w:rsidR="006818E3">
        <w:rPr>
          <w:rFonts w:ascii="Times New Roman" w:hAnsi="Times New Roman" w:cs="Times New Roman"/>
          <w:sz w:val="28"/>
          <w:szCs w:val="28"/>
          <w:lang w:val="kk-KZ"/>
        </w:rPr>
        <w:t xml:space="preserve"> – </w:t>
      </w:r>
      <w:r w:rsidR="006818E3" w:rsidRPr="00891DD8">
        <w:rPr>
          <w:rFonts w:ascii="Times New Roman" w:hAnsi="Times New Roman" w:cs="Times New Roman"/>
          <w:sz w:val="28"/>
          <w:szCs w:val="28"/>
          <w:lang w:val="kk-KZ"/>
        </w:rPr>
        <w:t>192 р</w:t>
      </w:r>
      <w:r w:rsidR="00001C72">
        <w:rPr>
          <w:rFonts w:ascii="Times New Roman" w:hAnsi="Times New Roman" w:cs="Times New Roman"/>
          <w:sz w:val="28"/>
          <w:szCs w:val="28"/>
          <w:lang w:val="en-US"/>
        </w:rPr>
        <w:t>.</w:t>
      </w:r>
    </w:p>
    <w:p w14:paraId="5BA8CA08" w14:textId="56E6E687" w:rsidR="009A53F7" w:rsidRPr="00001C72" w:rsidRDefault="009A53F7"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6 </w:t>
      </w:r>
      <w:r w:rsidRPr="009A53F7">
        <w:rPr>
          <w:rFonts w:ascii="Times New Roman" w:hAnsi="Times New Roman" w:cs="Times New Roman"/>
          <w:sz w:val="28"/>
          <w:szCs w:val="28"/>
          <w:lang w:val="kk-KZ"/>
        </w:rPr>
        <w:t>Searle J. Speech Acts: An Essay in the Philosophy of Language. Cambridge University Press, 1969.</w:t>
      </w:r>
      <w:r w:rsidR="009C0B50">
        <w:rPr>
          <w:rFonts w:ascii="Times New Roman" w:hAnsi="Times New Roman" w:cs="Times New Roman"/>
          <w:sz w:val="28"/>
          <w:szCs w:val="28"/>
          <w:lang w:val="kk-KZ"/>
        </w:rPr>
        <w:t xml:space="preserve"> – </w:t>
      </w:r>
      <w:r w:rsidR="009C0B50" w:rsidRPr="00891DD8">
        <w:rPr>
          <w:rFonts w:ascii="Times New Roman" w:hAnsi="Times New Roman" w:cs="Times New Roman"/>
          <w:sz w:val="28"/>
          <w:szCs w:val="28"/>
          <w:lang w:val="kk-KZ"/>
        </w:rPr>
        <w:t>203 р</w:t>
      </w:r>
      <w:r w:rsidR="00001C72">
        <w:rPr>
          <w:rFonts w:ascii="Times New Roman" w:hAnsi="Times New Roman" w:cs="Times New Roman"/>
          <w:sz w:val="28"/>
          <w:szCs w:val="28"/>
          <w:lang w:val="en-US"/>
        </w:rPr>
        <w:t>.</w:t>
      </w:r>
    </w:p>
    <w:p w14:paraId="58AEDCF6" w14:textId="25E93DE1" w:rsidR="009A53F7" w:rsidRPr="00001C72" w:rsidRDefault="009A53F7"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7 </w:t>
      </w:r>
      <w:r w:rsidRPr="009A53F7">
        <w:rPr>
          <w:rFonts w:ascii="Times New Roman" w:hAnsi="Times New Roman" w:cs="Times New Roman"/>
          <w:sz w:val="28"/>
          <w:szCs w:val="28"/>
          <w:lang w:val="kk-KZ"/>
        </w:rPr>
        <w:t>Barthes R. Mythologies. Éditions du Seuil, 1957.</w:t>
      </w:r>
      <w:r w:rsidR="009C0B50">
        <w:rPr>
          <w:rFonts w:ascii="Times New Roman" w:hAnsi="Times New Roman" w:cs="Times New Roman"/>
          <w:sz w:val="28"/>
          <w:szCs w:val="28"/>
          <w:lang w:val="kk-KZ"/>
        </w:rPr>
        <w:t xml:space="preserve"> – </w:t>
      </w:r>
      <w:r w:rsidR="009C0B50" w:rsidRPr="00891DD8">
        <w:rPr>
          <w:rFonts w:ascii="Times New Roman" w:hAnsi="Times New Roman" w:cs="Times New Roman"/>
          <w:sz w:val="28"/>
          <w:szCs w:val="28"/>
          <w:lang w:val="kk-KZ"/>
        </w:rPr>
        <w:t>179 р</w:t>
      </w:r>
      <w:r w:rsidR="00001C72">
        <w:rPr>
          <w:rFonts w:ascii="Times New Roman" w:hAnsi="Times New Roman" w:cs="Times New Roman"/>
          <w:sz w:val="28"/>
          <w:szCs w:val="28"/>
          <w:lang w:val="en-US"/>
        </w:rPr>
        <w:t>.</w:t>
      </w:r>
    </w:p>
    <w:p w14:paraId="7051FCAF" w14:textId="54A10631" w:rsidR="009A53F7" w:rsidRPr="00891DD8" w:rsidRDefault="009A53F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9A53F7">
        <w:rPr>
          <w:lang w:val="en-US"/>
        </w:rPr>
        <w:t xml:space="preserve"> </w:t>
      </w:r>
      <w:r w:rsidRPr="009A53F7">
        <w:rPr>
          <w:rFonts w:ascii="Times New Roman" w:hAnsi="Times New Roman" w:cs="Times New Roman"/>
          <w:sz w:val="28"/>
          <w:szCs w:val="28"/>
          <w:lang w:val="kk-KZ"/>
        </w:rPr>
        <w:t>Foucault M. L'archéologie du savoir. Éditions Gallimard, 1969.</w:t>
      </w:r>
      <w:r w:rsidR="00001C72" w:rsidRPr="00001C72">
        <w:rPr>
          <w:rFonts w:ascii="Times New Roman" w:hAnsi="Times New Roman" w:cs="Times New Roman"/>
          <w:sz w:val="28"/>
          <w:szCs w:val="28"/>
          <w:lang w:val="kk-KZ"/>
        </w:rPr>
        <w:t xml:space="preserve"> </w:t>
      </w:r>
      <w:r w:rsidR="00001C72" w:rsidRPr="00891DD8">
        <w:rPr>
          <w:rFonts w:ascii="Times New Roman" w:hAnsi="Times New Roman" w:cs="Times New Roman"/>
          <w:sz w:val="28"/>
          <w:szCs w:val="28"/>
          <w:lang w:val="kk-KZ"/>
        </w:rPr>
        <w:t>–</w:t>
      </w:r>
      <w:r w:rsidR="00001C72">
        <w:rPr>
          <w:rFonts w:ascii="Times New Roman" w:hAnsi="Times New Roman" w:cs="Times New Roman"/>
          <w:sz w:val="28"/>
          <w:szCs w:val="28"/>
          <w:lang w:val="en-US"/>
        </w:rPr>
        <w:t xml:space="preserve"> </w:t>
      </w:r>
      <w:r w:rsidR="00984EBB" w:rsidRPr="00891DD8">
        <w:rPr>
          <w:rFonts w:ascii="Times New Roman" w:hAnsi="Times New Roman" w:cs="Times New Roman"/>
          <w:sz w:val="28"/>
          <w:szCs w:val="28"/>
          <w:lang w:val="kk-KZ"/>
        </w:rPr>
        <w:t>277 р</w:t>
      </w:r>
      <w:r w:rsidR="00001C72">
        <w:rPr>
          <w:rFonts w:ascii="Times New Roman" w:hAnsi="Times New Roman" w:cs="Times New Roman"/>
          <w:sz w:val="28"/>
          <w:szCs w:val="28"/>
          <w:lang w:val="en-US"/>
        </w:rPr>
        <w:t>.</w:t>
      </w:r>
      <w:r w:rsidR="00984EBB" w:rsidRPr="00891DD8">
        <w:rPr>
          <w:rFonts w:ascii="Times New Roman" w:hAnsi="Times New Roman" w:cs="Times New Roman"/>
          <w:sz w:val="28"/>
          <w:szCs w:val="28"/>
          <w:lang w:val="kk-KZ"/>
        </w:rPr>
        <w:t xml:space="preserve"> </w:t>
      </w:r>
    </w:p>
    <w:p w14:paraId="6C449691" w14:textId="4077670F" w:rsidR="009A53F7" w:rsidRPr="00001C72" w:rsidRDefault="009A53F7"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9 </w:t>
      </w:r>
      <w:r w:rsidRPr="009A53F7">
        <w:rPr>
          <w:rFonts w:ascii="Times New Roman" w:hAnsi="Times New Roman" w:cs="Times New Roman"/>
          <w:sz w:val="28"/>
          <w:szCs w:val="28"/>
          <w:lang w:val="kk-KZ"/>
        </w:rPr>
        <w:t>Derrida J. De la grammatologie. Les Éditions de Minuit, 1967.</w:t>
      </w:r>
      <w:r w:rsidR="002A55BA">
        <w:rPr>
          <w:rFonts w:ascii="Times New Roman" w:hAnsi="Times New Roman" w:cs="Times New Roman"/>
          <w:sz w:val="28"/>
          <w:szCs w:val="28"/>
          <w:lang w:val="kk-KZ"/>
        </w:rPr>
        <w:t xml:space="preserve"> </w:t>
      </w:r>
      <w:bookmarkStart w:id="32" w:name="_Hlk198641053"/>
      <w:r w:rsidR="002A55BA" w:rsidRPr="00891DD8">
        <w:rPr>
          <w:rFonts w:ascii="Times New Roman" w:hAnsi="Times New Roman" w:cs="Times New Roman"/>
          <w:sz w:val="28"/>
          <w:szCs w:val="28"/>
          <w:lang w:val="kk-KZ"/>
        </w:rPr>
        <w:t>–</w:t>
      </w:r>
      <w:bookmarkEnd w:id="32"/>
      <w:r w:rsidR="002A55BA" w:rsidRPr="00891DD8">
        <w:rPr>
          <w:rFonts w:ascii="Times New Roman" w:hAnsi="Times New Roman" w:cs="Times New Roman"/>
          <w:sz w:val="28"/>
          <w:szCs w:val="28"/>
          <w:lang w:val="kk-KZ"/>
        </w:rPr>
        <w:t xml:space="preserve"> 441 р</w:t>
      </w:r>
      <w:r w:rsidR="00001C72">
        <w:rPr>
          <w:rFonts w:ascii="Times New Roman" w:hAnsi="Times New Roman" w:cs="Times New Roman"/>
          <w:sz w:val="28"/>
          <w:szCs w:val="28"/>
          <w:lang w:val="en-US"/>
        </w:rPr>
        <w:t>.</w:t>
      </w:r>
    </w:p>
    <w:p w14:paraId="7FFAD0C2" w14:textId="6681F475" w:rsidR="009A53F7" w:rsidRDefault="009A53F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9A53F7">
        <w:rPr>
          <w:rFonts w:ascii="Times New Roman" w:hAnsi="Times New Roman" w:cs="Times New Roman"/>
          <w:sz w:val="28"/>
          <w:szCs w:val="28"/>
          <w:lang w:val="kk-KZ"/>
        </w:rPr>
        <w:t>Laclau E., Chantal M. Hegemony and Socialist Strategy: Towards a Radical Democratic Politics. Verso, 1985</w:t>
      </w:r>
      <w:r w:rsidR="00454539">
        <w:rPr>
          <w:rFonts w:ascii="Times New Roman" w:hAnsi="Times New Roman" w:cs="Times New Roman"/>
          <w:sz w:val="28"/>
          <w:szCs w:val="28"/>
          <w:lang w:val="kk-KZ"/>
        </w:rPr>
        <w:t>.</w:t>
      </w:r>
      <w:r w:rsidR="00001C72" w:rsidRPr="00001C72">
        <w:rPr>
          <w:rFonts w:ascii="Times New Roman" w:hAnsi="Times New Roman" w:cs="Times New Roman"/>
          <w:sz w:val="28"/>
          <w:szCs w:val="28"/>
          <w:lang w:val="kk-KZ"/>
        </w:rPr>
        <w:t xml:space="preserve"> </w:t>
      </w:r>
      <w:r w:rsidR="00001C72" w:rsidRPr="00891DD8">
        <w:rPr>
          <w:rFonts w:ascii="Times New Roman" w:hAnsi="Times New Roman" w:cs="Times New Roman"/>
          <w:sz w:val="28"/>
          <w:szCs w:val="28"/>
          <w:lang w:val="kk-KZ"/>
        </w:rPr>
        <w:t>–</w:t>
      </w:r>
      <w:r w:rsidR="003E2765" w:rsidRPr="00891DD8">
        <w:rPr>
          <w:rFonts w:ascii="Times New Roman" w:hAnsi="Times New Roman" w:cs="Times New Roman"/>
          <w:sz w:val="28"/>
          <w:szCs w:val="28"/>
          <w:lang w:val="kk-KZ"/>
        </w:rPr>
        <w:t>195 р</w:t>
      </w:r>
      <w:r w:rsidR="00001C72">
        <w:rPr>
          <w:rFonts w:ascii="Times New Roman" w:hAnsi="Times New Roman" w:cs="Times New Roman"/>
          <w:sz w:val="28"/>
          <w:szCs w:val="28"/>
          <w:lang w:val="en-US"/>
        </w:rPr>
        <w:t>.</w:t>
      </w:r>
      <w:r w:rsidR="003E2765">
        <w:rPr>
          <w:rFonts w:ascii="Times New Roman" w:hAnsi="Times New Roman" w:cs="Times New Roman"/>
          <w:sz w:val="28"/>
          <w:szCs w:val="28"/>
          <w:lang w:val="kk-KZ"/>
        </w:rPr>
        <w:t xml:space="preserve"> </w:t>
      </w:r>
    </w:p>
    <w:p w14:paraId="70A07663" w14:textId="2F113959" w:rsidR="009A53F7" w:rsidRPr="00001C72" w:rsidRDefault="009A53F7"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11 </w:t>
      </w:r>
      <w:r w:rsidRPr="009A53F7">
        <w:rPr>
          <w:rFonts w:ascii="Times New Roman" w:hAnsi="Times New Roman" w:cs="Times New Roman"/>
          <w:sz w:val="28"/>
          <w:szCs w:val="28"/>
          <w:lang w:val="kk-KZ"/>
        </w:rPr>
        <w:t>Fairclough N. Language and Power. Longman, 1989.</w:t>
      </w:r>
      <w:r w:rsidR="00001C72" w:rsidRPr="00001C72">
        <w:rPr>
          <w:rFonts w:ascii="Times New Roman" w:hAnsi="Times New Roman" w:cs="Times New Roman"/>
          <w:sz w:val="28"/>
          <w:szCs w:val="28"/>
          <w:lang w:val="kk-KZ"/>
        </w:rPr>
        <w:t xml:space="preserve"> </w:t>
      </w:r>
      <w:r w:rsidR="00001C72" w:rsidRPr="00891DD8">
        <w:rPr>
          <w:rFonts w:ascii="Times New Roman" w:hAnsi="Times New Roman" w:cs="Times New Roman"/>
          <w:sz w:val="28"/>
          <w:szCs w:val="28"/>
          <w:lang w:val="kk-KZ"/>
        </w:rPr>
        <w:t>–</w:t>
      </w:r>
      <w:r w:rsidR="00903842" w:rsidRPr="00891DD8">
        <w:rPr>
          <w:rFonts w:ascii="Times New Roman" w:hAnsi="Times New Roman" w:cs="Times New Roman"/>
          <w:sz w:val="28"/>
          <w:szCs w:val="28"/>
          <w:lang w:val="kk-KZ"/>
        </w:rPr>
        <w:t>253 р</w:t>
      </w:r>
      <w:r w:rsidR="00001C72">
        <w:rPr>
          <w:rFonts w:ascii="Times New Roman" w:hAnsi="Times New Roman" w:cs="Times New Roman"/>
          <w:sz w:val="28"/>
          <w:szCs w:val="28"/>
          <w:lang w:val="en-US"/>
        </w:rPr>
        <w:t>.</w:t>
      </w:r>
    </w:p>
    <w:p w14:paraId="3B018A10" w14:textId="2D884116" w:rsidR="005913FE" w:rsidRPr="00001C72" w:rsidRDefault="009A53F7"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 </w:t>
      </w:r>
      <w:r w:rsidRPr="009A53F7">
        <w:rPr>
          <w:rFonts w:ascii="Times New Roman" w:hAnsi="Times New Roman" w:cs="Times New Roman"/>
          <w:sz w:val="28"/>
          <w:szCs w:val="28"/>
          <w:lang w:val="kk-KZ"/>
        </w:rPr>
        <w:t>van Dijk T. A. Discourse and Power. Palgrave Macmillan, 2008.</w:t>
      </w:r>
      <w:r w:rsidR="00903842">
        <w:rPr>
          <w:rFonts w:ascii="Times New Roman" w:hAnsi="Times New Roman" w:cs="Times New Roman"/>
          <w:sz w:val="28"/>
          <w:szCs w:val="28"/>
          <w:lang w:val="kk-KZ"/>
        </w:rPr>
        <w:t xml:space="preserve"> – </w:t>
      </w:r>
      <w:r w:rsidR="00903842" w:rsidRPr="00891DD8">
        <w:rPr>
          <w:rFonts w:ascii="Times New Roman" w:hAnsi="Times New Roman" w:cs="Times New Roman"/>
          <w:sz w:val="28"/>
          <w:szCs w:val="28"/>
          <w:lang w:val="kk-KZ"/>
        </w:rPr>
        <w:t>104 р</w:t>
      </w:r>
      <w:r w:rsidR="00001C72">
        <w:rPr>
          <w:rFonts w:ascii="Times New Roman" w:hAnsi="Times New Roman" w:cs="Times New Roman"/>
          <w:sz w:val="28"/>
          <w:szCs w:val="28"/>
          <w:lang w:val="en-US"/>
        </w:rPr>
        <w:t>.</w:t>
      </w:r>
    </w:p>
    <w:p w14:paraId="6B4BE9E7" w14:textId="72F7F53E" w:rsidR="009A53F7" w:rsidRPr="00001C72" w:rsidRDefault="005913FE"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 </w:t>
      </w:r>
      <w:r w:rsidR="009A53F7" w:rsidRPr="009A53F7">
        <w:rPr>
          <w:rFonts w:ascii="Times New Roman" w:hAnsi="Times New Roman" w:cs="Times New Roman"/>
          <w:sz w:val="28"/>
          <w:szCs w:val="28"/>
          <w:lang w:val="kk-KZ"/>
        </w:rPr>
        <w:t>Wodak R. The Discourse of Politics in Action: Politics as Usual. Palgrave Macmillan, 2009.</w:t>
      </w:r>
      <w:r w:rsidR="00001C72" w:rsidRPr="00001C72">
        <w:rPr>
          <w:rFonts w:ascii="Times New Roman" w:hAnsi="Times New Roman" w:cs="Times New Roman"/>
          <w:sz w:val="28"/>
          <w:szCs w:val="28"/>
          <w:lang w:val="kk-KZ"/>
        </w:rPr>
        <w:t xml:space="preserve"> </w:t>
      </w:r>
      <w:r w:rsidR="00001C72" w:rsidRPr="00891DD8">
        <w:rPr>
          <w:rFonts w:ascii="Times New Roman" w:hAnsi="Times New Roman" w:cs="Times New Roman"/>
          <w:sz w:val="28"/>
          <w:szCs w:val="28"/>
          <w:lang w:val="kk-KZ"/>
        </w:rPr>
        <w:t>–</w:t>
      </w:r>
      <w:r w:rsidR="00E86419">
        <w:rPr>
          <w:rFonts w:ascii="Times New Roman" w:hAnsi="Times New Roman" w:cs="Times New Roman"/>
          <w:sz w:val="28"/>
          <w:szCs w:val="28"/>
          <w:lang w:val="kk-KZ"/>
        </w:rPr>
        <w:t xml:space="preserve"> </w:t>
      </w:r>
      <w:r w:rsidR="00E86419" w:rsidRPr="00891DD8">
        <w:rPr>
          <w:rFonts w:ascii="Times New Roman" w:hAnsi="Times New Roman" w:cs="Times New Roman"/>
          <w:sz w:val="28"/>
          <w:szCs w:val="28"/>
          <w:lang w:val="kk-KZ"/>
        </w:rPr>
        <w:t>252 р</w:t>
      </w:r>
      <w:r w:rsidR="00001C72">
        <w:rPr>
          <w:rFonts w:ascii="Times New Roman" w:hAnsi="Times New Roman" w:cs="Times New Roman"/>
          <w:sz w:val="28"/>
          <w:szCs w:val="28"/>
          <w:lang w:val="en-US"/>
        </w:rPr>
        <w:t>.</w:t>
      </w:r>
    </w:p>
    <w:p w14:paraId="0F4E06EF" w14:textId="58BAD651" w:rsidR="005913FE" w:rsidRPr="00001C72" w:rsidRDefault="005913FE"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 </w:t>
      </w:r>
      <w:r w:rsidRPr="005913FE">
        <w:rPr>
          <w:rFonts w:ascii="Times New Roman" w:hAnsi="Times New Roman" w:cs="Times New Roman"/>
          <w:sz w:val="28"/>
          <w:szCs w:val="28"/>
          <w:lang w:val="kk-KZ"/>
        </w:rPr>
        <w:t>Irigaray L. Speculum de l'autre femme. Éditions de Minuit, 1974.</w:t>
      </w:r>
      <w:r w:rsidR="00001C72" w:rsidRPr="00001C72">
        <w:rPr>
          <w:rFonts w:ascii="Times New Roman" w:hAnsi="Times New Roman" w:cs="Times New Roman"/>
          <w:sz w:val="28"/>
          <w:szCs w:val="28"/>
          <w:lang w:val="kk-KZ"/>
        </w:rPr>
        <w:t xml:space="preserve"> </w:t>
      </w:r>
      <w:r w:rsidR="00001C72" w:rsidRPr="00891DD8">
        <w:rPr>
          <w:rFonts w:ascii="Times New Roman" w:hAnsi="Times New Roman" w:cs="Times New Roman"/>
          <w:sz w:val="28"/>
          <w:szCs w:val="28"/>
          <w:lang w:val="kk-KZ"/>
        </w:rPr>
        <w:t>–</w:t>
      </w:r>
      <w:r w:rsidR="00577B4A">
        <w:rPr>
          <w:rFonts w:ascii="Times New Roman" w:hAnsi="Times New Roman" w:cs="Times New Roman"/>
          <w:sz w:val="28"/>
          <w:szCs w:val="28"/>
          <w:lang w:val="kk-KZ"/>
        </w:rPr>
        <w:t xml:space="preserve"> </w:t>
      </w:r>
      <w:r w:rsidR="00577B4A" w:rsidRPr="00891DD8">
        <w:rPr>
          <w:rFonts w:ascii="Times New Roman" w:hAnsi="Times New Roman" w:cs="Times New Roman"/>
          <w:sz w:val="28"/>
          <w:szCs w:val="28"/>
          <w:lang w:val="kk-KZ"/>
        </w:rPr>
        <w:t>462 р</w:t>
      </w:r>
      <w:r w:rsidR="00001C72">
        <w:rPr>
          <w:rFonts w:ascii="Times New Roman" w:hAnsi="Times New Roman" w:cs="Times New Roman"/>
          <w:sz w:val="28"/>
          <w:szCs w:val="28"/>
          <w:lang w:val="en-US"/>
        </w:rPr>
        <w:t>.</w:t>
      </w:r>
    </w:p>
    <w:p w14:paraId="2C961213" w14:textId="12BCBDF7" w:rsidR="005913FE" w:rsidRPr="00001C72" w:rsidRDefault="005913FE" w:rsidP="009535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 </w:t>
      </w:r>
      <w:r w:rsidRPr="005913FE">
        <w:rPr>
          <w:rFonts w:ascii="Times New Roman" w:hAnsi="Times New Roman" w:cs="Times New Roman"/>
          <w:sz w:val="28"/>
          <w:szCs w:val="28"/>
          <w:lang w:val="kk-KZ"/>
        </w:rPr>
        <w:t>Butler J. Gender Trouble: Feminism and the Subversion of Identity. Routledge, 1990.</w:t>
      </w:r>
      <w:r w:rsidR="00B13549">
        <w:rPr>
          <w:rFonts w:ascii="Times New Roman" w:hAnsi="Times New Roman" w:cs="Times New Roman"/>
          <w:sz w:val="28"/>
          <w:szCs w:val="28"/>
          <w:lang w:val="kk-KZ"/>
        </w:rPr>
        <w:t xml:space="preserve"> – </w:t>
      </w:r>
      <w:r w:rsidR="00B13549" w:rsidRPr="00891DD8">
        <w:rPr>
          <w:rFonts w:ascii="Times New Roman" w:hAnsi="Times New Roman" w:cs="Times New Roman"/>
          <w:sz w:val="28"/>
          <w:szCs w:val="28"/>
          <w:lang w:val="kk-KZ"/>
        </w:rPr>
        <w:t>171 р</w:t>
      </w:r>
      <w:r w:rsidR="00001C72">
        <w:rPr>
          <w:rFonts w:ascii="Times New Roman" w:hAnsi="Times New Roman" w:cs="Times New Roman"/>
          <w:sz w:val="28"/>
          <w:szCs w:val="28"/>
          <w:lang w:val="en-US"/>
        </w:rPr>
        <w:t>.</w:t>
      </w:r>
    </w:p>
    <w:p w14:paraId="291B3FEE" w14:textId="31C8777A" w:rsidR="009A53F7" w:rsidRPr="00001C72" w:rsidRDefault="005913FE" w:rsidP="00953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16 </w:t>
      </w:r>
      <w:r w:rsidRPr="005913FE">
        <w:rPr>
          <w:rFonts w:ascii="Times New Roman" w:hAnsi="Times New Roman" w:cs="Times New Roman"/>
          <w:sz w:val="28"/>
          <w:szCs w:val="28"/>
          <w:lang w:val="kk-KZ"/>
        </w:rPr>
        <w:t>Hall S. Representation: Cultural Representations and Signifying Practices. Sage Publications</w:t>
      </w:r>
      <w:r w:rsidR="00454539">
        <w:rPr>
          <w:rFonts w:ascii="Times New Roman" w:hAnsi="Times New Roman" w:cs="Times New Roman"/>
          <w:sz w:val="28"/>
          <w:szCs w:val="28"/>
          <w:lang w:val="kk-KZ"/>
        </w:rPr>
        <w:t xml:space="preserve">. </w:t>
      </w:r>
      <w:r w:rsidR="00A03F9E">
        <w:rPr>
          <w:rFonts w:ascii="Times New Roman" w:hAnsi="Times New Roman" w:cs="Times New Roman"/>
          <w:sz w:val="28"/>
          <w:szCs w:val="28"/>
          <w:lang w:val="kk-KZ"/>
        </w:rPr>
        <w:t>–</w:t>
      </w:r>
      <w:r w:rsidRPr="005913FE">
        <w:rPr>
          <w:rFonts w:ascii="Times New Roman" w:hAnsi="Times New Roman" w:cs="Times New Roman"/>
          <w:sz w:val="28"/>
          <w:szCs w:val="28"/>
          <w:lang w:val="kk-KZ"/>
        </w:rPr>
        <w:t xml:space="preserve"> 1997.</w:t>
      </w:r>
      <w:r w:rsidR="00B13549">
        <w:rPr>
          <w:rFonts w:ascii="Times New Roman" w:hAnsi="Times New Roman" w:cs="Times New Roman"/>
          <w:sz w:val="28"/>
          <w:szCs w:val="28"/>
          <w:lang w:val="kk-KZ"/>
        </w:rPr>
        <w:t xml:space="preserve"> </w:t>
      </w:r>
      <w:bookmarkStart w:id="33" w:name="_Hlk198644092"/>
      <w:r w:rsidR="00B13549">
        <w:rPr>
          <w:rFonts w:ascii="Times New Roman" w:hAnsi="Times New Roman" w:cs="Times New Roman"/>
          <w:sz w:val="28"/>
          <w:szCs w:val="28"/>
          <w:lang w:val="kk-KZ"/>
        </w:rPr>
        <w:t>–</w:t>
      </w:r>
      <w:bookmarkEnd w:id="33"/>
      <w:r w:rsidR="00B13549">
        <w:rPr>
          <w:rFonts w:ascii="Times New Roman" w:hAnsi="Times New Roman" w:cs="Times New Roman"/>
          <w:sz w:val="28"/>
          <w:szCs w:val="28"/>
          <w:lang w:val="kk-KZ"/>
        </w:rPr>
        <w:t xml:space="preserve"> </w:t>
      </w:r>
      <w:r w:rsidR="00B13549" w:rsidRPr="00891DD8">
        <w:rPr>
          <w:rFonts w:ascii="Times New Roman" w:hAnsi="Times New Roman" w:cs="Times New Roman"/>
          <w:sz w:val="28"/>
          <w:szCs w:val="28"/>
          <w:lang w:val="kk-KZ"/>
        </w:rPr>
        <w:t>391 р</w:t>
      </w:r>
      <w:r w:rsidR="00001C72" w:rsidRPr="00001C72">
        <w:rPr>
          <w:rFonts w:ascii="Times New Roman" w:hAnsi="Times New Roman" w:cs="Times New Roman"/>
          <w:sz w:val="28"/>
          <w:szCs w:val="28"/>
        </w:rPr>
        <w:t>.</w:t>
      </w:r>
    </w:p>
    <w:p w14:paraId="475777F0" w14:textId="1829F550" w:rsidR="00806B19" w:rsidRPr="00806B19" w:rsidRDefault="005913FE" w:rsidP="0095351A">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17 </w:t>
      </w:r>
      <w:r w:rsidR="00726A34">
        <w:rPr>
          <w:rFonts w:ascii="Times New Roman" w:eastAsia="Times New Roman" w:hAnsi="Times New Roman" w:cs="Times New Roman"/>
          <w:sz w:val="28"/>
          <w:szCs w:val="28"/>
          <w:lang w:val="kk-KZ" w:eastAsia="ru-RU"/>
        </w:rPr>
        <w:t>Позднякова Е.Ю.</w:t>
      </w:r>
      <w:r w:rsidR="004E2E84">
        <w:rPr>
          <w:rFonts w:ascii="Times New Roman" w:eastAsia="Times New Roman" w:hAnsi="Times New Roman" w:cs="Times New Roman"/>
          <w:sz w:val="28"/>
          <w:szCs w:val="28"/>
          <w:lang w:val="kk-KZ" w:eastAsia="ru-RU"/>
        </w:rPr>
        <w:t xml:space="preserve"> </w:t>
      </w:r>
      <w:r w:rsidR="00806B19" w:rsidRPr="00806B19">
        <w:rPr>
          <w:rFonts w:ascii="Times New Roman" w:hAnsi="Times New Roman" w:cs="Times New Roman"/>
          <w:sz w:val="28"/>
          <w:szCs w:val="28"/>
          <w:lang w:val="kk-KZ"/>
        </w:rPr>
        <w:t>К вопросу о дискурсивной теории ономастики</w:t>
      </w:r>
      <w:r w:rsidR="004E2E84">
        <w:rPr>
          <w:rFonts w:ascii="Times New Roman" w:hAnsi="Times New Roman" w:cs="Times New Roman"/>
          <w:sz w:val="28"/>
          <w:szCs w:val="28"/>
          <w:lang w:val="kk-KZ"/>
        </w:rPr>
        <w:t xml:space="preserve"> </w:t>
      </w:r>
      <w:r w:rsidR="00806B19" w:rsidRPr="00806B19">
        <w:rPr>
          <w:rFonts w:ascii="Times New Roman" w:hAnsi="Times New Roman" w:cs="Times New Roman"/>
          <w:sz w:val="28"/>
          <w:szCs w:val="28"/>
          <w:lang w:val="kk-KZ"/>
        </w:rPr>
        <w:t>//</w:t>
      </w:r>
      <w:r w:rsidR="004E2E84">
        <w:rPr>
          <w:rFonts w:ascii="Times New Roman" w:hAnsi="Times New Roman" w:cs="Times New Roman"/>
          <w:sz w:val="28"/>
          <w:szCs w:val="28"/>
          <w:lang w:val="kk-KZ"/>
        </w:rPr>
        <w:t xml:space="preserve"> </w:t>
      </w:r>
      <w:r w:rsidR="00806B19" w:rsidRPr="00806B19">
        <w:rPr>
          <w:rFonts w:ascii="Times New Roman" w:hAnsi="Times New Roman" w:cs="Times New Roman"/>
          <w:sz w:val="28"/>
          <w:szCs w:val="28"/>
          <w:lang w:val="kk-KZ"/>
        </w:rPr>
        <w:t xml:space="preserve">Культура и </w:t>
      </w:r>
      <w:r w:rsidR="002E259B">
        <w:rPr>
          <w:rFonts w:ascii="Times New Roman" w:hAnsi="Times New Roman" w:cs="Times New Roman"/>
          <w:sz w:val="28"/>
          <w:szCs w:val="28"/>
          <w:lang w:val="kk-KZ"/>
        </w:rPr>
        <w:t xml:space="preserve">текст. </w:t>
      </w:r>
      <w:r w:rsidR="00001C72" w:rsidRPr="00891DD8">
        <w:rPr>
          <w:rFonts w:ascii="Times New Roman" w:hAnsi="Times New Roman" w:cs="Times New Roman"/>
          <w:sz w:val="28"/>
          <w:szCs w:val="28"/>
          <w:lang w:val="kk-KZ"/>
        </w:rPr>
        <w:t>–</w:t>
      </w:r>
      <w:r w:rsidR="00454539">
        <w:rPr>
          <w:rFonts w:ascii="Times New Roman" w:hAnsi="Times New Roman" w:cs="Times New Roman"/>
          <w:sz w:val="28"/>
          <w:szCs w:val="28"/>
          <w:lang w:val="kk-KZ"/>
        </w:rPr>
        <w:t xml:space="preserve"> </w:t>
      </w:r>
      <w:r w:rsidR="002E259B">
        <w:rPr>
          <w:rFonts w:ascii="Times New Roman" w:hAnsi="Times New Roman" w:cs="Times New Roman"/>
          <w:sz w:val="28"/>
          <w:szCs w:val="28"/>
          <w:lang w:val="kk-KZ"/>
        </w:rPr>
        <w:t xml:space="preserve">2021. </w:t>
      </w:r>
      <w:r w:rsidR="00001C72" w:rsidRPr="00891DD8">
        <w:rPr>
          <w:rFonts w:ascii="Times New Roman" w:hAnsi="Times New Roman" w:cs="Times New Roman"/>
          <w:sz w:val="28"/>
          <w:szCs w:val="28"/>
          <w:lang w:val="kk-KZ"/>
        </w:rPr>
        <w:t>–</w:t>
      </w:r>
      <w:r w:rsidR="00001C72" w:rsidRPr="00001C72">
        <w:rPr>
          <w:rFonts w:ascii="Times New Roman" w:hAnsi="Times New Roman" w:cs="Times New Roman"/>
          <w:sz w:val="28"/>
          <w:szCs w:val="28"/>
        </w:rPr>
        <w:t xml:space="preserve"> </w:t>
      </w:r>
      <w:r w:rsidR="00454539">
        <w:rPr>
          <w:rFonts w:ascii="Times New Roman" w:hAnsi="Times New Roman" w:cs="Times New Roman"/>
          <w:sz w:val="28"/>
          <w:szCs w:val="28"/>
          <w:lang w:val="kk-KZ"/>
        </w:rPr>
        <w:t xml:space="preserve">№ 1 (44). </w:t>
      </w:r>
      <w:r w:rsidR="00001C72" w:rsidRPr="00891DD8">
        <w:rPr>
          <w:rFonts w:ascii="Times New Roman" w:hAnsi="Times New Roman" w:cs="Times New Roman"/>
          <w:sz w:val="28"/>
          <w:szCs w:val="28"/>
          <w:lang w:val="kk-KZ"/>
        </w:rPr>
        <w:t>–</w:t>
      </w:r>
      <w:r w:rsidR="00454539">
        <w:rPr>
          <w:rFonts w:ascii="Times New Roman" w:hAnsi="Times New Roman" w:cs="Times New Roman"/>
          <w:sz w:val="28"/>
          <w:szCs w:val="28"/>
          <w:lang w:val="kk-KZ"/>
        </w:rPr>
        <w:t xml:space="preserve"> </w:t>
      </w:r>
      <w:r w:rsidR="002E259B">
        <w:rPr>
          <w:rFonts w:ascii="Times New Roman" w:hAnsi="Times New Roman" w:cs="Times New Roman"/>
          <w:sz w:val="28"/>
          <w:szCs w:val="28"/>
          <w:lang w:val="kk-KZ"/>
        </w:rPr>
        <w:t>246</w:t>
      </w:r>
      <w:r w:rsidR="00454539" w:rsidRPr="00454539">
        <w:rPr>
          <w:rFonts w:ascii="Times New Roman" w:hAnsi="Times New Roman" w:cs="Times New Roman"/>
          <w:sz w:val="28"/>
          <w:szCs w:val="28"/>
          <w:lang w:val="kk-KZ"/>
        </w:rPr>
        <w:t xml:space="preserve"> </w:t>
      </w:r>
      <w:r w:rsidR="00454539">
        <w:rPr>
          <w:rFonts w:ascii="Times New Roman" w:hAnsi="Times New Roman" w:cs="Times New Roman"/>
          <w:sz w:val="28"/>
          <w:szCs w:val="28"/>
          <w:lang w:val="kk-KZ"/>
        </w:rPr>
        <w:t>с.</w:t>
      </w:r>
    </w:p>
    <w:p w14:paraId="1C70C209" w14:textId="7B4ED59F" w:rsidR="00806B19" w:rsidRDefault="00681AC6"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Pr>
          <w:rFonts w:ascii="Times New Roman" w:hAnsi="Times New Roman" w:cs="Times New Roman"/>
          <w:sz w:val="28"/>
          <w:szCs w:val="28"/>
          <w:lang w:val="kk-KZ"/>
        </w:rPr>
        <w:t>18</w:t>
      </w:r>
      <w:r>
        <w:rPr>
          <w:rFonts w:ascii="Times New Roman" w:hAnsi="Times New Roman" w:cs="Times New Roman"/>
          <w:sz w:val="28"/>
          <w:szCs w:val="28"/>
          <w:lang w:val="kk-KZ"/>
        </w:rPr>
        <w:t xml:space="preserve"> </w:t>
      </w:r>
      <w:r w:rsidRPr="00681AC6">
        <w:rPr>
          <w:rFonts w:ascii="Times New Roman" w:hAnsi="Times New Roman" w:cs="Times New Roman"/>
          <w:sz w:val="28"/>
          <w:szCs w:val="28"/>
          <w:lang w:val="kk-KZ"/>
        </w:rPr>
        <w:t>Караулов Ю.Н.</w:t>
      </w:r>
      <w:r w:rsidR="00454539">
        <w:rPr>
          <w:rFonts w:ascii="Times New Roman" w:hAnsi="Times New Roman" w:cs="Times New Roman"/>
          <w:sz w:val="28"/>
          <w:szCs w:val="28"/>
          <w:lang w:val="kk-KZ"/>
        </w:rPr>
        <w:t>,</w:t>
      </w:r>
      <w:r w:rsidRPr="00681AC6">
        <w:rPr>
          <w:rFonts w:ascii="Times New Roman" w:hAnsi="Times New Roman" w:cs="Times New Roman"/>
          <w:sz w:val="28"/>
          <w:szCs w:val="28"/>
          <w:lang w:val="kk-KZ"/>
        </w:rPr>
        <w:t xml:space="preserve"> </w:t>
      </w:r>
      <w:r w:rsidR="00454539" w:rsidRPr="00681AC6">
        <w:rPr>
          <w:rFonts w:ascii="Times New Roman" w:hAnsi="Times New Roman" w:cs="Times New Roman"/>
          <w:sz w:val="28"/>
          <w:szCs w:val="28"/>
          <w:lang w:val="kk-KZ"/>
        </w:rPr>
        <w:t xml:space="preserve">Петров В.В. </w:t>
      </w:r>
      <w:r w:rsidRPr="00681AC6">
        <w:rPr>
          <w:rFonts w:ascii="Times New Roman" w:hAnsi="Times New Roman" w:cs="Times New Roman"/>
          <w:sz w:val="28"/>
          <w:szCs w:val="28"/>
          <w:lang w:val="kk-KZ"/>
        </w:rPr>
        <w:t>От грамматики текста к когнитивной теории дискурса</w:t>
      </w:r>
      <w:r w:rsidR="00454539">
        <w:rPr>
          <w:rFonts w:ascii="Times New Roman" w:hAnsi="Times New Roman" w:cs="Times New Roman"/>
          <w:sz w:val="28"/>
          <w:szCs w:val="28"/>
          <w:lang w:val="kk-KZ"/>
        </w:rPr>
        <w:t xml:space="preserve"> </w:t>
      </w:r>
      <w:r w:rsidRPr="00681AC6">
        <w:rPr>
          <w:rFonts w:ascii="Times New Roman" w:hAnsi="Times New Roman" w:cs="Times New Roman"/>
          <w:sz w:val="28"/>
          <w:szCs w:val="28"/>
          <w:lang w:val="kk-KZ"/>
        </w:rPr>
        <w:t>// Т.А. ван Дейк Язык. Познание. Коммуникация.</w:t>
      </w:r>
      <w:r w:rsidR="00454539">
        <w:rPr>
          <w:rFonts w:ascii="Times New Roman" w:hAnsi="Times New Roman" w:cs="Times New Roman"/>
          <w:sz w:val="28"/>
          <w:szCs w:val="28"/>
          <w:lang w:val="kk-KZ"/>
        </w:rPr>
        <w:t xml:space="preserve"> </w:t>
      </w:r>
      <w:r w:rsidRPr="00681AC6">
        <w:rPr>
          <w:rFonts w:ascii="Times New Roman" w:hAnsi="Times New Roman" w:cs="Times New Roman"/>
          <w:sz w:val="28"/>
          <w:szCs w:val="28"/>
          <w:lang w:val="kk-KZ"/>
        </w:rPr>
        <w:t> – Благовещенск: БГК им. И. А. Бодуэна де Куртенэ, 2000. </w:t>
      </w:r>
      <w:r w:rsidR="00454539">
        <w:rPr>
          <w:rFonts w:ascii="Times New Roman" w:hAnsi="Times New Roman" w:cs="Times New Roman"/>
          <w:sz w:val="28"/>
          <w:szCs w:val="28"/>
          <w:lang w:val="kk-KZ"/>
        </w:rPr>
        <w:t xml:space="preserve"> </w:t>
      </w:r>
      <w:r w:rsidRPr="00681AC6">
        <w:rPr>
          <w:rFonts w:ascii="Times New Roman" w:hAnsi="Times New Roman" w:cs="Times New Roman"/>
          <w:sz w:val="28"/>
          <w:szCs w:val="28"/>
          <w:lang w:val="kk-KZ"/>
        </w:rPr>
        <w:t>– С. 5</w:t>
      </w:r>
      <w:r w:rsidR="00A03F9E">
        <w:rPr>
          <w:rFonts w:ascii="Times New Roman" w:hAnsi="Times New Roman" w:cs="Times New Roman"/>
          <w:sz w:val="28"/>
          <w:szCs w:val="28"/>
          <w:lang w:val="kk-KZ"/>
        </w:rPr>
        <w:t>-</w:t>
      </w:r>
      <w:r w:rsidRPr="00681AC6">
        <w:rPr>
          <w:rFonts w:ascii="Times New Roman" w:hAnsi="Times New Roman" w:cs="Times New Roman"/>
          <w:sz w:val="28"/>
          <w:szCs w:val="28"/>
          <w:lang w:val="kk-KZ"/>
        </w:rPr>
        <w:t>11.</w:t>
      </w:r>
      <w:r w:rsidR="003257C6">
        <w:rPr>
          <w:rFonts w:ascii="Times New Roman" w:hAnsi="Times New Roman" w:cs="Times New Roman"/>
          <w:sz w:val="28"/>
          <w:szCs w:val="28"/>
          <w:lang w:val="kk-KZ"/>
        </w:rPr>
        <w:t xml:space="preserve"> </w:t>
      </w:r>
    </w:p>
    <w:p w14:paraId="2CD082ED" w14:textId="1A6637E4" w:rsidR="003257C6" w:rsidRDefault="003257C6"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Pr>
          <w:rFonts w:ascii="Times New Roman" w:hAnsi="Times New Roman" w:cs="Times New Roman"/>
          <w:sz w:val="28"/>
          <w:szCs w:val="28"/>
          <w:lang w:val="kk-KZ"/>
        </w:rPr>
        <w:t>19</w:t>
      </w:r>
      <w:r>
        <w:rPr>
          <w:rFonts w:ascii="Times New Roman" w:hAnsi="Times New Roman" w:cs="Times New Roman"/>
          <w:sz w:val="28"/>
          <w:szCs w:val="28"/>
          <w:lang w:val="kk-KZ"/>
        </w:rPr>
        <w:t xml:space="preserve"> </w:t>
      </w:r>
      <w:r w:rsidR="00521D5B" w:rsidRPr="00521D5B">
        <w:rPr>
          <w:rFonts w:ascii="Times New Roman" w:hAnsi="Times New Roman" w:cs="Times New Roman"/>
          <w:sz w:val="28"/>
          <w:szCs w:val="28"/>
          <w:lang w:val="kk-KZ"/>
        </w:rPr>
        <w:t>Горбаневский М.В. Русская городская топонимия: проблемы историко-культурного изучения и современного лексикографического описания: дис</w:t>
      </w:r>
      <w:r w:rsidR="00CC2871">
        <w:rPr>
          <w:rFonts w:ascii="Times New Roman" w:hAnsi="Times New Roman" w:cs="Times New Roman"/>
          <w:sz w:val="28"/>
          <w:szCs w:val="28"/>
          <w:lang w:val="kk-KZ"/>
        </w:rPr>
        <w:t>с</w:t>
      </w:r>
      <w:r w:rsidR="000C1367">
        <w:rPr>
          <w:rFonts w:ascii="Times New Roman" w:hAnsi="Times New Roman" w:cs="Times New Roman"/>
          <w:sz w:val="28"/>
          <w:szCs w:val="28"/>
          <w:lang w:val="kk-KZ"/>
        </w:rPr>
        <w:t xml:space="preserve">. </w:t>
      </w:r>
      <w:r w:rsidR="00521D5B" w:rsidRPr="00521D5B">
        <w:rPr>
          <w:rFonts w:ascii="Times New Roman" w:hAnsi="Times New Roman" w:cs="Times New Roman"/>
          <w:sz w:val="28"/>
          <w:szCs w:val="28"/>
          <w:lang w:val="kk-KZ"/>
        </w:rPr>
        <w:t>… д</w:t>
      </w:r>
      <w:r w:rsidR="00454539">
        <w:rPr>
          <w:rFonts w:ascii="Times New Roman" w:hAnsi="Times New Roman" w:cs="Times New Roman"/>
          <w:sz w:val="28"/>
          <w:szCs w:val="28"/>
          <w:lang w:val="kk-KZ"/>
        </w:rPr>
        <w:t>ок.</w:t>
      </w:r>
      <w:r w:rsidR="00695FFD">
        <w:rPr>
          <w:rFonts w:ascii="Times New Roman" w:hAnsi="Times New Roman" w:cs="Times New Roman"/>
          <w:sz w:val="28"/>
          <w:szCs w:val="28"/>
          <w:lang w:val="kk-KZ"/>
        </w:rPr>
        <w:t xml:space="preserve"> </w:t>
      </w:r>
      <w:r w:rsidR="00521D5B" w:rsidRPr="00521D5B">
        <w:rPr>
          <w:rFonts w:ascii="Times New Roman" w:hAnsi="Times New Roman" w:cs="Times New Roman"/>
          <w:sz w:val="28"/>
          <w:szCs w:val="28"/>
          <w:lang w:val="kk-KZ"/>
        </w:rPr>
        <w:t>филол. наук</w:t>
      </w:r>
      <w:r w:rsidR="00B27257">
        <w:rPr>
          <w:rFonts w:ascii="Times New Roman" w:hAnsi="Times New Roman" w:cs="Times New Roman"/>
          <w:sz w:val="28"/>
          <w:szCs w:val="28"/>
          <w:lang w:val="kk-KZ"/>
        </w:rPr>
        <w:t>:</w:t>
      </w:r>
      <w:r w:rsidR="006C49E2">
        <w:rPr>
          <w:rFonts w:ascii="Times New Roman" w:hAnsi="Times New Roman" w:cs="Times New Roman"/>
          <w:sz w:val="28"/>
          <w:szCs w:val="28"/>
          <w:lang w:val="kk-KZ"/>
        </w:rPr>
        <w:t xml:space="preserve"> </w:t>
      </w:r>
      <w:r w:rsidR="006C49E2" w:rsidRPr="003C6D30">
        <w:rPr>
          <w:rFonts w:ascii="Times New Roman" w:hAnsi="Times New Roman" w:cs="Times New Roman"/>
          <w:color w:val="031933"/>
          <w:sz w:val="28"/>
          <w:szCs w:val="28"/>
        </w:rPr>
        <w:t>10.02.01</w:t>
      </w:r>
      <w:r w:rsidR="003C6D30" w:rsidRPr="003C6D30">
        <w:rPr>
          <w:rFonts w:ascii="Times New Roman" w:hAnsi="Times New Roman" w:cs="Times New Roman"/>
          <w:color w:val="031933"/>
          <w:sz w:val="28"/>
          <w:szCs w:val="28"/>
        </w:rPr>
        <w:t xml:space="preserve"> – </w:t>
      </w:r>
      <w:r w:rsidR="00B27257">
        <w:rPr>
          <w:rFonts w:ascii="Times New Roman" w:hAnsi="Times New Roman" w:cs="Times New Roman"/>
          <w:color w:val="031933"/>
          <w:sz w:val="28"/>
          <w:szCs w:val="28"/>
          <w:lang w:val="kk-KZ"/>
        </w:rPr>
        <w:t>Р</w:t>
      </w:r>
      <w:proofErr w:type="spellStart"/>
      <w:r w:rsidR="003C6D30" w:rsidRPr="003C6D30">
        <w:rPr>
          <w:rFonts w:ascii="Times New Roman" w:hAnsi="Times New Roman" w:cs="Times New Roman"/>
          <w:color w:val="031933"/>
          <w:sz w:val="28"/>
          <w:szCs w:val="28"/>
        </w:rPr>
        <w:t>усский</w:t>
      </w:r>
      <w:proofErr w:type="spellEnd"/>
      <w:r w:rsidR="003C6D30" w:rsidRPr="003C6D30">
        <w:rPr>
          <w:rFonts w:ascii="Times New Roman" w:hAnsi="Times New Roman" w:cs="Times New Roman"/>
          <w:color w:val="031933"/>
          <w:sz w:val="28"/>
          <w:szCs w:val="28"/>
        </w:rPr>
        <w:t xml:space="preserve"> язык</w:t>
      </w:r>
      <w:r w:rsidR="003C6D30">
        <w:rPr>
          <w:rFonts w:ascii="Times New Roman" w:hAnsi="Times New Roman" w:cs="Times New Roman"/>
          <w:color w:val="031933"/>
          <w:sz w:val="28"/>
          <w:szCs w:val="28"/>
          <w:lang w:val="kk-KZ"/>
        </w:rPr>
        <w:t>.</w:t>
      </w:r>
      <w:r w:rsidR="003C6D30" w:rsidRPr="003C6D30">
        <w:rPr>
          <w:rFonts w:ascii="Arial" w:hAnsi="Arial" w:cs="Arial"/>
          <w:color w:val="031933"/>
          <w:sz w:val="27"/>
          <w:szCs w:val="27"/>
        </w:rPr>
        <w:t xml:space="preserve"> </w:t>
      </w:r>
      <w:r w:rsidR="00521D5B" w:rsidRPr="00454539">
        <w:rPr>
          <w:rFonts w:ascii="Times New Roman" w:hAnsi="Times New Roman" w:cs="Times New Roman"/>
          <w:sz w:val="28"/>
          <w:szCs w:val="28"/>
          <w:lang w:val="kk-KZ"/>
        </w:rPr>
        <w:t>–</w:t>
      </w:r>
      <w:r w:rsidR="00521D5B" w:rsidRPr="00521D5B">
        <w:rPr>
          <w:rFonts w:ascii="Times New Roman" w:hAnsi="Times New Roman" w:cs="Times New Roman"/>
          <w:sz w:val="28"/>
          <w:szCs w:val="28"/>
          <w:lang w:val="kk-KZ"/>
        </w:rPr>
        <w:t xml:space="preserve"> М</w:t>
      </w:r>
      <w:r w:rsidR="00454539">
        <w:rPr>
          <w:rFonts w:ascii="Times New Roman" w:hAnsi="Times New Roman" w:cs="Times New Roman"/>
          <w:sz w:val="28"/>
          <w:szCs w:val="28"/>
          <w:lang w:val="kk-KZ"/>
        </w:rPr>
        <w:t>.</w:t>
      </w:r>
      <w:r w:rsidR="00521D5B" w:rsidRPr="00521D5B">
        <w:rPr>
          <w:rFonts w:ascii="Times New Roman" w:hAnsi="Times New Roman" w:cs="Times New Roman"/>
          <w:sz w:val="28"/>
          <w:szCs w:val="28"/>
          <w:lang w:val="kk-KZ"/>
        </w:rPr>
        <w:t>: ГосИРЯП, 1994. – 432 с</w:t>
      </w:r>
      <w:r w:rsidR="00454539">
        <w:rPr>
          <w:rFonts w:ascii="Times New Roman" w:hAnsi="Times New Roman" w:cs="Times New Roman"/>
          <w:sz w:val="28"/>
          <w:szCs w:val="28"/>
          <w:lang w:val="kk-KZ"/>
        </w:rPr>
        <w:t>.</w:t>
      </w:r>
    </w:p>
    <w:p w14:paraId="463C7F90" w14:textId="5E7AD482" w:rsidR="00806B19" w:rsidRDefault="00B13F5D" w:rsidP="00001C7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00BA4220">
        <w:rPr>
          <w:rFonts w:ascii="Times New Roman" w:hAnsi="Times New Roman" w:cs="Times New Roman"/>
          <w:sz w:val="28"/>
          <w:szCs w:val="28"/>
          <w:lang w:val="kk-KZ"/>
        </w:rPr>
        <w:t>Мурзин</w:t>
      </w:r>
      <w:r w:rsidR="00BA4220" w:rsidRPr="00BA4220">
        <w:rPr>
          <w:rFonts w:ascii="Times New Roman" w:hAnsi="Times New Roman" w:cs="Times New Roman"/>
          <w:sz w:val="28"/>
          <w:szCs w:val="28"/>
          <w:lang w:val="kk-KZ"/>
        </w:rPr>
        <w:t xml:space="preserve"> Л.Н. Текст и его восприятие / Л.</w:t>
      </w:r>
      <w:r w:rsidR="000C1367">
        <w:rPr>
          <w:rFonts w:ascii="Times New Roman" w:hAnsi="Times New Roman" w:cs="Times New Roman"/>
          <w:sz w:val="28"/>
          <w:szCs w:val="28"/>
          <w:lang w:val="kk-KZ"/>
        </w:rPr>
        <w:t xml:space="preserve"> </w:t>
      </w:r>
      <w:r w:rsidR="00BA4220" w:rsidRPr="00BA4220">
        <w:rPr>
          <w:rFonts w:ascii="Times New Roman" w:hAnsi="Times New Roman" w:cs="Times New Roman"/>
          <w:sz w:val="28"/>
          <w:szCs w:val="28"/>
          <w:lang w:val="kk-KZ"/>
        </w:rPr>
        <w:t>Н. Мурзин, А. С. Штерн. –Свердловск: Изд-во Урал. ун-та, 1991. – 172 с.</w:t>
      </w:r>
    </w:p>
    <w:p w14:paraId="19F6992C" w14:textId="5503670A" w:rsidR="00BA4220" w:rsidRDefault="00BA422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Pr>
          <w:rFonts w:ascii="Times New Roman" w:hAnsi="Times New Roman" w:cs="Times New Roman"/>
          <w:sz w:val="28"/>
          <w:szCs w:val="28"/>
          <w:lang w:val="kk-KZ"/>
        </w:rPr>
        <w:t>21</w:t>
      </w:r>
      <w:r w:rsidR="004E2E84">
        <w:rPr>
          <w:rFonts w:ascii="Times New Roman" w:hAnsi="Times New Roman" w:cs="Times New Roman"/>
          <w:sz w:val="28"/>
          <w:szCs w:val="28"/>
          <w:lang w:val="kk-KZ"/>
        </w:rPr>
        <w:t xml:space="preserve"> </w:t>
      </w:r>
      <w:r>
        <w:rPr>
          <w:rFonts w:ascii="Times New Roman" w:hAnsi="Times New Roman" w:cs="Times New Roman"/>
          <w:sz w:val="28"/>
          <w:szCs w:val="28"/>
          <w:lang w:val="kk-KZ"/>
        </w:rPr>
        <w:t>Сахарный</w:t>
      </w:r>
      <w:r w:rsidRPr="00BA4220">
        <w:rPr>
          <w:rFonts w:ascii="Times New Roman" w:hAnsi="Times New Roman" w:cs="Times New Roman"/>
          <w:sz w:val="28"/>
          <w:szCs w:val="28"/>
          <w:lang w:val="kk-KZ"/>
        </w:rPr>
        <w:t xml:space="preserve"> Л.В.</w:t>
      </w:r>
      <w:r w:rsidR="00454539">
        <w:rPr>
          <w:rFonts w:ascii="Times New Roman" w:hAnsi="Times New Roman" w:cs="Times New Roman"/>
          <w:sz w:val="28"/>
          <w:szCs w:val="28"/>
          <w:lang w:val="kk-KZ"/>
        </w:rPr>
        <w:t>,</w:t>
      </w:r>
      <w:r w:rsidRPr="00BA4220">
        <w:rPr>
          <w:rFonts w:ascii="Times New Roman" w:hAnsi="Times New Roman" w:cs="Times New Roman"/>
          <w:sz w:val="28"/>
          <w:szCs w:val="28"/>
          <w:lang w:val="kk-KZ"/>
        </w:rPr>
        <w:t xml:space="preserve"> </w:t>
      </w:r>
      <w:r w:rsidR="00454539" w:rsidRPr="00BA4220">
        <w:rPr>
          <w:rFonts w:ascii="Times New Roman" w:hAnsi="Times New Roman" w:cs="Times New Roman"/>
          <w:sz w:val="28"/>
          <w:szCs w:val="28"/>
          <w:lang w:val="kk-KZ"/>
        </w:rPr>
        <w:t>Сиротко-Сибирский С.А.,</w:t>
      </w:r>
      <w:r w:rsidR="00454539">
        <w:rPr>
          <w:rFonts w:ascii="Times New Roman" w:hAnsi="Times New Roman" w:cs="Times New Roman"/>
          <w:sz w:val="28"/>
          <w:szCs w:val="28"/>
          <w:lang w:val="kk-KZ"/>
        </w:rPr>
        <w:t xml:space="preserve"> </w:t>
      </w:r>
      <w:r w:rsidR="00454539" w:rsidRPr="00BA4220">
        <w:rPr>
          <w:rFonts w:ascii="Times New Roman" w:hAnsi="Times New Roman" w:cs="Times New Roman"/>
          <w:sz w:val="28"/>
          <w:szCs w:val="28"/>
          <w:lang w:val="kk-KZ"/>
        </w:rPr>
        <w:t>Штерн А.С.</w:t>
      </w:r>
      <w:r w:rsidR="00454539">
        <w:rPr>
          <w:rFonts w:ascii="Times New Roman" w:hAnsi="Times New Roman" w:cs="Times New Roman"/>
          <w:sz w:val="28"/>
          <w:szCs w:val="28"/>
          <w:lang w:val="kk-KZ"/>
        </w:rPr>
        <w:t xml:space="preserve"> </w:t>
      </w:r>
      <w:r>
        <w:rPr>
          <w:rFonts w:ascii="Times New Roman" w:hAnsi="Times New Roman" w:cs="Times New Roman"/>
          <w:sz w:val="28"/>
          <w:szCs w:val="28"/>
          <w:lang w:val="kk-KZ"/>
        </w:rPr>
        <w:t>Набор ключевых слов как текст // Психолого-</w:t>
      </w:r>
      <w:r w:rsidRPr="00BA4220">
        <w:rPr>
          <w:rFonts w:ascii="Times New Roman" w:hAnsi="Times New Roman" w:cs="Times New Roman"/>
          <w:sz w:val="28"/>
          <w:szCs w:val="28"/>
          <w:lang w:val="kk-KZ"/>
        </w:rPr>
        <w:t>педагогические и лингвистические проблемы ис</w:t>
      </w:r>
      <w:r>
        <w:rPr>
          <w:rFonts w:ascii="Times New Roman" w:hAnsi="Times New Roman" w:cs="Times New Roman"/>
          <w:sz w:val="28"/>
          <w:szCs w:val="28"/>
          <w:lang w:val="kk-KZ"/>
        </w:rPr>
        <w:t>следования текста: Тез. докл.</w:t>
      </w:r>
      <w:r w:rsidR="004545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sidRPr="00BA4220">
        <w:rPr>
          <w:rFonts w:ascii="Times New Roman" w:hAnsi="Times New Roman" w:cs="Times New Roman"/>
          <w:sz w:val="28"/>
          <w:szCs w:val="28"/>
          <w:lang w:val="kk-KZ"/>
        </w:rPr>
        <w:t>Пермь: Пермский политехнический ин-т, 1984. </w:t>
      </w:r>
      <w:r w:rsidR="00454539">
        <w:rPr>
          <w:rFonts w:ascii="Times New Roman" w:hAnsi="Times New Roman" w:cs="Times New Roman"/>
          <w:sz w:val="28"/>
          <w:szCs w:val="28"/>
          <w:lang w:val="kk-KZ"/>
        </w:rPr>
        <w:t xml:space="preserve"> </w:t>
      </w:r>
      <w:r w:rsidRPr="00BA4220">
        <w:rPr>
          <w:rFonts w:ascii="Times New Roman" w:hAnsi="Times New Roman" w:cs="Times New Roman"/>
          <w:sz w:val="28"/>
          <w:szCs w:val="28"/>
          <w:lang w:val="kk-KZ"/>
        </w:rPr>
        <w:t>– С. 81</w:t>
      </w:r>
      <w:r w:rsidR="00A03F9E">
        <w:rPr>
          <w:rFonts w:ascii="Times New Roman" w:hAnsi="Times New Roman" w:cs="Times New Roman"/>
          <w:sz w:val="28"/>
          <w:szCs w:val="28"/>
          <w:lang w:val="kk-KZ"/>
        </w:rPr>
        <w:t>-</w:t>
      </w:r>
      <w:r w:rsidRPr="00BA4220">
        <w:rPr>
          <w:rFonts w:ascii="Times New Roman" w:hAnsi="Times New Roman" w:cs="Times New Roman"/>
          <w:sz w:val="28"/>
          <w:szCs w:val="28"/>
          <w:lang w:val="kk-KZ"/>
        </w:rPr>
        <w:t>83</w:t>
      </w:r>
      <w:r w:rsidR="00454539">
        <w:rPr>
          <w:rFonts w:ascii="Times New Roman" w:hAnsi="Times New Roman" w:cs="Times New Roman"/>
          <w:sz w:val="28"/>
          <w:szCs w:val="28"/>
          <w:lang w:val="kk-KZ"/>
        </w:rPr>
        <w:t>.</w:t>
      </w:r>
    </w:p>
    <w:p w14:paraId="245EE901" w14:textId="29375F49" w:rsidR="00A85EDB" w:rsidRPr="00A85EDB" w:rsidRDefault="00A85ED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Pr>
          <w:rFonts w:ascii="Times New Roman" w:hAnsi="Times New Roman" w:cs="Times New Roman"/>
          <w:sz w:val="28"/>
          <w:szCs w:val="28"/>
          <w:lang w:val="kk-KZ"/>
        </w:rPr>
        <w:t>22</w:t>
      </w:r>
      <w:r w:rsidR="004545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Голомидова</w:t>
      </w:r>
      <w:r w:rsidRPr="00A85EDB">
        <w:rPr>
          <w:rFonts w:ascii="Times New Roman" w:hAnsi="Times New Roman" w:cs="Times New Roman"/>
          <w:sz w:val="28"/>
          <w:szCs w:val="28"/>
          <w:lang w:val="kk-KZ"/>
        </w:rPr>
        <w:t xml:space="preserve"> М.В. Урбанонимы как ресурс управления восприятием</w:t>
      </w:r>
    </w:p>
    <w:p w14:paraId="681D91CB" w14:textId="2B2E340C" w:rsidR="00A85EDB" w:rsidRDefault="00A85EDB" w:rsidP="00001C72">
      <w:pPr>
        <w:spacing w:after="0" w:line="240" w:lineRule="auto"/>
        <w:jc w:val="both"/>
        <w:rPr>
          <w:rFonts w:ascii="Times New Roman" w:hAnsi="Times New Roman" w:cs="Times New Roman"/>
          <w:sz w:val="28"/>
          <w:szCs w:val="28"/>
          <w:lang w:val="kk-KZ"/>
        </w:rPr>
      </w:pPr>
      <w:r w:rsidRPr="00A85EDB">
        <w:rPr>
          <w:rFonts w:ascii="Times New Roman" w:hAnsi="Times New Roman" w:cs="Times New Roman"/>
          <w:sz w:val="28"/>
          <w:szCs w:val="28"/>
          <w:lang w:val="kk-KZ"/>
        </w:rPr>
        <w:lastRenderedPageBreak/>
        <w:t>городского пространства</w:t>
      </w:r>
      <w:r w:rsidR="004E2E84">
        <w:rPr>
          <w:rFonts w:ascii="Times New Roman" w:hAnsi="Times New Roman" w:cs="Times New Roman"/>
          <w:sz w:val="28"/>
          <w:szCs w:val="28"/>
          <w:lang w:val="kk-KZ"/>
        </w:rPr>
        <w:t xml:space="preserve"> </w:t>
      </w:r>
      <w:r w:rsidRPr="00A85EDB">
        <w:rPr>
          <w:rFonts w:ascii="Times New Roman" w:hAnsi="Times New Roman" w:cs="Times New Roman"/>
          <w:sz w:val="28"/>
          <w:szCs w:val="28"/>
          <w:lang w:val="kk-KZ"/>
        </w:rPr>
        <w:t xml:space="preserve">// </w:t>
      </w:r>
      <w:r>
        <w:rPr>
          <w:rFonts w:ascii="Times New Roman" w:hAnsi="Times New Roman" w:cs="Times New Roman"/>
          <w:sz w:val="28"/>
          <w:szCs w:val="28"/>
          <w:lang w:val="kk-KZ"/>
        </w:rPr>
        <w:t>Коммуникативные исследования.</w:t>
      </w:r>
      <w:r w:rsidR="004E2E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sidRPr="00A85EDB">
        <w:rPr>
          <w:rFonts w:ascii="Times New Roman" w:hAnsi="Times New Roman" w:cs="Times New Roman"/>
          <w:sz w:val="28"/>
          <w:szCs w:val="28"/>
          <w:lang w:val="kk-KZ"/>
        </w:rPr>
        <w:t>2019. </w:t>
      </w:r>
      <w:r w:rsidR="0041382E">
        <w:rPr>
          <w:rFonts w:ascii="Times New Roman" w:hAnsi="Times New Roman" w:cs="Times New Roman"/>
          <w:sz w:val="28"/>
          <w:szCs w:val="28"/>
          <w:lang w:val="kk-KZ"/>
        </w:rPr>
        <w:t xml:space="preserve"> </w:t>
      </w:r>
      <w:r w:rsidRPr="00A85EDB">
        <w:rPr>
          <w:rFonts w:ascii="Times New Roman" w:hAnsi="Times New Roman" w:cs="Times New Roman"/>
          <w:sz w:val="28"/>
          <w:szCs w:val="28"/>
          <w:lang w:val="kk-KZ"/>
        </w:rPr>
        <w:t>– Т. 6</w:t>
      </w:r>
      <w:r w:rsidR="0041382E">
        <w:rPr>
          <w:rFonts w:ascii="Times New Roman" w:hAnsi="Times New Roman" w:cs="Times New Roman"/>
          <w:sz w:val="28"/>
          <w:szCs w:val="28"/>
          <w:lang w:val="kk-KZ"/>
        </w:rPr>
        <w:t>,</w:t>
      </w:r>
      <w:r w:rsidRPr="00A85EDB">
        <w:rPr>
          <w:rFonts w:ascii="Times New Roman" w:hAnsi="Times New Roman" w:cs="Times New Roman"/>
          <w:sz w:val="28"/>
          <w:szCs w:val="28"/>
          <w:lang w:val="kk-KZ"/>
        </w:rPr>
        <w:t xml:space="preserve"> № 1. </w:t>
      </w:r>
      <w:r w:rsidR="00454539">
        <w:rPr>
          <w:rFonts w:ascii="Times New Roman" w:hAnsi="Times New Roman" w:cs="Times New Roman"/>
          <w:sz w:val="28"/>
          <w:szCs w:val="28"/>
          <w:lang w:val="kk-KZ"/>
        </w:rPr>
        <w:t xml:space="preserve"> </w:t>
      </w:r>
      <w:r w:rsidRPr="00A85EDB">
        <w:rPr>
          <w:rFonts w:ascii="Times New Roman" w:hAnsi="Times New Roman" w:cs="Times New Roman"/>
          <w:sz w:val="28"/>
          <w:szCs w:val="28"/>
          <w:lang w:val="kk-KZ"/>
        </w:rPr>
        <w:t>– С. 11</w:t>
      </w:r>
      <w:r w:rsidR="00A03F9E">
        <w:rPr>
          <w:rFonts w:ascii="Times New Roman" w:hAnsi="Times New Roman" w:cs="Times New Roman"/>
          <w:sz w:val="28"/>
          <w:szCs w:val="28"/>
          <w:lang w:val="kk-KZ"/>
        </w:rPr>
        <w:t>-</w:t>
      </w:r>
      <w:r w:rsidRPr="00A85EDB">
        <w:rPr>
          <w:rFonts w:ascii="Times New Roman" w:hAnsi="Times New Roman" w:cs="Times New Roman"/>
          <w:sz w:val="28"/>
          <w:szCs w:val="28"/>
          <w:lang w:val="kk-KZ"/>
        </w:rPr>
        <w:t>30.</w:t>
      </w:r>
    </w:p>
    <w:p w14:paraId="516F0F0F" w14:textId="3EBA9B49" w:rsidR="00660200" w:rsidRDefault="0066020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0097636C">
        <w:rPr>
          <w:rFonts w:ascii="Times New Roman" w:hAnsi="Times New Roman" w:cs="Times New Roman"/>
          <w:sz w:val="28"/>
          <w:szCs w:val="28"/>
          <w:lang w:val="kk-KZ"/>
        </w:rPr>
        <w:t>Максимов В.О.</w:t>
      </w:r>
      <w:r w:rsidR="0097636C" w:rsidRPr="0097636C">
        <w:rPr>
          <w:rFonts w:ascii="Times New Roman" w:hAnsi="Times New Roman" w:cs="Times New Roman"/>
          <w:sz w:val="28"/>
          <w:szCs w:val="28"/>
          <w:lang w:val="kk-KZ"/>
        </w:rPr>
        <w:t xml:space="preserve"> Русский фамильный антропоним как свернутый текст и его лексикографическое описание // Вестник РУДН, серия «Русский и иностранные языки и методика их преподавания». </w:t>
      </w:r>
      <w:r w:rsidR="0041382E">
        <w:rPr>
          <w:rFonts w:ascii="Times New Roman" w:hAnsi="Times New Roman" w:cs="Times New Roman"/>
          <w:sz w:val="28"/>
          <w:szCs w:val="28"/>
          <w:lang w:val="kk-KZ"/>
        </w:rPr>
        <w:t xml:space="preserve"> </w:t>
      </w:r>
      <w:r w:rsidR="0097636C" w:rsidRPr="0097636C">
        <w:rPr>
          <w:rFonts w:ascii="Times New Roman" w:hAnsi="Times New Roman" w:cs="Times New Roman"/>
          <w:sz w:val="28"/>
          <w:szCs w:val="28"/>
          <w:lang w:val="kk-KZ"/>
        </w:rPr>
        <w:t>– 2015. </w:t>
      </w:r>
      <w:r w:rsidR="0041382E">
        <w:rPr>
          <w:rFonts w:ascii="Times New Roman" w:hAnsi="Times New Roman" w:cs="Times New Roman"/>
          <w:sz w:val="28"/>
          <w:szCs w:val="28"/>
          <w:lang w:val="kk-KZ"/>
        </w:rPr>
        <w:t xml:space="preserve"> </w:t>
      </w:r>
      <w:r w:rsidR="0097636C" w:rsidRPr="0097636C">
        <w:rPr>
          <w:rFonts w:ascii="Times New Roman" w:hAnsi="Times New Roman" w:cs="Times New Roman"/>
          <w:sz w:val="28"/>
          <w:szCs w:val="28"/>
          <w:lang w:val="kk-KZ"/>
        </w:rPr>
        <w:t>– № 4.</w:t>
      </w:r>
      <w:r w:rsidR="0041382E">
        <w:rPr>
          <w:rFonts w:ascii="Times New Roman" w:hAnsi="Times New Roman" w:cs="Times New Roman"/>
          <w:sz w:val="28"/>
          <w:szCs w:val="28"/>
          <w:lang w:val="kk-KZ"/>
        </w:rPr>
        <w:t xml:space="preserve"> </w:t>
      </w:r>
      <w:r w:rsidR="0097636C" w:rsidRPr="0097636C">
        <w:rPr>
          <w:rFonts w:ascii="Times New Roman" w:hAnsi="Times New Roman" w:cs="Times New Roman"/>
          <w:sz w:val="28"/>
          <w:szCs w:val="28"/>
          <w:lang w:val="kk-KZ"/>
        </w:rPr>
        <w:t> –</w:t>
      </w:r>
      <w:r w:rsidR="0041382E">
        <w:rPr>
          <w:rFonts w:ascii="Times New Roman" w:hAnsi="Times New Roman" w:cs="Times New Roman"/>
          <w:sz w:val="28"/>
          <w:szCs w:val="28"/>
          <w:lang w:val="kk-KZ"/>
        </w:rPr>
        <w:t xml:space="preserve"> </w:t>
      </w:r>
      <w:r w:rsidR="0097636C" w:rsidRPr="0097636C">
        <w:rPr>
          <w:rFonts w:ascii="Times New Roman" w:hAnsi="Times New Roman" w:cs="Times New Roman"/>
          <w:sz w:val="28"/>
          <w:szCs w:val="28"/>
          <w:lang w:val="kk-KZ"/>
        </w:rPr>
        <w:t xml:space="preserve"> С. 83</w:t>
      </w:r>
      <w:r w:rsidR="00A03F9E">
        <w:rPr>
          <w:rFonts w:ascii="Times New Roman" w:hAnsi="Times New Roman" w:cs="Times New Roman"/>
          <w:sz w:val="28"/>
          <w:szCs w:val="28"/>
          <w:lang w:val="kk-KZ"/>
        </w:rPr>
        <w:t>-</w:t>
      </w:r>
      <w:r w:rsidR="0097636C" w:rsidRPr="0097636C">
        <w:rPr>
          <w:rFonts w:ascii="Times New Roman" w:hAnsi="Times New Roman" w:cs="Times New Roman"/>
          <w:sz w:val="28"/>
          <w:szCs w:val="28"/>
          <w:lang w:val="kk-KZ"/>
        </w:rPr>
        <w:t>89.</w:t>
      </w:r>
    </w:p>
    <w:p w14:paraId="2CA18506" w14:textId="67B8D52E" w:rsidR="0097636C" w:rsidRDefault="001E598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913FE" w:rsidRPr="007051DF">
        <w:rPr>
          <w:rFonts w:ascii="Times New Roman" w:hAnsi="Times New Roman" w:cs="Times New Roman"/>
          <w:sz w:val="28"/>
          <w:szCs w:val="28"/>
          <w:lang w:val="kk-KZ"/>
        </w:rPr>
        <w:t>24</w:t>
      </w:r>
      <w:r w:rsidR="003A2AD5" w:rsidRPr="007051DF">
        <w:rPr>
          <w:lang w:val="kk-KZ"/>
        </w:rPr>
        <w:t xml:space="preserve"> </w:t>
      </w:r>
      <w:r w:rsidR="003A2AD5" w:rsidRPr="007051DF">
        <w:rPr>
          <w:rFonts w:ascii="Times New Roman" w:hAnsi="Times New Roman" w:cs="Times New Roman"/>
          <w:sz w:val="28"/>
          <w:szCs w:val="28"/>
          <w:lang w:val="kk-KZ"/>
        </w:rPr>
        <w:t>Садирова К., Жазы</w:t>
      </w:r>
      <w:r w:rsidR="004E2E84" w:rsidRPr="007051DF">
        <w:rPr>
          <w:rFonts w:ascii="Times New Roman" w:hAnsi="Times New Roman" w:cs="Times New Roman"/>
          <w:sz w:val="28"/>
          <w:szCs w:val="28"/>
          <w:lang w:val="kk-KZ"/>
        </w:rPr>
        <w:t>к</w:t>
      </w:r>
      <w:r w:rsidR="003A2AD5" w:rsidRPr="007051DF">
        <w:rPr>
          <w:rFonts w:ascii="Times New Roman" w:hAnsi="Times New Roman" w:cs="Times New Roman"/>
          <w:sz w:val="28"/>
          <w:szCs w:val="28"/>
          <w:lang w:val="kk-KZ"/>
        </w:rPr>
        <w:t>ова Р. Ономастикалық атаулардың танымдық моделі//</w:t>
      </w:r>
      <w:r w:rsidR="004E2E84" w:rsidRPr="007051DF">
        <w:rPr>
          <w:rFonts w:ascii="Times New Roman" w:hAnsi="Times New Roman" w:cs="Times New Roman"/>
          <w:sz w:val="28"/>
          <w:szCs w:val="28"/>
          <w:lang w:val="kk-KZ"/>
        </w:rPr>
        <w:t xml:space="preserve"> </w:t>
      </w:r>
      <w:r w:rsidR="003A2AD5" w:rsidRPr="007051DF">
        <w:rPr>
          <w:rFonts w:ascii="Times New Roman" w:hAnsi="Times New Roman" w:cs="Times New Roman"/>
          <w:sz w:val="28"/>
          <w:szCs w:val="28"/>
          <w:lang w:val="kk-KZ"/>
        </w:rPr>
        <w:t>Қарағанды университетінің хабаршысы. 2023.</w:t>
      </w:r>
      <w:r w:rsidR="0041382E" w:rsidRPr="0041382E">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w:t>
      </w:r>
      <w:r w:rsidR="0041382E" w:rsidRPr="007051DF">
        <w:rPr>
          <w:rFonts w:ascii="Times New Roman" w:hAnsi="Times New Roman" w:cs="Times New Roman"/>
          <w:sz w:val="28"/>
          <w:szCs w:val="28"/>
          <w:lang w:val="kk-KZ"/>
        </w:rPr>
        <w:t>№ 4 (112)</w:t>
      </w:r>
      <w:r w:rsidR="0041382E">
        <w:rPr>
          <w:rFonts w:ascii="Times New Roman" w:hAnsi="Times New Roman" w:cs="Times New Roman"/>
          <w:sz w:val="28"/>
          <w:szCs w:val="28"/>
          <w:lang w:val="kk-KZ"/>
        </w:rPr>
        <w:t>.</w:t>
      </w:r>
      <w:r w:rsidR="0041382E" w:rsidRPr="007051DF">
        <w:rPr>
          <w:rFonts w:ascii="Times New Roman" w:hAnsi="Times New Roman" w:cs="Times New Roman"/>
          <w:sz w:val="28"/>
          <w:szCs w:val="28"/>
          <w:lang w:val="kk-KZ"/>
        </w:rPr>
        <w:t xml:space="preserve"> </w:t>
      </w:r>
      <w:r w:rsidR="003A2AD5" w:rsidRPr="007051DF">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Б. </w:t>
      </w:r>
      <w:r w:rsidR="003A2AD5" w:rsidRPr="007051DF">
        <w:rPr>
          <w:rFonts w:ascii="Times New Roman" w:hAnsi="Times New Roman" w:cs="Times New Roman"/>
          <w:sz w:val="28"/>
          <w:szCs w:val="28"/>
          <w:lang w:val="kk-KZ"/>
        </w:rPr>
        <w:t>28-29.</w:t>
      </w:r>
      <w:r w:rsidR="003A2AD5">
        <w:rPr>
          <w:rFonts w:ascii="Times New Roman" w:hAnsi="Times New Roman" w:cs="Times New Roman"/>
          <w:sz w:val="28"/>
          <w:szCs w:val="28"/>
          <w:lang w:val="kk-KZ"/>
        </w:rPr>
        <w:t xml:space="preserve"> </w:t>
      </w:r>
      <w:r w:rsidR="002632C8" w:rsidRPr="002632C8">
        <w:rPr>
          <w:lang w:val="kk-KZ"/>
        </w:rPr>
        <w:t>//</w:t>
      </w:r>
    </w:p>
    <w:p w14:paraId="5799FBBB" w14:textId="17E41AB6" w:rsidR="007051DF" w:rsidRPr="002632C8" w:rsidRDefault="002632C8" w:rsidP="002632C8">
      <w:pPr>
        <w:spacing w:after="0" w:line="240" w:lineRule="auto"/>
        <w:jc w:val="both"/>
        <w:rPr>
          <w:rFonts w:ascii="Times New Roman" w:hAnsi="Times New Roman" w:cs="Times New Roman"/>
          <w:color w:val="0563C1"/>
          <w:sz w:val="28"/>
          <w:szCs w:val="28"/>
          <w:u w:val="single"/>
          <w:lang w:val="kk-KZ"/>
        </w:rPr>
      </w:pPr>
      <w:hyperlink r:id="rId43" w:history="1">
        <w:r w:rsidRPr="005C0409">
          <w:rPr>
            <w:rStyle w:val="a4"/>
            <w:rFonts w:ascii="Times New Roman" w:hAnsi="Times New Roman" w:cs="Times New Roman"/>
            <w:sz w:val="28"/>
            <w:szCs w:val="28"/>
            <w:lang w:val="kk-KZ" w:eastAsia="en-US"/>
          </w:rPr>
          <w:t>https://philology-vestnik.buketov.edu.kz/index.php/philology-vestnik/issue/ view/ 56/ 58</w:t>
        </w:r>
      </w:hyperlink>
      <w:bookmarkStart w:id="34" w:name="_Hlk198549468"/>
      <w:r>
        <w:rPr>
          <w:rStyle w:val="a4"/>
          <w:rFonts w:ascii="Times New Roman" w:hAnsi="Times New Roman" w:cs="Times New Roman"/>
          <w:color w:val="auto"/>
          <w:sz w:val="28"/>
          <w:szCs w:val="28"/>
          <w:u w:val="none"/>
          <w:lang w:val="kk-KZ" w:eastAsia="en-US"/>
        </w:rPr>
        <w:t xml:space="preserve">   </w:t>
      </w:r>
      <w:r w:rsidRPr="002632C8">
        <w:rPr>
          <w:rStyle w:val="a4"/>
          <w:rFonts w:ascii="Times New Roman" w:hAnsi="Times New Roman" w:cs="Times New Roman"/>
          <w:color w:val="auto"/>
          <w:sz w:val="28"/>
          <w:szCs w:val="28"/>
          <w:u w:val="none"/>
          <w:lang w:val="kk-KZ" w:eastAsia="en-US"/>
        </w:rPr>
        <w:t>1</w:t>
      </w:r>
      <w:r>
        <w:rPr>
          <w:rStyle w:val="a4"/>
          <w:rFonts w:ascii="Times New Roman" w:hAnsi="Times New Roman" w:cs="Times New Roman"/>
          <w:color w:val="auto"/>
          <w:sz w:val="28"/>
          <w:szCs w:val="28"/>
          <w:u w:val="none"/>
          <w:lang w:val="kk-KZ" w:eastAsia="en-US"/>
        </w:rPr>
        <w:t>0</w:t>
      </w:r>
      <w:r w:rsidRPr="002632C8">
        <w:rPr>
          <w:rStyle w:val="a4"/>
          <w:rFonts w:ascii="Times New Roman" w:hAnsi="Times New Roman" w:cs="Times New Roman"/>
          <w:color w:val="auto"/>
          <w:sz w:val="28"/>
          <w:szCs w:val="28"/>
          <w:u w:val="none"/>
          <w:lang w:val="kk-KZ" w:eastAsia="en-US"/>
        </w:rPr>
        <w:t>.0</w:t>
      </w:r>
      <w:r w:rsidR="00581710">
        <w:rPr>
          <w:rStyle w:val="a4"/>
          <w:rFonts w:ascii="Times New Roman" w:hAnsi="Times New Roman" w:cs="Times New Roman"/>
          <w:color w:val="auto"/>
          <w:sz w:val="28"/>
          <w:szCs w:val="28"/>
          <w:u w:val="none"/>
          <w:lang w:val="kk-KZ" w:eastAsia="en-US"/>
        </w:rPr>
        <w:t>3</w:t>
      </w:r>
      <w:r w:rsidRPr="002632C8">
        <w:rPr>
          <w:rStyle w:val="a4"/>
          <w:rFonts w:ascii="Times New Roman" w:hAnsi="Times New Roman" w:cs="Times New Roman"/>
          <w:color w:val="auto"/>
          <w:sz w:val="28"/>
          <w:szCs w:val="28"/>
          <w:u w:val="none"/>
          <w:lang w:val="kk-KZ" w:eastAsia="en-US"/>
        </w:rPr>
        <w:t>.202</w:t>
      </w:r>
      <w:bookmarkEnd w:id="34"/>
      <w:r>
        <w:rPr>
          <w:rStyle w:val="a4"/>
          <w:rFonts w:ascii="Times New Roman" w:hAnsi="Times New Roman" w:cs="Times New Roman"/>
          <w:color w:val="auto"/>
          <w:sz w:val="28"/>
          <w:szCs w:val="28"/>
          <w:u w:val="none"/>
          <w:lang w:val="kk-KZ" w:eastAsia="en-US"/>
        </w:rPr>
        <w:t>4</w:t>
      </w:r>
      <w:r w:rsidR="00676F1F">
        <w:rPr>
          <w:rStyle w:val="a4"/>
          <w:rFonts w:ascii="Times New Roman" w:hAnsi="Times New Roman" w:cs="Times New Roman"/>
          <w:color w:val="auto"/>
          <w:sz w:val="28"/>
          <w:szCs w:val="28"/>
          <w:u w:val="none"/>
          <w:lang w:val="kk-KZ" w:eastAsia="en-US"/>
        </w:rPr>
        <w:t>.</w:t>
      </w:r>
    </w:p>
    <w:p w14:paraId="4B78F119" w14:textId="73A33E0B" w:rsidR="003A2AD5" w:rsidRDefault="005913FE" w:rsidP="004A60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003A2AD5">
        <w:rPr>
          <w:rFonts w:ascii="Times New Roman" w:hAnsi="Times New Roman" w:cs="Times New Roman"/>
          <w:sz w:val="28"/>
          <w:szCs w:val="28"/>
          <w:lang w:val="kk-KZ"/>
        </w:rPr>
        <w:t xml:space="preserve"> </w:t>
      </w:r>
      <w:r w:rsidR="003A2AD5" w:rsidRPr="003A2AD5">
        <w:rPr>
          <w:rFonts w:ascii="Times New Roman" w:hAnsi="Times New Roman" w:cs="Times New Roman"/>
          <w:sz w:val="28"/>
          <w:szCs w:val="28"/>
          <w:lang w:val="kk-KZ"/>
        </w:rPr>
        <w:t>Қазақ тілінің кірме сөздер сөздігі / Құрастырғандар: Ш. Құрманбайұлы, С.</w:t>
      </w:r>
      <w:r w:rsidR="00676F1F">
        <w:rPr>
          <w:rFonts w:ascii="Times New Roman" w:hAnsi="Times New Roman" w:cs="Times New Roman"/>
          <w:sz w:val="28"/>
          <w:szCs w:val="28"/>
          <w:lang w:val="kk-KZ"/>
        </w:rPr>
        <w:t xml:space="preserve"> </w:t>
      </w:r>
      <w:r w:rsidR="003A2AD5" w:rsidRPr="003A2AD5">
        <w:rPr>
          <w:rFonts w:ascii="Times New Roman" w:hAnsi="Times New Roman" w:cs="Times New Roman"/>
          <w:sz w:val="28"/>
          <w:szCs w:val="28"/>
          <w:lang w:val="kk-KZ"/>
        </w:rPr>
        <w:t>Исақова, Б.</w:t>
      </w:r>
      <w:r w:rsidR="00676F1F">
        <w:rPr>
          <w:rFonts w:ascii="Times New Roman" w:hAnsi="Times New Roman" w:cs="Times New Roman"/>
          <w:sz w:val="28"/>
          <w:szCs w:val="28"/>
          <w:lang w:val="kk-KZ"/>
        </w:rPr>
        <w:t xml:space="preserve"> </w:t>
      </w:r>
      <w:r w:rsidR="003A2AD5" w:rsidRPr="003A2AD5">
        <w:rPr>
          <w:rFonts w:ascii="Times New Roman" w:hAnsi="Times New Roman" w:cs="Times New Roman"/>
          <w:sz w:val="28"/>
          <w:szCs w:val="28"/>
          <w:lang w:val="kk-KZ"/>
        </w:rPr>
        <w:t xml:space="preserve">Мизамхан және т.б. </w:t>
      </w:r>
      <w:r w:rsidR="00BE2C76">
        <w:rPr>
          <w:rFonts w:ascii="Times New Roman" w:hAnsi="Times New Roman" w:cs="Times New Roman"/>
          <w:sz w:val="28"/>
          <w:szCs w:val="28"/>
          <w:lang w:val="kk-KZ"/>
        </w:rPr>
        <w:t xml:space="preserve">– </w:t>
      </w:r>
      <w:r w:rsidR="003A2AD5" w:rsidRPr="003A2AD5">
        <w:rPr>
          <w:rFonts w:ascii="Times New Roman" w:hAnsi="Times New Roman" w:cs="Times New Roman"/>
          <w:sz w:val="28"/>
          <w:szCs w:val="28"/>
          <w:lang w:val="kk-KZ"/>
        </w:rPr>
        <w:t xml:space="preserve">Алматы: «Ұлттық аударма бюросы» қоғамдық қоры, 2019. – 596 б. </w:t>
      </w:r>
      <w:r w:rsidR="0041382E">
        <w:rPr>
          <w:rFonts w:ascii="Times New Roman" w:hAnsi="Times New Roman" w:cs="Times New Roman"/>
          <w:sz w:val="28"/>
          <w:szCs w:val="28"/>
          <w:lang w:val="kk-KZ"/>
        </w:rPr>
        <w:t xml:space="preserve">// </w:t>
      </w:r>
      <w:hyperlink r:id="rId44" w:history="1">
        <w:r w:rsidR="003A2AD5" w:rsidRPr="0081739E">
          <w:rPr>
            <w:rStyle w:val="a4"/>
            <w:rFonts w:ascii="Times New Roman" w:hAnsi="Times New Roman" w:cs="Times New Roman"/>
            <w:sz w:val="28"/>
            <w:szCs w:val="28"/>
            <w:lang w:val="kk-KZ" w:eastAsia="en-US"/>
          </w:rPr>
          <w:t>https://sozdikqor.kz/soz?id=391684&amp;a=Aspekt</w:t>
        </w:r>
      </w:hyperlink>
      <w:r w:rsidR="003A2AD5">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w:t>
      </w:r>
      <w:r w:rsidR="002632C8" w:rsidRPr="002632C8">
        <w:rPr>
          <w:rStyle w:val="a4"/>
          <w:rFonts w:ascii="Times New Roman" w:hAnsi="Times New Roman" w:cs="Times New Roman"/>
          <w:color w:val="auto"/>
          <w:sz w:val="28"/>
          <w:szCs w:val="28"/>
          <w:u w:val="none"/>
          <w:lang w:val="kk-KZ" w:eastAsia="en-US"/>
        </w:rPr>
        <w:t>1</w:t>
      </w:r>
      <w:r w:rsidR="002632C8">
        <w:rPr>
          <w:rStyle w:val="a4"/>
          <w:rFonts w:ascii="Times New Roman" w:hAnsi="Times New Roman" w:cs="Times New Roman"/>
          <w:color w:val="auto"/>
          <w:sz w:val="28"/>
          <w:szCs w:val="28"/>
          <w:u w:val="none"/>
          <w:lang w:val="kk-KZ" w:eastAsia="en-US"/>
        </w:rPr>
        <w:t>5</w:t>
      </w:r>
      <w:r w:rsidR="002632C8" w:rsidRPr="002632C8">
        <w:rPr>
          <w:rStyle w:val="a4"/>
          <w:rFonts w:ascii="Times New Roman" w:hAnsi="Times New Roman" w:cs="Times New Roman"/>
          <w:color w:val="auto"/>
          <w:sz w:val="28"/>
          <w:szCs w:val="28"/>
          <w:u w:val="none"/>
          <w:lang w:val="kk-KZ" w:eastAsia="en-US"/>
        </w:rPr>
        <w:t>.</w:t>
      </w:r>
      <w:r w:rsidR="002632C8">
        <w:rPr>
          <w:rStyle w:val="a4"/>
          <w:rFonts w:ascii="Times New Roman" w:hAnsi="Times New Roman" w:cs="Times New Roman"/>
          <w:color w:val="auto"/>
          <w:sz w:val="28"/>
          <w:szCs w:val="28"/>
          <w:u w:val="none"/>
          <w:lang w:val="kk-KZ" w:eastAsia="en-US"/>
        </w:rPr>
        <w:t>11</w:t>
      </w:r>
      <w:r w:rsidR="002632C8" w:rsidRPr="002632C8">
        <w:rPr>
          <w:rStyle w:val="a4"/>
          <w:rFonts w:ascii="Times New Roman" w:hAnsi="Times New Roman" w:cs="Times New Roman"/>
          <w:color w:val="auto"/>
          <w:sz w:val="28"/>
          <w:szCs w:val="28"/>
          <w:u w:val="none"/>
          <w:lang w:val="kk-KZ" w:eastAsia="en-US"/>
        </w:rPr>
        <w:t>.202</w:t>
      </w:r>
      <w:r w:rsidR="002632C8">
        <w:rPr>
          <w:rStyle w:val="a4"/>
          <w:rFonts w:ascii="Times New Roman" w:hAnsi="Times New Roman" w:cs="Times New Roman"/>
          <w:color w:val="auto"/>
          <w:sz w:val="28"/>
          <w:szCs w:val="28"/>
          <w:u w:val="none"/>
          <w:lang w:val="kk-KZ" w:eastAsia="en-US"/>
        </w:rPr>
        <w:t>4</w:t>
      </w:r>
      <w:r w:rsidR="00676F1F">
        <w:rPr>
          <w:rStyle w:val="a4"/>
          <w:rFonts w:ascii="Times New Roman" w:hAnsi="Times New Roman" w:cs="Times New Roman"/>
          <w:color w:val="auto"/>
          <w:sz w:val="28"/>
          <w:szCs w:val="28"/>
          <w:u w:val="none"/>
          <w:lang w:val="kk-KZ" w:eastAsia="en-US"/>
        </w:rPr>
        <w:t>.</w:t>
      </w:r>
    </w:p>
    <w:p w14:paraId="79C63594" w14:textId="2E0662A9" w:rsidR="003A2AD5" w:rsidRDefault="005913FE" w:rsidP="004A60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26</w:t>
      </w:r>
      <w:r w:rsidR="003A2AD5">
        <w:rPr>
          <w:rFonts w:ascii="Times New Roman" w:hAnsi="Times New Roman" w:cs="Times New Roman"/>
          <w:sz w:val="28"/>
          <w:szCs w:val="28"/>
          <w:lang w:val="kk-KZ"/>
        </w:rPr>
        <w:t xml:space="preserve"> </w:t>
      </w:r>
      <w:r w:rsidR="001825DA" w:rsidRPr="001825DA">
        <w:rPr>
          <w:rFonts w:ascii="Times New Roman" w:hAnsi="Times New Roman" w:cs="Times New Roman"/>
          <w:sz w:val="28"/>
          <w:szCs w:val="28"/>
          <w:lang w:val="kk-KZ"/>
        </w:rPr>
        <w:t>Мәдиева Г.Б., Иманбердиева С.Қ. Ономастика: зерттеу мәселелері. – Тіл комитеті, 2005. – 240 б.</w:t>
      </w:r>
      <w:r w:rsidR="001825DA">
        <w:rPr>
          <w:rFonts w:ascii="Times New Roman" w:hAnsi="Times New Roman" w:cs="Times New Roman"/>
          <w:sz w:val="28"/>
          <w:szCs w:val="28"/>
          <w:lang w:val="kk-KZ"/>
        </w:rPr>
        <w:t xml:space="preserve"> </w:t>
      </w:r>
    </w:p>
    <w:p w14:paraId="44026561" w14:textId="632880D7" w:rsidR="00256B86" w:rsidRDefault="005913FE" w:rsidP="004A60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27</w:t>
      </w:r>
      <w:r w:rsidR="00256B86">
        <w:rPr>
          <w:rFonts w:ascii="Times New Roman" w:hAnsi="Times New Roman" w:cs="Times New Roman"/>
          <w:sz w:val="28"/>
          <w:szCs w:val="28"/>
          <w:lang w:val="kk-KZ"/>
        </w:rPr>
        <w:t xml:space="preserve"> </w:t>
      </w:r>
      <w:r w:rsidR="00256B86" w:rsidRPr="00256B86">
        <w:rPr>
          <w:rFonts w:ascii="Times New Roman" w:hAnsi="Times New Roman" w:cs="Times New Roman"/>
          <w:sz w:val="28"/>
          <w:szCs w:val="28"/>
          <w:lang w:val="kk-KZ"/>
        </w:rPr>
        <w:t>Жұбанов</w:t>
      </w:r>
      <w:r w:rsidR="00955758" w:rsidRPr="00955758">
        <w:rPr>
          <w:rFonts w:ascii="Times New Roman" w:hAnsi="Times New Roman" w:cs="Times New Roman"/>
          <w:sz w:val="28"/>
          <w:szCs w:val="28"/>
          <w:lang w:val="kk-KZ"/>
        </w:rPr>
        <w:t xml:space="preserve"> </w:t>
      </w:r>
      <w:r w:rsidR="00955758" w:rsidRPr="00256B86">
        <w:rPr>
          <w:rFonts w:ascii="Times New Roman" w:hAnsi="Times New Roman" w:cs="Times New Roman"/>
          <w:sz w:val="28"/>
          <w:szCs w:val="28"/>
          <w:lang w:val="kk-KZ"/>
        </w:rPr>
        <w:t>Қ.</w:t>
      </w:r>
      <w:r w:rsidR="00256B86" w:rsidRPr="00256B86">
        <w:rPr>
          <w:rFonts w:ascii="Times New Roman" w:hAnsi="Times New Roman" w:cs="Times New Roman"/>
          <w:sz w:val="28"/>
          <w:szCs w:val="28"/>
          <w:lang w:val="kk-KZ"/>
        </w:rPr>
        <w:t xml:space="preserve"> Қазақ тілі жөніндегі зерттеулер. Алматы, 2010. </w:t>
      </w:r>
      <w:r w:rsidR="0041382E">
        <w:rPr>
          <w:rFonts w:ascii="Times New Roman" w:hAnsi="Times New Roman" w:cs="Times New Roman"/>
          <w:sz w:val="28"/>
          <w:szCs w:val="28"/>
          <w:lang w:val="kk-KZ"/>
        </w:rPr>
        <w:t xml:space="preserve">– </w:t>
      </w:r>
      <w:r w:rsidR="00256B86" w:rsidRPr="00256B86">
        <w:rPr>
          <w:rFonts w:ascii="Times New Roman" w:hAnsi="Times New Roman" w:cs="Times New Roman"/>
          <w:sz w:val="28"/>
          <w:szCs w:val="28"/>
          <w:lang w:val="kk-KZ"/>
        </w:rPr>
        <w:t>608</w:t>
      </w:r>
      <w:r w:rsidR="0041382E">
        <w:rPr>
          <w:rFonts w:ascii="Times New Roman" w:hAnsi="Times New Roman" w:cs="Times New Roman"/>
          <w:sz w:val="28"/>
          <w:szCs w:val="28"/>
          <w:lang w:val="kk-KZ"/>
        </w:rPr>
        <w:t xml:space="preserve"> </w:t>
      </w:r>
      <w:r w:rsidR="00256B86" w:rsidRPr="00256B86">
        <w:rPr>
          <w:rFonts w:ascii="Times New Roman" w:hAnsi="Times New Roman" w:cs="Times New Roman"/>
          <w:sz w:val="28"/>
          <w:szCs w:val="28"/>
          <w:lang w:val="kk-KZ"/>
        </w:rPr>
        <w:t>б.</w:t>
      </w:r>
      <w:r w:rsidR="00256B86">
        <w:rPr>
          <w:rFonts w:ascii="Times New Roman" w:hAnsi="Times New Roman" w:cs="Times New Roman"/>
          <w:sz w:val="28"/>
          <w:szCs w:val="28"/>
          <w:lang w:val="kk-KZ"/>
        </w:rPr>
        <w:t xml:space="preserve"> </w:t>
      </w:r>
    </w:p>
    <w:p w14:paraId="2AF80265" w14:textId="23251D4F" w:rsidR="00256B86" w:rsidRDefault="005913FE"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28</w:t>
      </w:r>
      <w:r w:rsidR="00053F46" w:rsidRPr="00053F46">
        <w:t xml:space="preserve"> </w:t>
      </w:r>
      <w:r w:rsidR="00053F46" w:rsidRPr="00053F46">
        <w:rPr>
          <w:rFonts w:ascii="Times New Roman" w:hAnsi="Times New Roman" w:cs="Times New Roman"/>
          <w:sz w:val="28"/>
          <w:szCs w:val="28"/>
          <w:lang w:val="kk-KZ"/>
        </w:rPr>
        <w:t>Апресян Ю.Д. Дейксис в лексике и грамматике и наивная модель мира</w:t>
      </w:r>
      <w:r w:rsidR="0041382E">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w:t>
      </w:r>
      <w:r w:rsidR="001D44D1">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Избранные труды, Интегральное описание языка и системная лексикография. – М.:</w:t>
      </w:r>
      <w:r w:rsidR="0041382E">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 xml:space="preserve">Школа «Языки русской культуры», 1995. </w:t>
      </w:r>
      <w:r w:rsidR="0041382E">
        <w:rPr>
          <w:rFonts w:ascii="Times New Roman" w:hAnsi="Times New Roman" w:cs="Times New Roman"/>
          <w:sz w:val="28"/>
          <w:szCs w:val="28"/>
          <w:lang w:val="kk-KZ"/>
        </w:rPr>
        <w:t>– Т.</w:t>
      </w:r>
      <w:r w:rsidR="0041382E" w:rsidRPr="00053F46">
        <w:rPr>
          <w:rFonts w:ascii="Times New Roman" w:hAnsi="Times New Roman" w:cs="Times New Roman"/>
          <w:sz w:val="28"/>
          <w:szCs w:val="28"/>
          <w:lang w:val="kk-KZ"/>
        </w:rPr>
        <w:t>2.</w:t>
      </w:r>
      <w:r w:rsidR="0041382E">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 С. 629-650</w:t>
      </w:r>
      <w:r w:rsidR="0041382E">
        <w:rPr>
          <w:rFonts w:ascii="Times New Roman" w:hAnsi="Times New Roman" w:cs="Times New Roman"/>
          <w:sz w:val="28"/>
          <w:szCs w:val="28"/>
          <w:lang w:val="kk-KZ"/>
        </w:rPr>
        <w:t>.</w:t>
      </w:r>
      <w:r w:rsidR="00053F46">
        <w:rPr>
          <w:rFonts w:ascii="Times New Roman" w:hAnsi="Times New Roman" w:cs="Times New Roman"/>
          <w:sz w:val="28"/>
          <w:szCs w:val="28"/>
          <w:lang w:val="kk-KZ"/>
        </w:rPr>
        <w:t xml:space="preserve"> </w:t>
      </w:r>
    </w:p>
    <w:p w14:paraId="0780B376" w14:textId="5A3E476E" w:rsidR="00053F46" w:rsidRDefault="005913FE" w:rsidP="004A60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00053F46">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Қорт</w:t>
      </w:r>
      <w:r w:rsidR="004B57B0">
        <w:rPr>
          <w:rFonts w:ascii="Times New Roman" w:hAnsi="Times New Roman" w:cs="Times New Roman"/>
          <w:sz w:val="28"/>
          <w:szCs w:val="28"/>
          <w:lang w:val="kk-KZ"/>
        </w:rPr>
        <w:t>а</w:t>
      </w:r>
      <w:r w:rsidR="00053F46" w:rsidRPr="00053F46">
        <w:rPr>
          <w:rFonts w:ascii="Times New Roman" w:hAnsi="Times New Roman" w:cs="Times New Roman"/>
          <w:sz w:val="28"/>
          <w:szCs w:val="28"/>
          <w:lang w:val="kk-KZ"/>
        </w:rPr>
        <w:t>баева</w:t>
      </w:r>
      <w:r w:rsidR="00955758" w:rsidRPr="00955758">
        <w:rPr>
          <w:rFonts w:ascii="Times New Roman" w:hAnsi="Times New Roman" w:cs="Times New Roman"/>
          <w:sz w:val="28"/>
          <w:szCs w:val="28"/>
          <w:lang w:val="kk-KZ"/>
        </w:rPr>
        <w:t xml:space="preserve"> </w:t>
      </w:r>
      <w:r w:rsidR="00955758" w:rsidRPr="00053F46">
        <w:rPr>
          <w:rFonts w:ascii="Times New Roman" w:hAnsi="Times New Roman" w:cs="Times New Roman"/>
          <w:sz w:val="28"/>
          <w:szCs w:val="28"/>
          <w:lang w:val="kk-KZ"/>
        </w:rPr>
        <w:t>Г.Қ.</w:t>
      </w:r>
      <w:r w:rsidR="00053F46" w:rsidRPr="00053F46">
        <w:rPr>
          <w:rFonts w:ascii="Times New Roman" w:hAnsi="Times New Roman" w:cs="Times New Roman"/>
          <w:sz w:val="28"/>
          <w:szCs w:val="28"/>
          <w:lang w:val="kk-KZ"/>
        </w:rPr>
        <w:t xml:space="preserve"> Қазақ ономапоэтикасы: сатиралық-юморлық кейіпкер аттары</w:t>
      </w:r>
      <w:r w:rsidR="0041382E">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филол</w:t>
      </w:r>
      <w:r w:rsidR="0041382E">
        <w:rPr>
          <w:rFonts w:ascii="Times New Roman" w:hAnsi="Times New Roman" w:cs="Times New Roman"/>
          <w:sz w:val="28"/>
          <w:szCs w:val="28"/>
          <w:lang w:val="kk-KZ"/>
        </w:rPr>
        <w:t>.</w:t>
      </w:r>
      <w:r w:rsidR="00695FFD">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ғылым</w:t>
      </w:r>
      <w:r w:rsidR="0041382E">
        <w:rPr>
          <w:rFonts w:ascii="Times New Roman" w:hAnsi="Times New Roman" w:cs="Times New Roman"/>
          <w:sz w:val="28"/>
          <w:szCs w:val="28"/>
          <w:lang w:val="kk-KZ"/>
        </w:rPr>
        <w:t>.</w:t>
      </w:r>
      <w:r w:rsidR="00695FFD">
        <w:rPr>
          <w:rFonts w:ascii="Times New Roman" w:hAnsi="Times New Roman" w:cs="Times New Roman"/>
          <w:sz w:val="28"/>
          <w:szCs w:val="28"/>
          <w:lang w:val="kk-KZ"/>
        </w:rPr>
        <w:t xml:space="preserve"> </w:t>
      </w:r>
      <w:r w:rsidR="000C1367">
        <w:rPr>
          <w:rFonts w:ascii="Times New Roman" w:hAnsi="Times New Roman" w:cs="Times New Roman"/>
          <w:sz w:val="28"/>
          <w:szCs w:val="28"/>
          <w:lang w:val="kk-KZ"/>
        </w:rPr>
        <w:t>к</w:t>
      </w:r>
      <w:r w:rsidR="00053F46" w:rsidRPr="00053F46">
        <w:rPr>
          <w:rFonts w:ascii="Times New Roman" w:hAnsi="Times New Roman" w:cs="Times New Roman"/>
          <w:sz w:val="28"/>
          <w:szCs w:val="28"/>
          <w:lang w:val="kk-KZ"/>
        </w:rPr>
        <w:t>анд</w:t>
      </w:r>
      <w:r w:rsidR="000C1367">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дисс</w:t>
      </w:r>
      <w:r w:rsidR="0041382E">
        <w:rPr>
          <w:rFonts w:ascii="Times New Roman" w:hAnsi="Times New Roman" w:cs="Times New Roman"/>
          <w:sz w:val="28"/>
          <w:szCs w:val="28"/>
          <w:lang w:val="kk-KZ"/>
        </w:rPr>
        <w:t>.</w:t>
      </w:r>
      <w:r w:rsidR="00695FFD">
        <w:rPr>
          <w:rFonts w:ascii="Times New Roman" w:hAnsi="Times New Roman" w:cs="Times New Roman"/>
          <w:sz w:val="28"/>
          <w:szCs w:val="28"/>
          <w:lang w:val="kk-KZ"/>
        </w:rPr>
        <w:t xml:space="preserve"> </w:t>
      </w:r>
      <w:r w:rsidR="00053F46" w:rsidRPr="00053F46">
        <w:rPr>
          <w:rFonts w:ascii="Times New Roman" w:hAnsi="Times New Roman" w:cs="Times New Roman"/>
          <w:sz w:val="28"/>
          <w:szCs w:val="28"/>
          <w:lang w:val="kk-KZ"/>
        </w:rPr>
        <w:t>автореф</w:t>
      </w:r>
      <w:r w:rsidR="0041382E">
        <w:rPr>
          <w:rFonts w:ascii="Times New Roman" w:hAnsi="Times New Roman" w:cs="Times New Roman"/>
          <w:sz w:val="28"/>
          <w:szCs w:val="28"/>
          <w:lang w:val="kk-KZ"/>
        </w:rPr>
        <w:t>.</w:t>
      </w:r>
      <w:r w:rsidR="00B27257">
        <w:rPr>
          <w:rFonts w:ascii="Times New Roman" w:hAnsi="Times New Roman" w:cs="Times New Roman"/>
          <w:sz w:val="28"/>
          <w:szCs w:val="28"/>
          <w:lang w:val="kk-KZ"/>
        </w:rPr>
        <w:t>:</w:t>
      </w:r>
      <w:r w:rsidR="0041382E">
        <w:rPr>
          <w:rFonts w:ascii="Times New Roman" w:hAnsi="Times New Roman" w:cs="Times New Roman"/>
          <w:sz w:val="28"/>
          <w:szCs w:val="28"/>
          <w:lang w:val="kk-KZ"/>
        </w:rPr>
        <w:t xml:space="preserve"> </w:t>
      </w:r>
      <w:bookmarkStart w:id="35" w:name="_Hlk198598386"/>
      <w:r w:rsidR="00B27257" w:rsidRPr="003C6D30">
        <w:rPr>
          <w:rFonts w:ascii="Times New Roman" w:hAnsi="Times New Roman" w:cs="Times New Roman"/>
          <w:sz w:val="28"/>
          <w:szCs w:val="28"/>
          <w:lang w:val="kk-KZ"/>
        </w:rPr>
        <w:t xml:space="preserve">10.02.02 – </w:t>
      </w:r>
      <w:r w:rsidR="00B27257">
        <w:rPr>
          <w:rFonts w:ascii="Times New Roman" w:hAnsi="Times New Roman" w:cs="Times New Roman"/>
          <w:sz w:val="28"/>
          <w:szCs w:val="28"/>
          <w:lang w:val="kk-KZ"/>
        </w:rPr>
        <w:t>Қ</w:t>
      </w:r>
      <w:r w:rsidR="00B27257" w:rsidRPr="003C6D30">
        <w:rPr>
          <w:rFonts w:ascii="Times New Roman" w:hAnsi="Times New Roman" w:cs="Times New Roman"/>
          <w:sz w:val="28"/>
          <w:szCs w:val="28"/>
          <w:lang w:val="kk-KZ"/>
        </w:rPr>
        <w:t>азақ тілі</w:t>
      </w:r>
      <w:r w:rsidR="00107FBA">
        <w:rPr>
          <w:rFonts w:ascii="Times New Roman" w:hAnsi="Times New Roman" w:cs="Times New Roman"/>
          <w:sz w:val="28"/>
          <w:szCs w:val="28"/>
          <w:lang w:val="kk-KZ"/>
        </w:rPr>
        <w:t xml:space="preserve">. </w:t>
      </w:r>
      <w:bookmarkEnd w:id="35"/>
      <w:r w:rsidR="00001C72" w:rsidRPr="00891DD8">
        <w:rPr>
          <w:rFonts w:ascii="Times New Roman" w:hAnsi="Times New Roman" w:cs="Times New Roman"/>
          <w:sz w:val="28"/>
          <w:szCs w:val="28"/>
          <w:lang w:val="kk-KZ"/>
        </w:rPr>
        <w:t>–</w:t>
      </w:r>
      <w:r w:rsidR="00053F46" w:rsidRPr="00053F46">
        <w:rPr>
          <w:rFonts w:ascii="Times New Roman" w:hAnsi="Times New Roman" w:cs="Times New Roman"/>
          <w:sz w:val="28"/>
          <w:szCs w:val="28"/>
          <w:lang w:val="kk-KZ"/>
        </w:rPr>
        <w:t xml:space="preserve"> Алматы, 2007.</w:t>
      </w:r>
      <w:r w:rsidR="008100D1">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w:t>
      </w:r>
      <w:hyperlink r:id="rId45" w:history="1">
        <w:r w:rsidR="00053F46" w:rsidRPr="0081739E">
          <w:rPr>
            <w:rStyle w:val="a4"/>
            <w:rFonts w:ascii="Times New Roman" w:hAnsi="Times New Roman" w:cs="Times New Roman"/>
            <w:sz w:val="28"/>
            <w:szCs w:val="28"/>
            <w:lang w:val="kk-KZ" w:eastAsia="en-US"/>
          </w:rPr>
          <w:t>https://martebe.kz/aza-onomapojetikasy-satiraly-jumorly-kejipker-attary-diplomdy-zh-mys/</w:t>
        </w:r>
      </w:hyperlink>
      <w:r w:rsidR="0041382E">
        <w:rPr>
          <w:rStyle w:val="a4"/>
          <w:rFonts w:ascii="Times New Roman" w:hAnsi="Times New Roman" w:cs="Times New Roman"/>
          <w:sz w:val="28"/>
          <w:szCs w:val="28"/>
          <w:lang w:val="kk-KZ" w:eastAsia="en-US"/>
        </w:rPr>
        <w:t xml:space="preserve"> </w:t>
      </w:r>
      <w:r w:rsidR="00CC578F" w:rsidRPr="00676F1F">
        <w:rPr>
          <w:rStyle w:val="a4"/>
          <w:rFonts w:ascii="Times New Roman" w:hAnsi="Times New Roman" w:cs="Times New Roman"/>
          <w:color w:val="auto"/>
          <w:sz w:val="28"/>
          <w:szCs w:val="28"/>
          <w:u w:val="none"/>
          <w:lang w:val="kk-KZ" w:eastAsia="en-US"/>
        </w:rPr>
        <w:t>2</w:t>
      </w:r>
      <w:r w:rsidR="004A5F24" w:rsidRPr="00676F1F">
        <w:rPr>
          <w:rStyle w:val="a4"/>
          <w:rFonts w:ascii="Times New Roman" w:hAnsi="Times New Roman" w:cs="Times New Roman"/>
          <w:color w:val="auto"/>
          <w:sz w:val="28"/>
          <w:szCs w:val="28"/>
          <w:u w:val="none"/>
          <w:lang w:val="kk-KZ" w:eastAsia="en-US"/>
        </w:rPr>
        <w:t>5</w:t>
      </w:r>
      <w:r w:rsidR="00CC578F" w:rsidRPr="00676F1F">
        <w:rPr>
          <w:rStyle w:val="a4"/>
          <w:rFonts w:ascii="Times New Roman" w:hAnsi="Times New Roman" w:cs="Times New Roman"/>
          <w:color w:val="auto"/>
          <w:sz w:val="28"/>
          <w:szCs w:val="28"/>
          <w:u w:val="none"/>
          <w:lang w:val="kk-KZ" w:eastAsia="en-US"/>
        </w:rPr>
        <w:t>.06.2024</w:t>
      </w:r>
    </w:p>
    <w:p w14:paraId="6F717661" w14:textId="3F06FA94" w:rsidR="00053F46" w:rsidRDefault="005913FE"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30</w:t>
      </w:r>
      <w:r w:rsidR="00074EB6">
        <w:rPr>
          <w:lang w:val="kk-KZ"/>
        </w:rPr>
        <w:t xml:space="preserve"> </w:t>
      </w:r>
      <w:r w:rsidR="003265C5" w:rsidRPr="003265C5">
        <w:rPr>
          <w:rFonts w:ascii="Times New Roman" w:hAnsi="Times New Roman" w:cs="Times New Roman"/>
          <w:sz w:val="28"/>
          <w:szCs w:val="28"/>
          <w:lang w:val="kk-KZ"/>
        </w:rPr>
        <w:t>Тілеубердиев Б.М.</w:t>
      </w:r>
      <w:r w:rsidR="00695FFD">
        <w:rPr>
          <w:rFonts w:ascii="Times New Roman" w:hAnsi="Times New Roman" w:cs="Times New Roman"/>
          <w:sz w:val="28"/>
          <w:szCs w:val="28"/>
          <w:lang w:val="kk-KZ"/>
        </w:rPr>
        <w:t xml:space="preserve"> </w:t>
      </w:r>
      <w:r w:rsidR="003265C5" w:rsidRPr="003265C5">
        <w:rPr>
          <w:rFonts w:ascii="Times New Roman" w:hAnsi="Times New Roman" w:cs="Times New Roman"/>
          <w:sz w:val="28"/>
          <w:szCs w:val="28"/>
          <w:lang w:val="kk-KZ"/>
        </w:rPr>
        <w:t>Қазақ ономастикасының когнитивтік, лингвоконцептуалдық негіздері. Монография. – Алматы: TechSmith, 2020. – 316 б.</w:t>
      </w:r>
    </w:p>
    <w:p w14:paraId="6ED75023" w14:textId="31E7B443" w:rsidR="003265C5"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31</w:t>
      </w:r>
      <w:r w:rsidR="00E23CA2" w:rsidRPr="00E23CA2">
        <w:t xml:space="preserve"> </w:t>
      </w:r>
      <w:r w:rsidR="00E23CA2" w:rsidRPr="00E23CA2">
        <w:rPr>
          <w:rFonts w:ascii="Times New Roman" w:hAnsi="Times New Roman" w:cs="Times New Roman"/>
          <w:sz w:val="28"/>
          <w:szCs w:val="28"/>
          <w:lang w:val="kk-KZ"/>
        </w:rPr>
        <w:t>Мадиева</w:t>
      </w:r>
      <w:r w:rsidR="00955758" w:rsidRPr="00955758">
        <w:rPr>
          <w:rFonts w:ascii="Times New Roman" w:hAnsi="Times New Roman" w:cs="Times New Roman"/>
          <w:sz w:val="28"/>
          <w:szCs w:val="28"/>
          <w:lang w:val="kk-KZ"/>
        </w:rPr>
        <w:t xml:space="preserve"> </w:t>
      </w:r>
      <w:r w:rsidR="00955758" w:rsidRPr="00E23CA2">
        <w:rPr>
          <w:rFonts w:ascii="Times New Roman" w:hAnsi="Times New Roman" w:cs="Times New Roman"/>
          <w:sz w:val="28"/>
          <w:szCs w:val="28"/>
          <w:lang w:val="kk-KZ"/>
        </w:rPr>
        <w:t>Г.Б.</w:t>
      </w:r>
      <w:r w:rsidR="00E23CA2" w:rsidRPr="00E23CA2">
        <w:rPr>
          <w:rFonts w:ascii="Times New Roman" w:hAnsi="Times New Roman" w:cs="Times New Roman"/>
          <w:sz w:val="28"/>
          <w:szCs w:val="28"/>
          <w:lang w:val="kk-KZ"/>
        </w:rPr>
        <w:t xml:space="preserve"> Ономастика Казахстана:</w:t>
      </w:r>
      <w:r w:rsidR="001D44D1">
        <w:rPr>
          <w:rFonts w:ascii="Times New Roman" w:hAnsi="Times New Roman" w:cs="Times New Roman"/>
          <w:sz w:val="28"/>
          <w:szCs w:val="28"/>
          <w:lang w:val="kk-KZ"/>
        </w:rPr>
        <w:t xml:space="preserve"> </w:t>
      </w:r>
      <w:r w:rsidR="00E23CA2" w:rsidRPr="00E23CA2">
        <w:rPr>
          <w:rFonts w:ascii="Times New Roman" w:hAnsi="Times New Roman" w:cs="Times New Roman"/>
          <w:sz w:val="28"/>
          <w:szCs w:val="28"/>
          <w:lang w:val="kk-KZ"/>
        </w:rPr>
        <w:t xml:space="preserve">аналитический </w:t>
      </w:r>
      <w:r w:rsidR="00E23CA2" w:rsidRPr="00FF165D">
        <w:rPr>
          <w:rFonts w:ascii="Times New Roman" w:hAnsi="Times New Roman" w:cs="Times New Roman"/>
          <w:sz w:val="28"/>
          <w:szCs w:val="28"/>
          <w:lang w:val="kk-KZ"/>
        </w:rPr>
        <w:t xml:space="preserve">обзор </w:t>
      </w:r>
      <w:r w:rsidR="00FF165D" w:rsidRPr="00FF165D">
        <w:rPr>
          <w:rFonts w:ascii="Times New Roman" w:hAnsi="Times New Roman" w:cs="Times New Roman"/>
          <w:sz w:val="28"/>
          <w:szCs w:val="28"/>
          <w:lang w:val="kk-KZ"/>
        </w:rPr>
        <w:t>(</w:t>
      </w:r>
      <w:r w:rsidR="00E23CA2" w:rsidRPr="00E23CA2">
        <w:rPr>
          <w:rFonts w:ascii="Times New Roman" w:hAnsi="Times New Roman" w:cs="Times New Roman"/>
          <w:sz w:val="28"/>
          <w:szCs w:val="28"/>
          <w:lang w:val="kk-KZ"/>
        </w:rPr>
        <w:t>подходы исследования онимов</w:t>
      </w:r>
      <w:r w:rsidR="00FF165D">
        <w:rPr>
          <w:rFonts w:ascii="Times New Roman" w:hAnsi="Times New Roman" w:cs="Times New Roman"/>
          <w:sz w:val="28"/>
          <w:szCs w:val="28"/>
          <w:lang w:val="kk-KZ"/>
        </w:rPr>
        <w:t>)</w:t>
      </w:r>
      <w:r w:rsidR="00BE2C76">
        <w:rPr>
          <w:rFonts w:ascii="Times New Roman" w:hAnsi="Times New Roman" w:cs="Times New Roman"/>
          <w:sz w:val="28"/>
          <w:szCs w:val="28"/>
          <w:lang w:val="kk-KZ"/>
        </w:rPr>
        <w:t>.</w:t>
      </w:r>
      <w:r w:rsidR="00E23CA2" w:rsidRPr="00E23CA2">
        <w:rPr>
          <w:rFonts w:ascii="Times New Roman" w:hAnsi="Times New Roman" w:cs="Times New Roman"/>
          <w:sz w:val="28"/>
          <w:szCs w:val="28"/>
          <w:lang w:val="kk-KZ"/>
        </w:rPr>
        <w:t xml:space="preserve"> </w:t>
      </w:r>
      <w:r w:rsidR="00BE2C76">
        <w:rPr>
          <w:rFonts w:ascii="Times New Roman" w:hAnsi="Times New Roman" w:cs="Times New Roman"/>
          <w:sz w:val="28"/>
          <w:szCs w:val="28"/>
          <w:lang w:val="kk-KZ"/>
        </w:rPr>
        <w:t xml:space="preserve">– </w:t>
      </w:r>
      <w:r w:rsidR="00E23CA2" w:rsidRPr="00E23CA2">
        <w:rPr>
          <w:rFonts w:ascii="Times New Roman" w:hAnsi="Times New Roman" w:cs="Times New Roman"/>
          <w:sz w:val="28"/>
          <w:szCs w:val="28"/>
          <w:lang w:val="kk-KZ"/>
        </w:rPr>
        <w:t>Алматы</w:t>
      </w:r>
      <w:r w:rsidR="00FF165D">
        <w:rPr>
          <w:rFonts w:ascii="Times New Roman" w:hAnsi="Times New Roman" w:cs="Times New Roman"/>
          <w:sz w:val="28"/>
          <w:szCs w:val="28"/>
          <w:lang w:val="kk-KZ"/>
        </w:rPr>
        <w:t xml:space="preserve">: «Қазақ университеті», </w:t>
      </w:r>
      <w:r w:rsidR="00E23CA2" w:rsidRPr="00E23CA2">
        <w:rPr>
          <w:rFonts w:ascii="Times New Roman" w:hAnsi="Times New Roman" w:cs="Times New Roman"/>
          <w:sz w:val="28"/>
          <w:szCs w:val="28"/>
          <w:lang w:val="kk-KZ"/>
        </w:rPr>
        <w:t xml:space="preserve">2018. </w:t>
      </w:r>
      <w:r w:rsidR="00001C72" w:rsidRPr="00891DD8">
        <w:rPr>
          <w:rFonts w:ascii="Times New Roman" w:hAnsi="Times New Roman" w:cs="Times New Roman"/>
          <w:sz w:val="28"/>
          <w:szCs w:val="28"/>
          <w:lang w:val="kk-KZ"/>
        </w:rPr>
        <w:t>–</w:t>
      </w:r>
      <w:r w:rsidR="00001C72" w:rsidRPr="00001C72">
        <w:rPr>
          <w:rFonts w:ascii="Times New Roman" w:hAnsi="Times New Roman" w:cs="Times New Roman"/>
          <w:sz w:val="28"/>
          <w:szCs w:val="28"/>
        </w:rPr>
        <w:t xml:space="preserve"> </w:t>
      </w:r>
      <w:r w:rsidR="00E23CA2" w:rsidRPr="00E23CA2">
        <w:rPr>
          <w:rFonts w:ascii="Times New Roman" w:hAnsi="Times New Roman" w:cs="Times New Roman"/>
          <w:sz w:val="28"/>
          <w:szCs w:val="28"/>
          <w:lang w:val="kk-KZ"/>
        </w:rPr>
        <w:t xml:space="preserve">80 </w:t>
      </w:r>
      <w:r w:rsidR="001D44D1">
        <w:rPr>
          <w:rFonts w:ascii="Times New Roman" w:hAnsi="Times New Roman" w:cs="Times New Roman"/>
          <w:sz w:val="28"/>
          <w:szCs w:val="28"/>
          <w:lang w:val="kk-KZ"/>
        </w:rPr>
        <w:t>с.</w:t>
      </w:r>
    </w:p>
    <w:p w14:paraId="552A33F1" w14:textId="5E418D26" w:rsidR="00E23CA2"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32</w:t>
      </w:r>
      <w:r w:rsidR="004A6091">
        <w:rPr>
          <w:rFonts w:ascii="Times New Roman" w:hAnsi="Times New Roman" w:cs="Times New Roman"/>
          <w:sz w:val="28"/>
          <w:szCs w:val="28"/>
          <w:lang w:val="kk-KZ"/>
        </w:rPr>
        <w:t xml:space="preserve"> </w:t>
      </w:r>
      <w:r w:rsidR="00955758" w:rsidRPr="00955758">
        <w:rPr>
          <w:rFonts w:ascii="Times New Roman" w:hAnsi="Times New Roman" w:cs="Times New Roman"/>
          <w:sz w:val="28"/>
          <w:szCs w:val="28"/>
          <w:lang w:val="kk-KZ"/>
        </w:rPr>
        <w:t>Керимбаев Е.А.</w:t>
      </w:r>
      <w:r w:rsidR="00955758">
        <w:rPr>
          <w:rFonts w:ascii="Times New Roman" w:hAnsi="Times New Roman" w:cs="Times New Roman"/>
          <w:sz w:val="28"/>
          <w:szCs w:val="28"/>
          <w:lang w:val="kk-KZ"/>
        </w:rPr>
        <w:t xml:space="preserve"> </w:t>
      </w:r>
      <w:r w:rsidR="00955758" w:rsidRPr="00955758">
        <w:rPr>
          <w:rFonts w:ascii="Times New Roman" w:hAnsi="Times New Roman" w:cs="Times New Roman"/>
          <w:sz w:val="28"/>
          <w:szCs w:val="28"/>
          <w:lang w:val="kk-KZ"/>
        </w:rPr>
        <w:t>Казахская ономастика в этнокультурном, номинативном</w:t>
      </w:r>
      <w:r w:rsidR="00BE2C76">
        <w:rPr>
          <w:rFonts w:ascii="Times New Roman" w:hAnsi="Times New Roman" w:cs="Times New Roman"/>
          <w:sz w:val="28"/>
          <w:szCs w:val="28"/>
          <w:lang w:val="kk-KZ"/>
        </w:rPr>
        <w:t xml:space="preserve"> </w:t>
      </w:r>
      <w:r w:rsidR="00955758" w:rsidRPr="00955758">
        <w:rPr>
          <w:rFonts w:ascii="Times New Roman" w:hAnsi="Times New Roman" w:cs="Times New Roman"/>
          <w:sz w:val="28"/>
          <w:szCs w:val="28"/>
          <w:lang w:val="kk-KZ"/>
        </w:rPr>
        <w:t xml:space="preserve">функциональном аспектах. – Алматы, 1995. – 248 </w:t>
      </w:r>
      <w:r w:rsidR="001D44D1">
        <w:rPr>
          <w:rFonts w:ascii="Times New Roman" w:hAnsi="Times New Roman" w:cs="Times New Roman"/>
          <w:sz w:val="28"/>
          <w:szCs w:val="28"/>
          <w:lang w:val="kk-KZ"/>
        </w:rPr>
        <w:t>с</w:t>
      </w:r>
      <w:r w:rsidR="00955758" w:rsidRPr="00955758">
        <w:rPr>
          <w:rFonts w:ascii="Times New Roman" w:hAnsi="Times New Roman" w:cs="Times New Roman"/>
          <w:sz w:val="28"/>
          <w:szCs w:val="28"/>
          <w:lang w:val="kk-KZ"/>
        </w:rPr>
        <w:t>.</w:t>
      </w:r>
    </w:p>
    <w:p w14:paraId="4F178DAD" w14:textId="16FF1A36" w:rsidR="001825DA"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001E2AED" w:rsidRPr="001E2AED">
        <w:rPr>
          <w:lang w:val="kk-KZ"/>
        </w:rPr>
        <w:t xml:space="preserve"> </w:t>
      </w:r>
      <w:r w:rsidR="001E2AED" w:rsidRPr="001E2AED">
        <w:rPr>
          <w:rFonts w:ascii="Times New Roman" w:hAnsi="Times New Roman" w:cs="Times New Roman"/>
          <w:sz w:val="28"/>
          <w:szCs w:val="28"/>
          <w:lang w:val="kk-KZ"/>
        </w:rPr>
        <w:t>Рысберген Қ. Ұлттық ономастиканың лингвокогнитивтік негіздері. – Алматы, 2011. – 328 б.</w:t>
      </w:r>
    </w:p>
    <w:p w14:paraId="316F633F" w14:textId="5D066446" w:rsidR="009C6E77" w:rsidRDefault="00225CBC" w:rsidP="009C6E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DE0C79" w:rsidRPr="00DE0C79">
        <w:rPr>
          <w:lang w:val="kk-KZ"/>
        </w:rPr>
        <w:t xml:space="preserve"> </w:t>
      </w:r>
      <w:r w:rsidR="00DE0C79" w:rsidRPr="00DE0C79">
        <w:rPr>
          <w:rFonts w:ascii="Times New Roman" w:hAnsi="Times New Roman" w:cs="Times New Roman"/>
          <w:sz w:val="28"/>
          <w:szCs w:val="28"/>
          <w:lang w:val="kk-KZ"/>
        </w:rPr>
        <w:t>Арысбаев А. Қазақ топонимдерінің кумулятивтік қызметі: филол.</w:t>
      </w:r>
      <w:r w:rsidR="00695FFD">
        <w:rPr>
          <w:rFonts w:ascii="Times New Roman" w:hAnsi="Times New Roman" w:cs="Times New Roman"/>
          <w:sz w:val="28"/>
          <w:szCs w:val="28"/>
          <w:lang w:val="kk-KZ"/>
        </w:rPr>
        <w:t xml:space="preserve"> </w:t>
      </w:r>
      <w:r w:rsidR="00DE0C79" w:rsidRPr="00DE0C79">
        <w:rPr>
          <w:rFonts w:ascii="Times New Roman" w:hAnsi="Times New Roman" w:cs="Times New Roman"/>
          <w:sz w:val="28"/>
          <w:szCs w:val="28"/>
          <w:lang w:val="kk-KZ"/>
        </w:rPr>
        <w:t>ғ</w:t>
      </w:r>
      <w:r w:rsidR="0041382E">
        <w:rPr>
          <w:rFonts w:ascii="Times New Roman" w:hAnsi="Times New Roman" w:cs="Times New Roman"/>
          <w:sz w:val="28"/>
          <w:szCs w:val="28"/>
          <w:lang w:val="kk-KZ"/>
        </w:rPr>
        <w:t>ылым</w:t>
      </w:r>
      <w:r w:rsidR="00DE0C79" w:rsidRPr="00DE0C79">
        <w:rPr>
          <w:rFonts w:ascii="Times New Roman" w:hAnsi="Times New Roman" w:cs="Times New Roman"/>
          <w:sz w:val="28"/>
          <w:szCs w:val="28"/>
          <w:lang w:val="kk-KZ"/>
        </w:rPr>
        <w:t>.</w:t>
      </w:r>
      <w:r w:rsidR="009C6E77">
        <w:rPr>
          <w:rFonts w:ascii="Times New Roman" w:hAnsi="Times New Roman" w:cs="Times New Roman"/>
          <w:sz w:val="28"/>
          <w:szCs w:val="28"/>
          <w:lang w:val="kk-KZ"/>
        </w:rPr>
        <w:t xml:space="preserve"> </w:t>
      </w:r>
      <w:r w:rsidR="00DE0C79" w:rsidRPr="00DE0C79">
        <w:rPr>
          <w:rFonts w:ascii="Times New Roman" w:hAnsi="Times New Roman" w:cs="Times New Roman"/>
          <w:sz w:val="28"/>
          <w:szCs w:val="28"/>
          <w:lang w:val="kk-KZ"/>
        </w:rPr>
        <w:t>к</w:t>
      </w:r>
      <w:r w:rsidR="0041382E">
        <w:rPr>
          <w:rFonts w:ascii="Times New Roman" w:hAnsi="Times New Roman" w:cs="Times New Roman"/>
          <w:sz w:val="28"/>
          <w:szCs w:val="28"/>
          <w:lang w:val="kk-KZ"/>
        </w:rPr>
        <w:t>анд</w:t>
      </w:r>
      <w:r w:rsidR="000C1367">
        <w:rPr>
          <w:rFonts w:ascii="Times New Roman" w:hAnsi="Times New Roman" w:cs="Times New Roman"/>
          <w:sz w:val="28"/>
          <w:szCs w:val="28"/>
          <w:lang w:val="kk-KZ"/>
        </w:rPr>
        <w:t xml:space="preserve">. </w:t>
      </w:r>
      <w:r w:rsidR="00DE0C79" w:rsidRPr="00DE0C79">
        <w:rPr>
          <w:rFonts w:ascii="Times New Roman" w:hAnsi="Times New Roman" w:cs="Times New Roman"/>
          <w:sz w:val="28"/>
          <w:szCs w:val="28"/>
          <w:lang w:val="kk-KZ"/>
        </w:rPr>
        <w:t>...</w:t>
      </w:r>
      <w:r w:rsidR="0041382E">
        <w:rPr>
          <w:rFonts w:ascii="Times New Roman" w:hAnsi="Times New Roman" w:cs="Times New Roman"/>
          <w:sz w:val="28"/>
          <w:szCs w:val="28"/>
          <w:lang w:val="kk-KZ"/>
        </w:rPr>
        <w:t xml:space="preserve"> </w:t>
      </w:r>
      <w:r w:rsidR="00DE0C79" w:rsidRPr="00DE0C79">
        <w:rPr>
          <w:rFonts w:ascii="Times New Roman" w:hAnsi="Times New Roman" w:cs="Times New Roman"/>
          <w:sz w:val="28"/>
          <w:szCs w:val="28"/>
          <w:lang w:val="kk-KZ"/>
        </w:rPr>
        <w:t>дисс.</w:t>
      </w:r>
      <w:r w:rsidR="00107FBA">
        <w:rPr>
          <w:rFonts w:ascii="Times New Roman" w:hAnsi="Times New Roman" w:cs="Times New Roman"/>
          <w:sz w:val="28"/>
          <w:szCs w:val="28"/>
          <w:lang w:val="kk-KZ"/>
        </w:rPr>
        <w:t>: 10.02.02</w:t>
      </w:r>
      <w:r w:rsidR="00001C72" w:rsidRPr="00001C72">
        <w:rPr>
          <w:rFonts w:ascii="Times New Roman" w:hAnsi="Times New Roman" w:cs="Times New Roman"/>
          <w:sz w:val="28"/>
          <w:szCs w:val="28"/>
          <w:lang w:val="kk-KZ"/>
        </w:rPr>
        <w:t xml:space="preserve"> </w:t>
      </w:r>
      <w:bookmarkStart w:id="36" w:name="_Hlk198641312"/>
      <w:r w:rsidR="00107FBA" w:rsidRPr="003C6D30">
        <w:rPr>
          <w:rFonts w:ascii="Times New Roman" w:hAnsi="Times New Roman" w:cs="Times New Roman"/>
          <w:sz w:val="28"/>
          <w:szCs w:val="28"/>
          <w:lang w:val="kk-KZ"/>
        </w:rPr>
        <w:t xml:space="preserve">– </w:t>
      </w:r>
      <w:r w:rsidR="00107FBA">
        <w:rPr>
          <w:rFonts w:ascii="Times New Roman" w:hAnsi="Times New Roman" w:cs="Times New Roman"/>
          <w:sz w:val="28"/>
          <w:szCs w:val="28"/>
          <w:lang w:val="kk-KZ"/>
        </w:rPr>
        <w:t>Қ</w:t>
      </w:r>
      <w:r w:rsidR="00107FBA" w:rsidRPr="003C6D30">
        <w:rPr>
          <w:rFonts w:ascii="Times New Roman" w:hAnsi="Times New Roman" w:cs="Times New Roman"/>
          <w:sz w:val="28"/>
          <w:szCs w:val="28"/>
          <w:lang w:val="kk-KZ"/>
        </w:rPr>
        <w:t>азақ тілі</w:t>
      </w:r>
      <w:r w:rsidR="00107FBA">
        <w:rPr>
          <w:rFonts w:ascii="Times New Roman" w:hAnsi="Times New Roman" w:cs="Times New Roman"/>
          <w:sz w:val="28"/>
          <w:szCs w:val="28"/>
          <w:lang w:val="kk-KZ"/>
        </w:rPr>
        <w:t xml:space="preserve">. </w:t>
      </w:r>
      <w:bookmarkEnd w:id="36"/>
      <w:r w:rsidR="00DE0C79" w:rsidRPr="00DE0C79">
        <w:rPr>
          <w:rFonts w:ascii="Times New Roman" w:hAnsi="Times New Roman" w:cs="Times New Roman"/>
          <w:sz w:val="28"/>
          <w:szCs w:val="28"/>
          <w:lang w:val="kk-KZ"/>
        </w:rPr>
        <w:t>– Алматы, 2005</w:t>
      </w:r>
      <w:r w:rsidR="0041382E">
        <w:rPr>
          <w:rFonts w:ascii="Times New Roman" w:hAnsi="Times New Roman" w:cs="Times New Roman"/>
          <w:sz w:val="28"/>
          <w:szCs w:val="28"/>
          <w:lang w:val="kk-KZ"/>
        </w:rPr>
        <w:t>.</w:t>
      </w:r>
      <w:r w:rsidR="009C6E77">
        <w:rPr>
          <w:rFonts w:ascii="Times New Roman" w:hAnsi="Times New Roman" w:cs="Times New Roman"/>
          <w:sz w:val="28"/>
          <w:szCs w:val="28"/>
          <w:lang w:val="kk-KZ"/>
        </w:rPr>
        <w:t xml:space="preserve"> </w:t>
      </w:r>
      <w:r w:rsidR="009C6E77" w:rsidRPr="00891DD8">
        <w:rPr>
          <w:rFonts w:ascii="Times New Roman" w:hAnsi="Times New Roman" w:cs="Times New Roman"/>
          <w:sz w:val="28"/>
          <w:szCs w:val="28"/>
          <w:lang w:val="kk-KZ"/>
        </w:rPr>
        <w:t>–</w:t>
      </w:r>
      <w:r w:rsidR="009C6E77">
        <w:rPr>
          <w:rFonts w:ascii="Times New Roman" w:hAnsi="Times New Roman" w:cs="Times New Roman"/>
          <w:sz w:val="28"/>
          <w:szCs w:val="28"/>
          <w:lang w:val="kk-KZ"/>
        </w:rPr>
        <w:t>111</w:t>
      </w:r>
      <w:r w:rsidR="009C6E77" w:rsidRPr="0067190D">
        <w:rPr>
          <w:rFonts w:ascii="Times New Roman" w:hAnsi="Times New Roman" w:cs="Times New Roman"/>
          <w:sz w:val="28"/>
          <w:szCs w:val="28"/>
          <w:lang w:val="kk-KZ"/>
        </w:rPr>
        <w:t xml:space="preserve"> б.</w:t>
      </w:r>
    </w:p>
    <w:p w14:paraId="684EFF15" w14:textId="1C1F031F" w:rsidR="00F82F9C"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35</w:t>
      </w:r>
      <w:r w:rsidR="000724C6">
        <w:rPr>
          <w:rFonts w:ascii="Times New Roman" w:hAnsi="Times New Roman" w:cs="Times New Roman"/>
          <w:sz w:val="28"/>
          <w:szCs w:val="28"/>
          <w:lang w:val="kk-KZ"/>
        </w:rPr>
        <w:t xml:space="preserve"> </w:t>
      </w:r>
      <w:r w:rsidR="00F82F9C" w:rsidRPr="00F82F9C">
        <w:rPr>
          <w:rFonts w:ascii="Times New Roman" w:hAnsi="Times New Roman" w:cs="Times New Roman"/>
          <w:sz w:val="28"/>
          <w:szCs w:val="28"/>
          <w:lang w:val="kk-KZ"/>
        </w:rPr>
        <w:t>Әшімханова Ф.М. Қазақ антропонимдерінің лингвомәдени жүйесі: филол</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F82F9C" w:rsidRPr="00F82F9C">
        <w:rPr>
          <w:rFonts w:ascii="Times New Roman" w:hAnsi="Times New Roman" w:cs="Times New Roman"/>
          <w:sz w:val="28"/>
          <w:szCs w:val="28"/>
          <w:lang w:val="kk-KZ"/>
        </w:rPr>
        <w:t>ғылым</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F82F9C" w:rsidRPr="00F82F9C">
        <w:rPr>
          <w:rFonts w:ascii="Times New Roman" w:hAnsi="Times New Roman" w:cs="Times New Roman"/>
          <w:sz w:val="28"/>
          <w:szCs w:val="28"/>
          <w:lang w:val="kk-KZ"/>
        </w:rPr>
        <w:t>канд</w:t>
      </w:r>
      <w:r w:rsidR="0041382E">
        <w:rPr>
          <w:rFonts w:ascii="Times New Roman" w:hAnsi="Times New Roman" w:cs="Times New Roman"/>
          <w:sz w:val="28"/>
          <w:szCs w:val="28"/>
          <w:lang w:val="kk-KZ"/>
        </w:rPr>
        <w:t>.</w:t>
      </w:r>
      <w:r w:rsidR="008100D1">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w:t>
      </w:r>
      <w:r w:rsidR="00F82F9C" w:rsidRPr="00F82F9C">
        <w:rPr>
          <w:rFonts w:ascii="Times New Roman" w:hAnsi="Times New Roman" w:cs="Times New Roman"/>
          <w:sz w:val="28"/>
          <w:szCs w:val="28"/>
          <w:lang w:val="kk-KZ"/>
        </w:rPr>
        <w:t xml:space="preserve"> дисс</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F82F9C" w:rsidRPr="00F82F9C">
        <w:rPr>
          <w:rFonts w:ascii="Times New Roman" w:hAnsi="Times New Roman" w:cs="Times New Roman"/>
          <w:sz w:val="28"/>
          <w:szCs w:val="28"/>
          <w:lang w:val="kk-KZ"/>
        </w:rPr>
        <w:t>автореф.</w:t>
      </w:r>
      <w:r w:rsidR="000C1367">
        <w:rPr>
          <w:rFonts w:ascii="Times New Roman" w:hAnsi="Times New Roman" w:cs="Times New Roman"/>
          <w:sz w:val="28"/>
          <w:szCs w:val="28"/>
          <w:lang w:val="kk-KZ"/>
        </w:rPr>
        <w:t>:</w:t>
      </w:r>
      <w:r w:rsidR="00F82F9C" w:rsidRPr="00F82F9C">
        <w:rPr>
          <w:rFonts w:ascii="Times New Roman" w:hAnsi="Times New Roman" w:cs="Times New Roman"/>
          <w:sz w:val="28"/>
          <w:szCs w:val="28"/>
          <w:lang w:val="kk-KZ"/>
        </w:rPr>
        <w:t xml:space="preserve"> </w:t>
      </w:r>
      <w:r w:rsidR="00001C72" w:rsidRPr="00F82F9C">
        <w:rPr>
          <w:rFonts w:ascii="Times New Roman" w:hAnsi="Times New Roman" w:cs="Times New Roman"/>
          <w:sz w:val="28"/>
          <w:szCs w:val="28"/>
          <w:lang w:val="kk-KZ"/>
        </w:rPr>
        <w:t>10.02.02</w:t>
      </w:r>
      <w:r w:rsidR="00BF1C00" w:rsidRPr="00BF1C00">
        <w:rPr>
          <w:rFonts w:ascii="Times New Roman" w:hAnsi="Times New Roman" w:cs="Times New Roman"/>
          <w:sz w:val="28"/>
          <w:szCs w:val="28"/>
          <w:lang w:val="kk-KZ"/>
        </w:rPr>
        <w:t xml:space="preserve"> </w:t>
      </w:r>
      <w:r w:rsidR="00BF1C00" w:rsidRPr="003C6D30">
        <w:rPr>
          <w:rFonts w:ascii="Times New Roman" w:hAnsi="Times New Roman" w:cs="Times New Roman"/>
          <w:sz w:val="28"/>
          <w:szCs w:val="28"/>
          <w:lang w:val="kk-KZ"/>
        </w:rPr>
        <w:t xml:space="preserve">– </w:t>
      </w:r>
      <w:r w:rsidR="00BF1C00">
        <w:rPr>
          <w:rFonts w:ascii="Times New Roman" w:hAnsi="Times New Roman" w:cs="Times New Roman"/>
          <w:sz w:val="28"/>
          <w:szCs w:val="28"/>
          <w:lang w:val="kk-KZ"/>
        </w:rPr>
        <w:t>Қ</w:t>
      </w:r>
      <w:r w:rsidR="00BF1C00" w:rsidRPr="003C6D30">
        <w:rPr>
          <w:rFonts w:ascii="Times New Roman" w:hAnsi="Times New Roman" w:cs="Times New Roman"/>
          <w:sz w:val="28"/>
          <w:szCs w:val="28"/>
          <w:lang w:val="kk-KZ"/>
        </w:rPr>
        <w:t>азақ тілі</w:t>
      </w:r>
      <w:r w:rsidR="00BF1C00">
        <w:rPr>
          <w:rFonts w:ascii="Times New Roman" w:hAnsi="Times New Roman" w:cs="Times New Roman"/>
          <w:sz w:val="28"/>
          <w:szCs w:val="28"/>
          <w:lang w:val="kk-KZ"/>
        </w:rPr>
        <w:t xml:space="preserve">. </w:t>
      </w:r>
      <w:r w:rsidR="00001C72" w:rsidRPr="00F82F9C">
        <w:rPr>
          <w:rFonts w:ascii="Times New Roman" w:hAnsi="Times New Roman" w:cs="Times New Roman"/>
          <w:sz w:val="28"/>
          <w:szCs w:val="28"/>
          <w:lang w:val="kk-KZ"/>
        </w:rPr>
        <w:t xml:space="preserve"> </w:t>
      </w:r>
      <w:r w:rsidR="00F82F9C" w:rsidRPr="00F82F9C">
        <w:rPr>
          <w:rFonts w:ascii="Times New Roman" w:hAnsi="Times New Roman" w:cs="Times New Roman"/>
          <w:sz w:val="28"/>
          <w:szCs w:val="28"/>
          <w:lang w:val="kk-KZ"/>
        </w:rPr>
        <w:t xml:space="preserve">– Алматы, 2007. </w:t>
      </w:r>
      <w:r w:rsidR="00001C72" w:rsidRPr="00891DD8">
        <w:rPr>
          <w:rFonts w:ascii="Times New Roman" w:hAnsi="Times New Roman" w:cs="Times New Roman"/>
          <w:sz w:val="28"/>
          <w:szCs w:val="28"/>
          <w:lang w:val="kk-KZ"/>
        </w:rPr>
        <w:t>–</w:t>
      </w:r>
      <w:r w:rsidR="00F82F9C" w:rsidRPr="00F82F9C">
        <w:rPr>
          <w:rFonts w:ascii="Times New Roman" w:hAnsi="Times New Roman" w:cs="Times New Roman"/>
          <w:sz w:val="28"/>
          <w:szCs w:val="28"/>
          <w:lang w:val="kk-KZ"/>
        </w:rPr>
        <w:t>25 б.</w:t>
      </w:r>
    </w:p>
    <w:p w14:paraId="399CBCEB" w14:textId="4A622490" w:rsidR="00F82F9C"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36</w:t>
      </w:r>
      <w:r w:rsidR="0067190D">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Асылбекова Н.Ө. Кісі есімдерінің уәжділігі және танымдық сипаты: филол</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ғылым</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канд</w:t>
      </w:r>
      <w:r w:rsidR="000C1367">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дисс</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автореф.</w:t>
      </w:r>
      <w:r w:rsidR="000C1367">
        <w:rPr>
          <w:rFonts w:ascii="Times New Roman" w:hAnsi="Times New Roman" w:cs="Times New Roman"/>
          <w:sz w:val="28"/>
          <w:szCs w:val="28"/>
          <w:lang w:val="kk-KZ"/>
        </w:rPr>
        <w:t>:</w:t>
      </w:r>
      <w:r w:rsidR="0067190D" w:rsidRPr="0067190D">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10.02.02</w:t>
      </w:r>
      <w:r w:rsidR="00BF1C00" w:rsidRPr="00BF1C00">
        <w:rPr>
          <w:rFonts w:ascii="Times New Roman" w:hAnsi="Times New Roman" w:cs="Times New Roman"/>
          <w:sz w:val="28"/>
          <w:szCs w:val="28"/>
          <w:lang w:val="kk-KZ"/>
        </w:rPr>
        <w:t xml:space="preserve"> </w:t>
      </w:r>
      <w:r w:rsidR="00BF1C00" w:rsidRPr="003C6D30">
        <w:rPr>
          <w:rFonts w:ascii="Times New Roman" w:hAnsi="Times New Roman" w:cs="Times New Roman"/>
          <w:sz w:val="28"/>
          <w:szCs w:val="28"/>
          <w:lang w:val="kk-KZ"/>
        </w:rPr>
        <w:t xml:space="preserve">– </w:t>
      </w:r>
      <w:r w:rsidR="00BF1C00">
        <w:rPr>
          <w:rFonts w:ascii="Times New Roman" w:hAnsi="Times New Roman" w:cs="Times New Roman"/>
          <w:sz w:val="28"/>
          <w:szCs w:val="28"/>
          <w:lang w:val="kk-KZ"/>
        </w:rPr>
        <w:t>Қ</w:t>
      </w:r>
      <w:r w:rsidR="00BF1C00" w:rsidRPr="003C6D30">
        <w:rPr>
          <w:rFonts w:ascii="Times New Roman" w:hAnsi="Times New Roman" w:cs="Times New Roman"/>
          <w:sz w:val="28"/>
          <w:szCs w:val="28"/>
          <w:lang w:val="kk-KZ"/>
        </w:rPr>
        <w:t>азақ тілі</w:t>
      </w:r>
      <w:r w:rsidR="00BF1C00">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 xml:space="preserve">– Алматы, 2006. </w:t>
      </w:r>
      <w:r w:rsidR="00BF1C00" w:rsidRPr="00891DD8">
        <w:rPr>
          <w:rFonts w:ascii="Times New Roman" w:hAnsi="Times New Roman" w:cs="Times New Roman"/>
          <w:sz w:val="28"/>
          <w:szCs w:val="28"/>
          <w:lang w:val="kk-KZ"/>
        </w:rPr>
        <w:t>–</w:t>
      </w:r>
      <w:r w:rsidR="0067190D" w:rsidRPr="0067190D">
        <w:rPr>
          <w:rFonts w:ascii="Times New Roman" w:hAnsi="Times New Roman" w:cs="Times New Roman"/>
          <w:sz w:val="28"/>
          <w:szCs w:val="28"/>
          <w:lang w:val="kk-KZ"/>
        </w:rPr>
        <w:t>23 б.</w:t>
      </w:r>
    </w:p>
    <w:p w14:paraId="4D08599D" w14:textId="605AFFE4" w:rsidR="00F82F9C"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37</w:t>
      </w:r>
      <w:r w:rsidR="0067190D">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Досжанов Б. Қазақ тіліндегі көне тұлғалы антропонимдер: филол</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ғылым</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канд</w:t>
      </w:r>
      <w:r w:rsidR="0041382E">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дисс</w:t>
      </w:r>
      <w:r w:rsidR="0041382E">
        <w:rPr>
          <w:rFonts w:ascii="Times New Roman" w:hAnsi="Times New Roman" w:cs="Times New Roman"/>
          <w:sz w:val="28"/>
          <w:szCs w:val="28"/>
          <w:lang w:val="kk-KZ"/>
        </w:rPr>
        <w:t>.</w:t>
      </w:r>
      <w:r w:rsidR="00BF1C00">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автореф.</w:t>
      </w:r>
      <w:r w:rsidR="00BF1C00">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10.02.02</w:t>
      </w:r>
      <w:r w:rsidR="00BF1C00">
        <w:rPr>
          <w:rFonts w:ascii="Times New Roman" w:hAnsi="Times New Roman" w:cs="Times New Roman"/>
          <w:sz w:val="28"/>
          <w:szCs w:val="28"/>
          <w:lang w:val="kk-KZ"/>
        </w:rPr>
        <w:t xml:space="preserve"> </w:t>
      </w:r>
      <w:r w:rsidR="00BF1C00" w:rsidRPr="003C6D30">
        <w:rPr>
          <w:rFonts w:ascii="Times New Roman" w:hAnsi="Times New Roman" w:cs="Times New Roman"/>
          <w:sz w:val="28"/>
          <w:szCs w:val="28"/>
          <w:lang w:val="kk-KZ"/>
        </w:rPr>
        <w:t xml:space="preserve">– </w:t>
      </w:r>
      <w:r w:rsidR="00BF1C00">
        <w:rPr>
          <w:rFonts w:ascii="Times New Roman" w:hAnsi="Times New Roman" w:cs="Times New Roman"/>
          <w:sz w:val="28"/>
          <w:szCs w:val="28"/>
          <w:lang w:val="kk-KZ"/>
        </w:rPr>
        <w:t>Қ</w:t>
      </w:r>
      <w:r w:rsidR="00BF1C00" w:rsidRPr="003C6D30">
        <w:rPr>
          <w:rFonts w:ascii="Times New Roman" w:hAnsi="Times New Roman" w:cs="Times New Roman"/>
          <w:sz w:val="28"/>
          <w:szCs w:val="28"/>
          <w:lang w:val="kk-KZ"/>
        </w:rPr>
        <w:t>азақ тілі</w:t>
      </w:r>
      <w:r w:rsidR="00BF1C00">
        <w:rPr>
          <w:rFonts w:ascii="Times New Roman" w:hAnsi="Times New Roman" w:cs="Times New Roman"/>
          <w:sz w:val="28"/>
          <w:szCs w:val="28"/>
          <w:lang w:val="kk-KZ"/>
        </w:rPr>
        <w:t xml:space="preserve">. </w:t>
      </w:r>
      <w:bookmarkStart w:id="37" w:name="_Hlk198641428"/>
      <w:r w:rsidR="00BF1C00" w:rsidRPr="0067190D">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w:t>
      </w:r>
      <w:bookmarkEnd w:id="37"/>
      <w:r w:rsidR="0067190D" w:rsidRPr="0067190D">
        <w:rPr>
          <w:rFonts w:ascii="Times New Roman" w:hAnsi="Times New Roman" w:cs="Times New Roman"/>
          <w:sz w:val="28"/>
          <w:szCs w:val="28"/>
          <w:lang w:val="kk-KZ"/>
        </w:rPr>
        <w:t xml:space="preserve"> Алматы, 2005. </w:t>
      </w:r>
      <w:r w:rsidR="00BF1C00" w:rsidRPr="00891DD8">
        <w:rPr>
          <w:rFonts w:ascii="Times New Roman" w:hAnsi="Times New Roman" w:cs="Times New Roman"/>
          <w:sz w:val="28"/>
          <w:szCs w:val="28"/>
          <w:lang w:val="kk-KZ"/>
        </w:rPr>
        <w:t>–</w:t>
      </w:r>
      <w:r w:rsidR="0067190D" w:rsidRPr="0067190D">
        <w:rPr>
          <w:rFonts w:ascii="Times New Roman" w:hAnsi="Times New Roman" w:cs="Times New Roman"/>
          <w:sz w:val="28"/>
          <w:szCs w:val="28"/>
          <w:lang w:val="kk-KZ"/>
        </w:rPr>
        <w:t>24 б.</w:t>
      </w:r>
    </w:p>
    <w:p w14:paraId="5462B87F" w14:textId="573F61AA" w:rsidR="00AF56EC"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38</w:t>
      </w:r>
      <w:r w:rsidR="0067190D">
        <w:rPr>
          <w:rFonts w:ascii="Times New Roman" w:hAnsi="Times New Roman" w:cs="Times New Roman"/>
          <w:sz w:val="28"/>
          <w:szCs w:val="28"/>
          <w:lang w:val="kk-KZ"/>
        </w:rPr>
        <w:t xml:space="preserve"> </w:t>
      </w:r>
      <w:r w:rsidR="0067190D" w:rsidRPr="0067190D">
        <w:rPr>
          <w:rFonts w:ascii="Times New Roman" w:hAnsi="Times New Roman" w:cs="Times New Roman"/>
          <w:sz w:val="28"/>
          <w:szCs w:val="28"/>
          <w:lang w:val="kk-KZ"/>
        </w:rPr>
        <w:t xml:space="preserve">Пашан Д.М., Жұманқызы А. Антропонимдік үлгілерді (кісі есімдері, тектер), модельдерді жинақтау, лингвостатистикалық талдау жасау, өзгеру, </w:t>
      </w:r>
      <w:bookmarkStart w:id="38" w:name="_Hlk197974450"/>
      <w:bookmarkEnd w:id="31"/>
      <w:r w:rsidR="0067190D" w:rsidRPr="0067190D">
        <w:rPr>
          <w:rFonts w:ascii="Times New Roman" w:hAnsi="Times New Roman" w:cs="Times New Roman"/>
          <w:sz w:val="28"/>
          <w:szCs w:val="28"/>
          <w:lang w:val="kk-KZ"/>
        </w:rPr>
        <w:lastRenderedPageBreak/>
        <w:t>жаңару динамикасын</w:t>
      </w:r>
      <w:r w:rsidR="008100D8">
        <w:rPr>
          <w:rFonts w:ascii="Times New Roman" w:hAnsi="Times New Roman" w:cs="Times New Roman"/>
          <w:sz w:val="28"/>
          <w:szCs w:val="28"/>
          <w:lang w:val="kk-KZ"/>
        </w:rPr>
        <w:t xml:space="preserve"> зерттеу // </w:t>
      </w:r>
      <w:r w:rsidR="008100D8" w:rsidRPr="008100D8">
        <w:rPr>
          <w:rFonts w:ascii="Times New Roman" w:hAnsi="Times New Roman" w:cs="Times New Roman"/>
          <w:sz w:val="28"/>
          <w:szCs w:val="28"/>
          <w:lang w:val="kk-KZ"/>
        </w:rPr>
        <w:t>In the world of science and education</w:t>
      </w:r>
      <w:r w:rsidR="000C1367">
        <w:rPr>
          <w:rFonts w:ascii="Times New Roman" w:hAnsi="Times New Roman" w:cs="Times New Roman"/>
          <w:sz w:val="28"/>
          <w:szCs w:val="28"/>
          <w:lang w:val="kk-KZ"/>
        </w:rPr>
        <w:t xml:space="preserve">. </w:t>
      </w:r>
      <w:r w:rsidR="000C1367" w:rsidRPr="0067190D">
        <w:rPr>
          <w:rFonts w:ascii="Times New Roman" w:hAnsi="Times New Roman" w:cs="Times New Roman"/>
          <w:sz w:val="28"/>
          <w:szCs w:val="28"/>
          <w:lang w:val="kk-KZ"/>
        </w:rPr>
        <w:t>–</w:t>
      </w:r>
      <w:r w:rsidR="0041382E">
        <w:rPr>
          <w:rFonts w:ascii="Times New Roman" w:hAnsi="Times New Roman" w:cs="Times New Roman"/>
          <w:sz w:val="28"/>
          <w:szCs w:val="28"/>
          <w:lang w:val="kk-KZ"/>
        </w:rPr>
        <w:t xml:space="preserve"> Алматы</w:t>
      </w:r>
      <w:r w:rsidR="000C1367">
        <w:rPr>
          <w:rFonts w:ascii="Times New Roman" w:hAnsi="Times New Roman" w:cs="Times New Roman"/>
          <w:sz w:val="28"/>
          <w:szCs w:val="28"/>
          <w:lang w:val="kk-KZ"/>
        </w:rPr>
        <w:t xml:space="preserve">, </w:t>
      </w:r>
      <w:r w:rsidR="008100D8">
        <w:rPr>
          <w:rFonts w:ascii="Times New Roman" w:hAnsi="Times New Roman" w:cs="Times New Roman"/>
          <w:sz w:val="28"/>
          <w:szCs w:val="28"/>
          <w:lang w:val="kk-KZ"/>
        </w:rPr>
        <w:t xml:space="preserve">2025. </w:t>
      </w:r>
      <w:r w:rsidR="0041382E">
        <w:rPr>
          <w:rFonts w:ascii="Times New Roman" w:hAnsi="Times New Roman" w:cs="Times New Roman"/>
          <w:sz w:val="28"/>
          <w:szCs w:val="28"/>
          <w:lang w:val="kk-KZ"/>
        </w:rPr>
        <w:t xml:space="preserve">– Б. </w:t>
      </w:r>
      <w:r w:rsidR="008100D8">
        <w:rPr>
          <w:rFonts w:ascii="Times New Roman" w:hAnsi="Times New Roman" w:cs="Times New Roman"/>
          <w:sz w:val="28"/>
          <w:szCs w:val="28"/>
          <w:lang w:val="kk-KZ"/>
        </w:rPr>
        <w:t>25-30</w:t>
      </w:r>
      <w:r w:rsidR="0041382E">
        <w:rPr>
          <w:rFonts w:ascii="Times New Roman" w:hAnsi="Times New Roman" w:cs="Times New Roman"/>
          <w:sz w:val="28"/>
          <w:szCs w:val="28"/>
          <w:lang w:val="kk-KZ"/>
        </w:rPr>
        <w:t>.</w:t>
      </w:r>
    </w:p>
    <w:p w14:paraId="6A4CBF85" w14:textId="042FB0B0" w:rsidR="000724C6"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00AF56EC">
        <w:rPr>
          <w:rFonts w:ascii="Times New Roman" w:hAnsi="Times New Roman" w:cs="Times New Roman"/>
          <w:sz w:val="28"/>
          <w:szCs w:val="28"/>
          <w:lang w:val="kk-KZ"/>
        </w:rPr>
        <w:t xml:space="preserve"> </w:t>
      </w:r>
      <w:r w:rsidR="000724C6" w:rsidRPr="000724C6">
        <w:rPr>
          <w:rFonts w:ascii="Times New Roman" w:hAnsi="Times New Roman" w:cs="Times New Roman"/>
          <w:sz w:val="28"/>
          <w:szCs w:val="28"/>
          <w:lang w:val="kk-KZ"/>
        </w:rPr>
        <w:t>Манкеева Ж.А. Қазақ сөзінің синергиясы. – Алматы, Қазақ Ұлттық университеті, 2021. –</w:t>
      </w:r>
      <w:r w:rsidR="00676F1F">
        <w:rPr>
          <w:rFonts w:ascii="Times New Roman" w:hAnsi="Times New Roman" w:cs="Times New Roman"/>
          <w:sz w:val="28"/>
          <w:szCs w:val="28"/>
          <w:lang w:val="kk-KZ"/>
        </w:rPr>
        <w:t xml:space="preserve"> </w:t>
      </w:r>
      <w:r w:rsidR="000724C6" w:rsidRPr="000724C6">
        <w:rPr>
          <w:rFonts w:ascii="Times New Roman" w:hAnsi="Times New Roman" w:cs="Times New Roman"/>
          <w:sz w:val="28"/>
          <w:szCs w:val="28"/>
          <w:lang w:val="kk-KZ"/>
        </w:rPr>
        <w:t xml:space="preserve"> 272 б.</w:t>
      </w:r>
    </w:p>
    <w:p w14:paraId="1D5C33ED" w14:textId="1A4FD875" w:rsidR="00AF56EC"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40</w:t>
      </w:r>
      <w:r w:rsidR="00AF56EC" w:rsidRPr="00AF56EC">
        <w:t xml:space="preserve"> </w:t>
      </w:r>
      <w:r w:rsidR="00AF56EC" w:rsidRPr="00AF56EC">
        <w:rPr>
          <w:rFonts w:ascii="Times New Roman" w:hAnsi="Times New Roman" w:cs="Times New Roman"/>
          <w:sz w:val="28"/>
          <w:szCs w:val="28"/>
          <w:lang w:val="kk-KZ"/>
        </w:rPr>
        <w:t>Королевич С.А.</w:t>
      </w:r>
      <w:r w:rsidR="00676F1F">
        <w:rPr>
          <w:rFonts w:ascii="Times New Roman" w:hAnsi="Times New Roman" w:cs="Times New Roman"/>
          <w:sz w:val="28"/>
          <w:szCs w:val="28"/>
          <w:lang w:val="kk-KZ"/>
        </w:rPr>
        <w:t xml:space="preserve"> </w:t>
      </w:r>
      <w:r w:rsidR="00AF56EC" w:rsidRPr="00AF56EC">
        <w:rPr>
          <w:rFonts w:ascii="Times New Roman" w:hAnsi="Times New Roman" w:cs="Times New Roman"/>
          <w:sz w:val="28"/>
          <w:szCs w:val="28"/>
          <w:lang w:val="kk-KZ"/>
        </w:rPr>
        <w:t xml:space="preserve">Учебно-методический комплекс по учебной дисциплине «Методология лингвистических исследований». – Брест, 2020. </w:t>
      </w:r>
      <w:r w:rsidR="00BF1C00" w:rsidRPr="0067190D">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w:t>
      </w:r>
      <w:r w:rsidR="00AF56EC" w:rsidRPr="00AF56EC">
        <w:rPr>
          <w:rFonts w:ascii="Times New Roman" w:hAnsi="Times New Roman" w:cs="Times New Roman"/>
          <w:sz w:val="28"/>
          <w:szCs w:val="28"/>
          <w:lang w:val="kk-KZ"/>
        </w:rPr>
        <w:t xml:space="preserve">156 </w:t>
      </w:r>
      <w:r w:rsidR="001D44D1">
        <w:rPr>
          <w:rFonts w:ascii="Times New Roman" w:hAnsi="Times New Roman" w:cs="Times New Roman"/>
          <w:sz w:val="28"/>
          <w:szCs w:val="28"/>
          <w:lang w:val="kk-KZ"/>
        </w:rPr>
        <w:t>с</w:t>
      </w:r>
      <w:r w:rsidR="00AF56EC" w:rsidRPr="00AF56EC">
        <w:rPr>
          <w:rFonts w:ascii="Times New Roman" w:hAnsi="Times New Roman" w:cs="Times New Roman"/>
          <w:sz w:val="28"/>
          <w:szCs w:val="28"/>
          <w:lang w:val="kk-KZ"/>
        </w:rPr>
        <w:t>.</w:t>
      </w:r>
      <w:r w:rsidR="002A2F76">
        <w:rPr>
          <w:rFonts w:ascii="Times New Roman" w:hAnsi="Times New Roman" w:cs="Times New Roman"/>
          <w:sz w:val="28"/>
          <w:szCs w:val="28"/>
          <w:lang w:val="kk-KZ"/>
        </w:rPr>
        <w:t xml:space="preserve"> </w:t>
      </w:r>
    </w:p>
    <w:p w14:paraId="7540C012" w14:textId="773A8010" w:rsidR="002A2F76"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41</w:t>
      </w:r>
      <w:r w:rsidR="002A2F76" w:rsidRPr="001D44D1">
        <w:rPr>
          <w:rFonts w:ascii="Times New Roman" w:hAnsi="Times New Roman" w:cs="Times New Roman"/>
          <w:sz w:val="28"/>
          <w:szCs w:val="28"/>
          <w:lang w:val="kk-KZ"/>
        </w:rPr>
        <w:t xml:space="preserve"> Н</w:t>
      </w:r>
      <w:r w:rsidR="002A2F76" w:rsidRPr="002A2F76">
        <w:rPr>
          <w:rFonts w:ascii="Times New Roman" w:hAnsi="Times New Roman" w:cs="Times New Roman"/>
          <w:sz w:val="28"/>
          <w:szCs w:val="28"/>
          <w:lang w:val="kk-KZ"/>
        </w:rPr>
        <w:t>иконов В.А. Введение в топонимику. – М.: Наука, 1965.</w:t>
      </w:r>
      <w:r w:rsidR="0041382E">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w:t>
      </w:r>
      <w:r w:rsidR="002A2F76" w:rsidRPr="002A2F76">
        <w:rPr>
          <w:rFonts w:ascii="Times New Roman" w:hAnsi="Times New Roman" w:cs="Times New Roman"/>
          <w:sz w:val="28"/>
          <w:szCs w:val="28"/>
          <w:lang w:val="kk-KZ"/>
        </w:rPr>
        <w:t>180 с.</w:t>
      </w:r>
    </w:p>
    <w:p w14:paraId="50155C7D" w14:textId="1DEB3762" w:rsidR="002A2F76"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002A2F76" w:rsidRPr="002A2F76">
        <w:rPr>
          <w:rFonts w:ascii="Times New Roman" w:hAnsi="Times New Roman" w:cs="Times New Roman"/>
          <w:sz w:val="28"/>
          <w:szCs w:val="28"/>
          <w:lang w:val="kk-KZ"/>
        </w:rPr>
        <w:t>Верещагин Е.М., Костомаров В.Г. Лингвострановедческая теория слова. – М.: Русский язык, 1980.</w:t>
      </w:r>
      <w:r w:rsidR="00676F1F">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w:t>
      </w:r>
      <w:r w:rsidR="002A2F76" w:rsidRPr="002A2F76">
        <w:rPr>
          <w:rFonts w:ascii="Times New Roman" w:hAnsi="Times New Roman" w:cs="Times New Roman"/>
          <w:sz w:val="28"/>
          <w:szCs w:val="28"/>
          <w:lang w:val="kk-KZ"/>
        </w:rPr>
        <w:t xml:space="preserve">320 с. </w:t>
      </w:r>
      <w:r w:rsidR="002A2F76">
        <w:rPr>
          <w:rFonts w:ascii="Times New Roman" w:hAnsi="Times New Roman" w:cs="Times New Roman"/>
          <w:sz w:val="28"/>
          <w:szCs w:val="28"/>
          <w:lang w:val="kk-KZ"/>
        </w:rPr>
        <w:t xml:space="preserve"> </w:t>
      </w:r>
    </w:p>
    <w:p w14:paraId="5E89FB41" w14:textId="235E644C" w:rsidR="002A2F76"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43</w:t>
      </w:r>
      <w:r w:rsidR="002A2F76">
        <w:rPr>
          <w:rFonts w:ascii="Times New Roman" w:hAnsi="Times New Roman" w:cs="Times New Roman"/>
          <w:sz w:val="28"/>
          <w:szCs w:val="28"/>
          <w:lang w:val="kk-KZ"/>
        </w:rPr>
        <w:t xml:space="preserve"> </w:t>
      </w:r>
      <w:r w:rsidR="002A2F76" w:rsidRPr="002A2F76">
        <w:rPr>
          <w:rFonts w:ascii="Times New Roman" w:hAnsi="Times New Roman" w:cs="Times New Roman"/>
          <w:sz w:val="28"/>
          <w:szCs w:val="28"/>
          <w:lang w:val="kk-KZ"/>
        </w:rPr>
        <w:t>Гюббенет И.В. Основы филологической интерпретации литературно-художественного текста. – М.:</w:t>
      </w:r>
      <w:r w:rsidR="0041382E">
        <w:rPr>
          <w:rFonts w:ascii="Times New Roman" w:hAnsi="Times New Roman" w:cs="Times New Roman"/>
          <w:sz w:val="28"/>
          <w:szCs w:val="28"/>
          <w:lang w:val="kk-KZ"/>
        </w:rPr>
        <w:t xml:space="preserve"> </w:t>
      </w:r>
      <w:r w:rsidR="002A2F76" w:rsidRPr="002A2F76">
        <w:rPr>
          <w:rFonts w:ascii="Times New Roman" w:hAnsi="Times New Roman" w:cs="Times New Roman"/>
          <w:sz w:val="28"/>
          <w:szCs w:val="28"/>
          <w:lang w:val="kk-KZ"/>
        </w:rPr>
        <w:t>МГУ, 1991</w:t>
      </w:r>
      <w:r w:rsidR="0041382E">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w:t>
      </w:r>
      <w:r w:rsidR="00676F1F" w:rsidRPr="0067190D">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2</w:t>
      </w:r>
      <w:r w:rsidR="00676F1F" w:rsidRPr="002A2F76">
        <w:rPr>
          <w:rFonts w:ascii="Times New Roman" w:hAnsi="Times New Roman" w:cs="Times New Roman"/>
          <w:sz w:val="28"/>
          <w:szCs w:val="28"/>
          <w:lang w:val="kk-KZ"/>
        </w:rPr>
        <w:t>0</w:t>
      </w:r>
      <w:r w:rsidR="00676F1F">
        <w:rPr>
          <w:rFonts w:ascii="Times New Roman" w:hAnsi="Times New Roman" w:cs="Times New Roman"/>
          <w:sz w:val="28"/>
          <w:szCs w:val="28"/>
          <w:lang w:val="kk-KZ"/>
        </w:rPr>
        <w:t xml:space="preserve">5 </w:t>
      </w:r>
      <w:r w:rsidR="00676F1F" w:rsidRPr="002A2F76">
        <w:rPr>
          <w:rFonts w:ascii="Times New Roman" w:hAnsi="Times New Roman" w:cs="Times New Roman"/>
          <w:sz w:val="28"/>
          <w:szCs w:val="28"/>
          <w:lang w:val="kk-KZ"/>
        </w:rPr>
        <w:t xml:space="preserve">с. </w:t>
      </w:r>
      <w:r w:rsidR="00676F1F">
        <w:rPr>
          <w:rFonts w:ascii="Times New Roman" w:hAnsi="Times New Roman" w:cs="Times New Roman"/>
          <w:sz w:val="28"/>
          <w:szCs w:val="28"/>
          <w:lang w:val="kk-KZ"/>
        </w:rPr>
        <w:t xml:space="preserve"> </w:t>
      </w:r>
    </w:p>
    <w:p w14:paraId="6E78D044" w14:textId="1253F8C3" w:rsidR="002A2F76" w:rsidRDefault="00225CB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44</w:t>
      </w:r>
      <w:r w:rsidR="002A2F76">
        <w:rPr>
          <w:rFonts w:ascii="Times New Roman" w:hAnsi="Times New Roman" w:cs="Times New Roman"/>
          <w:sz w:val="28"/>
          <w:szCs w:val="28"/>
          <w:lang w:val="kk-KZ"/>
        </w:rPr>
        <w:t xml:space="preserve"> </w:t>
      </w:r>
      <w:r w:rsidR="002A2F76" w:rsidRPr="002A2F76">
        <w:rPr>
          <w:rFonts w:ascii="Times New Roman" w:hAnsi="Times New Roman" w:cs="Times New Roman"/>
          <w:sz w:val="28"/>
          <w:szCs w:val="28"/>
          <w:lang w:val="kk-KZ"/>
        </w:rPr>
        <w:t>Томахи</w:t>
      </w:r>
      <w:r w:rsidR="00AA3787">
        <w:rPr>
          <w:rFonts w:ascii="Times New Roman" w:hAnsi="Times New Roman" w:cs="Times New Roman"/>
          <w:sz w:val="28"/>
          <w:szCs w:val="28"/>
          <w:lang w:val="kk-KZ"/>
        </w:rPr>
        <w:t>н</w:t>
      </w:r>
      <w:r w:rsidR="002A2F76" w:rsidRPr="002A2F76">
        <w:rPr>
          <w:rFonts w:ascii="Times New Roman" w:hAnsi="Times New Roman" w:cs="Times New Roman"/>
          <w:sz w:val="28"/>
          <w:szCs w:val="28"/>
          <w:lang w:val="kk-KZ"/>
        </w:rPr>
        <w:t xml:space="preserve"> Г.Д. Реалии-американизмы: пособие по страноведению. – М.: Высшая школа, 1988. </w:t>
      </w:r>
      <w:r w:rsidR="00BF1C00" w:rsidRPr="0067190D">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w:t>
      </w:r>
      <w:r w:rsidR="00AA3787">
        <w:rPr>
          <w:rFonts w:ascii="Times New Roman" w:hAnsi="Times New Roman" w:cs="Times New Roman"/>
          <w:sz w:val="28"/>
          <w:szCs w:val="28"/>
          <w:lang w:val="kk-KZ"/>
        </w:rPr>
        <w:t>239</w:t>
      </w:r>
      <w:r w:rsidR="002A2F76" w:rsidRPr="002A2F76">
        <w:rPr>
          <w:rFonts w:ascii="Times New Roman" w:hAnsi="Times New Roman" w:cs="Times New Roman"/>
          <w:sz w:val="28"/>
          <w:szCs w:val="28"/>
          <w:lang w:val="kk-KZ"/>
        </w:rPr>
        <w:t xml:space="preserve"> с.</w:t>
      </w:r>
    </w:p>
    <w:p w14:paraId="7FC031B3" w14:textId="3E048A12" w:rsidR="002A2F76" w:rsidRDefault="006C69FB" w:rsidP="003F34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45</w:t>
      </w:r>
      <w:r w:rsidR="000B24CF">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Данчинова И.А. Синхроническая стратификация английских топонимов (на материале</w:t>
      </w:r>
      <w:r w:rsidR="00107FBA">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названий населенных пунктов городского типа)</w:t>
      </w:r>
      <w:r w:rsidR="0041382E">
        <w:rPr>
          <w:rFonts w:ascii="Times New Roman" w:hAnsi="Times New Roman" w:cs="Times New Roman"/>
          <w:sz w:val="28"/>
          <w:szCs w:val="28"/>
          <w:lang w:val="kk-KZ"/>
        </w:rPr>
        <w:t>: д</w:t>
      </w:r>
      <w:r w:rsidR="000B24CF" w:rsidRPr="000B24CF">
        <w:rPr>
          <w:rFonts w:ascii="Times New Roman" w:hAnsi="Times New Roman" w:cs="Times New Roman"/>
          <w:sz w:val="28"/>
          <w:szCs w:val="28"/>
          <w:lang w:val="kk-KZ"/>
        </w:rPr>
        <w:t>исс</w:t>
      </w:r>
      <w:r w:rsidR="0041382E">
        <w:rPr>
          <w:rFonts w:ascii="Times New Roman" w:hAnsi="Times New Roman" w:cs="Times New Roman"/>
          <w:sz w:val="28"/>
          <w:szCs w:val="28"/>
          <w:lang w:val="kk-KZ"/>
        </w:rPr>
        <w:t>.</w:t>
      </w:r>
      <w:r w:rsidR="008100D1">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канд.</w:t>
      </w:r>
      <w:r w:rsidR="000C1367">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филол.</w:t>
      </w:r>
      <w:r w:rsidR="000C1367">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наук</w:t>
      </w:r>
      <w:r w:rsidR="0041382E">
        <w:rPr>
          <w:rFonts w:ascii="Times New Roman" w:hAnsi="Times New Roman" w:cs="Times New Roman"/>
          <w:sz w:val="28"/>
          <w:szCs w:val="28"/>
          <w:lang w:val="kk-KZ"/>
        </w:rPr>
        <w:t xml:space="preserve">: </w:t>
      </w:r>
      <w:r w:rsidR="003F3467" w:rsidRPr="003F3467">
        <w:rPr>
          <w:rFonts w:ascii="Times New Roman" w:hAnsi="Times New Roman" w:cs="Times New Roman"/>
          <w:sz w:val="28"/>
          <w:szCs w:val="28"/>
          <w:lang w:val="kk-KZ"/>
        </w:rPr>
        <w:t>10.00.00</w:t>
      </w:r>
      <w:r w:rsidR="003F3467">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 xml:space="preserve"> –</w:t>
      </w:r>
      <w:r w:rsidR="003F3467">
        <w:rPr>
          <w:rFonts w:ascii="Times New Roman" w:hAnsi="Times New Roman" w:cs="Times New Roman"/>
          <w:sz w:val="28"/>
          <w:szCs w:val="28"/>
          <w:lang w:val="kk-KZ"/>
        </w:rPr>
        <w:t xml:space="preserve"> </w:t>
      </w:r>
      <w:r w:rsidR="003F3467" w:rsidRPr="003F3467">
        <w:rPr>
          <w:rFonts w:ascii="Times New Roman" w:hAnsi="Times New Roman" w:cs="Times New Roman"/>
          <w:sz w:val="28"/>
          <w:szCs w:val="28"/>
          <w:lang w:val="kk-KZ"/>
        </w:rPr>
        <w:t xml:space="preserve"> </w:t>
      </w:r>
      <w:r w:rsidR="003F3467">
        <w:rPr>
          <w:rFonts w:ascii="Times New Roman" w:hAnsi="Times New Roman" w:cs="Times New Roman"/>
          <w:sz w:val="28"/>
          <w:szCs w:val="28"/>
          <w:lang w:val="kk-KZ"/>
        </w:rPr>
        <w:t>Ф</w:t>
      </w:r>
      <w:r w:rsidR="003F3467" w:rsidRPr="003F3467">
        <w:rPr>
          <w:rFonts w:ascii="Times New Roman" w:hAnsi="Times New Roman" w:cs="Times New Roman"/>
          <w:sz w:val="28"/>
          <w:szCs w:val="28"/>
          <w:lang w:val="kk-KZ"/>
        </w:rPr>
        <w:t>илологические науки</w:t>
      </w:r>
      <w:r w:rsidR="003F3467">
        <w:rPr>
          <w:rFonts w:ascii="Times New Roman" w:hAnsi="Times New Roman" w:cs="Times New Roman"/>
          <w:sz w:val="28"/>
          <w:szCs w:val="28"/>
          <w:lang w:val="kk-KZ"/>
        </w:rPr>
        <w:t>.</w:t>
      </w:r>
      <w:r w:rsidR="00BF1C00" w:rsidRPr="0067190D">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 xml:space="preserve"> М., 1970.</w:t>
      </w:r>
      <w:r w:rsidR="00BF1C00" w:rsidRPr="0067190D">
        <w:rPr>
          <w:rFonts w:ascii="Times New Roman" w:hAnsi="Times New Roman" w:cs="Times New Roman"/>
          <w:sz w:val="28"/>
          <w:szCs w:val="28"/>
          <w:lang w:val="kk-KZ"/>
        </w:rPr>
        <w:t xml:space="preserve"> –</w:t>
      </w:r>
      <w:r w:rsidR="000B24CF" w:rsidRPr="000B24CF">
        <w:rPr>
          <w:rFonts w:ascii="Times New Roman" w:hAnsi="Times New Roman" w:cs="Times New Roman"/>
          <w:sz w:val="28"/>
          <w:szCs w:val="28"/>
          <w:lang w:val="kk-KZ"/>
        </w:rPr>
        <w:t>163 с.</w:t>
      </w:r>
    </w:p>
    <w:p w14:paraId="0B3FA64D" w14:textId="63B8687E" w:rsidR="000B24CF"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46</w:t>
      </w:r>
      <w:r w:rsidR="00AA3787">
        <w:rPr>
          <w:rFonts w:ascii="Times New Roman" w:hAnsi="Times New Roman" w:cs="Times New Roman"/>
          <w:sz w:val="28"/>
          <w:szCs w:val="28"/>
          <w:lang w:val="kk-KZ"/>
        </w:rPr>
        <w:t xml:space="preserve"> </w:t>
      </w:r>
      <w:r w:rsidR="00617DED" w:rsidRPr="00617DED">
        <w:rPr>
          <w:rFonts w:ascii="Times New Roman" w:hAnsi="Times New Roman" w:cs="Times New Roman"/>
          <w:sz w:val="28"/>
          <w:szCs w:val="28"/>
          <w:lang w:val="kk-KZ"/>
        </w:rPr>
        <w:t>Итченко Н.К. Топонимы в языке и речи</w:t>
      </w:r>
      <w:r w:rsidR="0041382E">
        <w:rPr>
          <w:rFonts w:ascii="Times New Roman" w:hAnsi="Times New Roman" w:cs="Times New Roman"/>
          <w:sz w:val="28"/>
          <w:szCs w:val="28"/>
          <w:lang w:val="kk-KZ"/>
        </w:rPr>
        <w:t>: д</w:t>
      </w:r>
      <w:r w:rsidR="00617DED" w:rsidRPr="00617DED">
        <w:rPr>
          <w:rFonts w:ascii="Times New Roman" w:hAnsi="Times New Roman" w:cs="Times New Roman"/>
          <w:sz w:val="28"/>
          <w:szCs w:val="28"/>
          <w:lang w:val="kk-KZ"/>
        </w:rPr>
        <w:t>исс.</w:t>
      </w:r>
      <w:r w:rsidR="008100D1">
        <w:rPr>
          <w:rFonts w:ascii="Times New Roman" w:hAnsi="Times New Roman" w:cs="Times New Roman"/>
          <w:sz w:val="28"/>
          <w:szCs w:val="28"/>
          <w:lang w:val="kk-KZ"/>
        </w:rPr>
        <w:t xml:space="preserve"> .</w:t>
      </w:r>
      <w:r w:rsidR="00617DED" w:rsidRPr="00617DED">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617DED" w:rsidRPr="00617DED">
        <w:rPr>
          <w:rFonts w:ascii="Times New Roman" w:hAnsi="Times New Roman" w:cs="Times New Roman"/>
          <w:sz w:val="28"/>
          <w:szCs w:val="28"/>
          <w:lang w:val="kk-KZ"/>
        </w:rPr>
        <w:t>канд.</w:t>
      </w:r>
      <w:r w:rsidR="000C1367">
        <w:rPr>
          <w:rFonts w:ascii="Times New Roman" w:hAnsi="Times New Roman" w:cs="Times New Roman"/>
          <w:sz w:val="28"/>
          <w:szCs w:val="28"/>
          <w:lang w:val="kk-KZ"/>
        </w:rPr>
        <w:t xml:space="preserve"> </w:t>
      </w:r>
      <w:r w:rsidR="00617DED" w:rsidRPr="00617DED">
        <w:rPr>
          <w:rFonts w:ascii="Times New Roman" w:hAnsi="Times New Roman" w:cs="Times New Roman"/>
          <w:sz w:val="28"/>
          <w:szCs w:val="28"/>
          <w:lang w:val="kk-KZ"/>
        </w:rPr>
        <w:t>филол.</w:t>
      </w:r>
      <w:r w:rsidR="000C1367">
        <w:rPr>
          <w:rFonts w:ascii="Times New Roman" w:hAnsi="Times New Roman" w:cs="Times New Roman"/>
          <w:sz w:val="28"/>
          <w:szCs w:val="28"/>
          <w:lang w:val="kk-KZ"/>
        </w:rPr>
        <w:t xml:space="preserve"> </w:t>
      </w:r>
      <w:r w:rsidR="00617DED" w:rsidRPr="00617DED">
        <w:rPr>
          <w:rFonts w:ascii="Times New Roman" w:hAnsi="Times New Roman" w:cs="Times New Roman"/>
          <w:sz w:val="28"/>
          <w:szCs w:val="28"/>
          <w:lang w:val="kk-KZ"/>
        </w:rPr>
        <w:t>наук</w:t>
      </w:r>
      <w:r w:rsidR="0041382E">
        <w:rPr>
          <w:rFonts w:ascii="Times New Roman" w:hAnsi="Times New Roman" w:cs="Times New Roman"/>
          <w:sz w:val="28"/>
          <w:szCs w:val="28"/>
          <w:lang w:val="kk-KZ"/>
        </w:rPr>
        <w:t xml:space="preserve">: </w:t>
      </w:r>
      <w:r w:rsidR="00107FBA">
        <w:rPr>
          <w:rFonts w:ascii="Times New Roman" w:hAnsi="Times New Roman" w:cs="Times New Roman"/>
          <w:sz w:val="28"/>
          <w:szCs w:val="28"/>
          <w:lang w:val="kk-KZ"/>
        </w:rPr>
        <w:t xml:space="preserve">10.02.04 – Германские языки. </w:t>
      </w:r>
      <w:r w:rsidR="0041382E">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w:t>
      </w:r>
      <w:r w:rsidR="00617DED" w:rsidRPr="00617DED">
        <w:rPr>
          <w:rFonts w:ascii="Times New Roman" w:hAnsi="Times New Roman" w:cs="Times New Roman"/>
          <w:sz w:val="28"/>
          <w:szCs w:val="28"/>
          <w:lang w:val="kk-KZ"/>
        </w:rPr>
        <w:t xml:space="preserve"> М., 1985.</w:t>
      </w:r>
      <w:r w:rsidR="0041382E">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w:t>
      </w:r>
      <w:r w:rsidR="00676F1F">
        <w:rPr>
          <w:rFonts w:ascii="Times New Roman" w:hAnsi="Times New Roman" w:cs="Times New Roman"/>
          <w:sz w:val="28"/>
          <w:szCs w:val="28"/>
          <w:lang w:val="kk-KZ"/>
        </w:rPr>
        <w:t xml:space="preserve"> </w:t>
      </w:r>
      <w:r w:rsidR="00617DED" w:rsidRPr="00617DED">
        <w:rPr>
          <w:rFonts w:ascii="Times New Roman" w:hAnsi="Times New Roman" w:cs="Times New Roman"/>
          <w:sz w:val="28"/>
          <w:szCs w:val="28"/>
          <w:lang w:val="kk-KZ"/>
        </w:rPr>
        <w:t>164 с</w:t>
      </w:r>
      <w:r w:rsidR="0041382E">
        <w:rPr>
          <w:rFonts w:ascii="Times New Roman" w:hAnsi="Times New Roman" w:cs="Times New Roman"/>
          <w:sz w:val="28"/>
          <w:szCs w:val="28"/>
          <w:lang w:val="kk-KZ"/>
        </w:rPr>
        <w:t>.</w:t>
      </w:r>
    </w:p>
    <w:p w14:paraId="23DB9EA2" w14:textId="494111EE" w:rsidR="005E0520"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47</w:t>
      </w:r>
      <w:r w:rsidR="005E0520">
        <w:rPr>
          <w:rFonts w:ascii="Times New Roman" w:hAnsi="Times New Roman" w:cs="Times New Roman"/>
          <w:sz w:val="28"/>
          <w:szCs w:val="28"/>
          <w:lang w:val="kk-KZ"/>
        </w:rPr>
        <w:t xml:space="preserve"> </w:t>
      </w:r>
      <w:r w:rsidR="005E0520" w:rsidRPr="005E0520">
        <w:rPr>
          <w:rFonts w:ascii="Times New Roman" w:hAnsi="Times New Roman" w:cs="Times New Roman"/>
          <w:sz w:val="28"/>
          <w:szCs w:val="28"/>
          <w:lang w:val="kk-KZ"/>
        </w:rPr>
        <w:t>Сыздық</w:t>
      </w:r>
      <w:r w:rsidR="00F10166" w:rsidRPr="00F10166">
        <w:rPr>
          <w:rFonts w:ascii="Times New Roman" w:hAnsi="Times New Roman" w:cs="Times New Roman"/>
          <w:sz w:val="28"/>
          <w:szCs w:val="28"/>
          <w:lang w:val="kk-KZ"/>
        </w:rPr>
        <w:t xml:space="preserve"> </w:t>
      </w:r>
      <w:r w:rsidR="00F10166" w:rsidRPr="005E0520">
        <w:rPr>
          <w:rFonts w:ascii="Times New Roman" w:hAnsi="Times New Roman" w:cs="Times New Roman"/>
          <w:sz w:val="28"/>
          <w:szCs w:val="28"/>
          <w:lang w:val="kk-KZ"/>
        </w:rPr>
        <w:t>Р.</w:t>
      </w:r>
      <w:r w:rsidR="005E0520" w:rsidRPr="005E0520">
        <w:rPr>
          <w:rFonts w:ascii="Times New Roman" w:hAnsi="Times New Roman" w:cs="Times New Roman"/>
          <w:sz w:val="28"/>
          <w:szCs w:val="28"/>
          <w:lang w:val="kk-KZ"/>
        </w:rPr>
        <w:t xml:space="preserve"> Қазақ тіліндегі ескіліктер мен жаңалықтар. Ғылыми-танымдық зерттеу. – Алматы: «Арыс» баспасы, 2009. – 272 б.</w:t>
      </w:r>
    </w:p>
    <w:p w14:paraId="3B616B58" w14:textId="479D7680" w:rsidR="005E0520"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48 </w:t>
      </w:r>
      <w:r w:rsidR="00F10166" w:rsidRPr="00F10166">
        <w:rPr>
          <w:lang w:val="kk-KZ"/>
        </w:rPr>
        <w:t xml:space="preserve"> </w:t>
      </w:r>
      <w:r w:rsidR="00F10166" w:rsidRPr="00F10166">
        <w:rPr>
          <w:rFonts w:ascii="Times New Roman" w:hAnsi="Times New Roman" w:cs="Times New Roman"/>
          <w:sz w:val="28"/>
          <w:szCs w:val="28"/>
          <w:lang w:val="kk-KZ"/>
        </w:rPr>
        <w:t>Момынова Б. Қоғамдық-саяси лексиканың түсіндірме сөздігі. – Алматы: Қазақ университеті, 2004. – 140 б.</w:t>
      </w:r>
    </w:p>
    <w:p w14:paraId="235FD52E" w14:textId="6DBF8839" w:rsidR="00153D14"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49</w:t>
      </w:r>
      <w:r w:rsidR="00153D14" w:rsidRPr="008100D8">
        <w:rPr>
          <w:lang w:val="kk-KZ"/>
        </w:rPr>
        <w:t xml:space="preserve"> </w:t>
      </w:r>
      <w:r w:rsidR="00153D14" w:rsidRPr="00153D14">
        <w:rPr>
          <w:rFonts w:ascii="Times New Roman" w:hAnsi="Times New Roman" w:cs="Times New Roman"/>
          <w:sz w:val="28"/>
          <w:szCs w:val="28"/>
          <w:lang w:val="kk-KZ"/>
        </w:rPr>
        <w:t>Hoare Q., Nowell S. Selections from the Prison Notebooks of  Antonio Gramsci. – London: Lawrence &amp; Wishart, 1971.</w:t>
      </w:r>
      <w:r w:rsidR="00BF1C00" w:rsidRPr="0067190D">
        <w:rPr>
          <w:rFonts w:ascii="Times New Roman" w:hAnsi="Times New Roman" w:cs="Times New Roman"/>
          <w:sz w:val="28"/>
          <w:szCs w:val="28"/>
          <w:lang w:val="kk-KZ"/>
        </w:rPr>
        <w:t xml:space="preserve"> –</w:t>
      </w:r>
      <w:r w:rsidR="00676F1F">
        <w:rPr>
          <w:rFonts w:ascii="Times New Roman" w:hAnsi="Times New Roman" w:cs="Times New Roman"/>
          <w:sz w:val="28"/>
          <w:szCs w:val="28"/>
          <w:lang w:val="en-US"/>
        </w:rPr>
        <w:t xml:space="preserve"> </w:t>
      </w:r>
      <w:r w:rsidR="00153D14" w:rsidRPr="00153D14">
        <w:rPr>
          <w:rFonts w:ascii="Times New Roman" w:hAnsi="Times New Roman" w:cs="Times New Roman"/>
          <w:sz w:val="28"/>
          <w:szCs w:val="28"/>
          <w:lang w:val="kk-KZ"/>
        </w:rPr>
        <w:t xml:space="preserve">450 </w:t>
      </w:r>
      <w:r w:rsidR="00676F1F">
        <w:rPr>
          <w:rFonts w:ascii="Times New Roman" w:hAnsi="Times New Roman" w:cs="Times New Roman"/>
          <w:sz w:val="28"/>
          <w:szCs w:val="28"/>
          <w:lang w:val="en-US"/>
        </w:rPr>
        <w:t>p</w:t>
      </w:r>
      <w:r w:rsidR="00676F1F" w:rsidRPr="00153D14">
        <w:rPr>
          <w:rFonts w:ascii="Times New Roman" w:hAnsi="Times New Roman" w:cs="Times New Roman"/>
          <w:sz w:val="28"/>
          <w:szCs w:val="28"/>
          <w:lang w:val="kk-KZ"/>
        </w:rPr>
        <w:t>.</w:t>
      </w:r>
    </w:p>
    <w:p w14:paraId="2E8200C1" w14:textId="683A2EF3" w:rsidR="00641473"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50 </w:t>
      </w:r>
      <w:r w:rsidR="00157F96" w:rsidRPr="00157F96">
        <w:t xml:space="preserve"> </w:t>
      </w:r>
      <w:r w:rsidR="00157F96" w:rsidRPr="00157F96">
        <w:rPr>
          <w:rFonts w:ascii="Times New Roman" w:hAnsi="Times New Roman" w:cs="Times New Roman"/>
          <w:sz w:val="28"/>
          <w:szCs w:val="28"/>
          <w:lang w:val="kk-KZ"/>
        </w:rPr>
        <w:t>Пак С.М. Ономастикон как объект филологического исследования: На материале американского дискурса XIX</w:t>
      </w:r>
      <w:r w:rsidR="00BF1C00">
        <w:rPr>
          <w:rFonts w:ascii="Times New Roman" w:hAnsi="Times New Roman" w:cs="Times New Roman"/>
          <w:sz w:val="28"/>
          <w:szCs w:val="28"/>
          <w:lang w:val="kk-KZ"/>
        </w:rPr>
        <w:t>-</w:t>
      </w:r>
      <w:r w:rsidR="00157F96" w:rsidRPr="00157F96">
        <w:rPr>
          <w:rFonts w:ascii="Times New Roman" w:hAnsi="Times New Roman" w:cs="Times New Roman"/>
          <w:sz w:val="28"/>
          <w:szCs w:val="28"/>
          <w:lang w:val="kk-KZ"/>
        </w:rPr>
        <w:t>XX вв.</w:t>
      </w:r>
      <w:r w:rsidR="00C10532">
        <w:rPr>
          <w:rFonts w:ascii="Times New Roman" w:hAnsi="Times New Roman" w:cs="Times New Roman"/>
          <w:sz w:val="28"/>
          <w:szCs w:val="28"/>
          <w:lang w:val="kk-KZ"/>
        </w:rPr>
        <w:t>: а</w:t>
      </w:r>
      <w:r w:rsidR="00157F96" w:rsidRPr="00157F96">
        <w:rPr>
          <w:rFonts w:ascii="Times New Roman" w:hAnsi="Times New Roman" w:cs="Times New Roman"/>
          <w:sz w:val="28"/>
          <w:szCs w:val="28"/>
          <w:lang w:val="kk-KZ"/>
        </w:rPr>
        <w:t>втореф</w:t>
      </w:r>
      <w:r w:rsidR="00C10532">
        <w:rPr>
          <w:rFonts w:ascii="Times New Roman" w:hAnsi="Times New Roman" w:cs="Times New Roman"/>
          <w:sz w:val="28"/>
          <w:szCs w:val="28"/>
          <w:lang w:val="kk-KZ"/>
        </w:rPr>
        <w:t>.</w:t>
      </w:r>
      <w:r w:rsidR="000C1367">
        <w:rPr>
          <w:rFonts w:ascii="Times New Roman" w:hAnsi="Times New Roman" w:cs="Times New Roman"/>
          <w:sz w:val="28"/>
          <w:szCs w:val="28"/>
          <w:lang w:val="kk-KZ"/>
        </w:rPr>
        <w:t xml:space="preserve"> </w:t>
      </w:r>
      <w:r w:rsidR="00157F96" w:rsidRPr="00157F96">
        <w:rPr>
          <w:rFonts w:ascii="Times New Roman" w:hAnsi="Times New Roman" w:cs="Times New Roman"/>
          <w:sz w:val="28"/>
          <w:szCs w:val="28"/>
          <w:lang w:val="kk-KZ"/>
        </w:rPr>
        <w:t>дисс</w:t>
      </w:r>
      <w:r w:rsidR="00C10532">
        <w:rPr>
          <w:rFonts w:ascii="Times New Roman" w:hAnsi="Times New Roman" w:cs="Times New Roman"/>
          <w:sz w:val="28"/>
          <w:szCs w:val="28"/>
          <w:lang w:val="kk-KZ"/>
        </w:rPr>
        <w:t>. ...</w:t>
      </w:r>
      <w:r w:rsidR="000C1367">
        <w:rPr>
          <w:rFonts w:ascii="Times New Roman" w:hAnsi="Times New Roman" w:cs="Times New Roman"/>
          <w:sz w:val="28"/>
          <w:szCs w:val="28"/>
          <w:lang w:val="kk-KZ"/>
        </w:rPr>
        <w:t xml:space="preserve"> </w:t>
      </w:r>
      <w:r w:rsidR="00157F96" w:rsidRPr="00157F96">
        <w:rPr>
          <w:rFonts w:ascii="Times New Roman" w:hAnsi="Times New Roman" w:cs="Times New Roman"/>
          <w:sz w:val="28"/>
          <w:szCs w:val="28"/>
          <w:lang w:val="kk-KZ"/>
        </w:rPr>
        <w:t>док</w:t>
      </w:r>
      <w:r w:rsidR="00C10532">
        <w:rPr>
          <w:rFonts w:ascii="Times New Roman" w:hAnsi="Times New Roman" w:cs="Times New Roman"/>
          <w:sz w:val="28"/>
          <w:szCs w:val="28"/>
          <w:lang w:val="kk-KZ"/>
        </w:rPr>
        <w:t>.</w:t>
      </w:r>
      <w:r w:rsidR="00157F96" w:rsidRPr="00157F96">
        <w:rPr>
          <w:rFonts w:ascii="Times New Roman" w:hAnsi="Times New Roman" w:cs="Times New Roman"/>
          <w:sz w:val="28"/>
          <w:szCs w:val="28"/>
          <w:lang w:val="kk-KZ"/>
        </w:rPr>
        <w:t xml:space="preserve"> филол</w:t>
      </w:r>
      <w:r w:rsidR="00C10532">
        <w:rPr>
          <w:rFonts w:ascii="Times New Roman" w:hAnsi="Times New Roman" w:cs="Times New Roman"/>
          <w:sz w:val="28"/>
          <w:szCs w:val="28"/>
          <w:lang w:val="kk-KZ"/>
        </w:rPr>
        <w:t>.</w:t>
      </w:r>
      <w:r w:rsidR="00157F96" w:rsidRPr="00157F96">
        <w:rPr>
          <w:rFonts w:ascii="Times New Roman" w:hAnsi="Times New Roman" w:cs="Times New Roman"/>
          <w:sz w:val="28"/>
          <w:szCs w:val="28"/>
          <w:lang w:val="kk-KZ"/>
        </w:rPr>
        <w:t xml:space="preserve"> </w:t>
      </w:r>
      <w:r w:rsidR="0041382E">
        <w:rPr>
          <w:rFonts w:ascii="Times New Roman" w:hAnsi="Times New Roman" w:cs="Times New Roman"/>
          <w:sz w:val="28"/>
          <w:szCs w:val="28"/>
          <w:lang w:val="kk-KZ"/>
        </w:rPr>
        <w:t>н</w:t>
      </w:r>
      <w:r w:rsidR="00157F96" w:rsidRPr="00157F96">
        <w:rPr>
          <w:rFonts w:ascii="Times New Roman" w:hAnsi="Times New Roman" w:cs="Times New Roman"/>
          <w:sz w:val="28"/>
          <w:szCs w:val="28"/>
          <w:lang w:val="kk-KZ"/>
        </w:rPr>
        <w:t>аук</w:t>
      </w:r>
      <w:r w:rsidR="00C10532">
        <w:rPr>
          <w:rFonts w:ascii="Times New Roman" w:hAnsi="Times New Roman" w:cs="Times New Roman"/>
          <w:sz w:val="28"/>
          <w:szCs w:val="28"/>
          <w:lang w:val="kk-KZ"/>
        </w:rPr>
        <w:t xml:space="preserve">: </w:t>
      </w:r>
      <w:r w:rsidR="00107FBA">
        <w:rPr>
          <w:rFonts w:ascii="Times New Roman" w:hAnsi="Times New Roman" w:cs="Times New Roman"/>
          <w:sz w:val="28"/>
          <w:szCs w:val="28"/>
          <w:lang w:val="kk-KZ"/>
        </w:rPr>
        <w:t xml:space="preserve">10.02.04 – Германские языки. </w:t>
      </w:r>
      <w:r w:rsidR="00157F96" w:rsidRPr="00157F96">
        <w:rPr>
          <w:rFonts w:ascii="Times New Roman" w:hAnsi="Times New Roman" w:cs="Times New Roman"/>
          <w:sz w:val="28"/>
          <w:szCs w:val="28"/>
          <w:lang w:val="kk-KZ"/>
        </w:rPr>
        <w:t>– М</w:t>
      </w:r>
      <w:r w:rsidR="00C10532">
        <w:rPr>
          <w:rFonts w:ascii="Times New Roman" w:hAnsi="Times New Roman" w:cs="Times New Roman"/>
          <w:sz w:val="28"/>
          <w:szCs w:val="28"/>
          <w:lang w:val="kk-KZ"/>
        </w:rPr>
        <w:t>.</w:t>
      </w:r>
      <w:r w:rsidR="00157F96" w:rsidRPr="00157F96">
        <w:rPr>
          <w:rFonts w:ascii="Times New Roman" w:hAnsi="Times New Roman" w:cs="Times New Roman"/>
          <w:sz w:val="28"/>
          <w:szCs w:val="28"/>
          <w:lang w:val="kk-KZ"/>
        </w:rPr>
        <w:t>, 2005.</w:t>
      </w:r>
      <w:r w:rsidR="00C10532">
        <w:rPr>
          <w:rFonts w:ascii="Times New Roman" w:hAnsi="Times New Roman" w:cs="Times New Roman"/>
          <w:sz w:val="28"/>
          <w:szCs w:val="28"/>
          <w:lang w:val="kk-KZ"/>
        </w:rPr>
        <w:t xml:space="preserve"> </w:t>
      </w:r>
      <w:r w:rsidR="00BF1C00" w:rsidRPr="0067190D">
        <w:rPr>
          <w:rFonts w:ascii="Times New Roman" w:hAnsi="Times New Roman" w:cs="Times New Roman"/>
          <w:sz w:val="28"/>
          <w:szCs w:val="28"/>
          <w:lang w:val="kk-KZ"/>
        </w:rPr>
        <w:t>–</w:t>
      </w:r>
      <w:r w:rsidR="00157F96" w:rsidRPr="00157F96">
        <w:rPr>
          <w:rFonts w:ascii="Times New Roman" w:hAnsi="Times New Roman" w:cs="Times New Roman"/>
          <w:sz w:val="28"/>
          <w:szCs w:val="28"/>
          <w:lang w:val="kk-KZ"/>
        </w:rPr>
        <w:t xml:space="preserve"> 48 с.</w:t>
      </w:r>
    </w:p>
    <w:p w14:paraId="4C63CB0C" w14:textId="385ADFC6" w:rsidR="00A32D7C"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51</w:t>
      </w:r>
      <w:r w:rsidR="00A32D7C">
        <w:rPr>
          <w:rFonts w:ascii="Times New Roman" w:hAnsi="Times New Roman" w:cs="Times New Roman"/>
          <w:sz w:val="28"/>
          <w:szCs w:val="28"/>
          <w:lang w:val="kk-KZ"/>
        </w:rPr>
        <w:t xml:space="preserve"> </w:t>
      </w:r>
      <w:r w:rsidR="000A21D4" w:rsidRPr="007A67F1">
        <w:rPr>
          <w:rFonts w:ascii="Times New Roman" w:hAnsi="Times New Roman" w:cs="Times New Roman"/>
          <w:color w:val="FF0000"/>
          <w:sz w:val="28"/>
          <w:szCs w:val="28"/>
          <w:lang w:val="kk-KZ"/>
        </w:rPr>
        <w:t xml:space="preserve"> </w:t>
      </w:r>
      <w:r w:rsidR="000A21D4" w:rsidRPr="00A32D7C">
        <w:rPr>
          <w:rFonts w:ascii="Times New Roman" w:hAnsi="Times New Roman" w:cs="Times New Roman"/>
          <w:sz w:val="28"/>
          <w:szCs w:val="28"/>
          <w:lang w:val="kk-KZ"/>
        </w:rPr>
        <w:t>Красных В.В. Единицы языка vs единицы дискурса и лингвокультуры (к вопросу о статусе прецедентных феноменов и стереотипов) // Вопросы психолингвистики.  – М</w:t>
      </w:r>
      <w:r w:rsidR="00C10532">
        <w:rPr>
          <w:rFonts w:ascii="Times New Roman" w:hAnsi="Times New Roman" w:cs="Times New Roman"/>
          <w:sz w:val="28"/>
          <w:szCs w:val="28"/>
          <w:lang w:val="kk-KZ"/>
        </w:rPr>
        <w:t>.</w:t>
      </w:r>
      <w:r w:rsidR="000A21D4" w:rsidRPr="00A32D7C">
        <w:rPr>
          <w:rFonts w:ascii="Times New Roman" w:hAnsi="Times New Roman" w:cs="Times New Roman"/>
          <w:sz w:val="28"/>
          <w:szCs w:val="28"/>
          <w:lang w:val="kk-KZ"/>
        </w:rPr>
        <w:t>, 2008.  – № 7</w:t>
      </w:r>
      <w:r w:rsidR="00C10532">
        <w:rPr>
          <w:rFonts w:ascii="Times New Roman" w:hAnsi="Times New Roman" w:cs="Times New Roman"/>
          <w:sz w:val="28"/>
          <w:szCs w:val="28"/>
          <w:lang w:val="kk-KZ"/>
        </w:rPr>
        <w:t>.</w:t>
      </w:r>
      <w:r w:rsidR="00EC43EB">
        <w:rPr>
          <w:rFonts w:ascii="Times New Roman" w:hAnsi="Times New Roman" w:cs="Times New Roman"/>
          <w:sz w:val="28"/>
          <w:szCs w:val="28"/>
          <w:lang w:val="kk-KZ"/>
        </w:rPr>
        <w:t xml:space="preserve"> </w:t>
      </w:r>
      <w:r w:rsidR="000A21D4" w:rsidRPr="00A32D7C">
        <w:rPr>
          <w:rFonts w:ascii="Times New Roman" w:hAnsi="Times New Roman" w:cs="Times New Roman"/>
          <w:sz w:val="28"/>
          <w:szCs w:val="28"/>
          <w:lang w:val="kk-KZ"/>
        </w:rPr>
        <w:t>– С. 53</w:t>
      </w:r>
      <w:r w:rsidR="00BF1C00">
        <w:rPr>
          <w:rFonts w:ascii="Times New Roman" w:hAnsi="Times New Roman" w:cs="Times New Roman"/>
          <w:sz w:val="28"/>
          <w:szCs w:val="28"/>
          <w:lang w:val="kk-KZ"/>
        </w:rPr>
        <w:t>-</w:t>
      </w:r>
      <w:r w:rsidR="000A21D4" w:rsidRPr="00A32D7C">
        <w:rPr>
          <w:rFonts w:ascii="Times New Roman" w:hAnsi="Times New Roman" w:cs="Times New Roman"/>
          <w:sz w:val="28"/>
          <w:szCs w:val="28"/>
          <w:lang w:val="kk-KZ"/>
        </w:rPr>
        <w:t>58.</w:t>
      </w:r>
      <w:r w:rsidR="00A32D7C">
        <w:rPr>
          <w:rFonts w:ascii="Times New Roman" w:hAnsi="Times New Roman" w:cs="Times New Roman"/>
          <w:sz w:val="28"/>
          <w:szCs w:val="28"/>
          <w:lang w:val="kk-KZ"/>
        </w:rPr>
        <w:t xml:space="preserve"> </w:t>
      </w:r>
    </w:p>
    <w:p w14:paraId="2B716A85" w14:textId="683E928F" w:rsidR="008366F2"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52</w:t>
      </w:r>
      <w:r w:rsidR="00A32D7C">
        <w:rPr>
          <w:rFonts w:ascii="Times New Roman" w:hAnsi="Times New Roman" w:cs="Times New Roman"/>
          <w:sz w:val="28"/>
          <w:szCs w:val="28"/>
          <w:lang w:val="kk-KZ"/>
        </w:rPr>
        <w:t xml:space="preserve"> </w:t>
      </w:r>
      <w:r w:rsidR="000A21D4" w:rsidRPr="00A32D7C">
        <w:rPr>
          <w:rFonts w:ascii="Times New Roman" w:hAnsi="Times New Roman" w:cs="Times New Roman"/>
          <w:sz w:val="28"/>
          <w:szCs w:val="28"/>
          <w:lang w:val="kk-KZ"/>
        </w:rPr>
        <w:t xml:space="preserve">Кубрякова Е.С. Язык и знание: на пути получения знаний о языке. Части речи с когнитивной точки зрения. Роль языка в </w:t>
      </w:r>
      <w:r w:rsidR="000A21D4" w:rsidRPr="000A21D4">
        <w:rPr>
          <w:rFonts w:ascii="Times New Roman" w:hAnsi="Times New Roman" w:cs="Times New Roman"/>
          <w:sz w:val="28"/>
          <w:szCs w:val="28"/>
          <w:lang w:val="kk-KZ"/>
        </w:rPr>
        <w:t xml:space="preserve">познании мира. М.: Языки славянской культуры, 2004. – 560 с. </w:t>
      </w:r>
    </w:p>
    <w:p w14:paraId="39103E05" w14:textId="3557302D" w:rsidR="008366F2" w:rsidRDefault="006C69F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53</w:t>
      </w:r>
      <w:r w:rsidR="000A21D4" w:rsidRPr="000A21D4">
        <w:rPr>
          <w:rFonts w:ascii="Times New Roman" w:hAnsi="Times New Roman" w:cs="Times New Roman"/>
          <w:sz w:val="28"/>
          <w:szCs w:val="28"/>
          <w:lang w:val="kk-KZ"/>
        </w:rPr>
        <w:t xml:space="preserve"> Тектіғұл Ж., Садирова К. Ономастикалық дискурс: мифологиялық аспекті. – Ақтөбе: Литер-А, 2022.</w:t>
      </w:r>
      <w:r w:rsidR="00C10532">
        <w:rPr>
          <w:rFonts w:ascii="Times New Roman" w:hAnsi="Times New Roman" w:cs="Times New Roman"/>
          <w:sz w:val="28"/>
          <w:szCs w:val="28"/>
          <w:lang w:val="kk-KZ"/>
        </w:rPr>
        <w:t xml:space="preserve"> </w:t>
      </w:r>
      <w:r w:rsidR="000A21D4" w:rsidRPr="000A21D4">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0A21D4" w:rsidRPr="000A21D4">
        <w:rPr>
          <w:rFonts w:ascii="Times New Roman" w:hAnsi="Times New Roman" w:cs="Times New Roman"/>
          <w:sz w:val="28"/>
          <w:szCs w:val="28"/>
          <w:lang w:val="kk-KZ"/>
        </w:rPr>
        <w:t>193 б.</w:t>
      </w:r>
      <w:r w:rsidR="008366F2">
        <w:rPr>
          <w:rFonts w:ascii="Times New Roman" w:hAnsi="Times New Roman" w:cs="Times New Roman"/>
          <w:sz w:val="28"/>
          <w:szCs w:val="28"/>
          <w:lang w:val="kk-KZ"/>
        </w:rPr>
        <w:t xml:space="preserve"> </w:t>
      </w:r>
    </w:p>
    <w:p w14:paraId="3F280727" w14:textId="06261C59" w:rsidR="008366F2" w:rsidRDefault="006E555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54</w:t>
      </w:r>
      <w:r w:rsidR="008366F2">
        <w:rPr>
          <w:rFonts w:ascii="Times New Roman" w:hAnsi="Times New Roman" w:cs="Times New Roman"/>
          <w:sz w:val="28"/>
          <w:szCs w:val="28"/>
          <w:lang w:val="kk-KZ"/>
        </w:rPr>
        <w:t xml:space="preserve"> </w:t>
      </w:r>
      <w:r w:rsidR="000A21D4" w:rsidRPr="000A21D4">
        <w:rPr>
          <w:rFonts w:ascii="Times New Roman" w:hAnsi="Times New Roman" w:cs="Times New Roman"/>
          <w:sz w:val="28"/>
          <w:szCs w:val="28"/>
          <w:lang w:val="kk-KZ"/>
        </w:rPr>
        <w:t>Tektigul Zh.O., Karabaev M.I., Duzmagambetov E.A., Bayadilova-Altybayeva A.B. Mythological aspect of some Kazakh toponyms // Международный журнал гуманитарных и естественных наук. – 2021. – №4-2(55). – P. 71</w:t>
      </w:r>
      <w:r w:rsidR="00BF1C00">
        <w:rPr>
          <w:rFonts w:ascii="Times New Roman" w:hAnsi="Times New Roman" w:cs="Times New Roman"/>
          <w:sz w:val="28"/>
          <w:szCs w:val="28"/>
          <w:lang w:val="kk-KZ"/>
        </w:rPr>
        <w:t>-</w:t>
      </w:r>
      <w:r w:rsidR="000A21D4" w:rsidRPr="000A21D4">
        <w:rPr>
          <w:rFonts w:ascii="Times New Roman" w:hAnsi="Times New Roman" w:cs="Times New Roman"/>
          <w:sz w:val="28"/>
          <w:szCs w:val="28"/>
          <w:lang w:val="kk-KZ"/>
        </w:rPr>
        <w:t xml:space="preserve">75. </w:t>
      </w:r>
      <w:hyperlink r:id="rId46" w:history="1">
        <w:r w:rsidR="008366F2" w:rsidRPr="00A841CC">
          <w:rPr>
            <w:rStyle w:val="a4"/>
            <w:rFonts w:ascii="Times New Roman" w:hAnsi="Times New Roman" w:cs="Times New Roman"/>
            <w:sz w:val="28"/>
            <w:szCs w:val="28"/>
            <w:lang w:val="kk-KZ" w:eastAsia="en-US"/>
          </w:rPr>
          <w:t>http://doi.org/10.24412/2500-1000-2021-4-2-71-75</w:t>
        </w:r>
      </w:hyperlink>
      <w:r w:rsidR="008366F2">
        <w:rPr>
          <w:rFonts w:ascii="Times New Roman" w:hAnsi="Times New Roman" w:cs="Times New Roman"/>
          <w:sz w:val="28"/>
          <w:szCs w:val="28"/>
          <w:lang w:val="kk-KZ"/>
        </w:rPr>
        <w:t xml:space="preserve"> </w:t>
      </w:r>
      <w:r w:rsidR="00EC43EB">
        <w:rPr>
          <w:rFonts w:ascii="Times New Roman" w:hAnsi="Times New Roman" w:cs="Times New Roman"/>
          <w:sz w:val="28"/>
          <w:szCs w:val="28"/>
          <w:lang w:val="kk-KZ"/>
        </w:rPr>
        <w:t>15.02.2023.</w:t>
      </w:r>
    </w:p>
    <w:p w14:paraId="7DA74BFD" w14:textId="16DBB7C7" w:rsidR="008366F2" w:rsidRDefault="006E555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55</w:t>
      </w:r>
      <w:r w:rsidR="000A21D4" w:rsidRPr="000A21D4">
        <w:rPr>
          <w:rFonts w:ascii="Times New Roman" w:hAnsi="Times New Roman" w:cs="Times New Roman"/>
          <w:sz w:val="28"/>
          <w:szCs w:val="28"/>
          <w:lang w:val="kk-KZ"/>
        </w:rPr>
        <w:t xml:space="preserve"> Madiyeva G., Boribayeva G., Medetbekova P., Mambetov K.,  Ingamova J. Peculiarities of toponymic reflexes of Kazakhstan // XLinguae. – 2018</w:t>
      </w:r>
      <w:r w:rsidR="00C10532">
        <w:rPr>
          <w:rFonts w:ascii="Times New Roman" w:hAnsi="Times New Roman" w:cs="Times New Roman"/>
          <w:sz w:val="28"/>
          <w:szCs w:val="28"/>
          <w:lang w:val="kk-KZ"/>
        </w:rPr>
        <w:t>. –</w:t>
      </w:r>
      <w:r w:rsidR="000A21D4" w:rsidRPr="000A21D4">
        <w:rPr>
          <w:rFonts w:ascii="Times New Roman" w:hAnsi="Times New Roman" w:cs="Times New Roman"/>
          <w:sz w:val="28"/>
          <w:szCs w:val="28"/>
          <w:lang w:val="kk-KZ"/>
        </w:rPr>
        <w:t xml:space="preserve"> Vol</w:t>
      </w:r>
      <w:r w:rsidR="00C10532">
        <w:rPr>
          <w:rFonts w:ascii="Times New Roman" w:hAnsi="Times New Roman" w:cs="Times New Roman"/>
          <w:sz w:val="28"/>
          <w:szCs w:val="28"/>
          <w:lang w:val="kk-KZ"/>
        </w:rPr>
        <w:t>.</w:t>
      </w:r>
      <w:r w:rsidR="000A21D4" w:rsidRPr="000A21D4">
        <w:rPr>
          <w:rFonts w:ascii="Times New Roman" w:hAnsi="Times New Roman" w:cs="Times New Roman"/>
          <w:sz w:val="28"/>
          <w:szCs w:val="28"/>
          <w:lang w:val="kk-KZ"/>
        </w:rPr>
        <w:t xml:space="preserve"> 11, Issue 1. – P. 342-353. </w:t>
      </w:r>
      <w:r w:rsidR="008366F2">
        <w:rPr>
          <w:rFonts w:ascii="Times New Roman" w:hAnsi="Times New Roman" w:cs="Times New Roman"/>
          <w:sz w:val="28"/>
          <w:szCs w:val="28"/>
          <w:lang w:val="kk-KZ"/>
        </w:rPr>
        <w:t xml:space="preserve"> </w:t>
      </w:r>
      <w:hyperlink r:id="rId47" w:history="1">
        <w:r w:rsidR="008366F2" w:rsidRPr="00A841CC">
          <w:rPr>
            <w:rStyle w:val="a4"/>
            <w:rFonts w:ascii="Times New Roman" w:hAnsi="Times New Roman" w:cs="Times New Roman"/>
            <w:sz w:val="28"/>
            <w:szCs w:val="28"/>
            <w:lang w:val="kk-KZ" w:eastAsia="en-US"/>
          </w:rPr>
          <w:t>http://doi.org/10.18355/XL.2018.11.01.29</w:t>
        </w:r>
      </w:hyperlink>
      <w:r w:rsidR="008366F2">
        <w:rPr>
          <w:rFonts w:ascii="Times New Roman" w:hAnsi="Times New Roman" w:cs="Times New Roman"/>
          <w:sz w:val="28"/>
          <w:szCs w:val="28"/>
          <w:lang w:val="kk-KZ"/>
        </w:rPr>
        <w:t xml:space="preserve"> </w:t>
      </w:r>
      <w:r w:rsidR="00EC43EB">
        <w:rPr>
          <w:rFonts w:ascii="Times New Roman" w:hAnsi="Times New Roman" w:cs="Times New Roman"/>
          <w:sz w:val="28"/>
          <w:szCs w:val="28"/>
          <w:lang w:val="kk-KZ"/>
        </w:rPr>
        <w:t>20.02.2023.</w:t>
      </w:r>
    </w:p>
    <w:p w14:paraId="161B2D89" w14:textId="39BB822F" w:rsidR="000A21D4" w:rsidRDefault="006E555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56</w:t>
      </w:r>
      <w:r w:rsidR="008366F2">
        <w:rPr>
          <w:rFonts w:ascii="Times New Roman" w:hAnsi="Times New Roman" w:cs="Times New Roman"/>
          <w:sz w:val="28"/>
          <w:szCs w:val="28"/>
          <w:lang w:val="kk-KZ"/>
        </w:rPr>
        <w:t xml:space="preserve"> </w:t>
      </w:r>
      <w:r w:rsidR="000A21D4" w:rsidRPr="000A21D4">
        <w:rPr>
          <w:rFonts w:ascii="Times New Roman" w:hAnsi="Times New Roman" w:cs="Times New Roman"/>
          <w:sz w:val="28"/>
          <w:szCs w:val="28"/>
          <w:lang w:val="kk-KZ"/>
        </w:rPr>
        <w:t>Садирова К.Қ. Қазақ тіліндегі көп пропозициялы дискурстың құрылымдық негіздері. – Ақтөбе, 2008. – 428 б.</w:t>
      </w:r>
    </w:p>
    <w:p w14:paraId="2BAEA7BA" w14:textId="72D3A157" w:rsidR="00B01F15" w:rsidRDefault="006E555B" w:rsidP="005A72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57</w:t>
      </w:r>
      <w:r w:rsidR="00B01F15">
        <w:rPr>
          <w:rFonts w:ascii="Times New Roman" w:hAnsi="Times New Roman" w:cs="Times New Roman"/>
          <w:sz w:val="28"/>
          <w:szCs w:val="28"/>
          <w:lang w:val="kk-KZ"/>
        </w:rPr>
        <w:t xml:space="preserve"> </w:t>
      </w:r>
      <w:r w:rsidR="00B01F15" w:rsidRPr="00B01F15">
        <w:rPr>
          <w:rFonts w:ascii="Times New Roman" w:hAnsi="Times New Roman" w:cs="Times New Roman"/>
          <w:sz w:val="28"/>
          <w:szCs w:val="28"/>
          <w:lang w:val="kk-KZ"/>
        </w:rPr>
        <w:t>Neethling B. Street Names: A Changing Urban Landsc</w:t>
      </w:r>
      <w:r w:rsidR="00B01F15">
        <w:rPr>
          <w:rFonts w:ascii="Times New Roman" w:hAnsi="Times New Roman" w:cs="Times New Roman"/>
          <w:sz w:val="28"/>
          <w:szCs w:val="28"/>
          <w:lang w:val="kk-KZ"/>
        </w:rPr>
        <w:t xml:space="preserve">ape. In C. Hough, &amp; D. Izdebska </w:t>
      </w:r>
      <w:r w:rsidR="00B01F15" w:rsidRPr="00B01F15">
        <w:rPr>
          <w:rFonts w:ascii="Times New Roman" w:hAnsi="Times New Roman" w:cs="Times New Roman"/>
          <w:sz w:val="28"/>
          <w:szCs w:val="28"/>
          <w:lang w:val="kk-KZ"/>
        </w:rPr>
        <w:t>(Eds.)The Oxford Handbook of Names and Naming (pp. 1453157). Oxford: Oxford Univ. Press.</w:t>
      </w:r>
      <w:r w:rsidR="00B01F15">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C10532" w:rsidRPr="00B01F15">
        <w:rPr>
          <w:rFonts w:ascii="Times New Roman" w:hAnsi="Times New Roman" w:cs="Times New Roman"/>
          <w:sz w:val="28"/>
          <w:szCs w:val="28"/>
          <w:lang w:val="kk-KZ"/>
        </w:rPr>
        <w:t>2016.</w:t>
      </w:r>
      <w:r w:rsidR="005A725B">
        <w:rPr>
          <w:rFonts w:ascii="Times New Roman" w:hAnsi="Times New Roman" w:cs="Times New Roman"/>
          <w:sz w:val="28"/>
          <w:szCs w:val="28"/>
          <w:lang w:val="kk-KZ"/>
        </w:rPr>
        <w:t xml:space="preserve"> </w:t>
      </w:r>
      <w:r w:rsidR="005A725B" w:rsidRPr="00891DD8">
        <w:rPr>
          <w:rFonts w:ascii="Times New Roman" w:hAnsi="Times New Roman" w:cs="Times New Roman"/>
          <w:sz w:val="28"/>
          <w:szCs w:val="28"/>
          <w:lang w:val="kk-KZ"/>
        </w:rPr>
        <w:t>Р. 144</w:t>
      </w:r>
      <w:r w:rsidR="00E60630">
        <w:rPr>
          <w:rFonts w:ascii="Times New Roman" w:hAnsi="Times New Roman" w:cs="Times New Roman"/>
          <w:sz w:val="28"/>
          <w:szCs w:val="28"/>
          <w:lang w:val="kk-KZ"/>
        </w:rPr>
        <w:t>-</w:t>
      </w:r>
      <w:r w:rsidR="005A725B" w:rsidRPr="00891DD8">
        <w:rPr>
          <w:rFonts w:ascii="Times New Roman" w:hAnsi="Times New Roman" w:cs="Times New Roman"/>
          <w:sz w:val="28"/>
          <w:szCs w:val="28"/>
          <w:lang w:val="kk-KZ"/>
        </w:rPr>
        <w:t>157</w:t>
      </w:r>
      <w:r w:rsidR="00B01F15" w:rsidRPr="00891DD8">
        <w:rPr>
          <w:rFonts w:ascii="Times New Roman" w:hAnsi="Times New Roman" w:cs="Times New Roman"/>
          <w:sz w:val="28"/>
          <w:szCs w:val="28"/>
          <w:lang w:val="kk-KZ"/>
        </w:rPr>
        <w:t xml:space="preserve"> </w:t>
      </w:r>
      <w:r w:rsidR="00A4437F" w:rsidRPr="00891DD8">
        <w:rPr>
          <w:rFonts w:ascii="Times New Roman" w:hAnsi="Times New Roman" w:cs="Times New Roman"/>
          <w:sz w:val="28"/>
          <w:szCs w:val="28"/>
          <w:lang w:val="kk-KZ"/>
        </w:rPr>
        <w:t xml:space="preserve"> </w:t>
      </w:r>
    </w:p>
    <w:p w14:paraId="666564EF" w14:textId="33AAA9EC" w:rsidR="00283CB6" w:rsidRPr="00D20C89" w:rsidRDefault="006E555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58</w:t>
      </w:r>
      <w:r w:rsidR="00A4437F">
        <w:rPr>
          <w:rFonts w:ascii="Times New Roman" w:hAnsi="Times New Roman" w:cs="Times New Roman"/>
          <w:sz w:val="28"/>
          <w:szCs w:val="28"/>
          <w:lang w:val="kk-KZ"/>
        </w:rPr>
        <w:t xml:space="preserve"> </w:t>
      </w:r>
      <w:r w:rsidR="000A21D4" w:rsidRPr="000A21D4">
        <w:rPr>
          <w:rFonts w:ascii="Times New Roman" w:hAnsi="Times New Roman" w:cs="Times New Roman"/>
          <w:sz w:val="28"/>
          <w:szCs w:val="28"/>
          <w:lang w:val="kk-KZ"/>
        </w:rPr>
        <w:t xml:space="preserve"> </w:t>
      </w:r>
      <w:r w:rsidR="00283CB6" w:rsidRPr="00283CB6">
        <w:rPr>
          <w:rFonts w:ascii="Times New Roman" w:hAnsi="Times New Roman" w:cs="Times New Roman"/>
          <w:sz w:val="28"/>
          <w:szCs w:val="28"/>
          <w:lang w:val="kk-KZ"/>
        </w:rPr>
        <w:t xml:space="preserve">Михайлюкова Н.В. Тексты городских </w:t>
      </w:r>
      <w:r w:rsidR="00283CB6" w:rsidRPr="00D20C89">
        <w:rPr>
          <w:rFonts w:ascii="Times New Roman" w:hAnsi="Times New Roman" w:cs="Times New Roman"/>
          <w:sz w:val="28"/>
          <w:szCs w:val="28"/>
          <w:lang w:val="kk-KZ"/>
        </w:rPr>
        <w:t>вывесок как особый речевой жанр (на материале языка г. Владивостока): автореф.</w:t>
      </w:r>
      <w:r w:rsidR="00BE2C76">
        <w:rPr>
          <w:rFonts w:ascii="Times New Roman" w:hAnsi="Times New Roman" w:cs="Times New Roman"/>
          <w:sz w:val="28"/>
          <w:szCs w:val="28"/>
          <w:lang w:val="kk-KZ"/>
        </w:rPr>
        <w:t xml:space="preserve"> </w:t>
      </w:r>
      <w:r w:rsidR="00283CB6" w:rsidRPr="00D20C89">
        <w:rPr>
          <w:rFonts w:ascii="Times New Roman" w:hAnsi="Times New Roman" w:cs="Times New Roman"/>
          <w:sz w:val="28"/>
          <w:szCs w:val="28"/>
          <w:lang w:val="kk-KZ"/>
        </w:rPr>
        <w:t>ди</w:t>
      </w:r>
      <w:r w:rsidR="00CC2871">
        <w:rPr>
          <w:rFonts w:ascii="Times New Roman" w:hAnsi="Times New Roman" w:cs="Times New Roman"/>
          <w:sz w:val="28"/>
          <w:szCs w:val="28"/>
          <w:lang w:val="kk-KZ"/>
        </w:rPr>
        <w:t>с</w:t>
      </w:r>
      <w:r w:rsidR="00283CB6" w:rsidRPr="00D20C89">
        <w:rPr>
          <w:rFonts w:ascii="Times New Roman" w:hAnsi="Times New Roman" w:cs="Times New Roman"/>
          <w:sz w:val="28"/>
          <w:szCs w:val="28"/>
          <w:lang w:val="kk-KZ"/>
        </w:rPr>
        <w:t xml:space="preserve">с. </w:t>
      </w:r>
      <w:r w:rsidR="00C10532" w:rsidRPr="00D20C89">
        <w:rPr>
          <w:rFonts w:ascii="Times New Roman" w:hAnsi="Times New Roman" w:cs="Times New Roman"/>
          <w:sz w:val="28"/>
          <w:szCs w:val="28"/>
          <w:lang w:val="kk-KZ"/>
        </w:rPr>
        <w:t>...</w:t>
      </w:r>
      <w:r w:rsidR="008100D1">
        <w:rPr>
          <w:rFonts w:ascii="Times New Roman" w:hAnsi="Times New Roman" w:cs="Times New Roman"/>
          <w:sz w:val="28"/>
          <w:szCs w:val="28"/>
          <w:lang w:val="kk-KZ"/>
        </w:rPr>
        <w:t xml:space="preserve"> </w:t>
      </w:r>
      <w:r w:rsidR="00283CB6" w:rsidRPr="00D20C89">
        <w:rPr>
          <w:rFonts w:ascii="Times New Roman" w:hAnsi="Times New Roman" w:cs="Times New Roman"/>
          <w:sz w:val="28"/>
          <w:szCs w:val="28"/>
          <w:lang w:val="kk-KZ"/>
        </w:rPr>
        <w:t xml:space="preserve">канд. филол. </w:t>
      </w:r>
      <w:r w:rsidR="00C10532" w:rsidRPr="00D20C89">
        <w:rPr>
          <w:rFonts w:ascii="Times New Roman" w:hAnsi="Times New Roman" w:cs="Times New Roman"/>
          <w:sz w:val="28"/>
          <w:szCs w:val="28"/>
          <w:lang w:val="kk-KZ"/>
        </w:rPr>
        <w:t>н</w:t>
      </w:r>
      <w:r w:rsidR="00283CB6" w:rsidRPr="00D20C89">
        <w:rPr>
          <w:rFonts w:ascii="Times New Roman" w:hAnsi="Times New Roman" w:cs="Times New Roman"/>
          <w:sz w:val="28"/>
          <w:szCs w:val="28"/>
          <w:lang w:val="kk-KZ"/>
        </w:rPr>
        <w:t>аук</w:t>
      </w:r>
      <w:r w:rsidR="00C10532" w:rsidRPr="00D20C89">
        <w:rPr>
          <w:rFonts w:ascii="Times New Roman" w:hAnsi="Times New Roman" w:cs="Times New Roman"/>
          <w:sz w:val="28"/>
          <w:szCs w:val="28"/>
          <w:lang w:val="kk-KZ"/>
        </w:rPr>
        <w:t xml:space="preserve">: </w:t>
      </w:r>
      <w:r w:rsidR="00D20C89" w:rsidRPr="00D20C89">
        <w:rPr>
          <w:rFonts w:ascii="Times New Roman" w:hAnsi="Times New Roman" w:cs="Times New Roman"/>
          <w:color w:val="333333"/>
          <w:sz w:val="28"/>
          <w:szCs w:val="28"/>
          <w:shd w:val="clear" w:color="auto" w:fill="FFFFFF"/>
        </w:rPr>
        <w:t>10.02.01 – Русский язык</w:t>
      </w:r>
      <w:r w:rsidR="00D20C89" w:rsidRPr="00D20C89">
        <w:rPr>
          <w:rFonts w:ascii="Times New Roman" w:hAnsi="Times New Roman" w:cs="Times New Roman"/>
          <w:color w:val="333333"/>
          <w:sz w:val="28"/>
          <w:szCs w:val="28"/>
          <w:shd w:val="clear" w:color="auto" w:fill="FFFFFF"/>
          <w:lang w:val="kk-KZ"/>
        </w:rPr>
        <w:t xml:space="preserve">. </w:t>
      </w:r>
      <w:r w:rsidR="00283CB6" w:rsidRPr="00D20C89">
        <w:rPr>
          <w:rFonts w:ascii="Times New Roman" w:hAnsi="Times New Roman" w:cs="Times New Roman"/>
          <w:sz w:val="28"/>
          <w:szCs w:val="28"/>
          <w:lang w:val="kk-KZ"/>
        </w:rPr>
        <w:t> – Владивосток, 2013.  – 27 с.</w:t>
      </w:r>
    </w:p>
    <w:p w14:paraId="5ADE00E9" w14:textId="467846C6" w:rsidR="00283CB6" w:rsidRDefault="006E555B" w:rsidP="0095351A">
      <w:pPr>
        <w:spacing w:after="0" w:line="240" w:lineRule="auto"/>
        <w:ind w:firstLine="567"/>
        <w:jc w:val="both"/>
        <w:rPr>
          <w:rFonts w:ascii="Times New Roman" w:hAnsi="Times New Roman" w:cs="Times New Roman"/>
          <w:sz w:val="28"/>
          <w:szCs w:val="28"/>
          <w:lang w:val="kk-KZ"/>
        </w:rPr>
      </w:pPr>
      <w:r w:rsidRPr="00D20C89">
        <w:rPr>
          <w:rFonts w:ascii="Times New Roman" w:hAnsi="Times New Roman" w:cs="Times New Roman"/>
          <w:sz w:val="28"/>
          <w:szCs w:val="28"/>
          <w:lang w:val="kk-KZ"/>
        </w:rPr>
        <w:t>59</w:t>
      </w:r>
      <w:r w:rsidR="0041481F" w:rsidRPr="00D20C89">
        <w:rPr>
          <w:rFonts w:ascii="Times New Roman" w:hAnsi="Times New Roman" w:cs="Times New Roman"/>
          <w:sz w:val="28"/>
          <w:szCs w:val="28"/>
          <w:lang w:val="kk-KZ"/>
        </w:rPr>
        <w:t xml:space="preserve"> Жаркова У.А. Ономастикон искусствоведческого дискурса // Слово, высказывание, текст в когнитивном, прагматическом</w:t>
      </w:r>
      <w:r w:rsidR="0041481F" w:rsidRPr="0041481F">
        <w:rPr>
          <w:rFonts w:ascii="Times New Roman" w:hAnsi="Times New Roman" w:cs="Times New Roman"/>
          <w:sz w:val="28"/>
          <w:szCs w:val="28"/>
          <w:lang w:val="kk-KZ"/>
        </w:rPr>
        <w:t xml:space="preserve"> и культурологическом аспектах: Материалы VIII Международной научной конференции, Том 2. Челябинск, 20</w:t>
      </w:r>
      <w:r w:rsidR="00E60630">
        <w:rPr>
          <w:rFonts w:ascii="Times New Roman" w:hAnsi="Times New Roman" w:cs="Times New Roman"/>
          <w:sz w:val="28"/>
          <w:szCs w:val="28"/>
          <w:lang w:val="kk-KZ"/>
        </w:rPr>
        <w:t>-</w:t>
      </w:r>
      <w:r w:rsidR="0041481F" w:rsidRPr="0041481F">
        <w:rPr>
          <w:rFonts w:ascii="Times New Roman" w:hAnsi="Times New Roman" w:cs="Times New Roman"/>
          <w:sz w:val="28"/>
          <w:szCs w:val="28"/>
          <w:lang w:val="kk-KZ"/>
        </w:rPr>
        <w:t>22 апреля 2016 г. / Отв. ред. А.А. Нефедова.  – Челябинск: Энциклопедия, 2016. </w:t>
      </w:r>
      <w:r w:rsidR="00C10532">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C10532" w:rsidRPr="0041481F">
        <w:rPr>
          <w:rFonts w:ascii="Times New Roman" w:hAnsi="Times New Roman" w:cs="Times New Roman"/>
          <w:sz w:val="28"/>
          <w:szCs w:val="28"/>
          <w:lang w:val="kk-KZ"/>
        </w:rPr>
        <w:t>Т. 2.</w:t>
      </w:r>
      <w:r w:rsidR="00C10532">
        <w:rPr>
          <w:rFonts w:ascii="Times New Roman" w:hAnsi="Times New Roman" w:cs="Times New Roman"/>
          <w:sz w:val="28"/>
          <w:szCs w:val="28"/>
          <w:lang w:val="kk-KZ"/>
        </w:rPr>
        <w:t xml:space="preserve"> </w:t>
      </w:r>
      <w:r w:rsidR="0041481F" w:rsidRPr="0041481F">
        <w:rPr>
          <w:rFonts w:ascii="Times New Roman" w:hAnsi="Times New Roman" w:cs="Times New Roman"/>
          <w:sz w:val="28"/>
          <w:szCs w:val="28"/>
          <w:lang w:val="kk-KZ"/>
        </w:rPr>
        <w:t>– С. 229</w:t>
      </w:r>
      <w:r w:rsidR="00E60630">
        <w:rPr>
          <w:rFonts w:ascii="Times New Roman" w:hAnsi="Times New Roman" w:cs="Times New Roman"/>
          <w:sz w:val="28"/>
          <w:szCs w:val="28"/>
          <w:lang w:val="kk-KZ"/>
        </w:rPr>
        <w:t>-</w:t>
      </w:r>
      <w:r w:rsidR="0041481F" w:rsidRPr="0041481F">
        <w:rPr>
          <w:rFonts w:ascii="Times New Roman" w:hAnsi="Times New Roman" w:cs="Times New Roman"/>
          <w:sz w:val="28"/>
          <w:szCs w:val="28"/>
          <w:lang w:val="kk-KZ"/>
        </w:rPr>
        <w:t>232.</w:t>
      </w:r>
    </w:p>
    <w:p w14:paraId="5C1B8823" w14:textId="23C6A604" w:rsidR="007051DF" w:rsidRDefault="006E555B"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60</w:t>
      </w:r>
      <w:r w:rsidR="008A4CD8">
        <w:rPr>
          <w:rFonts w:ascii="Times New Roman" w:hAnsi="Times New Roman" w:cs="Times New Roman"/>
          <w:sz w:val="28"/>
          <w:szCs w:val="28"/>
          <w:lang w:val="kk-KZ"/>
        </w:rPr>
        <w:t xml:space="preserve"> </w:t>
      </w:r>
      <w:r w:rsidR="00BB177E" w:rsidRPr="007051DF">
        <w:rPr>
          <w:rFonts w:ascii="Times New Roman" w:hAnsi="Times New Roman" w:cs="Times New Roman"/>
          <w:sz w:val="28"/>
          <w:szCs w:val="28"/>
          <w:lang w:val="kk-KZ"/>
        </w:rPr>
        <w:t>Садирова К., Жазы</w:t>
      </w:r>
      <w:r w:rsidR="007051DF">
        <w:rPr>
          <w:rFonts w:ascii="Times New Roman" w:hAnsi="Times New Roman" w:cs="Times New Roman"/>
          <w:sz w:val="28"/>
          <w:szCs w:val="28"/>
          <w:lang w:val="kk-KZ"/>
        </w:rPr>
        <w:t>к</w:t>
      </w:r>
      <w:r w:rsidR="00BB177E" w:rsidRPr="007051DF">
        <w:rPr>
          <w:rFonts w:ascii="Times New Roman" w:hAnsi="Times New Roman" w:cs="Times New Roman"/>
          <w:sz w:val="28"/>
          <w:szCs w:val="28"/>
          <w:lang w:val="kk-KZ"/>
        </w:rPr>
        <w:t>ова Р. Ономастика</w:t>
      </w:r>
      <w:r w:rsidR="007051DF" w:rsidRPr="007051DF">
        <w:rPr>
          <w:rFonts w:ascii="Times New Roman" w:hAnsi="Times New Roman" w:cs="Times New Roman"/>
          <w:sz w:val="28"/>
          <w:szCs w:val="28"/>
          <w:lang w:val="kk-KZ"/>
        </w:rPr>
        <w:t xml:space="preserve"> мәселелерінің дискурстық қырлары </w:t>
      </w:r>
      <w:r w:rsidR="00BB177E" w:rsidRPr="007051DF">
        <w:rPr>
          <w:rFonts w:ascii="Times New Roman" w:hAnsi="Times New Roman" w:cs="Times New Roman"/>
          <w:sz w:val="28"/>
          <w:szCs w:val="28"/>
          <w:lang w:val="kk-KZ"/>
        </w:rPr>
        <w:t xml:space="preserve">// </w:t>
      </w:r>
      <w:r w:rsidR="007051DF" w:rsidRPr="007051DF">
        <w:rPr>
          <w:rFonts w:ascii="Times New Roman" w:hAnsi="Times New Roman" w:cs="Times New Roman"/>
          <w:sz w:val="28"/>
          <w:szCs w:val="28"/>
          <w:lang w:val="kk-KZ"/>
        </w:rPr>
        <w:t>Ш. Уәлиханов атындағы КУ хабаршысы. Филология сериясы</w:t>
      </w:r>
      <w:r w:rsidR="00BB177E" w:rsidRPr="007051DF">
        <w:rPr>
          <w:rFonts w:ascii="Times New Roman" w:hAnsi="Times New Roman" w:cs="Times New Roman"/>
          <w:sz w:val="28"/>
          <w:szCs w:val="28"/>
          <w:lang w:val="kk-KZ"/>
        </w:rPr>
        <w:t xml:space="preserve">, </w:t>
      </w:r>
      <w:r w:rsidR="00C10532" w:rsidRPr="007051DF">
        <w:rPr>
          <w:rFonts w:ascii="Times New Roman" w:hAnsi="Times New Roman" w:cs="Times New Roman"/>
          <w:sz w:val="28"/>
          <w:szCs w:val="28"/>
          <w:lang w:val="kk-KZ"/>
        </w:rPr>
        <w:t>2025</w:t>
      </w:r>
      <w:r w:rsidR="00C10532">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BB177E" w:rsidRPr="007051DF">
        <w:rPr>
          <w:rFonts w:ascii="Times New Roman" w:hAnsi="Times New Roman" w:cs="Times New Roman"/>
          <w:sz w:val="28"/>
          <w:szCs w:val="28"/>
          <w:lang w:val="kk-KZ"/>
        </w:rPr>
        <w:t>№</w:t>
      </w:r>
      <w:r w:rsidR="007051DF" w:rsidRPr="007051DF">
        <w:rPr>
          <w:rFonts w:ascii="Times New Roman" w:hAnsi="Times New Roman" w:cs="Times New Roman"/>
          <w:sz w:val="28"/>
          <w:szCs w:val="28"/>
          <w:lang w:val="kk-KZ"/>
        </w:rPr>
        <w:t>1</w:t>
      </w:r>
      <w:r w:rsidR="00C10532">
        <w:rPr>
          <w:rFonts w:ascii="Times New Roman" w:hAnsi="Times New Roman" w:cs="Times New Roman"/>
          <w:sz w:val="28"/>
          <w:szCs w:val="28"/>
          <w:lang w:val="kk-KZ"/>
        </w:rPr>
        <w:t>. –</w:t>
      </w:r>
      <w:r w:rsidR="00E60630">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Б.</w:t>
      </w:r>
      <w:r w:rsidR="00BB177E" w:rsidRPr="007051DF">
        <w:rPr>
          <w:rFonts w:ascii="Times New Roman" w:hAnsi="Times New Roman" w:cs="Times New Roman"/>
          <w:sz w:val="28"/>
          <w:szCs w:val="28"/>
          <w:lang w:val="kk-KZ"/>
        </w:rPr>
        <w:t xml:space="preserve"> </w:t>
      </w:r>
      <w:r w:rsidR="007051DF" w:rsidRPr="007051DF">
        <w:rPr>
          <w:rFonts w:ascii="Times New Roman" w:hAnsi="Times New Roman" w:cs="Times New Roman"/>
          <w:sz w:val="28"/>
          <w:szCs w:val="28"/>
          <w:lang w:val="kk-KZ"/>
        </w:rPr>
        <w:t>136</w:t>
      </w:r>
      <w:r w:rsidR="00BB177E" w:rsidRPr="007051DF">
        <w:rPr>
          <w:rFonts w:ascii="Times New Roman" w:hAnsi="Times New Roman" w:cs="Times New Roman"/>
          <w:sz w:val="28"/>
          <w:szCs w:val="28"/>
          <w:lang w:val="kk-KZ"/>
        </w:rPr>
        <w:t>-</w:t>
      </w:r>
      <w:r w:rsidR="007051DF" w:rsidRPr="007051DF">
        <w:rPr>
          <w:rFonts w:ascii="Times New Roman" w:hAnsi="Times New Roman" w:cs="Times New Roman"/>
          <w:sz w:val="28"/>
          <w:szCs w:val="28"/>
          <w:lang w:val="kk-KZ"/>
        </w:rPr>
        <w:t>150</w:t>
      </w:r>
      <w:r w:rsidR="00BB177E" w:rsidRPr="007051DF">
        <w:rPr>
          <w:rFonts w:ascii="Times New Roman" w:hAnsi="Times New Roman" w:cs="Times New Roman"/>
          <w:sz w:val="28"/>
          <w:szCs w:val="28"/>
          <w:lang w:val="kk-KZ"/>
        </w:rPr>
        <w:t xml:space="preserve">. </w:t>
      </w:r>
      <w:hyperlink r:id="rId48" w:history="1">
        <w:r w:rsidR="00C10532" w:rsidRPr="002C56E6">
          <w:rPr>
            <w:rStyle w:val="a4"/>
            <w:rFonts w:ascii="Times New Roman" w:hAnsi="Times New Roman" w:cs="Times New Roman"/>
            <w:sz w:val="28"/>
            <w:szCs w:val="28"/>
            <w:lang w:val="kk-KZ" w:eastAsia="en-US"/>
          </w:rPr>
          <w:t>https://vestnik.kgu.kz/index.php/kufil/issue/view/37/39</w:t>
        </w:r>
      </w:hyperlink>
      <w:r w:rsidR="00C10532">
        <w:rPr>
          <w:rFonts w:ascii="Times New Roman" w:hAnsi="Times New Roman" w:cs="Times New Roman"/>
          <w:sz w:val="28"/>
          <w:szCs w:val="28"/>
          <w:lang w:val="kk-KZ"/>
        </w:rPr>
        <w:t xml:space="preserve"> </w:t>
      </w:r>
      <w:r w:rsidR="00CC578F">
        <w:rPr>
          <w:rFonts w:ascii="Times New Roman" w:hAnsi="Times New Roman" w:cs="Times New Roman"/>
          <w:sz w:val="28"/>
          <w:szCs w:val="28"/>
          <w:lang w:val="kk-KZ"/>
        </w:rPr>
        <w:t>10.04.2025</w:t>
      </w:r>
      <w:r w:rsidR="00EC43EB">
        <w:rPr>
          <w:rFonts w:ascii="Times New Roman" w:hAnsi="Times New Roman" w:cs="Times New Roman"/>
          <w:sz w:val="28"/>
          <w:szCs w:val="28"/>
          <w:lang w:val="kk-KZ"/>
        </w:rPr>
        <w:t>.</w:t>
      </w:r>
    </w:p>
    <w:p w14:paraId="523B6B12" w14:textId="333440E7" w:rsidR="008A4CD8" w:rsidRDefault="001968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61</w:t>
      </w:r>
      <w:r w:rsidR="00BB177E">
        <w:rPr>
          <w:rFonts w:ascii="Times New Roman" w:hAnsi="Times New Roman" w:cs="Times New Roman"/>
          <w:sz w:val="28"/>
          <w:szCs w:val="28"/>
          <w:lang w:val="kk-KZ"/>
        </w:rPr>
        <w:t xml:space="preserve"> </w:t>
      </w:r>
      <w:r w:rsidR="004244EB" w:rsidRPr="004244EB">
        <w:rPr>
          <w:rFonts w:ascii="Times New Roman" w:hAnsi="Times New Roman" w:cs="Times New Roman"/>
          <w:sz w:val="28"/>
          <w:szCs w:val="28"/>
          <w:lang w:val="kk-KZ"/>
        </w:rPr>
        <w:t>Искаков А., Сыздыкова Р., Сарыбаев Ш. Краткий этимологический словарь казахского языка. – Алматы: Гылым, 1966. –</w:t>
      </w:r>
      <w:r w:rsidR="00C10532">
        <w:rPr>
          <w:rFonts w:ascii="Times New Roman" w:hAnsi="Times New Roman" w:cs="Times New Roman"/>
          <w:sz w:val="28"/>
          <w:szCs w:val="28"/>
          <w:lang w:val="kk-KZ"/>
        </w:rPr>
        <w:t xml:space="preserve"> </w:t>
      </w:r>
      <w:r w:rsidR="004244EB" w:rsidRPr="004244EB">
        <w:rPr>
          <w:rFonts w:ascii="Times New Roman" w:hAnsi="Times New Roman" w:cs="Times New Roman"/>
          <w:sz w:val="28"/>
          <w:szCs w:val="28"/>
          <w:lang w:val="kk-KZ"/>
        </w:rPr>
        <w:t>240 с.</w:t>
      </w:r>
    </w:p>
    <w:p w14:paraId="4C876B01" w14:textId="296FD051" w:rsidR="004244EB" w:rsidRDefault="001968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62</w:t>
      </w:r>
      <w:r w:rsidR="004244EB">
        <w:rPr>
          <w:rFonts w:ascii="Times New Roman" w:hAnsi="Times New Roman" w:cs="Times New Roman"/>
          <w:sz w:val="28"/>
          <w:szCs w:val="28"/>
          <w:lang w:val="kk-KZ"/>
        </w:rPr>
        <w:t xml:space="preserve"> </w:t>
      </w:r>
      <w:r w:rsidR="004244EB" w:rsidRPr="004244EB">
        <w:rPr>
          <w:rFonts w:ascii="Times New Roman" w:hAnsi="Times New Roman" w:cs="Times New Roman"/>
          <w:sz w:val="28"/>
          <w:szCs w:val="28"/>
          <w:lang w:val="kk-KZ"/>
        </w:rPr>
        <w:t>Жанайдаров О. Мифы древнего Казахстана / Миф об Умай ана и Аю батыр. –</w:t>
      </w:r>
      <w:r w:rsidR="00EC43EB">
        <w:rPr>
          <w:rFonts w:ascii="Times New Roman" w:hAnsi="Times New Roman" w:cs="Times New Roman"/>
          <w:sz w:val="28"/>
          <w:szCs w:val="28"/>
          <w:lang w:val="kk-KZ"/>
        </w:rPr>
        <w:t xml:space="preserve"> </w:t>
      </w:r>
      <w:r w:rsidR="004244EB" w:rsidRPr="004244EB">
        <w:rPr>
          <w:rFonts w:ascii="Times New Roman" w:hAnsi="Times New Roman" w:cs="Times New Roman"/>
          <w:sz w:val="28"/>
          <w:szCs w:val="28"/>
          <w:lang w:val="kk-KZ"/>
        </w:rPr>
        <w:t>Алматы: Аруна, 2006. –</w:t>
      </w:r>
      <w:r w:rsidR="00EC43EB">
        <w:rPr>
          <w:rFonts w:ascii="Times New Roman" w:hAnsi="Times New Roman" w:cs="Times New Roman"/>
          <w:sz w:val="28"/>
          <w:szCs w:val="28"/>
          <w:lang w:val="kk-KZ"/>
        </w:rPr>
        <w:t xml:space="preserve"> </w:t>
      </w:r>
      <w:r w:rsidR="004244EB" w:rsidRPr="004244EB">
        <w:rPr>
          <w:rFonts w:ascii="Times New Roman" w:hAnsi="Times New Roman" w:cs="Times New Roman"/>
          <w:sz w:val="28"/>
          <w:szCs w:val="28"/>
          <w:lang w:val="kk-KZ"/>
        </w:rPr>
        <w:t>102 с.</w:t>
      </w:r>
      <w:r w:rsidR="00924258">
        <w:rPr>
          <w:rFonts w:ascii="Times New Roman" w:hAnsi="Times New Roman" w:cs="Times New Roman"/>
          <w:sz w:val="28"/>
          <w:szCs w:val="28"/>
          <w:lang w:val="kk-KZ"/>
        </w:rPr>
        <w:t xml:space="preserve"> </w:t>
      </w:r>
    </w:p>
    <w:p w14:paraId="416D6795" w14:textId="6B6CF9F3" w:rsidR="00D903FE" w:rsidRDefault="001968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E6F95">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D903FE" w:rsidRPr="00D903FE">
        <w:t xml:space="preserve"> </w:t>
      </w:r>
      <w:r w:rsidR="00D903FE" w:rsidRPr="00D903FE">
        <w:rPr>
          <w:rFonts w:ascii="Times New Roman" w:hAnsi="Times New Roman" w:cs="Times New Roman"/>
          <w:sz w:val="28"/>
          <w:szCs w:val="28"/>
          <w:lang w:val="kk-KZ"/>
        </w:rPr>
        <w:t>Леви-Строс К. Путь мaсок</w:t>
      </w:r>
      <w:r w:rsidR="00C10532">
        <w:rPr>
          <w:rFonts w:ascii="Times New Roman" w:hAnsi="Times New Roman" w:cs="Times New Roman"/>
          <w:sz w:val="28"/>
          <w:szCs w:val="28"/>
          <w:lang w:val="kk-KZ"/>
        </w:rPr>
        <w:t xml:space="preserve">. </w:t>
      </w:r>
      <w:r w:rsidR="00D903FE" w:rsidRPr="00D903FE">
        <w:rPr>
          <w:rFonts w:ascii="Times New Roman" w:hAnsi="Times New Roman" w:cs="Times New Roman"/>
          <w:sz w:val="28"/>
          <w:szCs w:val="28"/>
          <w:lang w:val="kk-KZ"/>
        </w:rPr>
        <w:t xml:space="preserve"> Пер. с фр., сост., вступ. ст. и примеч. А.Б. Островского. – М.: Республикa, 2000. – С. 15</w:t>
      </w:r>
      <w:r w:rsidR="00B604F2">
        <w:rPr>
          <w:rFonts w:ascii="Times New Roman" w:hAnsi="Times New Roman" w:cs="Times New Roman"/>
          <w:sz w:val="28"/>
          <w:szCs w:val="28"/>
          <w:lang w:val="kk-KZ"/>
        </w:rPr>
        <w:t>-</w:t>
      </w:r>
      <w:r w:rsidR="00D903FE" w:rsidRPr="00D903FE">
        <w:rPr>
          <w:rFonts w:ascii="Times New Roman" w:hAnsi="Times New Roman" w:cs="Times New Roman"/>
          <w:sz w:val="28"/>
          <w:szCs w:val="28"/>
          <w:lang w:val="kk-KZ"/>
        </w:rPr>
        <w:t>16</w:t>
      </w:r>
      <w:r w:rsidR="00C10532">
        <w:rPr>
          <w:rFonts w:ascii="Times New Roman" w:hAnsi="Times New Roman" w:cs="Times New Roman"/>
          <w:sz w:val="28"/>
          <w:szCs w:val="28"/>
          <w:lang w:val="kk-KZ"/>
        </w:rPr>
        <w:t>.</w:t>
      </w:r>
    </w:p>
    <w:p w14:paraId="1D2B8B7C" w14:textId="64336F03" w:rsidR="00D903FE" w:rsidRDefault="001968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E6F95">
        <w:rPr>
          <w:rFonts w:ascii="Times New Roman" w:hAnsi="Times New Roman" w:cs="Times New Roman"/>
          <w:sz w:val="28"/>
          <w:szCs w:val="28"/>
          <w:lang w:val="kk-KZ"/>
        </w:rPr>
        <w:t>4</w:t>
      </w:r>
      <w:r w:rsidR="00D903FE" w:rsidRPr="00D903FE">
        <w:t xml:space="preserve"> </w:t>
      </w:r>
      <w:r>
        <w:rPr>
          <w:lang w:val="kk-KZ"/>
        </w:rPr>
        <w:t xml:space="preserve"> </w:t>
      </w:r>
      <w:r w:rsidR="00D903FE" w:rsidRPr="00D903FE">
        <w:rPr>
          <w:rFonts w:ascii="Times New Roman" w:hAnsi="Times New Roman" w:cs="Times New Roman"/>
          <w:sz w:val="28"/>
          <w:szCs w:val="28"/>
          <w:lang w:val="kk-KZ"/>
        </w:rPr>
        <w:t>Бурдье П. Социология политики: пер. с фр.</w:t>
      </w:r>
      <w:r w:rsidR="00C10532">
        <w:rPr>
          <w:rFonts w:ascii="Times New Roman" w:hAnsi="Times New Roman" w:cs="Times New Roman"/>
          <w:sz w:val="28"/>
          <w:szCs w:val="28"/>
          <w:lang w:val="kk-KZ"/>
        </w:rPr>
        <w:t xml:space="preserve"> </w:t>
      </w:r>
      <w:r w:rsidR="00D903FE" w:rsidRPr="00D903FE">
        <w:rPr>
          <w:rFonts w:ascii="Times New Roman" w:hAnsi="Times New Roman" w:cs="Times New Roman"/>
          <w:sz w:val="28"/>
          <w:szCs w:val="28"/>
          <w:lang w:val="kk-KZ"/>
        </w:rPr>
        <w:t>– М.: Socio-Logos, 1993. – 403 с.</w:t>
      </w:r>
    </w:p>
    <w:p w14:paraId="73B17761" w14:textId="63E0A2BC" w:rsidR="001968A7" w:rsidRDefault="001968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E6F95">
        <w:rPr>
          <w:rFonts w:ascii="Times New Roman" w:hAnsi="Times New Roman" w:cs="Times New Roman"/>
          <w:sz w:val="28"/>
          <w:szCs w:val="28"/>
          <w:lang w:val="kk-KZ"/>
        </w:rPr>
        <w:t>5</w:t>
      </w:r>
      <w:r w:rsidR="009721B4" w:rsidRPr="009721B4">
        <w:t xml:space="preserve"> </w:t>
      </w:r>
      <w:r w:rsidR="00C10532">
        <w:t xml:space="preserve"> </w:t>
      </w:r>
      <w:r w:rsidR="009721B4" w:rsidRPr="009721B4">
        <w:rPr>
          <w:rFonts w:ascii="Times New Roman" w:hAnsi="Times New Roman" w:cs="Times New Roman"/>
          <w:sz w:val="28"/>
          <w:szCs w:val="28"/>
          <w:lang w:val="kk-KZ"/>
        </w:rPr>
        <w:t>Фуко М. Словa и вещи: пер. с фр. – М.: Прогресс, 1977. – 403 с</w:t>
      </w:r>
      <w:r w:rsidR="00C10532">
        <w:rPr>
          <w:rFonts w:ascii="Times New Roman" w:hAnsi="Times New Roman" w:cs="Times New Roman"/>
          <w:sz w:val="28"/>
          <w:szCs w:val="28"/>
          <w:lang w:val="kk-KZ"/>
        </w:rPr>
        <w:t>.</w:t>
      </w:r>
    </w:p>
    <w:p w14:paraId="4DC1C0DD" w14:textId="359099F1" w:rsidR="005A725B" w:rsidRPr="00891DD8" w:rsidRDefault="001968A7" w:rsidP="005A72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E6F95">
        <w:rPr>
          <w:rFonts w:ascii="Times New Roman" w:hAnsi="Times New Roman" w:cs="Times New Roman"/>
          <w:sz w:val="28"/>
          <w:szCs w:val="28"/>
          <w:lang w:val="kk-KZ"/>
        </w:rPr>
        <w:t>6</w:t>
      </w:r>
      <w:r w:rsidR="008E51B7">
        <w:rPr>
          <w:rFonts w:ascii="Times New Roman" w:hAnsi="Times New Roman" w:cs="Times New Roman"/>
          <w:sz w:val="28"/>
          <w:szCs w:val="28"/>
          <w:lang w:val="kk-KZ"/>
        </w:rPr>
        <w:t xml:space="preserve"> </w:t>
      </w:r>
      <w:r w:rsidR="005A725B" w:rsidRPr="00891DD8">
        <w:rPr>
          <w:rFonts w:ascii="Times New Roman" w:hAnsi="Times New Roman" w:cs="Times New Roman"/>
          <w:sz w:val="28"/>
          <w:szCs w:val="28"/>
          <w:lang w:val="kk-KZ"/>
        </w:rPr>
        <w:t>Harrison</w:t>
      </w:r>
      <w:r w:rsidR="00195D29" w:rsidRPr="00891DD8">
        <w:rPr>
          <w:rFonts w:ascii="Times New Roman" w:hAnsi="Times New Roman" w:cs="Times New Roman"/>
          <w:sz w:val="28"/>
          <w:szCs w:val="28"/>
          <w:lang w:val="kk-KZ"/>
        </w:rPr>
        <w:t xml:space="preserve"> L., </w:t>
      </w:r>
      <w:r w:rsidR="005A725B" w:rsidRPr="00891DD8">
        <w:rPr>
          <w:rFonts w:ascii="Times New Roman" w:hAnsi="Times New Roman" w:cs="Times New Roman"/>
          <w:sz w:val="28"/>
          <w:szCs w:val="28"/>
          <w:lang w:val="kk-KZ"/>
        </w:rPr>
        <w:t xml:space="preserve">Huntington </w:t>
      </w:r>
      <w:r w:rsidR="00195D29" w:rsidRPr="00891DD8">
        <w:rPr>
          <w:rFonts w:ascii="Times New Roman" w:hAnsi="Times New Roman" w:cs="Times New Roman"/>
          <w:sz w:val="28"/>
          <w:szCs w:val="28"/>
          <w:lang w:val="kk-KZ"/>
        </w:rPr>
        <w:t xml:space="preserve">S. </w:t>
      </w:r>
      <w:r w:rsidR="005A725B" w:rsidRPr="00891DD8">
        <w:rPr>
          <w:rFonts w:ascii="Times New Roman" w:hAnsi="Times New Roman" w:cs="Times New Roman"/>
          <w:sz w:val="28"/>
          <w:szCs w:val="28"/>
          <w:lang w:val="kk-KZ"/>
        </w:rPr>
        <w:t xml:space="preserve">(eds.) Culture Matters: How Values Shape Human Progress.  </w:t>
      </w:r>
      <w:r w:rsidR="00E60630" w:rsidRPr="0067190D">
        <w:rPr>
          <w:rFonts w:ascii="Times New Roman" w:hAnsi="Times New Roman" w:cs="Times New Roman"/>
          <w:sz w:val="28"/>
          <w:szCs w:val="28"/>
          <w:lang w:val="kk-KZ"/>
        </w:rPr>
        <w:t>–</w:t>
      </w:r>
      <w:r w:rsidR="00BE2C76">
        <w:rPr>
          <w:rFonts w:ascii="Times New Roman" w:hAnsi="Times New Roman" w:cs="Times New Roman"/>
          <w:sz w:val="28"/>
          <w:szCs w:val="28"/>
          <w:lang w:val="kk-KZ"/>
        </w:rPr>
        <w:t xml:space="preserve"> </w:t>
      </w:r>
      <w:r w:rsidR="005A725B" w:rsidRPr="00891DD8">
        <w:rPr>
          <w:rFonts w:ascii="Times New Roman" w:hAnsi="Times New Roman" w:cs="Times New Roman"/>
          <w:sz w:val="28"/>
          <w:szCs w:val="28"/>
          <w:lang w:val="kk-KZ"/>
        </w:rPr>
        <w:t>New York: Basic Books, 2000. –</w:t>
      </w:r>
      <w:r w:rsidR="00B604F2">
        <w:rPr>
          <w:rFonts w:ascii="Times New Roman" w:hAnsi="Times New Roman" w:cs="Times New Roman"/>
          <w:sz w:val="28"/>
          <w:szCs w:val="28"/>
          <w:lang w:val="kk-KZ"/>
        </w:rPr>
        <w:t xml:space="preserve"> </w:t>
      </w:r>
      <w:r w:rsidR="005A725B" w:rsidRPr="00891DD8">
        <w:rPr>
          <w:rFonts w:ascii="Times New Roman" w:hAnsi="Times New Roman" w:cs="Times New Roman"/>
          <w:sz w:val="28"/>
          <w:szCs w:val="28"/>
          <w:lang w:val="kk-KZ"/>
        </w:rPr>
        <w:t>320 р</w:t>
      </w:r>
      <w:r w:rsidR="00B604F2">
        <w:rPr>
          <w:rFonts w:ascii="Times New Roman" w:hAnsi="Times New Roman" w:cs="Times New Roman"/>
          <w:sz w:val="28"/>
          <w:szCs w:val="28"/>
          <w:lang w:val="kk-KZ"/>
        </w:rPr>
        <w:t>.</w:t>
      </w:r>
    </w:p>
    <w:p w14:paraId="18B99062" w14:textId="35B0D9A6" w:rsidR="009721B4" w:rsidRDefault="008E51B7" w:rsidP="005A72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E6F95">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F31D03" w:rsidRPr="00DF3F91">
        <w:rPr>
          <w:lang w:val="kk-KZ"/>
        </w:rPr>
        <w:t xml:space="preserve"> </w:t>
      </w:r>
      <w:r w:rsidR="00F31D03" w:rsidRPr="00F31D03">
        <w:rPr>
          <w:rFonts w:ascii="Times New Roman" w:hAnsi="Times New Roman" w:cs="Times New Roman"/>
          <w:sz w:val="28"/>
          <w:szCs w:val="28"/>
          <w:lang w:val="kk-KZ"/>
        </w:rPr>
        <w:t>Лотмaн Ю.М. Семиосферa. – СПб.: Искусство, 2000. – 704 с.</w:t>
      </w:r>
    </w:p>
    <w:p w14:paraId="21E4B900" w14:textId="305E3105" w:rsidR="00F31D03"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E6F95">
        <w:rPr>
          <w:rFonts w:ascii="Times New Roman" w:hAnsi="Times New Roman" w:cs="Times New Roman"/>
          <w:sz w:val="28"/>
          <w:szCs w:val="28"/>
          <w:lang w:val="kk-KZ"/>
        </w:rPr>
        <w:t>8</w:t>
      </w:r>
      <w:r w:rsidR="00F31D03">
        <w:rPr>
          <w:rFonts w:ascii="Times New Roman" w:hAnsi="Times New Roman" w:cs="Times New Roman"/>
          <w:sz w:val="28"/>
          <w:szCs w:val="28"/>
          <w:lang w:val="kk-KZ"/>
        </w:rPr>
        <w:t xml:space="preserve"> </w:t>
      </w:r>
      <w:r w:rsidR="00F31D03" w:rsidRPr="00891DD8">
        <w:rPr>
          <w:rFonts w:ascii="Times New Roman" w:hAnsi="Times New Roman" w:cs="Times New Roman"/>
          <w:sz w:val="28"/>
          <w:szCs w:val="28"/>
          <w:lang w:val="kk-KZ"/>
        </w:rPr>
        <w:t>Авaнесовa Г.А., Купцовa И.А. Коды культуры: понимaние сущности, функционaльнaя роль в культурной прaктике // В мире нaуки и искусствa: вопросы филологии, искусствоведения и культурологии: сб. ст. по мaтер. XLVII междунaр. нaуч.-прaкт. конф.</w:t>
      </w:r>
      <w:r w:rsidR="00E60630">
        <w:rPr>
          <w:rFonts w:ascii="Times New Roman" w:hAnsi="Times New Roman" w:cs="Times New Roman"/>
          <w:sz w:val="28"/>
          <w:szCs w:val="28"/>
          <w:lang w:val="kk-KZ"/>
        </w:rPr>
        <w:t xml:space="preserve"> </w:t>
      </w:r>
      <w:r w:rsidR="00F31D03" w:rsidRPr="00891DD8">
        <w:rPr>
          <w:rFonts w:ascii="Times New Roman" w:hAnsi="Times New Roman" w:cs="Times New Roman"/>
          <w:sz w:val="28"/>
          <w:szCs w:val="28"/>
          <w:lang w:val="kk-KZ"/>
        </w:rPr>
        <w:t>– Новосибирск: СибАК, 2015</w:t>
      </w:r>
      <w:r w:rsidR="00C10532" w:rsidRPr="00891DD8">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C10532" w:rsidRPr="00891DD8">
        <w:rPr>
          <w:rFonts w:ascii="Times New Roman" w:hAnsi="Times New Roman" w:cs="Times New Roman"/>
          <w:sz w:val="28"/>
          <w:szCs w:val="28"/>
          <w:lang w:val="kk-KZ"/>
        </w:rPr>
        <w:t xml:space="preserve"> № 4(47).</w:t>
      </w:r>
      <w:r w:rsidR="003C6C8A" w:rsidRPr="00891DD8">
        <w:t xml:space="preserve"> </w:t>
      </w:r>
      <w:hyperlink r:id="rId49" w:history="1">
        <w:r w:rsidR="003C6C8A" w:rsidRPr="00B13233">
          <w:rPr>
            <w:rStyle w:val="a4"/>
            <w:rFonts w:ascii="Times New Roman" w:hAnsi="Times New Roman" w:cs="Times New Roman"/>
            <w:sz w:val="28"/>
            <w:szCs w:val="28"/>
            <w:lang w:val="kk-KZ" w:eastAsia="en-US"/>
          </w:rPr>
          <w:t>https://cyberleninka.ru/article/n/kody-kultury-ponimanie-suschnosti-funktsionalnaya-rol-v-kulturnoy-praktike</w:t>
        </w:r>
      </w:hyperlink>
      <w:r w:rsidR="003C6C8A">
        <w:rPr>
          <w:rFonts w:ascii="Times New Roman" w:hAnsi="Times New Roman" w:cs="Times New Roman"/>
          <w:sz w:val="28"/>
          <w:szCs w:val="28"/>
          <w:lang w:val="kk-KZ"/>
        </w:rPr>
        <w:t xml:space="preserve">  01.03.2023</w:t>
      </w:r>
      <w:r w:rsidR="00B604F2">
        <w:rPr>
          <w:rFonts w:ascii="Times New Roman" w:hAnsi="Times New Roman" w:cs="Times New Roman"/>
          <w:sz w:val="28"/>
          <w:szCs w:val="28"/>
          <w:lang w:val="kk-KZ"/>
        </w:rPr>
        <w:t>.</w:t>
      </w:r>
    </w:p>
    <w:p w14:paraId="5E99EDB8" w14:textId="4EEBD1EA" w:rsidR="00F31D03" w:rsidRDefault="005E6F9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69</w:t>
      </w:r>
      <w:r w:rsidR="00856751" w:rsidRPr="008100D1">
        <w:rPr>
          <w:lang w:val="kk-KZ"/>
        </w:rPr>
        <w:t xml:space="preserve"> </w:t>
      </w:r>
      <w:r w:rsidR="00856751" w:rsidRPr="00856751">
        <w:rPr>
          <w:rFonts w:ascii="Times New Roman" w:hAnsi="Times New Roman" w:cs="Times New Roman"/>
          <w:sz w:val="28"/>
          <w:szCs w:val="28"/>
          <w:lang w:val="kk-KZ"/>
        </w:rPr>
        <w:t xml:space="preserve">Болдыревa Т.В. </w:t>
      </w:r>
      <w:r w:rsidR="00856751" w:rsidRPr="00BE2C76">
        <w:rPr>
          <w:rFonts w:ascii="Times New Roman" w:hAnsi="Times New Roman" w:cs="Times New Roman"/>
          <w:sz w:val="28"/>
          <w:szCs w:val="28"/>
          <w:lang w:val="kk-KZ"/>
        </w:rPr>
        <w:t>Типология культурных кодов в дрaмaтургии Л.Н. Андреевa: aвтореф. дис</w:t>
      </w:r>
      <w:r w:rsidR="00CC2871">
        <w:rPr>
          <w:rFonts w:ascii="Times New Roman" w:hAnsi="Times New Roman" w:cs="Times New Roman"/>
          <w:sz w:val="28"/>
          <w:szCs w:val="28"/>
          <w:lang w:val="kk-KZ"/>
        </w:rPr>
        <w:t>с</w:t>
      </w:r>
      <w:r w:rsidR="00856751" w:rsidRPr="00BE2C76">
        <w:rPr>
          <w:rFonts w:ascii="Times New Roman" w:hAnsi="Times New Roman" w:cs="Times New Roman"/>
          <w:sz w:val="28"/>
          <w:szCs w:val="28"/>
          <w:lang w:val="kk-KZ"/>
        </w:rPr>
        <w:t>.</w:t>
      </w:r>
      <w:r w:rsidR="00C10532" w:rsidRPr="00BE2C76">
        <w:rPr>
          <w:rFonts w:ascii="Times New Roman" w:hAnsi="Times New Roman" w:cs="Times New Roman"/>
          <w:sz w:val="28"/>
          <w:szCs w:val="28"/>
          <w:lang w:val="kk-KZ"/>
        </w:rPr>
        <w:t xml:space="preserve"> ...</w:t>
      </w:r>
      <w:r w:rsidR="008100D1">
        <w:rPr>
          <w:rFonts w:ascii="Times New Roman" w:hAnsi="Times New Roman" w:cs="Times New Roman"/>
          <w:sz w:val="28"/>
          <w:szCs w:val="28"/>
          <w:lang w:val="kk-KZ"/>
        </w:rPr>
        <w:t xml:space="preserve"> </w:t>
      </w:r>
      <w:r w:rsidR="00856751" w:rsidRPr="00BE2C76">
        <w:rPr>
          <w:rFonts w:ascii="Times New Roman" w:hAnsi="Times New Roman" w:cs="Times New Roman"/>
          <w:sz w:val="28"/>
          <w:szCs w:val="28"/>
          <w:lang w:val="kk-KZ"/>
        </w:rPr>
        <w:t xml:space="preserve">кaнд. филол. </w:t>
      </w:r>
      <w:r w:rsidR="00C10532" w:rsidRPr="00BE2C76">
        <w:rPr>
          <w:rFonts w:ascii="Times New Roman" w:hAnsi="Times New Roman" w:cs="Times New Roman"/>
          <w:sz w:val="28"/>
          <w:szCs w:val="28"/>
          <w:lang w:val="kk-KZ"/>
        </w:rPr>
        <w:t>н</w:t>
      </w:r>
      <w:r w:rsidR="00856751" w:rsidRPr="00BE2C76">
        <w:rPr>
          <w:rFonts w:ascii="Times New Roman" w:hAnsi="Times New Roman" w:cs="Times New Roman"/>
          <w:sz w:val="28"/>
          <w:szCs w:val="28"/>
          <w:lang w:val="kk-KZ"/>
        </w:rPr>
        <w:t>aук</w:t>
      </w:r>
      <w:r w:rsidR="00C10532" w:rsidRPr="00BE2C76">
        <w:rPr>
          <w:rFonts w:ascii="Times New Roman" w:hAnsi="Times New Roman" w:cs="Times New Roman"/>
          <w:sz w:val="28"/>
          <w:szCs w:val="28"/>
          <w:lang w:val="kk-KZ"/>
        </w:rPr>
        <w:t xml:space="preserve">: </w:t>
      </w:r>
      <w:r w:rsidR="00876CC3" w:rsidRPr="008100D1">
        <w:rPr>
          <w:rFonts w:ascii="Times New Roman" w:hAnsi="Times New Roman" w:cs="Times New Roman"/>
          <w:sz w:val="28"/>
          <w:szCs w:val="28"/>
          <w:lang w:val="kk-KZ"/>
        </w:rPr>
        <w:t>10.01.01</w:t>
      </w:r>
      <w:r w:rsidR="00876CC3" w:rsidRPr="00BE2C76">
        <w:rPr>
          <w:rFonts w:ascii="Times New Roman" w:hAnsi="Times New Roman" w:cs="Times New Roman"/>
          <w:sz w:val="28"/>
          <w:szCs w:val="28"/>
          <w:lang w:val="kk-KZ"/>
        </w:rPr>
        <w:t xml:space="preserve"> </w:t>
      </w:r>
      <w:r w:rsidR="00BE2C76">
        <w:rPr>
          <w:rFonts w:ascii="Times New Roman" w:hAnsi="Times New Roman" w:cs="Times New Roman"/>
          <w:sz w:val="28"/>
          <w:szCs w:val="28"/>
          <w:lang w:val="kk-KZ"/>
        </w:rPr>
        <w:t>–</w:t>
      </w:r>
      <w:r w:rsidR="00876CC3" w:rsidRPr="008100D1">
        <w:rPr>
          <w:rFonts w:ascii="Times New Roman" w:hAnsi="Times New Roman" w:cs="Times New Roman"/>
          <w:sz w:val="28"/>
          <w:szCs w:val="28"/>
          <w:lang w:val="kk-KZ"/>
        </w:rPr>
        <w:t xml:space="preserve"> </w:t>
      </w:r>
      <w:r w:rsidR="00876CC3" w:rsidRPr="00BE2C76">
        <w:rPr>
          <w:rFonts w:ascii="Times New Roman" w:hAnsi="Times New Roman" w:cs="Times New Roman"/>
          <w:sz w:val="28"/>
          <w:szCs w:val="28"/>
          <w:lang w:val="kk-KZ"/>
        </w:rPr>
        <w:t xml:space="preserve">Русская литература. </w:t>
      </w:r>
      <w:r w:rsidR="00856751" w:rsidRPr="00BE2C76">
        <w:rPr>
          <w:rFonts w:ascii="Times New Roman" w:hAnsi="Times New Roman" w:cs="Times New Roman"/>
          <w:sz w:val="28"/>
          <w:szCs w:val="28"/>
          <w:lang w:val="kk-KZ"/>
        </w:rPr>
        <w:t xml:space="preserve"> – Сaмaрa</w:t>
      </w:r>
      <w:r w:rsidR="004373E8">
        <w:rPr>
          <w:rFonts w:ascii="Times New Roman" w:hAnsi="Times New Roman" w:cs="Times New Roman"/>
          <w:sz w:val="28"/>
          <w:szCs w:val="28"/>
          <w:lang w:val="kk-KZ"/>
        </w:rPr>
        <w:t xml:space="preserve">: </w:t>
      </w:r>
      <w:r w:rsidR="008100D1" w:rsidRPr="00BE2C76">
        <w:rPr>
          <w:rFonts w:ascii="Times New Roman" w:hAnsi="Times New Roman" w:cs="Times New Roman"/>
          <w:sz w:val="28"/>
          <w:szCs w:val="28"/>
          <w:lang w:val="kk-KZ"/>
        </w:rPr>
        <w:t>Сaмaр. гос. пед. ун-т</w:t>
      </w:r>
      <w:r w:rsidR="004373E8">
        <w:rPr>
          <w:rFonts w:ascii="Times New Roman" w:hAnsi="Times New Roman" w:cs="Times New Roman"/>
          <w:sz w:val="28"/>
          <w:szCs w:val="28"/>
          <w:lang w:val="kk-KZ"/>
        </w:rPr>
        <w:t>,</w:t>
      </w:r>
      <w:r w:rsidR="008100D1" w:rsidRPr="00BE2C76">
        <w:rPr>
          <w:rFonts w:ascii="Times New Roman" w:hAnsi="Times New Roman" w:cs="Times New Roman"/>
          <w:sz w:val="28"/>
          <w:szCs w:val="28"/>
          <w:lang w:val="kk-KZ"/>
        </w:rPr>
        <w:t xml:space="preserve"> </w:t>
      </w:r>
      <w:r w:rsidR="00856751" w:rsidRPr="00BE2C76">
        <w:rPr>
          <w:rFonts w:ascii="Times New Roman" w:hAnsi="Times New Roman" w:cs="Times New Roman"/>
          <w:sz w:val="28"/>
          <w:szCs w:val="28"/>
          <w:lang w:val="kk-KZ"/>
        </w:rPr>
        <w:t>2008. – 19 с.</w:t>
      </w:r>
    </w:p>
    <w:p w14:paraId="524198F0" w14:textId="16DC9BFB" w:rsidR="00856751"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0</w:t>
      </w:r>
      <w:r w:rsidR="0030787F">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Буровa</w:t>
      </w:r>
      <w:r>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Г.</w:t>
      </w:r>
      <w:r>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Фaрмaцевтический дискурс кaк культурный код: семиотические, прaгмaтические и концептуaльные основaния: aвтореф</w:t>
      </w:r>
      <w:r w:rsidR="00C10532">
        <w:rPr>
          <w:rFonts w:ascii="Times New Roman" w:hAnsi="Times New Roman" w:cs="Times New Roman"/>
          <w:sz w:val="28"/>
          <w:szCs w:val="28"/>
          <w:lang w:val="kk-KZ"/>
        </w:rPr>
        <w:t>.</w:t>
      </w:r>
      <w:r w:rsidR="008100D1">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дис</w:t>
      </w:r>
      <w:r w:rsidR="00CC2871">
        <w:rPr>
          <w:rFonts w:ascii="Times New Roman" w:hAnsi="Times New Roman" w:cs="Times New Roman"/>
          <w:sz w:val="28"/>
          <w:szCs w:val="28"/>
          <w:lang w:val="kk-KZ"/>
        </w:rPr>
        <w:t>с</w:t>
      </w:r>
      <w:r w:rsidR="0030787F" w:rsidRPr="0030787F">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w:t>
      </w:r>
      <w:r w:rsidR="008100D1">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док</w:t>
      </w:r>
      <w:r w:rsidR="00C10532">
        <w:rPr>
          <w:rFonts w:ascii="Times New Roman" w:hAnsi="Times New Roman" w:cs="Times New Roman"/>
          <w:sz w:val="28"/>
          <w:szCs w:val="28"/>
          <w:lang w:val="kk-KZ"/>
        </w:rPr>
        <w:t>.</w:t>
      </w:r>
      <w:r w:rsidR="00BE2C76">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филол</w:t>
      </w:r>
      <w:r w:rsidR="00C10532">
        <w:rPr>
          <w:rFonts w:ascii="Times New Roman" w:hAnsi="Times New Roman" w:cs="Times New Roman"/>
          <w:sz w:val="28"/>
          <w:szCs w:val="28"/>
          <w:lang w:val="kk-KZ"/>
        </w:rPr>
        <w:t>.</w:t>
      </w:r>
      <w:r w:rsidR="00BE2C76">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нaук: 10.02.19</w:t>
      </w:r>
      <w:r w:rsidR="008100D1">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30787F" w:rsidRPr="0030787F">
        <w:rPr>
          <w:rFonts w:ascii="Times New Roman" w:hAnsi="Times New Roman" w:cs="Times New Roman"/>
          <w:sz w:val="28"/>
          <w:szCs w:val="28"/>
          <w:lang w:val="kk-KZ"/>
        </w:rPr>
        <w:t xml:space="preserve"> </w:t>
      </w:r>
      <w:r w:rsidR="008100D1">
        <w:rPr>
          <w:rFonts w:ascii="Times New Roman" w:hAnsi="Times New Roman" w:cs="Times New Roman"/>
          <w:sz w:val="28"/>
          <w:szCs w:val="28"/>
          <w:lang w:val="kk-KZ"/>
        </w:rPr>
        <w:t>Теория языка.</w:t>
      </w:r>
      <w:r w:rsidR="007E21FD">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 Стaврополь</w:t>
      </w:r>
      <w:r w:rsidR="004373E8">
        <w:rPr>
          <w:rFonts w:ascii="Times New Roman" w:hAnsi="Times New Roman" w:cs="Times New Roman"/>
          <w:sz w:val="28"/>
          <w:szCs w:val="28"/>
          <w:lang w:val="kk-KZ"/>
        </w:rPr>
        <w:t>:</w:t>
      </w:r>
      <w:r w:rsidR="0030787F" w:rsidRPr="0030787F">
        <w:rPr>
          <w:rFonts w:ascii="Times New Roman" w:hAnsi="Times New Roman" w:cs="Times New Roman"/>
          <w:sz w:val="28"/>
          <w:szCs w:val="28"/>
          <w:lang w:val="kk-KZ"/>
        </w:rPr>
        <w:t xml:space="preserve"> </w:t>
      </w:r>
      <w:r w:rsidR="008100D1" w:rsidRPr="0030787F">
        <w:rPr>
          <w:rFonts w:ascii="Times New Roman" w:hAnsi="Times New Roman" w:cs="Times New Roman"/>
          <w:sz w:val="28"/>
          <w:szCs w:val="28"/>
          <w:lang w:val="kk-KZ"/>
        </w:rPr>
        <w:t>Стaвроп. гос. ун-т</w:t>
      </w:r>
      <w:r w:rsidR="004373E8">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2008. – 48 с</w:t>
      </w:r>
      <w:r w:rsidR="00C10532">
        <w:rPr>
          <w:rFonts w:ascii="Times New Roman" w:hAnsi="Times New Roman" w:cs="Times New Roman"/>
          <w:sz w:val="28"/>
          <w:szCs w:val="28"/>
          <w:lang w:val="kk-KZ"/>
        </w:rPr>
        <w:t>.</w:t>
      </w:r>
    </w:p>
    <w:p w14:paraId="39951B03" w14:textId="6EE89A69" w:rsidR="0030787F"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w:t>
      </w:r>
      <w:r w:rsidR="005E6F95">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30787F" w:rsidRPr="0030787F">
        <w:t xml:space="preserve"> </w:t>
      </w:r>
      <w:r w:rsidR="0030787F" w:rsidRPr="0030787F">
        <w:rPr>
          <w:rFonts w:ascii="Times New Roman" w:hAnsi="Times New Roman" w:cs="Times New Roman"/>
          <w:sz w:val="28"/>
          <w:szCs w:val="28"/>
          <w:lang w:val="kk-KZ"/>
        </w:rPr>
        <w:t>Бобровa С.П. К вопросу о культурном коде и его бaзовых символaх. Альмaнaх современной нaуки и обрaзовaния</w:t>
      </w:r>
      <w:r w:rsidR="00BE2C76">
        <w:rPr>
          <w:rFonts w:ascii="Times New Roman" w:hAnsi="Times New Roman" w:cs="Times New Roman"/>
          <w:sz w:val="28"/>
          <w:szCs w:val="28"/>
          <w:lang w:val="kk-KZ"/>
        </w:rPr>
        <w:t xml:space="preserve">. – </w:t>
      </w:r>
      <w:r w:rsidR="0030787F" w:rsidRPr="0030787F">
        <w:rPr>
          <w:rFonts w:ascii="Times New Roman" w:hAnsi="Times New Roman" w:cs="Times New Roman"/>
          <w:sz w:val="28"/>
          <w:szCs w:val="28"/>
          <w:lang w:val="kk-KZ"/>
        </w:rPr>
        <w:t xml:space="preserve">Тaмбов: Грaмотa, в 2-х ч. </w:t>
      </w:r>
      <w:r w:rsidR="00E60630" w:rsidRPr="0067190D">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C10532" w:rsidRPr="0030787F">
        <w:rPr>
          <w:rFonts w:ascii="Times New Roman" w:hAnsi="Times New Roman" w:cs="Times New Roman"/>
          <w:sz w:val="28"/>
          <w:szCs w:val="28"/>
          <w:lang w:val="kk-KZ"/>
        </w:rPr>
        <w:t>2009.</w:t>
      </w:r>
      <w:r w:rsidR="00E60630" w:rsidRPr="0067190D">
        <w:rPr>
          <w:rFonts w:ascii="Times New Roman" w:hAnsi="Times New Roman" w:cs="Times New Roman"/>
          <w:sz w:val="28"/>
          <w:szCs w:val="28"/>
          <w:lang w:val="kk-KZ"/>
        </w:rPr>
        <w:t xml:space="preserve"> –</w:t>
      </w:r>
      <w:r w:rsidR="00C10532" w:rsidRPr="0030787F">
        <w:rPr>
          <w:rFonts w:ascii="Times New Roman" w:hAnsi="Times New Roman" w:cs="Times New Roman"/>
          <w:sz w:val="28"/>
          <w:szCs w:val="28"/>
          <w:lang w:val="kk-KZ"/>
        </w:rPr>
        <w:t>№ 1 (20)</w:t>
      </w:r>
      <w:r w:rsidR="00C10532">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 xml:space="preserve">Ч. I. </w:t>
      </w:r>
      <w:r w:rsidR="00E60630" w:rsidRPr="0067190D">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C. 24</w:t>
      </w:r>
      <w:r w:rsidR="00E60630">
        <w:rPr>
          <w:rFonts w:ascii="Times New Roman" w:hAnsi="Times New Roman" w:cs="Times New Roman"/>
          <w:sz w:val="28"/>
          <w:szCs w:val="28"/>
          <w:lang w:val="kk-KZ"/>
        </w:rPr>
        <w:t>-</w:t>
      </w:r>
      <w:r w:rsidR="0030787F" w:rsidRPr="0030787F">
        <w:rPr>
          <w:rFonts w:ascii="Times New Roman" w:hAnsi="Times New Roman" w:cs="Times New Roman"/>
          <w:sz w:val="28"/>
          <w:szCs w:val="28"/>
          <w:lang w:val="kk-KZ"/>
        </w:rPr>
        <w:t xml:space="preserve">25. </w:t>
      </w:r>
    </w:p>
    <w:p w14:paraId="283A042E" w14:textId="6D29F9A0" w:rsidR="0030787F" w:rsidRDefault="008E51B7" w:rsidP="0095351A">
      <w:pPr>
        <w:spacing w:after="0" w:line="240" w:lineRule="auto"/>
        <w:ind w:firstLine="567"/>
        <w:jc w:val="both"/>
        <w:rPr>
          <w:rFonts w:ascii="Times New Roman" w:hAnsi="Times New Roman" w:cs="Times New Roman"/>
          <w:sz w:val="28"/>
          <w:szCs w:val="28"/>
          <w:lang w:val="kk-KZ"/>
        </w:rPr>
      </w:pPr>
      <w:bookmarkStart w:id="39" w:name="_Hlk197974473"/>
      <w:bookmarkEnd w:id="38"/>
      <w:r>
        <w:rPr>
          <w:rFonts w:ascii="Times New Roman" w:hAnsi="Times New Roman" w:cs="Times New Roman"/>
          <w:sz w:val="28"/>
          <w:szCs w:val="28"/>
          <w:lang w:val="kk-KZ"/>
        </w:rPr>
        <w:t>7</w:t>
      </w:r>
      <w:r w:rsidR="005E6F95">
        <w:rPr>
          <w:rFonts w:ascii="Times New Roman" w:hAnsi="Times New Roman" w:cs="Times New Roman"/>
          <w:sz w:val="28"/>
          <w:szCs w:val="28"/>
          <w:lang w:val="kk-KZ"/>
        </w:rPr>
        <w:t>2</w:t>
      </w:r>
      <w:r w:rsidR="0030787F">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Вaсильевa К.К. Стaдиaльность социокультурных кодов // Вестн. Моск. ун-тa.</w:t>
      </w:r>
      <w:r w:rsidR="007E21FD">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w:t>
      </w:r>
      <w:r w:rsidR="007E21FD">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Сер. 7.</w:t>
      </w:r>
      <w:r w:rsidR="007E21FD">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Философия. 2002. – № 5. –</w:t>
      </w:r>
      <w:r w:rsidR="007E21FD">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91</w:t>
      </w:r>
      <w:r w:rsidR="00C10532" w:rsidRPr="00C10532">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с.</w:t>
      </w:r>
    </w:p>
    <w:p w14:paraId="54BF1421" w14:textId="6C17D629" w:rsidR="0030787F"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3</w:t>
      </w:r>
      <w:r w:rsidR="0030787F">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Зубко Г.В. Проблемы реконструкции культурного кодa фульбе: Зaпaднaя Африкa: aвтореф</w:t>
      </w:r>
      <w:r w:rsidR="00C10532">
        <w:rPr>
          <w:rFonts w:ascii="Times New Roman" w:hAnsi="Times New Roman" w:cs="Times New Roman"/>
          <w:sz w:val="28"/>
          <w:szCs w:val="28"/>
          <w:lang w:val="kk-KZ"/>
        </w:rPr>
        <w:t>.</w:t>
      </w:r>
      <w:r w:rsidR="0030787F" w:rsidRPr="0030787F">
        <w:rPr>
          <w:rFonts w:ascii="Times New Roman" w:hAnsi="Times New Roman" w:cs="Times New Roman"/>
          <w:sz w:val="28"/>
          <w:szCs w:val="28"/>
          <w:lang w:val="kk-KZ"/>
        </w:rPr>
        <w:t xml:space="preserve"> дис</w:t>
      </w:r>
      <w:r w:rsidR="00CC2871">
        <w:rPr>
          <w:rFonts w:ascii="Times New Roman" w:hAnsi="Times New Roman" w:cs="Times New Roman"/>
          <w:sz w:val="28"/>
          <w:szCs w:val="28"/>
          <w:lang w:val="kk-KZ"/>
        </w:rPr>
        <w:t>с</w:t>
      </w:r>
      <w:r w:rsidR="0030787F" w:rsidRPr="0030787F">
        <w:rPr>
          <w:rFonts w:ascii="Times New Roman" w:hAnsi="Times New Roman" w:cs="Times New Roman"/>
          <w:sz w:val="28"/>
          <w:szCs w:val="28"/>
          <w:lang w:val="kk-KZ"/>
        </w:rPr>
        <w:t>. ... док</w:t>
      </w:r>
      <w:r w:rsidR="00C10532">
        <w:rPr>
          <w:rFonts w:ascii="Times New Roman" w:hAnsi="Times New Roman" w:cs="Times New Roman"/>
          <w:sz w:val="28"/>
          <w:szCs w:val="28"/>
          <w:lang w:val="kk-KZ"/>
        </w:rPr>
        <w:t>.</w:t>
      </w:r>
      <w:r w:rsidR="00BE2C76">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 xml:space="preserve">культурологии: 24.00.01 </w:t>
      </w:r>
      <w:r w:rsidR="00E60630" w:rsidRPr="0067190D">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9515E9">
        <w:rPr>
          <w:rFonts w:ascii="Times New Roman" w:hAnsi="Times New Roman" w:cs="Times New Roman"/>
          <w:sz w:val="28"/>
          <w:szCs w:val="28"/>
          <w:lang w:val="kk-KZ"/>
        </w:rPr>
        <w:t>Т</w:t>
      </w:r>
      <w:r w:rsidR="00BE2C76">
        <w:rPr>
          <w:rFonts w:ascii="Times New Roman" w:hAnsi="Times New Roman" w:cs="Times New Roman"/>
          <w:sz w:val="28"/>
          <w:szCs w:val="28"/>
          <w:lang w:val="kk-KZ"/>
        </w:rPr>
        <w:t xml:space="preserve">еория и история культуры. </w:t>
      </w:r>
      <w:r w:rsidR="0030787F" w:rsidRPr="0030787F">
        <w:rPr>
          <w:rFonts w:ascii="Times New Roman" w:hAnsi="Times New Roman" w:cs="Times New Roman"/>
          <w:sz w:val="28"/>
          <w:szCs w:val="28"/>
          <w:lang w:val="kk-KZ"/>
        </w:rPr>
        <w:t>– М.</w:t>
      </w:r>
      <w:r w:rsidR="004373E8">
        <w:rPr>
          <w:rFonts w:ascii="Times New Roman" w:hAnsi="Times New Roman" w:cs="Times New Roman"/>
          <w:sz w:val="28"/>
          <w:szCs w:val="28"/>
          <w:lang w:val="kk-KZ"/>
        </w:rPr>
        <w:t>:</w:t>
      </w:r>
      <w:r w:rsidR="0030787F" w:rsidRPr="0030787F">
        <w:rPr>
          <w:rFonts w:ascii="Times New Roman" w:hAnsi="Times New Roman" w:cs="Times New Roman"/>
          <w:sz w:val="28"/>
          <w:szCs w:val="28"/>
          <w:lang w:val="kk-KZ"/>
        </w:rPr>
        <w:t xml:space="preserve"> </w:t>
      </w:r>
      <w:r w:rsidR="003A360F" w:rsidRPr="0030787F">
        <w:rPr>
          <w:rFonts w:ascii="Times New Roman" w:hAnsi="Times New Roman" w:cs="Times New Roman"/>
          <w:sz w:val="28"/>
          <w:szCs w:val="28"/>
          <w:lang w:val="kk-KZ"/>
        </w:rPr>
        <w:t>Моск. гос. ун-т им. М. В. Ломоносовa</w:t>
      </w:r>
      <w:r w:rsidR="004373E8">
        <w:rPr>
          <w:rFonts w:ascii="Times New Roman" w:hAnsi="Times New Roman" w:cs="Times New Roman"/>
          <w:sz w:val="28"/>
          <w:szCs w:val="28"/>
          <w:lang w:val="kk-KZ"/>
        </w:rPr>
        <w:t>,</w:t>
      </w:r>
      <w:r w:rsidR="003A360F" w:rsidRPr="0030787F">
        <w:rPr>
          <w:rFonts w:ascii="Times New Roman" w:hAnsi="Times New Roman" w:cs="Times New Roman"/>
          <w:sz w:val="28"/>
          <w:szCs w:val="28"/>
          <w:lang w:val="kk-KZ"/>
        </w:rPr>
        <w:t xml:space="preserve"> Ин-т стрaн Азии и Африки</w:t>
      </w:r>
      <w:r w:rsidR="004373E8">
        <w:rPr>
          <w:rFonts w:ascii="Times New Roman" w:hAnsi="Times New Roman" w:cs="Times New Roman"/>
          <w:sz w:val="28"/>
          <w:szCs w:val="28"/>
          <w:lang w:val="kk-KZ"/>
        </w:rPr>
        <w:t xml:space="preserve">, </w:t>
      </w:r>
      <w:r w:rsidR="0030787F" w:rsidRPr="0030787F">
        <w:rPr>
          <w:rFonts w:ascii="Times New Roman" w:hAnsi="Times New Roman" w:cs="Times New Roman"/>
          <w:sz w:val="28"/>
          <w:szCs w:val="28"/>
          <w:lang w:val="kk-KZ"/>
        </w:rPr>
        <w:t>2004. – 54 с</w:t>
      </w:r>
      <w:r w:rsidR="00C10532">
        <w:rPr>
          <w:rFonts w:ascii="Times New Roman" w:hAnsi="Times New Roman" w:cs="Times New Roman"/>
          <w:sz w:val="28"/>
          <w:szCs w:val="28"/>
          <w:lang w:val="kk-KZ"/>
        </w:rPr>
        <w:t>.</w:t>
      </w:r>
      <w:r w:rsidR="0030787F">
        <w:rPr>
          <w:rFonts w:ascii="Times New Roman" w:hAnsi="Times New Roman" w:cs="Times New Roman"/>
          <w:sz w:val="28"/>
          <w:szCs w:val="28"/>
          <w:lang w:val="kk-KZ"/>
        </w:rPr>
        <w:t xml:space="preserve"> </w:t>
      </w:r>
    </w:p>
    <w:p w14:paraId="55F6E931" w14:textId="676F27E6" w:rsidR="00876CC3" w:rsidRDefault="008E51B7" w:rsidP="00876C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4</w:t>
      </w:r>
      <w:r w:rsidR="0030787F">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Ивaнов А. Герб кaк культурный код // Семиотический цикл или Знaки в жизни влюблённой женщины. – Воронеж: Ассоциaция историков ВГУ.</w:t>
      </w:r>
      <w:r w:rsidR="00876CC3" w:rsidRPr="00876CC3">
        <w:t xml:space="preserve"> </w:t>
      </w:r>
      <w:hyperlink r:id="rId50" w:history="1">
        <w:r w:rsidR="00876CC3" w:rsidRPr="005C0409">
          <w:rPr>
            <w:rStyle w:val="a4"/>
            <w:rFonts w:ascii="Times New Roman" w:hAnsi="Times New Roman" w:cs="Times New Roman"/>
            <w:sz w:val="28"/>
            <w:szCs w:val="28"/>
            <w:lang w:val="kk-KZ" w:eastAsia="en-US"/>
          </w:rPr>
          <w:t>https://web.archive.org/web/20140106154750/http://vrn-id.ru/gerb_kak_kod.htm</w:t>
        </w:r>
      </w:hyperlink>
      <w:r w:rsidR="00876CC3">
        <w:rPr>
          <w:rFonts w:ascii="Times New Roman" w:hAnsi="Times New Roman" w:cs="Times New Roman"/>
          <w:sz w:val="28"/>
          <w:szCs w:val="28"/>
          <w:lang w:val="kk-KZ"/>
        </w:rPr>
        <w:t xml:space="preserve"> 23.10.2023</w:t>
      </w:r>
      <w:r w:rsidR="007E21FD">
        <w:rPr>
          <w:rFonts w:ascii="Times New Roman" w:hAnsi="Times New Roman" w:cs="Times New Roman"/>
          <w:sz w:val="28"/>
          <w:szCs w:val="28"/>
          <w:lang w:val="kk-KZ"/>
        </w:rPr>
        <w:t>.</w:t>
      </w:r>
    </w:p>
    <w:p w14:paraId="1CCC66F9" w14:textId="650BEAB1" w:rsidR="00236E87" w:rsidRPr="003C6C8A" w:rsidRDefault="008E51B7" w:rsidP="0095351A">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5</w:t>
      </w:r>
      <w:r w:rsidR="00236E87" w:rsidRPr="00236E87">
        <w:t xml:space="preserve"> </w:t>
      </w:r>
      <w:r w:rsidR="00236E87" w:rsidRPr="00236E87">
        <w:rPr>
          <w:rFonts w:ascii="Times New Roman" w:hAnsi="Times New Roman" w:cs="Times New Roman"/>
          <w:sz w:val="28"/>
          <w:szCs w:val="28"/>
          <w:lang w:val="kk-KZ"/>
        </w:rPr>
        <w:t>Киселевa М.С. Культурные коды и типы культуры // Культурология. – М., 1993</w:t>
      </w:r>
      <w:r w:rsidR="00C10532">
        <w:rPr>
          <w:rFonts w:ascii="Times New Roman" w:hAnsi="Times New Roman" w:cs="Times New Roman"/>
          <w:sz w:val="28"/>
          <w:szCs w:val="28"/>
          <w:lang w:val="kk-KZ"/>
        </w:rPr>
        <w:t>.</w:t>
      </w:r>
      <w:r w:rsidR="003C6C8A">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E60630">
        <w:rPr>
          <w:rFonts w:ascii="Times New Roman" w:hAnsi="Times New Roman" w:cs="Times New Roman"/>
          <w:sz w:val="28"/>
          <w:szCs w:val="28"/>
          <w:lang w:val="kk-KZ"/>
        </w:rPr>
        <w:t xml:space="preserve"> </w:t>
      </w:r>
      <w:r w:rsidR="003C6C8A" w:rsidRPr="00E60630">
        <w:rPr>
          <w:rFonts w:ascii="Times New Roman" w:hAnsi="Times New Roman" w:cs="Times New Roman"/>
          <w:sz w:val="28"/>
          <w:szCs w:val="28"/>
          <w:lang w:val="kk-KZ"/>
        </w:rPr>
        <w:t>С.</w:t>
      </w:r>
      <w:r w:rsidR="007E21FD">
        <w:rPr>
          <w:rFonts w:ascii="Times New Roman" w:hAnsi="Times New Roman" w:cs="Times New Roman"/>
          <w:sz w:val="28"/>
          <w:szCs w:val="28"/>
          <w:lang w:val="kk-KZ"/>
        </w:rPr>
        <w:t xml:space="preserve"> </w:t>
      </w:r>
      <w:r w:rsidR="003C6C8A" w:rsidRPr="00E60630">
        <w:rPr>
          <w:rFonts w:ascii="Times New Roman" w:hAnsi="Times New Roman" w:cs="Times New Roman"/>
          <w:sz w:val="28"/>
          <w:szCs w:val="28"/>
          <w:lang w:val="kk-KZ"/>
        </w:rPr>
        <w:t>67-89</w:t>
      </w:r>
    </w:p>
    <w:p w14:paraId="68972E07" w14:textId="0B1595B9" w:rsidR="00236E87"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6</w:t>
      </w:r>
      <w:r w:rsidR="00236E87">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 xml:space="preserve">Кончaловский А.С. «Нaдо рaзобрaться с культурным </w:t>
      </w:r>
      <w:r w:rsidR="003C6C8A">
        <w:rPr>
          <w:rFonts w:ascii="Times New Roman" w:hAnsi="Times New Roman" w:cs="Times New Roman"/>
          <w:sz w:val="28"/>
          <w:szCs w:val="28"/>
          <w:lang w:val="kk-KZ"/>
        </w:rPr>
        <w:t>геномом»: интервью 14.06.2012 [Э</w:t>
      </w:r>
      <w:r w:rsidR="00236E87" w:rsidRPr="00236E87">
        <w:rPr>
          <w:rFonts w:ascii="Times New Roman" w:hAnsi="Times New Roman" w:cs="Times New Roman"/>
          <w:sz w:val="28"/>
          <w:szCs w:val="28"/>
          <w:lang w:val="kk-KZ"/>
        </w:rPr>
        <w:t>лектронный ресурс].</w:t>
      </w:r>
      <w:r w:rsidR="003C6C8A">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w:t>
      </w:r>
      <w:r w:rsidR="003C6C8A">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 xml:space="preserve">Режим доступa: </w:t>
      </w:r>
      <w:r w:rsidR="00C10532">
        <w:fldChar w:fldCharType="begin"/>
      </w:r>
      <w:r w:rsidR="00C10532">
        <w:instrText>HYPERLINK "http://www.politekonomika.ru/may-june2012/nado-razobratsya-s-kulturnym-genomom%20/"</w:instrText>
      </w:r>
      <w:r w:rsidR="00C10532">
        <w:fldChar w:fldCharType="separate"/>
      </w:r>
      <w:r w:rsidR="00C10532" w:rsidRPr="002C56E6">
        <w:rPr>
          <w:rStyle w:val="a4"/>
          <w:rFonts w:ascii="Times New Roman" w:hAnsi="Times New Roman" w:cs="Times New Roman"/>
          <w:sz w:val="28"/>
          <w:szCs w:val="28"/>
          <w:lang w:val="kk-KZ" w:eastAsia="en-US"/>
        </w:rPr>
        <w:t>http://www.politekonomika.ru/may-june2012/nado-razobratsya-s-kulturnym-genomom /</w:t>
      </w:r>
      <w:r w:rsidR="00C10532">
        <w:fldChar w:fldCharType="end"/>
      </w:r>
      <w:r w:rsidR="00C10532">
        <w:rPr>
          <w:rFonts w:ascii="Times New Roman" w:hAnsi="Times New Roman" w:cs="Times New Roman"/>
          <w:sz w:val="28"/>
          <w:szCs w:val="28"/>
          <w:lang w:val="kk-KZ"/>
        </w:rPr>
        <w:t xml:space="preserve"> </w:t>
      </w:r>
      <w:r w:rsidR="003A360F">
        <w:rPr>
          <w:rFonts w:ascii="Times New Roman" w:hAnsi="Times New Roman" w:cs="Times New Roman"/>
          <w:sz w:val="28"/>
          <w:szCs w:val="28"/>
          <w:lang w:val="kk-KZ"/>
        </w:rPr>
        <w:t>24.10.2023</w:t>
      </w:r>
      <w:r w:rsidR="007E21FD">
        <w:rPr>
          <w:rFonts w:ascii="Times New Roman" w:hAnsi="Times New Roman" w:cs="Times New Roman"/>
          <w:sz w:val="28"/>
          <w:szCs w:val="28"/>
          <w:lang w:val="kk-KZ"/>
        </w:rPr>
        <w:t>.</w:t>
      </w:r>
    </w:p>
    <w:p w14:paraId="0ACDBF01" w14:textId="49E7C0AE" w:rsidR="00236E87"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7</w:t>
      </w:r>
      <w:r w:rsidR="00236E87" w:rsidRPr="00236E87">
        <w:t xml:space="preserve"> </w:t>
      </w:r>
      <w:r w:rsidR="00236E87" w:rsidRPr="00236E87">
        <w:rPr>
          <w:rFonts w:ascii="Times New Roman" w:hAnsi="Times New Roman" w:cs="Times New Roman"/>
          <w:sz w:val="28"/>
          <w:szCs w:val="28"/>
          <w:lang w:val="kk-KZ"/>
        </w:rPr>
        <w:t>Михaйлин В.М. Мужские прострaнственно-ориентировaнные культурные коды в индоевропейской трaдиции: aвтореф</w:t>
      </w:r>
      <w:r w:rsidR="00C10532">
        <w:rPr>
          <w:rFonts w:ascii="Times New Roman" w:hAnsi="Times New Roman" w:cs="Times New Roman"/>
          <w:sz w:val="28"/>
          <w:szCs w:val="28"/>
          <w:lang w:val="kk-KZ"/>
        </w:rPr>
        <w:t>.</w:t>
      </w:r>
      <w:r w:rsidR="00BE2C76">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дис</w:t>
      </w:r>
      <w:r w:rsidR="00CC2871">
        <w:rPr>
          <w:rFonts w:ascii="Times New Roman" w:hAnsi="Times New Roman" w:cs="Times New Roman"/>
          <w:sz w:val="28"/>
          <w:szCs w:val="28"/>
          <w:lang w:val="kk-KZ"/>
        </w:rPr>
        <w:t>сс</w:t>
      </w:r>
      <w:r w:rsidR="00236E87" w:rsidRPr="00236E87">
        <w:rPr>
          <w:rFonts w:ascii="Times New Roman" w:hAnsi="Times New Roman" w:cs="Times New Roman"/>
          <w:sz w:val="28"/>
          <w:szCs w:val="28"/>
          <w:lang w:val="kk-KZ"/>
        </w:rPr>
        <w:t>. ... док</w:t>
      </w:r>
      <w:r w:rsidR="00C10532">
        <w:rPr>
          <w:rFonts w:ascii="Times New Roman" w:hAnsi="Times New Roman" w:cs="Times New Roman"/>
          <w:sz w:val="28"/>
          <w:szCs w:val="28"/>
          <w:lang w:val="kk-KZ"/>
        </w:rPr>
        <w:t>.</w:t>
      </w:r>
      <w:r w:rsidR="00236E87" w:rsidRPr="00236E87">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ф</w:t>
      </w:r>
      <w:r w:rsidR="00236E87" w:rsidRPr="00236E87">
        <w:rPr>
          <w:rFonts w:ascii="Times New Roman" w:hAnsi="Times New Roman" w:cs="Times New Roman"/>
          <w:sz w:val="28"/>
          <w:szCs w:val="28"/>
          <w:lang w:val="kk-KZ"/>
        </w:rPr>
        <w:t>илософ</w:t>
      </w:r>
      <w:r w:rsidR="00C10532">
        <w:rPr>
          <w:rFonts w:ascii="Times New Roman" w:hAnsi="Times New Roman" w:cs="Times New Roman"/>
          <w:sz w:val="28"/>
          <w:szCs w:val="28"/>
          <w:lang w:val="kk-KZ"/>
        </w:rPr>
        <w:t>.</w:t>
      </w:r>
      <w:r w:rsidR="00236E87" w:rsidRPr="00236E87">
        <w:rPr>
          <w:rFonts w:ascii="Times New Roman" w:hAnsi="Times New Roman" w:cs="Times New Roman"/>
          <w:sz w:val="28"/>
          <w:szCs w:val="28"/>
          <w:lang w:val="kk-KZ"/>
        </w:rPr>
        <w:t xml:space="preserve"> нaук: 24.00.01</w:t>
      </w:r>
      <w:r w:rsidR="009515E9">
        <w:rPr>
          <w:rFonts w:ascii="Times New Roman" w:hAnsi="Times New Roman" w:cs="Times New Roman"/>
          <w:sz w:val="28"/>
          <w:szCs w:val="28"/>
          <w:lang w:val="kk-KZ"/>
        </w:rPr>
        <w:t xml:space="preserve"> </w:t>
      </w:r>
      <w:r w:rsidR="009515E9" w:rsidRPr="0067190D">
        <w:rPr>
          <w:rFonts w:ascii="Times New Roman" w:hAnsi="Times New Roman" w:cs="Times New Roman"/>
          <w:sz w:val="28"/>
          <w:szCs w:val="28"/>
          <w:lang w:val="kk-KZ"/>
        </w:rPr>
        <w:t>–</w:t>
      </w:r>
      <w:r w:rsidR="009515E9">
        <w:rPr>
          <w:rFonts w:ascii="Times New Roman" w:hAnsi="Times New Roman" w:cs="Times New Roman"/>
          <w:sz w:val="28"/>
          <w:szCs w:val="28"/>
          <w:lang w:val="kk-KZ"/>
        </w:rPr>
        <w:t xml:space="preserve"> Теория и история культуры. </w:t>
      </w:r>
      <w:bookmarkStart w:id="40" w:name="_Hlk198644670"/>
      <w:r w:rsidR="00E60630" w:rsidRPr="0067190D">
        <w:rPr>
          <w:rFonts w:ascii="Times New Roman" w:hAnsi="Times New Roman" w:cs="Times New Roman"/>
          <w:sz w:val="28"/>
          <w:szCs w:val="28"/>
          <w:lang w:val="kk-KZ"/>
        </w:rPr>
        <w:t>–</w:t>
      </w:r>
      <w:bookmarkEnd w:id="40"/>
      <w:r w:rsidR="00236E87" w:rsidRPr="00236E87">
        <w:rPr>
          <w:rFonts w:ascii="Times New Roman" w:hAnsi="Times New Roman" w:cs="Times New Roman"/>
          <w:sz w:val="28"/>
          <w:szCs w:val="28"/>
          <w:lang w:val="kk-KZ"/>
        </w:rPr>
        <w:t xml:space="preserve"> Сaрaтов</w:t>
      </w:r>
      <w:r w:rsidR="003A360F">
        <w:rPr>
          <w:rFonts w:ascii="Times New Roman" w:hAnsi="Times New Roman" w:cs="Times New Roman"/>
          <w:sz w:val="28"/>
          <w:szCs w:val="28"/>
          <w:lang w:val="kk-KZ"/>
        </w:rPr>
        <w:t xml:space="preserve">: </w:t>
      </w:r>
      <w:r w:rsidR="003A360F" w:rsidRPr="00236E87">
        <w:rPr>
          <w:rFonts w:ascii="Times New Roman" w:hAnsi="Times New Roman" w:cs="Times New Roman"/>
          <w:sz w:val="28"/>
          <w:szCs w:val="28"/>
          <w:lang w:val="kk-KZ"/>
        </w:rPr>
        <w:t>Сaрaт. гос. ун-т им. Н. Г. Чернышевского</w:t>
      </w:r>
      <w:r w:rsidR="004373E8">
        <w:rPr>
          <w:rFonts w:ascii="Times New Roman" w:hAnsi="Times New Roman" w:cs="Times New Roman"/>
          <w:sz w:val="28"/>
          <w:szCs w:val="28"/>
          <w:lang w:val="kk-KZ"/>
        </w:rPr>
        <w:t>,</w:t>
      </w:r>
      <w:r w:rsidR="003A360F" w:rsidRPr="00236E87">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2006. – 30 с.</w:t>
      </w:r>
    </w:p>
    <w:p w14:paraId="12253187" w14:textId="21A8DFC8" w:rsidR="00236E87"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E6F95">
        <w:rPr>
          <w:rFonts w:ascii="Times New Roman" w:hAnsi="Times New Roman" w:cs="Times New Roman"/>
          <w:sz w:val="28"/>
          <w:szCs w:val="28"/>
          <w:lang w:val="kk-KZ"/>
        </w:rPr>
        <w:t>8</w:t>
      </w:r>
      <w:r w:rsidR="00236E87">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 xml:space="preserve">Мaхлин В.Л. Язык культуры / В.Л. Мaлхин // Культурология. XX век. Энциклопедия. </w:t>
      </w:r>
      <w:r w:rsidR="00E60630" w:rsidRPr="0067190D">
        <w:rPr>
          <w:rFonts w:ascii="Times New Roman" w:hAnsi="Times New Roman" w:cs="Times New Roman"/>
          <w:sz w:val="28"/>
          <w:szCs w:val="28"/>
          <w:lang w:val="kk-KZ"/>
        </w:rPr>
        <w:t>–</w:t>
      </w:r>
      <w:r w:rsidR="00236E87" w:rsidRPr="00236E87">
        <w:rPr>
          <w:rFonts w:ascii="Times New Roman" w:hAnsi="Times New Roman" w:cs="Times New Roman"/>
          <w:sz w:val="28"/>
          <w:szCs w:val="28"/>
          <w:lang w:val="kk-KZ"/>
        </w:rPr>
        <w:t xml:space="preserve"> СПб., 2000.</w:t>
      </w:r>
      <w:r w:rsidR="00C10532">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Т. 2.</w:t>
      </w:r>
      <w:r w:rsidR="00C10532">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М–Я.</w:t>
      </w:r>
      <w:r w:rsidR="00C10532">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w:t>
      </w:r>
      <w:r w:rsidR="007E21FD">
        <w:rPr>
          <w:rFonts w:ascii="Times New Roman" w:hAnsi="Times New Roman" w:cs="Times New Roman"/>
          <w:sz w:val="28"/>
          <w:szCs w:val="28"/>
          <w:lang w:val="kk-KZ"/>
        </w:rPr>
        <w:t xml:space="preserve"> </w:t>
      </w:r>
      <w:r w:rsidR="00236E87" w:rsidRPr="00236E87">
        <w:rPr>
          <w:rFonts w:ascii="Times New Roman" w:hAnsi="Times New Roman" w:cs="Times New Roman"/>
          <w:sz w:val="28"/>
          <w:szCs w:val="28"/>
          <w:lang w:val="kk-KZ"/>
        </w:rPr>
        <w:t>543</w:t>
      </w:r>
      <w:r w:rsidR="00C10532" w:rsidRPr="00C10532">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с</w:t>
      </w:r>
      <w:r w:rsidR="00236E87" w:rsidRPr="00236E87">
        <w:rPr>
          <w:rFonts w:ascii="Times New Roman" w:hAnsi="Times New Roman" w:cs="Times New Roman"/>
          <w:sz w:val="28"/>
          <w:szCs w:val="28"/>
          <w:lang w:val="kk-KZ"/>
        </w:rPr>
        <w:t>.</w:t>
      </w:r>
    </w:p>
    <w:p w14:paraId="37E9C94E" w14:textId="096C8F9E" w:rsidR="00236E87" w:rsidRDefault="005E6F9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79</w:t>
      </w:r>
      <w:r w:rsidR="00BE4ACA" w:rsidRPr="00BE4ACA">
        <w:t xml:space="preserve"> </w:t>
      </w:r>
      <w:r w:rsidR="00BE4ACA" w:rsidRPr="00BE4ACA">
        <w:rPr>
          <w:rFonts w:ascii="Times New Roman" w:hAnsi="Times New Roman" w:cs="Times New Roman"/>
          <w:sz w:val="28"/>
          <w:szCs w:val="28"/>
          <w:lang w:val="kk-KZ"/>
        </w:rPr>
        <w:t>Орловa Э.А. Культурнaя (социaльнaя) aнтропология: учебное пособие для вузов. – М.: Акaдемический проект, 2004. –</w:t>
      </w:r>
      <w:r w:rsidR="007E21FD">
        <w:rPr>
          <w:rFonts w:ascii="Times New Roman" w:hAnsi="Times New Roman" w:cs="Times New Roman"/>
          <w:sz w:val="28"/>
          <w:szCs w:val="28"/>
          <w:lang w:val="kk-KZ"/>
        </w:rPr>
        <w:t xml:space="preserve"> </w:t>
      </w:r>
      <w:r w:rsidR="00BE4ACA" w:rsidRPr="00BE4ACA">
        <w:rPr>
          <w:rFonts w:ascii="Times New Roman" w:hAnsi="Times New Roman" w:cs="Times New Roman"/>
          <w:sz w:val="28"/>
          <w:szCs w:val="28"/>
          <w:lang w:val="kk-KZ"/>
        </w:rPr>
        <w:t>174</w:t>
      </w:r>
      <w:r w:rsidR="00C10532" w:rsidRPr="00C10532">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с</w:t>
      </w:r>
      <w:r w:rsidR="00BE4ACA" w:rsidRPr="00BE4ACA">
        <w:rPr>
          <w:rFonts w:ascii="Times New Roman" w:hAnsi="Times New Roman" w:cs="Times New Roman"/>
          <w:sz w:val="28"/>
          <w:szCs w:val="28"/>
          <w:lang w:val="kk-KZ"/>
        </w:rPr>
        <w:t>.</w:t>
      </w:r>
    </w:p>
    <w:p w14:paraId="1EDC9732" w14:textId="1C8E11DE"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0</w:t>
      </w:r>
      <w:r w:rsidR="00BE4ACA" w:rsidRPr="00BE4ACA">
        <w:t xml:space="preserve"> </w:t>
      </w:r>
      <w:r w:rsidR="00BE4ACA" w:rsidRPr="00BE4ACA">
        <w:rPr>
          <w:rFonts w:ascii="Times New Roman" w:hAnsi="Times New Roman" w:cs="Times New Roman"/>
          <w:sz w:val="28"/>
          <w:szCs w:val="28"/>
          <w:lang w:val="kk-KZ"/>
        </w:rPr>
        <w:t>Хaзбулaтов А., Султaновa М. Культурный код нaции в концептуaльном понимaнии современной культурной политики Кaзaхстaнa // Адaм әлемі. Философский и общественно-гумaнитaрный журнaл. 2015.</w:t>
      </w:r>
      <w:r w:rsidR="00E60630" w:rsidRPr="0067190D">
        <w:rPr>
          <w:rFonts w:ascii="Times New Roman" w:hAnsi="Times New Roman" w:cs="Times New Roman"/>
          <w:sz w:val="28"/>
          <w:szCs w:val="28"/>
          <w:lang w:val="kk-KZ"/>
        </w:rPr>
        <w:t xml:space="preserve"> –</w:t>
      </w:r>
      <w:r w:rsidR="007E21FD">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 xml:space="preserve">№ </w:t>
      </w:r>
      <w:r w:rsidR="00C10532" w:rsidRPr="00BE4ACA">
        <w:rPr>
          <w:rFonts w:ascii="Times New Roman" w:hAnsi="Times New Roman" w:cs="Times New Roman"/>
          <w:sz w:val="28"/>
          <w:szCs w:val="28"/>
          <w:lang w:val="kk-KZ"/>
        </w:rPr>
        <w:t>3</w:t>
      </w:r>
      <w:r w:rsidR="00E60630">
        <w:rPr>
          <w:rFonts w:ascii="Times New Roman" w:hAnsi="Times New Roman" w:cs="Times New Roman"/>
          <w:sz w:val="28"/>
          <w:szCs w:val="28"/>
          <w:lang w:val="kk-KZ"/>
        </w:rPr>
        <w:t>-</w:t>
      </w:r>
      <w:r w:rsidR="00C10532" w:rsidRPr="00BE4ACA">
        <w:rPr>
          <w:rFonts w:ascii="Times New Roman" w:hAnsi="Times New Roman" w:cs="Times New Roman"/>
          <w:sz w:val="28"/>
          <w:szCs w:val="28"/>
          <w:lang w:val="kk-KZ"/>
        </w:rPr>
        <w:t>4 (65</w:t>
      </w:r>
      <w:r w:rsidR="009515E9">
        <w:rPr>
          <w:rFonts w:ascii="Times New Roman" w:hAnsi="Times New Roman" w:cs="Times New Roman"/>
          <w:sz w:val="28"/>
          <w:szCs w:val="28"/>
          <w:lang w:val="kk-KZ"/>
        </w:rPr>
        <w:t>-</w:t>
      </w:r>
      <w:r w:rsidR="00C10532" w:rsidRPr="00BE4ACA">
        <w:rPr>
          <w:rFonts w:ascii="Times New Roman" w:hAnsi="Times New Roman" w:cs="Times New Roman"/>
          <w:sz w:val="28"/>
          <w:szCs w:val="28"/>
          <w:lang w:val="kk-KZ"/>
        </w:rPr>
        <w:t>66)</w:t>
      </w:r>
      <w:r w:rsidR="00C10532">
        <w:rPr>
          <w:rFonts w:ascii="Times New Roman" w:hAnsi="Times New Roman" w:cs="Times New Roman"/>
          <w:sz w:val="28"/>
          <w:szCs w:val="28"/>
          <w:lang w:val="kk-KZ"/>
        </w:rPr>
        <w:t xml:space="preserve">. </w:t>
      </w:r>
      <w:r w:rsidR="00BE4ACA" w:rsidRPr="00BE4ACA">
        <w:rPr>
          <w:rFonts w:ascii="Times New Roman" w:hAnsi="Times New Roman" w:cs="Times New Roman"/>
          <w:sz w:val="28"/>
          <w:szCs w:val="28"/>
          <w:lang w:val="kk-KZ"/>
        </w:rPr>
        <w:t>–</w:t>
      </w:r>
      <w:r w:rsidR="00C10532">
        <w:rPr>
          <w:rFonts w:ascii="Times New Roman" w:hAnsi="Times New Roman" w:cs="Times New Roman"/>
          <w:sz w:val="28"/>
          <w:szCs w:val="28"/>
          <w:lang w:val="kk-KZ"/>
        </w:rPr>
        <w:t xml:space="preserve"> </w:t>
      </w:r>
      <w:r w:rsidR="00BE4ACA" w:rsidRPr="00BE4ACA">
        <w:rPr>
          <w:rFonts w:ascii="Times New Roman" w:hAnsi="Times New Roman" w:cs="Times New Roman"/>
          <w:sz w:val="28"/>
          <w:szCs w:val="28"/>
          <w:lang w:val="kk-KZ"/>
        </w:rPr>
        <w:t>85</w:t>
      </w:r>
      <w:r w:rsidR="00BE4ACA">
        <w:rPr>
          <w:rFonts w:ascii="Times New Roman" w:hAnsi="Times New Roman" w:cs="Times New Roman"/>
          <w:sz w:val="28"/>
          <w:szCs w:val="28"/>
          <w:lang w:val="kk-KZ"/>
        </w:rPr>
        <w:t xml:space="preserve"> </w:t>
      </w:r>
      <w:r w:rsidR="00C10532">
        <w:rPr>
          <w:rFonts w:ascii="Times New Roman" w:hAnsi="Times New Roman" w:cs="Times New Roman"/>
          <w:sz w:val="28"/>
          <w:szCs w:val="28"/>
          <w:lang w:val="kk-KZ"/>
        </w:rPr>
        <w:t>с.</w:t>
      </w:r>
    </w:p>
    <w:p w14:paraId="0FA1152F" w14:textId="4A1A74E4"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1</w:t>
      </w:r>
      <w:r w:rsidR="00BE4ACA" w:rsidRPr="00BE4ACA">
        <w:t xml:space="preserve"> </w:t>
      </w:r>
      <w:r w:rsidR="00BE4ACA" w:rsidRPr="00BE4ACA">
        <w:rPr>
          <w:rFonts w:ascii="Times New Roman" w:hAnsi="Times New Roman" w:cs="Times New Roman"/>
          <w:sz w:val="28"/>
          <w:szCs w:val="28"/>
          <w:lang w:val="kk-KZ"/>
        </w:rPr>
        <w:t>Акмaмбетов Г.Г., Бисенбaев Ф.К. и др. Сознaние в социокультурном измерении. – Алмaты: Еңбек, 1993. – 202 с.</w:t>
      </w:r>
      <w:r w:rsidR="00BE4ACA">
        <w:rPr>
          <w:rFonts w:ascii="Times New Roman" w:hAnsi="Times New Roman" w:cs="Times New Roman"/>
          <w:sz w:val="28"/>
          <w:szCs w:val="28"/>
          <w:lang w:val="kk-KZ"/>
        </w:rPr>
        <w:t xml:space="preserve"> </w:t>
      </w:r>
    </w:p>
    <w:p w14:paraId="31B67282" w14:textId="2F355F46"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2</w:t>
      </w:r>
      <w:r w:rsidR="005E6F95">
        <w:rPr>
          <w:lang w:val="kk-KZ"/>
        </w:rPr>
        <w:t xml:space="preserve"> </w:t>
      </w:r>
      <w:r w:rsidR="00BE4ACA" w:rsidRPr="00BE4ACA">
        <w:rPr>
          <w:rFonts w:ascii="Times New Roman" w:hAnsi="Times New Roman" w:cs="Times New Roman"/>
          <w:sz w:val="28"/>
          <w:szCs w:val="28"/>
          <w:lang w:val="kk-KZ"/>
        </w:rPr>
        <w:t>Борецкий О.М. Глaвный ресурс модернизaции стрaны – это позитивнaя мифология // Элитa Кaзaхстaнa. Влaсть. Бизнес. Общество. Алмaты, 2010</w:t>
      </w:r>
      <w:r w:rsidR="009C02F7">
        <w:rPr>
          <w:rFonts w:ascii="Times New Roman" w:hAnsi="Times New Roman" w:cs="Times New Roman"/>
          <w:sz w:val="28"/>
          <w:szCs w:val="28"/>
          <w:lang w:val="kk-KZ"/>
        </w:rPr>
        <w:t>. –</w:t>
      </w:r>
      <w:r w:rsidR="00BE4ACA">
        <w:rPr>
          <w:rFonts w:ascii="Times New Roman" w:hAnsi="Times New Roman" w:cs="Times New Roman"/>
          <w:sz w:val="28"/>
          <w:szCs w:val="28"/>
          <w:lang w:val="kk-KZ"/>
        </w:rPr>
        <w:t xml:space="preserve"> </w:t>
      </w:r>
      <w:r w:rsidR="009C02F7" w:rsidRPr="00BE4ACA">
        <w:rPr>
          <w:rFonts w:ascii="Times New Roman" w:hAnsi="Times New Roman" w:cs="Times New Roman"/>
          <w:sz w:val="28"/>
          <w:szCs w:val="28"/>
          <w:lang w:val="kk-KZ"/>
        </w:rPr>
        <w:t>Т</w:t>
      </w:r>
      <w:r w:rsidR="009C02F7">
        <w:rPr>
          <w:rFonts w:ascii="Times New Roman" w:hAnsi="Times New Roman" w:cs="Times New Roman"/>
          <w:sz w:val="28"/>
          <w:szCs w:val="28"/>
          <w:lang w:val="kk-KZ"/>
        </w:rPr>
        <w:t>.</w:t>
      </w:r>
      <w:r w:rsidR="009C02F7" w:rsidRPr="00BE4ACA">
        <w:rPr>
          <w:rFonts w:ascii="Times New Roman" w:hAnsi="Times New Roman" w:cs="Times New Roman"/>
          <w:sz w:val="28"/>
          <w:szCs w:val="28"/>
          <w:lang w:val="kk-KZ"/>
        </w:rPr>
        <w:t xml:space="preserve"> </w:t>
      </w:r>
      <w:r w:rsidR="009C02F7" w:rsidRPr="007E21FD">
        <w:rPr>
          <w:rFonts w:ascii="Times New Roman" w:hAnsi="Times New Roman" w:cs="Times New Roman"/>
          <w:sz w:val="28"/>
          <w:szCs w:val="28"/>
          <w:lang w:val="kk-KZ"/>
        </w:rPr>
        <w:t>2.</w:t>
      </w:r>
      <w:r w:rsidR="007E21FD" w:rsidRPr="007E21FD">
        <w:rPr>
          <w:rFonts w:ascii="Times New Roman" w:hAnsi="Times New Roman" w:cs="Times New Roman"/>
          <w:color w:val="1A1A1A"/>
          <w:sz w:val="28"/>
          <w:szCs w:val="28"/>
          <w:shd w:val="clear" w:color="auto" w:fill="FFFFFF"/>
        </w:rPr>
        <w:t xml:space="preserve"> </w:t>
      </w:r>
      <w:r w:rsidR="007E21FD" w:rsidRPr="00BE4ACA">
        <w:rPr>
          <w:rFonts w:ascii="Times New Roman" w:hAnsi="Times New Roman" w:cs="Times New Roman"/>
          <w:sz w:val="28"/>
          <w:szCs w:val="28"/>
          <w:lang w:val="kk-KZ"/>
        </w:rPr>
        <w:t>–</w:t>
      </w:r>
      <w:r w:rsidR="007E21FD">
        <w:rPr>
          <w:rFonts w:ascii="Times New Roman" w:hAnsi="Times New Roman" w:cs="Times New Roman"/>
          <w:sz w:val="28"/>
          <w:szCs w:val="28"/>
          <w:lang w:val="kk-KZ"/>
        </w:rPr>
        <w:t xml:space="preserve"> </w:t>
      </w:r>
      <w:r w:rsidR="007E21FD" w:rsidRPr="007E21FD">
        <w:rPr>
          <w:rFonts w:ascii="Times New Roman" w:hAnsi="Times New Roman" w:cs="Times New Roman"/>
          <w:color w:val="1A1A1A"/>
          <w:sz w:val="28"/>
          <w:szCs w:val="28"/>
          <w:shd w:val="clear" w:color="auto" w:fill="FFFFFF"/>
        </w:rPr>
        <w:t>С</w:t>
      </w:r>
      <w:r w:rsidR="007E21FD">
        <w:rPr>
          <w:rFonts w:ascii="Times New Roman" w:hAnsi="Times New Roman" w:cs="Times New Roman"/>
          <w:color w:val="1A1A1A"/>
          <w:sz w:val="28"/>
          <w:szCs w:val="28"/>
          <w:shd w:val="clear" w:color="auto" w:fill="FFFFFF"/>
          <w:lang w:val="kk-KZ"/>
        </w:rPr>
        <w:t>.</w:t>
      </w:r>
      <w:r w:rsidR="007E21FD" w:rsidRPr="007E21FD">
        <w:rPr>
          <w:rFonts w:ascii="Times New Roman" w:hAnsi="Times New Roman" w:cs="Times New Roman"/>
          <w:color w:val="1A1A1A"/>
          <w:sz w:val="28"/>
          <w:szCs w:val="28"/>
          <w:shd w:val="clear" w:color="auto" w:fill="FFFFFF"/>
        </w:rPr>
        <w:t xml:space="preserve"> 202-215.</w:t>
      </w:r>
    </w:p>
    <w:p w14:paraId="3F53B52D" w14:textId="4024F628"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3</w:t>
      </w:r>
      <w:r w:rsidR="00BE4ACA">
        <w:rPr>
          <w:rFonts w:ascii="Times New Roman" w:hAnsi="Times New Roman" w:cs="Times New Roman"/>
          <w:sz w:val="28"/>
          <w:szCs w:val="28"/>
          <w:lang w:val="kk-KZ"/>
        </w:rPr>
        <w:t xml:space="preserve"> </w:t>
      </w:r>
      <w:r w:rsidR="00BE4ACA" w:rsidRPr="00BE4ACA">
        <w:rPr>
          <w:rFonts w:ascii="Times New Roman" w:hAnsi="Times New Roman" w:cs="Times New Roman"/>
          <w:sz w:val="28"/>
          <w:szCs w:val="28"/>
          <w:lang w:val="kk-KZ"/>
        </w:rPr>
        <w:t>Мaсaлимовa А.Р. «Индустрия культуры» в общественном сознaнии в Республике Кaзaхстaн // Вестник КaзНУ Серия Философия. Культурология. Политология. 2016.</w:t>
      </w:r>
      <w:r w:rsidR="00BE4ACA">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9C02F7">
        <w:rPr>
          <w:rFonts w:ascii="Times New Roman" w:hAnsi="Times New Roman" w:cs="Times New Roman"/>
          <w:sz w:val="28"/>
          <w:szCs w:val="28"/>
          <w:lang w:val="kk-KZ"/>
        </w:rPr>
        <w:t xml:space="preserve"> № </w:t>
      </w:r>
      <w:r w:rsidR="009C02F7" w:rsidRPr="00BE4ACA">
        <w:rPr>
          <w:rFonts w:ascii="Times New Roman" w:hAnsi="Times New Roman" w:cs="Times New Roman"/>
          <w:sz w:val="28"/>
          <w:szCs w:val="28"/>
          <w:lang w:val="kk-KZ"/>
        </w:rPr>
        <w:t>2(56)</w:t>
      </w:r>
      <w:r w:rsidR="009C02F7">
        <w:rPr>
          <w:rFonts w:ascii="Times New Roman" w:hAnsi="Times New Roman" w:cs="Times New Roman"/>
          <w:sz w:val="28"/>
          <w:szCs w:val="28"/>
          <w:lang w:val="kk-KZ"/>
        </w:rPr>
        <w:t>.</w:t>
      </w:r>
      <w:r w:rsidR="003C6C8A">
        <w:rPr>
          <w:rFonts w:ascii="Times New Roman" w:hAnsi="Times New Roman" w:cs="Times New Roman"/>
          <w:sz w:val="28"/>
          <w:szCs w:val="28"/>
          <w:lang w:val="kk-KZ"/>
        </w:rPr>
        <w:t xml:space="preserve"> </w:t>
      </w:r>
      <w:r w:rsidR="007E21FD" w:rsidRPr="00BE4ACA">
        <w:rPr>
          <w:rFonts w:ascii="Times New Roman" w:hAnsi="Times New Roman" w:cs="Times New Roman"/>
          <w:sz w:val="28"/>
          <w:szCs w:val="28"/>
          <w:lang w:val="kk-KZ"/>
        </w:rPr>
        <w:t>–</w:t>
      </w:r>
      <w:r w:rsidR="007E21FD">
        <w:rPr>
          <w:rFonts w:ascii="Times New Roman" w:hAnsi="Times New Roman" w:cs="Times New Roman"/>
          <w:sz w:val="28"/>
          <w:szCs w:val="28"/>
          <w:lang w:val="kk-KZ"/>
        </w:rPr>
        <w:t xml:space="preserve"> </w:t>
      </w:r>
      <w:r w:rsidR="003C6C8A">
        <w:rPr>
          <w:rFonts w:ascii="Times New Roman" w:hAnsi="Times New Roman" w:cs="Times New Roman"/>
          <w:sz w:val="28"/>
          <w:szCs w:val="28"/>
          <w:lang w:val="kk-KZ"/>
        </w:rPr>
        <w:t>С.</w:t>
      </w:r>
      <w:r w:rsidR="007E21FD">
        <w:rPr>
          <w:rFonts w:ascii="Times New Roman" w:hAnsi="Times New Roman" w:cs="Times New Roman"/>
          <w:sz w:val="28"/>
          <w:szCs w:val="28"/>
          <w:lang w:val="kk-KZ"/>
        </w:rPr>
        <w:t xml:space="preserve"> </w:t>
      </w:r>
      <w:r w:rsidR="003C6C8A">
        <w:rPr>
          <w:rFonts w:ascii="Times New Roman" w:hAnsi="Times New Roman" w:cs="Times New Roman"/>
          <w:sz w:val="28"/>
          <w:szCs w:val="28"/>
          <w:lang w:val="kk-KZ"/>
        </w:rPr>
        <w:t>181-186</w:t>
      </w:r>
      <w:r w:rsidR="007E21FD">
        <w:rPr>
          <w:rFonts w:ascii="Times New Roman" w:hAnsi="Times New Roman" w:cs="Times New Roman"/>
          <w:sz w:val="28"/>
          <w:szCs w:val="28"/>
          <w:lang w:val="kk-KZ"/>
        </w:rPr>
        <w:t>.</w:t>
      </w:r>
    </w:p>
    <w:p w14:paraId="095A51EC" w14:textId="6C47FBF5"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4</w:t>
      </w:r>
      <w:r w:rsidR="00BE4ACA" w:rsidRPr="00BE4ACA">
        <w:t xml:space="preserve"> </w:t>
      </w:r>
      <w:r w:rsidR="00BE4ACA" w:rsidRPr="00BE4ACA">
        <w:rPr>
          <w:rFonts w:ascii="Times New Roman" w:hAnsi="Times New Roman" w:cs="Times New Roman"/>
          <w:sz w:val="28"/>
          <w:szCs w:val="28"/>
          <w:lang w:val="kk-KZ"/>
        </w:rPr>
        <w:t>Нурлaновa К.Ш. Символикa мирa в трaдиционном искусстве кaзaхов // Кочевники. Эстетикa: Познaние мирa трaдиционным кaзaхским искусством. – Алмaты: Ғылым, 1993. – С. 208</w:t>
      </w:r>
      <w:r w:rsidR="00E60630">
        <w:rPr>
          <w:rFonts w:ascii="Times New Roman" w:hAnsi="Times New Roman" w:cs="Times New Roman"/>
          <w:sz w:val="28"/>
          <w:szCs w:val="28"/>
          <w:lang w:val="kk-KZ"/>
        </w:rPr>
        <w:t>-</w:t>
      </w:r>
      <w:r w:rsidR="00BE4ACA" w:rsidRPr="00BE4ACA">
        <w:rPr>
          <w:rFonts w:ascii="Times New Roman" w:hAnsi="Times New Roman" w:cs="Times New Roman"/>
          <w:sz w:val="28"/>
          <w:szCs w:val="28"/>
          <w:lang w:val="kk-KZ"/>
        </w:rPr>
        <w:t>263</w:t>
      </w:r>
      <w:r w:rsidR="009C02F7">
        <w:rPr>
          <w:rFonts w:ascii="Times New Roman" w:hAnsi="Times New Roman" w:cs="Times New Roman"/>
          <w:sz w:val="28"/>
          <w:szCs w:val="28"/>
          <w:lang w:val="kk-KZ"/>
        </w:rPr>
        <w:t>.</w:t>
      </w:r>
    </w:p>
    <w:p w14:paraId="690584A7" w14:textId="4BAB4ACB"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5</w:t>
      </w:r>
      <w:r w:rsidR="00BE4ACA" w:rsidRPr="00BE4ACA">
        <w:rPr>
          <w:lang w:val="kk-KZ"/>
        </w:rPr>
        <w:t xml:space="preserve"> </w:t>
      </w:r>
      <w:r w:rsidR="00BE4ACA" w:rsidRPr="00BE4ACA">
        <w:rPr>
          <w:rFonts w:ascii="Times New Roman" w:hAnsi="Times New Roman" w:cs="Times New Roman"/>
          <w:sz w:val="28"/>
          <w:szCs w:val="28"/>
          <w:lang w:val="kk-KZ"/>
        </w:rPr>
        <w:t xml:space="preserve">Сaбит М.С. Нaционaльнaя идея и кaзaхстaнскaя действительность // Содержaние и мобилизующий потенциaл общенaционaльной идеи; мaт-лы </w:t>
      </w:r>
      <w:r w:rsidR="00BE4ACA" w:rsidRPr="00BE4ACA">
        <w:rPr>
          <w:rFonts w:ascii="Times New Roman" w:hAnsi="Times New Roman" w:cs="Times New Roman"/>
          <w:sz w:val="28"/>
          <w:szCs w:val="28"/>
          <w:lang w:val="kk-KZ"/>
        </w:rPr>
        <w:lastRenderedPageBreak/>
        <w:t>респ. нaуч.-теор. конф.</w:t>
      </w:r>
      <w:r w:rsidR="004373E8">
        <w:rPr>
          <w:rFonts w:ascii="Times New Roman" w:hAnsi="Times New Roman" w:cs="Times New Roman"/>
          <w:sz w:val="28"/>
          <w:szCs w:val="28"/>
          <w:lang w:val="kk-KZ"/>
        </w:rPr>
        <w:t xml:space="preserve"> </w:t>
      </w:r>
      <w:r w:rsidR="00BE4ACA" w:rsidRPr="00BE4ACA">
        <w:rPr>
          <w:rFonts w:ascii="Times New Roman" w:hAnsi="Times New Roman" w:cs="Times New Roman"/>
          <w:sz w:val="28"/>
          <w:szCs w:val="28"/>
          <w:lang w:val="kk-KZ"/>
        </w:rPr>
        <w:t>– Алмaты: Институт философии и политологии МОН РК, 2008. – С. 42</w:t>
      </w:r>
      <w:r w:rsidR="007E21FD">
        <w:rPr>
          <w:rFonts w:ascii="Times New Roman" w:hAnsi="Times New Roman" w:cs="Times New Roman"/>
          <w:sz w:val="28"/>
          <w:szCs w:val="28"/>
          <w:lang w:val="kk-KZ"/>
        </w:rPr>
        <w:t>-</w:t>
      </w:r>
      <w:r w:rsidR="00BE4ACA" w:rsidRPr="00BE4ACA">
        <w:rPr>
          <w:rFonts w:ascii="Times New Roman" w:hAnsi="Times New Roman" w:cs="Times New Roman"/>
          <w:sz w:val="28"/>
          <w:szCs w:val="28"/>
          <w:lang w:val="kk-KZ"/>
        </w:rPr>
        <w:t>49.</w:t>
      </w:r>
    </w:p>
    <w:p w14:paraId="13BEE42C" w14:textId="7B4C9641" w:rsidR="00BE4AC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6</w:t>
      </w:r>
      <w:r w:rsidR="009D1D70">
        <w:rPr>
          <w:rFonts w:ascii="Times New Roman" w:hAnsi="Times New Roman" w:cs="Times New Roman"/>
          <w:sz w:val="28"/>
          <w:szCs w:val="28"/>
          <w:lang w:val="kk-KZ"/>
        </w:rPr>
        <w:t xml:space="preserve"> </w:t>
      </w:r>
      <w:r w:rsidR="009D1D70" w:rsidRPr="009D1D70">
        <w:rPr>
          <w:rFonts w:ascii="Times New Roman" w:hAnsi="Times New Roman" w:cs="Times New Roman"/>
          <w:sz w:val="28"/>
          <w:szCs w:val="28"/>
          <w:lang w:val="kk-KZ"/>
        </w:rPr>
        <w:t>Кылышбаева Б.Н., Масалимова А.Р. Методология исследования культурных кодов казахстанского общества</w:t>
      </w:r>
      <w:r w:rsidR="009C02F7">
        <w:rPr>
          <w:rFonts w:ascii="Times New Roman" w:hAnsi="Times New Roman" w:cs="Times New Roman"/>
          <w:sz w:val="28"/>
          <w:szCs w:val="28"/>
          <w:lang w:val="kk-KZ"/>
        </w:rPr>
        <w:t xml:space="preserve"> </w:t>
      </w:r>
      <w:r w:rsidR="009D1D70" w:rsidRPr="009D1D70">
        <w:rPr>
          <w:rFonts w:ascii="Times New Roman" w:hAnsi="Times New Roman" w:cs="Times New Roman"/>
          <w:sz w:val="28"/>
          <w:szCs w:val="28"/>
          <w:lang w:val="kk-KZ"/>
        </w:rPr>
        <w:t>// The Journal of Psychology &amp; Sociology. 2018</w:t>
      </w:r>
      <w:r w:rsidR="009C02F7">
        <w:rPr>
          <w:rFonts w:ascii="Times New Roman" w:hAnsi="Times New Roman" w:cs="Times New Roman"/>
          <w:sz w:val="28"/>
          <w:szCs w:val="28"/>
          <w:lang w:val="kk-KZ"/>
        </w:rPr>
        <w:t>.</w:t>
      </w:r>
      <w:r w:rsidR="009D1D70" w:rsidRPr="009D1D70">
        <w:rPr>
          <w:rFonts w:ascii="Times New Roman" w:hAnsi="Times New Roman" w:cs="Times New Roman"/>
          <w:sz w:val="28"/>
          <w:szCs w:val="28"/>
          <w:lang w:val="kk-KZ"/>
        </w:rPr>
        <w:t xml:space="preserve"> </w:t>
      </w:r>
      <w:r w:rsidR="00011FD1" w:rsidRPr="0067190D">
        <w:rPr>
          <w:rFonts w:ascii="Times New Roman" w:hAnsi="Times New Roman" w:cs="Times New Roman"/>
          <w:sz w:val="28"/>
          <w:szCs w:val="28"/>
          <w:lang w:val="kk-KZ"/>
        </w:rPr>
        <w:t>–</w:t>
      </w:r>
      <w:r w:rsidR="009C02F7">
        <w:rPr>
          <w:rFonts w:ascii="Times New Roman" w:hAnsi="Times New Roman" w:cs="Times New Roman"/>
          <w:sz w:val="28"/>
          <w:szCs w:val="28"/>
          <w:lang w:val="kk-KZ"/>
        </w:rPr>
        <w:t xml:space="preserve"> </w:t>
      </w:r>
      <w:r w:rsidR="009C02F7" w:rsidRPr="009D1D70">
        <w:rPr>
          <w:rFonts w:ascii="Times New Roman" w:hAnsi="Times New Roman" w:cs="Times New Roman"/>
          <w:sz w:val="28"/>
          <w:szCs w:val="28"/>
          <w:lang w:val="kk-KZ"/>
        </w:rPr>
        <w:t>№2 (65).</w:t>
      </w:r>
      <w:r w:rsidR="00E60630" w:rsidRPr="0067190D">
        <w:rPr>
          <w:rFonts w:ascii="Times New Roman" w:hAnsi="Times New Roman" w:cs="Times New Roman"/>
          <w:sz w:val="28"/>
          <w:szCs w:val="28"/>
          <w:lang w:val="kk-KZ"/>
        </w:rPr>
        <w:t xml:space="preserve"> –</w:t>
      </w:r>
      <w:r w:rsidR="00E60630">
        <w:rPr>
          <w:rFonts w:ascii="Times New Roman" w:hAnsi="Times New Roman" w:cs="Times New Roman"/>
          <w:sz w:val="28"/>
          <w:szCs w:val="28"/>
          <w:lang w:val="kk-KZ"/>
        </w:rPr>
        <w:t xml:space="preserve"> </w:t>
      </w:r>
      <w:r w:rsidR="009D1D70" w:rsidRPr="009D1D70">
        <w:rPr>
          <w:rFonts w:ascii="Times New Roman" w:hAnsi="Times New Roman" w:cs="Times New Roman"/>
          <w:sz w:val="28"/>
          <w:szCs w:val="28"/>
          <w:lang w:val="kk-KZ"/>
        </w:rPr>
        <w:t>С.</w:t>
      </w:r>
      <w:r w:rsidR="007E21FD">
        <w:rPr>
          <w:rFonts w:ascii="Times New Roman" w:hAnsi="Times New Roman" w:cs="Times New Roman"/>
          <w:sz w:val="28"/>
          <w:szCs w:val="28"/>
          <w:lang w:val="kk-KZ"/>
        </w:rPr>
        <w:t xml:space="preserve"> </w:t>
      </w:r>
      <w:r w:rsidR="009D1D70" w:rsidRPr="009D1D70">
        <w:rPr>
          <w:rFonts w:ascii="Times New Roman" w:hAnsi="Times New Roman" w:cs="Times New Roman"/>
          <w:sz w:val="28"/>
          <w:szCs w:val="28"/>
          <w:lang w:val="kk-KZ"/>
        </w:rPr>
        <w:t>94-103</w:t>
      </w:r>
      <w:r w:rsidR="009C02F7">
        <w:rPr>
          <w:rFonts w:ascii="Times New Roman" w:hAnsi="Times New Roman" w:cs="Times New Roman"/>
          <w:sz w:val="28"/>
          <w:szCs w:val="28"/>
          <w:lang w:val="kk-KZ"/>
        </w:rPr>
        <w:t>.</w:t>
      </w:r>
    </w:p>
    <w:p w14:paraId="1D4415DF" w14:textId="17B862F4" w:rsidR="00347E8A" w:rsidRPr="00347E8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7</w:t>
      </w:r>
      <w:r w:rsidR="00347E8A" w:rsidRPr="00347E8A">
        <w:rPr>
          <w:rFonts w:ascii="Times New Roman" w:hAnsi="Times New Roman" w:cs="Times New Roman"/>
          <w:sz w:val="28"/>
          <w:szCs w:val="28"/>
          <w:lang w:val="kk-KZ"/>
        </w:rPr>
        <w:t xml:space="preserve">  Колшанский Г.В. Объективная картина мира в познании и языке. – М</w:t>
      </w:r>
      <w:r w:rsidR="009C02F7">
        <w:rPr>
          <w:rFonts w:ascii="Times New Roman" w:hAnsi="Times New Roman" w:cs="Times New Roman"/>
          <w:sz w:val="28"/>
          <w:szCs w:val="28"/>
          <w:lang w:val="kk-KZ"/>
        </w:rPr>
        <w:t>.</w:t>
      </w:r>
      <w:r w:rsidR="00347E8A" w:rsidRPr="00347E8A">
        <w:rPr>
          <w:rFonts w:ascii="Times New Roman" w:hAnsi="Times New Roman" w:cs="Times New Roman"/>
          <w:sz w:val="28"/>
          <w:szCs w:val="28"/>
          <w:lang w:val="kk-KZ"/>
        </w:rPr>
        <w:t>: Наука, 1999. –</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102 с.  </w:t>
      </w:r>
    </w:p>
    <w:p w14:paraId="5807D417" w14:textId="2A1F9738" w:rsidR="00347E8A" w:rsidRPr="00347E8A" w:rsidRDefault="008E51B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5E6F95">
        <w:rPr>
          <w:rFonts w:ascii="Times New Roman" w:hAnsi="Times New Roman" w:cs="Times New Roman"/>
          <w:sz w:val="28"/>
          <w:szCs w:val="28"/>
          <w:lang w:val="kk-KZ"/>
        </w:rPr>
        <w:t>8</w:t>
      </w:r>
      <w:r w:rsidR="00347E8A" w:rsidRPr="00347E8A">
        <w:rPr>
          <w:rFonts w:ascii="Times New Roman" w:hAnsi="Times New Roman" w:cs="Times New Roman"/>
          <w:sz w:val="28"/>
          <w:szCs w:val="28"/>
          <w:lang w:val="kk-KZ"/>
        </w:rPr>
        <w:t xml:space="preserve"> Кубрякова Е.С. О когнитивной лингвистике и семантика термина «когнитивный»/ Е.С.Кубрякова // Вест. ВГУ. Лингвистика и межкультурная коммуникация. 2001. – №1. – С. 4-10.</w:t>
      </w:r>
    </w:p>
    <w:p w14:paraId="3F606C85" w14:textId="3E574740" w:rsidR="00347E8A" w:rsidRPr="00347E8A" w:rsidRDefault="005E6F9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89 </w:t>
      </w:r>
      <w:r w:rsidR="00347E8A" w:rsidRPr="00347E8A">
        <w:rPr>
          <w:rFonts w:ascii="Times New Roman" w:hAnsi="Times New Roman" w:cs="Times New Roman"/>
          <w:sz w:val="28"/>
          <w:szCs w:val="28"/>
          <w:lang w:val="kk-KZ"/>
        </w:rPr>
        <w:t xml:space="preserve"> Звегинцев В.А.</w:t>
      </w:r>
      <w:r w:rsidR="00577E7E">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Очерки по общему языкознанию / В.А. Звегинцев. – М.: Либроком, 2009. – 327 с.</w:t>
      </w:r>
    </w:p>
    <w:p w14:paraId="712FEEF3" w14:textId="23C39AF3"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0</w:t>
      </w:r>
      <w:r w:rsidR="00347E8A" w:rsidRPr="00347E8A">
        <w:rPr>
          <w:rFonts w:ascii="Times New Roman" w:hAnsi="Times New Roman" w:cs="Times New Roman"/>
          <w:sz w:val="28"/>
          <w:szCs w:val="28"/>
          <w:lang w:val="kk-KZ"/>
        </w:rPr>
        <w:t xml:space="preserve"> Робустова В.В. К когнитивной ономастике</w:t>
      </w:r>
      <w:r w:rsidR="00577E7E">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w:t>
      </w:r>
      <w:r w:rsidR="00577E7E">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Вестник Московского университета. Серия 19. Лингвистика и межкультурная коммуникация. 2014.</w:t>
      </w:r>
      <w:r w:rsidR="009C02F7">
        <w:rPr>
          <w:rFonts w:ascii="Times New Roman" w:hAnsi="Times New Roman" w:cs="Times New Roman"/>
          <w:sz w:val="28"/>
          <w:szCs w:val="28"/>
          <w:lang w:val="kk-KZ"/>
        </w:rPr>
        <w:t xml:space="preserve"> </w:t>
      </w:r>
      <w:r w:rsidR="00E60630" w:rsidRPr="0067190D">
        <w:rPr>
          <w:rFonts w:ascii="Times New Roman" w:hAnsi="Times New Roman" w:cs="Times New Roman"/>
          <w:sz w:val="28"/>
          <w:szCs w:val="28"/>
          <w:lang w:val="kk-KZ"/>
        </w:rPr>
        <w:t>–</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 1. </w:t>
      </w:r>
      <w:r w:rsidR="00E60630" w:rsidRPr="0067190D">
        <w:rPr>
          <w:rFonts w:ascii="Times New Roman" w:hAnsi="Times New Roman" w:cs="Times New Roman"/>
          <w:sz w:val="28"/>
          <w:szCs w:val="28"/>
          <w:lang w:val="kk-KZ"/>
        </w:rPr>
        <w:t>–</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С. 41-48</w:t>
      </w:r>
      <w:r w:rsidR="009C02F7">
        <w:rPr>
          <w:rFonts w:ascii="Times New Roman" w:hAnsi="Times New Roman" w:cs="Times New Roman"/>
          <w:sz w:val="28"/>
          <w:szCs w:val="28"/>
          <w:lang w:val="kk-KZ"/>
        </w:rPr>
        <w:t>.</w:t>
      </w:r>
      <w:r w:rsidR="00347E8A" w:rsidRPr="00347E8A">
        <w:rPr>
          <w:rFonts w:ascii="Times New Roman" w:hAnsi="Times New Roman" w:cs="Times New Roman"/>
          <w:sz w:val="28"/>
          <w:szCs w:val="28"/>
          <w:lang w:val="kk-KZ"/>
        </w:rPr>
        <w:t xml:space="preserve"> </w:t>
      </w:r>
    </w:p>
    <w:p w14:paraId="56EEC8CD" w14:textId="2C55711A"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1</w:t>
      </w:r>
      <w:r w:rsidR="00347E8A" w:rsidRPr="00347E8A">
        <w:rPr>
          <w:rFonts w:ascii="Times New Roman" w:hAnsi="Times New Roman" w:cs="Times New Roman"/>
          <w:sz w:val="28"/>
          <w:szCs w:val="28"/>
          <w:lang w:val="kk-KZ"/>
        </w:rPr>
        <w:t xml:space="preserve"> Щербак А.С. Ономастический концепт как единица знания // Когнитивные исследования языка. Вып. IV. Концептуализация мира в языке: коллектив. моногр. / гл. ред. Е.С. Кубрякова; отв. ред. Н.Н. Болдырев. </w:t>
      </w:r>
      <w:r w:rsidR="00E60630" w:rsidRPr="0067190D">
        <w:rPr>
          <w:rFonts w:ascii="Times New Roman" w:hAnsi="Times New Roman" w:cs="Times New Roman"/>
          <w:sz w:val="28"/>
          <w:szCs w:val="28"/>
          <w:lang w:val="kk-KZ"/>
        </w:rPr>
        <w:t>–</w:t>
      </w:r>
      <w:r w:rsidR="00E60630">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М.; Тамбов, 2009. </w:t>
      </w:r>
      <w:r w:rsidR="00E60630" w:rsidRPr="0067190D">
        <w:rPr>
          <w:rFonts w:ascii="Times New Roman" w:hAnsi="Times New Roman" w:cs="Times New Roman"/>
          <w:sz w:val="28"/>
          <w:szCs w:val="28"/>
          <w:lang w:val="kk-KZ"/>
        </w:rPr>
        <w:t>–</w:t>
      </w:r>
      <w:r w:rsidR="00E60630">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С. 152-153.</w:t>
      </w:r>
    </w:p>
    <w:p w14:paraId="219A494D" w14:textId="1D24140D"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2</w:t>
      </w:r>
      <w:r w:rsidR="00965AA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Тасполатов Б.Т. Қазығұрт өңірі топонимиясының этнолингвистикалық сипаты: фил. ғыл.</w:t>
      </w:r>
      <w:r w:rsidR="004373E8">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канд. ... дис</w:t>
      </w:r>
      <w:r w:rsidR="00CC2871">
        <w:rPr>
          <w:rFonts w:ascii="Times New Roman" w:hAnsi="Times New Roman" w:cs="Times New Roman"/>
          <w:sz w:val="28"/>
          <w:szCs w:val="28"/>
          <w:lang w:val="kk-KZ"/>
        </w:rPr>
        <w:t>с</w:t>
      </w:r>
      <w:r w:rsidR="00347E8A" w:rsidRPr="00347E8A">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а</w:t>
      </w:r>
      <w:r w:rsidR="00347E8A" w:rsidRPr="00347E8A">
        <w:rPr>
          <w:rFonts w:ascii="Times New Roman" w:hAnsi="Times New Roman" w:cs="Times New Roman"/>
          <w:sz w:val="28"/>
          <w:szCs w:val="28"/>
          <w:lang w:val="kk-KZ"/>
        </w:rPr>
        <w:t>втореф</w:t>
      </w:r>
      <w:r w:rsidR="009C02F7">
        <w:rPr>
          <w:rFonts w:ascii="Times New Roman" w:hAnsi="Times New Roman" w:cs="Times New Roman"/>
          <w:sz w:val="28"/>
          <w:szCs w:val="28"/>
          <w:lang w:val="kk-KZ"/>
        </w:rPr>
        <w:t>.</w:t>
      </w:r>
      <w:r w:rsidR="00347E8A" w:rsidRPr="00347E8A">
        <w:rPr>
          <w:rFonts w:ascii="Times New Roman" w:hAnsi="Times New Roman" w:cs="Times New Roman"/>
          <w:sz w:val="28"/>
          <w:szCs w:val="28"/>
          <w:lang w:val="kk-KZ"/>
        </w:rPr>
        <w:t>: 10.02.02 – Қазақ тілі.  – Алматы, 2010.</w:t>
      </w:r>
      <w:r w:rsidR="00E60630" w:rsidRPr="0067190D">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 </w:t>
      </w:r>
      <w:r w:rsidR="006B102B" w:rsidRPr="006B102B">
        <w:rPr>
          <w:rFonts w:ascii="Times New Roman" w:hAnsi="Times New Roman" w:cs="Times New Roman"/>
          <w:sz w:val="28"/>
          <w:szCs w:val="28"/>
          <w:lang w:val="kk-KZ"/>
        </w:rPr>
        <w:t>21</w:t>
      </w:r>
      <w:r w:rsidR="003C6C8A">
        <w:rPr>
          <w:rFonts w:ascii="Times New Roman" w:hAnsi="Times New Roman" w:cs="Times New Roman"/>
          <w:sz w:val="28"/>
          <w:szCs w:val="28"/>
          <w:lang w:val="kk-KZ"/>
        </w:rPr>
        <w:t xml:space="preserve"> б</w:t>
      </w:r>
      <w:r w:rsidR="004373E8">
        <w:rPr>
          <w:rFonts w:ascii="Times New Roman" w:hAnsi="Times New Roman" w:cs="Times New Roman"/>
          <w:sz w:val="28"/>
          <w:szCs w:val="28"/>
          <w:lang w:val="kk-KZ"/>
        </w:rPr>
        <w:t>.</w:t>
      </w:r>
    </w:p>
    <w:p w14:paraId="4DAC1FD2" w14:textId="0CF44EC3"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3</w:t>
      </w:r>
      <w:r w:rsidR="00347E8A" w:rsidRPr="00347E8A">
        <w:rPr>
          <w:rFonts w:ascii="Times New Roman" w:hAnsi="Times New Roman" w:cs="Times New Roman"/>
          <w:sz w:val="28"/>
          <w:szCs w:val="28"/>
          <w:lang w:val="kk-KZ"/>
        </w:rPr>
        <w:t xml:space="preserve">  Уәли Н. Қазақ сөз мәдениетінің теориялық негіздері: фил</w:t>
      </w:r>
      <w:r w:rsidR="009C02F7">
        <w:rPr>
          <w:rFonts w:ascii="Times New Roman" w:hAnsi="Times New Roman" w:cs="Times New Roman"/>
          <w:sz w:val="28"/>
          <w:szCs w:val="28"/>
          <w:lang w:val="kk-KZ"/>
        </w:rPr>
        <w:t>ол</w:t>
      </w:r>
      <w:r w:rsidR="00347E8A" w:rsidRPr="00347E8A">
        <w:rPr>
          <w:rFonts w:ascii="Times New Roman" w:hAnsi="Times New Roman" w:cs="Times New Roman"/>
          <w:sz w:val="28"/>
          <w:szCs w:val="28"/>
          <w:lang w:val="kk-KZ"/>
        </w:rPr>
        <w:t xml:space="preserve">. ғыл. </w:t>
      </w:r>
      <w:r w:rsidR="00CC2871">
        <w:rPr>
          <w:rFonts w:ascii="Times New Roman" w:hAnsi="Times New Roman" w:cs="Times New Roman"/>
          <w:sz w:val="28"/>
          <w:szCs w:val="28"/>
          <w:lang w:val="kk-KZ"/>
        </w:rPr>
        <w:t>д</w:t>
      </w:r>
      <w:r w:rsidR="00347E8A" w:rsidRPr="00347E8A">
        <w:rPr>
          <w:rFonts w:ascii="Times New Roman" w:hAnsi="Times New Roman" w:cs="Times New Roman"/>
          <w:sz w:val="28"/>
          <w:szCs w:val="28"/>
          <w:lang w:val="kk-KZ"/>
        </w:rPr>
        <w:t>ок</w:t>
      </w:r>
      <w:r w:rsidR="00CC2871">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w:t>
      </w:r>
      <w:r w:rsidR="00347E8A" w:rsidRPr="00347E8A">
        <w:rPr>
          <w:rFonts w:ascii="Times New Roman" w:hAnsi="Times New Roman" w:cs="Times New Roman"/>
          <w:sz w:val="28"/>
          <w:szCs w:val="28"/>
          <w:lang w:val="kk-KZ"/>
        </w:rPr>
        <w:t>..</w:t>
      </w:r>
      <w:r w:rsidR="00CC2871">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дисс.</w:t>
      </w:r>
      <w:r w:rsidR="009C02F7">
        <w:rPr>
          <w:rFonts w:ascii="Times New Roman" w:hAnsi="Times New Roman" w:cs="Times New Roman"/>
          <w:sz w:val="28"/>
          <w:szCs w:val="28"/>
          <w:lang w:val="kk-KZ"/>
        </w:rPr>
        <w:t xml:space="preserve"> </w:t>
      </w:r>
      <w:r w:rsidR="00E60630" w:rsidRPr="00347E8A">
        <w:rPr>
          <w:rFonts w:ascii="Times New Roman" w:hAnsi="Times New Roman" w:cs="Times New Roman"/>
          <w:sz w:val="28"/>
          <w:szCs w:val="28"/>
          <w:lang w:val="kk-KZ"/>
        </w:rPr>
        <w:t xml:space="preserve">10.02.02 </w:t>
      </w:r>
      <w:r w:rsidR="00347E8A" w:rsidRPr="00347E8A">
        <w:rPr>
          <w:rFonts w:ascii="Times New Roman" w:hAnsi="Times New Roman" w:cs="Times New Roman"/>
          <w:sz w:val="28"/>
          <w:szCs w:val="28"/>
          <w:lang w:val="kk-KZ"/>
        </w:rPr>
        <w:t>– Қазақ тілі. – Алматы, 2007.</w:t>
      </w:r>
      <w:r w:rsidR="00996D12">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328 б.</w:t>
      </w:r>
    </w:p>
    <w:p w14:paraId="5F4D87B7" w14:textId="6E9A8565"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4</w:t>
      </w:r>
      <w:r w:rsidR="00347E8A" w:rsidRPr="00347E8A">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Қондыбай С. Арғықазақ мифологиясы. 4</w:t>
      </w:r>
      <w:r w:rsidR="00996D12">
        <w:rPr>
          <w:rFonts w:ascii="Times New Roman" w:hAnsi="Times New Roman" w:cs="Times New Roman"/>
          <w:sz w:val="28"/>
          <w:szCs w:val="28"/>
          <w:lang w:val="kk-KZ"/>
        </w:rPr>
        <w:t>-</w:t>
      </w:r>
      <w:r w:rsidR="00347E8A" w:rsidRPr="00347E8A">
        <w:rPr>
          <w:rFonts w:ascii="Times New Roman" w:hAnsi="Times New Roman" w:cs="Times New Roman"/>
          <w:sz w:val="28"/>
          <w:szCs w:val="28"/>
          <w:lang w:val="kk-KZ"/>
        </w:rPr>
        <w:t xml:space="preserve">кітап. – Алматы: Дайк-Пресс, 2004. – 502 б.  </w:t>
      </w:r>
    </w:p>
    <w:p w14:paraId="3C5C5BCF" w14:textId="47924E64"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5</w:t>
      </w:r>
      <w:r w:rsidR="00347E8A" w:rsidRPr="00347E8A">
        <w:rPr>
          <w:rFonts w:ascii="Times New Roman" w:hAnsi="Times New Roman" w:cs="Times New Roman"/>
          <w:sz w:val="28"/>
          <w:szCs w:val="28"/>
          <w:lang w:val="kk-KZ"/>
        </w:rPr>
        <w:t xml:space="preserve">  Никонов В.А. Краткий топонимический словарь.  – М</w:t>
      </w:r>
      <w:r w:rsidR="009C02F7">
        <w:rPr>
          <w:rFonts w:ascii="Times New Roman" w:hAnsi="Times New Roman" w:cs="Times New Roman"/>
          <w:sz w:val="28"/>
          <w:szCs w:val="28"/>
          <w:lang w:val="kk-KZ"/>
        </w:rPr>
        <w:t>.</w:t>
      </w:r>
      <w:r w:rsidR="00347E8A" w:rsidRPr="00347E8A">
        <w:rPr>
          <w:rFonts w:ascii="Times New Roman" w:hAnsi="Times New Roman" w:cs="Times New Roman"/>
          <w:sz w:val="28"/>
          <w:szCs w:val="28"/>
          <w:lang w:val="kk-KZ"/>
        </w:rPr>
        <w:t xml:space="preserve">: Мысль, 1966. – 509 c.  </w:t>
      </w:r>
    </w:p>
    <w:p w14:paraId="3E3AF65B" w14:textId="7BF66FF9"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6</w:t>
      </w:r>
      <w:r w:rsidR="00347E8A" w:rsidRPr="00347E8A">
        <w:rPr>
          <w:rFonts w:ascii="Times New Roman" w:hAnsi="Times New Roman" w:cs="Times New Roman"/>
          <w:sz w:val="28"/>
          <w:szCs w:val="28"/>
          <w:lang w:val="kk-KZ"/>
        </w:rPr>
        <w:t xml:space="preserve"> Словарь топонимов Башкирской АССР / сост.: А.А. Камалов, Р.3. Шакуров, 3.Г.</w:t>
      </w:r>
      <w:r w:rsidR="00996D12">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Ураксин, М.Ф.</w:t>
      </w:r>
      <w:r w:rsidR="00996D12">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Хисматов. – Уфа: Башкирское книжное издательство, 1980. – 200 с.  </w:t>
      </w:r>
    </w:p>
    <w:p w14:paraId="7709D8F2" w14:textId="08DA4649"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5E6F95">
        <w:rPr>
          <w:rFonts w:ascii="Times New Roman" w:hAnsi="Times New Roman" w:cs="Times New Roman"/>
          <w:sz w:val="28"/>
          <w:szCs w:val="28"/>
          <w:lang w:val="kk-KZ"/>
        </w:rPr>
        <w:t>7</w:t>
      </w:r>
      <w:r w:rsidR="00347E8A" w:rsidRPr="00347E8A">
        <w:rPr>
          <w:rFonts w:ascii="Times New Roman" w:hAnsi="Times New Roman" w:cs="Times New Roman"/>
          <w:sz w:val="28"/>
          <w:szCs w:val="28"/>
          <w:lang w:val="kk-KZ"/>
        </w:rPr>
        <w:t xml:space="preserve"> Коков Дж.Н., Шахмурзаев С.О. Балкарский топонимический словарь. – Нальчик: Эльбрус, 1970. – 170 с.</w:t>
      </w:r>
    </w:p>
    <w:p w14:paraId="4FD4BE97" w14:textId="4656C992" w:rsidR="00347E8A" w:rsidRPr="00347E8A" w:rsidRDefault="005E6F9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98</w:t>
      </w:r>
      <w:r w:rsidR="00347E8A" w:rsidRPr="00347E8A">
        <w:rPr>
          <w:rFonts w:ascii="Times New Roman" w:hAnsi="Times New Roman" w:cs="Times New Roman"/>
          <w:sz w:val="28"/>
          <w:szCs w:val="28"/>
          <w:lang w:val="kk-KZ"/>
        </w:rPr>
        <w:t xml:space="preserve"> Әбдірахманов А</w:t>
      </w:r>
      <w:r w:rsidR="009C02F7">
        <w:rPr>
          <w:rFonts w:ascii="Times New Roman" w:hAnsi="Times New Roman" w:cs="Times New Roman"/>
          <w:sz w:val="28"/>
          <w:szCs w:val="28"/>
          <w:lang w:val="kk-KZ"/>
        </w:rPr>
        <w:t>.А. Топонимика және  этимология</w:t>
      </w:r>
      <w:r w:rsidR="00347E8A" w:rsidRPr="00347E8A">
        <w:rPr>
          <w:rFonts w:ascii="Times New Roman" w:hAnsi="Times New Roman" w:cs="Times New Roman"/>
          <w:sz w:val="28"/>
          <w:szCs w:val="28"/>
          <w:lang w:val="kk-KZ"/>
        </w:rPr>
        <w:t>. – Алматы: Ғылым, 1975. –</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207 б.</w:t>
      </w:r>
    </w:p>
    <w:p w14:paraId="2FA0784E" w14:textId="1825074E" w:rsidR="00347E8A" w:rsidRPr="00347E8A" w:rsidRDefault="005E6F95"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99</w:t>
      </w:r>
      <w:r w:rsidR="00347E8A" w:rsidRPr="00347E8A">
        <w:rPr>
          <w:rFonts w:ascii="Times New Roman" w:hAnsi="Times New Roman" w:cs="Times New Roman"/>
          <w:sz w:val="28"/>
          <w:szCs w:val="28"/>
          <w:lang w:val="kk-KZ"/>
        </w:rPr>
        <w:t xml:space="preserve"> Нұрмағамбетұлы Ә. Жер-судың аты – тарихтың хаты. – Алматы: Балауса, 1984. – 64 б.</w:t>
      </w:r>
    </w:p>
    <w:p w14:paraId="3A340CD2" w14:textId="1564D9D5"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5E6F95">
        <w:rPr>
          <w:rFonts w:ascii="Times New Roman" w:hAnsi="Times New Roman" w:cs="Times New Roman"/>
          <w:sz w:val="28"/>
          <w:szCs w:val="28"/>
          <w:lang w:val="kk-KZ"/>
        </w:rPr>
        <w:t>0</w:t>
      </w:r>
      <w:r w:rsidR="00347E8A" w:rsidRPr="00347E8A">
        <w:rPr>
          <w:rFonts w:ascii="Times New Roman" w:hAnsi="Times New Roman" w:cs="Times New Roman"/>
          <w:sz w:val="28"/>
          <w:szCs w:val="28"/>
          <w:lang w:val="kk-KZ"/>
        </w:rPr>
        <w:t xml:space="preserve">  Хабичев M.A. К гидрономике Карачая и Балкарии. – Нальчик: Эльбрус, 1982. –</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134 c. </w:t>
      </w:r>
    </w:p>
    <w:p w14:paraId="79DCAEE0" w14:textId="43E96B52"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5E6F95">
        <w:rPr>
          <w:rFonts w:ascii="Times New Roman" w:hAnsi="Times New Roman" w:cs="Times New Roman"/>
          <w:sz w:val="28"/>
          <w:szCs w:val="28"/>
          <w:lang w:val="kk-KZ"/>
        </w:rPr>
        <w:t>1</w:t>
      </w:r>
      <w:r w:rsidR="00347E8A" w:rsidRPr="00347E8A">
        <w:rPr>
          <w:rFonts w:ascii="Times New Roman" w:hAnsi="Times New Roman" w:cs="Times New Roman"/>
          <w:sz w:val="28"/>
          <w:szCs w:val="28"/>
          <w:lang w:val="kk-KZ"/>
        </w:rPr>
        <w:t xml:space="preserve"> </w:t>
      </w:r>
      <w:r w:rsidR="009C02F7" w:rsidRPr="00347E8A">
        <w:rPr>
          <w:rFonts w:ascii="Times New Roman" w:hAnsi="Times New Roman" w:cs="Times New Roman"/>
          <w:sz w:val="28"/>
          <w:szCs w:val="28"/>
          <w:lang w:val="kk-KZ"/>
        </w:rPr>
        <w:t>Рахимкулов М.Г. и др.</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Башкирия в русской литературе: в шести томах. –</w:t>
      </w:r>
      <w:r w:rsidR="009C02F7">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 xml:space="preserve">Уфа: Башкирское кн. изд-во, 1989. </w:t>
      </w:r>
      <w:r w:rsidR="00E60630" w:rsidRPr="0067190D">
        <w:rPr>
          <w:rFonts w:ascii="Times New Roman" w:hAnsi="Times New Roman" w:cs="Times New Roman"/>
          <w:sz w:val="28"/>
          <w:szCs w:val="28"/>
          <w:lang w:val="kk-KZ"/>
        </w:rPr>
        <w:t>–</w:t>
      </w:r>
      <w:r w:rsidR="009C02F7">
        <w:rPr>
          <w:rFonts w:ascii="Times New Roman" w:hAnsi="Times New Roman" w:cs="Times New Roman"/>
          <w:sz w:val="28"/>
          <w:szCs w:val="28"/>
          <w:lang w:val="kk-KZ"/>
        </w:rPr>
        <w:t xml:space="preserve"> </w:t>
      </w:r>
      <w:r w:rsidR="009C02F7" w:rsidRPr="00347E8A">
        <w:rPr>
          <w:rFonts w:ascii="Times New Roman" w:hAnsi="Times New Roman" w:cs="Times New Roman"/>
          <w:sz w:val="28"/>
          <w:szCs w:val="28"/>
          <w:lang w:val="kk-KZ"/>
        </w:rPr>
        <w:t xml:space="preserve">Т.1. </w:t>
      </w:r>
      <w:r w:rsidR="00347E8A" w:rsidRPr="00347E8A">
        <w:rPr>
          <w:rFonts w:ascii="Times New Roman" w:hAnsi="Times New Roman" w:cs="Times New Roman"/>
          <w:sz w:val="28"/>
          <w:szCs w:val="28"/>
          <w:lang w:val="kk-KZ"/>
        </w:rPr>
        <w:t>– 512 с.</w:t>
      </w:r>
    </w:p>
    <w:p w14:paraId="222DB85E" w14:textId="2B8B7757"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5E6F95">
        <w:rPr>
          <w:rFonts w:ascii="Times New Roman" w:hAnsi="Times New Roman" w:cs="Times New Roman"/>
          <w:sz w:val="28"/>
          <w:szCs w:val="28"/>
          <w:lang w:val="kk-KZ"/>
        </w:rPr>
        <w:t>2</w:t>
      </w:r>
      <w:r w:rsidR="00347E8A" w:rsidRPr="00347E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47E8A" w:rsidRPr="00347E8A">
        <w:rPr>
          <w:rFonts w:ascii="Times New Roman" w:hAnsi="Times New Roman" w:cs="Times New Roman"/>
          <w:sz w:val="28"/>
          <w:szCs w:val="28"/>
          <w:lang w:val="kk-KZ"/>
        </w:rPr>
        <w:t>Наджип Э.Н. Исследования по истории тюркских языков ХI–ХIV вв.  – М.: Наука, 1989. – 283 с.</w:t>
      </w:r>
    </w:p>
    <w:p w14:paraId="4F06C4B1" w14:textId="39D26143" w:rsidR="00347E8A" w:rsidRPr="00347E8A" w:rsidRDefault="00C45B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005E6F95">
        <w:rPr>
          <w:rFonts w:ascii="Times New Roman" w:hAnsi="Times New Roman" w:cs="Times New Roman"/>
          <w:sz w:val="28"/>
          <w:szCs w:val="28"/>
          <w:lang w:val="kk-KZ"/>
        </w:rPr>
        <w:t>3</w:t>
      </w:r>
      <w:r w:rsidR="00347E8A" w:rsidRPr="00347E8A">
        <w:rPr>
          <w:rFonts w:ascii="Times New Roman" w:hAnsi="Times New Roman" w:cs="Times New Roman"/>
          <w:sz w:val="28"/>
          <w:szCs w:val="28"/>
          <w:lang w:val="kk-KZ"/>
        </w:rPr>
        <w:t xml:space="preserve"> Нұржекеев Б. Өзендер өрнектеген өлке. – Алматы: Жалын, 1987. – 228 б.</w:t>
      </w:r>
    </w:p>
    <w:p w14:paraId="16762855" w14:textId="6D920431" w:rsidR="00B1584B" w:rsidRDefault="00C34221" w:rsidP="0095351A">
      <w:pPr>
        <w:spacing w:after="0" w:line="240" w:lineRule="auto"/>
        <w:ind w:firstLine="567"/>
        <w:jc w:val="both"/>
        <w:rPr>
          <w:rFonts w:ascii="Times New Roman" w:hAnsi="Times New Roman" w:cs="Times New Roman"/>
          <w:sz w:val="28"/>
          <w:szCs w:val="28"/>
          <w:lang w:val="kk-KZ"/>
        </w:rPr>
      </w:pPr>
      <w:bookmarkStart w:id="41" w:name="_Hlk197974488"/>
      <w:bookmarkEnd w:id="39"/>
      <w:r>
        <w:rPr>
          <w:rFonts w:ascii="Times New Roman" w:hAnsi="Times New Roman" w:cs="Times New Roman"/>
          <w:sz w:val="28"/>
          <w:szCs w:val="28"/>
          <w:lang w:val="kk-KZ"/>
        </w:rPr>
        <w:t>10</w:t>
      </w:r>
      <w:r w:rsidR="005E6F95">
        <w:rPr>
          <w:rFonts w:ascii="Times New Roman" w:hAnsi="Times New Roman" w:cs="Times New Roman"/>
          <w:sz w:val="28"/>
          <w:szCs w:val="28"/>
          <w:lang w:val="kk-KZ"/>
        </w:rPr>
        <w:t>4</w:t>
      </w:r>
      <w:r w:rsidR="005465A2">
        <w:rPr>
          <w:rFonts w:ascii="Times New Roman" w:hAnsi="Times New Roman" w:cs="Times New Roman"/>
          <w:sz w:val="28"/>
          <w:szCs w:val="28"/>
          <w:lang w:val="kk-KZ"/>
        </w:rPr>
        <w:t xml:space="preserve"> </w:t>
      </w:r>
      <w:r w:rsidR="005465A2" w:rsidRPr="005465A2">
        <w:rPr>
          <w:rFonts w:ascii="Times New Roman" w:hAnsi="Times New Roman" w:cs="Times New Roman"/>
          <w:sz w:val="28"/>
          <w:szCs w:val="28"/>
          <w:lang w:val="kk-KZ"/>
        </w:rPr>
        <w:t>Ускенбаева Р.М..</w:t>
      </w:r>
      <w:r w:rsidR="005465A2">
        <w:rPr>
          <w:rFonts w:ascii="Times New Roman" w:hAnsi="Times New Roman" w:cs="Times New Roman"/>
          <w:sz w:val="28"/>
          <w:szCs w:val="28"/>
          <w:lang w:val="kk-KZ"/>
        </w:rPr>
        <w:t xml:space="preserve"> </w:t>
      </w:r>
      <w:r w:rsidR="005465A2" w:rsidRPr="005465A2">
        <w:rPr>
          <w:rFonts w:ascii="Times New Roman" w:hAnsi="Times New Roman" w:cs="Times New Roman"/>
          <w:sz w:val="28"/>
          <w:szCs w:val="28"/>
          <w:lang w:val="kk-KZ"/>
        </w:rPr>
        <w:t>Қазақ тіліндегі мифологемалардың этно-мәдени танымдық аспектісі</w:t>
      </w:r>
      <w:r w:rsidR="009C02F7">
        <w:rPr>
          <w:rFonts w:ascii="Times New Roman" w:hAnsi="Times New Roman" w:cs="Times New Roman"/>
          <w:sz w:val="28"/>
          <w:szCs w:val="28"/>
          <w:lang w:val="kk-KZ"/>
        </w:rPr>
        <w:t>: ф</w:t>
      </w:r>
      <w:r w:rsidR="005465A2" w:rsidRPr="005465A2">
        <w:rPr>
          <w:rFonts w:ascii="Times New Roman" w:hAnsi="Times New Roman" w:cs="Times New Roman"/>
          <w:sz w:val="28"/>
          <w:szCs w:val="28"/>
          <w:lang w:val="kk-KZ"/>
        </w:rPr>
        <w:t>илософ</w:t>
      </w:r>
      <w:r w:rsidR="009C02F7">
        <w:rPr>
          <w:rFonts w:ascii="Times New Roman" w:hAnsi="Times New Roman" w:cs="Times New Roman"/>
          <w:sz w:val="28"/>
          <w:szCs w:val="28"/>
          <w:lang w:val="kk-KZ"/>
        </w:rPr>
        <w:t>.</w:t>
      </w:r>
      <w:r w:rsidR="005465A2" w:rsidRPr="005465A2">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д</w:t>
      </w:r>
      <w:r w:rsidR="005465A2" w:rsidRPr="005465A2">
        <w:rPr>
          <w:rFonts w:ascii="Times New Roman" w:hAnsi="Times New Roman" w:cs="Times New Roman"/>
          <w:sz w:val="28"/>
          <w:szCs w:val="28"/>
          <w:lang w:val="kk-KZ"/>
        </w:rPr>
        <w:t>ок</w:t>
      </w:r>
      <w:r w:rsidR="009C02F7">
        <w:rPr>
          <w:rFonts w:ascii="Times New Roman" w:hAnsi="Times New Roman" w:cs="Times New Roman"/>
          <w:sz w:val="28"/>
          <w:szCs w:val="28"/>
          <w:lang w:val="kk-KZ"/>
        </w:rPr>
        <w:t>.</w:t>
      </w:r>
      <w:r w:rsidR="005465A2" w:rsidRPr="005465A2">
        <w:rPr>
          <w:rFonts w:ascii="Times New Roman" w:hAnsi="Times New Roman" w:cs="Times New Roman"/>
          <w:sz w:val="28"/>
          <w:szCs w:val="28"/>
          <w:lang w:val="kk-KZ"/>
        </w:rPr>
        <w:t xml:space="preserve"> (PhD)</w:t>
      </w:r>
      <w:r w:rsidR="004373E8">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w:t>
      </w:r>
      <w:r w:rsidR="005465A2" w:rsidRPr="005465A2">
        <w:rPr>
          <w:rFonts w:ascii="Times New Roman" w:hAnsi="Times New Roman" w:cs="Times New Roman"/>
          <w:sz w:val="28"/>
          <w:szCs w:val="28"/>
          <w:lang w:val="kk-KZ"/>
        </w:rPr>
        <w:t xml:space="preserve"> ди</w:t>
      </w:r>
      <w:r w:rsidR="005465A2">
        <w:rPr>
          <w:rFonts w:ascii="Times New Roman" w:hAnsi="Times New Roman" w:cs="Times New Roman"/>
          <w:sz w:val="28"/>
          <w:szCs w:val="28"/>
          <w:lang w:val="kk-KZ"/>
        </w:rPr>
        <w:t>сс</w:t>
      </w:r>
      <w:r w:rsidR="005465A2" w:rsidRPr="00D20C89">
        <w:rPr>
          <w:rFonts w:ascii="Times New Roman" w:hAnsi="Times New Roman" w:cs="Times New Roman"/>
          <w:sz w:val="28"/>
          <w:szCs w:val="28"/>
          <w:lang w:val="kk-KZ"/>
        </w:rPr>
        <w:t>.</w:t>
      </w:r>
      <w:r w:rsidR="00D20C89" w:rsidRPr="00D20C89">
        <w:rPr>
          <w:rFonts w:ascii="Times New Roman" w:hAnsi="Times New Roman" w:cs="Times New Roman"/>
          <w:sz w:val="28"/>
          <w:szCs w:val="28"/>
          <w:lang w:val="kk-KZ"/>
        </w:rPr>
        <w:t xml:space="preserve">: </w:t>
      </w:r>
      <w:r w:rsidR="00D20C89" w:rsidRPr="00D20C89">
        <w:rPr>
          <w:rFonts w:ascii="Times New Roman" w:hAnsi="Times New Roman" w:cs="Times New Roman"/>
          <w:color w:val="000000"/>
          <w:sz w:val="28"/>
          <w:szCs w:val="28"/>
          <w:shd w:val="clear" w:color="auto" w:fill="FFFFFF"/>
        </w:rPr>
        <w:t xml:space="preserve">6D020500 </w:t>
      </w:r>
      <w:r w:rsidR="00011FD1" w:rsidRPr="0067190D">
        <w:rPr>
          <w:rFonts w:ascii="Times New Roman" w:hAnsi="Times New Roman" w:cs="Times New Roman"/>
          <w:sz w:val="28"/>
          <w:szCs w:val="28"/>
          <w:lang w:val="kk-KZ"/>
        </w:rPr>
        <w:t>–</w:t>
      </w:r>
      <w:r w:rsidR="00D20C89" w:rsidRPr="00D20C89">
        <w:rPr>
          <w:rFonts w:ascii="Times New Roman" w:hAnsi="Times New Roman" w:cs="Times New Roman"/>
          <w:color w:val="000000"/>
          <w:sz w:val="28"/>
          <w:szCs w:val="28"/>
          <w:shd w:val="clear" w:color="auto" w:fill="FFFFFF"/>
        </w:rPr>
        <w:t xml:space="preserve"> Филология.</w:t>
      </w:r>
      <w:r w:rsidR="00D20C89" w:rsidRPr="00D20C89">
        <w:rPr>
          <w:rFonts w:ascii="Times New Roman" w:hAnsi="Times New Roman" w:cs="Times New Roman"/>
          <w:color w:val="000000"/>
          <w:sz w:val="28"/>
          <w:szCs w:val="28"/>
          <w:shd w:val="clear" w:color="auto" w:fill="FFFFFF"/>
          <w:lang w:val="kk-KZ"/>
        </w:rPr>
        <w:t xml:space="preserve"> </w:t>
      </w:r>
      <w:r w:rsidR="00E60630" w:rsidRPr="0067190D">
        <w:rPr>
          <w:rFonts w:ascii="Times New Roman" w:hAnsi="Times New Roman" w:cs="Times New Roman"/>
          <w:sz w:val="28"/>
          <w:szCs w:val="28"/>
          <w:lang w:val="kk-KZ"/>
        </w:rPr>
        <w:t>–</w:t>
      </w:r>
      <w:r w:rsidR="005465A2">
        <w:rPr>
          <w:rFonts w:ascii="Times New Roman" w:hAnsi="Times New Roman" w:cs="Times New Roman"/>
          <w:sz w:val="28"/>
          <w:szCs w:val="28"/>
          <w:lang w:val="kk-KZ"/>
        </w:rPr>
        <w:t xml:space="preserve"> Алматы, 2016. </w:t>
      </w:r>
      <w:r w:rsidR="00E60630" w:rsidRPr="0067190D">
        <w:rPr>
          <w:rFonts w:ascii="Times New Roman" w:hAnsi="Times New Roman" w:cs="Times New Roman"/>
          <w:sz w:val="28"/>
          <w:szCs w:val="28"/>
          <w:lang w:val="kk-KZ"/>
        </w:rPr>
        <w:t>–</w:t>
      </w:r>
      <w:r w:rsidR="005465A2">
        <w:rPr>
          <w:rFonts w:ascii="Times New Roman" w:hAnsi="Times New Roman" w:cs="Times New Roman"/>
          <w:sz w:val="28"/>
          <w:szCs w:val="28"/>
          <w:lang w:val="kk-KZ"/>
        </w:rPr>
        <w:t xml:space="preserve"> 149 б.</w:t>
      </w:r>
    </w:p>
    <w:p w14:paraId="4DF6029F" w14:textId="77E86927" w:rsidR="005465A2"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5E6F95">
        <w:rPr>
          <w:rFonts w:ascii="Times New Roman" w:hAnsi="Times New Roman" w:cs="Times New Roman"/>
          <w:sz w:val="28"/>
          <w:szCs w:val="28"/>
          <w:lang w:val="kk-KZ"/>
        </w:rPr>
        <w:t xml:space="preserve">5 </w:t>
      </w:r>
      <w:r w:rsidR="005465A2">
        <w:rPr>
          <w:rFonts w:ascii="Times New Roman" w:hAnsi="Times New Roman" w:cs="Times New Roman"/>
          <w:sz w:val="28"/>
          <w:szCs w:val="28"/>
          <w:lang w:val="kk-KZ"/>
        </w:rPr>
        <w:t xml:space="preserve"> </w:t>
      </w:r>
      <w:r w:rsidR="002D20C6" w:rsidRPr="002D20C6">
        <w:rPr>
          <w:rFonts w:ascii="Times New Roman" w:hAnsi="Times New Roman" w:cs="Times New Roman"/>
          <w:sz w:val="28"/>
          <w:szCs w:val="28"/>
          <w:lang w:val="kk-KZ"/>
        </w:rPr>
        <w:t>Лосев А.Ф. Диалекти</w:t>
      </w:r>
      <w:r w:rsidR="003F107C">
        <w:rPr>
          <w:rFonts w:ascii="Times New Roman" w:hAnsi="Times New Roman" w:cs="Times New Roman"/>
          <w:sz w:val="28"/>
          <w:szCs w:val="28"/>
          <w:lang w:val="kk-KZ"/>
        </w:rPr>
        <w:t xml:space="preserve">ка мифа. </w:t>
      </w:r>
      <w:r w:rsidR="00996D12" w:rsidRPr="0067190D">
        <w:rPr>
          <w:rFonts w:ascii="Times New Roman" w:hAnsi="Times New Roman" w:cs="Times New Roman"/>
          <w:sz w:val="28"/>
          <w:szCs w:val="28"/>
          <w:lang w:val="kk-KZ"/>
        </w:rPr>
        <w:t>–</w:t>
      </w:r>
      <w:r w:rsidR="00996D12">
        <w:rPr>
          <w:rFonts w:ascii="Times New Roman" w:hAnsi="Times New Roman" w:cs="Times New Roman"/>
          <w:sz w:val="28"/>
          <w:szCs w:val="28"/>
          <w:lang w:val="kk-KZ"/>
        </w:rPr>
        <w:t xml:space="preserve">  </w:t>
      </w:r>
      <w:r w:rsidR="003F107C">
        <w:rPr>
          <w:rFonts w:ascii="Times New Roman" w:hAnsi="Times New Roman" w:cs="Times New Roman"/>
          <w:sz w:val="28"/>
          <w:szCs w:val="28"/>
          <w:lang w:val="kk-KZ"/>
        </w:rPr>
        <w:t>М.: Мысль, 2001.</w:t>
      </w:r>
      <w:r w:rsidR="00E60630" w:rsidRPr="0067190D">
        <w:rPr>
          <w:rFonts w:ascii="Times New Roman" w:hAnsi="Times New Roman" w:cs="Times New Roman"/>
          <w:sz w:val="28"/>
          <w:szCs w:val="28"/>
          <w:lang w:val="kk-KZ"/>
        </w:rPr>
        <w:t xml:space="preserve"> –</w:t>
      </w:r>
      <w:r w:rsidR="003C6C8A">
        <w:rPr>
          <w:rFonts w:ascii="Times New Roman" w:hAnsi="Times New Roman" w:cs="Times New Roman"/>
          <w:sz w:val="28"/>
          <w:szCs w:val="28"/>
          <w:lang w:val="kk-KZ"/>
        </w:rPr>
        <w:t xml:space="preserve"> 559 с.</w:t>
      </w:r>
    </w:p>
    <w:p w14:paraId="71CF5B03" w14:textId="190FFF6B" w:rsidR="003F107C"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5E6F95">
        <w:rPr>
          <w:rFonts w:ascii="Times New Roman" w:hAnsi="Times New Roman" w:cs="Times New Roman"/>
          <w:sz w:val="28"/>
          <w:szCs w:val="28"/>
          <w:lang w:val="kk-KZ"/>
        </w:rPr>
        <w:t xml:space="preserve">6 </w:t>
      </w:r>
      <w:r w:rsidR="008421F1" w:rsidRPr="009C02F7">
        <w:rPr>
          <w:lang w:val="kk-KZ"/>
        </w:rPr>
        <w:t xml:space="preserve"> </w:t>
      </w:r>
      <w:r w:rsidR="008421F1" w:rsidRPr="008421F1">
        <w:rPr>
          <w:rFonts w:ascii="Times New Roman" w:hAnsi="Times New Roman" w:cs="Times New Roman"/>
          <w:sz w:val="28"/>
          <w:szCs w:val="28"/>
          <w:lang w:val="kk-KZ"/>
        </w:rPr>
        <w:t>Oinotkinova N. R. On the Mythologization of Toponyms in the Language and Folklore of the Altaians. Vestnik NSU. Seri</w:t>
      </w:r>
      <w:r w:rsidR="009C02F7">
        <w:rPr>
          <w:rFonts w:ascii="Times New Roman" w:hAnsi="Times New Roman" w:cs="Times New Roman"/>
          <w:sz w:val="28"/>
          <w:szCs w:val="28"/>
          <w:lang w:val="kk-KZ"/>
        </w:rPr>
        <w:t xml:space="preserve">es: History and Philology, 2022. </w:t>
      </w:r>
      <w:r w:rsidR="004373E8" w:rsidRPr="0067190D">
        <w:rPr>
          <w:rFonts w:ascii="Times New Roman" w:hAnsi="Times New Roman" w:cs="Times New Roman"/>
          <w:sz w:val="28"/>
          <w:szCs w:val="28"/>
          <w:lang w:val="kk-KZ"/>
        </w:rPr>
        <w:t>–</w:t>
      </w:r>
      <w:r w:rsidR="009C02F7" w:rsidRPr="008421F1">
        <w:rPr>
          <w:rFonts w:ascii="Times New Roman" w:hAnsi="Times New Roman" w:cs="Times New Roman"/>
          <w:sz w:val="28"/>
          <w:szCs w:val="28"/>
          <w:lang w:val="kk-KZ"/>
        </w:rPr>
        <w:t>V</w:t>
      </w:r>
      <w:r w:rsidR="008421F1" w:rsidRPr="008421F1">
        <w:rPr>
          <w:rFonts w:ascii="Times New Roman" w:hAnsi="Times New Roman" w:cs="Times New Roman"/>
          <w:sz w:val="28"/>
          <w:szCs w:val="28"/>
          <w:lang w:val="kk-KZ"/>
        </w:rPr>
        <w:t xml:space="preserve">ol. 21, </w:t>
      </w:r>
      <w:r w:rsidR="009C02F7">
        <w:rPr>
          <w:rFonts w:ascii="Times New Roman" w:hAnsi="Times New Roman" w:cs="Times New Roman"/>
          <w:sz w:val="28"/>
          <w:szCs w:val="28"/>
          <w:lang w:val="kk-KZ"/>
        </w:rPr>
        <w:t>№</w:t>
      </w:r>
      <w:r w:rsidR="008421F1" w:rsidRPr="008421F1">
        <w:rPr>
          <w:rFonts w:ascii="Times New Roman" w:hAnsi="Times New Roman" w:cs="Times New Roman"/>
          <w:sz w:val="28"/>
          <w:szCs w:val="28"/>
          <w:lang w:val="kk-KZ"/>
        </w:rPr>
        <w:t xml:space="preserve"> 2</w:t>
      </w:r>
      <w:r w:rsidR="009C02F7">
        <w:rPr>
          <w:rFonts w:ascii="Times New Roman" w:hAnsi="Times New Roman" w:cs="Times New Roman"/>
          <w:sz w:val="28"/>
          <w:szCs w:val="28"/>
          <w:lang w:val="kk-KZ"/>
        </w:rPr>
        <w:t xml:space="preserve">. </w:t>
      </w:r>
      <w:r w:rsidR="004373E8" w:rsidRPr="0067190D">
        <w:rPr>
          <w:rFonts w:ascii="Times New Roman" w:hAnsi="Times New Roman" w:cs="Times New Roman"/>
          <w:sz w:val="28"/>
          <w:szCs w:val="28"/>
          <w:lang w:val="kk-KZ"/>
        </w:rPr>
        <w:t>–</w:t>
      </w:r>
      <w:r w:rsidR="00996D12">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Р</w:t>
      </w:r>
      <w:r w:rsidR="008421F1" w:rsidRPr="008421F1">
        <w:rPr>
          <w:rFonts w:ascii="Times New Roman" w:hAnsi="Times New Roman" w:cs="Times New Roman"/>
          <w:sz w:val="28"/>
          <w:szCs w:val="28"/>
          <w:lang w:val="kk-KZ"/>
        </w:rPr>
        <w:t>. 48</w:t>
      </w:r>
      <w:r w:rsidR="004373E8">
        <w:rPr>
          <w:rFonts w:ascii="Times New Roman" w:hAnsi="Times New Roman" w:cs="Times New Roman"/>
          <w:sz w:val="28"/>
          <w:szCs w:val="28"/>
          <w:lang w:val="kk-KZ"/>
        </w:rPr>
        <w:t>-</w:t>
      </w:r>
      <w:r w:rsidR="008421F1" w:rsidRPr="008421F1">
        <w:rPr>
          <w:rFonts w:ascii="Times New Roman" w:hAnsi="Times New Roman" w:cs="Times New Roman"/>
          <w:sz w:val="28"/>
          <w:szCs w:val="28"/>
          <w:lang w:val="kk-KZ"/>
        </w:rPr>
        <w:t>56. (in Russ.) DOI 10.25205/1818-7919-2022- 21-2-48-56</w:t>
      </w:r>
      <w:r w:rsidR="008421F1">
        <w:rPr>
          <w:rFonts w:ascii="Times New Roman" w:hAnsi="Times New Roman" w:cs="Times New Roman"/>
          <w:sz w:val="28"/>
          <w:szCs w:val="28"/>
          <w:lang w:val="kk-KZ"/>
        </w:rPr>
        <w:t xml:space="preserve"> </w:t>
      </w:r>
    </w:p>
    <w:p w14:paraId="3AE36658" w14:textId="3F16E233" w:rsidR="00083FBC" w:rsidRPr="00083FBC"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5E6F95">
        <w:rPr>
          <w:rFonts w:ascii="Times New Roman" w:hAnsi="Times New Roman" w:cs="Times New Roman"/>
          <w:sz w:val="28"/>
          <w:szCs w:val="28"/>
          <w:lang w:val="kk-KZ"/>
        </w:rPr>
        <w:t xml:space="preserve">7 </w:t>
      </w:r>
      <w:r w:rsidR="00083FBC" w:rsidRPr="00083FBC">
        <w:rPr>
          <w:rFonts w:ascii="Times New Roman" w:hAnsi="Times New Roman" w:cs="Times New Roman"/>
          <w:sz w:val="28"/>
          <w:szCs w:val="28"/>
          <w:lang w:val="kk-KZ"/>
        </w:rPr>
        <w:t xml:space="preserve"> Блаватская Е.П.  Тайная доктрина. Эксмо, 2018. </w:t>
      </w:r>
      <w:r w:rsidR="00E60630" w:rsidRPr="0067190D">
        <w:rPr>
          <w:rFonts w:ascii="Times New Roman" w:hAnsi="Times New Roman" w:cs="Times New Roman"/>
          <w:sz w:val="28"/>
          <w:szCs w:val="28"/>
          <w:lang w:val="kk-KZ"/>
        </w:rPr>
        <w:t>–</w:t>
      </w:r>
      <w:r w:rsidR="009C02F7">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Том.1-2.</w:t>
      </w:r>
      <w:r w:rsidR="003C6C8A">
        <w:rPr>
          <w:rFonts w:ascii="Times New Roman" w:hAnsi="Times New Roman" w:cs="Times New Roman"/>
          <w:sz w:val="28"/>
          <w:szCs w:val="28"/>
          <w:lang w:val="kk-KZ"/>
        </w:rPr>
        <w:t xml:space="preserve"> – 928 с.</w:t>
      </w:r>
    </w:p>
    <w:p w14:paraId="40DA194E" w14:textId="5571152D" w:rsidR="00083FBC" w:rsidRPr="00083FBC"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E6F95">
        <w:rPr>
          <w:rFonts w:ascii="Times New Roman" w:hAnsi="Times New Roman" w:cs="Times New Roman"/>
          <w:sz w:val="28"/>
          <w:szCs w:val="28"/>
          <w:lang w:val="kk-KZ"/>
        </w:rPr>
        <w:t>08</w:t>
      </w:r>
      <w:r w:rsidR="00083FBC" w:rsidRPr="00083FBC">
        <w:rPr>
          <w:rFonts w:ascii="Times New Roman" w:hAnsi="Times New Roman" w:cs="Times New Roman"/>
          <w:sz w:val="28"/>
          <w:szCs w:val="28"/>
          <w:lang w:val="kk-KZ"/>
        </w:rPr>
        <w:t xml:space="preserve">  Пирс Ч.С. Принципы философии: в 2 т. / Чарльз Сандерс Пирс; пер. с англ. В.В. Кирющенко, М.В. Колопотина. – СПб.: С</w:t>
      </w:r>
      <w:r w:rsidR="00996D12">
        <w:rPr>
          <w:rFonts w:ascii="Times New Roman" w:hAnsi="Times New Roman" w:cs="Times New Roman"/>
          <w:sz w:val="28"/>
          <w:szCs w:val="28"/>
          <w:lang w:val="kk-KZ"/>
        </w:rPr>
        <w:t>анкт-</w:t>
      </w:r>
      <w:r w:rsidR="00083FBC" w:rsidRPr="00083FBC">
        <w:rPr>
          <w:rFonts w:ascii="Times New Roman" w:hAnsi="Times New Roman" w:cs="Times New Roman"/>
          <w:sz w:val="28"/>
          <w:szCs w:val="28"/>
          <w:lang w:val="kk-KZ"/>
        </w:rPr>
        <w:t>Петерб</w:t>
      </w:r>
      <w:r w:rsidR="00996D12">
        <w:rPr>
          <w:rFonts w:ascii="Times New Roman" w:hAnsi="Times New Roman" w:cs="Times New Roman"/>
          <w:sz w:val="28"/>
          <w:szCs w:val="28"/>
          <w:lang w:val="kk-KZ"/>
        </w:rPr>
        <w:t>ург</w:t>
      </w:r>
      <w:r w:rsidR="00083FBC" w:rsidRPr="00083FBC">
        <w:rPr>
          <w:rFonts w:ascii="Times New Roman" w:hAnsi="Times New Roman" w:cs="Times New Roman"/>
          <w:sz w:val="28"/>
          <w:szCs w:val="28"/>
          <w:lang w:val="kk-KZ"/>
        </w:rPr>
        <w:t xml:space="preserve"> филос. </w:t>
      </w:r>
      <w:r w:rsidR="00996D12">
        <w:rPr>
          <w:rFonts w:ascii="Times New Roman" w:hAnsi="Times New Roman" w:cs="Times New Roman"/>
          <w:sz w:val="28"/>
          <w:szCs w:val="28"/>
          <w:lang w:val="kk-KZ"/>
        </w:rPr>
        <w:t>о-</w:t>
      </w:r>
      <w:r w:rsidR="00083FBC" w:rsidRPr="00083FBC">
        <w:rPr>
          <w:rFonts w:ascii="Times New Roman" w:hAnsi="Times New Roman" w:cs="Times New Roman"/>
          <w:sz w:val="28"/>
          <w:szCs w:val="28"/>
          <w:lang w:val="kk-KZ"/>
        </w:rPr>
        <w:t xml:space="preserve">во, 2001. – Т. 2. – 313 с. </w:t>
      </w:r>
    </w:p>
    <w:p w14:paraId="0A09AF4A" w14:textId="681EEB6B" w:rsidR="00083FBC" w:rsidRPr="00083FBC"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E6F95">
        <w:rPr>
          <w:rFonts w:ascii="Times New Roman" w:hAnsi="Times New Roman" w:cs="Times New Roman"/>
          <w:sz w:val="28"/>
          <w:szCs w:val="28"/>
          <w:lang w:val="kk-KZ"/>
        </w:rPr>
        <w:t>09</w:t>
      </w:r>
      <w:r w:rsidR="00083FBC" w:rsidRPr="00083FBC">
        <w:rPr>
          <w:rFonts w:ascii="Times New Roman" w:hAnsi="Times New Roman" w:cs="Times New Roman"/>
          <w:sz w:val="28"/>
          <w:szCs w:val="28"/>
          <w:lang w:val="kk-KZ"/>
        </w:rPr>
        <w:t xml:space="preserve"> Фердинанд де Соссюр</w:t>
      </w:r>
      <w:r w:rsidR="00996D12">
        <w:rPr>
          <w:rFonts w:ascii="Times New Roman" w:hAnsi="Times New Roman" w:cs="Times New Roman"/>
          <w:sz w:val="28"/>
          <w:szCs w:val="28"/>
          <w:lang w:val="kk-KZ"/>
        </w:rPr>
        <w:t>.</w:t>
      </w:r>
      <w:r w:rsidR="00083FBC" w:rsidRPr="00083FBC">
        <w:rPr>
          <w:rFonts w:ascii="Times New Roman" w:hAnsi="Times New Roman" w:cs="Times New Roman"/>
          <w:sz w:val="28"/>
          <w:szCs w:val="28"/>
          <w:lang w:val="kk-KZ"/>
        </w:rPr>
        <w:t xml:space="preserve"> Труды по языкознанию. Пер. с франц. А.А.Холодовича. –</w:t>
      </w:r>
      <w:r w:rsidR="00CC2871">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М.: </w:t>
      </w:r>
      <w:r w:rsidR="00CC2871" w:rsidRPr="00083FBC">
        <w:rPr>
          <w:rFonts w:ascii="Times New Roman" w:hAnsi="Times New Roman" w:cs="Times New Roman"/>
          <w:sz w:val="28"/>
          <w:szCs w:val="28"/>
          <w:lang w:val="kk-KZ"/>
        </w:rPr>
        <w:t>Издательство</w:t>
      </w:r>
      <w:r w:rsidR="00CC2871">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Прогресс, 1977. </w:t>
      </w:r>
      <w:r w:rsidR="00E60630" w:rsidRPr="0067190D">
        <w:rPr>
          <w:rFonts w:ascii="Times New Roman" w:hAnsi="Times New Roman" w:cs="Times New Roman"/>
          <w:sz w:val="28"/>
          <w:szCs w:val="28"/>
          <w:lang w:val="kk-KZ"/>
        </w:rPr>
        <w:t>–</w:t>
      </w:r>
      <w:r w:rsidR="00083FBC" w:rsidRPr="00083FBC">
        <w:rPr>
          <w:rFonts w:ascii="Times New Roman" w:hAnsi="Times New Roman" w:cs="Times New Roman"/>
          <w:sz w:val="28"/>
          <w:szCs w:val="28"/>
          <w:lang w:val="kk-KZ"/>
        </w:rPr>
        <w:t xml:space="preserve"> 696 с.</w:t>
      </w:r>
    </w:p>
    <w:p w14:paraId="30965737" w14:textId="2742716E" w:rsidR="00083FBC" w:rsidRPr="00083FBC"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5E6F95">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 Лосев</w:t>
      </w:r>
      <w:r w:rsidR="006B4AB2">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А.Ф. Бытие. Имя. Космос.</w:t>
      </w:r>
      <w:r w:rsidR="009C02F7">
        <w:rPr>
          <w:rFonts w:ascii="Times New Roman" w:hAnsi="Times New Roman" w:cs="Times New Roman"/>
          <w:sz w:val="28"/>
          <w:szCs w:val="28"/>
          <w:lang w:val="kk-KZ"/>
        </w:rPr>
        <w:t xml:space="preserve"> – </w:t>
      </w:r>
      <w:r w:rsidR="00083FBC" w:rsidRPr="00083FBC">
        <w:rPr>
          <w:rFonts w:ascii="Times New Roman" w:hAnsi="Times New Roman" w:cs="Times New Roman"/>
          <w:sz w:val="28"/>
          <w:szCs w:val="28"/>
          <w:lang w:val="kk-KZ"/>
        </w:rPr>
        <w:t>М</w:t>
      </w:r>
      <w:r w:rsidR="009C02F7">
        <w:rPr>
          <w:rFonts w:ascii="Times New Roman" w:hAnsi="Times New Roman" w:cs="Times New Roman"/>
          <w:sz w:val="28"/>
          <w:szCs w:val="28"/>
          <w:lang w:val="kk-KZ"/>
        </w:rPr>
        <w:t>.</w:t>
      </w:r>
      <w:r w:rsidR="00083FBC" w:rsidRPr="00083FBC">
        <w:rPr>
          <w:rFonts w:ascii="Times New Roman" w:hAnsi="Times New Roman" w:cs="Times New Roman"/>
          <w:sz w:val="28"/>
          <w:szCs w:val="28"/>
          <w:lang w:val="kk-KZ"/>
        </w:rPr>
        <w:t>: Мысль,</w:t>
      </w:r>
      <w:r w:rsidR="009C02F7">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1993</w:t>
      </w:r>
      <w:r w:rsidR="009C02F7">
        <w:rPr>
          <w:rFonts w:ascii="Times New Roman" w:hAnsi="Times New Roman" w:cs="Times New Roman"/>
          <w:sz w:val="28"/>
          <w:szCs w:val="28"/>
          <w:lang w:val="kk-KZ"/>
        </w:rPr>
        <w:t>.</w:t>
      </w:r>
      <w:r w:rsidR="00E60630" w:rsidRPr="0067190D">
        <w:rPr>
          <w:rFonts w:ascii="Times New Roman" w:hAnsi="Times New Roman" w:cs="Times New Roman"/>
          <w:sz w:val="28"/>
          <w:szCs w:val="28"/>
          <w:lang w:val="kk-KZ"/>
        </w:rPr>
        <w:t xml:space="preserve"> –</w:t>
      </w:r>
      <w:r w:rsidR="00E60630">
        <w:rPr>
          <w:rFonts w:ascii="Times New Roman" w:hAnsi="Times New Roman" w:cs="Times New Roman"/>
          <w:sz w:val="28"/>
          <w:szCs w:val="28"/>
          <w:lang w:val="kk-KZ"/>
        </w:rPr>
        <w:t xml:space="preserve"> </w:t>
      </w:r>
      <w:r w:rsidR="003C6C8A">
        <w:rPr>
          <w:rFonts w:ascii="Times New Roman" w:hAnsi="Times New Roman" w:cs="Times New Roman"/>
          <w:sz w:val="28"/>
          <w:szCs w:val="28"/>
          <w:lang w:val="kk-KZ"/>
        </w:rPr>
        <w:t>958 с</w:t>
      </w:r>
    </w:p>
    <w:p w14:paraId="129CAEB4" w14:textId="7A68D96C" w:rsidR="00083FBC" w:rsidRPr="00083FBC" w:rsidRDefault="00C34221" w:rsidP="004759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5E6F95">
        <w:rPr>
          <w:rFonts w:ascii="Times New Roman" w:hAnsi="Times New Roman" w:cs="Times New Roman"/>
          <w:sz w:val="28"/>
          <w:szCs w:val="28"/>
          <w:lang w:val="kk-KZ"/>
        </w:rPr>
        <w:t>1</w:t>
      </w:r>
      <w:r w:rsidR="00083FBC" w:rsidRPr="00083FBC">
        <w:rPr>
          <w:rFonts w:ascii="Times New Roman" w:hAnsi="Times New Roman" w:cs="Times New Roman"/>
          <w:sz w:val="28"/>
          <w:szCs w:val="28"/>
          <w:lang w:val="kk-KZ"/>
        </w:rPr>
        <w:t xml:space="preserve"> Кассирер Э. Познание и действительность: Понятие о субстанции и понятие о функции.</w:t>
      </w:r>
      <w:r w:rsidR="006B4AB2">
        <w:rPr>
          <w:rFonts w:ascii="Times New Roman" w:hAnsi="Times New Roman" w:cs="Times New Roman"/>
          <w:sz w:val="28"/>
          <w:szCs w:val="28"/>
          <w:lang w:val="kk-KZ"/>
        </w:rPr>
        <w:t xml:space="preserve"> </w:t>
      </w:r>
      <w:r w:rsidR="009C02F7">
        <w:rPr>
          <w:rFonts w:ascii="Times New Roman" w:hAnsi="Times New Roman" w:cs="Times New Roman"/>
          <w:sz w:val="28"/>
          <w:szCs w:val="28"/>
          <w:lang w:val="kk-KZ"/>
        </w:rPr>
        <w:t>//</w:t>
      </w:r>
      <w:r w:rsidR="005D240E">
        <w:rPr>
          <w:rFonts w:ascii="Times New Roman" w:hAnsi="Times New Roman" w:cs="Times New Roman"/>
          <w:sz w:val="28"/>
          <w:szCs w:val="28"/>
          <w:lang w:val="kk-KZ"/>
        </w:rPr>
        <w:t xml:space="preserve"> </w:t>
      </w:r>
      <w:hyperlink r:id="rId51" w:history="1">
        <w:r w:rsidR="005D240E" w:rsidRPr="00A91938">
          <w:rPr>
            <w:rStyle w:val="a4"/>
            <w:rFonts w:ascii="Times New Roman" w:hAnsi="Times New Roman" w:cs="Times New Roman"/>
            <w:sz w:val="28"/>
            <w:szCs w:val="28"/>
            <w:lang w:val="kk-KZ" w:eastAsia="en-US"/>
          </w:rPr>
          <w:t>https://vk.com/doc5787984_437238626?hash= b1XEW8pvsFiV9B1M1oZNeX58qZCXmNcvCzqJRkGFnz8</w:t>
        </w:r>
      </w:hyperlink>
      <w:r w:rsidR="0047597E">
        <w:rPr>
          <w:rFonts w:ascii="Times New Roman" w:hAnsi="Times New Roman" w:cs="Times New Roman"/>
          <w:sz w:val="28"/>
          <w:szCs w:val="28"/>
          <w:lang w:val="kk-KZ"/>
        </w:rPr>
        <w:t xml:space="preserve"> </w:t>
      </w:r>
      <w:r w:rsidR="006B102B">
        <w:rPr>
          <w:rFonts w:ascii="Times New Roman" w:hAnsi="Times New Roman" w:cs="Times New Roman"/>
          <w:sz w:val="28"/>
          <w:szCs w:val="28"/>
          <w:lang w:val="kk-KZ"/>
        </w:rPr>
        <w:t>37 с</w:t>
      </w:r>
      <w:r w:rsidR="00051955">
        <w:rPr>
          <w:rFonts w:ascii="Times New Roman" w:hAnsi="Times New Roman" w:cs="Times New Roman"/>
          <w:sz w:val="28"/>
          <w:szCs w:val="28"/>
          <w:lang w:val="kk-KZ"/>
        </w:rPr>
        <w:t>.</w:t>
      </w:r>
      <w:r w:rsidR="006B102B">
        <w:rPr>
          <w:rFonts w:ascii="Times New Roman" w:hAnsi="Times New Roman" w:cs="Times New Roman"/>
          <w:sz w:val="28"/>
          <w:szCs w:val="28"/>
          <w:lang w:val="kk-KZ"/>
        </w:rPr>
        <w:t xml:space="preserve"> </w:t>
      </w:r>
      <w:r w:rsidR="00CC2871">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30.03.2024</w:t>
      </w:r>
      <w:r w:rsidR="00051955">
        <w:rPr>
          <w:rFonts w:ascii="Times New Roman" w:hAnsi="Times New Roman" w:cs="Times New Roman"/>
          <w:sz w:val="28"/>
          <w:szCs w:val="28"/>
          <w:lang w:val="kk-KZ"/>
        </w:rPr>
        <w:t>.</w:t>
      </w:r>
    </w:p>
    <w:p w14:paraId="55C8CBC5" w14:textId="36A33E24" w:rsidR="00C34221"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5E6F95">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Қалиев Ғ. Тіл білімі терминдерінің сөздігі. – Алматы, 2012. </w:t>
      </w:r>
      <w:r w:rsidR="006B102B">
        <w:rPr>
          <w:rFonts w:ascii="Times New Roman" w:hAnsi="Times New Roman" w:cs="Times New Roman"/>
          <w:sz w:val="28"/>
          <w:szCs w:val="28"/>
          <w:lang w:val="kk-KZ"/>
        </w:rPr>
        <w:t>–</w:t>
      </w:r>
      <w:r w:rsidR="00615637">
        <w:rPr>
          <w:rFonts w:ascii="Times New Roman" w:hAnsi="Times New Roman" w:cs="Times New Roman"/>
          <w:sz w:val="28"/>
          <w:szCs w:val="28"/>
          <w:lang w:val="kk-KZ"/>
        </w:rPr>
        <w:t xml:space="preserve"> </w:t>
      </w:r>
      <w:r w:rsidR="006B102B">
        <w:rPr>
          <w:rFonts w:ascii="Times New Roman" w:hAnsi="Times New Roman" w:cs="Times New Roman"/>
          <w:sz w:val="28"/>
          <w:szCs w:val="28"/>
          <w:lang w:val="kk-KZ"/>
        </w:rPr>
        <w:t>372 б.</w:t>
      </w:r>
    </w:p>
    <w:p w14:paraId="766F3DC4" w14:textId="50DCB53A" w:rsidR="00083FBC" w:rsidRPr="00083FBC"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5E6F95">
        <w:rPr>
          <w:rFonts w:ascii="Times New Roman" w:hAnsi="Times New Roman" w:cs="Times New Roman"/>
          <w:sz w:val="28"/>
          <w:szCs w:val="28"/>
          <w:lang w:val="kk-KZ"/>
        </w:rPr>
        <w:t>3</w:t>
      </w:r>
      <w:r w:rsidR="00083FBC" w:rsidRPr="00083FBC">
        <w:rPr>
          <w:rFonts w:ascii="Times New Roman" w:hAnsi="Times New Roman" w:cs="Times New Roman"/>
          <w:sz w:val="28"/>
          <w:szCs w:val="28"/>
          <w:lang w:val="kk-KZ"/>
        </w:rPr>
        <w:t xml:space="preserve"> Қондыбай С. Миф</w:t>
      </w:r>
      <w:r>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Әлемдік мәдениеттану ой-санасы.</w:t>
      </w:r>
      <w:r>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Мифология: құрылымы мен рәміздері. – Алматы: Жазушы, 2005. </w:t>
      </w:r>
      <w:r w:rsidR="00051955">
        <w:rPr>
          <w:rFonts w:ascii="Times New Roman" w:hAnsi="Times New Roman" w:cs="Times New Roman"/>
          <w:sz w:val="28"/>
          <w:szCs w:val="28"/>
          <w:lang w:val="kk-KZ"/>
        </w:rPr>
        <w:t xml:space="preserve"> – Т.2. </w:t>
      </w:r>
      <w:r w:rsidR="00E60630"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568 б.</w:t>
      </w:r>
    </w:p>
    <w:p w14:paraId="24A18E8D" w14:textId="0DCCF710" w:rsidR="00083FBC" w:rsidRPr="00083FBC"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1</w:t>
      </w:r>
      <w:r w:rsidR="005E6F95">
        <w:rPr>
          <w:rFonts w:ascii="Times New Roman" w:hAnsi="Times New Roman" w:cs="Times New Roman"/>
          <w:sz w:val="28"/>
          <w:szCs w:val="28"/>
          <w:lang w:val="kk-KZ"/>
        </w:rPr>
        <w:t>4</w:t>
      </w:r>
      <w:r w:rsidR="00083FBC" w:rsidRPr="00083FBC">
        <w:rPr>
          <w:rFonts w:ascii="Times New Roman" w:hAnsi="Times New Roman" w:cs="Times New Roman"/>
          <w:sz w:val="28"/>
          <w:szCs w:val="28"/>
          <w:lang w:val="kk-KZ"/>
        </w:rPr>
        <w:t xml:space="preserve"> Molchanova О. Т. Topography Cognition and Place-Names (With Reference to Attention Distribution, Object Location, and Shape Category) // Горизонты современной лингвистики. Традиции и новаторство. Сб. в честь Е.С. Кубряковой. </w:t>
      </w:r>
      <w:r w:rsidR="00E60630"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М.: Языки славянских культур, 2009. </w:t>
      </w:r>
      <w:r w:rsidR="00E60630"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С. 614</w:t>
      </w:r>
      <w:r w:rsidR="00E60630">
        <w:rPr>
          <w:rFonts w:ascii="Times New Roman" w:hAnsi="Times New Roman" w:cs="Times New Roman"/>
          <w:sz w:val="28"/>
          <w:szCs w:val="28"/>
          <w:lang w:val="kk-KZ"/>
        </w:rPr>
        <w:t>-</w:t>
      </w:r>
      <w:r w:rsidR="00083FBC" w:rsidRPr="00083FBC">
        <w:rPr>
          <w:rFonts w:ascii="Times New Roman" w:hAnsi="Times New Roman" w:cs="Times New Roman"/>
          <w:sz w:val="28"/>
          <w:szCs w:val="28"/>
          <w:lang w:val="kk-KZ"/>
        </w:rPr>
        <w:t>627.</w:t>
      </w:r>
    </w:p>
    <w:p w14:paraId="64E684EC" w14:textId="1EE08911" w:rsidR="00083FBC" w:rsidRPr="00083FBC"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1</w:t>
      </w:r>
      <w:r w:rsidR="005E6F95">
        <w:rPr>
          <w:rFonts w:ascii="Times New Roman" w:hAnsi="Times New Roman" w:cs="Times New Roman"/>
          <w:sz w:val="28"/>
          <w:szCs w:val="28"/>
          <w:lang w:val="kk-KZ"/>
        </w:rPr>
        <w:t>5</w:t>
      </w:r>
      <w:r w:rsidR="00083FBC" w:rsidRPr="00083FBC">
        <w:rPr>
          <w:rFonts w:ascii="Times New Roman" w:hAnsi="Times New Roman" w:cs="Times New Roman"/>
          <w:sz w:val="28"/>
          <w:szCs w:val="28"/>
          <w:lang w:val="kk-KZ"/>
        </w:rPr>
        <w:t xml:space="preserve"> Алпатов В.В. Концептуальные основы формирования английских христианских топонимов: </w:t>
      </w:r>
      <w:r w:rsidR="00051955">
        <w:rPr>
          <w:rFonts w:ascii="Times New Roman" w:hAnsi="Times New Roman" w:cs="Times New Roman"/>
          <w:sz w:val="28"/>
          <w:szCs w:val="28"/>
          <w:lang w:val="kk-KZ"/>
        </w:rPr>
        <w:t>а</w:t>
      </w:r>
      <w:r w:rsidR="00083FBC" w:rsidRPr="00083FBC">
        <w:rPr>
          <w:rFonts w:ascii="Times New Roman" w:hAnsi="Times New Roman" w:cs="Times New Roman"/>
          <w:sz w:val="28"/>
          <w:szCs w:val="28"/>
          <w:lang w:val="kk-KZ"/>
        </w:rPr>
        <w:t>втореф. дис</w:t>
      </w:r>
      <w:r w:rsidR="00CC2871">
        <w:rPr>
          <w:rFonts w:ascii="Times New Roman" w:hAnsi="Times New Roman" w:cs="Times New Roman"/>
          <w:sz w:val="28"/>
          <w:szCs w:val="28"/>
          <w:lang w:val="kk-KZ"/>
        </w:rPr>
        <w:t>с</w:t>
      </w:r>
      <w:r w:rsidR="00083FBC" w:rsidRPr="00083FBC">
        <w:rPr>
          <w:rFonts w:ascii="Times New Roman" w:hAnsi="Times New Roman" w:cs="Times New Roman"/>
          <w:sz w:val="28"/>
          <w:szCs w:val="28"/>
          <w:lang w:val="kk-KZ"/>
        </w:rPr>
        <w:t>.</w:t>
      </w:r>
      <w:r w:rsidR="00CC2871">
        <w:rPr>
          <w:rFonts w:ascii="Times New Roman" w:hAnsi="Times New Roman" w:cs="Times New Roman"/>
          <w:sz w:val="28"/>
          <w:szCs w:val="28"/>
          <w:lang w:val="kk-KZ"/>
        </w:rPr>
        <w:t xml:space="preserve"> .</w:t>
      </w:r>
      <w:r w:rsidR="00011FD1">
        <w:rPr>
          <w:rFonts w:ascii="Times New Roman" w:hAnsi="Times New Roman" w:cs="Times New Roman"/>
          <w:sz w:val="28"/>
          <w:szCs w:val="28"/>
          <w:lang w:val="kk-KZ"/>
        </w:rPr>
        <w:t>..</w:t>
      </w:r>
      <w:r w:rsidR="00CC2871">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канд. филол. </w:t>
      </w:r>
      <w:r w:rsidR="00051955">
        <w:rPr>
          <w:rFonts w:ascii="Times New Roman" w:hAnsi="Times New Roman" w:cs="Times New Roman"/>
          <w:sz w:val="28"/>
          <w:szCs w:val="28"/>
          <w:lang w:val="kk-KZ"/>
        </w:rPr>
        <w:t>н</w:t>
      </w:r>
      <w:r w:rsidR="00083FBC" w:rsidRPr="00083FBC">
        <w:rPr>
          <w:rFonts w:ascii="Times New Roman" w:hAnsi="Times New Roman" w:cs="Times New Roman"/>
          <w:sz w:val="28"/>
          <w:szCs w:val="28"/>
          <w:lang w:val="kk-KZ"/>
        </w:rPr>
        <w:t>аук</w:t>
      </w:r>
      <w:r w:rsidR="00051955">
        <w:rPr>
          <w:rFonts w:ascii="Times New Roman" w:hAnsi="Times New Roman" w:cs="Times New Roman"/>
          <w:sz w:val="28"/>
          <w:szCs w:val="28"/>
          <w:lang w:val="kk-KZ"/>
        </w:rPr>
        <w:t>:</w:t>
      </w:r>
      <w:r w:rsidR="003F3467" w:rsidRPr="003F3467">
        <w:rPr>
          <w:rFonts w:ascii="Times New Roman" w:hAnsi="Times New Roman" w:cs="Times New Roman"/>
          <w:sz w:val="28"/>
          <w:szCs w:val="28"/>
          <w:lang w:val="kk-KZ"/>
        </w:rPr>
        <w:t xml:space="preserve"> </w:t>
      </w:r>
      <w:r w:rsidR="003F3467">
        <w:rPr>
          <w:rFonts w:ascii="Times New Roman" w:hAnsi="Times New Roman" w:cs="Times New Roman"/>
          <w:sz w:val="28"/>
          <w:szCs w:val="28"/>
          <w:lang w:val="kk-KZ"/>
        </w:rPr>
        <w:t xml:space="preserve">10.02.04 – Германские языки. </w:t>
      </w:r>
      <w:r w:rsidR="00685623" w:rsidRPr="0067190D">
        <w:rPr>
          <w:rFonts w:ascii="Times New Roman" w:hAnsi="Times New Roman" w:cs="Times New Roman"/>
          <w:sz w:val="28"/>
          <w:szCs w:val="28"/>
          <w:lang w:val="kk-KZ"/>
        </w:rPr>
        <w:t>–</w:t>
      </w:r>
      <w:r w:rsidR="00615637">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Тамбов, 2007. </w:t>
      </w:r>
      <w:r w:rsidR="00685623" w:rsidRPr="0067190D">
        <w:rPr>
          <w:rFonts w:ascii="Times New Roman" w:hAnsi="Times New Roman" w:cs="Times New Roman"/>
          <w:sz w:val="28"/>
          <w:szCs w:val="28"/>
          <w:lang w:val="kk-KZ"/>
        </w:rPr>
        <w:t>–</w:t>
      </w:r>
      <w:r w:rsidR="00615637">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21 c. </w:t>
      </w:r>
    </w:p>
    <w:p w14:paraId="7A86396F" w14:textId="6DFBA685" w:rsidR="00283CB6"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1</w:t>
      </w:r>
      <w:r w:rsidR="005E6F95">
        <w:rPr>
          <w:rFonts w:ascii="Times New Roman" w:hAnsi="Times New Roman" w:cs="Times New Roman"/>
          <w:sz w:val="28"/>
          <w:szCs w:val="28"/>
          <w:lang w:val="kk-KZ"/>
        </w:rPr>
        <w:t>6</w:t>
      </w:r>
      <w:r w:rsidR="00083FBC" w:rsidRPr="00083FBC">
        <w:rPr>
          <w:rFonts w:ascii="Times New Roman" w:hAnsi="Times New Roman" w:cs="Times New Roman"/>
          <w:sz w:val="28"/>
          <w:szCs w:val="28"/>
          <w:lang w:val="kk-KZ"/>
        </w:rPr>
        <w:t xml:space="preserve"> Паршина Е.О. Когнитивные основы формирования значения апеллятивов-топонимов // Профессиональная коммуникация: актуальные проблемы преподавания и исследования: Коллективная монография. </w:t>
      </w:r>
      <w:r w:rsidR="00615637" w:rsidRPr="0067190D">
        <w:rPr>
          <w:rFonts w:ascii="Times New Roman" w:hAnsi="Times New Roman" w:cs="Times New Roman"/>
          <w:sz w:val="28"/>
          <w:szCs w:val="28"/>
          <w:lang w:val="kk-KZ"/>
        </w:rPr>
        <w:t>–</w:t>
      </w:r>
      <w:r w:rsidR="00615637">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 xml:space="preserve">Тамбов: Изд-во «Бизнес – Наука – Общество», 2016. </w:t>
      </w:r>
      <w:r w:rsidR="00685623" w:rsidRPr="0067190D">
        <w:rPr>
          <w:rFonts w:ascii="Times New Roman" w:hAnsi="Times New Roman" w:cs="Times New Roman"/>
          <w:sz w:val="28"/>
          <w:szCs w:val="28"/>
          <w:lang w:val="kk-KZ"/>
        </w:rPr>
        <w:t>–</w:t>
      </w:r>
      <w:r w:rsidR="00615637">
        <w:rPr>
          <w:rFonts w:ascii="Times New Roman" w:hAnsi="Times New Roman" w:cs="Times New Roman"/>
          <w:sz w:val="28"/>
          <w:szCs w:val="28"/>
          <w:lang w:val="kk-KZ"/>
        </w:rPr>
        <w:t xml:space="preserve"> </w:t>
      </w:r>
      <w:r w:rsidR="00051955">
        <w:rPr>
          <w:rFonts w:ascii="Times New Roman" w:hAnsi="Times New Roman" w:cs="Times New Roman"/>
          <w:sz w:val="28"/>
          <w:szCs w:val="28"/>
          <w:lang w:val="kk-KZ"/>
        </w:rPr>
        <w:t xml:space="preserve"> </w:t>
      </w:r>
      <w:r w:rsidR="00083FBC" w:rsidRPr="00083FBC">
        <w:rPr>
          <w:rFonts w:ascii="Times New Roman" w:hAnsi="Times New Roman" w:cs="Times New Roman"/>
          <w:sz w:val="28"/>
          <w:szCs w:val="28"/>
          <w:lang w:val="kk-KZ"/>
        </w:rPr>
        <w:t>С. 101</w:t>
      </w:r>
      <w:r w:rsidR="00685623">
        <w:rPr>
          <w:rFonts w:ascii="Times New Roman" w:hAnsi="Times New Roman" w:cs="Times New Roman"/>
          <w:sz w:val="28"/>
          <w:szCs w:val="28"/>
          <w:lang w:val="kk-KZ"/>
        </w:rPr>
        <w:t>-</w:t>
      </w:r>
      <w:r w:rsidR="00083FBC" w:rsidRPr="00083FBC">
        <w:rPr>
          <w:rFonts w:ascii="Times New Roman" w:hAnsi="Times New Roman" w:cs="Times New Roman"/>
          <w:sz w:val="28"/>
          <w:szCs w:val="28"/>
          <w:lang w:val="kk-KZ"/>
        </w:rPr>
        <w:t>110.</w:t>
      </w:r>
      <w:r w:rsidR="00083FBC">
        <w:rPr>
          <w:rFonts w:ascii="Times New Roman" w:hAnsi="Times New Roman" w:cs="Times New Roman"/>
          <w:sz w:val="28"/>
          <w:szCs w:val="28"/>
          <w:lang w:val="kk-KZ"/>
        </w:rPr>
        <w:t xml:space="preserve"> </w:t>
      </w:r>
    </w:p>
    <w:p w14:paraId="0A564027" w14:textId="65F6B96E" w:rsidR="00E748B3" w:rsidRPr="00E748B3"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1</w:t>
      </w:r>
      <w:r w:rsidR="005E6F95">
        <w:rPr>
          <w:rFonts w:ascii="Times New Roman" w:hAnsi="Times New Roman" w:cs="Times New Roman"/>
          <w:sz w:val="28"/>
          <w:szCs w:val="28"/>
          <w:lang w:val="kk-KZ"/>
        </w:rPr>
        <w:t xml:space="preserve">7 </w:t>
      </w:r>
      <w:r w:rsidR="00E748B3" w:rsidRPr="00E748B3">
        <w:rPr>
          <w:rFonts w:ascii="Times New Roman" w:hAnsi="Times New Roman" w:cs="Times New Roman"/>
          <w:sz w:val="28"/>
          <w:szCs w:val="28"/>
          <w:lang w:val="kk-KZ"/>
        </w:rPr>
        <w:t xml:space="preserve"> Гумбольдт В. Избранные труды по языкознанию.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E748B3" w:rsidRPr="00E748B3">
        <w:rPr>
          <w:rFonts w:ascii="Times New Roman" w:hAnsi="Times New Roman" w:cs="Times New Roman"/>
          <w:sz w:val="28"/>
          <w:szCs w:val="28"/>
          <w:lang w:val="kk-KZ"/>
        </w:rPr>
        <w:t>М</w:t>
      </w:r>
      <w:r w:rsidR="00051955">
        <w:rPr>
          <w:rFonts w:ascii="Times New Roman" w:hAnsi="Times New Roman" w:cs="Times New Roman"/>
          <w:sz w:val="28"/>
          <w:szCs w:val="28"/>
          <w:lang w:val="kk-KZ"/>
        </w:rPr>
        <w:t>.</w:t>
      </w:r>
      <w:r w:rsidR="00E748B3" w:rsidRPr="00E748B3">
        <w:rPr>
          <w:rFonts w:ascii="Times New Roman" w:hAnsi="Times New Roman" w:cs="Times New Roman"/>
          <w:sz w:val="28"/>
          <w:szCs w:val="28"/>
          <w:lang w:val="kk-KZ"/>
        </w:rPr>
        <w:t>: Прогресс,</w:t>
      </w:r>
      <w:r w:rsidR="00615637">
        <w:rPr>
          <w:rFonts w:ascii="Times New Roman" w:hAnsi="Times New Roman" w:cs="Times New Roman"/>
          <w:sz w:val="28"/>
          <w:szCs w:val="28"/>
          <w:lang w:val="kk-KZ"/>
        </w:rPr>
        <w:t xml:space="preserve"> </w:t>
      </w:r>
      <w:r w:rsidR="00E748B3" w:rsidRPr="00E748B3">
        <w:rPr>
          <w:rFonts w:ascii="Times New Roman" w:hAnsi="Times New Roman" w:cs="Times New Roman"/>
          <w:sz w:val="28"/>
          <w:szCs w:val="28"/>
          <w:lang w:val="kk-KZ"/>
        </w:rPr>
        <w:t>1984.</w:t>
      </w:r>
      <w:r w:rsidR="00615637" w:rsidRPr="00615637">
        <w:rPr>
          <w:rFonts w:ascii="Times New Roman" w:hAnsi="Times New Roman" w:cs="Times New Roman"/>
          <w:sz w:val="28"/>
          <w:szCs w:val="28"/>
          <w:lang w:val="kk-KZ"/>
        </w:rPr>
        <w:t xml:space="preserve"> </w:t>
      </w:r>
      <w:r w:rsidR="00615637" w:rsidRPr="00E748B3">
        <w:rPr>
          <w:rFonts w:ascii="Times New Roman" w:hAnsi="Times New Roman" w:cs="Times New Roman"/>
          <w:sz w:val="28"/>
          <w:szCs w:val="28"/>
          <w:lang w:val="kk-KZ"/>
        </w:rPr>
        <w:t>–</w:t>
      </w:r>
      <w:r w:rsidR="00615637">
        <w:rPr>
          <w:rFonts w:ascii="Times New Roman" w:hAnsi="Times New Roman" w:cs="Times New Roman"/>
          <w:sz w:val="28"/>
          <w:szCs w:val="28"/>
          <w:lang w:val="kk-KZ"/>
        </w:rPr>
        <w:t>397</w:t>
      </w:r>
      <w:r w:rsidR="00615637" w:rsidRPr="00E748B3">
        <w:rPr>
          <w:rFonts w:ascii="Times New Roman" w:hAnsi="Times New Roman" w:cs="Times New Roman"/>
          <w:sz w:val="28"/>
          <w:szCs w:val="28"/>
          <w:lang w:val="kk-KZ"/>
        </w:rPr>
        <w:t xml:space="preserve"> </w:t>
      </w:r>
      <w:r w:rsidR="00615637">
        <w:rPr>
          <w:rFonts w:ascii="Times New Roman" w:hAnsi="Times New Roman" w:cs="Times New Roman"/>
          <w:sz w:val="28"/>
          <w:szCs w:val="28"/>
          <w:lang w:val="kk-KZ"/>
        </w:rPr>
        <w:t>с</w:t>
      </w:r>
      <w:r w:rsidR="00615637" w:rsidRPr="00E748B3">
        <w:rPr>
          <w:rFonts w:ascii="Times New Roman" w:hAnsi="Times New Roman" w:cs="Times New Roman"/>
          <w:sz w:val="28"/>
          <w:szCs w:val="28"/>
          <w:lang w:val="kk-KZ"/>
        </w:rPr>
        <w:t>.</w:t>
      </w:r>
    </w:p>
    <w:p w14:paraId="29E7D024" w14:textId="62DBB5A1" w:rsidR="00E748B3" w:rsidRPr="00E748B3"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 xml:space="preserve">18 </w:t>
      </w:r>
      <w:r w:rsidR="00E748B3" w:rsidRPr="00E748B3">
        <w:rPr>
          <w:rFonts w:ascii="Times New Roman" w:hAnsi="Times New Roman" w:cs="Times New Roman"/>
          <w:sz w:val="28"/>
          <w:szCs w:val="28"/>
          <w:lang w:val="kk-KZ"/>
        </w:rPr>
        <w:t>Қазақтар. Құрастырушы: М.Б. Олкотт, қазақшаға аударған З.</w:t>
      </w:r>
      <w:r w:rsidR="004A2DE9">
        <w:rPr>
          <w:rFonts w:ascii="Times New Roman" w:hAnsi="Times New Roman" w:cs="Times New Roman"/>
          <w:sz w:val="28"/>
          <w:szCs w:val="28"/>
          <w:lang w:val="kk-KZ"/>
        </w:rPr>
        <w:t xml:space="preserve"> </w:t>
      </w:r>
      <w:r w:rsidR="00E748B3" w:rsidRPr="00E748B3">
        <w:rPr>
          <w:rFonts w:ascii="Times New Roman" w:hAnsi="Times New Roman" w:cs="Times New Roman"/>
          <w:sz w:val="28"/>
          <w:szCs w:val="28"/>
          <w:lang w:val="kk-KZ"/>
        </w:rPr>
        <w:t>Әбдешев. –  Астана</w:t>
      </w:r>
      <w:r w:rsidR="00CC2871">
        <w:rPr>
          <w:rFonts w:ascii="Times New Roman" w:hAnsi="Times New Roman" w:cs="Times New Roman"/>
          <w:sz w:val="28"/>
          <w:szCs w:val="28"/>
          <w:lang w:val="kk-KZ"/>
        </w:rPr>
        <w:t>:</w:t>
      </w:r>
      <w:r w:rsidR="00685623" w:rsidRPr="00685623">
        <w:rPr>
          <w:rFonts w:ascii="Times New Roman" w:hAnsi="Times New Roman" w:cs="Times New Roman"/>
          <w:sz w:val="28"/>
          <w:szCs w:val="28"/>
          <w:lang w:val="kk-KZ"/>
        </w:rPr>
        <w:t xml:space="preserve"> </w:t>
      </w:r>
      <w:r w:rsidR="00685623" w:rsidRPr="00E748B3">
        <w:rPr>
          <w:rFonts w:ascii="Times New Roman" w:hAnsi="Times New Roman" w:cs="Times New Roman"/>
          <w:sz w:val="28"/>
          <w:szCs w:val="28"/>
          <w:lang w:val="kk-KZ"/>
        </w:rPr>
        <w:t xml:space="preserve">«Шаңырақ Медиа», </w:t>
      </w:r>
      <w:r w:rsidR="00E748B3" w:rsidRPr="00E748B3">
        <w:rPr>
          <w:rFonts w:ascii="Times New Roman" w:hAnsi="Times New Roman" w:cs="Times New Roman"/>
          <w:sz w:val="28"/>
          <w:szCs w:val="28"/>
          <w:lang w:val="kk-KZ"/>
        </w:rPr>
        <w:t xml:space="preserve"> 2011. </w:t>
      </w:r>
      <w:bookmarkStart w:id="42" w:name="_Hlk198656932"/>
      <w:r w:rsidR="00E748B3" w:rsidRPr="00E748B3">
        <w:rPr>
          <w:rFonts w:ascii="Times New Roman" w:hAnsi="Times New Roman" w:cs="Times New Roman"/>
          <w:sz w:val="28"/>
          <w:szCs w:val="28"/>
          <w:lang w:val="kk-KZ"/>
        </w:rPr>
        <w:t xml:space="preserve">– 155 б. </w:t>
      </w:r>
      <w:bookmarkEnd w:id="42"/>
    </w:p>
    <w:p w14:paraId="3D28C2DB" w14:textId="563BAF5B" w:rsidR="00083FBC"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E6F95">
        <w:rPr>
          <w:rFonts w:ascii="Times New Roman" w:hAnsi="Times New Roman" w:cs="Times New Roman"/>
          <w:sz w:val="28"/>
          <w:szCs w:val="28"/>
          <w:lang w:val="kk-KZ"/>
        </w:rPr>
        <w:t>1</w:t>
      </w:r>
      <w:r w:rsidR="00F23782">
        <w:rPr>
          <w:rFonts w:ascii="Times New Roman" w:hAnsi="Times New Roman" w:cs="Times New Roman"/>
          <w:sz w:val="28"/>
          <w:szCs w:val="28"/>
          <w:lang w:val="kk-KZ"/>
        </w:rPr>
        <w:t>9</w:t>
      </w:r>
      <w:r w:rsidR="00E748B3" w:rsidRPr="00E748B3">
        <w:rPr>
          <w:rFonts w:ascii="Times New Roman" w:hAnsi="Times New Roman" w:cs="Times New Roman"/>
          <w:sz w:val="28"/>
          <w:szCs w:val="28"/>
          <w:lang w:val="kk-KZ"/>
        </w:rPr>
        <w:t xml:space="preserve"> Қосымова Г.</w:t>
      </w:r>
      <w:r w:rsidR="00685623">
        <w:rPr>
          <w:rFonts w:ascii="Times New Roman" w:hAnsi="Times New Roman" w:cs="Times New Roman"/>
          <w:sz w:val="28"/>
          <w:szCs w:val="28"/>
          <w:lang w:val="kk-KZ"/>
        </w:rPr>
        <w:t xml:space="preserve"> </w:t>
      </w:r>
      <w:r w:rsidR="00E748B3" w:rsidRPr="00E748B3">
        <w:rPr>
          <w:rFonts w:ascii="Times New Roman" w:hAnsi="Times New Roman" w:cs="Times New Roman"/>
          <w:sz w:val="28"/>
          <w:szCs w:val="28"/>
          <w:lang w:val="kk-KZ"/>
        </w:rPr>
        <w:t xml:space="preserve">Тарихи атаулардың этимологиясы.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E748B3" w:rsidRPr="00E748B3">
        <w:rPr>
          <w:rFonts w:ascii="Times New Roman" w:hAnsi="Times New Roman" w:cs="Times New Roman"/>
          <w:sz w:val="28"/>
          <w:szCs w:val="28"/>
          <w:lang w:val="kk-KZ"/>
        </w:rPr>
        <w:t>Алматы</w:t>
      </w:r>
      <w:r w:rsidR="004A2DE9">
        <w:rPr>
          <w:rFonts w:ascii="Times New Roman" w:hAnsi="Times New Roman" w:cs="Times New Roman"/>
          <w:sz w:val="28"/>
          <w:szCs w:val="28"/>
          <w:lang w:val="kk-KZ"/>
        </w:rPr>
        <w:t>,</w:t>
      </w:r>
      <w:r w:rsidR="00E748B3" w:rsidRPr="00E748B3">
        <w:rPr>
          <w:rFonts w:ascii="Times New Roman" w:hAnsi="Times New Roman" w:cs="Times New Roman"/>
          <w:sz w:val="28"/>
          <w:szCs w:val="28"/>
          <w:lang w:val="kk-KZ"/>
        </w:rPr>
        <w:t xml:space="preserve"> 2018</w:t>
      </w:r>
      <w:r w:rsidR="00685623">
        <w:rPr>
          <w:rFonts w:ascii="Times New Roman" w:hAnsi="Times New Roman" w:cs="Times New Roman"/>
          <w:sz w:val="28"/>
          <w:szCs w:val="28"/>
          <w:lang w:val="kk-KZ"/>
        </w:rPr>
        <w:t>.</w:t>
      </w:r>
      <w:r w:rsidR="00E748B3" w:rsidRPr="00E748B3">
        <w:rPr>
          <w:rFonts w:ascii="Times New Roman" w:hAnsi="Times New Roman" w:cs="Times New Roman"/>
          <w:sz w:val="28"/>
          <w:szCs w:val="28"/>
          <w:lang w:val="kk-KZ"/>
        </w:rPr>
        <w:t xml:space="preserve"> – 150 б.</w:t>
      </w:r>
    </w:p>
    <w:p w14:paraId="5FC813DD" w14:textId="6E1290F4" w:rsidR="00912D74" w:rsidRPr="00912D74" w:rsidRDefault="00965AA7"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20</w:t>
      </w:r>
      <w:r w:rsidR="00685623">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Древнетюркский словарь. </w:t>
      </w:r>
      <w:r w:rsidR="00685623" w:rsidRPr="0067190D">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Ленинград: Издательство Наука</w:t>
      </w:r>
      <w:r w:rsidR="004A2DE9">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1969.</w:t>
      </w:r>
      <w:r w:rsidR="004A2DE9">
        <w:rPr>
          <w:rFonts w:ascii="Times New Roman" w:hAnsi="Times New Roman" w:cs="Times New Roman"/>
          <w:sz w:val="28"/>
          <w:szCs w:val="28"/>
          <w:lang w:val="kk-KZ"/>
        </w:rPr>
        <w:t xml:space="preserve"> </w:t>
      </w:r>
      <w:r w:rsidR="00685623">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https://altaica.ru/LIBRARY/dts.pdf</w:t>
      </w:r>
      <w:r w:rsidR="00051955">
        <w:rPr>
          <w:rFonts w:ascii="Times New Roman" w:hAnsi="Times New Roman" w:cs="Times New Roman"/>
          <w:sz w:val="28"/>
          <w:szCs w:val="28"/>
          <w:lang w:val="kk-KZ"/>
        </w:rPr>
        <w:t xml:space="preserve"> </w:t>
      </w:r>
      <w:r w:rsidR="00CC578F">
        <w:rPr>
          <w:rFonts w:ascii="Times New Roman" w:hAnsi="Times New Roman" w:cs="Times New Roman"/>
          <w:sz w:val="28"/>
          <w:szCs w:val="28"/>
          <w:lang w:val="kk-KZ"/>
        </w:rPr>
        <w:t xml:space="preserve"> 02.04.2023</w:t>
      </w:r>
      <w:r w:rsidR="004A2DE9">
        <w:rPr>
          <w:rFonts w:ascii="Times New Roman" w:hAnsi="Times New Roman" w:cs="Times New Roman"/>
          <w:sz w:val="28"/>
          <w:szCs w:val="28"/>
          <w:lang w:val="kk-KZ"/>
        </w:rPr>
        <w:t>.</w:t>
      </w:r>
    </w:p>
    <w:p w14:paraId="19AEE9FE" w14:textId="63F983AF"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2</w:t>
      </w:r>
      <w:r w:rsidR="00F23782">
        <w:rPr>
          <w:rFonts w:ascii="Times New Roman" w:hAnsi="Times New Roman" w:cs="Times New Roman"/>
          <w:sz w:val="28"/>
          <w:szCs w:val="28"/>
          <w:lang w:val="kk-KZ"/>
        </w:rPr>
        <w:t>1</w:t>
      </w:r>
      <w:r w:rsidR="004373E8">
        <w:rPr>
          <w:rFonts w:ascii="Times New Roman" w:hAnsi="Times New Roman" w:cs="Times New Roman"/>
          <w:sz w:val="28"/>
          <w:szCs w:val="28"/>
          <w:lang w:val="kk-KZ"/>
        </w:rPr>
        <w:t xml:space="preserve"> </w:t>
      </w:r>
      <w:r w:rsidR="00342DCF">
        <w:rPr>
          <w:rFonts w:ascii="Times New Roman" w:hAnsi="Times New Roman" w:cs="Times New Roman"/>
          <w:sz w:val="28"/>
          <w:szCs w:val="28"/>
          <w:lang w:val="kk-KZ"/>
        </w:rPr>
        <w:t>Қ</w:t>
      </w:r>
      <w:r w:rsidR="00912D74" w:rsidRPr="00912D74">
        <w:rPr>
          <w:rFonts w:ascii="Times New Roman" w:hAnsi="Times New Roman" w:cs="Times New Roman"/>
          <w:sz w:val="28"/>
          <w:szCs w:val="28"/>
          <w:lang w:val="kk-KZ"/>
        </w:rPr>
        <w:t>айдар</w:t>
      </w:r>
      <w:r w:rsidR="00C83F94">
        <w:rPr>
          <w:rFonts w:ascii="Times New Roman" w:hAnsi="Times New Roman" w:cs="Times New Roman"/>
          <w:sz w:val="28"/>
          <w:szCs w:val="28"/>
          <w:lang w:val="kk-KZ"/>
        </w:rPr>
        <w:t xml:space="preserve"> </w:t>
      </w:r>
      <w:r w:rsidR="00342DCF">
        <w:rPr>
          <w:rFonts w:ascii="Times New Roman" w:hAnsi="Times New Roman" w:cs="Times New Roman"/>
          <w:sz w:val="28"/>
          <w:szCs w:val="28"/>
          <w:lang w:val="kk-KZ"/>
        </w:rPr>
        <w:t>Ә</w:t>
      </w:r>
      <w:r w:rsidR="00912D74" w:rsidRPr="00912D74">
        <w:rPr>
          <w:rFonts w:ascii="Times New Roman" w:hAnsi="Times New Roman" w:cs="Times New Roman"/>
          <w:sz w:val="28"/>
          <w:szCs w:val="28"/>
          <w:lang w:val="kk-KZ"/>
        </w:rPr>
        <w:t>.</w:t>
      </w:r>
      <w:r w:rsidR="0047597E">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Ғылымдағы ғұмыр. </w:t>
      </w:r>
      <w:r w:rsidR="004373E8">
        <w:fldChar w:fldCharType="begin"/>
      </w:r>
      <w:r w:rsidR="004373E8" w:rsidRPr="001F7E78">
        <w:rPr>
          <w:lang w:val="kk-KZ"/>
        </w:rPr>
        <w:instrText>HYPERLINK "https://el.kz/esik_-zeni_sheteldikter_%20kelip_demalatyn_oryn_bol-an__40073/"</w:instrText>
      </w:r>
      <w:r w:rsidR="004373E8">
        <w:fldChar w:fldCharType="separate"/>
      </w:r>
      <w:r w:rsidR="004373E8" w:rsidRPr="00A91938">
        <w:rPr>
          <w:rStyle w:val="a4"/>
          <w:rFonts w:ascii="Times New Roman" w:hAnsi="Times New Roman" w:cs="Times New Roman"/>
          <w:sz w:val="28"/>
          <w:szCs w:val="28"/>
          <w:lang w:val="kk-KZ" w:eastAsia="en-US"/>
        </w:rPr>
        <w:t>https://el.kz/esik_-zeni_sheteldikter_ kelip_demalatyn_oryn_bol-an__40073/</w:t>
      </w:r>
      <w:r w:rsidR="004373E8">
        <w:fldChar w:fldCharType="end"/>
      </w:r>
      <w:r w:rsidR="004373E8">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 </w:t>
      </w:r>
      <w:r w:rsidR="00CC578F">
        <w:rPr>
          <w:rFonts w:ascii="Times New Roman" w:hAnsi="Times New Roman" w:cs="Times New Roman"/>
          <w:sz w:val="28"/>
          <w:szCs w:val="28"/>
          <w:lang w:val="kk-KZ"/>
        </w:rPr>
        <w:t>07.04.2023</w:t>
      </w:r>
    </w:p>
    <w:p w14:paraId="66536D8B" w14:textId="3C0F1902" w:rsidR="00912D74" w:rsidRPr="00912D74" w:rsidRDefault="00C34221"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12</w:t>
      </w:r>
      <w:r w:rsidR="00F23782">
        <w:rPr>
          <w:rFonts w:ascii="Times New Roman" w:hAnsi="Times New Roman" w:cs="Times New Roman"/>
          <w:sz w:val="28"/>
          <w:szCs w:val="28"/>
          <w:lang w:val="kk-KZ"/>
        </w:rPr>
        <w:t>2</w:t>
      </w:r>
      <w:r w:rsidR="00912D74" w:rsidRPr="00912D74">
        <w:rPr>
          <w:rFonts w:ascii="Times New Roman" w:hAnsi="Times New Roman" w:cs="Times New Roman"/>
          <w:sz w:val="28"/>
          <w:szCs w:val="28"/>
          <w:lang w:val="kk-KZ"/>
        </w:rPr>
        <w:t xml:space="preserve"> </w:t>
      </w:r>
      <w:r w:rsidR="00051955" w:rsidRPr="00912D74">
        <w:rPr>
          <w:rFonts w:ascii="Times New Roman" w:hAnsi="Times New Roman" w:cs="Times New Roman"/>
          <w:sz w:val="28"/>
          <w:szCs w:val="28"/>
          <w:lang w:val="kk-KZ"/>
        </w:rPr>
        <w:t>Сүлейменова Э.Д., Шаймерденова Н.Ж., Смағұлова Ж.С., Ақанова Д.Х.</w:t>
      </w:r>
      <w:r w:rsidR="00685623">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Әлеуметтік лингвистика терминдерінің сөздігі. Словарь социолингвистических терминов. </w:t>
      </w:r>
      <w:r w:rsidR="00685623" w:rsidRPr="0067190D">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Астана: Арман-ПВ, 2008. </w:t>
      </w:r>
      <w:r w:rsidR="00685623" w:rsidRPr="0067190D">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 xml:space="preserve"> 392 б.</w:t>
      </w:r>
    </w:p>
    <w:p w14:paraId="3A8204A0" w14:textId="57E56F73" w:rsidR="00912D74" w:rsidRPr="004861C2" w:rsidRDefault="000456B0" w:rsidP="0095351A">
      <w:pPr>
        <w:spacing w:after="0" w:line="240" w:lineRule="auto"/>
        <w:ind w:firstLine="567"/>
        <w:jc w:val="both"/>
        <w:rPr>
          <w:rFonts w:ascii="Times New Roman" w:hAnsi="Times New Roman" w:cs="Times New Roman"/>
          <w:sz w:val="28"/>
          <w:szCs w:val="28"/>
          <w:lang w:val="kk-KZ"/>
        </w:rPr>
      </w:pPr>
      <w:r w:rsidRPr="004861C2">
        <w:rPr>
          <w:rFonts w:ascii="Times New Roman" w:hAnsi="Times New Roman" w:cs="Times New Roman"/>
          <w:sz w:val="28"/>
          <w:szCs w:val="28"/>
          <w:lang w:val="kk-KZ"/>
        </w:rPr>
        <w:t>1</w:t>
      </w:r>
      <w:r w:rsidR="00C34221">
        <w:rPr>
          <w:rFonts w:ascii="Times New Roman" w:hAnsi="Times New Roman" w:cs="Times New Roman"/>
          <w:sz w:val="28"/>
          <w:szCs w:val="28"/>
          <w:lang w:val="kk-KZ"/>
        </w:rPr>
        <w:t>2</w:t>
      </w:r>
      <w:r w:rsidR="00F23782">
        <w:rPr>
          <w:rFonts w:ascii="Times New Roman" w:hAnsi="Times New Roman" w:cs="Times New Roman"/>
          <w:sz w:val="28"/>
          <w:szCs w:val="28"/>
          <w:lang w:val="kk-KZ"/>
        </w:rPr>
        <w:t>3</w:t>
      </w:r>
      <w:r w:rsidR="00912D74" w:rsidRPr="004861C2">
        <w:rPr>
          <w:rFonts w:ascii="Times New Roman" w:hAnsi="Times New Roman" w:cs="Times New Roman"/>
          <w:sz w:val="28"/>
          <w:szCs w:val="28"/>
          <w:lang w:val="kk-KZ"/>
        </w:rPr>
        <w:t xml:space="preserve"> Малов С.Е. Памятники древнетюркской письменности.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912D74" w:rsidRPr="004861C2">
        <w:rPr>
          <w:rFonts w:ascii="Times New Roman" w:hAnsi="Times New Roman" w:cs="Times New Roman"/>
          <w:sz w:val="28"/>
          <w:szCs w:val="28"/>
          <w:lang w:val="kk-KZ"/>
        </w:rPr>
        <w:t>М.-Л.,</w:t>
      </w:r>
      <w:r w:rsidR="00051955">
        <w:rPr>
          <w:rFonts w:ascii="Times New Roman" w:hAnsi="Times New Roman" w:cs="Times New Roman"/>
          <w:sz w:val="28"/>
          <w:szCs w:val="28"/>
          <w:lang w:val="kk-KZ"/>
        </w:rPr>
        <w:t xml:space="preserve"> </w:t>
      </w:r>
      <w:r w:rsidR="00912D74" w:rsidRPr="004861C2">
        <w:rPr>
          <w:rFonts w:ascii="Times New Roman" w:hAnsi="Times New Roman" w:cs="Times New Roman"/>
          <w:sz w:val="28"/>
          <w:szCs w:val="28"/>
          <w:lang w:val="kk-KZ"/>
        </w:rPr>
        <w:t>1951.</w:t>
      </w:r>
      <w:r w:rsidR="00685623" w:rsidRPr="0067190D">
        <w:rPr>
          <w:rFonts w:ascii="Times New Roman" w:hAnsi="Times New Roman" w:cs="Times New Roman"/>
          <w:sz w:val="28"/>
          <w:szCs w:val="28"/>
          <w:lang w:val="kk-KZ"/>
        </w:rPr>
        <w:t xml:space="preserve"> –</w:t>
      </w:r>
      <w:r w:rsidR="00685623">
        <w:rPr>
          <w:rFonts w:ascii="Times New Roman" w:hAnsi="Times New Roman" w:cs="Times New Roman"/>
          <w:sz w:val="28"/>
          <w:szCs w:val="28"/>
          <w:lang w:val="kk-KZ"/>
        </w:rPr>
        <w:t xml:space="preserve"> </w:t>
      </w:r>
      <w:r w:rsidR="006B102B">
        <w:rPr>
          <w:rFonts w:ascii="Times New Roman" w:hAnsi="Times New Roman" w:cs="Times New Roman"/>
          <w:sz w:val="28"/>
          <w:szCs w:val="28"/>
          <w:lang w:val="kk-KZ"/>
        </w:rPr>
        <w:t>451 с.</w:t>
      </w:r>
    </w:p>
    <w:p w14:paraId="28F85454" w14:textId="23E28017"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2</w:t>
      </w:r>
      <w:r w:rsidR="00F23782">
        <w:rPr>
          <w:rFonts w:ascii="Times New Roman" w:hAnsi="Times New Roman" w:cs="Times New Roman"/>
          <w:sz w:val="28"/>
          <w:szCs w:val="28"/>
          <w:lang w:val="kk-KZ"/>
        </w:rPr>
        <w:t>4</w:t>
      </w:r>
      <w:r w:rsidR="00912D74" w:rsidRPr="00912D74">
        <w:rPr>
          <w:rFonts w:ascii="Times New Roman" w:hAnsi="Times New Roman" w:cs="Times New Roman"/>
          <w:sz w:val="28"/>
          <w:szCs w:val="28"/>
          <w:lang w:val="kk-KZ"/>
        </w:rPr>
        <w:t xml:space="preserve"> Сравнительно-историческая грамматика тюркских языков. Лексика</w:t>
      </w:r>
      <w:r w:rsidR="004A2DE9">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М.: Наука, 1997.</w:t>
      </w:r>
      <w:r w:rsidR="00051955">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799</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с.</w:t>
      </w:r>
    </w:p>
    <w:p w14:paraId="6591A8C4" w14:textId="3BF2A1A3"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2</w:t>
      </w:r>
      <w:r w:rsidR="00F23782">
        <w:rPr>
          <w:rFonts w:ascii="Times New Roman" w:hAnsi="Times New Roman" w:cs="Times New Roman"/>
          <w:sz w:val="28"/>
          <w:szCs w:val="28"/>
          <w:lang w:val="kk-KZ"/>
        </w:rPr>
        <w:t>5</w:t>
      </w:r>
      <w:r w:rsidR="00912D74" w:rsidRPr="00912D74">
        <w:rPr>
          <w:rFonts w:ascii="Times New Roman" w:hAnsi="Times New Roman" w:cs="Times New Roman"/>
          <w:sz w:val="28"/>
          <w:szCs w:val="28"/>
          <w:lang w:val="kk-KZ"/>
        </w:rPr>
        <w:t xml:space="preserve"> Гарипова Ф.Г. Исследования по гидронимии Татарстана.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М.: Наука, 1991. </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294</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с.</w:t>
      </w:r>
    </w:p>
    <w:p w14:paraId="20044CE2" w14:textId="4FA3F43A"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2</w:t>
      </w:r>
      <w:r w:rsidR="00F23782">
        <w:rPr>
          <w:rFonts w:ascii="Times New Roman" w:hAnsi="Times New Roman" w:cs="Times New Roman"/>
          <w:sz w:val="28"/>
          <w:szCs w:val="28"/>
          <w:lang w:val="kk-KZ"/>
        </w:rPr>
        <w:t>6</w:t>
      </w:r>
      <w:r w:rsidR="00912D74" w:rsidRPr="00912D74">
        <w:rPr>
          <w:rFonts w:ascii="Times New Roman" w:hAnsi="Times New Roman" w:cs="Times New Roman"/>
          <w:sz w:val="28"/>
          <w:szCs w:val="28"/>
          <w:lang w:val="kk-KZ"/>
        </w:rPr>
        <w:t xml:space="preserve"> Алексеев Н.А. Шаманизм тюркоязычных народов Сибири. </w:t>
      </w:r>
      <w:r w:rsidR="00685623" w:rsidRPr="0067190D">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 xml:space="preserve">Новосибирск: Наука, 1984.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233 с.</w:t>
      </w:r>
    </w:p>
    <w:p w14:paraId="6006403C" w14:textId="4254FE37"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2</w:t>
      </w:r>
      <w:r w:rsidR="00F23782">
        <w:rPr>
          <w:rFonts w:ascii="Times New Roman" w:hAnsi="Times New Roman" w:cs="Times New Roman"/>
          <w:sz w:val="28"/>
          <w:szCs w:val="28"/>
          <w:lang w:val="kk-KZ"/>
        </w:rPr>
        <w:t>7</w:t>
      </w:r>
      <w:r w:rsidR="00912D74" w:rsidRPr="00912D74">
        <w:rPr>
          <w:rFonts w:ascii="Times New Roman" w:hAnsi="Times New Roman" w:cs="Times New Roman"/>
          <w:sz w:val="28"/>
          <w:szCs w:val="28"/>
          <w:lang w:val="kk-KZ"/>
        </w:rPr>
        <w:t xml:space="preserve"> Анохин А.В. Материалы по шаманству у алтайцев.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 xml:space="preserve">M.-Л: Российская Академия Наук, 1924.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248 с.</w:t>
      </w:r>
    </w:p>
    <w:p w14:paraId="6ADB183C" w14:textId="68C35B7F"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E6F95">
        <w:rPr>
          <w:rFonts w:ascii="Times New Roman" w:hAnsi="Times New Roman" w:cs="Times New Roman"/>
          <w:sz w:val="28"/>
          <w:szCs w:val="28"/>
          <w:lang w:val="kk-KZ"/>
        </w:rPr>
        <w:t>2</w:t>
      </w:r>
      <w:r w:rsidR="00F23782">
        <w:rPr>
          <w:rFonts w:ascii="Times New Roman" w:hAnsi="Times New Roman" w:cs="Times New Roman"/>
          <w:sz w:val="28"/>
          <w:szCs w:val="28"/>
          <w:lang w:val="kk-KZ"/>
        </w:rPr>
        <w:t>8</w:t>
      </w:r>
      <w:r w:rsidR="00912D74" w:rsidRPr="00912D74">
        <w:rPr>
          <w:rFonts w:ascii="Times New Roman" w:hAnsi="Times New Roman" w:cs="Times New Roman"/>
          <w:sz w:val="28"/>
          <w:szCs w:val="28"/>
          <w:lang w:val="kk-KZ"/>
        </w:rPr>
        <w:t xml:space="preserve"> Сагалаев А.М. Урало-Алтайская мифология: Символ и архетип. </w:t>
      </w:r>
      <w:r w:rsidR="004373E8" w:rsidRPr="0067190D">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 xml:space="preserve">Новосибирск: Наука. Сиб. отд-е, 1991. </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115</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с.</w:t>
      </w:r>
    </w:p>
    <w:p w14:paraId="723D98D9" w14:textId="12317352"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E6F95">
        <w:rPr>
          <w:rFonts w:ascii="Times New Roman" w:hAnsi="Times New Roman" w:cs="Times New Roman"/>
          <w:sz w:val="28"/>
          <w:szCs w:val="28"/>
          <w:lang w:val="kk-KZ"/>
        </w:rPr>
        <w:t>2</w:t>
      </w:r>
      <w:r w:rsidR="00F23782">
        <w:rPr>
          <w:rFonts w:ascii="Times New Roman" w:hAnsi="Times New Roman" w:cs="Times New Roman"/>
          <w:sz w:val="28"/>
          <w:szCs w:val="28"/>
          <w:lang w:val="kk-KZ"/>
        </w:rPr>
        <w:t>9</w:t>
      </w:r>
      <w:r w:rsidR="00912D74" w:rsidRPr="00912D74">
        <w:rPr>
          <w:rFonts w:ascii="Times New Roman" w:hAnsi="Times New Roman" w:cs="Times New Roman"/>
          <w:sz w:val="28"/>
          <w:szCs w:val="28"/>
          <w:lang w:val="kk-KZ"/>
        </w:rPr>
        <w:t xml:space="preserve"> Потапов Л.П. Алтайский шаманизм.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Л.: Наука, 1991.</w:t>
      </w:r>
      <w:r w:rsidR="00051955">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320</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с.</w:t>
      </w:r>
    </w:p>
    <w:p w14:paraId="2436C6A3" w14:textId="06611CD8" w:rsidR="00342DCF" w:rsidRDefault="00342DCF" w:rsidP="0095351A">
      <w:pPr>
        <w:spacing w:after="0" w:line="240" w:lineRule="auto"/>
        <w:ind w:firstLine="567"/>
        <w:jc w:val="both"/>
        <w:rPr>
          <w:rFonts w:ascii="Times New Roman" w:hAnsi="Times New Roman" w:cs="Times New Roman"/>
          <w:sz w:val="28"/>
          <w:szCs w:val="28"/>
          <w:lang w:val="kk-KZ"/>
        </w:rPr>
      </w:pPr>
      <w:r w:rsidRPr="00342DCF">
        <w:rPr>
          <w:rFonts w:ascii="Times New Roman" w:hAnsi="Times New Roman" w:cs="Times New Roman"/>
          <w:sz w:val="28"/>
          <w:szCs w:val="28"/>
          <w:lang w:val="kk-KZ"/>
        </w:rPr>
        <w:t>1</w:t>
      </w:r>
      <w:r w:rsidR="00F23782">
        <w:rPr>
          <w:rFonts w:ascii="Times New Roman" w:hAnsi="Times New Roman" w:cs="Times New Roman"/>
          <w:sz w:val="28"/>
          <w:szCs w:val="28"/>
          <w:lang w:val="kk-KZ"/>
        </w:rPr>
        <w:t>30</w:t>
      </w:r>
      <w:r w:rsidRPr="00342DCF">
        <w:rPr>
          <w:rFonts w:ascii="Times New Roman" w:hAnsi="Times New Roman" w:cs="Times New Roman"/>
          <w:sz w:val="28"/>
          <w:szCs w:val="28"/>
          <w:lang w:val="kk-KZ"/>
        </w:rPr>
        <w:t xml:space="preserve"> Башҡорт халыҡ ижады. Өсөнсө том. Эпос. </w:t>
      </w:r>
      <w:r w:rsidR="004A2DE9"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Pr="00342DCF">
        <w:rPr>
          <w:rFonts w:ascii="Times New Roman" w:hAnsi="Times New Roman" w:cs="Times New Roman"/>
          <w:sz w:val="28"/>
          <w:szCs w:val="28"/>
          <w:lang w:val="kk-KZ"/>
        </w:rPr>
        <w:t>Өфө: Башҡортостан «Китап» нәшриәте,</w:t>
      </w:r>
      <w:r w:rsidR="00051955">
        <w:rPr>
          <w:rFonts w:ascii="Times New Roman" w:hAnsi="Times New Roman" w:cs="Times New Roman"/>
          <w:sz w:val="28"/>
          <w:szCs w:val="28"/>
          <w:lang w:val="kk-KZ"/>
        </w:rPr>
        <w:t xml:space="preserve"> </w:t>
      </w:r>
      <w:r w:rsidRPr="00342DCF">
        <w:rPr>
          <w:rFonts w:ascii="Times New Roman" w:hAnsi="Times New Roman" w:cs="Times New Roman"/>
          <w:sz w:val="28"/>
          <w:szCs w:val="28"/>
          <w:lang w:val="kk-KZ"/>
        </w:rPr>
        <w:t>1998.</w:t>
      </w:r>
      <w:r w:rsidR="00051955">
        <w:rPr>
          <w:rFonts w:ascii="Times New Roman" w:hAnsi="Times New Roman" w:cs="Times New Roman"/>
          <w:sz w:val="28"/>
          <w:szCs w:val="28"/>
          <w:lang w:val="kk-KZ"/>
        </w:rPr>
        <w:t xml:space="preserve"> </w:t>
      </w:r>
      <w:r w:rsidR="0047597E">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47597E">
        <w:rPr>
          <w:rFonts w:ascii="Times New Roman" w:hAnsi="Times New Roman" w:cs="Times New Roman"/>
          <w:sz w:val="28"/>
          <w:szCs w:val="28"/>
          <w:lang w:val="kk-KZ"/>
        </w:rPr>
        <w:t xml:space="preserve">448 </w:t>
      </w:r>
      <w:r w:rsidR="004A2DE9">
        <w:rPr>
          <w:rFonts w:ascii="Times New Roman" w:hAnsi="Times New Roman" w:cs="Times New Roman"/>
          <w:sz w:val="28"/>
          <w:szCs w:val="28"/>
          <w:lang w:val="kk-KZ"/>
        </w:rPr>
        <w:t>б</w:t>
      </w:r>
      <w:r w:rsidR="0047597E">
        <w:rPr>
          <w:rFonts w:ascii="Times New Roman" w:hAnsi="Times New Roman" w:cs="Times New Roman"/>
          <w:sz w:val="28"/>
          <w:szCs w:val="28"/>
          <w:lang w:val="kk-KZ"/>
        </w:rPr>
        <w:t>.</w:t>
      </w:r>
    </w:p>
    <w:p w14:paraId="401DC221" w14:textId="74D0C8A0" w:rsidR="00912D74" w:rsidRP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31</w:t>
      </w:r>
      <w:r w:rsidR="00912D74" w:rsidRPr="00912D74">
        <w:rPr>
          <w:rFonts w:ascii="Times New Roman" w:hAnsi="Times New Roman" w:cs="Times New Roman"/>
          <w:sz w:val="28"/>
          <w:szCs w:val="28"/>
          <w:lang w:val="kk-KZ"/>
        </w:rPr>
        <w:t xml:space="preserve"> Бухарова Г.Х. Следы культа ыдук йер-суб у тюркских народов в башкирской топонимии.</w:t>
      </w:r>
      <w:r w:rsidR="00AA3787">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Вестник Башкирского университета. 2016.</w:t>
      </w:r>
      <w:r w:rsidR="00051955">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Т.</w:t>
      </w:r>
      <w:r w:rsidR="004A2DE9">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21</w:t>
      </w:r>
      <w:r w:rsidR="00051955">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 xml:space="preserve"> №4.</w:t>
      </w:r>
      <w:r w:rsidR="00051955">
        <w:rPr>
          <w:rFonts w:ascii="Times New Roman" w:hAnsi="Times New Roman" w:cs="Times New Roman"/>
          <w:sz w:val="28"/>
          <w:szCs w:val="28"/>
          <w:lang w:val="kk-KZ"/>
        </w:rPr>
        <w:t xml:space="preserve"> – </w:t>
      </w:r>
      <w:r w:rsidR="004A2DE9">
        <w:rPr>
          <w:rFonts w:ascii="Times New Roman" w:hAnsi="Times New Roman" w:cs="Times New Roman"/>
          <w:sz w:val="28"/>
          <w:szCs w:val="28"/>
          <w:lang w:val="kk-KZ"/>
        </w:rPr>
        <w:t>С</w:t>
      </w:r>
      <w:r w:rsidR="00051955">
        <w:rPr>
          <w:rFonts w:ascii="Times New Roman" w:hAnsi="Times New Roman" w:cs="Times New Roman"/>
          <w:sz w:val="28"/>
          <w:szCs w:val="28"/>
          <w:lang w:val="kk-KZ"/>
        </w:rPr>
        <w:t xml:space="preserve">. </w:t>
      </w:r>
      <w:r w:rsidR="00912D74" w:rsidRPr="00912D74">
        <w:rPr>
          <w:rFonts w:ascii="Times New Roman" w:hAnsi="Times New Roman" w:cs="Times New Roman"/>
          <w:sz w:val="28"/>
          <w:szCs w:val="28"/>
          <w:lang w:val="kk-KZ"/>
        </w:rPr>
        <w:t>1048-1055.</w:t>
      </w:r>
    </w:p>
    <w:p w14:paraId="50AD4B39" w14:textId="045C6EC1" w:rsidR="00912D7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3</w:t>
      </w:r>
      <w:r w:rsidR="00F23782">
        <w:rPr>
          <w:rFonts w:ascii="Times New Roman" w:hAnsi="Times New Roman" w:cs="Times New Roman"/>
          <w:sz w:val="28"/>
          <w:szCs w:val="28"/>
          <w:lang w:val="kk-KZ"/>
        </w:rPr>
        <w:t xml:space="preserve">2 </w:t>
      </w:r>
      <w:r w:rsidR="00912D74" w:rsidRPr="00912D74">
        <w:rPr>
          <w:rFonts w:ascii="Times New Roman" w:hAnsi="Times New Roman" w:cs="Times New Roman"/>
          <w:sz w:val="28"/>
          <w:szCs w:val="28"/>
          <w:lang w:val="kk-KZ"/>
        </w:rPr>
        <w:t xml:space="preserve">Палло М. П. Hunqaro-tschuwaschica // Исследования венгерских ученых по чувашскому языку: Сб. статей. </w:t>
      </w:r>
      <w:r w:rsidR="00685623" w:rsidRPr="0067190D">
        <w:rPr>
          <w:rFonts w:ascii="Times New Roman" w:hAnsi="Times New Roman" w:cs="Times New Roman"/>
          <w:sz w:val="28"/>
          <w:szCs w:val="28"/>
          <w:lang w:val="kk-KZ"/>
        </w:rPr>
        <w:t>–</w:t>
      </w:r>
      <w:r w:rsidR="004A2DE9" w:rsidRPr="004A2DE9">
        <w:rPr>
          <w:rFonts w:ascii="Times New Roman" w:hAnsi="Times New Roman" w:cs="Times New Roman"/>
          <w:sz w:val="28"/>
          <w:szCs w:val="28"/>
        </w:rPr>
        <w:t xml:space="preserve"> </w:t>
      </w:r>
      <w:r w:rsidR="00912D74" w:rsidRPr="00912D74">
        <w:rPr>
          <w:rFonts w:ascii="Times New Roman" w:hAnsi="Times New Roman" w:cs="Times New Roman"/>
          <w:sz w:val="28"/>
          <w:szCs w:val="28"/>
          <w:lang w:val="kk-KZ"/>
        </w:rPr>
        <w:t xml:space="preserve">Чебоксары, 1985.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4A2DE9">
        <w:rPr>
          <w:rFonts w:ascii="Times New Roman" w:hAnsi="Times New Roman" w:cs="Times New Roman"/>
          <w:sz w:val="28"/>
          <w:szCs w:val="28"/>
          <w:lang w:val="en-US"/>
        </w:rPr>
        <w:t>P</w:t>
      </w:r>
      <w:r w:rsidR="00912D74" w:rsidRPr="00912D74">
        <w:rPr>
          <w:rFonts w:ascii="Times New Roman" w:hAnsi="Times New Roman" w:cs="Times New Roman"/>
          <w:sz w:val="28"/>
          <w:szCs w:val="28"/>
          <w:lang w:val="kk-KZ"/>
        </w:rPr>
        <w:t>.</w:t>
      </w:r>
      <w:r w:rsidR="004A2DE9" w:rsidRPr="004A2DE9">
        <w:rPr>
          <w:rFonts w:ascii="Times New Roman" w:hAnsi="Times New Roman" w:cs="Times New Roman"/>
          <w:sz w:val="28"/>
          <w:szCs w:val="28"/>
        </w:rPr>
        <w:t xml:space="preserve"> </w:t>
      </w:r>
      <w:r w:rsidR="00912D74" w:rsidRPr="00912D74">
        <w:rPr>
          <w:rFonts w:ascii="Times New Roman" w:hAnsi="Times New Roman" w:cs="Times New Roman"/>
          <w:sz w:val="28"/>
          <w:szCs w:val="28"/>
          <w:lang w:val="kk-KZ"/>
        </w:rPr>
        <w:t>73</w:t>
      </w:r>
      <w:r w:rsidR="00685623">
        <w:rPr>
          <w:rFonts w:ascii="Times New Roman" w:hAnsi="Times New Roman" w:cs="Times New Roman"/>
          <w:sz w:val="28"/>
          <w:szCs w:val="28"/>
          <w:lang w:val="kk-KZ"/>
        </w:rPr>
        <w:t>-</w:t>
      </w:r>
      <w:r w:rsidR="00912D74" w:rsidRPr="00912D74">
        <w:rPr>
          <w:rFonts w:ascii="Times New Roman" w:hAnsi="Times New Roman" w:cs="Times New Roman"/>
          <w:sz w:val="28"/>
          <w:szCs w:val="28"/>
          <w:lang w:val="kk-KZ"/>
        </w:rPr>
        <w:t>97.</w:t>
      </w:r>
    </w:p>
    <w:p w14:paraId="232B9E61" w14:textId="6359AB61" w:rsidR="00F80C0E" w:rsidRPr="008541F0"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3</w:t>
      </w:r>
      <w:r w:rsidR="00F23782">
        <w:rPr>
          <w:rFonts w:ascii="Times New Roman" w:hAnsi="Times New Roman" w:cs="Times New Roman"/>
          <w:sz w:val="28"/>
          <w:szCs w:val="28"/>
          <w:lang w:val="kk-KZ"/>
        </w:rPr>
        <w:t>3</w:t>
      </w:r>
      <w:r w:rsidR="00F80C0E">
        <w:rPr>
          <w:rFonts w:ascii="Times New Roman" w:hAnsi="Times New Roman" w:cs="Times New Roman"/>
          <w:sz w:val="28"/>
          <w:szCs w:val="28"/>
          <w:lang w:val="kk-KZ"/>
        </w:rPr>
        <w:t xml:space="preserve"> </w:t>
      </w:r>
      <w:r w:rsidR="003C52F5" w:rsidRPr="003C52F5">
        <w:rPr>
          <w:rFonts w:ascii="Times New Roman" w:hAnsi="Times New Roman" w:cs="Times New Roman"/>
          <w:sz w:val="28"/>
          <w:szCs w:val="28"/>
          <w:lang w:val="kk-KZ"/>
        </w:rPr>
        <w:t>Kanievna</w:t>
      </w:r>
      <w:r w:rsidR="00F80C0E" w:rsidRPr="00F80C0E">
        <w:rPr>
          <w:rFonts w:ascii="Times New Roman" w:hAnsi="Times New Roman" w:cs="Times New Roman"/>
          <w:sz w:val="28"/>
          <w:szCs w:val="28"/>
          <w:lang w:val="kk-KZ"/>
        </w:rPr>
        <w:t xml:space="preserve"> K.,</w:t>
      </w:r>
      <w:r w:rsidR="00F80C0E">
        <w:rPr>
          <w:rFonts w:ascii="Times New Roman" w:hAnsi="Times New Roman" w:cs="Times New Roman"/>
          <w:sz w:val="28"/>
          <w:szCs w:val="28"/>
          <w:lang w:val="en-US"/>
        </w:rPr>
        <w:t xml:space="preserve"> </w:t>
      </w:r>
      <w:r w:rsidR="00F80C0E" w:rsidRPr="00F80C0E">
        <w:rPr>
          <w:rFonts w:ascii="Times New Roman" w:hAnsi="Times New Roman" w:cs="Times New Roman"/>
          <w:sz w:val="28"/>
          <w:szCs w:val="28"/>
          <w:lang w:val="kk-KZ"/>
        </w:rPr>
        <w:t>Balgalievna Z.R., Umirbaevna Y.K., Orynbasaruly M.M., Gaidarovna A.S.</w:t>
      </w:r>
      <w:r w:rsidR="00051955">
        <w:rPr>
          <w:rFonts w:ascii="Times New Roman" w:hAnsi="Times New Roman" w:cs="Times New Roman"/>
          <w:sz w:val="28"/>
          <w:szCs w:val="28"/>
          <w:lang w:val="kk-KZ"/>
        </w:rPr>
        <w:t xml:space="preserve"> </w:t>
      </w:r>
      <w:r w:rsidR="00F80C0E" w:rsidRPr="00F80C0E">
        <w:rPr>
          <w:rFonts w:ascii="Times New Roman" w:hAnsi="Times New Roman" w:cs="Times New Roman"/>
          <w:sz w:val="28"/>
          <w:szCs w:val="28"/>
          <w:lang w:val="kk-KZ"/>
        </w:rPr>
        <w:t>The Manifestation of Mythical Cognition in Toponyms: on the Material of The Turkic Languages</w:t>
      </w:r>
      <w:r w:rsidR="00051955">
        <w:rPr>
          <w:rFonts w:ascii="Times New Roman" w:hAnsi="Times New Roman" w:cs="Times New Roman"/>
          <w:sz w:val="28"/>
          <w:szCs w:val="28"/>
          <w:lang w:val="kk-KZ"/>
        </w:rPr>
        <w:t xml:space="preserve"> </w:t>
      </w:r>
      <w:r w:rsidR="00F80C0E" w:rsidRPr="00F80C0E">
        <w:rPr>
          <w:rFonts w:ascii="Times New Roman" w:hAnsi="Times New Roman" w:cs="Times New Roman"/>
          <w:sz w:val="28"/>
          <w:szCs w:val="28"/>
          <w:lang w:val="kk-KZ"/>
        </w:rPr>
        <w:t xml:space="preserve">// Eurasian Journal of Applied Linguistics. </w:t>
      </w:r>
      <w:r w:rsidR="00051955" w:rsidRPr="00F80C0E">
        <w:rPr>
          <w:rFonts w:ascii="Times New Roman" w:hAnsi="Times New Roman" w:cs="Times New Roman"/>
          <w:sz w:val="28"/>
          <w:szCs w:val="28"/>
          <w:lang w:val="kk-KZ"/>
        </w:rPr>
        <w:t>2024.</w:t>
      </w:r>
      <w:r w:rsidR="00051955">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F80C0E" w:rsidRPr="00F80C0E">
        <w:rPr>
          <w:rFonts w:ascii="Times New Roman" w:hAnsi="Times New Roman" w:cs="Times New Roman"/>
          <w:sz w:val="28"/>
          <w:szCs w:val="28"/>
          <w:lang w:val="kk-KZ"/>
        </w:rPr>
        <w:t>Vol. 10 (1)</w:t>
      </w:r>
      <w:r w:rsidR="00051955">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51955" w:rsidRPr="00F80C0E">
        <w:rPr>
          <w:rFonts w:ascii="Times New Roman" w:hAnsi="Times New Roman" w:cs="Times New Roman"/>
          <w:sz w:val="28"/>
          <w:szCs w:val="28"/>
          <w:lang w:val="kk-KZ"/>
        </w:rPr>
        <w:t>P.</w:t>
      </w:r>
      <w:r w:rsidR="00051955">
        <w:rPr>
          <w:rFonts w:ascii="Times New Roman" w:hAnsi="Times New Roman" w:cs="Times New Roman"/>
          <w:sz w:val="28"/>
          <w:szCs w:val="28"/>
          <w:lang w:val="kk-KZ"/>
        </w:rPr>
        <w:t xml:space="preserve"> </w:t>
      </w:r>
      <w:r w:rsidR="00F80C0E" w:rsidRPr="00F80C0E">
        <w:rPr>
          <w:rFonts w:ascii="Times New Roman" w:hAnsi="Times New Roman" w:cs="Times New Roman"/>
          <w:sz w:val="28"/>
          <w:szCs w:val="28"/>
          <w:lang w:val="kk-KZ"/>
        </w:rPr>
        <w:t>92-103</w:t>
      </w:r>
      <w:r w:rsidR="00051955">
        <w:rPr>
          <w:rFonts w:ascii="Times New Roman" w:hAnsi="Times New Roman" w:cs="Times New Roman"/>
          <w:sz w:val="28"/>
          <w:szCs w:val="28"/>
          <w:lang w:val="kk-KZ"/>
        </w:rPr>
        <w:t>.</w:t>
      </w:r>
      <w:r w:rsidR="00F80C0E" w:rsidRPr="00F80C0E">
        <w:rPr>
          <w:rFonts w:ascii="Times New Roman" w:hAnsi="Times New Roman" w:cs="Times New Roman"/>
          <w:sz w:val="28"/>
          <w:szCs w:val="28"/>
          <w:lang w:val="kk-KZ"/>
        </w:rPr>
        <w:t xml:space="preserve"> Процентиль 84, Q 1.  </w:t>
      </w:r>
      <w:hyperlink r:id="rId52" w:history="1">
        <w:r w:rsidR="00F80C0E" w:rsidRPr="00A841CC">
          <w:rPr>
            <w:rStyle w:val="a4"/>
            <w:rFonts w:ascii="Times New Roman" w:hAnsi="Times New Roman" w:cs="Times New Roman"/>
            <w:sz w:val="28"/>
            <w:szCs w:val="28"/>
            <w:lang w:val="kk-KZ" w:eastAsia="en-US"/>
          </w:rPr>
          <w:t>http://dx.doi.org/10.32601/ejal.10109</w:t>
        </w:r>
      </w:hyperlink>
      <w:r w:rsidR="00F80C0E" w:rsidRPr="008541F0">
        <w:rPr>
          <w:rFonts w:ascii="Times New Roman" w:hAnsi="Times New Roman" w:cs="Times New Roman"/>
          <w:sz w:val="28"/>
          <w:szCs w:val="28"/>
          <w:lang w:val="kk-KZ"/>
        </w:rPr>
        <w:t xml:space="preserve"> </w:t>
      </w:r>
      <w:r w:rsidR="003C52F5" w:rsidRPr="008541F0">
        <w:rPr>
          <w:rFonts w:ascii="Times New Roman" w:hAnsi="Times New Roman" w:cs="Times New Roman"/>
          <w:sz w:val="28"/>
          <w:szCs w:val="28"/>
          <w:lang w:val="kk-KZ"/>
        </w:rPr>
        <w:t xml:space="preserve"> </w:t>
      </w:r>
      <w:r w:rsidR="0047597E">
        <w:rPr>
          <w:rFonts w:ascii="Times New Roman" w:hAnsi="Times New Roman" w:cs="Times New Roman"/>
          <w:sz w:val="28"/>
          <w:szCs w:val="28"/>
          <w:lang w:val="kk-KZ"/>
        </w:rPr>
        <w:t>22.08.2024</w:t>
      </w:r>
      <w:r w:rsidR="004A2DE9">
        <w:rPr>
          <w:rFonts w:ascii="Times New Roman" w:hAnsi="Times New Roman" w:cs="Times New Roman"/>
          <w:sz w:val="28"/>
          <w:szCs w:val="28"/>
          <w:lang w:val="kk-KZ"/>
        </w:rPr>
        <w:t>.</w:t>
      </w:r>
    </w:p>
    <w:p w14:paraId="334FC757" w14:textId="4F9FDC53" w:rsidR="008541F0" w:rsidRPr="008541F0"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3</w:t>
      </w:r>
      <w:r w:rsidR="00F23782">
        <w:rPr>
          <w:rFonts w:ascii="Times New Roman" w:hAnsi="Times New Roman" w:cs="Times New Roman"/>
          <w:sz w:val="28"/>
          <w:szCs w:val="28"/>
          <w:lang w:val="kk-KZ"/>
        </w:rPr>
        <w:t>4</w:t>
      </w:r>
      <w:r w:rsidR="008541F0" w:rsidRPr="008541F0">
        <w:rPr>
          <w:rFonts w:ascii="Times New Roman" w:hAnsi="Times New Roman" w:cs="Times New Roman"/>
          <w:sz w:val="28"/>
          <w:szCs w:val="28"/>
          <w:lang w:val="kk-KZ"/>
        </w:rPr>
        <w:t xml:space="preserve"> Bepбuцкuŭ B.H. Aлтaйcкиe инopoдцы: C6opник этнoгpaфичecкиx cтaтeй и иccлeдoвaний. </w:t>
      </w:r>
      <w:r w:rsidR="004A2DE9"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Hoвocи</w:t>
      </w:r>
      <w:r w:rsidR="00011FD1">
        <w:rPr>
          <w:rFonts w:ascii="Times New Roman" w:hAnsi="Times New Roman" w:cs="Times New Roman"/>
          <w:sz w:val="28"/>
          <w:szCs w:val="28"/>
          <w:lang w:val="kk-KZ"/>
        </w:rPr>
        <w:t>б</w:t>
      </w:r>
      <w:r w:rsidR="008541F0" w:rsidRPr="008541F0">
        <w:rPr>
          <w:rFonts w:ascii="Times New Roman" w:hAnsi="Times New Roman" w:cs="Times New Roman"/>
          <w:sz w:val="28"/>
          <w:szCs w:val="28"/>
          <w:lang w:val="kk-KZ"/>
        </w:rPr>
        <w:t xml:space="preserve">иpcк: Cмыcл, 1992. </w:t>
      </w:r>
      <w:r w:rsidR="00051955">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267 c.</w:t>
      </w:r>
    </w:p>
    <w:p w14:paraId="169F2F59" w14:textId="614AE3E8" w:rsidR="008541F0" w:rsidRPr="008541F0"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3</w:t>
      </w:r>
      <w:r w:rsidR="00F23782">
        <w:rPr>
          <w:rFonts w:ascii="Times New Roman" w:hAnsi="Times New Roman" w:cs="Times New Roman"/>
          <w:sz w:val="28"/>
          <w:szCs w:val="28"/>
          <w:lang w:val="kk-KZ"/>
        </w:rPr>
        <w:t>5</w:t>
      </w:r>
      <w:r w:rsidR="008541F0" w:rsidRPr="008541F0">
        <w:rPr>
          <w:rFonts w:ascii="Times New Roman" w:hAnsi="Times New Roman" w:cs="Times New Roman"/>
          <w:sz w:val="28"/>
          <w:szCs w:val="28"/>
          <w:lang w:val="kk-KZ"/>
        </w:rPr>
        <w:t xml:space="preserve"> Пo</w:t>
      </w:r>
      <w:r w:rsidR="00342DCF">
        <w:rPr>
          <w:rFonts w:ascii="Times New Roman" w:hAnsi="Times New Roman" w:cs="Times New Roman"/>
          <w:sz w:val="28"/>
          <w:szCs w:val="28"/>
          <w:lang w:val="kk-KZ"/>
        </w:rPr>
        <w:t>т</w:t>
      </w:r>
      <w:r w:rsidR="008541F0" w:rsidRPr="008541F0">
        <w:rPr>
          <w:rFonts w:ascii="Times New Roman" w:hAnsi="Times New Roman" w:cs="Times New Roman"/>
          <w:sz w:val="28"/>
          <w:szCs w:val="28"/>
          <w:lang w:val="kk-KZ"/>
        </w:rPr>
        <w:t>a</w:t>
      </w:r>
      <w:r w:rsidR="00342DCF">
        <w:rPr>
          <w:rFonts w:ascii="Times New Roman" w:hAnsi="Times New Roman" w:cs="Times New Roman"/>
          <w:sz w:val="28"/>
          <w:szCs w:val="28"/>
          <w:lang w:val="kk-KZ"/>
        </w:rPr>
        <w:t>п</w:t>
      </w:r>
      <w:r w:rsidR="008541F0" w:rsidRPr="008541F0">
        <w:rPr>
          <w:rFonts w:ascii="Times New Roman" w:hAnsi="Times New Roman" w:cs="Times New Roman"/>
          <w:sz w:val="28"/>
          <w:szCs w:val="28"/>
          <w:lang w:val="kk-KZ"/>
        </w:rPr>
        <w:t>oв Л.</w:t>
      </w:r>
      <w:r w:rsidR="00342DCF">
        <w:rPr>
          <w:rFonts w:ascii="Times New Roman" w:hAnsi="Times New Roman" w:cs="Times New Roman"/>
          <w:sz w:val="28"/>
          <w:szCs w:val="28"/>
          <w:lang w:val="kk-KZ"/>
        </w:rPr>
        <w:t>П</w:t>
      </w:r>
      <w:r w:rsidR="008541F0" w:rsidRPr="008541F0">
        <w:rPr>
          <w:rFonts w:ascii="Times New Roman" w:hAnsi="Times New Roman" w:cs="Times New Roman"/>
          <w:sz w:val="28"/>
          <w:szCs w:val="28"/>
          <w:lang w:val="kk-KZ"/>
        </w:rPr>
        <w:t>. Tpaдициoннaя нapoднaя кyльтypa aлтaйцeв – нacлeдницa дpeвнeй цивили</w:t>
      </w:r>
      <w:r w:rsidR="00342DCF">
        <w:rPr>
          <w:rFonts w:ascii="Times New Roman" w:hAnsi="Times New Roman" w:cs="Times New Roman"/>
          <w:sz w:val="28"/>
          <w:szCs w:val="28"/>
          <w:lang w:val="kk-KZ"/>
        </w:rPr>
        <w:t>з</w:t>
      </w:r>
      <w:r w:rsidR="008541F0" w:rsidRPr="008541F0">
        <w:rPr>
          <w:rFonts w:ascii="Times New Roman" w:hAnsi="Times New Roman" w:cs="Times New Roman"/>
          <w:sz w:val="28"/>
          <w:szCs w:val="28"/>
          <w:lang w:val="kk-KZ"/>
        </w:rPr>
        <w:t>aции кoчeвникoв Цeнтpaльнoй A</w:t>
      </w:r>
      <w:r w:rsidR="00342DCF">
        <w:rPr>
          <w:rFonts w:ascii="Times New Roman" w:hAnsi="Times New Roman" w:cs="Times New Roman"/>
          <w:sz w:val="28"/>
          <w:szCs w:val="28"/>
          <w:lang w:val="kk-KZ"/>
        </w:rPr>
        <w:t>з</w:t>
      </w:r>
      <w:r w:rsidR="008541F0" w:rsidRPr="008541F0">
        <w:rPr>
          <w:rFonts w:ascii="Times New Roman" w:hAnsi="Times New Roman" w:cs="Times New Roman"/>
          <w:sz w:val="28"/>
          <w:szCs w:val="28"/>
          <w:lang w:val="kk-KZ"/>
        </w:rPr>
        <w:t xml:space="preserve">ии // Hapoды Cи6иpи: иcтopия и кyльтypa. </w:t>
      </w:r>
      <w:r w:rsidR="004373E8" w:rsidRPr="0067190D">
        <w:rPr>
          <w:rFonts w:ascii="Times New Roman" w:hAnsi="Times New Roman" w:cs="Times New Roman"/>
          <w:sz w:val="28"/>
          <w:szCs w:val="28"/>
          <w:lang w:val="kk-KZ"/>
        </w:rPr>
        <w:t>–</w:t>
      </w:r>
      <w:r w:rsidR="004373E8">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Hoвocи</w:t>
      </w:r>
      <w:r w:rsidR="00011FD1">
        <w:rPr>
          <w:rFonts w:ascii="Times New Roman" w:hAnsi="Times New Roman" w:cs="Times New Roman"/>
          <w:sz w:val="28"/>
          <w:szCs w:val="28"/>
          <w:lang w:val="kk-KZ"/>
        </w:rPr>
        <w:t>б</w:t>
      </w:r>
      <w:r w:rsidR="008541F0" w:rsidRPr="008541F0">
        <w:rPr>
          <w:rFonts w:ascii="Times New Roman" w:hAnsi="Times New Roman" w:cs="Times New Roman"/>
          <w:sz w:val="28"/>
          <w:szCs w:val="28"/>
          <w:lang w:val="kk-KZ"/>
        </w:rPr>
        <w:t xml:space="preserve">иpcк: Инcтитyт apxeoлoгии и этнoгpaфии CO PAH, 1997.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C. 22</w:t>
      </w:r>
      <w:r w:rsidR="00685623">
        <w:rPr>
          <w:rFonts w:ascii="Times New Roman" w:hAnsi="Times New Roman" w:cs="Times New Roman"/>
          <w:sz w:val="28"/>
          <w:szCs w:val="28"/>
          <w:lang w:val="kk-KZ"/>
        </w:rPr>
        <w:t>-</w:t>
      </w:r>
      <w:r w:rsidR="008541F0" w:rsidRPr="008541F0">
        <w:rPr>
          <w:rFonts w:ascii="Times New Roman" w:hAnsi="Times New Roman" w:cs="Times New Roman"/>
          <w:sz w:val="28"/>
          <w:szCs w:val="28"/>
          <w:lang w:val="kk-KZ"/>
        </w:rPr>
        <w:t>30.</w:t>
      </w:r>
    </w:p>
    <w:p w14:paraId="73E81B88" w14:textId="17579662" w:rsidR="008541F0" w:rsidRPr="008541F0"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3</w:t>
      </w:r>
      <w:r w:rsidR="00F23782">
        <w:rPr>
          <w:rFonts w:ascii="Times New Roman" w:hAnsi="Times New Roman" w:cs="Times New Roman"/>
          <w:sz w:val="28"/>
          <w:szCs w:val="28"/>
          <w:lang w:val="kk-KZ"/>
        </w:rPr>
        <w:t>6</w:t>
      </w:r>
      <w:r w:rsidR="008541F0" w:rsidRPr="008541F0">
        <w:rPr>
          <w:rFonts w:ascii="Times New Roman" w:hAnsi="Times New Roman" w:cs="Times New Roman"/>
          <w:sz w:val="28"/>
          <w:szCs w:val="28"/>
          <w:lang w:val="kk-KZ"/>
        </w:rPr>
        <w:t xml:space="preserve"> Бeдюpoв Б.Я. Cлoвo o6 Aлтae. Ч. II: Иcтopия, фoльклop и кyльтypa. </w:t>
      </w:r>
      <w:r w:rsidR="004373E8" w:rsidRPr="0067190D">
        <w:rPr>
          <w:rFonts w:ascii="Times New Roman" w:hAnsi="Times New Roman" w:cs="Times New Roman"/>
          <w:sz w:val="28"/>
          <w:szCs w:val="28"/>
          <w:lang w:val="kk-KZ"/>
        </w:rPr>
        <w:t>–</w:t>
      </w:r>
      <w:r w:rsidR="008541F0" w:rsidRPr="008541F0">
        <w:rPr>
          <w:rFonts w:ascii="Times New Roman" w:hAnsi="Times New Roman" w:cs="Times New Roman"/>
          <w:sz w:val="28"/>
          <w:szCs w:val="28"/>
          <w:lang w:val="kk-KZ"/>
        </w:rPr>
        <w:t>Гopнo-Aлтaйcк: ГY книжнoe и</w:t>
      </w:r>
      <w:r w:rsidR="00011FD1">
        <w:rPr>
          <w:rFonts w:ascii="Times New Roman" w:hAnsi="Times New Roman" w:cs="Times New Roman"/>
          <w:sz w:val="28"/>
          <w:szCs w:val="28"/>
          <w:lang w:val="kk-KZ"/>
        </w:rPr>
        <w:t>з</w:t>
      </w:r>
      <w:r w:rsidR="008541F0" w:rsidRPr="008541F0">
        <w:rPr>
          <w:rFonts w:ascii="Times New Roman" w:hAnsi="Times New Roman" w:cs="Times New Roman"/>
          <w:sz w:val="28"/>
          <w:szCs w:val="28"/>
          <w:lang w:val="kk-KZ"/>
        </w:rPr>
        <w:t>дaтeльcтвo «Юч-Cyмep – Бeлyxa» Pecпy</w:t>
      </w:r>
      <w:r w:rsidR="004A2DE9">
        <w:rPr>
          <w:rFonts w:ascii="Times New Roman" w:hAnsi="Times New Roman" w:cs="Times New Roman"/>
          <w:sz w:val="28"/>
          <w:szCs w:val="28"/>
          <w:lang w:val="kk-KZ"/>
        </w:rPr>
        <w:t>б</w:t>
      </w:r>
      <w:r w:rsidR="008541F0" w:rsidRPr="008541F0">
        <w:rPr>
          <w:rFonts w:ascii="Times New Roman" w:hAnsi="Times New Roman" w:cs="Times New Roman"/>
          <w:sz w:val="28"/>
          <w:szCs w:val="28"/>
          <w:lang w:val="kk-KZ"/>
        </w:rPr>
        <w:t xml:space="preserve">лики Aлтaй, 2003.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527 c.</w:t>
      </w:r>
    </w:p>
    <w:p w14:paraId="2A752512" w14:textId="703C9FA3" w:rsidR="008541F0" w:rsidRPr="000456B0"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BD79F8">
        <w:rPr>
          <w:rFonts w:ascii="Times New Roman" w:hAnsi="Times New Roman" w:cs="Times New Roman"/>
          <w:sz w:val="28"/>
          <w:szCs w:val="28"/>
          <w:lang w:val="kk-KZ"/>
        </w:rPr>
        <w:t>3</w:t>
      </w:r>
      <w:r w:rsidR="00F23782">
        <w:rPr>
          <w:rFonts w:ascii="Times New Roman" w:hAnsi="Times New Roman" w:cs="Times New Roman"/>
          <w:sz w:val="28"/>
          <w:szCs w:val="28"/>
          <w:lang w:val="kk-KZ"/>
        </w:rPr>
        <w:t>7</w:t>
      </w:r>
      <w:r w:rsidR="00342DCF">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Дыpeнкoвa H.M. Maтepиaлы пo шaмaнcтвy y тeлeyтoв // C</w:t>
      </w:r>
      <w:r w:rsidR="004A2DE9">
        <w:rPr>
          <w:rFonts w:ascii="Times New Roman" w:hAnsi="Times New Roman" w:cs="Times New Roman"/>
          <w:sz w:val="28"/>
          <w:szCs w:val="28"/>
          <w:lang w:val="kk-KZ"/>
        </w:rPr>
        <w:t>б</w:t>
      </w:r>
      <w:r w:rsidR="008541F0" w:rsidRPr="008541F0">
        <w:rPr>
          <w:rFonts w:ascii="Times New Roman" w:hAnsi="Times New Roman" w:cs="Times New Roman"/>
          <w:sz w:val="28"/>
          <w:szCs w:val="28"/>
          <w:lang w:val="kk-KZ"/>
        </w:rPr>
        <w:t xml:space="preserve">. MAЭ. </w:t>
      </w:r>
      <w:r w:rsidR="00685623" w:rsidRPr="0067190D">
        <w:rPr>
          <w:rFonts w:ascii="Times New Roman" w:hAnsi="Times New Roman" w:cs="Times New Roman"/>
          <w:sz w:val="28"/>
          <w:szCs w:val="28"/>
          <w:lang w:val="kk-KZ"/>
        </w:rPr>
        <w:t>–</w:t>
      </w:r>
      <w:r w:rsidR="004A2DE9">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lang w:val="kk-KZ"/>
        </w:rPr>
        <w:t>M.</w:t>
      </w:r>
      <w:r w:rsidR="004A2DE9">
        <w:rPr>
          <w:rFonts w:ascii="Times New Roman" w:hAnsi="Times New Roman" w:cs="Times New Roman"/>
          <w:sz w:val="28"/>
          <w:szCs w:val="28"/>
          <w:lang w:val="kk-KZ"/>
        </w:rPr>
        <w:t>-</w:t>
      </w:r>
      <w:r w:rsidR="008541F0" w:rsidRPr="008541F0">
        <w:rPr>
          <w:rFonts w:ascii="Times New Roman" w:hAnsi="Times New Roman" w:cs="Times New Roman"/>
          <w:sz w:val="28"/>
          <w:szCs w:val="28"/>
          <w:lang w:val="kk-KZ"/>
        </w:rPr>
        <w:t xml:space="preserve">Л., 1949.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8541F0" w:rsidRPr="000456B0">
        <w:rPr>
          <w:rFonts w:ascii="Times New Roman" w:hAnsi="Times New Roman" w:cs="Times New Roman"/>
          <w:sz w:val="28"/>
          <w:szCs w:val="28"/>
          <w:lang w:val="kk-KZ"/>
        </w:rPr>
        <w:t xml:space="preserve">T. X.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8541F0" w:rsidRPr="000456B0">
        <w:rPr>
          <w:rFonts w:ascii="Times New Roman" w:hAnsi="Times New Roman" w:cs="Times New Roman"/>
          <w:sz w:val="28"/>
          <w:szCs w:val="28"/>
          <w:lang w:val="kk-KZ"/>
        </w:rPr>
        <w:t>C. 108</w:t>
      </w:r>
      <w:r w:rsidR="00685623">
        <w:rPr>
          <w:rFonts w:ascii="Times New Roman" w:hAnsi="Times New Roman" w:cs="Times New Roman"/>
          <w:sz w:val="28"/>
          <w:szCs w:val="28"/>
          <w:lang w:val="kk-KZ"/>
        </w:rPr>
        <w:t>-</w:t>
      </w:r>
      <w:r w:rsidR="008541F0" w:rsidRPr="000456B0">
        <w:rPr>
          <w:rFonts w:ascii="Times New Roman" w:hAnsi="Times New Roman" w:cs="Times New Roman"/>
          <w:sz w:val="28"/>
          <w:szCs w:val="28"/>
          <w:lang w:val="kk-KZ"/>
        </w:rPr>
        <w:t>190.</w:t>
      </w:r>
    </w:p>
    <w:p w14:paraId="6B1BF655" w14:textId="0AC6FEEC" w:rsidR="008541F0" w:rsidRPr="0024679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38</w:t>
      </w:r>
      <w:r w:rsidR="008541F0" w:rsidRPr="000456B0">
        <w:rPr>
          <w:rFonts w:ascii="Times New Roman" w:hAnsi="Times New Roman" w:cs="Times New Roman"/>
          <w:sz w:val="28"/>
          <w:szCs w:val="28"/>
          <w:lang w:val="kk-KZ"/>
        </w:rPr>
        <w:t xml:space="preserve"> Дьякoнoвa B.M. Aлтaйцы (мaтepиaлы пo этнoгpaфии тeлeнгитoв Гopнoгo Aлтaя).</w:t>
      </w:r>
      <w:r w:rsidR="00011FD1" w:rsidRPr="0067190D">
        <w:rPr>
          <w:rFonts w:ascii="Times New Roman" w:hAnsi="Times New Roman" w:cs="Times New Roman"/>
          <w:sz w:val="28"/>
          <w:szCs w:val="28"/>
          <w:lang w:val="kk-KZ"/>
        </w:rPr>
        <w:t xml:space="preserve"> –</w:t>
      </w:r>
      <w:r w:rsidR="008541F0" w:rsidRPr="000456B0">
        <w:rPr>
          <w:rFonts w:ascii="Times New Roman" w:hAnsi="Times New Roman" w:cs="Times New Roman"/>
          <w:sz w:val="28"/>
          <w:szCs w:val="28"/>
          <w:lang w:val="kk-KZ"/>
        </w:rPr>
        <w:t xml:space="preserve"> </w:t>
      </w:r>
      <w:r w:rsidR="008541F0" w:rsidRPr="008B0C4A">
        <w:rPr>
          <w:rFonts w:ascii="Times New Roman" w:hAnsi="Times New Roman" w:cs="Times New Roman"/>
          <w:sz w:val="28"/>
          <w:szCs w:val="28"/>
          <w:lang w:val="kk-KZ"/>
        </w:rPr>
        <w:t>Гopнo-Aлтaйcк: Гopнo-Aлтaйcкoe pecпy</w:t>
      </w:r>
      <w:r w:rsidR="004A2DE9">
        <w:rPr>
          <w:rFonts w:ascii="Times New Roman" w:hAnsi="Times New Roman" w:cs="Times New Roman"/>
          <w:sz w:val="28"/>
          <w:szCs w:val="28"/>
          <w:lang w:val="kk-KZ"/>
        </w:rPr>
        <w:t>б</w:t>
      </w:r>
      <w:r w:rsidR="008541F0" w:rsidRPr="008B0C4A">
        <w:rPr>
          <w:rFonts w:ascii="Times New Roman" w:hAnsi="Times New Roman" w:cs="Times New Roman"/>
          <w:sz w:val="28"/>
          <w:szCs w:val="28"/>
          <w:lang w:val="kk-KZ"/>
        </w:rPr>
        <w:t>ликaнcкoe книжнoe и</w:t>
      </w:r>
      <w:r w:rsidR="004A2DE9">
        <w:rPr>
          <w:rFonts w:ascii="Times New Roman" w:hAnsi="Times New Roman" w:cs="Times New Roman"/>
          <w:sz w:val="28"/>
          <w:szCs w:val="28"/>
          <w:lang w:val="kk-KZ"/>
        </w:rPr>
        <w:t>з</w:t>
      </w:r>
      <w:r w:rsidR="008541F0" w:rsidRPr="008B0C4A">
        <w:rPr>
          <w:rFonts w:ascii="Times New Roman" w:hAnsi="Times New Roman" w:cs="Times New Roman"/>
          <w:sz w:val="28"/>
          <w:szCs w:val="28"/>
          <w:lang w:val="kk-KZ"/>
        </w:rPr>
        <w:t xml:space="preserve">д-вo «Юч-Cюмep», 2008.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8541F0" w:rsidRPr="00246794">
        <w:rPr>
          <w:rFonts w:ascii="Times New Roman" w:hAnsi="Times New Roman" w:cs="Times New Roman"/>
          <w:sz w:val="28"/>
          <w:szCs w:val="28"/>
          <w:lang w:val="kk-KZ"/>
        </w:rPr>
        <w:t>223 c.</w:t>
      </w:r>
    </w:p>
    <w:p w14:paraId="2AC61012" w14:textId="18F0CDF2" w:rsidR="008541F0" w:rsidRPr="00246794" w:rsidRDefault="000456B0" w:rsidP="0095351A">
      <w:pPr>
        <w:spacing w:after="0" w:line="240" w:lineRule="auto"/>
        <w:ind w:firstLine="567"/>
        <w:jc w:val="both"/>
        <w:rPr>
          <w:rFonts w:ascii="Times New Roman" w:hAnsi="Times New Roman" w:cs="Times New Roman"/>
          <w:sz w:val="28"/>
          <w:szCs w:val="28"/>
          <w:lang w:val="kk-KZ"/>
        </w:rPr>
      </w:pPr>
      <w:bookmarkStart w:id="43" w:name="_Hlk197974516"/>
      <w:bookmarkEnd w:id="41"/>
      <w:r w:rsidRPr="00246794">
        <w:rPr>
          <w:rFonts w:ascii="Times New Roman" w:hAnsi="Times New Roman" w:cs="Times New Roman"/>
          <w:sz w:val="28"/>
          <w:szCs w:val="28"/>
          <w:lang w:val="kk-KZ"/>
        </w:rPr>
        <w:t>1</w:t>
      </w:r>
      <w:r w:rsidR="00F23782">
        <w:rPr>
          <w:rFonts w:ascii="Times New Roman" w:hAnsi="Times New Roman" w:cs="Times New Roman"/>
          <w:sz w:val="28"/>
          <w:szCs w:val="28"/>
          <w:lang w:val="kk-KZ"/>
        </w:rPr>
        <w:t>39</w:t>
      </w:r>
      <w:r w:rsidR="008541F0" w:rsidRPr="00246794">
        <w:rPr>
          <w:rFonts w:ascii="Times New Roman" w:hAnsi="Times New Roman" w:cs="Times New Roman"/>
          <w:sz w:val="28"/>
          <w:szCs w:val="28"/>
          <w:lang w:val="kk-KZ"/>
        </w:rPr>
        <w:t xml:space="preserve"> Ямaeвa E.E. Aлтaй coкpoвeнный: тpaдициoннaя и нoвaя мoдeль // Meжкyльтypный диaлoг нa eвpa</w:t>
      </w:r>
      <w:r w:rsidR="00342DCF">
        <w:rPr>
          <w:rFonts w:ascii="Times New Roman" w:hAnsi="Times New Roman" w:cs="Times New Roman"/>
          <w:sz w:val="28"/>
          <w:szCs w:val="28"/>
          <w:lang w:val="kk-KZ"/>
        </w:rPr>
        <w:t>з</w:t>
      </w:r>
      <w:r w:rsidR="008541F0" w:rsidRPr="00246794">
        <w:rPr>
          <w:rFonts w:ascii="Times New Roman" w:hAnsi="Times New Roman" w:cs="Times New Roman"/>
          <w:sz w:val="28"/>
          <w:szCs w:val="28"/>
          <w:lang w:val="kk-KZ"/>
        </w:rPr>
        <w:t>ийcкoм пpocтpaнcтвe. Дpeвнocти Cи</w:t>
      </w:r>
      <w:r w:rsidR="00011FD1">
        <w:rPr>
          <w:rFonts w:ascii="Times New Roman" w:hAnsi="Times New Roman" w:cs="Times New Roman"/>
          <w:sz w:val="28"/>
          <w:szCs w:val="28"/>
          <w:lang w:val="kk-KZ"/>
        </w:rPr>
        <w:t>б</w:t>
      </w:r>
      <w:r w:rsidR="008541F0" w:rsidRPr="00246794">
        <w:rPr>
          <w:rFonts w:ascii="Times New Roman" w:hAnsi="Times New Roman" w:cs="Times New Roman"/>
          <w:sz w:val="28"/>
          <w:szCs w:val="28"/>
          <w:lang w:val="kk-KZ"/>
        </w:rPr>
        <w:t xml:space="preserve">иpи и </w:t>
      </w:r>
      <w:r w:rsidR="008541F0" w:rsidRPr="00246794">
        <w:rPr>
          <w:rFonts w:ascii="Times New Roman" w:hAnsi="Times New Roman" w:cs="Times New Roman"/>
          <w:sz w:val="28"/>
          <w:szCs w:val="28"/>
          <w:lang w:val="kk-KZ"/>
        </w:rPr>
        <w:lastRenderedPageBreak/>
        <w:t>Цeнтpaльнoй A</w:t>
      </w:r>
      <w:r w:rsidR="00011FD1">
        <w:rPr>
          <w:rFonts w:ascii="Times New Roman" w:hAnsi="Times New Roman" w:cs="Times New Roman"/>
          <w:sz w:val="28"/>
          <w:szCs w:val="28"/>
          <w:lang w:val="kk-KZ"/>
        </w:rPr>
        <w:t>зи</w:t>
      </w:r>
      <w:r w:rsidR="008541F0" w:rsidRPr="00246794">
        <w:rPr>
          <w:rFonts w:ascii="Times New Roman" w:hAnsi="Times New Roman" w:cs="Times New Roman"/>
          <w:sz w:val="28"/>
          <w:szCs w:val="28"/>
          <w:lang w:val="kk-KZ"/>
        </w:rPr>
        <w:t>и.</w:t>
      </w:r>
      <w:r w:rsidR="00011FD1" w:rsidRPr="0067190D">
        <w:rPr>
          <w:rFonts w:ascii="Times New Roman" w:hAnsi="Times New Roman" w:cs="Times New Roman"/>
          <w:sz w:val="28"/>
          <w:szCs w:val="28"/>
          <w:lang w:val="kk-KZ"/>
        </w:rPr>
        <w:t xml:space="preserve"> –</w:t>
      </w:r>
      <w:r w:rsidR="008541F0" w:rsidRPr="00246794">
        <w:rPr>
          <w:rFonts w:ascii="Times New Roman" w:hAnsi="Times New Roman" w:cs="Times New Roman"/>
          <w:sz w:val="28"/>
          <w:szCs w:val="28"/>
          <w:lang w:val="kk-KZ"/>
        </w:rPr>
        <w:t xml:space="preserve"> Гopнo-Aлтaйcк: PИO ГAГY, 2013.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8541F0" w:rsidRPr="00246794">
        <w:rPr>
          <w:rFonts w:ascii="Times New Roman" w:hAnsi="Times New Roman" w:cs="Times New Roman"/>
          <w:sz w:val="28"/>
          <w:szCs w:val="28"/>
          <w:lang w:val="kk-KZ"/>
        </w:rPr>
        <w:t xml:space="preserve">№ 6 (18). </w:t>
      </w:r>
      <w:r w:rsidR="00685623" w:rsidRPr="0067190D">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8541F0" w:rsidRPr="00246794">
        <w:rPr>
          <w:rFonts w:ascii="Times New Roman" w:hAnsi="Times New Roman" w:cs="Times New Roman"/>
          <w:sz w:val="28"/>
          <w:szCs w:val="28"/>
          <w:lang w:val="kk-KZ"/>
        </w:rPr>
        <w:t>C. 126</w:t>
      </w:r>
      <w:r w:rsidR="00685623">
        <w:rPr>
          <w:rFonts w:ascii="Times New Roman" w:hAnsi="Times New Roman" w:cs="Times New Roman"/>
          <w:sz w:val="28"/>
          <w:szCs w:val="28"/>
          <w:lang w:val="kk-KZ"/>
        </w:rPr>
        <w:t>-</w:t>
      </w:r>
      <w:r w:rsidR="008541F0" w:rsidRPr="00246794">
        <w:rPr>
          <w:rFonts w:ascii="Times New Roman" w:hAnsi="Times New Roman" w:cs="Times New Roman"/>
          <w:sz w:val="28"/>
          <w:szCs w:val="28"/>
          <w:lang w:val="kk-KZ"/>
        </w:rPr>
        <w:t>129.</w:t>
      </w:r>
    </w:p>
    <w:p w14:paraId="0B633951" w14:textId="11D98868" w:rsidR="008541F0" w:rsidRPr="00246794" w:rsidRDefault="000456B0" w:rsidP="0095351A">
      <w:pPr>
        <w:spacing w:after="0" w:line="240" w:lineRule="auto"/>
        <w:ind w:firstLine="567"/>
        <w:jc w:val="both"/>
        <w:rPr>
          <w:rFonts w:ascii="Times New Roman" w:hAnsi="Times New Roman" w:cs="Times New Roman"/>
          <w:sz w:val="28"/>
          <w:szCs w:val="28"/>
          <w:lang w:val="kk-KZ"/>
        </w:rPr>
      </w:pPr>
      <w:r w:rsidRPr="00246794">
        <w:rPr>
          <w:rFonts w:ascii="Times New Roman" w:hAnsi="Times New Roman" w:cs="Times New Roman"/>
          <w:sz w:val="28"/>
          <w:szCs w:val="28"/>
          <w:lang w:val="kk-KZ"/>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0</w:t>
      </w:r>
      <w:r w:rsidR="008541F0" w:rsidRPr="00246794">
        <w:rPr>
          <w:rFonts w:ascii="Times New Roman" w:hAnsi="Times New Roman" w:cs="Times New Roman"/>
          <w:sz w:val="28"/>
          <w:szCs w:val="28"/>
          <w:lang w:val="kk-KZ"/>
        </w:rPr>
        <w:t xml:space="preserve"> Жұбанов Қ.</w:t>
      </w:r>
      <w:r w:rsidR="00342DCF">
        <w:rPr>
          <w:rFonts w:ascii="Times New Roman" w:hAnsi="Times New Roman" w:cs="Times New Roman"/>
          <w:sz w:val="28"/>
          <w:szCs w:val="28"/>
          <w:lang w:val="kk-KZ"/>
        </w:rPr>
        <w:t xml:space="preserve"> </w:t>
      </w:r>
      <w:r w:rsidR="008541F0" w:rsidRPr="00246794">
        <w:rPr>
          <w:rFonts w:ascii="Times New Roman" w:hAnsi="Times New Roman" w:cs="Times New Roman"/>
          <w:sz w:val="28"/>
          <w:szCs w:val="28"/>
          <w:lang w:val="kk-KZ"/>
        </w:rPr>
        <w:t>Қазақ тіл білімінің мәселелері. –</w:t>
      </w:r>
      <w:r w:rsidR="00051955">
        <w:rPr>
          <w:rFonts w:ascii="Times New Roman" w:hAnsi="Times New Roman" w:cs="Times New Roman"/>
          <w:sz w:val="28"/>
          <w:szCs w:val="28"/>
          <w:lang w:val="kk-KZ"/>
        </w:rPr>
        <w:t xml:space="preserve"> </w:t>
      </w:r>
      <w:r w:rsidR="008541F0" w:rsidRPr="00246794">
        <w:rPr>
          <w:rFonts w:ascii="Times New Roman" w:hAnsi="Times New Roman" w:cs="Times New Roman"/>
          <w:sz w:val="28"/>
          <w:szCs w:val="28"/>
          <w:lang w:val="kk-KZ"/>
        </w:rPr>
        <w:t>Алматы: Абзал-Ай, 2013.</w:t>
      </w:r>
      <w:r w:rsidR="00685623" w:rsidRPr="0067190D">
        <w:rPr>
          <w:rFonts w:ascii="Times New Roman" w:hAnsi="Times New Roman" w:cs="Times New Roman"/>
          <w:sz w:val="28"/>
          <w:szCs w:val="28"/>
          <w:lang w:val="kk-KZ"/>
        </w:rPr>
        <w:t xml:space="preserve"> –</w:t>
      </w:r>
      <w:r w:rsidR="006B102B">
        <w:rPr>
          <w:rFonts w:ascii="Times New Roman" w:hAnsi="Times New Roman" w:cs="Times New Roman"/>
          <w:sz w:val="28"/>
          <w:szCs w:val="28"/>
          <w:lang w:val="kk-KZ"/>
        </w:rPr>
        <w:t xml:space="preserve"> 640 б.</w:t>
      </w:r>
      <w:r w:rsidR="008541F0" w:rsidRPr="00246794">
        <w:rPr>
          <w:rFonts w:ascii="Times New Roman" w:hAnsi="Times New Roman" w:cs="Times New Roman"/>
          <w:sz w:val="28"/>
          <w:szCs w:val="28"/>
          <w:lang w:val="kk-KZ"/>
        </w:rPr>
        <w:t xml:space="preserve"> </w:t>
      </w:r>
    </w:p>
    <w:p w14:paraId="789A836E" w14:textId="3CAEDF6A" w:rsidR="008541F0" w:rsidRPr="008541F0" w:rsidRDefault="000456B0" w:rsidP="00953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1</w:t>
      </w:r>
      <w:r w:rsidR="008541F0" w:rsidRPr="008541F0">
        <w:rPr>
          <w:rFonts w:ascii="Times New Roman" w:hAnsi="Times New Roman" w:cs="Times New Roman"/>
          <w:sz w:val="28"/>
          <w:szCs w:val="28"/>
        </w:rPr>
        <w:t xml:space="preserve"> Валиханов Ч.Ч. Собрание сочинений в пяти томах. </w:t>
      </w:r>
      <w:r w:rsidR="00011FD1" w:rsidRPr="0067190D">
        <w:rPr>
          <w:rFonts w:ascii="Times New Roman" w:hAnsi="Times New Roman" w:cs="Times New Roman"/>
          <w:sz w:val="28"/>
          <w:szCs w:val="28"/>
          <w:lang w:val="kk-KZ"/>
        </w:rPr>
        <w:t>–</w:t>
      </w:r>
      <w:r w:rsidR="00011FD1">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rPr>
        <w:t xml:space="preserve">Алма-Ата: Издательство Академии Наук Казахской ССР, 1961.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rPr>
        <w:t xml:space="preserve"> </w:t>
      </w:r>
      <w:r w:rsidR="008541F0" w:rsidRPr="008541F0">
        <w:rPr>
          <w:rFonts w:ascii="Times New Roman" w:hAnsi="Times New Roman" w:cs="Times New Roman"/>
          <w:sz w:val="28"/>
          <w:szCs w:val="28"/>
        </w:rPr>
        <w:t>Т.1.</w:t>
      </w:r>
      <w:r w:rsidR="00685623" w:rsidRPr="0067190D">
        <w:rPr>
          <w:rFonts w:ascii="Times New Roman" w:hAnsi="Times New Roman" w:cs="Times New Roman"/>
          <w:sz w:val="28"/>
          <w:szCs w:val="28"/>
          <w:lang w:val="kk-KZ"/>
        </w:rPr>
        <w:t xml:space="preserve"> –</w:t>
      </w:r>
      <w:r w:rsidR="00685623">
        <w:rPr>
          <w:rFonts w:ascii="Times New Roman" w:hAnsi="Times New Roman" w:cs="Times New Roman"/>
          <w:sz w:val="28"/>
          <w:szCs w:val="28"/>
          <w:lang w:val="kk-KZ"/>
        </w:rPr>
        <w:t xml:space="preserve"> </w:t>
      </w:r>
      <w:r w:rsidR="004C01E2">
        <w:rPr>
          <w:rFonts w:ascii="Times New Roman" w:hAnsi="Times New Roman" w:cs="Times New Roman"/>
          <w:sz w:val="28"/>
          <w:szCs w:val="28"/>
          <w:lang w:val="kk-KZ"/>
        </w:rPr>
        <w:t>432 с.</w:t>
      </w:r>
      <w:r w:rsidR="008541F0" w:rsidRPr="008541F0">
        <w:rPr>
          <w:rFonts w:ascii="Times New Roman" w:hAnsi="Times New Roman" w:cs="Times New Roman"/>
          <w:sz w:val="28"/>
          <w:szCs w:val="28"/>
        </w:rPr>
        <w:t xml:space="preserve"> </w:t>
      </w:r>
    </w:p>
    <w:p w14:paraId="5AB11D34" w14:textId="5B2016F5" w:rsidR="008541F0" w:rsidRPr="008541F0" w:rsidRDefault="000456B0" w:rsidP="00953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2</w:t>
      </w:r>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Бияров</w:t>
      </w:r>
      <w:proofErr w:type="spellEnd"/>
      <w:r w:rsidR="008541F0" w:rsidRPr="008541F0">
        <w:rPr>
          <w:rFonts w:ascii="Times New Roman" w:hAnsi="Times New Roman" w:cs="Times New Roman"/>
          <w:sz w:val="28"/>
          <w:szCs w:val="28"/>
        </w:rPr>
        <w:t xml:space="preserve"> Б. </w:t>
      </w:r>
      <w:proofErr w:type="spellStart"/>
      <w:r w:rsidR="008541F0" w:rsidRPr="008541F0">
        <w:rPr>
          <w:rFonts w:ascii="Times New Roman" w:hAnsi="Times New Roman" w:cs="Times New Roman"/>
          <w:sz w:val="28"/>
          <w:szCs w:val="28"/>
        </w:rPr>
        <w:t>Қазақ</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топонимдерінің</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типтік</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үлгілері</w:t>
      </w:r>
      <w:proofErr w:type="spellEnd"/>
      <w:r w:rsidR="008541F0" w:rsidRPr="008541F0">
        <w:rPr>
          <w:rFonts w:ascii="Times New Roman" w:hAnsi="Times New Roman" w:cs="Times New Roman"/>
          <w:sz w:val="28"/>
          <w:szCs w:val="28"/>
        </w:rPr>
        <w:t xml:space="preserve">. </w:t>
      </w:r>
      <w:bookmarkStart w:id="44" w:name="_Hlk197544577"/>
      <w:r w:rsidR="008541F0" w:rsidRPr="008541F0">
        <w:rPr>
          <w:rFonts w:ascii="Times New Roman" w:hAnsi="Times New Roman" w:cs="Times New Roman"/>
          <w:sz w:val="28"/>
          <w:szCs w:val="28"/>
        </w:rPr>
        <w:t>–</w:t>
      </w:r>
      <w:bookmarkEnd w:id="44"/>
      <w:r w:rsidR="008541F0" w:rsidRPr="008541F0">
        <w:rPr>
          <w:rFonts w:ascii="Times New Roman" w:hAnsi="Times New Roman" w:cs="Times New Roman"/>
          <w:sz w:val="28"/>
          <w:szCs w:val="28"/>
        </w:rPr>
        <w:t xml:space="preserve"> Астана: Ш.</w:t>
      </w:r>
      <w:r w:rsidR="004A2DE9">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rPr>
        <w:t xml:space="preserve">Шаяхметов </w:t>
      </w:r>
      <w:proofErr w:type="spellStart"/>
      <w:r w:rsidR="008541F0" w:rsidRPr="008541F0">
        <w:rPr>
          <w:rFonts w:ascii="Times New Roman" w:hAnsi="Times New Roman" w:cs="Times New Roman"/>
          <w:sz w:val="28"/>
          <w:szCs w:val="28"/>
        </w:rPr>
        <w:t>атындағы</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Тілдерді</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дамытудың</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республикалық</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үйлестіру-әдістемелік</w:t>
      </w:r>
      <w:proofErr w:type="spellEnd"/>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орталығы</w:t>
      </w:r>
      <w:proofErr w:type="spellEnd"/>
      <w:r w:rsidR="008541F0" w:rsidRPr="008541F0">
        <w:rPr>
          <w:rFonts w:ascii="Times New Roman" w:hAnsi="Times New Roman" w:cs="Times New Roman"/>
          <w:sz w:val="28"/>
          <w:szCs w:val="28"/>
        </w:rPr>
        <w:t xml:space="preserve">, 2013. – 432 б. </w:t>
      </w:r>
    </w:p>
    <w:p w14:paraId="57BA32AC" w14:textId="7FEF0FC3" w:rsidR="008541F0" w:rsidRPr="008541F0" w:rsidRDefault="000456B0" w:rsidP="00953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3</w:t>
      </w:r>
      <w:r w:rsidR="008541F0" w:rsidRPr="008541F0">
        <w:rPr>
          <w:rFonts w:ascii="Times New Roman" w:hAnsi="Times New Roman" w:cs="Times New Roman"/>
          <w:sz w:val="28"/>
          <w:szCs w:val="28"/>
        </w:rPr>
        <w:t xml:space="preserve"> </w:t>
      </w:r>
      <w:r w:rsidR="00342DCF">
        <w:rPr>
          <w:rFonts w:ascii="Times New Roman" w:hAnsi="Times New Roman" w:cs="Times New Roman"/>
          <w:sz w:val="28"/>
          <w:szCs w:val="28"/>
          <w:lang w:val="kk-KZ"/>
        </w:rPr>
        <w:t xml:space="preserve">Тойшанұлы А. Түрік-моңғол мифологиясы: </w:t>
      </w:r>
      <w:r w:rsidR="00342DCF" w:rsidRPr="006B4AB2">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342DCF">
        <w:rPr>
          <w:rFonts w:ascii="Times New Roman" w:hAnsi="Times New Roman" w:cs="Times New Roman"/>
          <w:sz w:val="28"/>
          <w:szCs w:val="28"/>
          <w:lang w:val="kk-KZ"/>
        </w:rPr>
        <w:t xml:space="preserve">Алматы: «Баспалар үйі», 2009. </w:t>
      </w:r>
      <w:r w:rsidR="00685623" w:rsidRPr="0067190D">
        <w:rPr>
          <w:rFonts w:ascii="Times New Roman" w:hAnsi="Times New Roman" w:cs="Times New Roman"/>
          <w:sz w:val="28"/>
          <w:szCs w:val="28"/>
          <w:lang w:val="kk-KZ"/>
        </w:rPr>
        <w:t>–</w:t>
      </w:r>
      <w:r w:rsidR="009B2632">
        <w:rPr>
          <w:rFonts w:ascii="Times New Roman" w:hAnsi="Times New Roman" w:cs="Times New Roman"/>
          <w:sz w:val="28"/>
          <w:szCs w:val="28"/>
          <w:lang w:val="kk-KZ"/>
        </w:rPr>
        <w:t xml:space="preserve"> </w:t>
      </w:r>
      <w:r w:rsidR="00342DCF">
        <w:rPr>
          <w:rFonts w:ascii="Times New Roman" w:hAnsi="Times New Roman" w:cs="Times New Roman"/>
          <w:sz w:val="28"/>
          <w:szCs w:val="28"/>
          <w:lang w:val="kk-KZ"/>
        </w:rPr>
        <w:t>192 б.</w:t>
      </w:r>
    </w:p>
    <w:p w14:paraId="1D36E813" w14:textId="61F6D8D7" w:rsidR="008541F0" w:rsidRPr="008541F0" w:rsidRDefault="000456B0" w:rsidP="00953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4</w:t>
      </w:r>
      <w:r w:rsidR="008541F0" w:rsidRPr="008541F0">
        <w:rPr>
          <w:rFonts w:ascii="Times New Roman" w:hAnsi="Times New Roman" w:cs="Times New Roman"/>
          <w:sz w:val="28"/>
          <w:szCs w:val="28"/>
        </w:rPr>
        <w:t xml:space="preserve"> </w:t>
      </w:r>
      <w:proofErr w:type="spellStart"/>
      <w:r w:rsidR="008541F0" w:rsidRPr="008541F0">
        <w:rPr>
          <w:rFonts w:ascii="Times New Roman" w:hAnsi="Times New Roman" w:cs="Times New Roman"/>
          <w:sz w:val="28"/>
          <w:szCs w:val="28"/>
        </w:rPr>
        <w:t>Койчубаев</w:t>
      </w:r>
      <w:proofErr w:type="spellEnd"/>
      <w:r w:rsidR="008541F0" w:rsidRPr="008541F0">
        <w:rPr>
          <w:rFonts w:ascii="Times New Roman" w:hAnsi="Times New Roman" w:cs="Times New Roman"/>
          <w:sz w:val="28"/>
          <w:szCs w:val="28"/>
        </w:rPr>
        <w:t xml:space="preserve"> Е. Краткий толковый словарь топонимов Казахстана. </w:t>
      </w:r>
      <w:r w:rsidR="00011FD1" w:rsidRPr="0067190D">
        <w:rPr>
          <w:rFonts w:ascii="Times New Roman" w:hAnsi="Times New Roman" w:cs="Times New Roman"/>
          <w:sz w:val="28"/>
          <w:szCs w:val="28"/>
          <w:lang w:val="kk-KZ"/>
        </w:rPr>
        <w:t>–</w:t>
      </w:r>
      <w:r w:rsidR="008541F0" w:rsidRPr="008541F0">
        <w:rPr>
          <w:rFonts w:ascii="Times New Roman" w:hAnsi="Times New Roman" w:cs="Times New Roman"/>
          <w:sz w:val="28"/>
          <w:szCs w:val="28"/>
        </w:rPr>
        <w:t xml:space="preserve">Алма-Ата: Наука, 1974. </w:t>
      </w:r>
      <w:r w:rsidR="00011FD1" w:rsidRPr="0067190D">
        <w:rPr>
          <w:rFonts w:ascii="Times New Roman" w:hAnsi="Times New Roman" w:cs="Times New Roman"/>
          <w:sz w:val="28"/>
          <w:szCs w:val="28"/>
          <w:lang w:val="kk-KZ"/>
        </w:rPr>
        <w:t>–</w:t>
      </w:r>
      <w:r w:rsidR="00011FD1">
        <w:rPr>
          <w:rFonts w:ascii="Times New Roman" w:hAnsi="Times New Roman" w:cs="Times New Roman"/>
          <w:sz w:val="28"/>
          <w:szCs w:val="28"/>
          <w:lang w:val="kk-KZ"/>
        </w:rPr>
        <w:t xml:space="preserve"> </w:t>
      </w:r>
      <w:r w:rsidR="008541F0" w:rsidRPr="008541F0">
        <w:rPr>
          <w:rFonts w:ascii="Times New Roman" w:hAnsi="Times New Roman" w:cs="Times New Roman"/>
          <w:sz w:val="28"/>
          <w:szCs w:val="28"/>
        </w:rPr>
        <w:t>274 с.</w:t>
      </w:r>
    </w:p>
    <w:p w14:paraId="5E71D07B" w14:textId="001DC3E3" w:rsidR="008541F0" w:rsidRPr="00711496" w:rsidRDefault="000456B0" w:rsidP="00953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5</w:t>
      </w:r>
      <w:r w:rsidR="008541F0" w:rsidRPr="008541F0">
        <w:rPr>
          <w:rFonts w:ascii="Times New Roman" w:hAnsi="Times New Roman" w:cs="Times New Roman"/>
          <w:sz w:val="28"/>
          <w:szCs w:val="28"/>
        </w:rPr>
        <w:t xml:space="preserve"> Серебренников Б.А. О методах изучения </w:t>
      </w:r>
      <w:proofErr w:type="spellStart"/>
      <w:r w:rsidR="008541F0" w:rsidRPr="008541F0">
        <w:rPr>
          <w:rFonts w:ascii="Times New Roman" w:hAnsi="Times New Roman" w:cs="Times New Roman"/>
          <w:sz w:val="28"/>
          <w:szCs w:val="28"/>
        </w:rPr>
        <w:t>топономических</w:t>
      </w:r>
      <w:proofErr w:type="spellEnd"/>
      <w:r w:rsidR="008541F0" w:rsidRPr="008541F0">
        <w:rPr>
          <w:rFonts w:ascii="Times New Roman" w:hAnsi="Times New Roman" w:cs="Times New Roman"/>
          <w:sz w:val="28"/>
          <w:szCs w:val="28"/>
        </w:rPr>
        <w:t xml:space="preserve"> названий. </w:t>
      </w:r>
      <w:r w:rsidR="008541F0" w:rsidRPr="00711496">
        <w:rPr>
          <w:rFonts w:ascii="Times New Roman" w:hAnsi="Times New Roman" w:cs="Times New Roman"/>
          <w:sz w:val="28"/>
          <w:szCs w:val="28"/>
        </w:rPr>
        <w:t>Вопросы языкознания, 1959</w:t>
      </w:r>
      <w:r w:rsidR="00051955">
        <w:rPr>
          <w:rFonts w:ascii="Times New Roman" w:hAnsi="Times New Roman" w:cs="Times New Roman"/>
          <w:sz w:val="28"/>
          <w:szCs w:val="28"/>
        </w:rPr>
        <w:t>.</w:t>
      </w:r>
      <w:r w:rsidR="008541F0" w:rsidRPr="00711496">
        <w:rPr>
          <w:rFonts w:ascii="Times New Roman" w:hAnsi="Times New Roman" w:cs="Times New Roman"/>
          <w:sz w:val="28"/>
          <w:szCs w:val="28"/>
        </w:rPr>
        <w:t xml:space="preserve"> </w:t>
      </w:r>
      <w:r w:rsidR="009B2632" w:rsidRPr="0067190D">
        <w:rPr>
          <w:rFonts w:ascii="Times New Roman" w:hAnsi="Times New Roman" w:cs="Times New Roman"/>
          <w:sz w:val="28"/>
          <w:szCs w:val="28"/>
          <w:lang w:val="kk-KZ"/>
        </w:rPr>
        <w:t>–</w:t>
      </w:r>
      <w:r w:rsidR="009B2632">
        <w:rPr>
          <w:rFonts w:ascii="Times New Roman" w:hAnsi="Times New Roman" w:cs="Times New Roman"/>
          <w:sz w:val="28"/>
          <w:szCs w:val="28"/>
          <w:lang w:val="kk-KZ"/>
        </w:rPr>
        <w:t xml:space="preserve"> </w:t>
      </w:r>
      <w:r w:rsidR="008541F0" w:rsidRPr="00711496">
        <w:rPr>
          <w:rFonts w:ascii="Times New Roman" w:hAnsi="Times New Roman" w:cs="Times New Roman"/>
          <w:sz w:val="28"/>
          <w:szCs w:val="28"/>
        </w:rPr>
        <w:t>№ 6.</w:t>
      </w:r>
      <w:r w:rsidR="00051955">
        <w:rPr>
          <w:rFonts w:ascii="Times New Roman" w:hAnsi="Times New Roman" w:cs="Times New Roman"/>
          <w:sz w:val="28"/>
          <w:szCs w:val="28"/>
        </w:rPr>
        <w:t xml:space="preserve"> –</w:t>
      </w:r>
      <w:r w:rsidR="008541F0" w:rsidRPr="00711496">
        <w:rPr>
          <w:rFonts w:ascii="Times New Roman" w:hAnsi="Times New Roman" w:cs="Times New Roman"/>
          <w:sz w:val="28"/>
          <w:szCs w:val="28"/>
        </w:rPr>
        <w:t xml:space="preserve"> 50</w:t>
      </w:r>
      <w:r w:rsidR="00051955">
        <w:rPr>
          <w:rFonts w:ascii="Times New Roman" w:hAnsi="Times New Roman" w:cs="Times New Roman"/>
          <w:sz w:val="28"/>
          <w:szCs w:val="28"/>
        </w:rPr>
        <w:t xml:space="preserve"> с.</w:t>
      </w:r>
    </w:p>
    <w:p w14:paraId="4F57E5A2" w14:textId="75108318" w:rsidR="003C52F5" w:rsidRPr="006B4AB2"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w:t>
      </w:r>
      <w:r w:rsidR="00C34221">
        <w:rPr>
          <w:rFonts w:ascii="Times New Roman" w:hAnsi="Times New Roman" w:cs="Times New Roman"/>
          <w:sz w:val="28"/>
          <w:szCs w:val="28"/>
          <w:lang w:val="kk-KZ"/>
        </w:rPr>
        <w:t>4</w:t>
      </w:r>
      <w:r w:rsidR="00F23782">
        <w:rPr>
          <w:rFonts w:ascii="Times New Roman" w:hAnsi="Times New Roman" w:cs="Times New Roman"/>
          <w:sz w:val="28"/>
          <w:szCs w:val="28"/>
          <w:lang w:val="kk-KZ"/>
        </w:rPr>
        <w:t>6</w:t>
      </w:r>
      <w:r w:rsidR="008541F0" w:rsidRPr="008541F0">
        <w:rPr>
          <w:rFonts w:ascii="Times New Roman" w:hAnsi="Times New Roman" w:cs="Times New Roman"/>
          <w:sz w:val="28"/>
          <w:szCs w:val="28"/>
        </w:rPr>
        <w:t xml:space="preserve"> </w:t>
      </w:r>
      <w:r w:rsidR="00342DCF" w:rsidRPr="00AA0D39">
        <w:rPr>
          <w:rFonts w:ascii="Times New Roman" w:hAnsi="Times New Roman" w:cs="Times New Roman"/>
          <w:sz w:val="28"/>
          <w:szCs w:val="28"/>
          <w:lang w:val="kk-KZ"/>
        </w:rPr>
        <w:t>Байтанаев Б.А. К этимологии гидронима «Арысь»</w:t>
      </w:r>
      <w:r w:rsidR="00051955">
        <w:rPr>
          <w:rFonts w:ascii="Times New Roman" w:hAnsi="Times New Roman" w:cs="Times New Roman"/>
          <w:sz w:val="28"/>
          <w:szCs w:val="28"/>
          <w:lang w:val="kk-KZ"/>
        </w:rPr>
        <w:t xml:space="preserve"> </w:t>
      </w:r>
      <w:r w:rsidR="00342DCF" w:rsidRPr="00AA0D39">
        <w:rPr>
          <w:rFonts w:ascii="Times New Roman" w:hAnsi="Times New Roman" w:cs="Times New Roman"/>
          <w:sz w:val="28"/>
          <w:szCs w:val="28"/>
          <w:lang w:val="kk-KZ"/>
        </w:rPr>
        <w:t xml:space="preserve">// Шестая конференция по ономастике. </w:t>
      </w:r>
      <w:r w:rsidR="00685623" w:rsidRPr="0067190D">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342DCF" w:rsidRPr="00AA0D39">
        <w:rPr>
          <w:rFonts w:ascii="Times New Roman" w:hAnsi="Times New Roman" w:cs="Times New Roman"/>
          <w:sz w:val="28"/>
          <w:szCs w:val="28"/>
          <w:lang w:val="kk-KZ"/>
        </w:rPr>
        <w:t>Волгоград</w:t>
      </w:r>
      <w:r w:rsidR="009B2632">
        <w:rPr>
          <w:rFonts w:ascii="Times New Roman" w:hAnsi="Times New Roman" w:cs="Times New Roman"/>
          <w:sz w:val="28"/>
          <w:szCs w:val="28"/>
          <w:lang w:val="kk-KZ"/>
        </w:rPr>
        <w:t xml:space="preserve">, </w:t>
      </w:r>
      <w:r w:rsidR="00342DCF" w:rsidRPr="00AA0D39">
        <w:rPr>
          <w:rFonts w:ascii="Times New Roman" w:hAnsi="Times New Roman" w:cs="Times New Roman"/>
          <w:sz w:val="28"/>
          <w:szCs w:val="28"/>
          <w:lang w:val="kk-KZ"/>
        </w:rPr>
        <w:t>1989</w:t>
      </w:r>
      <w:r w:rsidR="00051955">
        <w:rPr>
          <w:rFonts w:ascii="Times New Roman" w:hAnsi="Times New Roman" w:cs="Times New Roman"/>
          <w:sz w:val="28"/>
          <w:szCs w:val="28"/>
          <w:lang w:val="kk-KZ"/>
        </w:rPr>
        <w:t>.</w:t>
      </w:r>
      <w:r w:rsidR="00342DCF" w:rsidRPr="00AA0D39">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С. </w:t>
      </w:r>
      <w:r w:rsidR="00342DCF" w:rsidRPr="00AA0D39">
        <w:rPr>
          <w:rFonts w:ascii="Times New Roman" w:hAnsi="Times New Roman" w:cs="Times New Roman"/>
          <w:sz w:val="28"/>
          <w:szCs w:val="28"/>
          <w:lang w:val="kk-KZ"/>
        </w:rPr>
        <w:t>65-66.</w:t>
      </w:r>
    </w:p>
    <w:p w14:paraId="03A9F9B5" w14:textId="3F7A1EC4" w:rsidR="00AA0D3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BD79F8">
        <w:rPr>
          <w:rFonts w:ascii="Times New Roman" w:hAnsi="Times New Roman" w:cs="Times New Roman"/>
          <w:sz w:val="28"/>
          <w:szCs w:val="28"/>
          <w:lang w:val="kk-KZ"/>
        </w:rPr>
        <w:t>4</w:t>
      </w:r>
      <w:r w:rsidR="00F23782">
        <w:rPr>
          <w:rFonts w:ascii="Times New Roman" w:hAnsi="Times New Roman" w:cs="Times New Roman"/>
          <w:sz w:val="28"/>
          <w:szCs w:val="28"/>
          <w:lang w:val="kk-KZ"/>
        </w:rPr>
        <w:t>7</w:t>
      </w:r>
      <w:r w:rsidR="00AA0D39">
        <w:rPr>
          <w:rFonts w:ascii="Times New Roman" w:hAnsi="Times New Roman" w:cs="Times New Roman"/>
          <w:sz w:val="28"/>
          <w:szCs w:val="28"/>
          <w:lang w:val="kk-KZ"/>
        </w:rPr>
        <w:t xml:space="preserve"> </w:t>
      </w:r>
      <w:r w:rsidR="00AA0D39" w:rsidRPr="00AA0D39">
        <w:rPr>
          <w:rFonts w:ascii="Times New Roman" w:hAnsi="Times New Roman" w:cs="Times New Roman"/>
          <w:sz w:val="28"/>
          <w:szCs w:val="28"/>
          <w:lang w:val="kk-KZ"/>
        </w:rPr>
        <w:t>Бияров Б.Н. Өр Алтайдың жер-су аттары. Монография</w:t>
      </w:r>
      <w:r w:rsidR="00685623">
        <w:rPr>
          <w:rFonts w:ascii="Times New Roman" w:hAnsi="Times New Roman" w:cs="Times New Roman"/>
          <w:sz w:val="28"/>
          <w:szCs w:val="28"/>
          <w:lang w:val="kk-KZ"/>
        </w:rPr>
        <w:t>.</w:t>
      </w:r>
      <w:r w:rsidR="00AA0D39" w:rsidRPr="00AA0D39">
        <w:rPr>
          <w:rFonts w:ascii="Times New Roman" w:hAnsi="Times New Roman" w:cs="Times New Roman"/>
          <w:sz w:val="28"/>
          <w:szCs w:val="28"/>
          <w:lang w:val="kk-KZ"/>
        </w:rPr>
        <w:t xml:space="preserve"> </w:t>
      </w:r>
      <w:r w:rsidR="00685623" w:rsidRPr="0067190D">
        <w:rPr>
          <w:rFonts w:ascii="Times New Roman" w:hAnsi="Times New Roman" w:cs="Times New Roman"/>
          <w:sz w:val="28"/>
          <w:szCs w:val="28"/>
          <w:lang w:val="kk-KZ"/>
        </w:rPr>
        <w:t>–</w:t>
      </w:r>
      <w:r w:rsidR="00685623">
        <w:rPr>
          <w:rFonts w:ascii="Times New Roman" w:hAnsi="Times New Roman" w:cs="Times New Roman"/>
          <w:sz w:val="28"/>
          <w:szCs w:val="28"/>
          <w:lang w:val="kk-KZ"/>
        </w:rPr>
        <w:t xml:space="preserve"> </w:t>
      </w:r>
      <w:r w:rsidR="00AA0D39" w:rsidRPr="00AA0D39">
        <w:rPr>
          <w:rFonts w:ascii="Times New Roman" w:hAnsi="Times New Roman" w:cs="Times New Roman"/>
          <w:sz w:val="28"/>
          <w:szCs w:val="28"/>
          <w:lang w:val="kk-KZ"/>
        </w:rPr>
        <w:t xml:space="preserve">Алматы: Жания-полиграф, 2002.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AA0D39" w:rsidRPr="00AA0D39">
        <w:rPr>
          <w:rFonts w:ascii="Times New Roman" w:hAnsi="Times New Roman" w:cs="Times New Roman"/>
          <w:sz w:val="28"/>
          <w:szCs w:val="28"/>
          <w:lang w:val="kk-KZ"/>
        </w:rPr>
        <w:t>180 б.</w:t>
      </w:r>
    </w:p>
    <w:p w14:paraId="2ADD37AC" w14:textId="1304E776" w:rsidR="00F50B9D" w:rsidRPr="00F50B9D"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48</w:t>
      </w:r>
      <w:r w:rsidR="00F50B9D" w:rsidRPr="00F50B9D">
        <w:rPr>
          <w:rFonts w:ascii="Times New Roman" w:hAnsi="Times New Roman" w:cs="Times New Roman"/>
          <w:sz w:val="28"/>
          <w:szCs w:val="28"/>
          <w:lang w:val="kk-KZ"/>
        </w:rPr>
        <w:t xml:space="preserve"> Мухина B.C. Реальность образно-знаковых систем // Развитие личности. – 2006. – № 1. – С. 8–39</w:t>
      </w:r>
      <w:r w:rsidR="00051955">
        <w:rPr>
          <w:rFonts w:ascii="Times New Roman" w:hAnsi="Times New Roman" w:cs="Times New Roman"/>
          <w:sz w:val="28"/>
          <w:szCs w:val="28"/>
          <w:lang w:val="kk-KZ"/>
        </w:rPr>
        <w:t>.</w:t>
      </w:r>
    </w:p>
    <w:p w14:paraId="00AD7FF2" w14:textId="3BE6B64D" w:rsidR="00F50B9D" w:rsidRPr="00F50B9D"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49</w:t>
      </w:r>
      <w:r w:rsidR="00F50B9D" w:rsidRPr="00F50B9D">
        <w:rPr>
          <w:rFonts w:ascii="Times New Roman" w:hAnsi="Times New Roman" w:cs="Times New Roman"/>
          <w:sz w:val="28"/>
          <w:szCs w:val="28"/>
          <w:lang w:val="kk-KZ"/>
        </w:rPr>
        <w:t xml:space="preserve"> Кассирер Э. Эссе о человеке. Введение в философию человеческой культуры</w:t>
      </w:r>
      <w:r w:rsidR="00051955">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Вестник МГУ. Сер.7. Философия.</w:t>
      </w:r>
      <w:r w:rsidR="00051955">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 xml:space="preserve">1993. </w:t>
      </w:r>
      <w:r w:rsidR="00685623"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 1.</w:t>
      </w:r>
      <w:r w:rsidR="00685623" w:rsidRPr="0067190D">
        <w:rPr>
          <w:rFonts w:ascii="Times New Roman" w:hAnsi="Times New Roman" w:cs="Times New Roman"/>
          <w:sz w:val="28"/>
          <w:szCs w:val="28"/>
          <w:lang w:val="kk-KZ"/>
        </w:rPr>
        <w:t xml:space="preserve"> –</w:t>
      </w:r>
      <w:r w:rsidR="00685623">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С. 26-35</w:t>
      </w:r>
      <w:r w:rsidR="00051955">
        <w:rPr>
          <w:rFonts w:ascii="Times New Roman" w:hAnsi="Times New Roman" w:cs="Times New Roman"/>
          <w:sz w:val="28"/>
          <w:szCs w:val="28"/>
          <w:lang w:val="kk-KZ"/>
        </w:rPr>
        <w:t>.</w:t>
      </w:r>
    </w:p>
    <w:p w14:paraId="2015654E" w14:textId="387EF743" w:rsidR="00F50B9D" w:rsidRPr="00F50B9D"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5</w:t>
      </w:r>
      <w:r w:rsidR="00F23782">
        <w:rPr>
          <w:rFonts w:ascii="Times New Roman" w:hAnsi="Times New Roman" w:cs="Times New Roman"/>
          <w:sz w:val="28"/>
          <w:szCs w:val="28"/>
          <w:lang w:val="kk-KZ"/>
        </w:rPr>
        <w:t>0</w:t>
      </w:r>
      <w:r w:rsidR="00F50B9D" w:rsidRPr="00F50B9D">
        <w:rPr>
          <w:rFonts w:ascii="Times New Roman" w:hAnsi="Times New Roman" w:cs="Times New Roman"/>
          <w:sz w:val="28"/>
          <w:szCs w:val="28"/>
          <w:lang w:val="kk-KZ"/>
        </w:rPr>
        <w:t xml:space="preserve"> Paдлoв B.B. Mифoлoгия и миpoco</w:t>
      </w:r>
      <w:r w:rsidR="00CA01D0">
        <w:rPr>
          <w:rFonts w:ascii="Times New Roman" w:hAnsi="Times New Roman" w:cs="Times New Roman"/>
          <w:sz w:val="28"/>
          <w:szCs w:val="28"/>
          <w:lang w:val="kk-KZ"/>
        </w:rPr>
        <w:t>з</w:t>
      </w:r>
      <w:r w:rsidR="00F50B9D" w:rsidRPr="00F50B9D">
        <w:rPr>
          <w:rFonts w:ascii="Times New Roman" w:hAnsi="Times New Roman" w:cs="Times New Roman"/>
          <w:sz w:val="28"/>
          <w:szCs w:val="28"/>
          <w:lang w:val="kk-KZ"/>
        </w:rPr>
        <w:t xml:space="preserve">epцaниe житeлeй Aлтaя. </w:t>
      </w:r>
      <w:r w:rsidR="004076CA" w:rsidRPr="0067190D">
        <w:rPr>
          <w:rFonts w:ascii="Times New Roman" w:hAnsi="Times New Roman" w:cs="Times New Roman"/>
          <w:sz w:val="28"/>
          <w:szCs w:val="28"/>
          <w:lang w:val="kk-KZ"/>
        </w:rPr>
        <w:t>–</w:t>
      </w:r>
      <w:r w:rsidR="004076CA">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M.: Hayкa, 1989.</w:t>
      </w:r>
      <w:r w:rsidR="00051955">
        <w:rPr>
          <w:rFonts w:ascii="Times New Roman" w:hAnsi="Times New Roman" w:cs="Times New Roman"/>
          <w:sz w:val="28"/>
          <w:szCs w:val="28"/>
          <w:lang w:val="kk-KZ"/>
        </w:rPr>
        <w:t xml:space="preserve"> </w:t>
      </w:r>
      <w:r w:rsidR="00011FD1" w:rsidRPr="0067190D">
        <w:rPr>
          <w:rFonts w:ascii="Times New Roman" w:hAnsi="Times New Roman" w:cs="Times New Roman"/>
          <w:sz w:val="28"/>
          <w:szCs w:val="28"/>
          <w:lang w:val="kk-KZ"/>
        </w:rPr>
        <w:t>–</w:t>
      </w:r>
      <w:r w:rsidR="00F50B9D" w:rsidRPr="00F50B9D">
        <w:rPr>
          <w:rFonts w:ascii="Times New Roman" w:hAnsi="Times New Roman" w:cs="Times New Roman"/>
          <w:sz w:val="28"/>
          <w:szCs w:val="28"/>
          <w:lang w:val="kk-KZ"/>
        </w:rPr>
        <w:t xml:space="preserve"> 175 c. </w:t>
      </w:r>
    </w:p>
    <w:p w14:paraId="6FDC2F5F" w14:textId="36817954" w:rsidR="00F50B9D" w:rsidRPr="00F50B9D"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5</w:t>
      </w:r>
      <w:r w:rsidR="00F23782">
        <w:rPr>
          <w:rFonts w:ascii="Times New Roman" w:hAnsi="Times New Roman" w:cs="Times New Roman"/>
          <w:sz w:val="28"/>
          <w:szCs w:val="28"/>
          <w:lang w:val="kk-KZ"/>
        </w:rPr>
        <w:t>1</w:t>
      </w:r>
      <w:r w:rsidR="00F50B9D" w:rsidRPr="00F50B9D">
        <w:rPr>
          <w:rFonts w:ascii="Times New Roman" w:hAnsi="Times New Roman" w:cs="Times New Roman"/>
          <w:sz w:val="28"/>
          <w:szCs w:val="28"/>
          <w:lang w:val="kk-KZ"/>
        </w:rPr>
        <w:t xml:space="preserve"> Қазақтың мифтік әңгімелері</w:t>
      </w:r>
      <w:r w:rsidR="00051955">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 xml:space="preserve">Құрастырған: Ыбыраев Ш., Әуесбаева П. </w:t>
      </w:r>
      <w:r w:rsidR="00011FD1" w:rsidRPr="0067190D">
        <w:rPr>
          <w:rFonts w:ascii="Times New Roman" w:hAnsi="Times New Roman" w:cs="Times New Roman"/>
          <w:sz w:val="28"/>
          <w:szCs w:val="28"/>
          <w:lang w:val="kk-KZ"/>
        </w:rPr>
        <w:t>–</w:t>
      </w:r>
      <w:r w:rsidR="00011FD1">
        <w:rPr>
          <w:rFonts w:ascii="Times New Roman" w:hAnsi="Times New Roman" w:cs="Times New Roman"/>
          <w:sz w:val="28"/>
          <w:szCs w:val="28"/>
          <w:lang w:val="kk-KZ"/>
        </w:rPr>
        <w:t xml:space="preserve"> </w:t>
      </w:r>
      <w:r w:rsidR="00F50B9D" w:rsidRPr="00F50B9D">
        <w:rPr>
          <w:rFonts w:ascii="Times New Roman" w:hAnsi="Times New Roman" w:cs="Times New Roman"/>
          <w:sz w:val="28"/>
          <w:szCs w:val="28"/>
          <w:lang w:val="kk-KZ"/>
        </w:rPr>
        <w:t>Алматы: Ғылым, 2002.</w:t>
      </w:r>
      <w:r w:rsidR="00011FD1" w:rsidRPr="0067190D">
        <w:rPr>
          <w:rFonts w:ascii="Times New Roman" w:hAnsi="Times New Roman" w:cs="Times New Roman"/>
          <w:sz w:val="28"/>
          <w:szCs w:val="28"/>
          <w:lang w:val="kk-KZ"/>
        </w:rPr>
        <w:t xml:space="preserve"> –</w:t>
      </w:r>
      <w:r w:rsidR="006F202B">
        <w:rPr>
          <w:rFonts w:ascii="Times New Roman" w:hAnsi="Times New Roman" w:cs="Times New Roman"/>
          <w:sz w:val="28"/>
          <w:szCs w:val="28"/>
          <w:lang w:val="kk-KZ"/>
        </w:rPr>
        <w:t xml:space="preserve"> 320 б.</w:t>
      </w:r>
    </w:p>
    <w:p w14:paraId="6D124363" w14:textId="6037C549" w:rsidR="00F50B9D" w:rsidRPr="00F50B9D" w:rsidRDefault="000456B0" w:rsidP="0095351A">
      <w:pPr>
        <w:spacing w:after="0" w:line="240" w:lineRule="auto"/>
        <w:ind w:firstLine="567"/>
        <w:jc w:val="both"/>
        <w:rPr>
          <w:rFonts w:ascii="Times New Roman" w:hAnsi="Times New Roman" w:cs="Times New Roman"/>
          <w:sz w:val="28"/>
          <w:szCs w:val="28"/>
          <w:lang w:val="kk-KZ"/>
        </w:rPr>
      </w:pPr>
      <w:r w:rsidRPr="00432DC6">
        <w:rPr>
          <w:rFonts w:ascii="Times New Roman" w:hAnsi="Times New Roman" w:cs="Times New Roman"/>
          <w:sz w:val="28"/>
          <w:szCs w:val="28"/>
          <w:lang w:val="kk-KZ"/>
        </w:rPr>
        <w:t>1</w:t>
      </w:r>
      <w:r w:rsidR="00C34221" w:rsidRPr="00432DC6">
        <w:rPr>
          <w:rFonts w:ascii="Times New Roman" w:hAnsi="Times New Roman" w:cs="Times New Roman"/>
          <w:sz w:val="28"/>
          <w:szCs w:val="28"/>
          <w:lang w:val="kk-KZ"/>
        </w:rPr>
        <w:t>5</w:t>
      </w:r>
      <w:r w:rsidR="00F23782">
        <w:rPr>
          <w:rFonts w:ascii="Times New Roman" w:hAnsi="Times New Roman" w:cs="Times New Roman"/>
          <w:sz w:val="28"/>
          <w:szCs w:val="28"/>
          <w:lang w:val="kk-KZ"/>
        </w:rPr>
        <w:t>2</w:t>
      </w:r>
      <w:r w:rsidR="0039164A" w:rsidRPr="00432DC6">
        <w:rPr>
          <w:rFonts w:ascii="Times New Roman" w:hAnsi="Times New Roman" w:cs="Times New Roman"/>
          <w:sz w:val="28"/>
          <w:szCs w:val="28"/>
          <w:lang w:val="kk-KZ"/>
        </w:rPr>
        <w:t xml:space="preserve"> </w:t>
      </w:r>
      <w:r w:rsidR="0039164A">
        <w:rPr>
          <w:rFonts w:ascii="Times New Roman" w:hAnsi="Times New Roman" w:cs="Times New Roman"/>
          <w:sz w:val="28"/>
          <w:szCs w:val="28"/>
          <w:lang w:val="kk-KZ"/>
        </w:rPr>
        <w:t>Бабалар сөзі: Жүзтомдық. Т.</w:t>
      </w:r>
      <w:r w:rsidR="004076CA">
        <w:rPr>
          <w:rFonts w:ascii="Times New Roman" w:hAnsi="Times New Roman" w:cs="Times New Roman"/>
          <w:sz w:val="28"/>
          <w:szCs w:val="28"/>
          <w:lang w:val="kk-KZ"/>
        </w:rPr>
        <w:t xml:space="preserve"> </w:t>
      </w:r>
      <w:r w:rsidR="0039164A">
        <w:rPr>
          <w:rFonts w:ascii="Times New Roman" w:hAnsi="Times New Roman" w:cs="Times New Roman"/>
          <w:sz w:val="28"/>
          <w:szCs w:val="28"/>
          <w:lang w:val="kk-KZ"/>
        </w:rPr>
        <w:t xml:space="preserve">80: Топонимдік аңыздар. – Астана: «Фолиант», 2011.  – 416 б. </w:t>
      </w:r>
    </w:p>
    <w:p w14:paraId="4A4E9C80" w14:textId="2F1ADCE7" w:rsidR="00C863A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5</w:t>
      </w:r>
      <w:r w:rsidR="00F23782">
        <w:rPr>
          <w:rFonts w:ascii="Times New Roman" w:hAnsi="Times New Roman" w:cs="Times New Roman"/>
          <w:sz w:val="28"/>
          <w:szCs w:val="28"/>
          <w:lang w:val="kk-KZ"/>
        </w:rPr>
        <w:t>3</w:t>
      </w:r>
      <w:r w:rsidR="00C863A4">
        <w:rPr>
          <w:rFonts w:ascii="Times New Roman" w:hAnsi="Times New Roman" w:cs="Times New Roman"/>
          <w:sz w:val="28"/>
          <w:szCs w:val="28"/>
          <w:lang w:val="kk-KZ"/>
        </w:rPr>
        <w:t xml:space="preserve"> </w:t>
      </w:r>
      <w:r w:rsidR="00C863A4" w:rsidRPr="00C863A4">
        <w:rPr>
          <w:rFonts w:ascii="Times New Roman" w:hAnsi="Times New Roman" w:cs="Times New Roman"/>
          <w:sz w:val="28"/>
          <w:szCs w:val="28"/>
          <w:lang w:val="kk-KZ"/>
        </w:rPr>
        <w:t>Тектіғұл Ж.О., Дузмагамбетов Е.А., Баядилова-Алтыбаева А.Б. Қазақ топонимдерінің мифологиялық</w:t>
      </w:r>
      <w:r w:rsidR="00011FD1">
        <w:rPr>
          <w:rFonts w:ascii="Times New Roman" w:hAnsi="Times New Roman" w:cs="Times New Roman"/>
          <w:sz w:val="28"/>
          <w:szCs w:val="28"/>
          <w:lang w:val="kk-KZ"/>
        </w:rPr>
        <w:t xml:space="preserve"> </w:t>
      </w:r>
      <w:r w:rsidR="00C863A4" w:rsidRPr="00C863A4">
        <w:rPr>
          <w:rFonts w:ascii="Times New Roman" w:hAnsi="Times New Roman" w:cs="Times New Roman"/>
          <w:sz w:val="28"/>
          <w:szCs w:val="28"/>
          <w:lang w:val="kk-KZ"/>
        </w:rPr>
        <w:t>қабаты // Әл-Фараби атындағы ҚҰУ Хабаршысы. Филология сериясы.</w:t>
      </w:r>
      <w:r w:rsidR="00051955">
        <w:rPr>
          <w:rFonts w:ascii="Times New Roman" w:hAnsi="Times New Roman" w:cs="Times New Roman"/>
          <w:sz w:val="28"/>
          <w:szCs w:val="28"/>
          <w:lang w:val="kk-KZ"/>
        </w:rPr>
        <w:t xml:space="preserve"> </w:t>
      </w:r>
      <w:r w:rsidR="00C863A4" w:rsidRPr="00C863A4">
        <w:rPr>
          <w:rFonts w:ascii="Times New Roman" w:hAnsi="Times New Roman" w:cs="Times New Roman"/>
          <w:sz w:val="28"/>
          <w:szCs w:val="28"/>
          <w:lang w:val="kk-KZ"/>
        </w:rPr>
        <w:t>2022</w:t>
      </w:r>
      <w:r w:rsidR="00567AEC">
        <w:rPr>
          <w:rFonts w:ascii="Times New Roman" w:hAnsi="Times New Roman" w:cs="Times New Roman"/>
          <w:sz w:val="28"/>
          <w:szCs w:val="28"/>
          <w:lang w:val="kk-KZ"/>
        </w:rPr>
        <w:t xml:space="preserve">. </w:t>
      </w:r>
      <w:r w:rsidR="00011FD1"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51955" w:rsidRPr="00C863A4">
        <w:rPr>
          <w:rFonts w:ascii="Times New Roman" w:hAnsi="Times New Roman" w:cs="Times New Roman"/>
          <w:sz w:val="28"/>
          <w:szCs w:val="28"/>
          <w:lang w:val="kk-KZ"/>
        </w:rPr>
        <w:t>№1 (185)</w:t>
      </w:r>
      <w:r w:rsidR="00051955">
        <w:rPr>
          <w:rFonts w:ascii="Times New Roman" w:hAnsi="Times New Roman" w:cs="Times New Roman"/>
          <w:sz w:val="28"/>
          <w:szCs w:val="28"/>
          <w:lang w:val="kk-KZ"/>
        </w:rPr>
        <w:t>. – Б.</w:t>
      </w:r>
      <w:r w:rsidR="00C863A4" w:rsidRPr="00C863A4">
        <w:rPr>
          <w:rFonts w:ascii="Times New Roman" w:hAnsi="Times New Roman" w:cs="Times New Roman"/>
          <w:sz w:val="28"/>
          <w:szCs w:val="28"/>
          <w:lang w:val="kk-KZ"/>
        </w:rPr>
        <w:t>167-179</w:t>
      </w:r>
      <w:r w:rsidR="00C863A4">
        <w:rPr>
          <w:rFonts w:ascii="Times New Roman" w:hAnsi="Times New Roman" w:cs="Times New Roman"/>
          <w:sz w:val="28"/>
          <w:szCs w:val="28"/>
          <w:lang w:val="kk-KZ"/>
        </w:rPr>
        <w:t>.</w:t>
      </w:r>
    </w:p>
    <w:p w14:paraId="32D913C5" w14:textId="7BC2D913" w:rsidR="00567AEC" w:rsidRDefault="00C863A4"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5</w:t>
      </w:r>
      <w:r w:rsidR="00F23782">
        <w:rPr>
          <w:rFonts w:ascii="Times New Roman" w:hAnsi="Times New Roman" w:cs="Times New Roman"/>
          <w:sz w:val="28"/>
          <w:szCs w:val="28"/>
          <w:lang w:val="kk-KZ"/>
        </w:rPr>
        <w:t>4</w:t>
      </w:r>
      <w:r w:rsidR="0071157B">
        <w:rPr>
          <w:rFonts w:ascii="Times New Roman" w:hAnsi="Times New Roman" w:cs="Times New Roman"/>
          <w:sz w:val="28"/>
          <w:szCs w:val="28"/>
          <w:lang w:val="kk-KZ"/>
        </w:rPr>
        <w:t xml:space="preserve"> </w:t>
      </w:r>
      <w:r w:rsidR="00567AEC">
        <w:rPr>
          <w:rFonts w:ascii="Times New Roman" w:hAnsi="Times New Roman" w:cs="Times New Roman"/>
          <w:sz w:val="28"/>
          <w:szCs w:val="28"/>
          <w:lang w:val="kk-KZ"/>
        </w:rPr>
        <w:t xml:space="preserve">Чихаев </w:t>
      </w:r>
      <w:r w:rsidR="00675956">
        <w:rPr>
          <w:rFonts w:ascii="Times New Roman" w:hAnsi="Times New Roman" w:cs="Times New Roman"/>
          <w:sz w:val="28"/>
          <w:szCs w:val="28"/>
          <w:lang w:val="kk-KZ"/>
        </w:rPr>
        <w:t xml:space="preserve">П.А. Путешествие в Восточный Алтай / пер. с франц., предис. и коммент. В.В.Цыбульского. </w:t>
      </w:r>
      <w:r w:rsidR="00675956" w:rsidRPr="00675956">
        <w:rPr>
          <w:rFonts w:ascii="Times New Roman" w:hAnsi="Times New Roman" w:cs="Times New Roman"/>
          <w:sz w:val="28"/>
          <w:szCs w:val="28"/>
          <w:lang w:val="kk-KZ"/>
        </w:rPr>
        <w:t>–</w:t>
      </w:r>
      <w:r w:rsidR="00675956">
        <w:rPr>
          <w:rFonts w:ascii="Times New Roman" w:hAnsi="Times New Roman" w:cs="Times New Roman"/>
          <w:sz w:val="28"/>
          <w:szCs w:val="28"/>
          <w:lang w:val="kk-KZ"/>
        </w:rPr>
        <w:t xml:space="preserve"> М</w:t>
      </w:r>
      <w:r w:rsidR="00051955">
        <w:rPr>
          <w:rFonts w:ascii="Times New Roman" w:hAnsi="Times New Roman" w:cs="Times New Roman"/>
          <w:sz w:val="28"/>
          <w:szCs w:val="28"/>
          <w:lang w:val="kk-KZ"/>
        </w:rPr>
        <w:t>.</w:t>
      </w:r>
      <w:r w:rsidR="00675956">
        <w:rPr>
          <w:rFonts w:ascii="Times New Roman" w:hAnsi="Times New Roman" w:cs="Times New Roman"/>
          <w:sz w:val="28"/>
          <w:szCs w:val="28"/>
          <w:lang w:val="kk-KZ"/>
        </w:rPr>
        <w:t>: Наука, 1974.</w:t>
      </w:r>
      <w:r w:rsidR="00675956" w:rsidRPr="00675956">
        <w:t xml:space="preserve"> </w:t>
      </w:r>
      <w:r w:rsidR="00011FD1" w:rsidRPr="0067190D">
        <w:rPr>
          <w:rFonts w:ascii="Times New Roman" w:hAnsi="Times New Roman" w:cs="Times New Roman"/>
          <w:sz w:val="28"/>
          <w:szCs w:val="28"/>
          <w:lang w:val="kk-KZ"/>
        </w:rPr>
        <w:t>–</w:t>
      </w:r>
      <w:r w:rsidR="00675956">
        <w:rPr>
          <w:rFonts w:ascii="Times New Roman" w:hAnsi="Times New Roman" w:cs="Times New Roman"/>
          <w:sz w:val="28"/>
          <w:szCs w:val="28"/>
          <w:lang w:val="kk-KZ"/>
        </w:rPr>
        <w:t xml:space="preserve"> С. 360-363.</w:t>
      </w:r>
    </w:p>
    <w:p w14:paraId="002E61A1" w14:textId="38C6C1B6" w:rsidR="00675956" w:rsidRDefault="00567AEC"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5</w:t>
      </w:r>
      <w:r w:rsidR="00F23782">
        <w:rPr>
          <w:rFonts w:ascii="Times New Roman" w:hAnsi="Times New Roman" w:cs="Times New Roman"/>
          <w:sz w:val="28"/>
          <w:szCs w:val="28"/>
          <w:lang w:val="kk-KZ"/>
        </w:rPr>
        <w:t>5</w:t>
      </w:r>
      <w:r w:rsidR="0034085F">
        <w:rPr>
          <w:rFonts w:ascii="Times New Roman" w:hAnsi="Times New Roman" w:cs="Times New Roman"/>
          <w:sz w:val="28"/>
          <w:szCs w:val="28"/>
          <w:lang w:val="kk-KZ"/>
        </w:rPr>
        <w:t xml:space="preserve"> Полиниченко Д. О феномене фольк-лингвистики  // Информационно-коммуникативная культура: вопросы образования.</w:t>
      </w:r>
      <w:r w:rsidR="0034085F" w:rsidRPr="0034085F">
        <w:t xml:space="preserve"> </w:t>
      </w:r>
      <w:r w:rsidR="0034085F" w:rsidRPr="0034085F">
        <w:rPr>
          <w:rFonts w:ascii="Times New Roman" w:hAnsi="Times New Roman" w:cs="Times New Roman"/>
          <w:sz w:val="28"/>
          <w:szCs w:val="28"/>
          <w:lang w:val="kk-KZ"/>
        </w:rPr>
        <w:t>–</w:t>
      </w:r>
      <w:r w:rsidR="0034085F">
        <w:rPr>
          <w:rFonts w:ascii="Times New Roman" w:hAnsi="Times New Roman" w:cs="Times New Roman"/>
          <w:sz w:val="28"/>
          <w:szCs w:val="28"/>
          <w:lang w:val="kk-KZ"/>
        </w:rPr>
        <w:t xml:space="preserve"> Ростов на-Дону, 2007. </w:t>
      </w:r>
      <w:r w:rsidR="00011FD1" w:rsidRPr="0067190D">
        <w:rPr>
          <w:rFonts w:ascii="Times New Roman" w:hAnsi="Times New Roman" w:cs="Times New Roman"/>
          <w:sz w:val="28"/>
          <w:szCs w:val="28"/>
          <w:lang w:val="kk-KZ"/>
        </w:rPr>
        <w:t>–</w:t>
      </w:r>
      <w:r w:rsidR="0034085F">
        <w:rPr>
          <w:rFonts w:ascii="Times New Roman" w:hAnsi="Times New Roman" w:cs="Times New Roman"/>
          <w:sz w:val="28"/>
          <w:szCs w:val="28"/>
          <w:lang w:val="kk-KZ"/>
        </w:rPr>
        <w:t xml:space="preserve"> С. 102-105</w:t>
      </w:r>
      <w:r w:rsidR="00051955">
        <w:rPr>
          <w:rFonts w:ascii="Times New Roman" w:hAnsi="Times New Roman" w:cs="Times New Roman"/>
          <w:sz w:val="28"/>
          <w:szCs w:val="28"/>
          <w:lang w:val="kk-KZ"/>
        </w:rPr>
        <w:t>.</w:t>
      </w:r>
    </w:p>
    <w:p w14:paraId="70B01689" w14:textId="3E52C4D0" w:rsidR="000A21D4" w:rsidRPr="00944C49" w:rsidRDefault="00675956"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5</w:t>
      </w:r>
      <w:r w:rsidR="00F23782">
        <w:rPr>
          <w:rFonts w:ascii="Times New Roman" w:hAnsi="Times New Roman" w:cs="Times New Roman"/>
          <w:sz w:val="28"/>
          <w:szCs w:val="28"/>
          <w:lang w:val="kk-KZ"/>
        </w:rPr>
        <w:t>6</w:t>
      </w:r>
      <w:r w:rsidR="00567AEC">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Фоменко А.Т. История и антиистория. </w:t>
      </w:r>
      <w:r w:rsidR="00011FD1" w:rsidRPr="0067190D">
        <w:rPr>
          <w:rFonts w:ascii="Times New Roman" w:hAnsi="Times New Roman" w:cs="Times New Roman"/>
          <w:sz w:val="28"/>
          <w:szCs w:val="28"/>
          <w:lang w:val="kk-KZ"/>
        </w:rPr>
        <w:t>–</w:t>
      </w:r>
      <w:r w:rsidR="00011FD1">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М</w:t>
      </w:r>
      <w:r w:rsidR="00051955">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2001. </w:t>
      </w:r>
      <w:r w:rsidR="00011FD1" w:rsidRPr="0067190D">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264</w:t>
      </w:r>
      <w:r w:rsidR="00051955" w:rsidRPr="00051955">
        <w:rPr>
          <w:rFonts w:ascii="Times New Roman" w:hAnsi="Times New Roman" w:cs="Times New Roman"/>
          <w:sz w:val="28"/>
          <w:szCs w:val="28"/>
          <w:lang w:val="kk-KZ"/>
        </w:rPr>
        <w:t xml:space="preserve"> </w:t>
      </w:r>
      <w:r w:rsidR="00051955">
        <w:rPr>
          <w:rFonts w:ascii="Times New Roman" w:hAnsi="Times New Roman" w:cs="Times New Roman"/>
          <w:sz w:val="28"/>
          <w:szCs w:val="28"/>
          <w:lang w:val="kk-KZ"/>
        </w:rPr>
        <w:t>с.</w:t>
      </w:r>
    </w:p>
    <w:p w14:paraId="2E5D836D" w14:textId="46998C55"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1157B">
        <w:rPr>
          <w:rFonts w:ascii="Times New Roman" w:hAnsi="Times New Roman" w:cs="Times New Roman"/>
          <w:sz w:val="28"/>
          <w:szCs w:val="28"/>
          <w:lang w:val="kk-KZ"/>
        </w:rPr>
        <w:t>5</w:t>
      </w:r>
      <w:r w:rsidR="00F23782">
        <w:rPr>
          <w:rFonts w:ascii="Times New Roman" w:hAnsi="Times New Roman" w:cs="Times New Roman"/>
          <w:sz w:val="28"/>
          <w:szCs w:val="28"/>
          <w:lang w:val="kk-KZ"/>
        </w:rPr>
        <w:t>7</w:t>
      </w:r>
      <w:r w:rsidR="00675956">
        <w:rPr>
          <w:rFonts w:ascii="Times New Roman" w:hAnsi="Times New Roman" w:cs="Times New Roman"/>
          <w:sz w:val="28"/>
          <w:szCs w:val="28"/>
          <w:lang w:val="kk-KZ"/>
        </w:rPr>
        <w:t xml:space="preserve"> З</w:t>
      </w:r>
      <w:r w:rsidR="000A21D4" w:rsidRPr="00944C49">
        <w:rPr>
          <w:rFonts w:ascii="Times New Roman" w:hAnsi="Times New Roman" w:cs="Times New Roman"/>
          <w:sz w:val="28"/>
          <w:szCs w:val="28"/>
          <w:lang w:val="kk-KZ"/>
        </w:rPr>
        <w:t xml:space="preserve">ализняк А. Из заметок о любительской лингвистике. </w:t>
      </w:r>
      <w:r w:rsidR="00011FD1" w:rsidRPr="0067190D">
        <w:rPr>
          <w:rFonts w:ascii="Times New Roman" w:hAnsi="Times New Roman" w:cs="Times New Roman"/>
          <w:sz w:val="28"/>
          <w:szCs w:val="28"/>
          <w:lang w:val="kk-KZ"/>
        </w:rPr>
        <w:t>–</w:t>
      </w:r>
      <w:r w:rsidR="00011FD1">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М</w:t>
      </w:r>
      <w:r w:rsidR="00051955">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Московские учебники, 2010. </w:t>
      </w:r>
      <w:r w:rsidR="00011FD1" w:rsidRPr="0067190D">
        <w:rPr>
          <w:rFonts w:ascii="Times New Roman" w:hAnsi="Times New Roman" w:cs="Times New Roman"/>
          <w:sz w:val="28"/>
          <w:szCs w:val="28"/>
          <w:lang w:val="kk-KZ"/>
        </w:rPr>
        <w:t>–</w:t>
      </w:r>
      <w:r w:rsidR="004076CA">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240</w:t>
      </w:r>
      <w:r w:rsidR="00051955" w:rsidRPr="00051955">
        <w:rPr>
          <w:rFonts w:ascii="Times New Roman" w:hAnsi="Times New Roman" w:cs="Times New Roman"/>
          <w:sz w:val="28"/>
          <w:szCs w:val="28"/>
          <w:lang w:val="kk-KZ"/>
        </w:rPr>
        <w:t xml:space="preserve"> </w:t>
      </w:r>
      <w:r w:rsidR="00051955">
        <w:rPr>
          <w:rFonts w:ascii="Times New Roman" w:hAnsi="Times New Roman" w:cs="Times New Roman"/>
          <w:sz w:val="28"/>
          <w:szCs w:val="28"/>
          <w:lang w:val="kk-KZ"/>
        </w:rPr>
        <w:t>с.</w:t>
      </w:r>
    </w:p>
    <w:p w14:paraId="5487B79A" w14:textId="30B6C974"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58</w:t>
      </w:r>
      <w:r w:rsidR="000A21D4" w:rsidRPr="00944C49">
        <w:rPr>
          <w:rFonts w:ascii="Times New Roman" w:hAnsi="Times New Roman" w:cs="Times New Roman"/>
          <w:sz w:val="28"/>
          <w:szCs w:val="28"/>
          <w:lang w:val="kk-KZ"/>
        </w:rPr>
        <w:t xml:space="preserve"> Гаврилова К. «Народная лингвистика» – взгляд носителей языка на язык</w:t>
      </w:r>
      <w:r w:rsidR="00011FD1">
        <w:rPr>
          <w:rFonts w:ascii="Times New Roman" w:hAnsi="Times New Roman" w:cs="Times New Roman"/>
          <w:sz w:val="28"/>
          <w:szCs w:val="28"/>
          <w:lang w:val="kk-KZ"/>
        </w:rPr>
        <w:t xml:space="preserve"> </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Антропологический форум, 2013. </w:t>
      </w:r>
      <w:r w:rsidR="00011FD1"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№18. </w:t>
      </w:r>
      <w:r w:rsidR="00011FD1"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С.</w:t>
      </w:r>
      <w:r w:rsidR="004076CA">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423-443 </w:t>
      </w:r>
    </w:p>
    <w:p w14:paraId="759B61F7" w14:textId="2E6EF118"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59</w:t>
      </w:r>
      <w:r w:rsidR="00E22713">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Hoenigswald H.M. A Proposal for the Study of Folk Linguistics // Socio-linguistics:</w:t>
      </w:r>
      <w:r w:rsidR="004373E8">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Proceedings of the UCLA Sociolinguistic Conference 1964.</w:t>
      </w:r>
      <w:r w:rsidR="004076CA">
        <w:rPr>
          <w:rFonts w:ascii="Times New Roman" w:hAnsi="Times New Roman" w:cs="Times New Roman"/>
          <w:sz w:val="28"/>
          <w:szCs w:val="28"/>
          <w:lang w:val="kk-KZ"/>
        </w:rPr>
        <w:t xml:space="preserve"> </w:t>
      </w:r>
      <w:r w:rsidR="00011FD1"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P.</w:t>
      </w:r>
      <w:r w:rsidR="004076CA">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16-20</w:t>
      </w:r>
      <w:r w:rsidR="004076CA">
        <w:rPr>
          <w:rFonts w:ascii="Times New Roman" w:hAnsi="Times New Roman" w:cs="Times New Roman"/>
          <w:sz w:val="28"/>
          <w:szCs w:val="28"/>
          <w:lang w:val="kk-KZ"/>
        </w:rPr>
        <w:t>.</w:t>
      </w:r>
    </w:p>
    <w:p w14:paraId="650A2475" w14:textId="0AA2FE8F"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0</w:t>
      </w:r>
      <w:r w:rsidR="000A21D4" w:rsidRPr="00944C49">
        <w:rPr>
          <w:rFonts w:ascii="Times New Roman" w:hAnsi="Times New Roman" w:cs="Times New Roman"/>
          <w:sz w:val="28"/>
          <w:szCs w:val="28"/>
          <w:lang w:val="kk-KZ"/>
        </w:rPr>
        <w:t xml:space="preserve"> Pike K. Etic and Emic Standpoints for the Description of Behavior // A.G.Smith (ed.) Communication and Culture: Readings in the Codes of Human Interaction. N.Y.: Holt, Rinehart and Winston</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1966.</w:t>
      </w:r>
      <w:r w:rsidR="00051955">
        <w:rPr>
          <w:rFonts w:ascii="Times New Roman" w:hAnsi="Times New Roman" w:cs="Times New Roman"/>
          <w:sz w:val="28"/>
          <w:szCs w:val="28"/>
          <w:lang w:val="kk-KZ"/>
        </w:rPr>
        <w:t xml:space="preserve"> </w:t>
      </w:r>
      <w:r w:rsidR="00011FD1" w:rsidRPr="0067190D">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P. 152-163.</w:t>
      </w:r>
    </w:p>
    <w:p w14:paraId="512593B7" w14:textId="3A080556"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1</w:t>
      </w:r>
      <w:r w:rsidR="000A21D4" w:rsidRPr="00944C49">
        <w:rPr>
          <w:rFonts w:ascii="Times New Roman" w:hAnsi="Times New Roman" w:cs="Times New Roman"/>
          <w:sz w:val="28"/>
          <w:szCs w:val="28"/>
          <w:lang w:val="kk-KZ"/>
        </w:rPr>
        <w:t xml:space="preserve"> Алпатов В. Народная лингвистика в Японии и России // «Народная лингвистика»: взгляд носителей языка на язык. – СПб</w:t>
      </w:r>
      <w:r w:rsidR="00051955">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2012. – С. 7-10</w:t>
      </w:r>
      <w:r w:rsidR="00051955">
        <w:rPr>
          <w:rFonts w:ascii="Times New Roman" w:hAnsi="Times New Roman" w:cs="Times New Roman"/>
          <w:sz w:val="28"/>
          <w:szCs w:val="28"/>
          <w:lang w:val="kk-KZ"/>
        </w:rPr>
        <w:t>.</w:t>
      </w:r>
    </w:p>
    <w:p w14:paraId="29A0ACF2" w14:textId="6505BA95"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2</w:t>
      </w:r>
      <w:r w:rsidR="000A21D4" w:rsidRPr="00944C49">
        <w:rPr>
          <w:rFonts w:ascii="Times New Roman" w:hAnsi="Times New Roman" w:cs="Times New Roman"/>
          <w:sz w:val="28"/>
          <w:szCs w:val="28"/>
          <w:lang w:val="kk-KZ"/>
        </w:rPr>
        <w:t xml:space="preserve"> Шор Р. Язык и общество. </w:t>
      </w:r>
      <w:r w:rsidR="004373E8" w:rsidRPr="0067190D">
        <w:rPr>
          <w:rFonts w:ascii="Times New Roman" w:hAnsi="Times New Roman" w:cs="Times New Roman"/>
          <w:sz w:val="28"/>
          <w:szCs w:val="28"/>
          <w:lang w:val="kk-KZ"/>
        </w:rPr>
        <w:t>–</w:t>
      </w:r>
      <w:r w:rsidR="004076CA">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М</w:t>
      </w:r>
      <w:r w:rsidR="00051955">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2009. </w:t>
      </w:r>
      <w:r w:rsidR="00011FD1" w:rsidRPr="0067190D">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160</w:t>
      </w:r>
      <w:r w:rsidR="00051955" w:rsidRPr="00051955">
        <w:rPr>
          <w:rFonts w:ascii="Times New Roman" w:hAnsi="Times New Roman" w:cs="Times New Roman"/>
          <w:sz w:val="28"/>
          <w:szCs w:val="28"/>
          <w:lang w:val="kk-KZ"/>
        </w:rPr>
        <w:t xml:space="preserve"> </w:t>
      </w:r>
      <w:r w:rsidR="00051955">
        <w:rPr>
          <w:rFonts w:ascii="Times New Roman" w:hAnsi="Times New Roman" w:cs="Times New Roman"/>
          <w:sz w:val="28"/>
          <w:szCs w:val="28"/>
          <w:lang w:val="kk-KZ"/>
        </w:rPr>
        <w:t>с.</w:t>
      </w:r>
    </w:p>
    <w:p w14:paraId="1417951C" w14:textId="06D0A136"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3</w:t>
      </w:r>
      <w:r w:rsidR="000A21D4" w:rsidRPr="00944C49">
        <w:rPr>
          <w:rFonts w:ascii="Times New Roman" w:hAnsi="Times New Roman" w:cs="Times New Roman"/>
          <w:sz w:val="28"/>
          <w:szCs w:val="28"/>
          <w:lang w:val="kk-KZ"/>
        </w:rPr>
        <w:t xml:space="preserve"> Голев Н.Д.</w:t>
      </w:r>
      <w:r w:rsidR="004076CA">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Обыденное метаязыковое сознание: онтологические и гносеологические аспекты. </w:t>
      </w:r>
      <w:r w:rsidR="004373E8" w:rsidRPr="0067190D">
        <w:rPr>
          <w:rFonts w:ascii="Times New Roman" w:hAnsi="Times New Roman" w:cs="Times New Roman"/>
          <w:sz w:val="28"/>
          <w:szCs w:val="28"/>
          <w:lang w:val="kk-KZ"/>
        </w:rPr>
        <w:t>–</w:t>
      </w:r>
      <w:r w:rsidR="004373E8">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Кемерово; Барнаул: Изд-во Алтайского ун-та, 2009. Ч. 1. </w:t>
      </w:r>
      <w:r w:rsidR="00011FD1" w:rsidRPr="0067190D">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532</w:t>
      </w:r>
      <w:r w:rsidR="00051955" w:rsidRPr="00051955">
        <w:rPr>
          <w:rFonts w:ascii="Times New Roman" w:hAnsi="Times New Roman" w:cs="Times New Roman"/>
          <w:sz w:val="28"/>
          <w:szCs w:val="28"/>
          <w:lang w:val="kk-KZ"/>
        </w:rPr>
        <w:t xml:space="preserve"> </w:t>
      </w:r>
      <w:r w:rsidR="00051955">
        <w:rPr>
          <w:rFonts w:ascii="Times New Roman" w:hAnsi="Times New Roman" w:cs="Times New Roman"/>
          <w:sz w:val="28"/>
          <w:szCs w:val="28"/>
          <w:lang w:val="kk-KZ"/>
        </w:rPr>
        <w:t>с.</w:t>
      </w:r>
    </w:p>
    <w:p w14:paraId="67C01ACD" w14:textId="0696DBF7"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4</w:t>
      </w:r>
      <w:r w:rsidR="00F242E1">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Бөрібаева Г.А.,</w:t>
      </w:r>
      <w:r w:rsidR="00F242E1">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Мадиева Г.Б. Топонимдік аңыздар: халықтық этимология мәселесі</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w:t>
      </w:r>
      <w:r w:rsidR="00051955">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Тіл білімінің мәселелері.</w:t>
      </w:r>
      <w:r w:rsidR="00051955">
        <w:rPr>
          <w:rFonts w:ascii="Times New Roman" w:hAnsi="Times New Roman" w:cs="Times New Roman"/>
          <w:sz w:val="28"/>
          <w:szCs w:val="28"/>
          <w:lang w:val="kk-KZ"/>
        </w:rPr>
        <w:t xml:space="preserve"> </w:t>
      </w:r>
      <w:hyperlink r:id="rId53" w:history="1">
        <w:r w:rsidR="00051955" w:rsidRPr="002C56E6">
          <w:rPr>
            <w:rStyle w:val="a4"/>
            <w:rFonts w:ascii="Times New Roman" w:hAnsi="Times New Roman" w:cs="Times New Roman"/>
            <w:sz w:val="28"/>
            <w:szCs w:val="28"/>
            <w:lang w:val="kk-KZ" w:eastAsia="en-US"/>
          </w:rPr>
          <w:t>https://emirsaba.org/problemi yazikoznaniya.html</w:t>
        </w:r>
      </w:hyperlink>
      <w:r w:rsidR="00051955">
        <w:rPr>
          <w:rFonts w:ascii="Times New Roman" w:hAnsi="Times New Roman" w:cs="Times New Roman"/>
          <w:sz w:val="28"/>
          <w:szCs w:val="28"/>
          <w:lang w:val="kk-KZ"/>
        </w:rPr>
        <w:t xml:space="preserve"> </w:t>
      </w:r>
      <w:r w:rsidR="0047597E">
        <w:rPr>
          <w:rFonts w:ascii="Times New Roman" w:hAnsi="Times New Roman" w:cs="Times New Roman"/>
          <w:sz w:val="28"/>
          <w:szCs w:val="28"/>
          <w:lang w:val="kk-KZ"/>
        </w:rPr>
        <w:t>11.10.2022</w:t>
      </w:r>
      <w:r w:rsidR="004076CA">
        <w:rPr>
          <w:rFonts w:ascii="Times New Roman" w:hAnsi="Times New Roman" w:cs="Times New Roman"/>
          <w:sz w:val="28"/>
          <w:szCs w:val="28"/>
          <w:lang w:val="kk-KZ"/>
        </w:rPr>
        <w:t>.</w:t>
      </w:r>
    </w:p>
    <w:p w14:paraId="4FD11D30" w14:textId="4E133510"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5</w:t>
      </w:r>
      <w:r w:rsidR="00E22713">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 Қайдар Ә. Қазақтар ана тілі әлемінде (этнолингвистикалық сөздік) ІІ том. Қоғам. – Алматы: «Сардар» баспа үйі, 2013. – 728 б. </w:t>
      </w:r>
    </w:p>
    <w:p w14:paraId="245997CD" w14:textId="3BB1FC26" w:rsidR="000A21D4" w:rsidRPr="00944C49"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34221">
        <w:rPr>
          <w:rFonts w:ascii="Times New Roman" w:hAnsi="Times New Roman" w:cs="Times New Roman"/>
          <w:sz w:val="28"/>
          <w:szCs w:val="28"/>
          <w:lang w:val="kk-KZ"/>
        </w:rPr>
        <w:t>6</w:t>
      </w:r>
      <w:r w:rsidR="00F23782">
        <w:rPr>
          <w:rFonts w:ascii="Times New Roman" w:hAnsi="Times New Roman" w:cs="Times New Roman"/>
          <w:sz w:val="28"/>
          <w:szCs w:val="28"/>
          <w:lang w:val="kk-KZ"/>
        </w:rPr>
        <w:t>6</w:t>
      </w:r>
      <w:r w:rsidR="00E22713">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 xml:space="preserve">Қайдар Ә. Қазақ тіліндегі қос сөздер: зерттеу және сөздік. </w:t>
      </w:r>
      <w:r w:rsidR="00011FD1" w:rsidRPr="0067190D">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Алматы: «Сардар» баспа үйі, 2013. </w:t>
      </w:r>
      <w:r w:rsidR="00011FD1" w:rsidRPr="0067190D">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456 б.</w:t>
      </w:r>
    </w:p>
    <w:p w14:paraId="1C215364" w14:textId="5A050C8F" w:rsidR="000A21D4" w:rsidRDefault="000456B0"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1157B">
        <w:rPr>
          <w:rFonts w:ascii="Times New Roman" w:hAnsi="Times New Roman" w:cs="Times New Roman"/>
          <w:sz w:val="28"/>
          <w:szCs w:val="28"/>
          <w:lang w:val="kk-KZ"/>
        </w:rPr>
        <w:t>6</w:t>
      </w:r>
      <w:r w:rsidR="00F23782">
        <w:rPr>
          <w:rFonts w:ascii="Times New Roman" w:hAnsi="Times New Roman" w:cs="Times New Roman"/>
          <w:sz w:val="28"/>
          <w:szCs w:val="28"/>
          <w:lang w:val="kk-KZ"/>
        </w:rPr>
        <w:t>7</w:t>
      </w:r>
      <w:r w:rsidR="008C381C">
        <w:rPr>
          <w:rFonts w:ascii="Times New Roman" w:hAnsi="Times New Roman" w:cs="Times New Roman"/>
          <w:sz w:val="28"/>
          <w:szCs w:val="28"/>
          <w:lang w:val="kk-KZ"/>
        </w:rPr>
        <w:t xml:space="preserve"> Толстов С.П., Кляшторный С.Г. Сборник материалов, относящиеся к</w:t>
      </w:r>
      <w:r w:rsidR="000A21D4" w:rsidRPr="00944C49">
        <w:rPr>
          <w:rFonts w:ascii="Times New Roman" w:hAnsi="Times New Roman" w:cs="Times New Roman"/>
          <w:sz w:val="28"/>
          <w:szCs w:val="28"/>
          <w:lang w:val="kk-KZ"/>
        </w:rPr>
        <w:t xml:space="preserve"> истории Золотой Орды. </w:t>
      </w:r>
      <w:r w:rsidR="008C381C">
        <w:rPr>
          <w:rFonts w:ascii="Times New Roman" w:hAnsi="Times New Roman" w:cs="Times New Roman"/>
          <w:sz w:val="28"/>
          <w:szCs w:val="28"/>
          <w:lang w:val="kk-KZ"/>
        </w:rPr>
        <w:t>– Том 1</w:t>
      </w:r>
      <w:r w:rsidR="0048591E">
        <w:rPr>
          <w:rFonts w:ascii="Times New Roman" w:hAnsi="Times New Roman" w:cs="Times New Roman"/>
          <w:sz w:val="28"/>
          <w:szCs w:val="28"/>
          <w:lang w:val="kk-KZ"/>
        </w:rPr>
        <w:t>.</w:t>
      </w:r>
      <w:r w:rsidR="000A21D4" w:rsidRPr="00944C49">
        <w:rPr>
          <w:rFonts w:ascii="Times New Roman" w:hAnsi="Times New Roman" w:cs="Times New Roman"/>
          <w:sz w:val="28"/>
          <w:szCs w:val="28"/>
          <w:lang w:val="kk-KZ"/>
        </w:rPr>
        <w:t xml:space="preserve"> </w:t>
      </w:r>
      <w:r w:rsidR="008C381C">
        <w:rPr>
          <w:rFonts w:ascii="Times New Roman" w:hAnsi="Times New Roman" w:cs="Times New Roman"/>
          <w:sz w:val="28"/>
          <w:szCs w:val="28"/>
          <w:lang w:val="kk-KZ"/>
        </w:rPr>
        <w:t xml:space="preserve"> – СПб, 1884. </w:t>
      </w:r>
      <w:r w:rsidR="00011FD1" w:rsidRPr="0067190D">
        <w:rPr>
          <w:rFonts w:ascii="Times New Roman" w:hAnsi="Times New Roman" w:cs="Times New Roman"/>
          <w:sz w:val="28"/>
          <w:szCs w:val="28"/>
          <w:lang w:val="kk-KZ"/>
        </w:rPr>
        <w:t>–</w:t>
      </w:r>
      <w:r w:rsidR="008C381C">
        <w:rPr>
          <w:rFonts w:ascii="Times New Roman" w:hAnsi="Times New Roman" w:cs="Times New Roman"/>
          <w:sz w:val="28"/>
          <w:szCs w:val="28"/>
          <w:lang w:val="kk-KZ"/>
        </w:rPr>
        <w:t xml:space="preserve"> </w:t>
      </w:r>
      <w:r w:rsidR="000A21D4" w:rsidRPr="00944C49">
        <w:rPr>
          <w:rFonts w:ascii="Times New Roman" w:hAnsi="Times New Roman" w:cs="Times New Roman"/>
          <w:sz w:val="28"/>
          <w:szCs w:val="28"/>
          <w:lang w:val="kk-KZ"/>
        </w:rPr>
        <w:t>541</w:t>
      </w:r>
      <w:r w:rsidR="0048591E" w:rsidRPr="0048591E">
        <w:rPr>
          <w:rFonts w:ascii="Times New Roman" w:hAnsi="Times New Roman" w:cs="Times New Roman"/>
          <w:sz w:val="28"/>
          <w:szCs w:val="28"/>
          <w:lang w:val="kk-KZ"/>
        </w:rPr>
        <w:t xml:space="preserve"> </w:t>
      </w:r>
      <w:r w:rsidR="0048591E" w:rsidRPr="00944C49">
        <w:rPr>
          <w:rFonts w:ascii="Times New Roman" w:hAnsi="Times New Roman" w:cs="Times New Roman"/>
          <w:sz w:val="28"/>
          <w:szCs w:val="28"/>
          <w:lang w:val="kk-KZ"/>
        </w:rPr>
        <w:t>с.</w:t>
      </w:r>
    </w:p>
    <w:p w14:paraId="4B3AAB52" w14:textId="6EC0EF3B" w:rsidR="007051DF" w:rsidRPr="00944C49" w:rsidRDefault="007051DF" w:rsidP="0095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23782">
        <w:rPr>
          <w:rFonts w:ascii="Times New Roman" w:hAnsi="Times New Roman" w:cs="Times New Roman"/>
          <w:sz w:val="28"/>
          <w:szCs w:val="28"/>
          <w:lang w:val="kk-KZ"/>
        </w:rPr>
        <w:t>68</w:t>
      </w:r>
      <w:r w:rsidR="00C335F7">
        <w:rPr>
          <w:rFonts w:ascii="Times New Roman" w:hAnsi="Times New Roman" w:cs="Times New Roman"/>
          <w:sz w:val="28"/>
          <w:szCs w:val="28"/>
          <w:lang w:val="kk-KZ"/>
        </w:rPr>
        <w:t xml:space="preserve"> </w:t>
      </w:r>
      <w:r w:rsidRPr="007051DF">
        <w:rPr>
          <w:rFonts w:ascii="Times New Roman" w:hAnsi="Times New Roman" w:cs="Times New Roman"/>
          <w:sz w:val="28"/>
          <w:szCs w:val="28"/>
          <w:lang w:val="kk-KZ"/>
        </w:rPr>
        <w:t>Садирова К.,</w:t>
      </w:r>
      <w:r>
        <w:rPr>
          <w:rFonts w:ascii="Times New Roman" w:hAnsi="Times New Roman" w:cs="Times New Roman"/>
          <w:sz w:val="28"/>
          <w:szCs w:val="28"/>
          <w:lang w:val="kk-KZ"/>
        </w:rPr>
        <w:t xml:space="preserve"> </w:t>
      </w:r>
      <w:r w:rsidRPr="007051DF">
        <w:rPr>
          <w:rFonts w:ascii="Times New Roman" w:hAnsi="Times New Roman" w:cs="Times New Roman"/>
          <w:sz w:val="28"/>
          <w:szCs w:val="28"/>
          <w:lang w:val="kk-KZ"/>
        </w:rPr>
        <w:t xml:space="preserve">Жазыкова Р. </w:t>
      </w:r>
      <w:r>
        <w:rPr>
          <w:rFonts w:ascii="Times New Roman" w:hAnsi="Times New Roman" w:cs="Times New Roman"/>
          <w:sz w:val="28"/>
          <w:szCs w:val="28"/>
          <w:lang w:val="kk-KZ"/>
        </w:rPr>
        <w:t>А</w:t>
      </w:r>
      <w:r w:rsidRPr="007051DF">
        <w:rPr>
          <w:rFonts w:ascii="Times New Roman" w:hAnsi="Times New Roman" w:cs="Times New Roman"/>
          <w:sz w:val="28"/>
          <w:szCs w:val="28"/>
          <w:lang w:val="kk-KZ"/>
        </w:rPr>
        <w:t>нтропонимдердің халықтық лингвистикада түсіндірілуі</w:t>
      </w:r>
      <w:r>
        <w:rPr>
          <w:rFonts w:ascii="Times New Roman" w:hAnsi="Times New Roman" w:cs="Times New Roman"/>
          <w:sz w:val="28"/>
          <w:szCs w:val="28"/>
          <w:lang w:val="kk-KZ"/>
        </w:rPr>
        <w:t xml:space="preserve"> </w:t>
      </w:r>
      <w:r w:rsidRPr="007051DF">
        <w:rPr>
          <w:rFonts w:ascii="Times New Roman" w:hAnsi="Times New Roman" w:cs="Times New Roman"/>
          <w:sz w:val="28"/>
          <w:szCs w:val="28"/>
          <w:lang w:val="kk-KZ"/>
        </w:rPr>
        <w:t>// Абылай хан атындағы ҚазХҚ және ӘТУ</w:t>
      </w:r>
      <w:r>
        <w:rPr>
          <w:rFonts w:ascii="Times New Roman" w:hAnsi="Times New Roman" w:cs="Times New Roman"/>
          <w:sz w:val="28"/>
          <w:szCs w:val="28"/>
          <w:lang w:val="kk-KZ"/>
        </w:rPr>
        <w:t xml:space="preserve"> </w:t>
      </w:r>
      <w:r w:rsidRPr="007051DF">
        <w:rPr>
          <w:rFonts w:ascii="Times New Roman" w:hAnsi="Times New Roman" w:cs="Times New Roman"/>
          <w:sz w:val="28"/>
          <w:szCs w:val="28"/>
          <w:lang w:val="kk-KZ"/>
        </w:rPr>
        <w:t>Хабаршысы</w:t>
      </w:r>
      <w:r>
        <w:rPr>
          <w:rFonts w:ascii="Times New Roman" w:hAnsi="Times New Roman" w:cs="Times New Roman"/>
          <w:sz w:val="28"/>
          <w:szCs w:val="28"/>
          <w:lang w:val="kk-KZ"/>
        </w:rPr>
        <w:t xml:space="preserve"> «Ф</w:t>
      </w:r>
      <w:r w:rsidRPr="007051DF">
        <w:rPr>
          <w:rFonts w:ascii="Times New Roman" w:hAnsi="Times New Roman" w:cs="Times New Roman"/>
          <w:sz w:val="28"/>
          <w:szCs w:val="28"/>
          <w:lang w:val="kk-KZ"/>
        </w:rPr>
        <w:t>илология  ғылымдары</w:t>
      </w:r>
      <w:r>
        <w:rPr>
          <w:rFonts w:ascii="Times New Roman" w:hAnsi="Times New Roman" w:cs="Times New Roman"/>
          <w:sz w:val="28"/>
          <w:szCs w:val="28"/>
          <w:lang w:val="kk-KZ"/>
        </w:rPr>
        <w:t>»</w:t>
      </w:r>
      <w:r w:rsidRPr="007051DF">
        <w:rPr>
          <w:rFonts w:ascii="Times New Roman" w:hAnsi="Times New Roman" w:cs="Times New Roman"/>
          <w:sz w:val="28"/>
          <w:szCs w:val="28"/>
          <w:lang w:val="kk-KZ"/>
        </w:rPr>
        <w:t xml:space="preserve"> сериясы.</w:t>
      </w:r>
      <w:r w:rsidR="0048591E">
        <w:rPr>
          <w:rFonts w:ascii="Times New Roman" w:hAnsi="Times New Roman" w:cs="Times New Roman"/>
          <w:sz w:val="28"/>
          <w:szCs w:val="28"/>
          <w:lang w:val="kk-KZ"/>
        </w:rPr>
        <w:t xml:space="preserve"> </w:t>
      </w:r>
      <w:r w:rsidRPr="007051DF">
        <w:rPr>
          <w:rFonts w:ascii="Times New Roman" w:hAnsi="Times New Roman" w:cs="Times New Roman"/>
          <w:sz w:val="28"/>
          <w:szCs w:val="28"/>
          <w:lang w:val="kk-KZ"/>
        </w:rPr>
        <w:t xml:space="preserve"> 2023. </w:t>
      </w:r>
      <w:r w:rsidR="00011FD1" w:rsidRPr="0067190D">
        <w:rPr>
          <w:rFonts w:ascii="Times New Roman" w:hAnsi="Times New Roman" w:cs="Times New Roman"/>
          <w:sz w:val="28"/>
          <w:szCs w:val="28"/>
          <w:lang w:val="kk-KZ"/>
        </w:rPr>
        <w:t>–</w:t>
      </w:r>
      <w:r w:rsidR="00011FD1">
        <w:rPr>
          <w:rFonts w:ascii="Times New Roman" w:hAnsi="Times New Roman" w:cs="Times New Roman"/>
          <w:sz w:val="28"/>
          <w:szCs w:val="28"/>
          <w:lang w:val="kk-KZ"/>
        </w:rPr>
        <w:t xml:space="preserve"> </w:t>
      </w:r>
      <w:r w:rsidR="0048591E" w:rsidRPr="007051DF">
        <w:rPr>
          <w:rFonts w:ascii="Times New Roman" w:hAnsi="Times New Roman" w:cs="Times New Roman"/>
          <w:sz w:val="28"/>
          <w:szCs w:val="28"/>
          <w:lang w:val="kk-KZ"/>
        </w:rPr>
        <w:t>№ 4 (</w:t>
      </w:r>
      <w:r w:rsidR="0048591E">
        <w:rPr>
          <w:rFonts w:ascii="Times New Roman" w:hAnsi="Times New Roman" w:cs="Times New Roman"/>
          <w:sz w:val="28"/>
          <w:szCs w:val="28"/>
          <w:lang w:val="kk-KZ"/>
        </w:rPr>
        <w:t>71</w:t>
      </w:r>
      <w:r w:rsidR="0048591E" w:rsidRPr="007051DF">
        <w:rPr>
          <w:rFonts w:ascii="Times New Roman" w:hAnsi="Times New Roman" w:cs="Times New Roman"/>
          <w:sz w:val="28"/>
          <w:szCs w:val="28"/>
          <w:lang w:val="kk-KZ"/>
        </w:rPr>
        <w:t>)</w:t>
      </w:r>
      <w:r w:rsidR="0048591E">
        <w:rPr>
          <w:rFonts w:ascii="Times New Roman" w:hAnsi="Times New Roman" w:cs="Times New Roman"/>
          <w:sz w:val="28"/>
          <w:szCs w:val="28"/>
          <w:lang w:val="kk-KZ"/>
        </w:rPr>
        <w:t xml:space="preserve"> </w:t>
      </w:r>
      <w:r w:rsidR="0048591E" w:rsidRPr="007051DF">
        <w:rPr>
          <w:rFonts w:ascii="Times New Roman" w:hAnsi="Times New Roman" w:cs="Times New Roman"/>
          <w:sz w:val="28"/>
          <w:szCs w:val="28"/>
          <w:lang w:val="kk-KZ"/>
        </w:rPr>
        <w:t xml:space="preserve"> </w:t>
      </w:r>
      <w:r w:rsidR="0048591E">
        <w:rPr>
          <w:rFonts w:ascii="Times New Roman" w:hAnsi="Times New Roman" w:cs="Times New Roman"/>
          <w:sz w:val="28"/>
          <w:szCs w:val="28"/>
          <w:lang w:val="kk-KZ"/>
        </w:rPr>
        <w:t>– Б.</w:t>
      </w:r>
      <w:r w:rsidR="00C335F7">
        <w:rPr>
          <w:rFonts w:ascii="Times New Roman" w:hAnsi="Times New Roman" w:cs="Times New Roman"/>
          <w:sz w:val="28"/>
          <w:szCs w:val="28"/>
          <w:lang w:val="kk-KZ"/>
        </w:rPr>
        <w:t>1</w:t>
      </w:r>
      <w:r w:rsidRPr="007051DF">
        <w:rPr>
          <w:rFonts w:ascii="Times New Roman" w:hAnsi="Times New Roman" w:cs="Times New Roman"/>
          <w:sz w:val="28"/>
          <w:szCs w:val="28"/>
          <w:lang w:val="kk-KZ"/>
        </w:rPr>
        <w:t>8</w:t>
      </w:r>
      <w:r w:rsidR="00C335F7">
        <w:rPr>
          <w:rFonts w:ascii="Times New Roman" w:hAnsi="Times New Roman" w:cs="Times New Roman"/>
          <w:sz w:val="28"/>
          <w:szCs w:val="28"/>
          <w:lang w:val="kk-KZ"/>
        </w:rPr>
        <w:t>4</w:t>
      </w:r>
      <w:r w:rsidRPr="007051DF">
        <w:rPr>
          <w:rFonts w:ascii="Times New Roman" w:hAnsi="Times New Roman" w:cs="Times New Roman"/>
          <w:sz w:val="28"/>
          <w:szCs w:val="28"/>
          <w:lang w:val="kk-KZ"/>
        </w:rPr>
        <w:t>-</w:t>
      </w:r>
      <w:r w:rsidR="00C335F7">
        <w:rPr>
          <w:rFonts w:ascii="Times New Roman" w:hAnsi="Times New Roman" w:cs="Times New Roman"/>
          <w:sz w:val="28"/>
          <w:szCs w:val="28"/>
          <w:lang w:val="kk-KZ"/>
        </w:rPr>
        <w:t>1</w:t>
      </w:r>
      <w:r w:rsidRPr="007051DF">
        <w:rPr>
          <w:rFonts w:ascii="Times New Roman" w:hAnsi="Times New Roman" w:cs="Times New Roman"/>
          <w:sz w:val="28"/>
          <w:szCs w:val="28"/>
          <w:lang w:val="kk-KZ"/>
        </w:rPr>
        <w:t>9</w:t>
      </w:r>
      <w:r w:rsidR="00C335F7">
        <w:rPr>
          <w:rFonts w:ascii="Times New Roman" w:hAnsi="Times New Roman" w:cs="Times New Roman"/>
          <w:sz w:val="28"/>
          <w:szCs w:val="28"/>
          <w:lang w:val="kk-KZ"/>
        </w:rPr>
        <w:t>5</w:t>
      </w:r>
      <w:r w:rsidRPr="007051DF">
        <w:rPr>
          <w:rFonts w:ascii="Times New Roman" w:hAnsi="Times New Roman" w:cs="Times New Roman"/>
          <w:sz w:val="28"/>
          <w:szCs w:val="28"/>
          <w:lang w:val="kk-KZ"/>
        </w:rPr>
        <w:t>.</w:t>
      </w:r>
    </w:p>
    <w:bookmarkEnd w:id="43"/>
    <w:p w14:paraId="60F9544E" w14:textId="77777777" w:rsidR="00C335F7" w:rsidRPr="00C335F7" w:rsidRDefault="00C335F7" w:rsidP="0095351A">
      <w:pPr>
        <w:ind w:firstLine="567"/>
        <w:rPr>
          <w:rFonts w:ascii="Times New Roman" w:hAnsi="Times New Roman" w:cs="Times New Roman"/>
          <w:bCs/>
          <w:sz w:val="28"/>
          <w:szCs w:val="28"/>
          <w:lang w:val="kk-KZ"/>
        </w:rPr>
      </w:pPr>
    </w:p>
    <w:p w14:paraId="0BEDDD0B" w14:textId="334A6C46" w:rsidR="00AD35AE" w:rsidRDefault="00AD35AE" w:rsidP="0095351A">
      <w:pPr>
        <w:tabs>
          <w:tab w:val="left" w:pos="1185"/>
        </w:tabs>
        <w:ind w:firstLine="567"/>
        <w:rPr>
          <w:rFonts w:ascii="Times New Roman" w:hAnsi="Times New Roman" w:cs="Times New Roman"/>
          <w:color w:val="000000" w:themeColor="text1"/>
          <w:sz w:val="28"/>
          <w:szCs w:val="28"/>
          <w:lang w:val="kk-KZ"/>
        </w:rPr>
      </w:pPr>
    </w:p>
    <w:p w14:paraId="40E83A59"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029FA909"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0B5D5BDE"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63C8252C" w14:textId="77777777" w:rsidR="00F23782" w:rsidRDefault="00F23782" w:rsidP="0095351A">
      <w:pPr>
        <w:tabs>
          <w:tab w:val="left" w:pos="1185"/>
        </w:tabs>
        <w:ind w:firstLine="567"/>
        <w:rPr>
          <w:rFonts w:ascii="Times New Roman" w:hAnsi="Times New Roman" w:cs="Times New Roman"/>
          <w:color w:val="000000" w:themeColor="text1"/>
          <w:sz w:val="28"/>
          <w:szCs w:val="28"/>
          <w:lang w:val="kk-KZ"/>
        </w:rPr>
      </w:pPr>
    </w:p>
    <w:p w14:paraId="0BE879C6" w14:textId="77777777" w:rsidR="00F23782" w:rsidRDefault="00F23782" w:rsidP="0095351A">
      <w:pPr>
        <w:tabs>
          <w:tab w:val="left" w:pos="1185"/>
        </w:tabs>
        <w:ind w:firstLine="567"/>
        <w:rPr>
          <w:rFonts w:ascii="Times New Roman" w:hAnsi="Times New Roman" w:cs="Times New Roman"/>
          <w:color w:val="000000" w:themeColor="text1"/>
          <w:sz w:val="28"/>
          <w:szCs w:val="28"/>
          <w:lang w:val="kk-KZ"/>
        </w:rPr>
      </w:pPr>
    </w:p>
    <w:p w14:paraId="09B17814"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6EC2267C"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4B39EADC"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312C44B6"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6F9CBA7B"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3AB0146C" w14:textId="77777777" w:rsidR="00A62AED" w:rsidRDefault="00A62AED" w:rsidP="0095351A">
      <w:pPr>
        <w:tabs>
          <w:tab w:val="left" w:pos="1185"/>
        </w:tabs>
        <w:ind w:firstLine="567"/>
        <w:rPr>
          <w:rFonts w:ascii="Times New Roman" w:hAnsi="Times New Roman" w:cs="Times New Roman"/>
          <w:color w:val="000000" w:themeColor="text1"/>
          <w:sz w:val="28"/>
          <w:szCs w:val="28"/>
          <w:lang w:val="kk-KZ"/>
        </w:rPr>
      </w:pPr>
    </w:p>
    <w:p w14:paraId="04DDCD4A" w14:textId="77777777" w:rsidR="00FF165D" w:rsidRPr="00163B83" w:rsidRDefault="00FF165D" w:rsidP="00FF165D">
      <w:pPr>
        <w:spacing w:before="100" w:beforeAutospacing="1" w:after="100" w:afterAutospacing="1" w:line="240" w:lineRule="auto"/>
        <w:jc w:val="center"/>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lastRenderedPageBreak/>
        <w:t>ҚОСЫМША А</w:t>
      </w:r>
    </w:p>
    <w:p w14:paraId="4C193AAB" w14:textId="77777777" w:rsidR="00FF165D" w:rsidRPr="00163B83" w:rsidRDefault="00FF165D" w:rsidP="00FF165D">
      <w:pPr>
        <w:spacing w:before="100" w:beforeAutospacing="1" w:after="100" w:afterAutospacing="1" w:line="240" w:lineRule="auto"/>
        <w:ind w:firstLine="708"/>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«Ұмай ана» бейнесінің тілдік санадағы сипатын анықтауға арналған сауалнама</w:t>
      </w:r>
    </w:p>
    <w:p w14:paraId="7EEC8118" w14:textId="77777777" w:rsidR="00FF165D" w:rsidRPr="00163B83" w:rsidRDefault="00FF165D" w:rsidP="00FF165D">
      <w:pPr>
        <w:spacing w:after="0" w:line="240" w:lineRule="auto"/>
        <w:ind w:firstLine="708"/>
        <w:jc w:val="both"/>
        <w:rPr>
          <w:rFonts w:ascii="Times New Roman" w:hAnsi="Times New Roman" w:cs="Times New Roman"/>
          <w:sz w:val="28"/>
          <w:szCs w:val="28"/>
          <w:lang w:val="kk-KZ"/>
        </w:rPr>
      </w:pPr>
      <w:r w:rsidRPr="00163B83">
        <w:rPr>
          <w:rFonts w:ascii="Times New Roman" w:eastAsia="Times New Roman" w:hAnsi="Times New Roman" w:cs="Times New Roman"/>
          <w:sz w:val="28"/>
          <w:szCs w:val="28"/>
          <w:lang w:val="kk-KZ" w:eastAsia="ru-RU"/>
        </w:rPr>
        <w:t>Құрметті респондент!</w:t>
      </w:r>
      <w:r w:rsidRPr="00163B83">
        <w:rPr>
          <w:rFonts w:ascii="Times New Roman" w:hAnsi="Times New Roman" w:cs="Times New Roman"/>
          <w:sz w:val="28"/>
          <w:szCs w:val="28"/>
          <w:lang w:val="kk-KZ"/>
        </w:rPr>
        <w:t xml:space="preserve"> </w:t>
      </w:r>
    </w:p>
    <w:p w14:paraId="522160CA" w14:textId="77777777" w:rsidR="00FF165D" w:rsidRPr="00163B83" w:rsidRDefault="00FF165D" w:rsidP="00FF165D">
      <w:pPr>
        <w:spacing w:after="0" w:line="240" w:lineRule="auto"/>
        <w:ind w:firstLine="708"/>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Төмендегі сұрақтарға жауап беруіңіз сұралады. Сіздің жауабыңыз тек ғылыми мақсатта  пайдаланылады. Ғылыми зерттеудің  жазылуына қосқан үлесіңіз үшін алғыс білдіреміз.</w:t>
      </w:r>
    </w:p>
    <w:p w14:paraId="658B14F3" w14:textId="77777777" w:rsidR="00FF165D" w:rsidRPr="00163B83" w:rsidRDefault="00FF165D" w:rsidP="00FF165D">
      <w:pPr>
        <w:spacing w:after="0" w:line="240" w:lineRule="auto"/>
        <w:ind w:firstLine="709"/>
        <w:jc w:val="both"/>
        <w:rPr>
          <w:rFonts w:ascii="Times New Roman" w:hAnsi="Times New Roman" w:cs="Times New Roman"/>
          <w:b/>
          <w:sz w:val="28"/>
          <w:szCs w:val="28"/>
          <w:lang w:val="kk-KZ"/>
        </w:rPr>
      </w:pPr>
    </w:p>
    <w:p w14:paraId="23AF99E0" w14:textId="57C658EF" w:rsidR="00FF165D" w:rsidRPr="00FF165D" w:rsidRDefault="00FF165D" w:rsidP="00FF165D">
      <w:pPr>
        <w:spacing w:before="100" w:beforeAutospacing="1" w:after="100" w:afterAutospacing="1" w:line="240" w:lineRule="auto"/>
        <w:ind w:firstLine="708"/>
        <w:contextualSpacing/>
        <w:rPr>
          <w:rFonts w:ascii="Times New Roman" w:eastAsia="Times New Roman" w:hAnsi="Times New Roman" w:cs="Times New Roman"/>
          <w:bCs/>
          <w:sz w:val="28"/>
          <w:szCs w:val="28"/>
          <w:lang w:val="kk-KZ" w:eastAsia="ru-RU"/>
        </w:rPr>
      </w:pPr>
      <w:r>
        <w:rPr>
          <w:rFonts w:ascii="Times New Roman" w:hAnsi="Times New Roman" w:cs="Times New Roman"/>
          <w:bCs/>
          <w:sz w:val="28"/>
          <w:szCs w:val="28"/>
          <w:lang w:val="kk-KZ"/>
        </w:rPr>
        <w:t xml:space="preserve">1. </w:t>
      </w:r>
      <w:r w:rsidRPr="00163B83">
        <w:rPr>
          <w:rFonts w:ascii="Times New Roman" w:hAnsi="Times New Roman" w:cs="Times New Roman"/>
          <w:bCs/>
          <w:sz w:val="28"/>
          <w:szCs w:val="28"/>
          <w:lang w:val="kk-KZ"/>
        </w:rPr>
        <w:t>Ұмай ана туралы не білесіз, ол кім?</w:t>
      </w:r>
    </w:p>
    <w:p w14:paraId="22AEF9EC" w14:textId="5EC3BD93" w:rsidR="00FF165D" w:rsidRPr="00DC21F1" w:rsidRDefault="00FF165D" w:rsidP="00FF165D">
      <w:pPr>
        <w:spacing w:before="100" w:beforeAutospacing="1" w:after="100" w:afterAutospacing="1" w:line="240" w:lineRule="auto"/>
        <w:contextualSpacing/>
        <w:rPr>
          <w:rFonts w:ascii="Times New Roman" w:hAnsi="Times New Roman" w:cs="Times New Roman"/>
          <w:bCs/>
          <w:sz w:val="28"/>
          <w:szCs w:val="28"/>
          <w:lang w:val="kk-KZ"/>
        </w:rPr>
      </w:pPr>
      <w:r w:rsidRPr="00DC21F1">
        <w:rPr>
          <w:rFonts w:ascii="Times New Roman" w:hAnsi="Times New Roman" w:cs="Times New Roman"/>
          <w:bCs/>
          <w:sz w:val="28"/>
          <w:szCs w:val="28"/>
          <w:lang w:val="kk-KZ"/>
        </w:rPr>
        <w:t>____________________________________________________________________________________________________________________________________________________________________________________________________________</w:t>
      </w:r>
    </w:p>
    <w:p w14:paraId="137CA5E3" w14:textId="77777777" w:rsidR="00FF165D" w:rsidRDefault="00FF165D" w:rsidP="00FF165D">
      <w:pPr>
        <w:spacing w:after="0"/>
        <w:ind w:firstLine="708"/>
        <w:rPr>
          <w:rFonts w:ascii="Times New Roman" w:hAnsi="Times New Roman" w:cs="Times New Roman"/>
          <w:sz w:val="28"/>
          <w:szCs w:val="28"/>
          <w:lang w:val="kk-KZ"/>
        </w:rPr>
      </w:pPr>
    </w:p>
    <w:p w14:paraId="2DB69A84" w14:textId="164C9855" w:rsidR="00FF165D" w:rsidRPr="00163B83" w:rsidRDefault="00FF165D" w:rsidP="00FF165D">
      <w:pPr>
        <w:spacing w:after="0"/>
        <w:ind w:firstLine="708"/>
        <w:rPr>
          <w:rFonts w:ascii="Times New Roman" w:hAnsi="Times New Roman" w:cs="Times New Roman"/>
          <w:sz w:val="28"/>
          <w:szCs w:val="28"/>
          <w:lang w:val="kk-KZ"/>
        </w:rPr>
      </w:pPr>
      <w:r w:rsidRPr="00163B83">
        <w:rPr>
          <w:rFonts w:ascii="Times New Roman" w:hAnsi="Times New Roman" w:cs="Times New Roman"/>
          <w:sz w:val="28"/>
          <w:szCs w:val="28"/>
          <w:lang w:val="kk-KZ"/>
        </w:rPr>
        <w:t>2. Жасыңыз</w:t>
      </w:r>
    </w:p>
    <w:p w14:paraId="5152943E" w14:textId="77777777" w:rsidR="00FF165D" w:rsidRPr="00163B83" w:rsidRDefault="00FF165D" w:rsidP="00FF165D">
      <w:pPr>
        <w:spacing w:after="0"/>
        <w:ind w:firstLine="708"/>
        <w:contextualSpacing/>
        <w:rPr>
          <w:rFonts w:ascii="Times New Roman" w:hAnsi="Times New Roman" w:cs="Times New Roman"/>
          <w:sz w:val="28"/>
          <w:szCs w:val="28"/>
          <w:lang w:val="kk-KZ"/>
        </w:rPr>
      </w:pPr>
    </w:p>
    <w:p w14:paraId="680DE3A4" w14:textId="77777777" w:rsidR="00FF165D" w:rsidRPr="00163B83" w:rsidRDefault="00FF165D" w:rsidP="00FF165D">
      <w:pPr>
        <w:spacing w:after="0"/>
        <w:ind w:firstLine="708"/>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3. Жынысыңыз</w:t>
      </w:r>
    </w:p>
    <w:p w14:paraId="77E2F19A" w14:textId="77777777" w:rsidR="00FF165D" w:rsidRPr="00163B83" w:rsidRDefault="00FF165D" w:rsidP="00FF165D">
      <w:pPr>
        <w:spacing w:after="0"/>
        <w:ind w:left="372" w:firstLine="708"/>
        <w:contextualSpacing/>
        <w:rPr>
          <w:rFonts w:ascii="Times New Roman" w:hAnsi="Times New Roman" w:cs="Times New Roman"/>
          <w:sz w:val="28"/>
          <w:szCs w:val="28"/>
          <w:lang w:val="kk-KZ"/>
        </w:rPr>
      </w:pPr>
    </w:p>
    <w:p w14:paraId="354E46B0" w14:textId="77777777" w:rsidR="00FF165D" w:rsidRDefault="00FF165D" w:rsidP="00FF165D">
      <w:pPr>
        <w:spacing w:after="0"/>
        <w:ind w:firstLine="708"/>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4. Әлеуметтік статусыңыз (студент, оқытушы, т.б.)</w:t>
      </w:r>
    </w:p>
    <w:p w14:paraId="039FCE11"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377EC604"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5DB9C8A1"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6BA04865"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2A88FD96"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7C46AB05"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4CCC25A2"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1B008DD3"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613D705A"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228E79FE"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226FF95E"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69F3CC1B"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55CF3DA5"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71CCEF03"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61906938"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2D1F779C"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49AE71AD"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2B192337"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14A82D6A"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4FFB6BFD"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489007C7" w14:textId="77777777" w:rsidR="00FF165D" w:rsidRDefault="00FF165D" w:rsidP="00FF165D">
      <w:pPr>
        <w:spacing w:after="0"/>
        <w:contextualSpacing/>
        <w:jc w:val="center"/>
        <w:rPr>
          <w:rFonts w:ascii="Times New Roman" w:eastAsia="Times New Roman" w:hAnsi="Times New Roman" w:cs="Times New Roman"/>
          <w:b/>
          <w:sz w:val="28"/>
          <w:szCs w:val="28"/>
          <w:lang w:val="kk-KZ" w:eastAsia="ru-RU"/>
        </w:rPr>
      </w:pPr>
    </w:p>
    <w:p w14:paraId="5787AA14" w14:textId="7B6ABADF" w:rsidR="00FF165D" w:rsidRPr="00FF165D" w:rsidRDefault="00FF165D" w:rsidP="00FF165D">
      <w:pPr>
        <w:spacing w:after="0"/>
        <w:contextualSpacing/>
        <w:jc w:val="center"/>
        <w:rPr>
          <w:rFonts w:ascii="Times New Roman" w:hAnsi="Times New Roman" w:cs="Times New Roman"/>
          <w:sz w:val="28"/>
          <w:szCs w:val="28"/>
          <w:lang w:val="kk-KZ"/>
        </w:rPr>
      </w:pPr>
      <w:r w:rsidRPr="00163B83">
        <w:rPr>
          <w:rFonts w:ascii="Times New Roman" w:eastAsia="Times New Roman" w:hAnsi="Times New Roman" w:cs="Times New Roman"/>
          <w:b/>
          <w:sz w:val="28"/>
          <w:szCs w:val="28"/>
          <w:lang w:val="kk-KZ" w:eastAsia="ru-RU"/>
        </w:rPr>
        <w:lastRenderedPageBreak/>
        <w:t>ҚОСЫМША Ә</w:t>
      </w:r>
    </w:p>
    <w:p w14:paraId="0A94A274" w14:textId="77777777" w:rsidR="00FF165D" w:rsidRPr="00163B83" w:rsidRDefault="00FF165D" w:rsidP="00FF165D">
      <w:pPr>
        <w:spacing w:before="100" w:beforeAutospacing="1" w:after="100" w:afterAutospacing="1" w:line="240" w:lineRule="auto"/>
        <w:ind w:firstLine="708"/>
        <w:jc w:val="both"/>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Есімдер мазмұнындағы  тіл мен мәдениет, тарихи таным мен жеке қабылдау арасындағы байланысты анықтау мақсатында алынған сауалнама</w:t>
      </w:r>
    </w:p>
    <w:p w14:paraId="0328DFCF" w14:textId="77777777" w:rsidR="00FF165D" w:rsidRPr="00163B83" w:rsidRDefault="00FF165D" w:rsidP="00FF165D">
      <w:pPr>
        <w:ind w:firstLine="708"/>
        <w:jc w:val="both"/>
        <w:rPr>
          <w:rFonts w:ascii="Times New Roman" w:hAnsi="Times New Roman" w:cs="Times New Roman"/>
          <w:sz w:val="28"/>
          <w:szCs w:val="28"/>
          <w:lang w:val="kk-KZ"/>
        </w:rPr>
      </w:pPr>
      <w:bookmarkStart w:id="45" w:name="_Hlk198157978"/>
      <w:r w:rsidRPr="00163B83">
        <w:rPr>
          <w:rFonts w:ascii="Times New Roman" w:hAnsi="Times New Roman" w:cs="Times New Roman"/>
          <w:sz w:val="28"/>
          <w:szCs w:val="28"/>
          <w:lang w:val="kk-KZ"/>
        </w:rPr>
        <w:t>Құрметті респондент!</w:t>
      </w:r>
    </w:p>
    <w:bookmarkEnd w:id="45"/>
    <w:p w14:paraId="521ECD5B" w14:textId="77777777" w:rsidR="00FF165D" w:rsidRPr="00163B83" w:rsidRDefault="00FF165D" w:rsidP="00FF165D">
      <w:pPr>
        <w:spacing w:line="240" w:lineRule="auto"/>
        <w:ind w:firstLine="708"/>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 xml:space="preserve">Төмендегі сұрақтарға жауап беруіңіз сұралады. Бұл сұрақтар «Ономастикалық дискурстың ерекшеліктері» докторлық диссертациясының мақсатына сай ұсынылып отыр. Сіздің жауаптарыңыз тек ғылыми мақсатта пайдаланылады. Ғылыми жұмыстың жазылуына үлес қосқаныңыз үшін рақмет айтамыз. </w:t>
      </w:r>
    </w:p>
    <w:p w14:paraId="02B90F01" w14:textId="77777777" w:rsidR="00FF165D" w:rsidRPr="00163B83" w:rsidRDefault="00FF165D" w:rsidP="00FF165D">
      <w:pPr>
        <w:spacing w:after="0"/>
        <w:rPr>
          <w:rFonts w:ascii="Times New Roman" w:hAnsi="Times New Roman" w:cs="Times New Roman"/>
          <w:sz w:val="28"/>
          <w:szCs w:val="28"/>
          <w:lang w:val="kk-KZ"/>
        </w:rPr>
      </w:pPr>
      <w:r w:rsidRPr="00163B83">
        <w:rPr>
          <w:rFonts w:ascii="Times New Roman" w:hAnsi="Times New Roman" w:cs="Times New Roman"/>
          <w:sz w:val="28"/>
          <w:szCs w:val="28"/>
          <w:lang w:val="kk-KZ"/>
        </w:rPr>
        <w:t>1. Сізге төмендегі атаулардың қайсысы таныс, соны белгілеңіз және ол туралы мәлімет жазыңыз.</w:t>
      </w:r>
    </w:p>
    <w:p w14:paraId="108155E9" w14:textId="77777777" w:rsidR="00FF165D" w:rsidRPr="00163B83" w:rsidRDefault="00FF165D" w:rsidP="00FF165D">
      <w:pPr>
        <w:numPr>
          <w:ilvl w:val="0"/>
          <w:numId w:val="43"/>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Күлтөбе</w:t>
      </w:r>
    </w:p>
    <w:p w14:paraId="4CC97621" w14:textId="77777777" w:rsidR="00FF165D" w:rsidRPr="00163B83" w:rsidRDefault="00FF165D" w:rsidP="00FF165D">
      <w:pPr>
        <w:numPr>
          <w:ilvl w:val="0"/>
          <w:numId w:val="43"/>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Кеңестөбе</w:t>
      </w:r>
    </w:p>
    <w:p w14:paraId="67C5C074" w14:textId="77777777" w:rsidR="00FF165D" w:rsidRPr="00163B83" w:rsidRDefault="00FF165D" w:rsidP="00FF165D">
      <w:pPr>
        <w:numPr>
          <w:ilvl w:val="0"/>
          <w:numId w:val="43"/>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 xml:space="preserve">Ақтөбе </w:t>
      </w:r>
    </w:p>
    <w:p w14:paraId="287514A2" w14:textId="77777777" w:rsidR="00FF165D" w:rsidRPr="00163B83" w:rsidRDefault="00FF165D" w:rsidP="00FF165D">
      <w:pPr>
        <w:numPr>
          <w:ilvl w:val="0"/>
          <w:numId w:val="43"/>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Кентау</w:t>
      </w:r>
    </w:p>
    <w:p w14:paraId="2EA5534F"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Доңызтау</w:t>
      </w:r>
    </w:p>
    <w:p w14:paraId="1779C9FB"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Ақшоқы</w:t>
      </w:r>
    </w:p>
    <w:p w14:paraId="36465237"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Жетімшоқы</w:t>
      </w:r>
    </w:p>
    <w:p w14:paraId="42CCCC04"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Қушоқы</w:t>
      </w:r>
    </w:p>
    <w:p w14:paraId="45BB8C98"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Ешкіқырған</w:t>
      </w:r>
    </w:p>
    <w:p w14:paraId="470D8693"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Тайсойған</w:t>
      </w:r>
    </w:p>
    <w:p w14:paraId="6CF089B2"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Азғыр</w:t>
      </w:r>
    </w:p>
    <w:p w14:paraId="62DF58C3"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Бесоба</w:t>
      </w:r>
    </w:p>
    <w:p w14:paraId="2D5D2EA5"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Ырғыз</w:t>
      </w:r>
    </w:p>
    <w:p w14:paraId="6AD348CE"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Қазығұрт</w:t>
      </w:r>
    </w:p>
    <w:p w14:paraId="469CF102"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Әулиесу</w:t>
      </w:r>
    </w:p>
    <w:p w14:paraId="0DD6C268"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Жыланбұзған</w:t>
      </w:r>
    </w:p>
    <w:p w14:paraId="02ECB9BF"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Жайық</w:t>
      </w:r>
    </w:p>
    <w:p w14:paraId="4E9E7D12"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 xml:space="preserve">Жер-су </w:t>
      </w:r>
    </w:p>
    <w:p w14:paraId="31310D95" w14:textId="77777777" w:rsidR="00FF165D" w:rsidRPr="00163B83" w:rsidRDefault="00FF165D" w:rsidP="00FF165D">
      <w:pPr>
        <w:numPr>
          <w:ilvl w:val="0"/>
          <w:numId w:val="43"/>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Жамансор</w:t>
      </w:r>
    </w:p>
    <w:p w14:paraId="41E2E924" w14:textId="77777777" w:rsidR="00FF165D" w:rsidRPr="00163B83" w:rsidRDefault="00FF165D" w:rsidP="00FF165D">
      <w:pPr>
        <w:numPr>
          <w:ilvl w:val="0"/>
          <w:numId w:val="43"/>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Терісаққан</w:t>
      </w:r>
    </w:p>
    <w:p w14:paraId="3916E604" w14:textId="5887466B" w:rsidR="00FF165D" w:rsidRPr="00163B83" w:rsidRDefault="00FF165D" w:rsidP="00FF165D">
      <w:pPr>
        <w:spacing w:after="0"/>
        <w:rPr>
          <w:rFonts w:ascii="Times New Roman" w:hAnsi="Times New Roman" w:cs="Times New Roman"/>
          <w:sz w:val="28"/>
          <w:szCs w:val="28"/>
          <w:lang w:val="kk-KZ"/>
        </w:rPr>
      </w:pPr>
      <w:r w:rsidRPr="00163B83">
        <w:rPr>
          <w:rFonts w:ascii="Times New Roman" w:hAnsi="Times New Roman" w:cs="Times New Roman"/>
          <w:sz w:val="28"/>
          <w:szCs w:val="28"/>
          <w:lang w:val="kk-KZ"/>
        </w:rPr>
        <w:t>2. Өзіңізге таныс атау Сізге қандай эмоция (жағымды, жағымсыз, бейтарап) туғызады, себебін түсіндіріңіз.</w:t>
      </w:r>
    </w:p>
    <w:p w14:paraId="3E82FC6C" w14:textId="77777777" w:rsidR="00FF165D" w:rsidRPr="00163B83" w:rsidRDefault="00FF165D" w:rsidP="00FF165D">
      <w:pPr>
        <w:numPr>
          <w:ilvl w:val="0"/>
          <w:numId w:val="41"/>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 xml:space="preserve"> Берілген есімдердің мағынасы нені білдіреді деп ойлайсыз?</w:t>
      </w:r>
    </w:p>
    <w:p w14:paraId="421A9453" w14:textId="77777777" w:rsidR="00FF165D" w:rsidRPr="00163B83" w:rsidRDefault="00FF165D" w:rsidP="00FF165D">
      <w:pPr>
        <w:numPr>
          <w:ilvl w:val="0"/>
          <w:numId w:val="42"/>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Әлихан</w:t>
      </w:r>
    </w:p>
    <w:p w14:paraId="10B90CDF"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Әмір</w:t>
      </w:r>
    </w:p>
    <w:p w14:paraId="262F7CE3"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lastRenderedPageBreak/>
        <w:t>Шапырашты</w:t>
      </w:r>
    </w:p>
    <w:p w14:paraId="06D6DAF3"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Жалайыр</w:t>
      </w:r>
    </w:p>
    <w:p w14:paraId="7B9A3E84"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Қаңлы</w:t>
      </w:r>
    </w:p>
    <w:p w14:paraId="675D4E87"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Қорқыт</w:t>
      </w:r>
    </w:p>
    <w:p w14:paraId="019A8590"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Нұх</w:t>
      </w:r>
    </w:p>
    <w:p w14:paraId="200283BC"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Кердері</w:t>
      </w:r>
    </w:p>
    <w:p w14:paraId="1B849366"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Адай</w:t>
      </w:r>
    </w:p>
    <w:p w14:paraId="481775B3"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Күнту</w:t>
      </w:r>
    </w:p>
    <w:p w14:paraId="470B3AB7"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Жансақал</w:t>
      </w:r>
    </w:p>
    <w:p w14:paraId="14D8692E"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Әбілмансұр</w:t>
      </w:r>
    </w:p>
    <w:p w14:paraId="4D47D65D"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Төрткен (Төрт кемпір, үш шал)</w:t>
      </w:r>
    </w:p>
    <w:p w14:paraId="57F780A8"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Төртқара</w:t>
      </w:r>
    </w:p>
    <w:p w14:paraId="4D0F82D3"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Дінмұхаммед</w:t>
      </w:r>
    </w:p>
    <w:p w14:paraId="671AB1AA"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Димаш</w:t>
      </w:r>
    </w:p>
    <w:p w14:paraId="061EBEDF"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Құдайберген</w:t>
      </w:r>
    </w:p>
    <w:p w14:paraId="648D2B01" w14:textId="77777777" w:rsidR="00FF165D" w:rsidRPr="00163B83" w:rsidRDefault="00FF165D" w:rsidP="00FF165D">
      <w:pPr>
        <w:numPr>
          <w:ilvl w:val="0"/>
          <w:numId w:val="42"/>
        </w:numPr>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Құдайберді</w:t>
      </w:r>
    </w:p>
    <w:p w14:paraId="16B7B5D5" w14:textId="77777777" w:rsidR="00FF165D" w:rsidRPr="00163B83" w:rsidRDefault="00FF165D" w:rsidP="00FF165D">
      <w:pPr>
        <w:numPr>
          <w:ilvl w:val="0"/>
          <w:numId w:val="42"/>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Санжар</w:t>
      </w:r>
    </w:p>
    <w:p w14:paraId="607F17ED" w14:textId="77777777" w:rsidR="00FF165D" w:rsidRDefault="00FF165D" w:rsidP="00FF165D">
      <w:pPr>
        <w:numPr>
          <w:ilvl w:val="0"/>
          <w:numId w:val="42"/>
        </w:numPr>
        <w:spacing w:after="0"/>
        <w:contextualSpacing/>
        <w:rPr>
          <w:rFonts w:ascii="Times New Roman" w:hAnsi="Times New Roman" w:cs="Times New Roman"/>
          <w:sz w:val="28"/>
          <w:szCs w:val="28"/>
          <w:lang w:val="kk-KZ"/>
        </w:rPr>
      </w:pPr>
      <w:r w:rsidRPr="00163B83">
        <w:rPr>
          <w:rFonts w:ascii="Times New Roman" w:hAnsi="Times New Roman" w:cs="Times New Roman"/>
          <w:sz w:val="28"/>
          <w:szCs w:val="28"/>
          <w:lang w:val="kk-KZ"/>
        </w:rPr>
        <w:t>Омар</w:t>
      </w:r>
    </w:p>
    <w:p w14:paraId="1F66DBAF" w14:textId="06C5BDA9" w:rsidR="00FF165D" w:rsidRDefault="00FF165D" w:rsidP="00FF165D">
      <w:pPr>
        <w:spacing w:after="0"/>
        <w:contextualSpacing/>
        <w:rPr>
          <w:rFonts w:ascii="Times New Roman" w:hAnsi="Times New Roman" w:cs="Times New Roman"/>
          <w:sz w:val="28"/>
          <w:szCs w:val="28"/>
          <w:lang w:val="kk-KZ"/>
        </w:rPr>
      </w:pPr>
      <w:r w:rsidRPr="00FF165D">
        <w:rPr>
          <w:rFonts w:ascii="Times New Roman" w:hAnsi="Times New Roman" w:cs="Times New Roman"/>
          <w:sz w:val="28"/>
          <w:szCs w:val="28"/>
          <w:lang w:val="kk-KZ"/>
        </w:rPr>
        <w:t>3. Берілген кісі есімдері ішінен сізге қайсысы ұнайды (ұнамайды), себебін көрсетіңіз.</w:t>
      </w:r>
    </w:p>
    <w:p w14:paraId="480694DA" w14:textId="77777777" w:rsidR="00FF165D" w:rsidRPr="00163B83" w:rsidRDefault="00FF165D" w:rsidP="00FF165D">
      <w:pPr>
        <w:spacing w:after="0" w:line="240" w:lineRule="auto"/>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 xml:space="preserve">4. </w:t>
      </w:r>
      <w:r w:rsidRPr="003E4754">
        <w:rPr>
          <w:rFonts w:ascii="Times New Roman" w:hAnsi="Times New Roman" w:cs="Times New Roman"/>
          <w:i/>
          <w:sz w:val="28"/>
          <w:szCs w:val="28"/>
          <w:lang w:val="kk-KZ"/>
        </w:rPr>
        <w:t>Адам есімімен оның тағдыры байланысты болады</w:t>
      </w:r>
      <w:r w:rsidRPr="00163B83">
        <w:rPr>
          <w:rFonts w:ascii="Times New Roman" w:hAnsi="Times New Roman" w:cs="Times New Roman"/>
          <w:sz w:val="28"/>
          <w:szCs w:val="28"/>
          <w:lang w:val="kk-KZ"/>
        </w:rPr>
        <w:t xml:space="preserve"> дегенге пікіріңіз қандай? Өз пікіріңізді мысалмен түсіндіруге тырысыңыз.</w:t>
      </w:r>
    </w:p>
    <w:p w14:paraId="3F894597" w14:textId="6E1D150F" w:rsidR="00FF165D" w:rsidRPr="00163B83" w:rsidRDefault="00FF165D" w:rsidP="00FF165D">
      <w:pPr>
        <w:spacing w:after="0" w:line="240" w:lineRule="auto"/>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163B83">
        <w:rPr>
          <w:rFonts w:ascii="Times New Roman" w:hAnsi="Times New Roman" w:cs="Times New Roman"/>
          <w:sz w:val="28"/>
          <w:szCs w:val="28"/>
          <w:lang w:val="kk-KZ"/>
        </w:rPr>
        <w:t>Қазіргі заманауи есімдерден сізге қандай есім ұнайды, себебін көрсетіңіз.</w:t>
      </w:r>
    </w:p>
    <w:p w14:paraId="103F75E5" w14:textId="77777777" w:rsidR="00FF165D" w:rsidRPr="00163B83" w:rsidRDefault="00FF165D" w:rsidP="00FF165D">
      <w:pPr>
        <w:spacing w:after="0" w:line="240" w:lineRule="auto"/>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6. Қазіргі заманауи есімдерден сізге қандай есім ұнамайды, себебін көрсетіңіз.</w:t>
      </w:r>
    </w:p>
    <w:p w14:paraId="6D9A82F8" w14:textId="77777777" w:rsidR="00FF165D" w:rsidRPr="00163B83" w:rsidRDefault="00FF165D" w:rsidP="00FF165D">
      <w:pPr>
        <w:spacing w:after="0" w:line="240" w:lineRule="auto"/>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 xml:space="preserve">7. </w:t>
      </w:r>
      <w:r w:rsidRPr="003E4754">
        <w:rPr>
          <w:rFonts w:ascii="Times New Roman" w:hAnsi="Times New Roman" w:cs="Times New Roman"/>
          <w:i/>
          <w:sz w:val="28"/>
          <w:szCs w:val="28"/>
          <w:lang w:val="kk-KZ"/>
        </w:rPr>
        <w:t>Азан шақырып ат қою</w:t>
      </w:r>
      <w:r w:rsidRPr="00163B83">
        <w:rPr>
          <w:rFonts w:ascii="Times New Roman" w:hAnsi="Times New Roman" w:cs="Times New Roman"/>
          <w:sz w:val="28"/>
          <w:szCs w:val="28"/>
          <w:lang w:val="kk-KZ"/>
        </w:rPr>
        <w:t xml:space="preserve"> тіркесінің мағынасын қалай түсіндіресіз? </w:t>
      </w:r>
    </w:p>
    <w:p w14:paraId="5B9F4773" w14:textId="77777777" w:rsidR="00FF165D" w:rsidRPr="00163B83" w:rsidRDefault="00FF165D" w:rsidP="00FF165D">
      <w:pPr>
        <w:spacing w:after="0" w:line="240" w:lineRule="auto"/>
        <w:contextualSpacing/>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8. Жасыңыз</w:t>
      </w:r>
    </w:p>
    <w:p w14:paraId="0884DB3A" w14:textId="77777777" w:rsidR="00FF165D" w:rsidRPr="00163B83" w:rsidRDefault="00FF165D" w:rsidP="00FF165D">
      <w:pPr>
        <w:spacing w:after="0" w:line="240" w:lineRule="auto"/>
        <w:contextualSpacing/>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9. Жынысыңыз</w:t>
      </w:r>
    </w:p>
    <w:p w14:paraId="6BDAE861" w14:textId="77777777" w:rsidR="00FF165D" w:rsidRPr="00163B83" w:rsidRDefault="00FF165D" w:rsidP="00FF165D">
      <w:pPr>
        <w:spacing w:after="0" w:line="240" w:lineRule="auto"/>
        <w:contextualSpacing/>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10. Ұлтыңыз</w:t>
      </w:r>
    </w:p>
    <w:p w14:paraId="4811C6CD" w14:textId="77777777" w:rsidR="00FF165D" w:rsidRPr="00163B83" w:rsidRDefault="00FF165D" w:rsidP="00FF165D">
      <w:pPr>
        <w:spacing w:after="0" w:line="240" w:lineRule="auto"/>
        <w:contextualSpacing/>
        <w:jc w:val="both"/>
        <w:rPr>
          <w:rFonts w:ascii="Times New Roman" w:hAnsi="Times New Roman" w:cs="Times New Roman"/>
          <w:sz w:val="28"/>
          <w:szCs w:val="28"/>
          <w:lang w:val="kk-KZ"/>
        </w:rPr>
      </w:pPr>
      <w:r w:rsidRPr="00163B83">
        <w:rPr>
          <w:rFonts w:ascii="Times New Roman" w:hAnsi="Times New Roman" w:cs="Times New Roman"/>
          <w:sz w:val="28"/>
          <w:szCs w:val="28"/>
          <w:lang w:val="kk-KZ"/>
        </w:rPr>
        <w:t>11. Қызметіңіз (студент, оқушы, қызметкер, т.б.)</w:t>
      </w:r>
    </w:p>
    <w:p w14:paraId="6D048029" w14:textId="77777777" w:rsidR="00FF165D" w:rsidRPr="00163B83" w:rsidRDefault="00FF165D" w:rsidP="00FF165D">
      <w:pPr>
        <w:spacing w:after="0" w:line="240" w:lineRule="auto"/>
        <w:ind w:firstLine="709"/>
        <w:jc w:val="both"/>
        <w:rPr>
          <w:rFonts w:ascii="Times New Roman" w:hAnsi="Times New Roman" w:cs="Times New Roman"/>
          <w:sz w:val="28"/>
          <w:szCs w:val="28"/>
          <w:lang w:val="kk-KZ"/>
        </w:rPr>
      </w:pPr>
    </w:p>
    <w:p w14:paraId="60B58EFE" w14:textId="77777777" w:rsidR="00FF165D" w:rsidRPr="00163B83" w:rsidRDefault="00FF165D" w:rsidP="00FF165D">
      <w:pPr>
        <w:spacing w:after="0"/>
        <w:rPr>
          <w:rFonts w:ascii="Times New Roman" w:hAnsi="Times New Roman" w:cs="Times New Roman"/>
          <w:sz w:val="28"/>
          <w:szCs w:val="28"/>
          <w:lang w:val="kk-KZ"/>
        </w:rPr>
      </w:pPr>
      <w:r w:rsidRPr="00163B83">
        <w:rPr>
          <w:rFonts w:ascii="Times New Roman" w:hAnsi="Times New Roman" w:cs="Times New Roman"/>
          <w:sz w:val="28"/>
          <w:szCs w:val="28"/>
          <w:lang w:val="kk-KZ"/>
        </w:rPr>
        <w:t>Сауалнамаға қатысқаныңыз үшін алғыс білдіреміз.</w:t>
      </w:r>
    </w:p>
    <w:p w14:paraId="303B87E8" w14:textId="77777777" w:rsidR="00FF165D" w:rsidRPr="00163B83" w:rsidRDefault="00FF165D" w:rsidP="00FF165D">
      <w:pPr>
        <w:spacing w:before="100" w:beforeAutospacing="1" w:after="100" w:afterAutospacing="1" w:line="240" w:lineRule="auto"/>
        <w:ind w:firstLine="708"/>
        <w:jc w:val="center"/>
        <w:rPr>
          <w:rFonts w:ascii="Times New Roman" w:eastAsia="Times New Roman" w:hAnsi="Times New Roman" w:cs="Times New Roman"/>
          <w:b/>
          <w:sz w:val="28"/>
          <w:szCs w:val="28"/>
          <w:lang w:val="kk-KZ" w:eastAsia="ru-RU"/>
        </w:rPr>
      </w:pPr>
    </w:p>
    <w:p w14:paraId="76D99CC1" w14:textId="77777777" w:rsidR="00FF165D" w:rsidRDefault="00FF165D" w:rsidP="00FF165D">
      <w:pPr>
        <w:spacing w:before="100" w:beforeAutospacing="1" w:after="100" w:afterAutospacing="1" w:line="240" w:lineRule="auto"/>
        <w:ind w:firstLine="708"/>
        <w:jc w:val="center"/>
        <w:rPr>
          <w:rFonts w:ascii="Times New Roman" w:eastAsia="Times New Roman" w:hAnsi="Times New Roman" w:cs="Times New Roman"/>
          <w:b/>
          <w:sz w:val="24"/>
          <w:szCs w:val="24"/>
          <w:lang w:val="kk-KZ" w:eastAsia="ru-RU"/>
        </w:rPr>
      </w:pPr>
    </w:p>
    <w:p w14:paraId="5E1FE487" w14:textId="77777777" w:rsidR="00FF165D" w:rsidRDefault="00FF165D" w:rsidP="00FF165D">
      <w:pPr>
        <w:spacing w:before="100" w:beforeAutospacing="1" w:after="100" w:afterAutospacing="1" w:line="240" w:lineRule="auto"/>
        <w:ind w:firstLine="708"/>
        <w:jc w:val="center"/>
        <w:rPr>
          <w:rFonts w:ascii="Times New Roman" w:eastAsia="Times New Roman" w:hAnsi="Times New Roman" w:cs="Times New Roman"/>
          <w:b/>
          <w:sz w:val="24"/>
          <w:szCs w:val="24"/>
          <w:lang w:val="kk-KZ" w:eastAsia="ru-RU"/>
        </w:rPr>
      </w:pPr>
    </w:p>
    <w:p w14:paraId="1AE34948" w14:textId="77777777" w:rsidR="001F7E78" w:rsidRDefault="001F7E78" w:rsidP="00FF165D">
      <w:pPr>
        <w:spacing w:before="100" w:beforeAutospacing="1" w:after="100" w:afterAutospacing="1" w:line="240" w:lineRule="auto"/>
        <w:ind w:firstLine="708"/>
        <w:jc w:val="center"/>
        <w:rPr>
          <w:rFonts w:ascii="Times New Roman" w:eastAsia="Times New Roman" w:hAnsi="Times New Roman" w:cs="Times New Roman"/>
          <w:b/>
          <w:sz w:val="24"/>
          <w:szCs w:val="24"/>
          <w:lang w:val="kk-KZ" w:eastAsia="ru-RU"/>
        </w:rPr>
      </w:pPr>
    </w:p>
    <w:p w14:paraId="5288D083" w14:textId="77777777" w:rsidR="001F7E78" w:rsidRDefault="001F7E78" w:rsidP="00FF165D">
      <w:pPr>
        <w:spacing w:before="100" w:beforeAutospacing="1" w:after="100" w:afterAutospacing="1" w:line="240" w:lineRule="auto"/>
        <w:ind w:firstLine="708"/>
        <w:jc w:val="center"/>
        <w:rPr>
          <w:rFonts w:ascii="Times New Roman" w:eastAsia="Times New Roman" w:hAnsi="Times New Roman" w:cs="Times New Roman"/>
          <w:b/>
          <w:sz w:val="24"/>
          <w:szCs w:val="24"/>
          <w:lang w:val="kk-KZ" w:eastAsia="ru-RU"/>
        </w:rPr>
      </w:pPr>
    </w:p>
    <w:p w14:paraId="79EC04BC" w14:textId="77777777" w:rsidR="00FF165D" w:rsidRDefault="00FF165D" w:rsidP="00FF165D">
      <w:pPr>
        <w:spacing w:before="100" w:beforeAutospacing="1" w:after="100" w:afterAutospacing="1" w:line="240" w:lineRule="auto"/>
        <w:ind w:firstLine="708"/>
        <w:jc w:val="center"/>
        <w:rPr>
          <w:rFonts w:ascii="Times New Roman" w:eastAsia="Times New Roman" w:hAnsi="Times New Roman" w:cs="Times New Roman"/>
          <w:b/>
          <w:sz w:val="24"/>
          <w:szCs w:val="24"/>
          <w:lang w:val="kk-KZ" w:eastAsia="ru-RU"/>
        </w:rPr>
      </w:pPr>
    </w:p>
    <w:p w14:paraId="7F0E7402" w14:textId="13005C9E" w:rsidR="00FF165D" w:rsidRDefault="00FF165D" w:rsidP="00FF165D">
      <w:pPr>
        <w:spacing w:before="100" w:beforeAutospacing="1" w:after="100" w:afterAutospacing="1" w:line="240" w:lineRule="auto"/>
        <w:jc w:val="center"/>
        <w:rPr>
          <w:rFonts w:ascii="Times New Roman" w:eastAsia="Times New Roman" w:hAnsi="Times New Roman" w:cs="Times New Roman"/>
          <w:b/>
          <w:sz w:val="28"/>
          <w:szCs w:val="28"/>
          <w:lang w:val="kk-KZ" w:eastAsia="ru-RU"/>
        </w:rPr>
      </w:pPr>
      <w:bookmarkStart w:id="46" w:name="_Hlk198157763"/>
      <w:r w:rsidRPr="00163B83">
        <w:rPr>
          <w:rFonts w:ascii="Times New Roman" w:eastAsia="Times New Roman" w:hAnsi="Times New Roman" w:cs="Times New Roman"/>
          <w:b/>
          <w:sz w:val="28"/>
          <w:szCs w:val="28"/>
          <w:lang w:val="kk-KZ" w:eastAsia="ru-RU"/>
        </w:rPr>
        <w:lastRenderedPageBreak/>
        <w:t>ҚОСЫМША Б</w:t>
      </w:r>
    </w:p>
    <w:p w14:paraId="68857B6B" w14:textId="3318652F" w:rsidR="00FF165D" w:rsidRPr="00163B83" w:rsidRDefault="00FF165D" w:rsidP="00FF165D">
      <w:pPr>
        <w:spacing w:before="100" w:beforeAutospacing="1" w:after="100" w:afterAutospacing="1"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А</w:t>
      </w:r>
      <w:r w:rsidRPr="000B6458">
        <w:rPr>
          <w:rFonts w:ascii="Times New Roman" w:eastAsia="Times New Roman" w:hAnsi="Times New Roman" w:cs="Times New Roman"/>
          <w:b/>
          <w:sz w:val="28"/>
          <w:szCs w:val="28"/>
          <w:lang w:val="kk-KZ" w:eastAsia="ru-RU"/>
        </w:rPr>
        <w:t>та-аналардың балаға есім таңдауындағы ұстанымдары мен оған ықпал ететін факторларды зерделеу мақсатындағы сауалнама</w:t>
      </w:r>
    </w:p>
    <w:bookmarkEnd w:id="46"/>
    <w:p w14:paraId="63DC9A1A" w14:textId="77777777" w:rsidR="00FF165D" w:rsidRPr="00163B83" w:rsidRDefault="00FF165D" w:rsidP="00FF165D">
      <w:pPr>
        <w:spacing w:before="100" w:beforeAutospacing="1" w:after="100" w:afterAutospacing="1" w:line="240" w:lineRule="auto"/>
        <w:ind w:firstLine="708"/>
        <w:jc w:val="both"/>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 xml:space="preserve">Құрметті респондент! Сауалнама сұрақтарына жауап бергеніңіз үшін рақмет. Бұл сұрақтар таза ғылыми зерттеу мақсатын көздейді. Ғылыми зерттеуімізге қолдау білдіргеніңіз үшін алғысымыз шексіз. </w:t>
      </w:r>
    </w:p>
    <w:p w14:paraId="2110B64F" w14:textId="77777777" w:rsidR="00FF165D" w:rsidRPr="00163B83" w:rsidRDefault="00FF165D" w:rsidP="00FF165D">
      <w:pPr>
        <w:numPr>
          <w:ilvl w:val="0"/>
          <w:numId w:val="40"/>
        </w:numPr>
        <w:spacing w:before="100" w:beforeAutospacing="1" w:after="100" w:afterAutospacing="1" w:line="240" w:lineRule="auto"/>
        <w:contextualSpacing/>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Балаңызға есім таңдағанда неге сүйендіңіз? (бірнеше жауап таңдауға болады)</w:t>
      </w:r>
    </w:p>
    <w:p w14:paraId="192EA687"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Мағынасы ұнады</w:t>
      </w:r>
    </w:p>
    <w:p w14:paraId="2DB75ADE"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Отбасылық дәстүр</w:t>
      </w:r>
    </w:p>
    <w:p w14:paraId="6E25B79C"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Діни себептер</w:t>
      </w:r>
    </w:p>
    <w:p w14:paraId="3801C805"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Әдемі естіледі</w:t>
      </w:r>
    </w:p>
    <w:p w14:paraId="37633478"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Танымал есім (жұлдыздардың, актерлердің есімі)</w:t>
      </w:r>
    </w:p>
    <w:p w14:paraId="73E0B276"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Тарихи тұлғаның аты</w:t>
      </w:r>
    </w:p>
    <w:p w14:paraId="0E2B5507"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Ерекше, сирек есім болсын дедім</w:t>
      </w:r>
    </w:p>
    <w:p w14:paraId="2F69A045"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Ұлттық болмысқа сай болсын дедім</w:t>
      </w:r>
    </w:p>
    <w:p w14:paraId="02364FC9"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Жай ұнады</w:t>
      </w:r>
    </w:p>
    <w:p w14:paraId="789F87E4"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Басқа (көрсетіңіз)</w:t>
      </w:r>
    </w:p>
    <w:p w14:paraId="1B2D26AD"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________________________________________________________</w:t>
      </w:r>
    </w:p>
    <w:p w14:paraId="2E31742B"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________________________________________________________</w:t>
      </w:r>
    </w:p>
    <w:p w14:paraId="3A426DBD" w14:textId="77777777" w:rsidR="00FF165D" w:rsidRPr="00163B83" w:rsidRDefault="00FF165D" w:rsidP="00FF165D">
      <w:pPr>
        <w:spacing w:before="100" w:beforeAutospacing="1" w:after="100" w:afterAutospacing="1" w:line="240" w:lineRule="auto"/>
        <w:ind w:firstLine="708"/>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2. Қай тілде есім таңдадыңыз?</w:t>
      </w:r>
    </w:p>
    <w:p w14:paraId="2178B684"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Қазақша</w:t>
      </w:r>
    </w:p>
    <w:p w14:paraId="2EFEAB0A"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Арабша</w:t>
      </w:r>
    </w:p>
    <w:p w14:paraId="7AF4643D"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Орысша</w:t>
      </w:r>
    </w:p>
    <w:p w14:paraId="0CB66E8D"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Ағылшынша</w:t>
      </w:r>
    </w:p>
    <w:p w14:paraId="4DBBCA66"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Өзге</w:t>
      </w:r>
    </w:p>
    <w:p w14:paraId="38508738"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________________________________________________________</w:t>
      </w:r>
    </w:p>
    <w:p w14:paraId="046032DC"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________________________________________________________</w:t>
      </w:r>
    </w:p>
    <w:p w14:paraId="798BC848" w14:textId="77777777" w:rsidR="00FF165D" w:rsidRPr="00163B83" w:rsidRDefault="00FF165D" w:rsidP="00FF165D">
      <w:pPr>
        <w:spacing w:before="100" w:beforeAutospacing="1" w:after="100" w:afterAutospacing="1" w:line="240" w:lineRule="auto"/>
        <w:ind w:firstLine="708"/>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3. Есімнің жынысына байланысты қандай қағидаларға сүйендіңіз?</w:t>
      </w:r>
    </w:p>
    <w:p w14:paraId="028F725D"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Ұл болса – батыр, мықты, өр болсын</w:t>
      </w:r>
    </w:p>
    <w:p w14:paraId="5423052B"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Қыз болса – сұлу, нәзік, адал болсын</w:t>
      </w:r>
    </w:p>
    <w:p w14:paraId="5E8A22FB"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Қазіргі заманға сай естілуі керек</w:t>
      </w:r>
    </w:p>
    <w:p w14:paraId="746CD84A"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Ешқандай ерекшелік жоқ</w:t>
      </w:r>
    </w:p>
    <w:p w14:paraId="0EB2784F"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Өзге (нақтылаңыз)</w:t>
      </w:r>
    </w:p>
    <w:p w14:paraId="6FBE380D"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________________________________________________________</w:t>
      </w:r>
    </w:p>
    <w:p w14:paraId="6F794441"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________________________________________________________</w:t>
      </w:r>
    </w:p>
    <w:p w14:paraId="1A3C636F" w14:textId="77777777" w:rsidR="00FF165D" w:rsidRPr="00163B83" w:rsidRDefault="00FF165D" w:rsidP="00FF165D">
      <w:pPr>
        <w:spacing w:before="100" w:beforeAutospacing="1" w:after="100" w:afterAutospacing="1" w:line="240" w:lineRule="auto"/>
        <w:ind w:firstLine="708"/>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4. Осы есімді таңдауда әлеуметтік желі, интернет әсер етті ме?</w:t>
      </w:r>
    </w:p>
    <w:p w14:paraId="19BF4981"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Иә, трендтегі есімді таңдадым</w:t>
      </w:r>
    </w:p>
    <w:p w14:paraId="5A73ABD5"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Иә, бірақ нақты тұлға/есім емес</w:t>
      </w:r>
    </w:p>
    <w:p w14:paraId="2293FFA5" w14:textId="77777777" w:rsidR="00FF165D" w:rsidRPr="00163B83"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lastRenderedPageBreak/>
        <w:t>•</w:t>
      </w:r>
      <w:r w:rsidRPr="00163B83">
        <w:rPr>
          <w:rFonts w:ascii="Times New Roman" w:eastAsia="Times New Roman" w:hAnsi="Times New Roman" w:cs="Times New Roman"/>
          <w:sz w:val="28"/>
          <w:szCs w:val="28"/>
          <w:lang w:val="kk-KZ" w:eastAsia="ru-RU"/>
        </w:rPr>
        <w:tab/>
        <w:t>Жоқ, өз бетіммен шештім</w:t>
      </w:r>
    </w:p>
    <w:p w14:paraId="22C31AAF" w14:textId="77777777" w:rsidR="00FF165D" w:rsidRDefault="00FF165D"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r w:rsidRPr="00163B83">
        <w:rPr>
          <w:rFonts w:ascii="Times New Roman" w:eastAsia="Times New Roman" w:hAnsi="Times New Roman" w:cs="Times New Roman"/>
          <w:sz w:val="28"/>
          <w:szCs w:val="28"/>
          <w:lang w:val="kk-KZ" w:eastAsia="ru-RU"/>
        </w:rPr>
        <w:t>•</w:t>
      </w:r>
      <w:r w:rsidRPr="00163B83">
        <w:rPr>
          <w:rFonts w:ascii="Times New Roman" w:eastAsia="Times New Roman" w:hAnsi="Times New Roman" w:cs="Times New Roman"/>
          <w:sz w:val="28"/>
          <w:szCs w:val="28"/>
          <w:lang w:val="kk-KZ" w:eastAsia="ru-RU"/>
        </w:rPr>
        <w:tab/>
        <w:t>Жоқ, отбасылық шешім болды</w:t>
      </w:r>
    </w:p>
    <w:p w14:paraId="6762F31F" w14:textId="77777777" w:rsidR="007E60F3" w:rsidRPr="00163B83" w:rsidRDefault="007E60F3" w:rsidP="00FF165D">
      <w:pPr>
        <w:spacing w:before="100" w:beforeAutospacing="1" w:after="100" w:afterAutospacing="1" w:line="240" w:lineRule="auto"/>
        <w:ind w:left="1440"/>
        <w:contextualSpacing/>
        <w:rPr>
          <w:rFonts w:ascii="Times New Roman" w:eastAsia="Times New Roman" w:hAnsi="Times New Roman" w:cs="Times New Roman"/>
          <w:sz w:val="28"/>
          <w:szCs w:val="28"/>
          <w:lang w:val="kk-KZ" w:eastAsia="ru-RU"/>
        </w:rPr>
      </w:pPr>
    </w:p>
    <w:p w14:paraId="31E378D4" w14:textId="77777777" w:rsidR="00FF165D" w:rsidRPr="00163B83" w:rsidRDefault="00FF165D" w:rsidP="00FF165D">
      <w:pPr>
        <w:spacing w:after="0" w:line="240" w:lineRule="auto"/>
        <w:ind w:firstLine="708"/>
        <w:jc w:val="both"/>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 xml:space="preserve">5. Таңдаған есіміңізбен байланысты ерекше бір оқиға немесе себеп бар ма? Жазыңыз. </w:t>
      </w:r>
      <w:r w:rsidRPr="00163B83">
        <w:rPr>
          <w:rFonts w:ascii="Times New Roman" w:eastAsia="Times New Roman" w:hAnsi="Times New Roman" w:cs="Times New Roman"/>
          <w:b/>
          <w:sz w:val="28"/>
          <w:szCs w:val="28"/>
          <w:lang w:val="kk-KZ" w:eastAsia="ru-RU"/>
        </w:rPr>
        <w:tab/>
      </w:r>
      <w:r w:rsidRPr="00163B83">
        <w:rPr>
          <w:rFonts w:ascii="Times New Roman" w:eastAsia="Times New Roman" w:hAnsi="Times New Roman" w:cs="Times New Roman"/>
          <w:b/>
          <w:sz w:val="28"/>
          <w:szCs w:val="28"/>
          <w:lang w:val="kk-KZ" w:eastAsia="ru-RU"/>
        </w:rPr>
        <w:tab/>
      </w:r>
      <w:r w:rsidRPr="00163B83">
        <w:rPr>
          <w:rFonts w:ascii="Times New Roman" w:eastAsia="Times New Roman" w:hAnsi="Times New Roman" w:cs="Times New Roman"/>
          <w:b/>
          <w:sz w:val="28"/>
          <w:szCs w:val="28"/>
          <w:lang w:val="kk-KZ" w:eastAsia="ru-RU"/>
        </w:rPr>
        <w:tab/>
      </w:r>
    </w:p>
    <w:p w14:paraId="7E9F1AE7" w14:textId="77777777" w:rsidR="00FF165D" w:rsidRPr="00163B83" w:rsidRDefault="00FF165D" w:rsidP="00FF165D">
      <w:pPr>
        <w:spacing w:after="0" w:line="240" w:lineRule="auto"/>
        <w:ind w:firstLine="708"/>
        <w:jc w:val="both"/>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________________________________________________________</w:t>
      </w:r>
    </w:p>
    <w:p w14:paraId="38D81178" w14:textId="77777777" w:rsidR="00FF165D" w:rsidRPr="00163B83" w:rsidRDefault="00FF165D" w:rsidP="00FF165D">
      <w:pPr>
        <w:spacing w:after="0" w:line="240" w:lineRule="auto"/>
        <w:ind w:firstLine="708"/>
        <w:jc w:val="both"/>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________________________________________________________</w:t>
      </w:r>
    </w:p>
    <w:p w14:paraId="542304AE" w14:textId="77777777" w:rsidR="00FF165D" w:rsidRPr="00163B83" w:rsidRDefault="00FF165D" w:rsidP="00FF165D">
      <w:pPr>
        <w:spacing w:before="100" w:beforeAutospacing="1" w:after="100" w:afterAutospacing="1" w:line="240" w:lineRule="auto"/>
        <w:ind w:firstLine="708"/>
        <w:jc w:val="both"/>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 xml:space="preserve">6. Жасыңыз </w:t>
      </w:r>
    </w:p>
    <w:p w14:paraId="5E776A1D" w14:textId="77777777" w:rsidR="00FF165D" w:rsidRPr="00163B83" w:rsidRDefault="00FF165D" w:rsidP="00FF165D">
      <w:pPr>
        <w:spacing w:before="100" w:beforeAutospacing="1" w:after="100" w:afterAutospacing="1" w:line="240" w:lineRule="auto"/>
        <w:ind w:firstLine="708"/>
        <w:jc w:val="both"/>
        <w:rPr>
          <w:rFonts w:ascii="Times New Roman" w:eastAsia="Times New Roman" w:hAnsi="Times New Roman" w:cs="Times New Roman"/>
          <w:b/>
          <w:sz w:val="28"/>
          <w:szCs w:val="28"/>
          <w:lang w:val="kk-KZ" w:eastAsia="ru-RU"/>
        </w:rPr>
      </w:pPr>
      <w:r w:rsidRPr="00163B83">
        <w:rPr>
          <w:rFonts w:ascii="Times New Roman" w:eastAsia="Times New Roman" w:hAnsi="Times New Roman" w:cs="Times New Roman"/>
          <w:b/>
          <w:sz w:val="28"/>
          <w:szCs w:val="28"/>
          <w:lang w:val="kk-KZ" w:eastAsia="ru-RU"/>
        </w:rPr>
        <w:t xml:space="preserve">7. Ұлтыңыз </w:t>
      </w:r>
    </w:p>
    <w:p w14:paraId="6D3165D9"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1B1D3164"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49FC9109"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7954D996"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472C4F18"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09E33273"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6C131A60"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33E7C259"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5D179258"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6C5614C8"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3D681C31"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5E0E4E0E"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65D54926"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42641D62"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358CC0D7"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73CEB94A" w14:textId="77777777" w:rsidR="00FF165D" w:rsidRDefault="00FF165D" w:rsidP="00FF165D">
      <w:pPr>
        <w:tabs>
          <w:tab w:val="left" w:pos="1185"/>
        </w:tabs>
        <w:rPr>
          <w:rFonts w:ascii="Times New Roman" w:hAnsi="Times New Roman" w:cs="Times New Roman"/>
          <w:b/>
          <w:bCs/>
          <w:color w:val="000000" w:themeColor="text1"/>
          <w:sz w:val="28"/>
          <w:szCs w:val="28"/>
          <w:lang w:val="kk-KZ"/>
        </w:rPr>
      </w:pPr>
    </w:p>
    <w:p w14:paraId="5CA74D22" w14:textId="77777777" w:rsidR="00FF165D" w:rsidRPr="00A62AED" w:rsidRDefault="00FF165D" w:rsidP="00FF165D">
      <w:pPr>
        <w:tabs>
          <w:tab w:val="left" w:pos="1185"/>
        </w:tabs>
        <w:rPr>
          <w:rFonts w:ascii="Times New Roman" w:hAnsi="Times New Roman" w:cs="Times New Roman"/>
          <w:b/>
          <w:bCs/>
          <w:color w:val="000000" w:themeColor="text1"/>
          <w:sz w:val="28"/>
          <w:szCs w:val="28"/>
          <w:lang w:val="kk-KZ"/>
        </w:rPr>
      </w:pPr>
    </w:p>
    <w:p w14:paraId="1FCA76F1" w14:textId="77777777" w:rsidR="00FF165D" w:rsidRPr="0048591E" w:rsidRDefault="00FF165D" w:rsidP="0048591E">
      <w:pPr>
        <w:tabs>
          <w:tab w:val="left" w:pos="1185"/>
        </w:tabs>
        <w:ind w:firstLine="567"/>
        <w:jc w:val="center"/>
        <w:rPr>
          <w:rFonts w:ascii="Times New Roman" w:hAnsi="Times New Roman" w:cs="Times New Roman"/>
          <w:b/>
          <w:bCs/>
          <w:color w:val="000000" w:themeColor="text1"/>
          <w:sz w:val="28"/>
          <w:szCs w:val="28"/>
          <w:lang w:val="kk-KZ"/>
        </w:rPr>
      </w:pPr>
    </w:p>
    <w:sectPr w:rsidR="00FF165D" w:rsidRPr="0048591E" w:rsidSect="00B225A4">
      <w:footerReference w:type="default" r:id="rId5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2261D" w14:textId="77777777" w:rsidR="005A4C4A" w:rsidRDefault="005A4C4A" w:rsidP="00F35FAD">
      <w:pPr>
        <w:spacing w:after="0" w:line="240" w:lineRule="auto"/>
      </w:pPr>
      <w:r>
        <w:separator/>
      </w:r>
    </w:p>
  </w:endnote>
  <w:endnote w:type="continuationSeparator" w:id="0">
    <w:p w14:paraId="0524D209" w14:textId="77777777" w:rsidR="005A4C4A" w:rsidRDefault="005A4C4A" w:rsidP="00F3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ource Sans Pro">
    <w:altName w:val="Cambria Math"/>
    <w:charset w:val="00"/>
    <w:family w:val="swiss"/>
    <w:pitch w:val="variable"/>
    <w:sig w:usb0="600002F7" w:usb1="02000001"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754207"/>
      <w:docPartObj>
        <w:docPartGallery w:val="Page Numbers (Bottom of Page)"/>
        <w:docPartUnique/>
      </w:docPartObj>
    </w:sdtPr>
    <w:sdtContent>
      <w:p w14:paraId="6B1DC852" w14:textId="77777777" w:rsidR="00E16B97" w:rsidRDefault="00E16B97">
        <w:pPr>
          <w:pStyle w:val="af1"/>
          <w:jc w:val="center"/>
        </w:pPr>
        <w:r>
          <w:fldChar w:fldCharType="begin"/>
        </w:r>
        <w:r>
          <w:instrText>PAGE   \* MERGEFORMAT</w:instrText>
        </w:r>
        <w:r>
          <w:fldChar w:fldCharType="separate"/>
        </w:r>
        <w:r w:rsidR="008C381C">
          <w:rPr>
            <w:noProof/>
          </w:rPr>
          <w:t>145</w:t>
        </w:r>
        <w:r>
          <w:fldChar w:fldCharType="end"/>
        </w:r>
      </w:p>
    </w:sdtContent>
  </w:sdt>
  <w:p w14:paraId="709AE88C" w14:textId="77777777" w:rsidR="00E16B97" w:rsidRDefault="00E16B9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97F92" w14:textId="77777777" w:rsidR="005A4C4A" w:rsidRDefault="005A4C4A" w:rsidP="00F35FAD">
      <w:pPr>
        <w:spacing w:after="0" w:line="240" w:lineRule="auto"/>
      </w:pPr>
      <w:r>
        <w:separator/>
      </w:r>
    </w:p>
  </w:footnote>
  <w:footnote w:type="continuationSeparator" w:id="0">
    <w:p w14:paraId="50D0531D" w14:textId="77777777" w:rsidR="005A4C4A" w:rsidRDefault="005A4C4A" w:rsidP="00F35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A96"/>
    <w:multiLevelType w:val="hybridMultilevel"/>
    <w:tmpl w:val="3F086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65EE4"/>
    <w:multiLevelType w:val="multilevel"/>
    <w:tmpl w:val="42C03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975B3"/>
    <w:multiLevelType w:val="hybridMultilevel"/>
    <w:tmpl w:val="B056473E"/>
    <w:lvl w:ilvl="0" w:tplc="6C5EA8DC">
      <w:start w:val="2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4322BF"/>
    <w:multiLevelType w:val="multilevel"/>
    <w:tmpl w:val="99061FD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bullet"/>
      <w:lvlText w:val=""/>
      <w:lvlJc w:val="left"/>
      <w:pPr>
        <w:ind w:left="3228" w:hanging="360"/>
      </w:pPr>
      <w:rPr>
        <w:rFonts w:ascii="Symbol" w:hAnsi="Symbol" w:hint="default"/>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6E8233E"/>
    <w:multiLevelType w:val="multilevel"/>
    <w:tmpl w:val="5FE8DDE6"/>
    <w:lvl w:ilvl="0">
      <w:start w:val="3"/>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0DE67000"/>
    <w:multiLevelType w:val="multilevel"/>
    <w:tmpl w:val="0D7CA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81DAC"/>
    <w:multiLevelType w:val="multilevel"/>
    <w:tmpl w:val="FCCA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610CE"/>
    <w:multiLevelType w:val="hybridMultilevel"/>
    <w:tmpl w:val="E1B2E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192CAC"/>
    <w:multiLevelType w:val="hybridMultilevel"/>
    <w:tmpl w:val="B644EBFC"/>
    <w:lvl w:ilvl="0" w:tplc="785009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4BB0351"/>
    <w:multiLevelType w:val="hybridMultilevel"/>
    <w:tmpl w:val="C66E2010"/>
    <w:lvl w:ilvl="0" w:tplc="99A6FA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5757028"/>
    <w:multiLevelType w:val="multilevel"/>
    <w:tmpl w:val="E33AB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586582"/>
    <w:multiLevelType w:val="hybridMultilevel"/>
    <w:tmpl w:val="BD3893AA"/>
    <w:lvl w:ilvl="0" w:tplc="74BE06C2">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15:restartNumberingAfterBreak="0">
    <w:nsid w:val="172C31F1"/>
    <w:multiLevelType w:val="multilevel"/>
    <w:tmpl w:val="703C3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442E8"/>
    <w:multiLevelType w:val="hybridMultilevel"/>
    <w:tmpl w:val="24A65CD6"/>
    <w:lvl w:ilvl="0" w:tplc="534E4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9B61AAB"/>
    <w:multiLevelType w:val="hybridMultilevel"/>
    <w:tmpl w:val="B0A42D74"/>
    <w:lvl w:ilvl="0" w:tplc="6538844A">
      <w:start w:val="1"/>
      <w:numFmt w:val="decimal"/>
      <w:lvlText w:val="%1."/>
      <w:lvlJc w:val="left"/>
      <w:pPr>
        <w:ind w:left="720" w:hanging="360"/>
      </w:pPr>
      <w:rPr>
        <w:rFonts w:eastAsiaTheme="minorHAns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AE02A5"/>
    <w:multiLevelType w:val="hybridMultilevel"/>
    <w:tmpl w:val="0154594C"/>
    <w:lvl w:ilvl="0" w:tplc="2098B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4436785"/>
    <w:multiLevelType w:val="hybridMultilevel"/>
    <w:tmpl w:val="597663F8"/>
    <w:lvl w:ilvl="0" w:tplc="C2A24D00">
      <w:start w:val="2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8B43B93"/>
    <w:multiLevelType w:val="hybridMultilevel"/>
    <w:tmpl w:val="045EE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4A3C2D"/>
    <w:multiLevelType w:val="multilevel"/>
    <w:tmpl w:val="9C60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81458"/>
    <w:multiLevelType w:val="hybridMultilevel"/>
    <w:tmpl w:val="EAFEC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D13937"/>
    <w:multiLevelType w:val="hybridMultilevel"/>
    <w:tmpl w:val="3F086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69059D"/>
    <w:multiLevelType w:val="hybridMultilevel"/>
    <w:tmpl w:val="C2DC1126"/>
    <w:lvl w:ilvl="0" w:tplc="31DE71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9442E41"/>
    <w:multiLevelType w:val="multilevel"/>
    <w:tmpl w:val="452E6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702C28"/>
    <w:multiLevelType w:val="hybridMultilevel"/>
    <w:tmpl w:val="367CB032"/>
    <w:lvl w:ilvl="0" w:tplc="21F403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A6309C"/>
    <w:multiLevelType w:val="hybridMultilevel"/>
    <w:tmpl w:val="70C84C92"/>
    <w:lvl w:ilvl="0" w:tplc="CBD2C2F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0E26ABB"/>
    <w:multiLevelType w:val="hybridMultilevel"/>
    <w:tmpl w:val="89E0D1EE"/>
    <w:lvl w:ilvl="0" w:tplc="0F06C5EA">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0460BC"/>
    <w:multiLevelType w:val="hybridMultilevel"/>
    <w:tmpl w:val="E2C8A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A158F"/>
    <w:multiLevelType w:val="hybridMultilevel"/>
    <w:tmpl w:val="E1B2E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640764"/>
    <w:multiLevelType w:val="hybridMultilevel"/>
    <w:tmpl w:val="1318E012"/>
    <w:lvl w:ilvl="0" w:tplc="1ADA7CE6">
      <w:start w:val="1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EB70589"/>
    <w:multiLevelType w:val="hybridMultilevel"/>
    <w:tmpl w:val="2DCEBA88"/>
    <w:lvl w:ilvl="0" w:tplc="447CD216">
      <w:start w:val="1"/>
      <w:numFmt w:val="decimal"/>
      <w:lvlText w:val="%1)"/>
      <w:lvlJc w:val="left"/>
      <w:pPr>
        <w:ind w:left="1104" w:hanging="39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4F953A3B"/>
    <w:multiLevelType w:val="hybridMultilevel"/>
    <w:tmpl w:val="CCF8F076"/>
    <w:lvl w:ilvl="0" w:tplc="4A88A5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1C3602A"/>
    <w:multiLevelType w:val="hybridMultilevel"/>
    <w:tmpl w:val="84A63F94"/>
    <w:lvl w:ilvl="0" w:tplc="052CD2B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1C5289"/>
    <w:multiLevelType w:val="hybridMultilevel"/>
    <w:tmpl w:val="08FC24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914969"/>
    <w:multiLevelType w:val="hybridMultilevel"/>
    <w:tmpl w:val="35BE1138"/>
    <w:lvl w:ilvl="0" w:tplc="05C6D14C">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554671"/>
    <w:multiLevelType w:val="multilevel"/>
    <w:tmpl w:val="1D4A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A4A32"/>
    <w:multiLevelType w:val="hybridMultilevel"/>
    <w:tmpl w:val="E1B2E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53459E"/>
    <w:multiLevelType w:val="hybridMultilevel"/>
    <w:tmpl w:val="A0F08018"/>
    <w:lvl w:ilvl="0" w:tplc="317601A6">
      <w:start w:val="4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6B153CB"/>
    <w:multiLevelType w:val="hybridMultilevel"/>
    <w:tmpl w:val="CE9CC804"/>
    <w:lvl w:ilvl="0" w:tplc="B6B83D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87E7CA7"/>
    <w:multiLevelType w:val="multilevel"/>
    <w:tmpl w:val="D8C6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A3F24"/>
    <w:multiLevelType w:val="multilevel"/>
    <w:tmpl w:val="1E866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096E2D"/>
    <w:multiLevelType w:val="multilevel"/>
    <w:tmpl w:val="F5B6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3E3D1F"/>
    <w:multiLevelType w:val="hybridMultilevel"/>
    <w:tmpl w:val="6F6049E6"/>
    <w:lvl w:ilvl="0" w:tplc="45AC2C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A456F2B"/>
    <w:multiLevelType w:val="multilevel"/>
    <w:tmpl w:val="0E7045D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B315154"/>
    <w:multiLevelType w:val="hybridMultilevel"/>
    <w:tmpl w:val="D7B24158"/>
    <w:lvl w:ilvl="0" w:tplc="FFFFFFFF">
      <w:start w:val="1"/>
      <w:numFmt w:val="decimal"/>
      <w:lvlText w:val="%1."/>
      <w:lvlJc w:val="left"/>
      <w:pPr>
        <w:ind w:left="1065" w:hanging="360"/>
      </w:pPr>
      <w:rPr>
        <w:rFonts w:hint="default"/>
        <w:b w:val="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num w:numId="1" w16cid:durableId="1895312167">
    <w:abstractNumId w:val="8"/>
  </w:num>
  <w:num w:numId="2" w16cid:durableId="689332504">
    <w:abstractNumId w:val="3"/>
  </w:num>
  <w:num w:numId="3" w16cid:durableId="760681091">
    <w:abstractNumId w:val="16"/>
  </w:num>
  <w:num w:numId="4" w16cid:durableId="1047798992">
    <w:abstractNumId w:val="28"/>
  </w:num>
  <w:num w:numId="5" w16cid:durableId="468325249">
    <w:abstractNumId w:val="2"/>
  </w:num>
  <w:num w:numId="6" w16cid:durableId="522287095">
    <w:abstractNumId w:val="36"/>
  </w:num>
  <w:num w:numId="7" w16cid:durableId="681317775">
    <w:abstractNumId w:val="30"/>
  </w:num>
  <w:num w:numId="8" w16cid:durableId="1802337664">
    <w:abstractNumId w:val="17"/>
  </w:num>
  <w:num w:numId="9" w16cid:durableId="208344345">
    <w:abstractNumId w:val="37"/>
  </w:num>
  <w:num w:numId="10" w16cid:durableId="1655985792">
    <w:abstractNumId w:val="4"/>
  </w:num>
  <w:num w:numId="11" w16cid:durableId="1835218414">
    <w:abstractNumId w:val="25"/>
  </w:num>
  <w:num w:numId="12" w16cid:durableId="1754350353">
    <w:abstractNumId w:val="31"/>
  </w:num>
  <w:num w:numId="13" w16cid:durableId="948387640">
    <w:abstractNumId w:val="43"/>
  </w:num>
  <w:num w:numId="14" w16cid:durableId="594484443">
    <w:abstractNumId w:val="42"/>
  </w:num>
  <w:num w:numId="15" w16cid:durableId="1990357242">
    <w:abstractNumId w:val="33"/>
  </w:num>
  <w:num w:numId="16" w16cid:durableId="852452910">
    <w:abstractNumId w:val="20"/>
  </w:num>
  <w:num w:numId="17" w16cid:durableId="557128674">
    <w:abstractNumId w:val="0"/>
  </w:num>
  <w:num w:numId="18" w16cid:durableId="556824304">
    <w:abstractNumId w:val="23"/>
  </w:num>
  <w:num w:numId="19" w16cid:durableId="1484349658">
    <w:abstractNumId w:val="26"/>
  </w:num>
  <w:num w:numId="20" w16cid:durableId="1154175027">
    <w:abstractNumId w:val="21"/>
  </w:num>
  <w:num w:numId="21" w16cid:durableId="11149189">
    <w:abstractNumId w:val="1"/>
  </w:num>
  <w:num w:numId="22" w16cid:durableId="1415977101">
    <w:abstractNumId w:val="38"/>
  </w:num>
  <w:num w:numId="23" w16cid:durableId="1517497310">
    <w:abstractNumId w:val="34"/>
  </w:num>
  <w:num w:numId="24" w16cid:durableId="872577099">
    <w:abstractNumId w:val="9"/>
  </w:num>
  <w:num w:numId="25" w16cid:durableId="501899015">
    <w:abstractNumId w:val="11"/>
  </w:num>
  <w:num w:numId="26" w16cid:durableId="1700739411">
    <w:abstractNumId w:val="18"/>
  </w:num>
  <w:num w:numId="27" w16cid:durableId="1912303190">
    <w:abstractNumId w:val="22"/>
  </w:num>
  <w:num w:numId="28" w16cid:durableId="994333853">
    <w:abstractNumId w:val="6"/>
  </w:num>
  <w:num w:numId="29" w16cid:durableId="1972051392">
    <w:abstractNumId w:val="12"/>
  </w:num>
  <w:num w:numId="30" w16cid:durableId="217136409">
    <w:abstractNumId w:val="5"/>
  </w:num>
  <w:num w:numId="31" w16cid:durableId="801534294">
    <w:abstractNumId w:val="39"/>
  </w:num>
  <w:num w:numId="32" w16cid:durableId="1474058083">
    <w:abstractNumId w:val="40"/>
  </w:num>
  <w:num w:numId="33" w16cid:durableId="337848520">
    <w:abstractNumId w:val="13"/>
  </w:num>
  <w:num w:numId="34" w16cid:durableId="1160192888">
    <w:abstractNumId w:val="10"/>
  </w:num>
  <w:num w:numId="35" w16cid:durableId="188875801">
    <w:abstractNumId w:val="19"/>
  </w:num>
  <w:num w:numId="36" w16cid:durableId="490827063">
    <w:abstractNumId w:val="15"/>
  </w:num>
  <w:num w:numId="37" w16cid:durableId="11222740">
    <w:abstractNumId w:val="24"/>
  </w:num>
  <w:num w:numId="38" w16cid:durableId="1935548974">
    <w:abstractNumId w:val="29"/>
  </w:num>
  <w:num w:numId="39" w16cid:durableId="1549994825">
    <w:abstractNumId w:val="32"/>
  </w:num>
  <w:num w:numId="40" w16cid:durableId="1286156662">
    <w:abstractNumId w:val="41"/>
  </w:num>
  <w:num w:numId="41" w16cid:durableId="976377654">
    <w:abstractNumId w:val="7"/>
  </w:num>
  <w:num w:numId="42" w16cid:durableId="43063085">
    <w:abstractNumId w:val="35"/>
  </w:num>
  <w:num w:numId="43" w16cid:durableId="1262028674">
    <w:abstractNumId w:val="27"/>
  </w:num>
  <w:num w:numId="44" w16cid:durableId="185364112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7EFB"/>
    <w:rsid w:val="00000818"/>
    <w:rsid w:val="00000864"/>
    <w:rsid w:val="00000F96"/>
    <w:rsid w:val="00001C72"/>
    <w:rsid w:val="000020A3"/>
    <w:rsid w:val="00002BDC"/>
    <w:rsid w:val="000036CE"/>
    <w:rsid w:val="00003F22"/>
    <w:rsid w:val="0000548C"/>
    <w:rsid w:val="00005822"/>
    <w:rsid w:val="000060A1"/>
    <w:rsid w:val="000066F8"/>
    <w:rsid w:val="000070CE"/>
    <w:rsid w:val="0001083E"/>
    <w:rsid w:val="00010C4F"/>
    <w:rsid w:val="00011925"/>
    <w:rsid w:val="00011B68"/>
    <w:rsid w:val="00011FD1"/>
    <w:rsid w:val="00012086"/>
    <w:rsid w:val="00012F4F"/>
    <w:rsid w:val="000137C3"/>
    <w:rsid w:val="00013D4F"/>
    <w:rsid w:val="00013FEA"/>
    <w:rsid w:val="00014D49"/>
    <w:rsid w:val="00014E90"/>
    <w:rsid w:val="00015239"/>
    <w:rsid w:val="0001558E"/>
    <w:rsid w:val="0001653E"/>
    <w:rsid w:val="00016C31"/>
    <w:rsid w:val="00020BC8"/>
    <w:rsid w:val="0002126D"/>
    <w:rsid w:val="0002238F"/>
    <w:rsid w:val="00023B90"/>
    <w:rsid w:val="00023EA0"/>
    <w:rsid w:val="00026257"/>
    <w:rsid w:val="000267BD"/>
    <w:rsid w:val="000278BE"/>
    <w:rsid w:val="00030A1B"/>
    <w:rsid w:val="000333CA"/>
    <w:rsid w:val="000348FE"/>
    <w:rsid w:val="000351C9"/>
    <w:rsid w:val="00035469"/>
    <w:rsid w:val="00035A03"/>
    <w:rsid w:val="00035D81"/>
    <w:rsid w:val="00036646"/>
    <w:rsid w:val="0004054F"/>
    <w:rsid w:val="00041475"/>
    <w:rsid w:val="00041557"/>
    <w:rsid w:val="00042E8D"/>
    <w:rsid w:val="00044F48"/>
    <w:rsid w:val="000456B0"/>
    <w:rsid w:val="000473BF"/>
    <w:rsid w:val="00047DB9"/>
    <w:rsid w:val="00051955"/>
    <w:rsid w:val="00051D28"/>
    <w:rsid w:val="00052028"/>
    <w:rsid w:val="00052C55"/>
    <w:rsid w:val="00053464"/>
    <w:rsid w:val="000538AD"/>
    <w:rsid w:val="00053CD2"/>
    <w:rsid w:val="00053F46"/>
    <w:rsid w:val="000547FB"/>
    <w:rsid w:val="00054939"/>
    <w:rsid w:val="0005559A"/>
    <w:rsid w:val="00056489"/>
    <w:rsid w:val="000572C2"/>
    <w:rsid w:val="00057FE0"/>
    <w:rsid w:val="00060DCC"/>
    <w:rsid w:val="00060FE2"/>
    <w:rsid w:val="00061D17"/>
    <w:rsid w:val="000629C1"/>
    <w:rsid w:val="00062D86"/>
    <w:rsid w:val="00062E07"/>
    <w:rsid w:val="00063E60"/>
    <w:rsid w:val="00063F55"/>
    <w:rsid w:val="000651B6"/>
    <w:rsid w:val="00065AE4"/>
    <w:rsid w:val="000662F7"/>
    <w:rsid w:val="0006719F"/>
    <w:rsid w:val="00071BF1"/>
    <w:rsid w:val="000724C6"/>
    <w:rsid w:val="000738CB"/>
    <w:rsid w:val="00074118"/>
    <w:rsid w:val="0007443D"/>
    <w:rsid w:val="00074EB6"/>
    <w:rsid w:val="00076372"/>
    <w:rsid w:val="00076BFD"/>
    <w:rsid w:val="00076FA9"/>
    <w:rsid w:val="00077843"/>
    <w:rsid w:val="00081CD6"/>
    <w:rsid w:val="00083926"/>
    <w:rsid w:val="00083CF7"/>
    <w:rsid w:val="00083FBC"/>
    <w:rsid w:val="00085F1A"/>
    <w:rsid w:val="00086DC4"/>
    <w:rsid w:val="000879FE"/>
    <w:rsid w:val="00087F8B"/>
    <w:rsid w:val="00090029"/>
    <w:rsid w:val="00090868"/>
    <w:rsid w:val="0009107C"/>
    <w:rsid w:val="0009109D"/>
    <w:rsid w:val="00092218"/>
    <w:rsid w:val="0009242C"/>
    <w:rsid w:val="00092DF1"/>
    <w:rsid w:val="00092EA7"/>
    <w:rsid w:val="0009318E"/>
    <w:rsid w:val="00093A85"/>
    <w:rsid w:val="0009400A"/>
    <w:rsid w:val="0009507F"/>
    <w:rsid w:val="00096549"/>
    <w:rsid w:val="000968D9"/>
    <w:rsid w:val="00096B21"/>
    <w:rsid w:val="000974DA"/>
    <w:rsid w:val="000A1239"/>
    <w:rsid w:val="000A21D4"/>
    <w:rsid w:val="000A349F"/>
    <w:rsid w:val="000A3FDB"/>
    <w:rsid w:val="000A5AD6"/>
    <w:rsid w:val="000A6692"/>
    <w:rsid w:val="000A7ED8"/>
    <w:rsid w:val="000B02FE"/>
    <w:rsid w:val="000B0E23"/>
    <w:rsid w:val="000B24CF"/>
    <w:rsid w:val="000B2876"/>
    <w:rsid w:val="000B3195"/>
    <w:rsid w:val="000B3EFE"/>
    <w:rsid w:val="000B6C28"/>
    <w:rsid w:val="000B6EEC"/>
    <w:rsid w:val="000C0064"/>
    <w:rsid w:val="000C0148"/>
    <w:rsid w:val="000C1367"/>
    <w:rsid w:val="000C16BF"/>
    <w:rsid w:val="000C18C6"/>
    <w:rsid w:val="000C2C54"/>
    <w:rsid w:val="000C31A0"/>
    <w:rsid w:val="000C3691"/>
    <w:rsid w:val="000C3763"/>
    <w:rsid w:val="000C407E"/>
    <w:rsid w:val="000C4875"/>
    <w:rsid w:val="000C4C47"/>
    <w:rsid w:val="000C5260"/>
    <w:rsid w:val="000C7524"/>
    <w:rsid w:val="000D138A"/>
    <w:rsid w:val="000D1B7D"/>
    <w:rsid w:val="000D4E4C"/>
    <w:rsid w:val="000D544A"/>
    <w:rsid w:val="000D5CA8"/>
    <w:rsid w:val="000D6EFB"/>
    <w:rsid w:val="000D74B0"/>
    <w:rsid w:val="000E0781"/>
    <w:rsid w:val="000E0BF7"/>
    <w:rsid w:val="000E0C9A"/>
    <w:rsid w:val="000E0D33"/>
    <w:rsid w:val="000E1080"/>
    <w:rsid w:val="000E1394"/>
    <w:rsid w:val="000E3355"/>
    <w:rsid w:val="000E35EC"/>
    <w:rsid w:val="000E399F"/>
    <w:rsid w:val="000E3DC3"/>
    <w:rsid w:val="000E44E7"/>
    <w:rsid w:val="000E4E77"/>
    <w:rsid w:val="000E4FE8"/>
    <w:rsid w:val="000E590C"/>
    <w:rsid w:val="000E5E06"/>
    <w:rsid w:val="000E68CC"/>
    <w:rsid w:val="000E6F4F"/>
    <w:rsid w:val="000F0662"/>
    <w:rsid w:val="000F08D0"/>
    <w:rsid w:val="000F1BF9"/>
    <w:rsid w:val="000F1EDF"/>
    <w:rsid w:val="000F2243"/>
    <w:rsid w:val="000F2EAD"/>
    <w:rsid w:val="000F2FF8"/>
    <w:rsid w:val="000F316D"/>
    <w:rsid w:val="000F41B0"/>
    <w:rsid w:val="000F531B"/>
    <w:rsid w:val="000F5A88"/>
    <w:rsid w:val="000F7B29"/>
    <w:rsid w:val="000F7D24"/>
    <w:rsid w:val="001020EE"/>
    <w:rsid w:val="00102346"/>
    <w:rsid w:val="001023CB"/>
    <w:rsid w:val="00103B2D"/>
    <w:rsid w:val="001044AB"/>
    <w:rsid w:val="00104C0C"/>
    <w:rsid w:val="00105674"/>
    <w:rsid w:val="001060D2"/>
    <w:rsid w:val="00106340"/>
    <w:rsid w:val="00106ACF"/>
    <w:rsid w:val="001073C2"/>
    <w:rsid w:val="00107FBA"/>
    <w:rsid w:val="001131D4"/>
    <w:rsid w:val="00114E5E"/>
    <w:rsid w:val="00114FE4"/>
    <w:rsid w:val="001153C8"/>
    <w:rsid w:val="00115C65"/>
    <w:rsid w:val="001163AE"/>
    <w:rsid w:val="00116595"/>
    <w:rsid w:val="00116A0F"/>
    <w:rsid w:val="00117D00"/>
    <w:rsid w:val="00120183"/>
    <w:rsid w:val="001202A4"/>
    <w:rsid w:val="001208F4"/>
    <w:rsid w:val="00122049"/>
    <w:rsid w:val="00122451"/>
    <w:rsid w:val="001224ED"/>
    <w:rsid w:val="001224EF"/>
    <w:rsid w:val="0012441C"/>
    <w:rsid w:val="0012490A"/>
    <w:rsid w:val="00124D6B"/>
    <w:rsid w:val="00126A55"/>
    <w:rsid w:val="00127ADD"/>
    <w:rsid w:val="00127B42"/>
    <w:rsid w:val="00130772"/>
    <w:rsid w:val="0013097E"/>
    <w:rsid w:val="00131734"/>
    <w:rsid w:val="00131FE0"/>
    <w:rsid w:val="001323D7"/>
    <w:rsid w:val="00133099"/>
    <w:rsid w:val="00133E0A"/>
    <w:rsid w:val="001359BE"/>
    <w:rsid w:val="00136AAD"/>
    <w:rsid w:val="00136C92"/>
    <w:rsid w:val="0013733D"/>
    <w:rsid w:val="001414A5"/>
    <w:rsid w:val="00141CB6"/>
    <w:rsid w:val="00142CCB"/>
    <w:rsid w:val="00143386"/>
    <w:rsid w:val="00144101"/>
    <w:rsid w:val="00144627"/>
    <w:rsid w:val="00144F61"/>
    <w:rsid w:val="00145165"/>
    <w:rsid w:val="001456A2"/>
    <w:rsid w:val="00145EE2"/>
    <w:rsid w:val="0014626A"/>
    <w:rsid w:val="001463F8"/>
    <w:rsid w:val="00150AB2"/>
    <w:rsid w:val="001510DB"/>
    <w:rsid w:val="0015145A"/>
    <w:rsid w:val="001518F3"/>
    <w:rsid w:val="0015246A"/>
    <w:rsid w:val="00153D14"/>
    <w:rsid w:val="00156BF3"/>
    <w:rsid w:val="001572EC"/>
    <w:rsid w:val="0015751A"/>
    <w:rsid w:val="00157F96"/>
    <w:rsid w:val="00160228"/>
    <w:rsid w:val="001618FE"/>
    <w:rsid w:val="00162835"/>
    <w:rsid w:val="00162B47"/>
    <w:rsid w:val="00163ACD"/>
    <w:rsid w:val="00164006"/>
    <w:rsid w:val="00164030"/>
    <w:rsid w:val="00171E05"/>
    <w:rsid w:val="00172C27"/>
    <w:rsid w:val="0017377D"/>
    <w:rsid w:val="001745C8"/>
    <w:rsid w:val="00174F4D"/>
    <w:rsid w:val="00175080"/>
    <w:rsid w:val="00176F8B"/>
    <w:rsid w:val="0018046C"/>
    <w:rsid w:val="00180957"/>
    <w:rsid w:val="00181C1A"/>
    <w:rsid w:val="00181DE5"/>
    <w:rsid w:val="00182492"/>
    <w:rsid w:val="001825DA"/>
    <w:rsid w:val="00182F7D"/>
    <w:rsid w:val="001834ED"/>
    <w:rsid w:val="00184A11"/>
    <w:rsid w:val="00184EF9"/>
    <w:rsid w:val="001860D6"/>
    <w:rsid w:val="00186B9C"/>
    <w:rsid w:val="00186FC7"/>
    <w:rsid w:val="00187A99"/>
    <w:rsid w:val="00190356"/>
    <w:rsid w:val="00190369"/>
    <w:rsid w:val="00193491"/>
    <w:rsid w:val="001943CA"/>
    <w:rsid w:val="00194FF0"/>
    <w:rsid w:val="00195940"/>
    <w:rsid w:val="00195966"/>
    <w:rsid w:val="00195D29"/>
    <w:rsid w:val="001968A7"/>
    <w:rsid w:val="00196E1A"/>
    <w:rsid w:val="001979B7"/>
    <w:rsid w:val="001A0967"/>
    <w:rsid w:val="001A1F39"/>
    <w:rsid w:val="001A3E58"/>
    <w:rsid w:val="001A3EB8"/>
    <w:rsid w:val="001A457A"/>
    <w:rsid w:val="001A5158"/>
    <w:rsid w:val="001A5590"/>
    <w:rsid w:val="001A5B94"/>
    <w:rsid w:val="001A5D55"/>
    <w:rsid w:val="001A5EF8"/>
    <w:rsid w:val="001B212A"/>
    <w:rsid w:val="001B2A52"/>
    <w:rsid w:val="001B2FAC"/>
    <w:rsid w:val="001B3493"/>
    <w:rsid w:val="001B3A43"/>
    <w:rsid w:val="001B510D"/>
    <w:rsid w:val="001B6D4E"/>
    <w:rsid w:val="001B74BA"/>
    <w:rsid w:val="001B78AB"/>
    <w:rsid w:val="001C0642"/>
    <w:rsid w:val="001C2719"/>
    <w:rsid w:val="001C2E8A"/>
    <w:rsid w:val="001C416B"/>
    <w:rsid w:val="001C51D9"/>
    <w:rsid w:val="001C5607"/>
    <w:rsid w:val="001C56E1"/>
    <w:rsid w:val="001C58BB"/>
    <w:rsid w:val="001C5B75"/>
    <w:rsid w:val="001C5C04"/>
    <w:rsid w:val="001C5D06"/>
    <w:rsid w:val="001D08AE"/>
    <w:rsid w:val="001D1E5A"/>
    <w:rsid w:val="001D44D1"/>
    <w:rsid w:val="001D47A1"/>
    <w:rsid w:val="001D4C21"/>
    <w:rsid w:val="001D4C3E"/>
    <w:rsid w:val="001D548C"/>
    <w:rsid w:val="001D6DC1"/>
    <w:rsid w:val="001D6F52"/>
    <w:rsid w:val="001D719B"/>
    <w:rsid w:val="001D7571"/>
    <w:rsid w:val="001D79E6"/>
    <w:rsid w:val="001E02A4"/>
    <w:rsid w:val="001E084F"/>
    <w:rsid w:val="001E2AED"/>
    <w:rsid w:val="001E3B83"/>
    <w:rsid w:val="001E5987"/>
    <w:rsid w:val="001E6D26"/>
    <w:rsid w:val="001E7440"/>
    <w:rsid w:val="001E7AAF"/>
    <w:rsid w:val="001E7D65"/>
    <w:rsid w:val="001F0B84"/>
    <w:rsid w:val="001F0FAC"/>
    <w:rsid w:val="001F114F"/>
    <w:rsid w:val="001F2484"/>
    <w:rsid w:val="001F33A7"/>
    <w:rsid w:val="001F3E2E"/>
    <w:rsid w:val="001F41D7"/>
    <w:rsid w:val="001F4892"/>
    <w:rsid w:val="001F4BA3"/>
    <w:rsid w:val="001F4CC1"/>
    <w:rsid w:val="001F67B0"/>
    <w:rsid w:val="001F7E78"/>
    <w:rsid w:val="002004DC"/>
    <w:rsid w:val="00200610"/>
    <w:rsid w:val="00200BB6"/>
    <w:rsid w:val="00201B5B"/>
    <w:rsid w:val="00203431"/>
    <w:rsid w:val="00203A86"/>
    <w:rsid w:val="0020439E"/>
    <w:rsid w:val="00205BAF"/>
    <w:rsid w:val="00206CC3"/>
    <w:rsid w:val="00207E69"/>
    <w:rsid w:val="00210C15"/>
    <w:rsid w:val="00211C50"/>
    <w:rsid w:val="00212FCB"/>
    <w:rsid w:val="002130FF"/>
    <w:rsid w:val="002135C9"/>
    <w:rsid w:val="00213E47"/>
    <w:rsid w:val="00213E6B"/>
    <w:rsid w:val="002143EF"/>
    <w:rsid w:val="00214C76"/>
    <w:rsid w:val="002164B4"/>
    <w:rsid w:val="00216DDC"/>
    <w:rsid w:val="002215BD"/>
    <w:rsid w:val="00225710"/>
    <w:rsid w:val="00225CBC"/>
    <w:rsid w:val="0022646D"/>
    <w:rsid w:val="00226D38"/>
    <w:rsid w:val="00227953"/>
    <w:rsid w:val="00232289"/>
    <w:rsid w:val="002323EB"/>
    <w:rsid w:val="0023269E"/>
    <w:rsid w:val="0023275F"/>
    <w:rsid w:val="00232DED"/>
    <w:rsid w:val="002332BB"/>
    <w:rsid w:val="00233ACC"/>
    <w:rsid w:val="00234018"/>
    <w:rsid w:val="00234297"/>
    <w:rsid w:val="00235EEF"/>
    <w:rsid w:val="00235F07"/>
    <w:rsid w:val="00236E87"/>
    <w:rsid w:val="002404F0"/>
    <w:rsid w:val="00241C62"/>
    <w:rsid w:val="002434BA"/>
    <w:rsid w:val="0024500C"/>
    <w:rsid w:val="00245141"/>
    <w:rsid w:val="00245EA3"/>
    <w:rsid w:val="0024657E"/>
    <w:rsid w:val="00246794"/>
    <w:rsid w:val="00247B70"/>
    <w:rsid w:val="00250134"/>
    <w:rsid w:val="002530C7"/>
    <w:rsid w:val="00253B50"/>
    <w:rsid w:val="00253CCD"/>
    <w:rsid w:val="00255D4C"/>
    <w:rsid w:val="0025622E"/>
    <w:rsid w:val="00256B86"/>
    <w:rsid w:val="00257442"/>
    <w:rsid w:val="002578DC"/>
    <w:rsid w:val="00261F28"/>
    <w:rsid w:val="00262ECF"/>
    <w:rsid w:val="00262ED1"/>
    <w:rsid w:val="002632C8"/>
    <w:rsid w:val="00264584"/>
    <w:rsid w:val="0026562A"/>
    <w:rsid w:val="00265F37"/>
    <w:rsid w:val="00266B30"/>
    <w:rsid w:val="00270BFD"/>
    <w:rsid w:val="00271053"/>
    <w:rsid w:val="00271E4B"/>
    <w:rsid w:val="00273835"/>
    <w:rsid w:val="00274756"/>
    <w:rsid w:val="002747F0"/>
    <w:rsid w:val="00274A0C"/>
    <w:rsid w:val="00276681"/>
    <w:rsid w:val="002773A0"/>
    <w:rsid w:val="002800E0"/>
    <w:rsid w:val="00280C0A"/>
    <w:rsid w:val="0028230C"/>
    <w:rsid w:val="00282CED"/>
    <w:rsid w:val="00283CB6"/>
    <w:rsid w:val="002840F0"/>
    <w:rsid w:val="00284B36"/>
    <w:rsid w:val="0028589D"/>
    <w:rsid w:val="00287D1C"/>
    <w:rsid w:val="002912E2"/>
    <w:rsid w:val="00291583"/>
    <w:rsid w:val="00291AA8"/>
    <w:rsid w:val="002920B6"/>
    <w:rsid w:val="002921C3"/>
    <w:rsid w:val="00292383"/>
    <w:rsid w:val="00293D99"/>
    <w:rsid w:val="00294B14"/>
    <w:rsid w:val="00295067"/>
    <w:rsid w:val="002955DA"/>
    <w:rsid w:val="00295A07"/>
    <w:rsid w:val="00295F80"/>
    <w:rsid w:val="002961FB"/>
    <w:rsid w:val="002979D6"/>
    <w:rsid w:val="002A25AC"/>
    <w:rsid w:val="002A2B53"/>
    <w:rsid w:val="002A2D8E"/>
    <w:rsid w:val="002A2F76"/>
    <w:rsid w:val="002A39A2"/>
    <w:rsid w:val="002A4420"/>
    <w:rsid w:val="002A4DF6"/>
    <w:rsid w:val="002A55BA"/>
    <w:rsid w:val="002A6045"/>
    <w:rsid w:val="002A69BC"/>
    <w:rsid w:val="002A6B4D"/>
    <w:rsid w:val="002B1385"/>
    <w:rsid w:val="002B1992"/>
    <w:rsid w:val="002B3A21"/>
    <w:rsid w:val="002B5AEB"/>
    <w:rsid w:val="002C0BB7"/>
    <w:rsid w:val="002C1814"/>
    <w:rsid w:val="002C3341"/>
    <w:rsid w:val="002C3D13"/>
    <w:rsid w:val="002C46FA"/>
    <w:rsid w:val="002C5CA4"/>
    <w:rsid w:val="002C5D1A"/>
    <w:rsid w:val="002D0FEE"/>
    <w:rsid w:val="002D1531"/>
    <w:rsid w:val="002D20C6"/>
    <w:rsid w:val="002D2FB4"/>
    <w:rsid w:val="002D3729"/>
    <w:rsid w:val="002D5D0B"/>
    <w:rsid w:val="002D7219"/>
    <w:rsid w:val="002D7335"/>
    <w:rsid w:val="002E1D5C"/>
    <w:rsid w:val="002E259B"/>
    <w:rsid w:val="002E2D0C"/>
    <w:rsid w:val="002E4EDA"/>
    <w:rsid w:val="002E53F8"/>
    <w:rsid w:val="002E56F4"/>
    <w:rsid w:val="002E5E0D"/>
    <w:rsid w:val="002E7232"/>
    <w:rsid w:val="002F114C"/>
    <w:rsid w:val="002F2235"/>
    <w:rsid w:val="002F3142"/>
    <w:rsid w:val="002F31F4"/>
    <w:rsid w:val="002F4483"/>
    <w:rsid w:val="002F57DA"/>
    <w:rsid w:val="002F6951"/>
    <w:rsid w:val="002F6AA3"/>
    <w:rsid w:val="002F6F9E"/>
    <w:rsid w:val="002F74EE"/>
    <w:rsid w:val="002F751A"/>
    <w:rsid w:val="00300B17"/>
    <w:rsid w:val="00301684"/>
    <w:rsid w:val="0030370C"/>
    <w:rsid w:val="00303A2F"/>
    <w:rsid w:val="00303DF0"/>
    <w:rsid w:val="00305E8E"/>
    <w:rsid w:val="00306397"/>
    <w:rsid w:val="00306580"/>
    <w:rsid w:val="00306728"/>
    <w:rsid w:val="00307785"/>
    <w:rsid w:val="0030787F"/>
    <w:rsid w:val="00310259"/>
    <w:rsid w:val="003125BA"/>
    <w:rsid w:val="003150CE"/>
    <w:rsid w:val="00315900"/>
    <w:rsid w:val="00317D5E"/>
    <w:rsid w:val="003237DA"/>
    <w:rsid w:val="0032387D"/>
    <w:rsid w:val="00323B49"/>
    <w:rsid w:val="00324D1B"/>
    <w:rsid w:val="00325554"/>
    <w:rsid w:val="003257C6"/>
    <w:rsid w:val="003265C5"/>
    <w:rsid w:val="00326C77"/>
    <w:rsid w:val="00327429"/>
    <w:rsid w:val="00331B04"/>
    <w:rsid w:val="00332162"/>
    <w:rsid w:val="00333338"/>
    <w:rsid w:val="003334A0"/>
    <w:rsid w:val="00333946"/>
    <w:rsid w:val="00333EAF"/>
    <w:rsid w:val="00334C13"/>
    <w:rsid w:val="00336DE4"/>
    <w:rsid w:val="003379F1"/>
    <w:rsid w:val="0034046E"/>
    <w:rsid w:val="00340858"/>
    <w:rsid w:val="0034085F"/>
    <w:rsid w:val="00342A8E"/>
    <w:rsid w:val="00342DCF"/>
    <w:rsid w:val="00343BF3"/>
    <w:rsid w:val="003446A5"/>
    <w:rsid w:val="0034485B"/>
    <w:rsid w:val="00344C3B"/>
    <w:rsid w:val="00345A16"/>
    <w:rsid w:val="00347E8A"/>
    <w:rsid w:val="00350674"/>
    <w:rsid w:val="00350CDC"/>
    <w:rsid w:val="00350D3C"/>
    <w:rsid w:val="00351977"/>
    <w:rsid w:val="003519C8"/>
    <w:rsid w:val="00352485"/>
    <w:rsid w:val="00352918"/>
    <w:rsid w:val="00353240"/>
    <w:rsid w:val="00353868"/>
    <w:rsid w:val="00354748"/>
    <w:rsid w:val="00361FF5"/>
    <w:rsid w:val="003622D9"/>
    <w:rsid w:val="00362941"/>
    <w:rsid w:val="00362FB3"/>
    <w:rsid w:val="00363279"/>
    <w:rsid w:val="00363D76"/>
    <w:rsid w:val="00364461"/>
    <w:rsid w:val="00364BA3"/>
    <w:rsid w:val="003656C2"/>
    <w:rsid w:val="00366401"/>
    <w:rsid w:val="0036657B"/>
    <w:rsid w:val="003677AE"/>
    <w:rsid w:val="00367AFE"/>
    <w:rsid w:val="00370043"/>
    <w:rsid w:val="0037059A"/>
    <w:rsid w:val="00370E23"/>
    <w:rsid w:val="003733F8"/>
    <w:rsid w:val="00373AB0"/>
    <w:rsid w:val="00374A27"/>
    <w:rsid w:val="00375008"/>
    <w:rsid w:val="003760C1"/>
    <w:rsid w:val="00376C52"/>
    <w:rsid w:val="00381BF0"/>
    <w:rsid w:val="003825D6"/>
    <w:rsid w:val="003827EE"/>
    <w:rsid w:val="0038552F"/>
    <w:rsid w:val="00385EE2"/>
    <w:rsid w:val="0038637B"/>
    <w:rsid w:val="00386A03"/>
    <w:rsid w:val="00386C4E"/>
    <w:rsid w:val="00387014"/>
    <w:rsid w:val="0039158C"/>
    <w:rsid w:val="0039164A"/>
    <w:rsid w:val="003916FE"/>
    <w:rsid w:val="003929BF"/>
    <w:rsid w:val="00392CFF"/>
    <w:rsid w:val="003935A0"/>
    <w:rsid w:val="00393AE0"/>
    <w:rsid w:val="00393CC2"/>
    <w:rsid w:val="00393E41"/>
    <w:rsid w:val="003952A5"/>
    <w:rsid w:val="00395B26"/>
    <w:rsid w:val="003A04BF"/>
    <w:rsid w:val="003A2170"/>
    <w:rsid w:val="003A2AD5"/>
    <w:rsid w:val="003A308E"/>
    <w:rsid w:val="003A360F"/>
    <w:rsid w:val="003A4EC4"/>
    <w:rsid w:val="003B128A"/>
    <w:rsid w:val="003B41C3"/>
    <w:rsid w:val="003B4D7F"/>
    <w:rsid w:val="003B514B"/>
    <w:rsid w:val="003B6223"/>
    <w:rsid w:val="003C04E3"/>
    <w:rsid w:val="003C1C3E"/>
    <w:rsid w:val="003C20E2"/>
    <w:rsid w:val="003C34FA"/>
    <w:rsid w:val="003C52F5"/>
    <w:rsid w:val="003C6364"/>
    <w:rsid w:val="003C6C37"/>
    <w:rsid w:val="003C6C8A"/>
    <w:rsid w:val="003C6D30"/>
    <w:rsid w:val="003C7E87"/>
    <w:rsid w:val="003C7FB3"/>
    <w:rsid w:val="003D0E20"/>
    <w:rsid w:val="003D229A"/>
    <w:rsid w:val="003D3777"/>
    <w:rsid w:val="003D4F75"/>
    <w:rsid w:val="003D5BCF"/>
    <w:rsid w:val="003D5F63"/>
    <w:rsid w:val="003D62D7"/>
    <w:rsid w:val="003E12B4"/>
    <w:rsid w:val="003E2765"/>
    <w:rsid w:val="003E294A"/>
    <w:rsid w:val="003E4754"/>
    <w:rsid w:val="003E5C1D"/>
    <w:rsid w:val="003E5E2D"/>
    <w:rsid w:val="003E67BC"/>
    <w:rsid w:val="003E6A69"/>
    <w:rsid w:val="003F01B8"/>
    <w:rsid w:val="003F107C"/>
    <w:rsid w:val="003F1667"/>
    <w:rsid w:val="003F2A8D"/>
    <w:rsid w:val="003F3467"/>
    <w:rsid w:val="003F483B"/>
    <w:rsid w:val="003F4DBE"/>
    <w:rsid w:val="003F65DD"/>
    <w:rsid w:val="00400828"/>
    <w:rsid w:val="00402E23"/>
    <w:rsid w:val="004031D1"/>
    <w:rsid w:val="00403221"/>
    <w:rsid w:val="00403A43"/>
    <w:rsid w:val="00404563"/>
    <w:rsid w:val="004076CA"/>
    <w:rsid w:val="0041313A"/>
    <w:rsid w:val="0041382E"/>
    <w:rsid w:val="0041481F"/>
    <w:rsid w:val="0041482D"/>
    <w:rsid w:val="004155B4"/>
    <w:rsid w:val="004157C5"/>
    <w:rsid w:val="004176C3"/>
    <w:rsid w:val="004203DB"/>
    <w:rsid w:val="004209F7"/>
    <w:rsid w:val="00421B50"/>
    <w:rsid w:val="004240B4"/>
    <w:rsid w:val="004240C6"/>
    <w:rsid w:val="004244EB"/>
    <w:rsid w:val="00424D26"/>
    <w:rsid w:val="00424E8F"/>
    <w:rsid w:val="00425102"/>
    <w:rsid w:val="004256FB"/>
    <w:rsid w:val="00425D90"/>
    <w:rsid w:val="00425E41"/>
    <w:rsid w:val="00426125"/>
    <w:rsid w:val="00426342"/>
    <w:rsid w:val="0042677F"/>
    <w:rsid w:val="00426A5C"/>
    <w:rsid w:val="00430818"/>
    <w:rsid w:val="0043211E"/>
    <w:rsid w:val="00432482"/>
    <w:rsid w:val="004329E4"/>
    <w:rsid w:val="00432DC6"/>
    <w:rsid w:val="0043312C"/>
    <w:rsid w:val="00436785"/>
    <w:rsid w:val="004373E8"/>
    <w:rsid w:val="00437665"/>
    <w:rsid w:val="00441246"/>
    <w:rsid w:val="004421A1"/>
    <w:rsid w:val="00442F21"/>
    <w:rsid w:val="00444512"/>
    <w:rsid w:val="00446B16"/>
    <w:rsid w:val="00450836"/>
    <w:rsid w:val="00452A23"/>
    <w:rsid w:val="00453719"/>
    <w:rsid w:val="00454539"/>
    <w:rsid w:val="00455503"/>
    <w:rsid w:val="00456E5C"/>
    <w:rsid w:val="00464D17"/>
    <w:rsid w:val="00466176"/>
    <w:rsid w:val="00467962"/>
    <w:rsid w:val="00467D83"/>
    <w:rsid w:val="0047033B"/>
    <w:rsid w:val="00472B6E"/>
    <w:rsid w:val="00472F3C"/>
    <w:rsid w:val="004733CC"/>
    <w:rsid w:val="00473967"/>
    <w:rsid w:val="0047597E"/>
    <w:rsid w:val="004768C4"/>
    <w:rsid w:val="00477393"/>
    <w:rsid w:val="004803D7"/>
    <w:rsid w:val="004808F5"/>
    <w:rsid w:val="00480DB6"/>
    <w:rsid w:val="00481AAA"/>
    <w:rsid w:val="00483B5A"/>
    <w:rsid w:val="00484216"/>
    <w:rsid w:val="004846A7"/>
    <w:rsid w:val="0048591E"/>
    <w:rsid w:val="004861C2"/>
    <w:rsid w:val="00487111"/>
    <w:rsid w:val="00487859"/>
    <w:rsid w:val="004908C7"/>
    <w:rsid w:val="00490D84"/>
    <w:rsid w:val="00491227"/>
    <w:rsid w:val="00491D49"/>
    <w:rsid w:val="004920CF"/>
    <w:rsid w:val="00492614"/>
    <w:rsid w:val="00492AB8"/>
    <w:rsid w:val="00493DBF"/>
    <w:rsid w:val="004947B0"/>
    <w:rsid w:val="00494844"/>
    <w:rsid w:val="00494D0D"/>
    <w:rsid w:val="004953B4"/>
    <w:rsid w:val="004965E9"/>
    <w:rsid w:val="004974F3"/>
    <w:rsid w:val="00497644"/>
    <w:rsid w:val="004A2DE9"/>
    <w:rsid w:val="004A3433"/>
    <w:rsid w:val="004A393A"/>
    <w:rsid w:val="004A478F"/>
    <w:rsid w:val="004A5F24"/>
    <w:rsid w:val="004A6091"/>
    <w:rsid w:val="004A64F7"/>
    <w:rsid w:val="004A70E4"/>
    <w:rsid w:val="004B0673"/>
    <w:rsid w:val="004B1317"/>
    <w:rsid w:val="004B2765"/>
    <w:rsid w:val="004B3C99"/>
    <w:rsid w:val="004B57B0"/>
    <w:rsid w:val="004B61AA"/>
    <w:rsid w:val="004B64F6"/>
    <w:rsid w:val="004B77D3"/>
    <w:rsid w:val="004C01E2"/>
    <w:rsid w:val="004C0EDD"/>
    <w:rsid w:val="004C1C15"/>
    <w:rsid w:val="004C2995"/>
    <w:rsid w:val="004C3193"/>
    <w:rsid w:val="004C7343"/>
    <w:rsid w:val="004D0DCA"/>
    <w:rsid w:val="004D0F74"/>
    <w:rsid w:val="004D113E"/>
    <w:rsid w:val="004D14D1"/>
    <w:rsid w:val="004D1537"/>
    <w:rsid w:val="004D1930"/>
    <w:rsid w:val="004D2020"/>
    <w:rsid w:val="004D3F12"/>
    <w:rsid w:val="004D4926"/>
    <w:rsid w:val="004D516C"/>
    <w:rsid w:val="004D59B0"/>
    <w:rsid w:val="004D7BB1"/>
    <w:rsid w:val="004E20D4"/>
    <w:rsid w:val="004E2E84"/>
    <w:rsid w:val="004E4159"/>
    <w:rsid w:val="004E496C"/>
    <w:rsid w:val="004E506D"/>
    <w:rsid w:val="004E7004"/>
    <w:rsid w:val="004F007B"/>
    <w:rsid w:val="004F7CC3"/>
    <w:rsid w:val="004F7EC8"/>
    <w:rsid w:val="005020D5"/>
    <w:rsid w:val="0050245B"/>
    <w:rsid w:val="00502E7C"/>
    <w:rsid w:val="0050488D"/>
    <w:rsid w:val="00506431"/>
    <w:rsid w:val="00506439"/>
    <w:rsid w:val="005067A0"/>
    <w:rsid w:val="005067AF"/>
    <w:rsid w:val="00506C90"/>
    <w:rsid w:val="005079E9"/>
    <w:rsid w:val="00511296"/>
    <w:rsid w:val="00511ED2"/>
    <w:rsid w:val="00511EE1"/>
    <w:rsid w:val="005120CA"/>
    <w:rsid w:val="00512640"/>
    <w:rsid w:val="00513D12"/>
    <w:rsid w:val="00515A00"/>
    <w:rsid w:val="0051713D"/>
    <w:rsid w:val="00517892"/>
    <w:rsid w:val="005178DF"/>
    <w:rsid w:val="00521D5B"/>
    <w:rsid w:val="005225E9"/>
    <w:rsid w:val="0052330D"/>
    <w:rsid w:val="00523DAB"/>
    <w:rsid w:val="0052489E"/>
    <w:rsid w:val="00526145"/>
    <w:rsid w:val="00527E09"/>
    <w:rsid w:val="00530170"/>
    <w:rsid w:val="0053142D"/>
    <w:rsid w:val="00531C18"/>
    <w:rsid w:val="005333C8"/>
    <w:rsid w:val="00534537"/>
    <w:rsid w:val="00535D8A"/>
    <w:rsid w:val="00537FDE"/>
    <w:rsid w:val="0054041A"/>
    <w:rsid w:val="00541F94"/>
    <w:rsid w:val="00542AC6"/>
    <w:rsid w:val="00542F07"/>
    <w:rsid w:val="00543FC3"/>
    <w:rsid w:val="00544C48"/>
    <w:rsid w:val="00544D12"/>
    <w:rsid w:val="005464C3"/>
    <w:rsid w:val="005465A2"/>
    <w:rsid w:val="00547363"/>
    <w:rsid w:val="00547640"/>
    <w:rsid w:val="005477A5"/>
    <w:rsid w:val="00550019"/>
    <w:rsid w:val="00550303"/>
    <w:rsid w:val="005504C1"/>
    <w:rsid w:val="005513BD"/>
    <w:rsid w:val="00552C4A"/>
    <w:rsid w:val="00553863"/>
    <w:rsid w:val="00553B87"/>
    <w:rsid w:val="005561E7"/>
    <w:rsid w:val="00560C94"/>
    <w:rsid w:val="00561EF5"/>
    <w:rsid w:val="005620D0"/>
    <w:rsid w:val="00563AC9"/>
    <w:rsid w:val="00563DAE"/>
    <w:rsid w:val="00563F19"/>
    <w:rsid w:val="00565001"/>
    <w:rsid w:val="0056614E"/>
    <w:rsid w:val="0056778F"/>
    <w:rsid w:val="00567975"/>
    <w:rsid w:val="00567AEC"/>
    <w:rsid w:val="00570473"/>
    <w:rsid w:val="00574ACD"/>
    <w:rsid w:val="00575E33"/>
    <w:rsid w:val="00576D1A"/>
    <w:rsid w:val="00576E46"/>
    <w:rsid w:val="00577B4A"/>
    <w:rsid w:val="00577E7E"/>
    <w:rsid w:val="005808B1"/>
    <w:rsid w:val="0058136A"/>
    <w:rsid w:val="00581710"/>
    <w:rsid w:val="00581B7F"/>
    <w:rsid w:val="0058269A"/>
    <w:rsid w:val="00583F54"/>
    <w:rsid w:val="005854B9"/>
    <w:rsid w:val="00585730"/>
    <w:rsid w:val="00587025"/>
    <w:rsid w:val="00587F0E"/>
    <w:rsid w:val="00590410"/>
    <w:rsid w:val="00591310"/>
    <w:rsid w:val="005913FE"/>
    <w:rsid w:val="0059148C"/>
    <w:rsid w:val="00591BC1"/>
    <w:rsid w:val="0059251D"/>
    <w:rsid w:val="005927AF"/>
    <w:rsid w:val="00592D67"/>
    <w:rsid w:val="00593C8D"/>
    <w:rsid w:val="0059410C"/>
    <w:rsid w:val="00594840"/>
    <w:rsid w:val="005959F4"/>
    <w:rsid w:val="0059611B"/>
    <w:rsid w:val="00596649"/>
    <w:rsid w:val="0059711B"/>
    <w:rsid w:val="00597ACE"/>
    <w:rsid w:val="005A25CA"/>
    <w:rsid w:val="005A32E4"/>
    <w:rsid w:val="005A402D"/>
    <w:rsid w:val="005A4C4A"/>
    <w:rsid w:val="005A514A"/>
    <w:rsid w:val="005A6F69"/>
    <w:rsid w:val="005A725B"/>
    <w:rsid w:val="005A7A27"/>
    <w:rsid w:val="005B03F1"/>
    <w:rsid w:val="005B26A4"/>
    <w:rsid w:val="005B35C7"/>
    <w:rsid w:val="005B3DE1"/>
    <w:rsid w:val="005B48EB"/>
    <w:rsid w:val="005B4A4E"/>
    <w:rsid w:val="005B6E69"/>
    <w:rsid w:val="005B7B13"/>
    <w:rsid w:val="005C1AA6"/>
    <w:rsid w:val="005C2262"/>
    <w:rsid w:val="005C2EC3"/>
    <w:rsid w:val="005C5CA2"/>
    <w:rsid w:val="005C5EA1"/>
    <w:rsid w:val="005C6DDF"/>
    <w:rsid w:val="005C6E14"/>
    <w:rsid w:val="005C753D"/>
    <w:rsid w:val="005C7801"/>
    <w:rsid w:val="005C7B03"/>
    <w:rsid w:val="005C7B45"/>
    <w:rsid w:val="005D0B93"/>
    <w:rsid w:val="005D1334"/>
    <w:rsid w:val="005D1D0A"/>
    <w:rsid w:val="005D1E77"/>
    <w:rsid w:val="005D2313"/>
    <w:rsid w:val="005D240E"/>
    <w:rsid w:val="005D3773"/>
    <w:rsid w:val="005D391B"/>
    <w:rsid w:val="005D57F6"/>
    <w:rsid w:val="005D7CE4"/>
    <w:rsid w:val="005E0520"/>
    <w:rsid w:val="005E2D2C"/>
    <w:rsid w:val="005E3CFF"/>
    <w:rsid w:val="005E5884"/>
    <w:rsid w:val="005E5A06"/>
    <w:rsid w:val="005E6F95"/>
    <w:rsid w:val="005F0CF6"/>
    <w:rsid w:val="005F0D2A"/>
    <w:rsid w:val="005F10E4"/>
    <w:rsid w:val="005F197E"/>
    <w:rsid w:val="005F4651"/>
    <w:rsid w:val="005F5143"/>
    <w:rsid w:val="005F5FC8"/>
    <w:rsid w:val="005F669B"/>
    <w:rsid w:val="005F7045"/>
    <w:rsid w:val="00601996"/>
    <w:rsid w:val="0060218E"/>
    <w:rsid w:val="006025BE"/>
    <w:rsid w:val="00603C68"/>
    <w:rsid w:val="006046E3"/>
    <w:rsid w:val="00604804"/>
    <w:rsid w:val="00604C4F"/>
    <w:rsid w:val="006058A8"/>
    <w:rsid w:val="00607BAA"/>
    <w:rsid w:val="00611928"/>
    <w:rsid w:val="00613208"/>
    <w:rsid w:val="00613B31"/>
    <w:rsid w:val="00613BDD"/>
    <w:rsid w:val="006145F5"/>
    <w:rsid w:val="00615637"/>
    <w:rsid w:val="00616F2B"/>
    <w:rsid w:val="00617481"/>
    <w:rsid w:val="00617C96"/>
    <w:rsid w:val="00617DED"/>
    <w:rsid w:val="00620781"/>
    <w:rsid w:val="006243D1"/>
    <w:rsid w:val="00624C3A"/>
    <w:rsid w:val="00625973"/>
    <w:rsid w:val="00626747"/>
    <w:rsid w:val="00626A84"/>
    <w:rsid w:val="006277D2"/>
    <w:rsid w:val="00630135"/>
    <w:rsid w:val="0063023C"/>
    <w:rsid w:val="006320F6"/>
    <w:rsid w:val="006323AD"/>
    <w:rsid w:val="0063258E"/>
    <w:rsid w:val="00632CA2"/>
    <w:rsid w:val="006333D3"/>
    <w:rsid w:val="00633DEE"/>
    <w:rsid w:val="006350C5"/>
    <w:rsid w:val="00635C19"/>
    <w:rsid w:val="00636C75"/>
    <w:rsid w:val="006406F4"/>
    <w:rsid w:val="0064083B"/>
    <w:rsid w:val="00641473"/>
    <w:rsid w:val="0064272C"/>
    <w:rsid w:val="006451C1"/>
    <w:rsid w:val="00646D04"/>
    <w:rsid w:val="006506AA"/>
    <w:rsid w:val="00650D96"/>
    <w:rsid w:val="00651557"/>
    <w:rsid w:val="00651D5D"/>
    <w:rsid w:val="00653839"/>
    <w:rsid w:val="006541E8"/>
    <w:rsid w:val="006558BA"/>
    <w:rsid w:val="0065711B"/>
    <w:rsid w:val="006571D1"/>
    <w:rsid w:val="00657E21"/>
    <w:rsid w:val="00660200"/>
    <w:rsid w:val="006603B1"/>
    <w:rsid w:val="00661611"/>
    <w:rsid w:val="00662BB5"/>
    <w:rsid w:val="00663178"/>
    <w:rsid w:val="0066452D"/>
    <w:rsid w:val="006652C6"/>
    <w:rsid w:val="00665381"/>
    <w:rsid w:val="006653D6"/>
    <w:rsid w:val="006654D3"/>
    <w:rsid w:val="00666989"/>
    <w:rsid w:val="00666FC1"/>
    <w:rsid w:val="0067041D"/>
    <w:rsid w:val="0067190D"/>
    <w:rsid w:val="00672198"/>
    <w:rsid w:val="00672A97"/>
    <w:rsid w:val="00673CC1"/>
    <w:rsid w:val="0067432B"/>
    <w:rsid w:val="00675282"/>
    <w:rsid w:val="00675383"/>
    <w:rsid w:val="00675956"/>
    <w:rsid w:val="00676B26"/>
    <w:rsid w:val="00676CA3"/>
    <w:rsid w:val="00676F1F"/>
    <w:rsid w:val="006776BE"/>
    <w:rsid w:val="00677776"/>
    <w:rsid w:val="006778B9"/>
    <w:rsid w:val="00677FF5"/>
    <w:rsid w:val="00680A4B"/>
    <w:rsid w:val="006818E3"/>
    <w:rsid w:val="00681AC6"/>
    <w:rsid w:val="006823E8"/>
    <w:rsid w:val="006828BD"/>
    <w:rsid w:val="00682B52"/>
    <w:rsid w:val="00682EE0"/>
    <w:rsid w:val="00682FE3"/>
    <w:rsid w:val="00683065"/>
    <w:rsid w:val="006835B7"/>
    <w:rsid w:val="006840E2"/>
    <w:rsid w:val="00684A50"/>
    <w:rsid w:val="00684ECD"/>
    <w:rsid w:val="00685623"/>
    <w:rsid w:val="00685EC5"/>
    <w:rsid w:val="00690FEC"/>
    <w:rsid w:val="006912A4"/>
    <w:rsid w:val="006913EA"/>
    <w:rsid w:val="00691A8C"/>
    <w:rsid w:val="00692193"/>
    <w:rsid w:val="00692AAF"/>
    <w:rsid w:val="00692B2B"/>
    <w:rsid w:val="00692BD4"/>
    <w:rsid w:val="0069524B"/>
    <w:rsid w:val="00695FFD"/>
    <w:rsid w:val="006A049E"/>
    <w:rsid w:val="006A0C07"/>
    <w:rsid w:val="006A1D84"/>
    <w:rsid w:val="006A29EA"/>
    <w:rsid w:val="006A30F8"/>
    <w:rsid w:val="006A4A57"/>
    <w:rsid w:val="006A6022"/>
    <w:rsid w:val="006A60F9"/>
    <w:rsid w:val="006A7F7D"/>
    <w:rsid w:val="006B0E75"/>
    <w:rsid w:val="006B0F82"/>
    <w:rsid w:val="006B102B"/>
    <w:rsid w:val="006B14E8"/>
    <w:rsid w:val="006B3451"/>
    <w:rsid w:val="006B4AB2"/>
    <w:rsid w:val="006B53DD"/>
    <w:rsid w:val="006B5836"/>
    <w:rsid w:val="006B5BA2"/>
    <w:rsid w:val="006B6162"/>
    <w:rsid w:val="006B6340"/>
    <w:rsid w:val="006B6D6C"/>
    <w:rsid w:val="006B7A78"/>
    <w:rsid w:val="006B7E68"/>
    <w:rsid w:val="006B7E69"/>
    <w:rsid w:val="006C1BED"/>
    <w:rsid w:val="006C1BF5"/>
    <w:rsid w:val="006C1FDC"/>
    <w:rsid w:val="006C2DA8"/>
    <w:rsid w:val="006C3D04"/>
    <w:rsid w:val="006C3E5C"/>
    <w:rsid w:val="006C4497"/>
    <w:rsid w:val="006C49E2"/>
    <w:rsid w:val="006C5F1D"/>
    <w:rsid w:val="006C6979"/>
    <w:rsid w:val="006C69FB"/>
    <w:rsid w:val="006C77E9"/>
    <w:rsid w:val="006D0A15"/>
    <w:rsid w:val="006D16CB"/>
    <w:rsid w:val="006D1E90"/>
    <w:rsid w:val="006D3BE1"/>
    <w:rsid w:val="006D5462"/>
    <w:rsid w:val="006D5A6C"/>
    <w:rsid w:val="006D5B70"/>
    <w:rsid w:val="006D5E78"/>
    <w:rsid w:val="006D681C"/>
    <w:rsid w:val="006D6D31"/>
    <w:rsid w:val="006D7223"/>
    <w:rsid w:val="006D731C"/>
    <w:rsid w:val="006E011A"/>
    <w:rsid w:val="006E221B"/>
    <w:rsid w:val="006E2E99"/>
    <w:rsid w:val="006E555B"/>
    <w:rsid w:val="006E632D"/>
    <w:rsid w:val="006E7085"/>
    <w:rsid w:val="006F10F9"/>
    <w:rsid w:val="006F202B"/>
    <w:rsid w:val="006F2CD4"/>
    <w:rsid w:val="006F3333"/>
    <w:rsid w:val="006F399C"/>
    <w:rsid w:val="006F3D33"/>
    <w:rsid w:val="006F4D0C"/>
    <w:rsid w:val="006F61ED"/>
    <w:rsid w:val="006F6E13"/>
    <w:rsid w:val="00700406"/>
    <w:rsid w:val="0070085F"/>
    <w:rsid w:val="00700FAA"/>
    <w:rsid w:val="007026BA"/>
    <w:rsid w:val="00702F64"/>
    <w:rsid w:val="007051DF"/>
    <w:rsid w:val="007059B0"/>
    <w:rsid w:val="0070645D"/>
    <w:rsid w:val="007064D1"/>
    <w:rsid w:val="00710F80"/>
    <w:rsid w:val="00711496"/>
    <w:rsid w:val="0071157B"/>
    <w:rsid w:val="007118AE"/>
    <w:rsid w:val="00712ABD"/>
    <w:rsid w:val="007144E1"/>
    <w:rsid w:val="00714838"/>
    <w:rsid w:val="00714BF1"/>
    <w:rsid w:val="0071508E"/>
    <w:rsid w:val="00715193"/>
    <w:rsid w:val="00715B57"/>
    <w:rsid w:val="00716070"/>
    <w:rsid w:val="00716500"/>
    <w:rsid w:val="00720082"/>
    <w:rsid w:val="00722784"/>
    <w:rsid w:val="00722C6F"/>
    <w:rsid w:val="00723990"/>
    <w:rsid w:val="00723D20"/>
    <w:rsid w:val="0072416A"/>
    <w:rsid w:val="00724357"/>
    <w:rsid w:val="00725E8B"/>
    <w:rsid w:val="00725FFC"/>
    <w:rsid w:val="00726A34"/>
    <w:rsid w:val="00726C52"/>
    <w:rsid w:val="00727948"/>
    <w:rsid w:val="00727A49"/>
    <w:rsid w:val="00727A82"/>
    <w:rsid w:val="0073034B"/>
    <w:rsid w:val="00730B6C"/>
    <w:rsid w:val="00731422"/>
    <w:rsid w:val="0073527D"/>
    <w:rsid w:val="007359E7"/>
    <w:rsid w:val="0073660E"/>
    <w:rsid w:val="00740347"/>
    <w:rsid w:val="007417D3"/>
    <w:rsid w:val="00741D9B"/>
    <w:rsid w:val="00741FD1"/>
    <w:rsid w:val="00743694"/>
    <w:rsid w:val="007445CF"/>
    <w:rsid w:val="007464D7"/>
    <w:rsid w:val="00750858"/>
    <w:rsid w:val="00750D02"/>
    <w:rsid w:val="0075254C"/>
    <w:rsid w:val="007536D5"/>
    <w:rsid w:val="00754A01"/>
    <w:rsid w:val="00756395"/>
    <w:rsid w:val="00756487"/>
    <w:rsid w:val="007573FA"/>
    <w:rsid w:val="00757544"/>
    <w:rsid w:val="007602EF"/>
    <w:rsid w:val="00761AAA"/>
    <w:rsid w:val="007625AF"/>
    <w:rsid w:val="00763885"/>
    <w:rsid w:val="00764A16"/>
    <w:rsid w:val="00765BB8"/>
    <w:rsid w:val="00765F6E"/>
    <w:rsid w:val="0076753C"/>
    <w:rsid w:val="007701BC"/>
    <w:rsid w:val="0077040F"/>
    <w:rsid w:val="0077085C"/>
    <w:rsid w:val="007719AA"/>
    <w:rsid w:val="00772A8E"/>
    <w:rsid w:val="00773AB3"/>
    <w:rsid w:val="00774039"/>
    <w:rsid w:val="00774222"/>
    <w:rsid w:val="00775EF4"/>
    <w:rsid w:val="00776B36"/>
    <w:rsid w:val="007772E8"/>
    <w:rsid w:val="00777CEB"/>
    <w:rsid w:val="00780D5C"/>
    <w:rsid w:val="00780EB4"/>
    <w:rsid w:val="007823F0"/>
    <w:rsid w:val="00782750"/>
    <w:rsid w:val="007827A6"/>
    <w:rsid w:val="00782845"/>
    <w:rsid w:val="00782E44"/>
    <w:rsid w:val="007835EF"/>
    <w:rsid w:val="00783BC2"/>
    <w:rsid w:val="0078459A"/>
    <w:rsid w:val="007849FF"/>
    <w:rsid w:val="00784CEA"/>
    <w:rsid w:val="007855FC"/>
    <w:rsid w:val="007878F8"/>
    <w:rsid w:val="007903B9"/>
    <w:rsid w:val="007905AC"/>
    <w:rsid w:val="007908E3"/>
    <w:rsid w:val="007912AB"/>
    <w:rsid w:val="0079242B"/>
    <w:rsid w:val="00793892"/>
    <w:rsid w:val="00794D63"/>
    <w:rsid w:val="00794EE1"/>
    <w:rsid w:val="007A063D"/>
    <w:rsid w:val="007A1958"/>
    <w:rsid w:val="007A253B"/>
    <w:rsid w:val="007A32FD"/>
    <w:rsid w:val="007A67F1"/>
    <w:rsid w:val="007A693B"/>
    <w:rsid w:val="007A728D"/>
    <w:rsid w:val="007B0178"/>
    <w:rsid w:val="007B13FD"/>
    <w:rsid w:val="007B1DF9"/>
    <w:rsid w:val="007B2329"/>
    <w:rsid w:val="007B58D9"/>
    <w:rsid w:val="007B5E20"/>
    <w:rsid w:val="007B6E6E"/>
    <w:rsid w:val="007B76C2"/>
    <w:rsid w:val="007C012B"/>
    <w:rsid w:val="007C04B4"/>
    <w:rsid w:val="007C0BBB"/>
    <w:rsid w:val="007C20B2"/>
    <w:rsid w:val="007C3466"/>
    <w:rsid w:val="007C3B7B"/>
    <w:rsid w:val="007C3F37"/>
    <w:rsid w:val="007C6A3C"/>
    <w:rsid w:val="007D1486"/>
    <w:rsid w:val="007D16BB"/>
    <w:rsid w:val="007D256C"/>
    <w:rsid w:val="007D2B85"/>
    <w:rsid w:val="007D3093"/>
    <w:rsid w:val="007D4FA1"/>
    <w:rsid w:val="007D7B4D"/>
    <w:rsid w:val="007D7F6B"/>
    <w:rsid w:val="007E03BA"/>
    <w:rsid w:val="007E0827"/>
    <w:rsid w:val="007E08DF"/>
    <w:rsid w:val="007E15FE"/>
    <w:rsid w:val="007E196F"/>
    <w:rsid w:val="007E21FD"/>
    <w:rsid w:val="007E30CA"/>
    <w:rsid w:val="007E37BE"/>
    <w:rsid w:val="007E40A9"/>
    <w:rsid w:val="007E522E"/>
    <w:rsid w:val="007E60F3"/>
    <w:rsid w:val="007E75B1"/>
    <w:rsid w:val="007E7797"/>
    <w:rsid w:val="007E7E22"/>
    <w:rsid w:val="007F1CE8"/>
    <w:rsid w:val="007F1F1A"/>
    <w:rsid w:val="007F2440"/>
    <w:rsid w:val="007F2FB1"/>
    <w:rsid w:val="007F3F34"/>
    <w:rsid w:val="007F61CA"/>
    <w:rsid w:val="007F6E8B"/>
    <w:rsid w:val="008006B0"/>
    <w:rsid w:val="00800A2D"/>
    <w:rsid w:val="008038AC"/>
    <w:rsid w:val="00806B19"/>
    <w:rsid w:val="00806FDF"/>
    <w:rsid w:val="008073E4"/>
    <w:rsid w:val="00807ACF"/>
    <w:rsid w:val="008100D1"/>
    <w:rsid w:val="008100D8"/>
    <w:rsid w:val="008107E0"/>
    <w:rsid w:val="00811CD8"/>
    <w:rsid w:val="008120ED"/>
    <w:rsid w:val="008142D5"/>
    <w:rsid w:val="008144E1"/>
    <w:rsid w:val="008147A4"/>
    <w:rsid w:val="00814CEB"/>
    <w:rsid w:val="00815523"/>
    <w:rsid w:val="008156CC"/>
    <w:rsid w:val="00817745"/>
    <w:rsid w:val="00820941"/>
    <w:rsid w:val="00820E31"/>
    <w:rsid w:val="008224ED"/>
    <w:rsid w:val="0082251D"/>
    <w:rsid w:val="00822F31"/>
    <w:rsid w:val="00823176"/>
    <w:rsid w:val="00823A9C"/>
    <w:rsid w:val="00824C57"/>
    <w:rsid w:val="00824F82"/>
    <w:rsid w:val="00825EFB"/>
    <w:rsid w:val="008267EA"/>
    <w:rsid w:val="00827430"/>
    <w:rsid w:val="00831846"/>
    <w:rsid w:val="008318C1"/>
    <w:rsid w:val="00831987"/>
    <w:rsid w:val="00831A32"/>
    <w:rsid w:val="00831CB4"/>
    <w:rsid w:val="008323A8"/>
    <w:rsid w:val="00832731"/>
    <w:rsid w:val="00832D1A"/>
    <w:rsid w:val="0083342E"/>
    <w:rsid w:val="00834347"/>
    <w:rsid w:val="008355EC"/>
    <w:rsid w:val="008357BB"/>
    <w:rsid w:val="00836627"/>
    <w:rsid w:val="008366F2"/>
    <w:rsid w:val="00837019"/>
    <w:rsid w:val="00837068"/>
    <w:rsid w:val="00837557"/>
    <w:rsid w:val="008421F1"/>
    <w:rsid w:val="00842A57"/>
    <w:rsid w:val="00843AAC"/>
    <w:rsid w:val="00844B87"/>
    <w:rsid w:val="00844C09"/>
    <w:rsid w:val="00844F52"/>
    <w:rsid w:val="008466E9"/>
    <w:rsid w:val="008468E3"/>
    <w:rsid w:val="00846F80"/>
    <w:rsid w:val="00851778"/>
    <w:rsid w:val="0085195D"/>
    <w:rsid w:val="00851CAB"/>
    <w:rsid w:val="0085290B"/>
    <w:rsid w:val="00852B78"/>
    <w:rsid w:val="00852E15"/>
    <w:rsid w:val="00852F26"/>
    <w:rsid w:val="00852F6E"/>
    <w:rsid w:val="008541F0"/>
    <w:rsid w:val="008544CC"/>
    <w:rsid w:val="00854AF5"/>
    <w:rsid w:val="008558FF"/>
    <w:rsid w:val="00855CF1"/>
    <w:rsid w:val="00856751"/>
    <w:rsid w:val="00856B61"/>
    <w:rsid w:val="00856D34"/>
    <w:rsid w:val="00860C1D"/>
    <w:rsid w:val="008614E3"/>
    <w:rsid w:val="00861A5E"/>
    <w:rsid w:val="00861B9A"/>
    <w:rsid w:val="008627FD"/>
    <w:rsid w:val="00862876"/>
    <w:rsid w:val="00863389"/>
    <w:rsid w:val="008641B7"/>
    <w:rsid w:val="00864290"/>
    <w:rsid w:val="00866FD3"/>
    <w:rsid w:val="00867AC9"/>
    <w:rsid w:val="00867F41"/>
    <w:rsid w:val="00870ADE"/>
    <w:rsid w:val="00871A73"/>
    <w:rsid w:val="0087392B"/>
    <w:rsid w:val="00873E60"/>
    <w:rsid w:val="00874E98"/>
    <w:rsid w:val="00875D05"/>
    <w:rsid w:val="00876CC3"/>
    <w:rsid w:val="00877368"/>
    <w:rsid w:val="0087743C"/>
    <w:rsid w:val="00877933"/>
    <w:rsid w:val="00881409"/>
    <w:rsid w:val="0088408A"/>
    <w:rsid w:val="0088413A"/>
    <w:rsid w:val="00884DD5"/>
    <w:rsid w:val="00885514"/>
    <w:rsid w:val="00885F11"/>
    <w:rsid w:val="008875DC"/>
    <w:rsid w:val="008879F7"/>
    <w:rsid w:val="00887EC6"/>
    <w:rsid w:val="00891DD8"/>
    <w:rsid w:val="0089407C"/>
    <w:rsid w:val="008942F9"/>
    <w:rsid w:val="0089519C"/>
    <w:rsid w:val="00895A40"/>
    <w:rsid w:val="00896475"/>
    <w:rsid w:val="00896F18"/>
    <w:rsid w:val="008970EE"/>
    <w:rsid w:val="008A0BFC"/>
    <w:rsid w:val="008A2559"/>
    <w:rsid w:val="008A322F"/>
    <w:rsid w:val="008A4CD8"/>
    <w:rsid w:val="008A5913"/>
    <w:rsid w:val="008A5B6C"/>
    <w:rsid w:val="008B00B6"/>
    <w:rsid w:val="008B0C4A"/>
    <w:rsid w:val="008B1EF9"/>
    <w:rsid w:val="008B630C"/>
    <w:rsid w:val="008C053B"/>
    <w:rsid w:val="008C14F1"/>
    <w:rsid w:val="008C17A8"/>
    <w:rsid w:val="008C381C"/>
    <w:rsid w:val="008C47F6"/>
    <w:rsid w:val="008C6488"/>
    <w:rsid w:val="008C7E7C"/>
    <w:rsid w:val="008D0028"/>
    <w:rsid w:val="008D0B37"/>
    <w:rsid w:val="008D0BD7"/>
    <w:rsid w:val="008D0CB3"/>
    <w:rsid w:val="008D1BFE"/>
    <w:rsid w:val="008D2378"/>
    <w:rsid w:val="008D29C3"/>
    <w:rsid w:val="008D2C33"/>
    <w:rsid w:val="008D343B"/>
    <w:rsid w:val="008D3BC4"/>
    <w:rsid w:val="008D3D86"/>
    <w:rsid w:val="008D41CA"/>
    <w:rsid w:val="008D488A"/>
    <w:rsid w:val="008D5979"/>
    <w:rsid w:val="008D59AF"/>
    <w:rsid w:val="008D5FA4"/>
    <w:rsid w:val="008E019C"/>
    <w:rsid w:val="008E0A81"/>
    <w:rsid w:val="008E102B"/>
    <w:rsid w:val="008E16AA"/>
    <w:rsid w:val="008E18DD"/>
    <w:rsid w:val="008E24F0"/>
    <w:rsid w:val="008E2DC0"/>
    <w:rsid w:val="008E418A"/>
    <w:rsid w:val="008E4854"/>
    <w:rsid w:val="008E51B7"/>
    <w:rsid w:val="008E5B81"/>
    <w:rsid w:val="008E5FB5"/>
    <w:rsid w:val="008E75FF"/>
    <w:rsid w:val="008E7718"/>
    <w:rsid w:val="008E7B5C"/>
    <w:rsid w:val="008E7CF7"/>
    <w:rsid w:val="008F0152"/>
    <w:rsid w:val="008F0541"/>
    <w:rsid w:val="008F0FB6"/>
    <w:rsid w:val="008F12E9"/>
    <w:rsid w:val="008F2CEB"/>
    <w:rsid w:val="008F3A2C"/>
    <w:rsid w:val="008F4442"/>
    <w:rsid w:val="008F4527"/>
    <w:rsid w:val="008F55BB"/>
    <w:rsid w:val="008F5B65"/>
    <w:rsid w:val="008F5BA9"/>
    <w:rsid w:val="009017D8"/>
    <w:rsid w:val="00903842"/>
    <w:rsid w:val="009042C7"/>
    <w:rsid w:val="00904DBA"/>
    <w:rsid w:val="0090554E"/>
    <w:rsid w:val="009068C3"/>
    <w:rsid w:val="00906C61"/>
    <w:rsid w:val="00907F15"/>
    <w:rsid w:val="00911218"/>
    <w:rsid w:val="00911A39"/>
    <w:rsid w:val="00911B61"/>
    <w:rsid w:val="00911B7D"/>
    <w:rsid w:val="00912759"/>
    <w:rsid w:val="00912D74"/>
    <w:rsid w:val="009138D4"/>
    <w:rsid w:val="00914154"/>
    <w:rsid w:val="009147F6"/>
    <w:rsid w:val="00914ABE"/>
    <w:rsid w:val="009150DC"/>
    <w:rsid w:val="00915456"/>
    <w:rsid w:val="00915B0D"/>
    <w:rsid w:val="009172C4"/>
    <w:rsid w:val="0092338F"/>
    <w:rsid w:val="00924258"/>
    <w:rsid w:val="00924DDD"/>
    <w:rsid w:val="0092612D"/>
    <w:rsid w:val="0092623F"/>
    <w:rsid w:val="00931BA9"/>
    <w:rsid w:val="00932866"/>
    <w:rsid w:val="00934807"/>
    <w:rsid w:val="0093504A"/>
    <w:rsid w:val="00935445"/>
    <w:rsid w:val="00935B8C"/>
    <w:rsid w:val="0093721F"/>
    <w:rsid w:val="009405C1"/>
    <w:rsid w:val="00941033"/>
    <w:rsid w:val="00941357"/>
    <w:rsid w:val="00943DBC"/>
    <w:rsid w:val="00943FC1"/>
    <w:rsid w:val="00944C49"/>
    <w:rsid w:val="00945C75"/>
    <w:rsid w:val="00945C8A"/>
    <w:rsid w:val="009474B0"/>
    <w:rsid w:val="0094795F"/>
    <w:rsid w:val="00947F12"/>
    <w:rsid w:val="00950375"/>
    <w:rsid w:val="009507CA"/>
    <w:rsid w:val="009515E9"/>
    <w:rsid w:val="00951B67"/>
    <w:rsid w:val="0095250B"/>
    <w:rsid w:val="00952A59"/>
    <w:rsid w:val="00952E77"/>
    <w:rsid w:val="0095351A"/>
    <w:rsid w:val="00953E85"/>
    <w:rsid w:val="00953ECA"/>
    <w:rsid w:val="00954A1B"/>
    <w:rsid w:val="00955068"/>
    <w:rsid w:val="009551F7"/>
    <w:rsid w:val="00955758"/>
    <w:rsid w:val="00956C51"/>
    <w:rsid w:val="00957240"/>
    <w:rsid w:val="009577E8"/>
    <w:rsid w:val="00957822"/>
    <w:rsid w:val="0096050C"/>
    <w:rsid w:val="009607EB"/>
    <w:rsid w:val="00961D15"/>
    <w:rsid w:val="009621BF"/>
    <w:rsid w:val="00963EA3"/>
    <w:rsid w:val="009648CA"/>
    <w:rsid w:val="00965AA7"/>
    <w:rsid w:val="00965DF0"/>
    <w:rsid w:val="0096622B"/>
    <w:rsid w:val="009663B2"/>
    <w:rsid w:val="00970237"/>
    <w:rsid w:val="009703CE"/>
    <w:rsid w:val="009721B4"/>
    <w:rsid w:val="00973965"/>
    <w:rsid w:val="00973A34"/>
    <w:rsid w:val="00975374"/>
    <w:rsid w:val="009757EF"/>
    <w:rsid w:val="0097636C"/>
    <w:rsid w:val="00976772"/>
    <w:rsid w:val="009813C9"/>
    <w:rsid w:val="00982184"/>
    <w:rsid w:val="009824DD"/>
    <w:rsid w:val="00983547"/>
    <w:rsid w:val="009842BB"/>
    <w:rsid w:val="00984EBB"/>
    <w:rsid w:val="0098628E"/>
    <w:rsid w:val="00986BA6"/>
    <w:rsid w:val="00986BA7"/>
    <w:rsid w:val="00987699"/>
    <w:rsid w:val="009905B0"/>
    <w:rsid w:val="0099069D"/>
    <w:rsid w:val="00990909"/>
    <w:rsid w:val="0099143C"/>
    <w:rsid w:val="0099184C"/>
    <w:rsid w:val="00993BAF"/>
    <w:rsid w:val="009954B7"/>
    <w:rsid w:val="009958DA"/>
    <w:rsid w:val="0099635F"/>
    <w:rsid w:val="00996D12"/>
    <w:rsid w:val="00997F4D"/>
    <w:rsid w:val="009A0C71"/>
    <w:rsid w:val="009A1340"/>
    <w:rsid w:val="009A3390"/>
    <w:rsid w:val="009A3C93"/>
    <w:rsid w:val="009A40BD"/>
    <w:rsid w:val="009A53F7"/>
    <w:rsid w:val="009A5489"/>
    <w:rsid w:val="009A6329"/>
    <w:rsid w:val="009B01CC"/>
    <w:rsid w:val="009B02DB"/>
    <w:rsid w:val="009B0B2A"/>
    <w:rsid w:val="009B0B89"/>
    <w:rsid w:val="009B2172"/>
    <w:rsid w:val="009B2632"/>
    <w:rsid w:val="009B2E93"/>
    <w:rsid w:val="009B31BC"/>
    <w:rsid w:val="009B3693"/>
    <w:rsid w:val="009B5855"/>
    <w:rsid w:val="009B6332"/>
    <w:rsid w:val="009B6A56"/>
    <w:rsid w:val="009B7B12"/>
    <w:rsid w:val="009B7E20"/>
    <w:rsid w:val="009C02F7"/>
    <w:rsid w:val="009C09FC"/>
    <w:rsid w:val="009C0B50"/>
    <w:rsid w:val="009C0D17"/>
    <w:rsid w:val="009C2B19"/>
    <w:rsid w:val="009C2E2B"/>
    <w:rsid w:val="009C329B"/>
    <w:rsid w:val="009C484C"/>
    <w:rsid w:val="009C6E77"/>
    <w:rsid w:val="009C70C7"/>
    <w:rsid w:val="009C7977"/>
    <w:rsid w:val="009D1D70"/>
    <w:rsid w:val="009D212D"/>
    <w:rsid w:val="009D297D"/>
    <w:rsid w:val="009D3121"/>
    <w:rsid w:val="009D4849"/>
    <w:rsid w:val="009D6556"/>
    <w:rsid w:val="009E0C48"/>
    <w:rsid w:val="009E1AE4"/>
    <w:rsid w:val="009E2A46"/>
    <w:rsid w:val="009E2AD3"/>
    <w:rsid w:val="009E2BD9"/>
    <w:rsid w:val="009E3206"/>
    <w:rsid w:val="009E3E74"/>
    <w:rsid w:val="009E46AC"/>
    <w:rsid w:val="009E67D6"/>
    <w:rsid w:val="009E6A83"/>
    <w:rsid w:val="009E7334"/>
    <w:rsid w:val="009E7967"/>
    <w:rsid w:val="009E7A48"/>
    <w:rsid w:val="009F0678"/>
    <w:rsid w:val="009F0BC8"/>
    <w:rsid w:val="009F1A2F"/>
    <w:rsid w:val="009F2045"/>
    <w:rsid w:val="009F2471"/>
    <w:rsid w:val="009F25DD"/>
    <w:rsid w:val="009F3499"/>
    <w:rsid w:val="009F713C"/>
    <w:rsid w:val="009F74E8"/>
    <w:rsid w:val="009F7DA5"/>
    <w:rsid w:val="009F7E4B"/>
    <w:rsid w:val="00A00CC5"/>
    <w:rsid w:val="00A02E84"/>
    <w:rsid w:val="00A0327A"/>
    <w:rsid w:val="00A032B5"/>
    <w:rsid w:val="00A03F9E"/>
    <w:rsid w:val="00A04009"/>
    <w:rsid w:val="00A0450F"/>
    <w:rsid w:val="00A05383"/>
    <w:rsid w:val="00A06E23"/>
    <w:rsid w:val="00A07EFB"/>
    <w:rsid w:val="00A10CAF"/>
    <w:rsid w:val="00A10D48"/>
    <w:rsid w:val="00A10D80"/>
    <w:rsid w:val="00A120E8"/>
    <w:rsid w:val="00A12192"/>
    <w:rsid w:val="00A146E4"/>
    <w:rsid w:val="00A15594"/>
    <w:rsid w:val="00A16489"/>
    <w:rsid w:val="00A210C5"/>
    <w:rsid w:val="00A227A4"/>
    <w:rsid w:val="00A22F14"/>
    <w:rsid w:val="00A23E25"/>
    <w:rsid w:val="00A251A5"/>
    <w:rsid w:val="00A25F13"/>
    <w:rsid w:val="00A25F3A"/>
    <w:rsid w:val="00A26B81"/>
    <w:rsid w:val="00A26E85"/>
    <w:rsid w:val="00A27201"/>
    <w:rsid w:val="00A30E0F"/>
    <w:rsid w:val="00A3124A"/>
    <w:rsid w:val="00A3212F"/>
    <w:rsid w:val="00A32946"/>
    <w:rsid w:val="00A32D7C"/>
    <w:rsid w:val="00A34884"/>
    <w:rsid w:val="00A34B9D"/>
    <w:rsid w:val="00A34CD5"/>
    <w:rsid w:val="00A352B3"/>
    <w:rsid w:val="00A355DF"/>
    <w:rsid w:val="00A357DE"/>
    <w:rsid w:val="00A3606A"/>
    <w:rsid w:val="00A36B07"/>
    <w:rsid w:val="00A40D28"/>
    <w:rsid w:val="00A417DE"/>
    <w:rsid w:val="00A423CB"/>
    <w:rsid w:val="00A42CAD"/>
    <w:rsid w:val="00A436EF"/>
    <w:rsid w:val="00A43E3E"/>
    <w:rsid w:val="00A442C5"/>
    <w:rsid w:val="00A4437F"/>
    <w:rsid w:val="00A44761"/>
    <w:rsid w:val="00A44921"/>
    <w:rsid w:val="00A457D8"/>
    <w:rsid w:val="00A465DF"/>
    <w:rsid w:val="00A4793C"/>
    <w:rsid w:val="00A47B0C"/>
    <w:rsid w:val="00A47E75"/>
    <w:rsid w:val="00A47ECD"/>
    <w:rsid w:val="00A52A57"/>
    <w:rsid w:val="00A566CC"/>
    <w:rsid w:val="00A5736C"/>
    <w:rsid w:val="00A61205"/>
    <w:rsid w:val="00A61495"/>
    <w:rsid w:val="00A61863"/>
    <w:rsid w:val="00A61F46"/>
    <w:rsid w:val="00A62AED"/>
    <w:rsid w:val="00A643F9"/>
    <w:rsid w:val="00A64407"/>
    <w:rsid w:val="00A64A5C"/>
    <w:rsid w:val="00A64ED9"/>
    <w:rsid w:val="00A66AA7"/>
    <w:rsid w:val="00A66CEE"/>
    <w:rsid w:val="00A70A50"/>
    <w:rsid w:val="00A70C85"/>
    <w:rsid w:val="00A72887"/>
    <w:rsid w:val="00A72AE3"/>
    <w:rsid w:val="00A72D36"/>
    <w:rsid w:val="00A73A58"/>
    <w:rsid w:val="00A7437A"/>
    <w:rsid w:val="00A74ED0"/>
    <w:rsid w:val="00A75B4D"/>
    <w:rsid w:val="00A766CE"/>
    <w:rsid w:val="00A767A4"/>
    <w:rsid w:val="00A76AE2"/>
    <w:rsid w:val="00A835A6"/>
    <w:rsid w:val="00A83AB0"/>
    <w:rsid w:val="00A8427E"/>
    <w:rsid w:val="00A84494"/>
    <w:rsid w:val="00A847C1"/>
    <w:rsid w:val="00A85A33"/>
    <w:rsid w:val="00A85D2E"/>
    <w:rsid w:val="00A85EDB"/>
    <w:rsid w:val="00A90F88"/>
    <w:rsid w:val="00A92BE3"/>
    <w:rsid w:val="00A92BF5"/>
    <w:rsid w:val="00A9418C"/>
    <w:rsid w:val="00A9428B"/>
    <w:rsid w:val="00A958ED"/>
    <w:rsid w:val="00A97E32"/>
    <w:rsid w:val="00AA0010"/>
    <w:rsid w:val="00AA0B84"/>
    <w:rsid w:val="00AA0C7B"/>
    <w:rsid w:val="00AA0CFA"/>
    <w:rsid w:val="00AA0D39"/>
    <w:rsid w:val="00AA32DB"/>
    <w:rsid w:val="00AA365F"/>
    <w:rsid w:val="00AA3787"/>
    <w:rsid w:val="00AA42AB"/>
    <w:rsid w:val="00AA43F3"/>
    <w:rsid w:val="00AA47BB"/>
    <w:rsid w:val="00AA507B"/>
    <w:rsid w:val="00AA54A1"/>
    <w:rsid w:val="00AA7849"/>
    <w:rsid w:val="00AB0592"/>
    <w:rsid w:val="00AB1AE6"/>
    <w:rsid w:val="00AB2774"/>
    <w:rsid w:val="00AB3356"/>
    <w:rsid w:val="00AB3F7A"/>
    <w:rsid w:val="00AB45F1"/>
    <w:rsid w:val="00AB4BFA"/>
    <w:rsid w:val="00AB5037"/>
    <w:rsid w:val="00AB532A"/>
    <w:rsid w:val="00AB722C"/>
    <w:rsid w:val="00AB7505"/>
    <w:rsid w:val="00AB7629"/>
    <w:rsid w:val="00AC2087"/>
    <w:rsid w:val="00AC2AD7"/>
    <w:rsid w:val="00AC3528"/>
    <w:rsid w:val="00AC4353"/>
    <w:rsid w:val="00AC4400"/>
    <w:rsid w:val="00AC68E2"/>
    <w:rsid w:val="00AC71D8"/>
    <w:rsid w:val="00AC7761"/>
    <w:rsid w:val="00AD0538"/>
    <w:rsid w:val="00AD10FA"/>
    <w:rsid w:val="00AD25F5"/>
    <w:rsid w:val="00AD35AE"/>
    <w:rsid w:val="00AD3E0A"/>
    <w:rsid w:val="00AD4317"/>
    <w:rsid w:val="00AD4554"/>
    <w:rsid w:val="00AD4E4F"/>
    <w:rsid w:val="00AD4F65"/>
    <w:rsid w:val="00AD5266"/>
    <w:rsid w:val="00AD6185"/>
    <w:rsid w:val="00AD6ABF"/>
    <w:rsid w:val="00AD708A"/>
    <w:rsid w:val="00AD74BB"/>
    <w:rsid w:val="00AE0050"/>
    <w:rsid w:val="00AE07D0"/>
    <w:rsid w:val="00AE087B"/>
    <w:rsid w:val="00AE2126"/>
    <w:rsid w:val="00AE3791"/>
    <w:rsid w:val="00AE3AE6"/>
    <w:rsid w:val="00AE4512"/>
    <w:rsid w:val="00AE4551"/>
    <w:rsid w:val="00AE5264"/>
    <w:rsid w:val="00AE61BD"/>
    <w:rsid w:val="00AF00E6"/>
    <w:rsid w:val="00AF0AEB"/>
    <w:rsid w:val="00AF1346"/>
    <w:rsid w:val="00AF1BF5"/>
    <w:rsid w:val="00AF54ED"/>
    <w:rsid w:val="00AF56EC"/>
    <w:rsid w:val="00AF5D2C"/>
    <w:rsid w:val="00AF68EF"/>
    <w:rsid w:val="00AF6B4B"/>
    <w:rsid w:val="00AF7F5B"/>
    <w:rsid w:val="00B0011C"/>
    <w:rsid w:val="00B008AA"/>
    <w:rsid w:val="00B00D4C"/>
    <w:rsid w:val="00B00DE5"/>
    <w:rsid w:val="00B01BF3"/>
    <w:rsid w:val="00B01F15"/>
    <w:rsid w:val="00B021CE"/>
    <w:rsid w:val="00B02B3C"/>
    <w:rsid w:val="00B03A57"/>
    <w:rsid w:val="00B04E08"/>
    <w:rsid w:val="00B0522C"/>
    <w:rsid w:val="00B05E73"/>
    <w:rsid w:val="00B05FDF"/>
    <w:rsid w:val="00B06109"/>
    <w:rsid w:val="00B06623"/>
    <w:rsid w:val="00B102F3"/>
    <w:rsid w:val="00B11682"/>
    <w:rsid w:val="00B11A83"/>
    <w:rsid w:val="00B1300D"/>
    <w:rsid w:val="00B133A8"/>
    <w:rsid w:val="00B13549"/>
    <w:rsid w:val="00B13F5D"/>
    <w:rsid w:val="00B14937"/>
    <w:rsid w:val="00B1584B"/>
    <w:rsid w:val="00B16793"/>
    <w:rsid w:val="00B168C6"/>
    <w:rsid w:val="00B171A0"/>
    <w:rsid w:val="00B17960"/>
    <w:rsid w:val="00B17F5B"/>
    <w:rsid w:val="00B206C0"/>
    <w:rsid w:val="00B225A4"/>
    <w:rsid w:val="00B226BA"/>
    <w:rsid w:val="00B245C3"/>
    <w:rsid w:val="00B249A1"/>
    <w:rsid w:val="00B24E6B"/>
    <w:rsid w:val="00B26CCF"/>
    <w:rsid w:val="00B26E4F"/>
    <w:rsid w:val="00B27257"/>
    <w:rsid w:val="00B27D82"/>
    <w:rsid w:val="00B301A8"/>
    <w:rsid w:val="00B302FE"/>
    <w:rsid w:val="00B31CD6"/>
    <w:rsid w:val="00B329D6"/>
    <w:rsid w:val="00B3377A"/>
    <w:rsid w:val="00B33CAD"/>
    <w:rsid w:val="00B34FC4"/>
    <w:rsid w:val="00B42388"/>
    <w:rsid w:val="00B42D82"/>
    <w:rsid w:val="00B4318C"/>
    <w:rsid w:val="00B43FF6"/>
    <w:rsid w:val="00B4436B"/>
    <w:rsid w:val="00B449B4"/>
    <w:rsid w:val="00B464DF"/>
    <w:rsid w:val="00B478D8"/>
    <w:rsid w:val="00B53EAE"/>
    <w:rsid w:val="00B54E27"/>
    <w:rsid w:val="00B55FC2"/>
    <w:rsid w:val="00B56A1F"/>
    <w:rsid w:val="00B57339"/>
    <w:rsid w:val="00B576F0"/>
    <w:rsid w:val="00B57CC6"/>
    <w:rsid w:val="00B604F2"/>
    <w:rsid w:val="00B62709"/>
    <w:rsid w:val="00B63A71"/>
    <w:rsid w:val="00B64F24"/>
    <w:rsid w:val="00B650B6"/>
    <w:rsid w:val="00B654BC"/>
    <w:rsid w:val="00B66742"/>
    <w:rsid w:val="00B70C1D"/>
    <w:rsid w:val="00B72A30"/>
    <w:rsid w:val="00B72A95"/>
    <w:rsid w:val="00B72D74"/>
    <w:rsid w:val="00B74674"/>
    <w:rsid w:val="00B75A85"/>
    <w:rsid w:val="00B7600A"/>
    <w:rsid w:val="00B76A6D"/>
    <w:rsid w:val="00B80949"/>
    <w:rsid w:val="00B8224D"/>
    <w:rsid w:val="00B82CF1"/>
    <w:rsid w:val="00B82D49"/>
    <w:rsid w:val="00B833F7"/>
    <w:rsid w:val="00B837FA"/>
    <w:rsid w:val="00B84021"/>
    <w:rsid w:val="00B8457A"/>
    <w:rsid w:val="00B8493B"/>
    <w:rsid w:val="00B852B0"/>
    <w:rsid w:val="00B86F5E"/>
    <w:rsid w:val="00B87069"/>
    <w:rsid w:val="00B87755"/>
    <w:rsid w:val="00B87E03"/>
    <w:rsid w:val="00B96325"/>
    <w:rsid w:val="00BA0A89"/>
    <w:rsid w:val="00BA3055"/>
    <w:rsid w:val="00BA3084"/>
    <w:rsid w:val="00BA4220"/>
    <w:rsid w:val="00BA4D61"/>
    <w:rsid w:val="00BA566A"/>
    <w:rsid w:val="00BA5891"/>
    <w:rsid w:val="00BB0AE9"/>
    <w:rsid w:val="00BB0D43"/>
    <w:rsid w:val="00BB0FED"/>
    <w:rsid w:val="00BB12E6"/>
    <w:rsid w:val="00BB177E"/>
    <w:rsid w:val="00BB28F6"/>
    <w:rsid w:val="00BB3F75"/>
    <w:rsid w:val="00BB52DF"/>
    <w:rsid w:val="00BB5FDC"/>
    <w:rsid w:val="00BB6AD0"/>
    <w:rsid w:val="00BC025A"/>
    <w:rsid w:val="00BC2EE3"/>
    <w:rsid w:val="00BC3F9E"/>
    <w:rsid w:val="00BC456A"/>
    <w:rsid w:val="00BC5310"/>
    <w:rsid w:val="00BC53F3"/>
    <w:rsid w:val="00BC64B6"/>
    <w:rsid w:val="00BC66DC"/>
    <w:rsid w:val="00BD041A"/>
    <w:rsid w:val="00BD2074"/>
    <w:rsid w:val="00BD3E81"/>
    <w:rsid w:val="00BD54DE"/>
    <w:rsid w:val="00BD71C6"/>
    <w:rsid w:val="00BD7574"/>
    <w:rsid w:val="00BD79F8"/>
    <w:rsid w:val="00BD7BFF"/>
    <w:rsid w:val="00BD7D1B"/>
    <w:rsid w:val="00BD7E60"/>
    <w:rsid w:val="00BE2C76"/>
    <w:rsid w:val="00BE2E11"/>
    <w:rsid w:val="00BE376D"/>
    <w:rsid w:val="00BE38E4"/>
    <w:rsid w:val="00BE38F7"/>
    <w:rsid w:val="00BE4961"/>
    <w:rsid w:val="00BE4ACA"/>
    <w:rsid w:val="00BE4AD0"/>
    <w:rsid w:val="00BE6606"/>
    <w:rsid w:val="00BE7E66"/>
    <w:rsid w:val="00BE7FB4"/>
    <w:rsid w:val="00BF1072"/>
    <w:rsid w:val="00BF1C00"/>
    <w:rsid w:val="00BF47CF"/>
    <w:rsid w:val="00BF4E0E"/>
    <w:rsid w:val="00BF6CFD"/>
    <w:rsid w:val="00BF6DE2"/>
    <w:rsid w:val="00C00028"/>
    <w:rsid w:val="00C0071D"/>
    <w:rsid w:val="00C02473"/>
    <w:rsid w:val="00C02752"/>
    <w:rsid w:val="00C02F7F"/>
    <w:rsid w:val="00C03496"/>
    <w:rsid w:val="00C0452D"/>
    <w:rsid w:val="00C0544D"/>
    <w:rsid w:val="00C05B82"/>
    <w:rsid w:val="00C05DE9"/>
    <w:rsid w:val="00C06EC4"/>
    <w:rsid w:val="00C07B68"/>
    <w:rsid w:val="00C07B84"/>
    <w:rsid w:val="00C10532"/>
    <w:rsid w:val="00C12149"/>
    <w:rsid w:val="00C132D6"/>
    <w:rsid w:val="00C1393A"/>
    <w:rsid w:val="00C13C3C"/>
    <w:rsid w:val="00C14A96"/>
    <w:rsid w:val="00C15EF7"/>
    <w:rsid w:val="00C15FD3"/>
    <w:rsid w:val="00C163F5"/>
    <w:rsid w:val="00C213E1"/>
    <w:rsid w:val="00C21526"/>
    <w:rsid w:val="00C21831"/>
    <w:rsid w:val="00C21926"/>
    <w:rsid w:val="00C237F3"/>
    <w:rsid w:val="00C238DA"/>
    <w:rsid w:val="00C23D58"/>
    <w:rsid w:val="00C23E86"/>
    <w:rsid w:val="00C24912"/>
    <w:rsid w:val="00C25048"/>
    <w:rsid w:val="00C25D37"/>
    <w:rsid w:val="00C261F2"/>
    <w:rsid w:val="00C27826"/>
    <w:rsid w:val="00C30D55"/>
    <w:rsid w:val="00C31E0D"/>
    <w:rsid w:val="00C3278D"/>
    <w:rsid w:val="00C32C96"/>
    <w:rsid w:val="00C335F7"/>
    <w:rsid w:val="00C34221"/>
    <w:rsid w:val="00C3444D"/>
    <w:rsid w:val="00C346DC"/>
    <w:rsid w:val="00C355CD"/>
    <w:rsid w:val="00C35899"/>
    <w:rsid w:val="00C36907"/>
    <w:rsid w:val="00C378CE"/>
    <w:rsid w:val="00C40900"/>
    <w:rsid w:val="00C4105E"/>
    <w:rsid w:val="00C4572E"/>
    <w:rsid w:val="00C45BA7"/>
    <w:rsid w:val="00C46336"/>
    <w:rsid w:val="00C4652A"/>
    <w:rsid w:val="00C46F21"/>
    <w:rsid w:val="00C473D2"/>
    <w:rsid w:val="00C50510"/>
    <w:rsid w:val="00C51A8A"/>
    <w:rsid w:val="00C5267D"/>
    <w:rsid w:val="00C5320A"/>
    <w:rsid w:val="00C5329A"/>
    <w:rsid w:val="00C53684"/>
    <w:rsid w:val="00C54ED3"/>
    <w:rsid w:val="00C55A3C"/>
    <w:rsid w:val="00C55EB5"/>
    <w:rsid w:val="00C573AD"/>
    <w:rsid w:val="00C60482"/>
    <w:rsid w:val="00C615EB"/>
    <w:rsid w:val="00C62565"/>
    <w:rsid w:val="00C644F8"/>
    <w:rsid w:val="00C64B42"/>
    <w:rsid w:val="00C64F99"/>
    <w:rsid w:val="00C67E62"/>
    <w:rsid w:val="00C67F72"/>
    <w:rsid w:val="00C707C3"/>
    <w:rsid w:val="00C73A72"/>
    <w:rsid w:val="00C74E95"/>
    <w:rsid w:val="00C75A4E"/>
    <w:rsid w:val="00C7698D"/>
    <w:rsid w:val="00C770B9"/>
    <w:rsid w:val="00C77BE3"/>
    <w:rsid w:val="00C77CA2"/>
    <w:rsid w:val="00C80008"/>
    <w:rsid w:val="00C81085"/>
    <w:rsid w:val="00C810E6"/>
    <w:rsid w:val="00C83F7E"/>
    <w:rsid w:val="00C83F94"/>
    <w:rsid w:val="00C8610F"/>
    <w:rsid w:val="00C863A4"/>
    <w:rsid w:val="00C872BF"/>
    <w:rsid w:val="00C87732"/>
    <w:rsid w:val="00C901C1"/>
    <w:rsid w:val="00C90703"/>
    <w:rsid w:val="00C91A21"/>
    <w:rsid w:val="00C92D59"/>
    <w:rsid w:val="00C960D6"/>
    <w:rsid w:val="00C9634B"/>
    <w:rsid w:val="00CA0136"/>
    <w:rsid w:val="00CA01D0"/>
    <w:rsid w:val="00CA2300"/>
    <w:rsid w:val="00CA2A6B"/>
    <w:rsid w:val="00CA33F3"/>
    <w:rsid w:val="00CA4161"/>
    <w:rsid w:val="00CA48D3"/>
    <w:rsid w:val="00CA4909"/>
    <w:rsid w:val="00CA676B"/>
    <w:rsid w:val="00CB1742"/>
    <w:rsid w:val="00CB2359"/>
    <w:rsid w:val="00CB2378"/>
    <w:rsid w:val="00CB2A62"/>
    <w:rsid w:val="00CB2E5F"/>
    <w:rsid w:val="00CB313B"/>
    <w:rsid w:val="00CB3546"/>
    <w:rsid w:val="00CB3D18"/>
    <w:rsid w:val="00CB4AD3"/>
    <w:rsid w:val="00CB4BB9"/>
    <w:rsid w:val="00CB4D31"/>
    <w:rsid w:val="00CB5162"/>
    <w:rsid w:val="00CB73F8"/>
    <w:rsid w:val="00CB7768"/>
    <w:rsid w:val="00CB7CA7"/>
    <w:rsid w:val="00CC0179"/>
    <w:rsid w:val="00CC250F"/>
    <w:rsid w:val="00CC2871"/>
    <w:rsid w:val="00CC4191"/>
    <w:rsid w:val="00CC442D"/>
    <w:rsid w:val="00CC44D5"/>
    <w:rsid w:val="00CC578F"/>
    <w:rsid w:val="00CC6A87"/>
    <w:rsid w:val="00CD1907"/>
    <w:rsid w:val="00CD4DCA"/>
    <w:rsid w:val="00CD55E4"/>
    <w:rsid w:val="00CD5E11"/>
    <w:rsid w:val="00CD65FF"/>
    <w:rsid w:val="00CD67DD"/>
    <w:rsid w:val="00CD69CC"/>
    <w:rsid w:val="00CD732B"/>
    <w:rsid w:val="00CD7CC3"/>
    <w:rsid w:val="00CE0595"/>
    <w:rsid w:val="00CE244E"/>
    <w:rsid w:val="00CE2461"/>
    <w:rsid w:val="00CE2C97"/>
    <w:rsid w:val="00CE4732"/>
    <w:rsid w:val="00CE6059"/>
    <w:rsid w:val="00CE6198"/>
    <w:rsid w:val="00CE6DE0"/>
    <w:rsid w:val="00CE731A"/>
    <w:rsid w:val="00CF012D"/>
    <w:rsid w:val="00CF0B8D"/>
    <w:rsid w:val="00CF353A"/>
    <w:rsid w:val="00CF362C"/>
    <w:rsid w:val="00CF40B4"/>
    <w:rsid w:val="00CF42C8"/>
    <w:rsid w:val="00CF44A3"/>
    <w:rsid w:val="00CF536A"/>
    <w:rsid w:val="00CF53D7"/>
    <w:rsid w:val="00D00812"/>
    <w:rsid w:val="00D010C3"/>
    <w:rsid w:val="00D01693"/>
    <w:rsid w:val="00D036E3"/>
    <w:rsid w:val="00D03D79"/>
    <w:rsid w:val="00D03EB7"/>
    <w:rsid w:val="00D04BA3"/>
    <w:rsid w:val="00D05284"/>
    <w:rsid w:val="00D10733"/>
    <w:rsid w:val="00D1165B"/>
    <w:rsid w:val="00D120F9"/>
    <w:rsid w:val="00D12151"/>
    <w:rsid w:val="00D14D1F"/>
    <w:rsid w:val="00D14D40"/>
    <w:rsid w:val="00D15D82"/>
    <w:rsid w:val="00D173FA"/>
    <w:rsid w:val="00D20B82"/>
    <w:rsid w:val="00D20C89"/>
    <w:rsid w:val="00D20E8A"/>
    <w:rsid w:val="00D221B6"/>
    <w:rsid w:val="00D22BEB"/>
    <w:rsid w:val="00D26A28"/>
    <w:rsid w:val="00D26ED6"/>
    <w:rsid w:val="00D271C6"/>
    <w:rsid w:val="00D3055B"/>
    <w:rsid w:val="00D30E31"/>
    <w:rsid w:val="00D315C4"/>
    <w:rsid w:val="00D31A58"/>
    <w:rsid w:val="00D362B4"/>
    <w:rsid w:val="00D36FE7"/>
    <w:rsid w:val="00D37084"/>
    <w:rsid w:val="00D40360"/>
    <w:rsid w:val="00D41DC8"/>
    <w:rsid w:val="00D44691"/>
    <w:rsid w:val="00D450B0"/>
    <w:rsid w:val="00D45923"/>
    <w:rsid w:val="00D466C5"/>
    <w:rsid w:val="00D46E3E"/>
    <w:rsid w:val="00D47472"/>
    <w:rsid w:val="00D47A8B"/>
    <w:rsid w:val="00D50CC0"/>
    <w:rsid w:val="00D510C4"/>
    <w:rsid w:val="00D51E69"/>
    <w:rsid w:val="00D52140"/>
    <w:rsid w:val="00D52985"/>
    <w:rsid w:val="00D5299C"/>
    <w:rsid w:val="00D538CB"/>
    <w:rsid w:val="00D53F8B"/>
    <w:rsid w:val="00D54E37"/>
    <w:rsid w:val="00D54F27"/>
    <w:rsid w:val="00D57334"/>
    <w:rsid w:val="00D62713"/>
    <w:rsid w:val="00D651C1"/>
    <w:rsid w:val="00D66B24"/>
    <w:rsid w:val="00D67EFD"/>
    <w:rsid w:val="00D7164A"/>
    <w:rsid w:val="00D71A22"/>
    <w:rsid w:val="00D72DB9"/>
    <w:rsid w:val="00D73435"/>
    <w:rsid w:val="00D73E4B"/>
    <w:rsid w:val="00D73F9D"/>
    <w:rsid w:val="00D74875"/>
    <w:rsid w:val="00D74A07"/>
    <w:rsid w:val="00D74AF8"/>
    <w:rsid w:val="00D772A3"/>
    <w:rsid w:val="00D813AC"/>
    <w:rsid w:val="00D81A39"/>
    <w:rsid w:val="00D820A2"/>
    <w:rsid w:val="00D82184"/>
    <w:rsid w:val="00D8297B"/>
    <w:rsid w:val="00D82B41"/>
    <w:rsid w:val="00D82F0D"/>
    <w:rsid w:val="00D8583B"/>
    <w:rsid w:val="00D87523"/>
    <w:rsid w:val="00D903FE"/>
    <w:rsid w:val="00D91C12"/>
    <w:rsid w:val="00D9231E"/>
    <w:rsid w:val="00D92A13"/>
    <w:rsid w:val="00D92A56"/>
    <w:rsid w:val="00D92D85"/>
    <w:rsid w:val="00D93040"/>
    <w:rsid w:val="00D9313C"/>
    <w:rsid w:val="00D9496C"/>
    <w:rsid w:val="00D94B21"/>
    <w:rsid w:val="00D94D48"/>
    <w:rsid w:val="00D95299"/>
    <w:rsid w:val="00D95325"/>
    <w:rsid w:val="00D97335"/>
    <w:rsid w:val="00D97DD8"/>
    <w:rsid w:val="00D97E92"/>
    <w:rsid w:val="00DA0047"/>
    <w:rsid w:val="00DA2C62"/>
    <w:rsid w:val="00DA5208"/>
    <w:rsid w:val="00DB11D9"/>
    <w:rsid w:val="00DB249C"/>
    <w:rsid w:val="00DB2832"/>
    <w:rsid w:val="00DB2ED9"/>
    <w:rsid w:val="00DB3677"/>
    <w:rsid w:val="00DB4404"/>
    <w:rsid w:val="00DB4E8F"/>
    <w:rsid w:val="00DB69A9"/>
    <w:rsid w:val="00DB7342"/>
    <w:rsid w:val="00DB76D5"/>
    <w:rsid w:val="00DC017D"/>
    <w:rsid w:val="00DC02FD"/>
    <w:rsid w:val="00DC0EAE"/>
    <w:rsid w:val="00DC0F8E"/>
    <w:rsid w:val="00DC21F1"/>
    <w:rsid w:val="00DC3DD0"/>
    <w:rsid w:val="00DC55CC"/>
    <w:rsid w:val="00DC5D97"/>
    <w:rsid w:val="00DC7C2D"/>
    <w:rsid w:val="00DC7C61"/>
    <w:rsid w:val="00DD09AB"/>
    <w:rsid w:val="00DD22A7"/>
    <w:rsid w:val="00DD3078"/>
    <w:rsid w:val="00DD38AA"/>
    <w:rsid w:val="00DD4091"/>
    <w:rsid w:val="00DD4369"/>
    <w:rsid w:val="00DD756C"/>
    <w:rsid w:val="00DD7680"/>
    <w:rsid w:val="00DD7B87"/>
    <w:rsid w:val="00DE0C79"/>
    <w:rsid w:val="00DE428F"/>
    <w:rsid w:val="00DE4618"/>
    <w:rsid w:val="00DE473A"/>
    <w:rsid w:val="00DE4919"/>
    <w:rsid w:val="00DE54B4"/>
    <w:rsid w:val="00DE60B8"/>
    <w:rsid w:val="00DF0EDC"/>
    <w:rsid w:val="00DF12B5"/>
    <w:rsid w:val="00DF13E2"/>
    <w:rsid w:val="00DF1A15"/>
    <w:rsid w:val="00DF3B3D"/>
    <w:rsid w:val="00DF3F91"/>
    <w:rsid w:val="00DF407C"/>
    <w:rsid w:val="00DF413F"/>
    <w:rsid w:val="00DF4F39"/>
    <w:rsid w:val="00DF5376"/>
    <w:rsid w:val="00DF6528"/>
    <w:rsid w:val="00DF6A4D"/>
    <w:rsid w:val="00DF78C0"/>
    <w:rsid w:val="00E00186"/>
    <w:rsid w:val="00E010CA"/>
    <w:rsid w:val="00E01435"/>
    <w:rsid w:val="00E01F3C"/>
    <w:rsid w:val="00E02171"/>
    <w:rsid w:val="00E02F84"/>
    <w:rsid w:val="00E033C1"/>
    <w:rsid w:val="00E0483E"/>
    <w:rsid w:val="00E04C48"/>
    <w:rsid w:val="00E0540A"/>
    <w:rsid w:val="00E057FF"/>
    <w:rsid w:val="00E05CDB"/>
    <w:rsid w:val="00E069AC"/>
    <w:rsid w:val="00E0746C"/>
    <w:rsid w:val="00E07F16"/>
    <w:rsid w:val="00E1113D"/>
    <w:rsid w:val="00E126A2"/>
    <w:rsid w:val="00E13585"/>
    <w:rsid w:val="00E14E71"/>
    <w:rsid w:val="00E160EA"/>
    <w:rsid w:val="00E16A02"/>
    <w:rsid w:val="00E16B97"/>
    <w:rsid w:val="00E2024F"/>
    <w:rsid w:val="00E2030E"/>
    <w:rsid w:val="00E20C36"/>
    <w:rsid w:val="00E21BCC"/>
    <w:rsid w:val="00E22713"/>
    <w:rsid w:val="00E22B07"/>
    <w:rsid w:val="00E23CA2"/>
    <w:rsid w:val="00E252D7"/>
    <w:rsid w:val="00E25412"/>
    <w:rsid w:val="00E25CC9"/>
    <w:rsid w:val="00E27D6A"/>
    <w:rsid w:val="00E3041D"/>
    <w:rsid w:val="00E3159A"/>
    <w:rsid w:val="00E323B4"/>
    <w:rsid w:val="00E32456"/>
    <w:rsid w:val="00E32AC2"/>
    <w:rsid w:val="00E33836"/>
    <w:rsid w:val="00E33A05"/>
    <w:rsid w:val="00E346C8"/>
    <w:rsid w:val="00E35426"/>
    <w:rsid w:val="00E354A2"/>
    <w:rsid w:val="00E35E8E"/>
    <w:rsid w:val="00E36588"/>
    <w:rsid w:val="00E3712A"/>
    <w:rsid w:val="00E3736C"/>
    <w:rsid w:val="00E402C1"/>
    <w:rsid w:val="00E40497"/>
    <w:rsid w:val="00E40CA0"/>
    <w:rsid w:val="00E427ED"/>
    <w:rsid w:val="00E46574"/>
    <w:rsid w:val="00E50414"/>
    <w:rsid w:val="00E51621"/>
    <w:rsid w:val="00E53C4F"/>
    <w:rsid w:val="00E53D09"/>
    <w:rsid w:val="00E53DBE"/>
    <w:rsid w:val="00E5415D"/>
    <w:rsid w:val="00E547C2"/>
    <w:rsid w:val="00E549F7"/>
    <w:rsid w:val="00E56465"/>
    <w:rsid w:val="00E57070"/>
    <w:rsid w:val="00E578BD"/>
    <w:rsid w:val="00E6024A"/>
    <w:rsid w:val="00E6060E"/>
    <w:rsid w:val="00E60630"/>
    <w:rsid w:val="00E612FC"/>
    <w:rsid w:val="00E63461"/>
    <w:rsid w:val="00E65122"/>
    <w:rsid w:val="00E65B69"/>
    <w:rsid w:val="00E66C8B"/>
    <w:rsid w:val="00E70E3E"/>
    <w:rsid w:val="00E713EF"/>
    <w:rsid w:val="00E71FAF"/>
    <w:rsid w:val="00E72432"/>
    <w:rsid w:val="00E74270"/>
    <w:rsid w:val="00E748B3"/>
    <w:rsid w:val="00E75EBE"/>
    <w:rsid w:val="00E77070"/>
    <w:rsid w:val="00E80587"/>
    <w:rsid w:val="00E80FF5"/>
    <w:rsid w:val="00E81CE4"/>
    <w:rsid w:val="00E845EC"/>
    <w:rsid w:val="00E8525D"/>
    <w:rsid w:val="00E856F9"/>
    <w:rsid w:val="00E86419"/>
    <w:rsid w:val="00E919B9"/>
    <w:rsid w:val="00E936FE"/>
    <w:rsid w:val="00E93A60"/>
    <w:rsid w:val="00E93DB2"/>
    <w:rsid w:val="00E94447"/>
    <w:rsid w:val="00E946DD"/>
    <w:rsid w:val="00E95815"/>
    <w:rsid w:val="00E96213"/>
    <w:rsid w:val="00E96B91"/>
    <w:rsid w:val="00E974D3"/>
    <w:rsid w:val="00E975D5"/>
    <w:rsid w:val="00EA1725"/>
    <w:rsid w:val="00EA1EC5"/>
    <w:rsid w:val="00EA2179"/>
    <w:rsid w:val="00EA2604"/>
    <w:rsid w:val="00EA4813"/>
    <w:rsid w:val="00EA596E"/>
    <w:rsid w:val="00EA7547"/>
    <w:rsid w:val="00EA7C26"/>
    <w:rsid w:val="00EB0422"/>
    <w:rsid w:val="00EB0969"/>
    <w:rsid w:val="00EB0A8B"/>
    <w:rsid w:val="00EB0BFF"/>
    <w:rsid w:val="00EB1DF7"/>
    <w:rsid w:val="00EB2254"/>
    <w:rsid w:val="00EB4DA4"/>
    <w:rsid w:val="00EB646B"/>
    <w:rsid w:val="00EB6B82"/>
    <w:rsid w:val="00EB7D9C"/>
    <w:rsid w:val="00EB7E07"/>
    <w:rsid w:val="00EC1139"/>
    <w:rsid w:val="00EC1177"/>
    <w:rsid w:val="00EC2A53"/>
    <w:rsid w:val="00EC3052"/>
    <w:rsid w:val="00EC3FC7"/>
    <w:rsid w:val="00EC3FFE"/>
    <w:rsid w:val="00EC4357"/>
    <w:rsid w:val="00EC43EB"/>
    <w:rsid w:val="00EC470D"/>
    <w:rsid w:val="00EC544B"/>
    <w:rsid w:val="00EC54DA"/>
    <w:rsid w:val="00EC5753"/>
    <w:rsid w:val="00EC6FC9"/>
    <w:rsid w:val="00EC71FE"/>
    <w:rsid w:val="00EC73CE"/>
    <w:rsid w:val="00ED0ED8"/>
    <w:rsid w:val="00ED2183"/>
    <w:rsid w:val="00ED27E7"/>
    <w:rsid w:val="00ED36D9"/>
    <w:rsid w:val="00ED4A2E"/>
    <w:rsid w:val="00ED5A79"/>
    <w:rsid w:val="00ED663F"/>
    <w:rsid w:val="00ED6C53"/>
    <w:rsid w:val="00EE071C"/>
    <w:rsid w:val="00EE2759"/>
    <w:rsid w:val="00EE42CC"/>
    <w:rsid w:val="00EE5D94"/>
    <w:rsid w:val="00EE69DC"/>
    <w:rsid w:val="00EF15A3"/>
    <w:rsid w:val="00EF260E"/>
    <w:rsid w:val="00EF2A52"/>
    <w:rsid w:val="00EF4643"/>
    <w:rsid w:val="00EF486A"/>
    <w:rsid w:val="00EF59D9"/>
    <w:rsid w:val="00EF63AB"/>
    <w:rsid w:val="00EF64D7"/>
    <w:rsid w:val="00EF72E3"/>
    <w:rsid w:val="00F001BB"/>
    <w:rsid w:val="00F0020C"/>
    <w:rsid w:val="00F01D2B"/>
    <w:rsid w:val="00F0208E"/>
    <w:rsid w:val="00F020F9"/>
    <w:rsid w:val="00F03701"/>
    <w:rsid w:val="00F05059"/>
    <w:rsid w:val="00F05892"/>
    <w:rsid w:val="00F05BEE"/>
    <w:rsid w:val="00F075F4"/>
    <w:rsid w:val="00F10166"/>
    <w:rsid w:val="00F127A4"/>
    <w:rsid w:val="00F13DFA"/>
    <w:rsid w:val="00F14F50"/>
    <w:rsid w:val="00F16A1A"/>
    <w:rsid w:val="00F21002"/>
    <w:rsid w:val="00F211DC"/>
    <w:rsid w:val="00F21B4C"/>
    <w:rsid w:val="00F21CA7"/>
    <w:rsid w:val="00F21FBF"/>
    <w:rsid w:val="00F23782"/>
    <w:rsid w:val="00F23A91"/>
    <w:rsid w:val="00F242E1"/>
    <w:rsid w:val="00F24343"/>
    <w:rsid w:val="00F24B84"/>
    <w:rsid w:val="00F25B4C"/>
    <w:rsid w:val="00F27E45"/>
    <w:rsid w:val="00F30142"/>
    <w:rsid w:val="00F31452"/>
    <w:rsid w:val="00F31B61"/>
    <w:rsid w:val="00F31D03"/>
    <w:rsid w:val="00F32E20"/>
    <w:rsid w:val="00F33C7D"/>
    <w:rsid w:val="00F35FAD"/>
    <w:rsid w:val="00F36035"/>
    <w:rsid w:val="00F362D3"/>
    <w:rsid w:val="00F37E71"/>
    <w:rsid w:val="00F4060F"/>
    <w:rsid w:val="00F42308"/>
    <w:rsid w:val="00F4463E"/>
    <w:rsid w:val="00F44943"/>
    <w:rsid w:val="00F44CC1"/>
    <w:rsid w:val="00F45CA5"/>
    <w:rsid w:val="00F466D8"/>
    <w:rsid w:val="00F469A6"/>
    <w:rsid w:val="00F507BB"/>
    <w:rsid w:val="00F50B9D"/>
    <w:rsid w:val="00F51330"/>
    <w:rsid w:val="00F5294B"/>
    <w:rsid w:val="00F529C8"/>
    <w:rsid w:val="00F53DAC"/>
    <w:rsid w:val="00F542D3"/>
    <w:rsid w:val="00F55B20"/>
    <w:rsid w:val="00F56286"/>
    <w:rsid w:val="00F5645F"/>
    <w:rsid w:val="00F6068C"/>
    <w:rsid w:val="00F60909"/>
    <w:rsid w:val="00F61034"/>
    <w:rsid w:val="00F622CC"/>
    <w:rsid w:val="00F6307C"/>
    <w:rsid w:val="00F63B1D"/>
    <w:rsid w:val="00F64F7B"/>
    <w:rsid w:val="00F655A8"/>
    <w:rsid w:val="00F664D2"/>
    <w:rsid w:val="00F67AD1"/>
    <w:rsid w:val="00F67F80"/>
    <w:rsid w:val="00F7032F"/>
    <w:rsid w:val="00F70A38"/>
    <w:rsid w:val="00F73F50"/>
    <w:rsid w:val="00F74555"/>
    <w:rsid w:val="00F77114"/>
    <w:rsid w:val="00F77136"/>
    <w:rsid w:val="00F80C0E"/>
    <w:rsid w:val="00F81FDF"/>
    <w:rsid w:val="00F82F9C"/>
    <w:rsid w:val="00F84AD2"/>
    <w:rsid w:val="00F85748"/>
    <w:rsid w:val="00F85E9E"/>
    <w:rsid w:val="00F85F74"/>
    <w:rsid w:val="00F90208"/>
    <w:rsid w:val="00F91077"/>
    <w:rsid w:val="00F9142C"/>
    <w:rsid w:val="00F91C8B"/>
    <w:rsid w:val="00F923E3"/>
    <w:rsid w:val="00F92C80"/>
    <w:rsid w:val="00F93B2A"/>
    <w:rsid w:val="00F94094"/>
    <w:rsid w:val="00F97C49"/>
    <w:rsid w:val="00FA00E4"/>
    <w:rsid w:val="00FA257D"/>
    <w:rsid w:val="00FA4A69"/>
    <w:rsid w:val="00FA5467"/>
    <w:rsid w:val="00FA5FE4"/>
    <w:rsid w:val="00FA63CA"/>
    <w:rsid w:val="00FA665C"/>
    <w:rsid w:val="00FB1C8C"/>
    <w:rsid w:val="00FB27F4"/>
    <w:rsid w:val="00FB3255"/>
    <w:rsid w:val="00FB426C"/>
    <w:rsid w:val="00FB4807"/>
    <w:rsid w:val="00FB5B1F"/>
    <w:rsid w:val="00FB5EAC"/>
    <w:rsid w:val="00FB5F2F"/>
    <w:rsid w:val="00FB604D"/>
    <w:rsid w:val="00FB707D"/>
    <w:rsid w:val="00FC088D"/>
    <w:rsid w:val="00FC1683"/>
    <w:rsid w:val="00FC20C4"/>
    <w:rsid w:val="00FC22C2"/>
    <w:rsid w:val="00FC28AB"/>
    <w:rsid w:val="00FC2B83"/>
    <w:rsid w:val="00FC2FCF"/>
    <w:rsid w:val="00FC3AF5"/>
    <w:rsid w:val="00FC4700"/>
    <w:rsid w:val="00FC6397"/>
    <w:rsid w:val="00FD08E7"/>
    <w:rsid w:val="00FD1CA5"/>
    <w:rsid w:val="00FD3311"/>
    <w:rsid w:val="00FD34EC"/>
    <w:rsid w:val="00FD43DB"/>
    <w:rsid w:val="00FD5D50"/>
    <w:rsid w:val="00FD6EF5"/>
    <w:rsid w:val="00FD720D"/>
    <w:rsid w:val="00FD7FA8"/>
    <w:rsid w:val="00FE199F"/>
    <w:rsid w:val="00FE261C"/>
    <w:rsid w:val="00FE3D76"/>
    <w:rsid w:val="00FE40FB"/>
    <w:rsid w:val="00FE4634"/>
    <w:rsid w:val="00FE6D12"/>
    <w:rsid w:val="00FF165D"/>
    <w:rsid w:val="00FF1735"/>
    <w:rsid w:val="00FF312E"/>
    <w:rsid w:val="00FF4447"/>
    <w:rsid w:val="00FF68FD"/>
    <w:rsid w:val="00FF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44FDD"/>
  <w15:docId w15:val="{DDDB95A9-A23A-4756-B78C-CDDAB6B8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07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C5C04"/>
    <w:pPr>
      <w:ind w:left="720"/>
      <w:contextualSpacing/>
    </w:pPr>
  </w:style>
  <w:style w:type="numbering" w:customStyle="1" w:styleId="1">
    <w:name w:val="Нет списка1"/>
    <w:next w:val="a2"/>
    <w:uiPriority w:val="99"/>
    <w:semiHidden/>
    <w:unhideWhenUsed/>
    <w:rsid w:val="002F6AA3"/>
  </w:style>
  <w:style w:type="character" w:styleId="a4">
    <w:name w:val="Hyperlink"/>
    <w:uiPriority w:val="99"/>
    <w:unhideWhenUsed/>
    <w:rsid w:val="002F6AA3"/>
    <w:rPr>
      <w:color w:val="0563C1"/>
      <w:u w:val="single"/>
      <w:lang w:val="en-GB" w:eastAsia="en-GB"/>
    </w:rPr>
  </w:style>
  <w:style w:type="table" w:styleId="a5">
    <w:name w:val="Table Grid"/>
    <w:basedOn w:val="a1"/>
    <w:uiPriority w:val="39"/>
    <w:rsid w:val="002F6AA3"/>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2F6AA3"/>
    <w:pPr>
      <w:spacing w:after="0" w:line="240" w:lineRule="auto"/>
    </w:pPr>
    <w:rPr>
      <w:rFonts w:ascii="Times New Roman" w:eastAsia="Times New Roman" w:hAnsi="Times New Roman" w:cs="Times New Roman"/>
      <w:lang w:val="en-GB" w:eastAsia="en-GB"/>
    </w:rPr>
  </w:style>
  <w:style w:type="paragraph" w:styleId="HTML">
    <w:name w:val="HTML Preformatted"/>
    <w:basedOn w:val="a"/>
    <w:link w:val="HTML0"/>
    <w:uiPriority w:val="99"/>
    <w:rsid w:val="002F6AA3"/>
    <w:rPr>
      <w:rFonts w:ascii="Courier New" w:eastAsia="Times New Roman" w:hAnsi="Courier New" w:cs="Courier New"/>
      <w:sz w:val="20"/>
      <w:szCs w:val="20"/>
      <w:lang w:val="en-GB" w:eastAsia="en-GB"/>
    </w:rPr>
  </w:style>
  <w:style w:type="character" w:customStyle="1" w:styleId="HTML0">
    <w:name w:val="Стандартный HTML Знак"/>
    <w:basedOn w:val="a0"/>
    <w:link w:val="HTML"/>
    <w:uiPriority w:val="99"/>
    <w:rsid w:val="002F6AA3"/>
    <w:rPr>
      <w:rFonts w:ascii="Courier New" w:eastAsia="Times New Roman" w:hAnsi="Courier New" w:cs="Courier New"/>
      <w:sz w:val="20"/>
      <w:szCs w:val="20"/>
      <w:lang w:val="en-GB" w:eastAsia="en-GB"/>
    </w:rPr>
  </w:style>
  <w:style w:type="paragraph" w:customStyle="1" w:styleId="10">
    <w:name w:val="1"/>
    <w:basedOn w:val="a"/>
    <w:next w:val="a8"/>
    <w:rsid w:val="002F6AA3"/>
    <w:rPr>
      <w:rFonts w:ascii="Times New Roman" w:eastAsia="Times New Roman" w:hAnsi="Times New Roman" w:cs="Times New Roman"/>
      <w:sz w:val="24"/>
      <w:szCs w:val="24"/>
      <w:lang w:val="en-GB" w:eastAsia="en-GB"/>
    </w:rPr>
  </w:style>
  <w:style w:type="character" w:customStyle="1" w:styleId="11">
    <w:name w:val="Неразрешенное упоминание1"/>
    <w:uiPriority w:val="99"/>
    <w:semiHidden/>
    <w:unhideWhenUsed/>
    <w:rsid w:val="002F6AA3"/>
    <w:rPr>
      <w:color w:val="605E5C"/>
      <w:shd w:val="clear" w:color="auto" w:fill="E1DFDD"/>
    </w:rPr>
  </w:style>
  <w:style w:type="character" w:styleId="a9">
    <w:name w:val="FollowedHyperlink"/>
    <w:rsid w:val="002F6AA3"/>
    <w:rPr>
      <w:color w:val="954F72"/>
      <w:u w:val="single"/>
    </w:rPr>
  </w:style>
  <w:style w:type="paragraph" w:styleId="a8">
    <w:name w:val="Normal (Web)"/>
    <w:basedOn w:val="a"/>
    <w:uiPriority w:val="99"/>
    <w:unhideWhenUsed/>
    <w:rsid w:val="002F6AA3"/>
    <w:rPr>
      <w:rFonts w:ascii="Times New Roman" w:hAnsi="Times New Roman" w:cs="Times New Roman"/>
      <w:sz w:val="24"/>
      <w:szCs w:val="24"/>
    </w:rPr>
  </w:style>
  <w:style w:type="paragraph" w:styleId="aa">
    <w:name w:val="Body Text"/>
    <w:basedOn w:val="a"/>
    <w:link w:val="ab"/>
    <w:uiPriority w:val="1"/>
    <w:qFormat/>
    <w:rsid w:val="000A349F"/>
    <w:pPr>
      <w:widowControl w:val="0"/>
      <w:autoSpaceDE w:val="0"/>
      <w:autoSpaceDN w:val="0"/>
      <w:spacing w:after="0" w:line="240" w:lineRule="auto"/>
      <w:ind w:left="302" w:firstLine="566"/>
      <w:jc w:val="both"/>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rsid w:val="000A349F"/>
    <w:rPr>
      <w:rFonts w:ascii="Times New Roman" w:eastAsia="Times New Roman" w:hAnsi="Times New Roman" w:cs="Times New Roman"/>
      <w:sz w:val="28"/>
      <w:szCs w:val="28"/>
      <w:lang w:val="kk-KZ"/>
    </w:rPr>
  </w:style>
  <w:style w:type="table" w:customStyle="1" w:styleId="12">
    <w:name w:val="Сетка таблицы1"/>
    <w:basedOn w:val="a1"/>
    <w:next w:val="a5"/>
    <w:uiPriority w:val="59"/>
    <w:rsid w:val="00FE4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6C1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6C1FD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C1FDC"/>
    <w:rPr>
      <w:rFonts w:ascii="Tahoma" w:hAnsi="Tahoma" w:cs="Tahoma"/>
      <w:sz w:val="16"/>
      <w:szCs w:val="16"/>
    </w:rPr>
  </w:style>
  <w:style w:type="paragraph" w:customStyle="1" w:styleId="13">
    <w:name w:val="Абзац списка1"/>
    <w:basedOn w:val="a"/>
    <w:qFormat/>
    <w:rsid w:val="00DB76D5"/>
    <w:pPr>
      <w:widowControl w:val="0"/>
      <w:autoSpaceDE w:val="0"/>
      <w:autoSpaceDN w:val="0"/>
      <w:spacing w:after="0" w:line="240" w:lineRule="auto"/>
      <w:ind w:left="302" w:firstLine="566"/>
      <w:jc w:val="both"/>
    </w:pPr>
    <w:rPr>
      <w:rFonts w:ascii="Times New Roman" w:eastAsia="Calibri" w:hAnsi="Times New Roman" w:cs="Times New Roman"/>
      <w:lang w:eastAsia="ru-RU"/>
    </w:rPr>
  </w:style>
  <w:style w:type="character" w:styleId="ae">
    <w:name w:val="Emphasis"/>
    <w:basedOn w:val="a0"/>
    <w:uiPriority w:val="20"/>
    <w:qFormat/>
    <w:rsid w:val="008F4442"/>
    <w:rPr>
      <w:i/>
      <w:iCs/>
    </w:rPr>
  </w:style>
  <w:style w:type="table" w:customStyle="1" w:styleId="3">
    <w:name w:val="Сетка таблицы3"/>
    <w:basedOn w:val="a1"/>
    <w:next w:val="a5"/>
    <w:uiPriority w:val="39"/>
    <w:rsid w:val="00B8402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F35FA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35FAD"/>
  </w:style>
  <w:style w:type="paragraph" w:styleId="af1">
    <w:name w:val="footer"/>
    <w:basedOn w:val="a"/>
    <w:link w:val="af2"/>
    <w:uiPriority w:val="99"/>
    <w:unhideWhenUsed/>
    <w:rsid w:val="00F35FA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35FAD"/>
  </w:style>
  <w:style w:type="character" w:customStyle="1" w:styleId="20">
    <w:name w:val="Неразрешенное упоминание2"/>
    <w:basedOn w:val="a0"/>
    <w:uiPriority w:val="99"/>
    <w:semiHidden/>
    <w:unhideWhenUsed/>
    <w:rsid w:val="006B7E69"/>
    <w:rPr>
      <w:color w:val="605E5C"/>
      <w:shd w:val="clear" w:color="auto" w:fill="E1DFDD"/>
    </w:rPr>
  </w:style>
  <w:style w:type="character" w:customStyle="1" w:styleId="apple-converted-space">
    <w:name w:val="apple-converted-space"/>
    <w:basedOn w:val="a0"/>
    <w:rsid w:val="006F6E13"/>
  </w:style>
  <w:style w:type="character" w:customStyle="1" w:styleId="ezkurwreuab5ozgtqnkl">
    <w:name w:val="ezkurwreuab5ozgtqnkl"/>
    <w:basedOn w:val="a0"/>
    <w:rsid w:val="006F6E13"/>
  </w:style>
  <w:style w:type="paragraph" w:customStyle="1" w:styleId="c4">
    <w:name w:val="c4"/>
    <w:basedOn w:val="a"/>
    <w:rsid w:val="00AD4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D4317"/>
  </w:style>
  <w:style w:type="table" w:customStyle="1" w:styleId="4">
    <w:name w:val="Сетка таблицы4"/>
    <w:basedOn w:val="a1"/>
    <w:next w:val="a5"/>
    <w:uiPriority w:val="59"/>
    <w:rsid w:val="00421B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
    <w:name w:val="w"/>
    <w:basedOn w:val="a0"/>
    <w:rsid w:val="00B05FDF"/>
  </w:style>
  <w:style w:type="character" w:customStyle="1" w:styleId="FontStyle19">
    <w:name w:val="Font Style19"/>
    <w:uiPriority w:val="99"/>
    <w:rsid w:val="009E7967"/>
    <w:rPr>
      <w:rFonts w:ascii="Times New Roman" w:hAnsi="Times New Roman" w:cs="Times New Roman"/>
      <w:sz w:val="20"/>
      <w:szCs w:val="20"/>
    </w:rPr>
  </w:style>
  <w:style w:type="character" w:customStyle="1" w:styleId="a7">
    <w:name w:val="Без интервала Знак"/>
    <w:basedOn w:val="a0"/>
    <w:link w:val="a6"/>
    <w:uiPriority w:val="1"/>
    <w:rsid w:val="009E7967"/>
    <w:rPr>
      <w:rFonts w:ascii="Times New Roman" w:eastAsia="Times New Roman" w:hAnsi="Times New Roman" w:cs="Times New Roman"/>
      <w:lang w:val="en-GB" w:eastAsia="en-GB"/>
    </w:rPr>
  </w:style>
  <w:style w:type="character" w:customStyle="1" w:styleId="FontStyle68">
    <w:name w:val="Font Style68"/>
    <w:uiPriority w:val="99"/>
    <w:rsid w:val="009E7967"/>
    <w:rPr>
      <w:rFonts w:ascii="Georgia" w:hAnsi="Georgia" w:cs="Georgia"/>
      <w:sz w:val="20"/>
      <w:szCs w:val="20"/>
    </w:rPr>
  </w:style>
  <w:style w:type="table" w:customStyle="1" w:styleId="5">
    <w:name w:val="Сетка таблицы5"/>
    <w:basedOn w:val="a1"/>
    <w:next w:val="a5"/>
    <w:uiPriority w:val="59"/>
    <w:rsid w:val="00D74A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5"/>
    <w:uiPriority w:val="59"/>
    <w:rsid w:val="00FE1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2A3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Неразрешенное упоминание3"/>
    <w:basedOn w:val="a0"/>
    <w:uiPriority w:val="99"/>
    <w:semiHidden/>
    <w:unhideWhenUsed/>
    <w:rsid w:val="00DD3078"/>
    <w:rPr>
      <w:color w:val="605E5C"/>
      <w:shd w:val="clear" w:color="auto" w:fill="E1DFDD"/>
    </w:rPr>
  </w:style>
  <w:style w:type="character" w:customStyle="1" w:styleId="40">
    <w:name w:val="Неразрешенное упоминание4"/>
    <w:basedOn w:val="a0"/>
    <w:uiPriority w:val="99"/>
    <w:semiHidden/>
    <w:unhideWhenUsed/>
    <w:rsid w:val="007051DF"/>
    <w:rPr>
      <w:color w:val="605E5C"/>
      <w:shd w:val="clear" w:color="auto" w:fill="E1DFDD"/>
    </w:rPr>
  </w:style>
  <w:style w:type="character" w:customStyle="1" w:styleId="50">
    <w:name w:val="Неразрешенное упоминание5"/>
    <w:basedOn w:val="a0"/>
    <w:uiPriority w:val="99"/>
    <w:semiHidden/>
    <w:unhideWhenUsed/>
    <w:rsid w:val="002632C8"/>
    <w:rPr>
      <w:color w:val="605E5C"/>
      <w:shd w:val="clear" w:color="auto" w:fill="E1DFDD"/>
    </w:rPr>
  </w:style>
  <w:style w:type="character" w:customStyle="1" w:styleId="60">
    <w:name w:val="Неразрешенное упоминание6"/>
    <w:basedOn w:val="a0"/>
    <w:uiPriority w:val="99"/>
    <w:semiHidden/>
    <w:unhideWhenUsed/>
    <w:rsid w:val="00437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3679">
      <w:bodyDiv w:val="1"/>
      <w:marLeft w:val="0"/>
      <w:marRight w:val="0"/>
      <w:marTop w:val="0"/>
      <w:marBottom w:val="0"/>
      <w:divBdr>
        <w:top w:val="none" w:sz="0" w:space="0" w:color="auto"/>
        <w:left w:val="none" w:sz="0" w:space="0" w:color="auto"/>
        <w:bottom w:val="none" w:sz="0" w:space="0" w:color="auto"/>
        <w:right w:val="none" w:sz="0" w:space="0" w:color="auto"/>
      </w:divBdr>
      <w:divsChild>
        <w:div w:id="27460817">
          <w:marLeft w:val="0"/>
          <w:marRight w:val="0"/>
          <w:marTop w:val="0"/>
          <w:marBottom w:val="0"/>
          <w:divBdr>
            <w:top w:val="none" w:sz="0" w:space="0" w:color="auto"/>
            <w:left w:val="none" w:sz="0" w:space="0" w:color="auto"/>
            <w:bottom w:val="none" w:sz="0" w:space="0" w:color="auto"/>
            <w:right w:val="none" w:sz="0" w:space="0" w:color="auto"/>
          </w:divBdr>
          <w:divsChild>
            <w:div w:id="1095590438">
              <w:marLeft w:val="0"/>
              <w:marRight w:val="0"/>
              <w:marTop w:val="0"/>
              <w:marBottom w:val="0"/>
              <w:divBdr>
                <w:top w:val="none" w:sz="0" w:space="0" w:color="auto"/>
                <w:left w:val="none" w:sz="0" w:space="0" w:color="auto"/>
                <w:bottom w:val="none" w:sz="0" w:space="0" w:color="auto"/>
                <w:right w:val="none" w:sz="0" w:space="0" w:color="auto"/>
              </w:divBdr>
              <w:divsChild>
                <w:div w:id="1383098584">
                  <w:marLeft w:val="0"/>
                  <w:marRight w:val="0"/>
                  <w:marTop w:val="0"/>
                  <w:marBottom w:val="0"/>
                  <w:divBdr>
                    <w:top w:val="none" w:sz="0" w:space="0" w:color="auto"/>
                    <w:left w:val="none" w:sz="0" w:space="0" w:color="auto"/>
                    <w:bottom w:val="none" w:sz="0" w:space="0" w:color="auto"/>
                    <w:right w:val="none" w:sz="0" w:space="0" w:color="auto"/>
                  </w:divBdr>
                  <w:divsChild>
                    <w:div w:id="1634751309">
                      <w:marLeft w:val="0"/>
                      <w:marRight w:val="0"/>
                      <w:marTop w:val="0"/>
                      <w:marBottom w:val="0"/>
                      <w:divBdr>
                        <w:top w:val="none" w:sz="0" w:space="0" w:color="auto"/>
                        <w:left w:val="none" w:sz="0" w:space="0" w:color="auto"/>
                        <w:bottom w:val="none" w:sz="0" w:space="0" w:color="auto"/>
                        <w:right w:val="none" w:sz="0" w:space="0" w:color="auto"/>
                      </w:divBdr>
                      <w:divsChild>
                        <w:div w:id="298921917">
                          <w:marLeft w:val="0"/>
                          <w:marRight w:val="0"/>
                          <w:marTop w:val="0"/>
                          <w:marBottom w:val="0"/>
                          <w:divBdr>
                            <w:top w:val="none" w:sz="0" w:space="0" w:color="auto"/>
                            <w:left w:val="none" w:sz="0" w:space="0" w:color="auto"/>
                            <w:bottom w:val="none" w:sz="0" w:space="0" w:color="auto"/>
                            <w:right w:val="none" w:sz="0" w:space="0" w:color="auto"/>
                          </w:divBdr>
                          <w:divsChild>
                            <w:div w:id="1612201612">
                              <w:marLeft w:val="0"/>
                              <w:marRight w:val="0"/>
                              <w:marTop w:val="0"/>
                              <w:marBottom w:val="0"/>
                              <w:divBdr>
                                <w:top w:val="none" w:sz="0" w:space="0" w:color="auto"/>
                                <w:left w:val="none" w:sz="0" w:space="0" w:color="auto"/>
                                <w:bottom w:val="none" w:sz="0" w:space="0" w:color="auto"/>
                                <w:right w:val="none" w:sz="0" w:space="0" w:color="auto"/>
                              </w:divBdr>
                              <w:divsChild>
                                <w:div w:id="2077505732">
                                  <w:marLeft w:val="0"/>
                                  <w:marRight w:val="0"/>
                                  <w:marTop w:val="0"/>
                                  <w:marBottom w:val="0"/>
                                  <w:divBdr>
                                    <w:top w:val="none" w:sz="0" w:space="0" w:color="auto"/>
                                    <w:left w:val="none" w:sz="0" w:space="0" w:color="auto"/>
                                    <w:bottom w:val="none" w:sz="0" w:space="0" w:color="auto"/>
                                    <w:right w:val="none" w:sz="0" w:space="0" w:color="auto"/>
                                  </w:divBdr>
                                  <w:divsChild>
                                    <w:div w:id="75439049">
                                      <w:marLeft w:val="0"/>
                                      <w:marRight w:val="0"/>
                                      <w:marTop w:val="0"/>
                                      <w:marBottom w:val="0"/>
                                      <w:divBdr>
                                        <w:top w:val="none" w:sz="0" w:space="0" w:color="auto"/>
                                        <w:left w:val="none" w:sz="0" w:space="0" w:color="auto"/>
                                        <w:bottom w:val="none" w:sz="0" w:space="0" w:color="auto"/>
                                        <w:right w:val="none" w:sz="0" w:space="0" w:color="auto"/>
                                      </w:divBdr>
                                      <w:divsChild>
                                        <w:div w:id="623463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300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57821366">
                          <w:marLeft w:val="0"/>
                          <w:marRight w:val="0"/>
                          <w:marTop w:val="0"/>
                          <w:marBottom w:val="0"/>
                          <w:divBdr>
                            <w:top w:val="none" w:sz="0" w:space="0" w:color="auto"/>
                            <w:left w:val="none" w:sz="0" w:space="0" w:color="auto"/>
                            <w:bottom w:val="none" w:sz="0" w:space="0" w:color="auto"/>
                            <w:right w:val="none" w:sz="0" w:space="0" w:color="auto"/>
                          </w:divBdr>
                          <w:divsChild>
                            <w:div w:id="1105461793">
                              <w:marLeft w:val="0"/>
                              <w:marRight w:val="0"/>
                              <w:marTop w:val="0"/>
                              <w:marBottom w:val="0"/>
                              <w:divBdr>
                                <w:top w:val="none" w:sz="0" w:space="0" w:color="auto"/>
                                <w:left w:val="none" w:sz="0" w:space="0" w:color="auto"/>
                                <w:bottom w:val="none" w:sz="0" w:space="0" w:color="auto"/>
                                <w:right w:val="none" w:sz="0" w:space="0" w:color="auto"/>
                              </w:divBdr>
                              <w:divsChild>
                                <w:div w:id="581719021">
                                  <w:marLeft w:val="0"/>
                                  <w:marRight w:val="0"/>
                                  <w:marTop w:val="0"/>
                                  <w:marBottom w:val="0"/>
                                  <w:divBdr>
                                    <w:top w:val="none" w:sz="0" w:space="0" w:color="auto"/>
                                    <w:left w:val="none" w:sz="0" w:space="0" w:color="auto"/>
                                    <w:bottom w:val="none" w:sz="0" w:space="0" w:color="auto"/>
                                    <w:right w:val="none" w:sz="0" w:space="0" w:color="auto"/>
                                  </w:divBdr>
                                  <w:divsChild>
                                    <w:div w:id="19056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4582">
          <w:marLeft w:val="0"/>
          <w:marRight w:val="0"/>
          <w:marTop w:val="0"/>
          <w:marBottom w:val="0"/>
          <w:divBdr>
            <w:top w:val="none" w:sz="0" w:space="0" w:color="auto"/>
            <w:left w:val="none" w:sz="0" w:space="0" w:color="auto"/>
            <w:bottom w:val="none" w:sz="0" w:space="0" w:color="auto"/>
            <w:right w:val="none" w:sz="0" w:space="0" w:color="auto"/>
          </w:divBdr>
          <w:divsChild>
            <w:div w:id="526062170">
              <w:marLeft w:val="0"/>
              <w:marRight w:val="0"/>
              <w:marTop w:val="0"/>
              <w:marBottom w:val="0"/>
              <w:divBdr>
                <w:top w:val="none" w:sz="0" w:space="0" w:color="auto"/>
                <w:left w:val="none" w:sz="0" w:space="0" w:color="auto"/>
                <w:bottom w:val="none" w:sz="0" w:space="0" w:color="auto"/>
                <w:right w:val="none" w:sz="0" w:space="0" w:color="auto"/>
              </w:divBdr>
              <w:divsChild>
                <w:div w:id="572854220">
                  <w:marLeft w:val="0"/>
                  <w:marRight w:val="0"/>
                  <w:marTop w:val="0"/>
                  <w:marBottom w:val="0"/>
                  <w:divBdr>
                    <w:top w:val="none" w:sz="0" w:space="0" w:color="auto"/>
                    <w:left w:val="none" w:sz="0" w:space="0" w:color="auto"/>
                    <w:bottom w:val="none" w:sz="0" w:space="0" w:color="auto"/>
                    <w:right w:val="none" w:sz="0" w:space="0" w:color="auto"/>
                  </w:divBdr>
                  <w:divsChild>
                    <w:div w:id="816998722">
                      <w:marLeft w:val="0"/>
                      <w:marRight w:val="0"/>
                      <w:marTop w:val="0"/>
                      <w:marBottom w:val="0"/>
                      <w:divBdr>
                        <w:top w:val="none" w:sz="0" w:space="0" w:color="auto"/>
                        <w:left w:val="none" w:sz="0" w:space="0" w:color="auto"/>
                        <w:bottom w:val="none" w:sz="0" w:space="0" w:color="auto"/>
                        <w:right w:val="none" w:sz="0" w:space="0" w:color="auto"/>
                      </w:divBdr>
                      <w:divsChild>
                        <w:div w:id="1112238028">
                          <w:marLeft w:val="0"/>
                          <w:marRight w:val="0"/>
                          <w:marTop w:val="0"/>
                          <w:marBottom w:val="0"/>
                          <w:divBdr>
                            <w:top w:val="none" w:sz="0" w:space="0" w:color="auto"/>
                            <w:left w:val="none" w:sz="0" w:space="0" w:color="auto"/>
                            <w:bottom w:val="none" w:sz="0" w:space="0" w:color="auto"/>
                            <w:right w:val="none" w:sz="0" w:space="0" w:color="auto"/>
                          </w:divBdr>
                          <w:divsChild>
                            <w:div w:id="1056779979">
                              <w:marLeft w:val="0"/>
                              <w:marRight w:val="0"/>
                              <w:marTop w:val="0"/>
                              <w:marBottom w:val="0"/>
                              <w:divBdr>
                                <w:top w:val="none" w:sz="0" w:space="0" w:color="auto"/>
                                <w:left w:val="none" w:sz="0" w:space="0" w:color="auto"/>
                                <w:bottom w:val="none" w:sz="0" w:space="0" w:color="auto"/>
                                <w:right w:val="none" w:sz="0" w:space="0" w:color="auto"/>
                              </w:divBdr>
                              <w:divsChild>
                                <w:div w:id="1461996788">
                                  <w:marLeft w:val="0"/>
                                  <w:marRight w:val="0"/>
                                  <w:marTop w:val="0"/>
                                  <w:marBottom w:val="0"/>
                                  <w:divBdr>
                                    <w:top w:val="none" w:sz="0" w:space="0" w:color="auto"/>
                                    <w:left w:val="none" w:sz="0" w:space="0" w:color="auto"/>
                                    <w:bottom w:val="none" w:sz="0" w:space="0" w:color="auto"/>
                                    <w:right w:val="none" w:sz="0" w:space="0" w:color="auto"/>
                                  </w:divBdr>
                                  <w:divsChild>
                                    <w:div w:id="17474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4285">
                          <w:marLeft w:val="0"/>
                          <w:marRight w:val="0"/>
                          <w:marTop w:val="0"/>
                          <w:marBottom w:val="0"/>
                          <w:divBdr>
                            <w:top w:val="none" w:sz="0" w:space="0" w:color="auto"/>
                            <w:left w:val="none" w:sz="0" w:space="0" w:color="auto"/>
                            <w:bottom w:val="none" w:sz="0" w:space="0" w:color="auto"/>
                            <w:right w:val="none" w:sz="0" w:space="0" w:color="auto"/>
                          </w:divBdr>
                          <w:divsChild>
                            <w:div w:id="1993829969">
                              <w:marLeft w:val="0"/>
                              <w:marRight w:val="0"/>
                              <w:marTop w:val="0"/>
                              <w:marBottom w:val="0"/>
                              <w:divBdr>
                                <w:top w:val="none" w:sz="0" w:space="0" w:color="auto"/>
                                <w:left w:val="none" w:sz="0" w:space="0" w:color="auto"/>
                                <w:bottom w:val="none" w:sz="0" w:space="0" w:color="auto"/>
                                <w:right w:val="none" w:sz="0" w:space="0" w:color="auto"/>
                              </w:divBdr>
                              <w:divsChild>
                                <w:div w:id="91976902">
                                  <w:marLeft w:val="0"/>
                                  <w:marRight w:val="0"/>
                                  <w:marTop w:val="0"/>
                                  <w:marBottom w:val="0"/>
                                  <w:divBdr>
                                    <w:top w:val="none" w:sz="0" w:space="0" w:color="auto"/>
                                    <w:left w:val="none" w:sz="0" w:space="0" w:color="auto"/>
                                    <w:bottom w:val="none" w:sz="0" w:space="0" w:color="auto"/>
                                    <w:right w:val="none" w:sz="0" w:space="0" w:color="auto"/>
                                  </w:divBdr>
                                  <w:divsChild>
                                    <w:div w:id="7561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523784">
                  <w:marLeft w:val="0"/>
                  <w:marRight w:val="0"/>
                  <w:marTop w:val="0"/>
                  <w:marBottom w:val="0"/>
                  <w:divBdr>
                    <w:top w:val="none" w:sz="0" w:space="0" w:color="auto"/>
                    <w:left w:val="none" w:sz="0" w:space="0" w:color="auto"/>
                    <w:bottom w:val="none" w:sz="0" w:space="0" w:color="auto"/>
                    <w:right w:val="none" w:sz="0" w:space="0" w:color="auto"/>
                  </w:divBdr>
                  <w:divsChild>
                    <w:div w:id="351997723">
                      <w:marLeft w:val="0"/>
                      <w:marRight w:val="0"/>
                      <w:marTop w:val="0"/>
                      <w:marBottom w:val="0"/>
                      <w:divBdr>
                        <w:top w:val="none" w:sz="0" w:space="0" w:color="auto"/>
                        <w:left w:val="none" w:sz="0" w:space="0" w:color="auto"/>
                        <w:bottom w:val="none" w:sz="0" w:space="0" w:color="auto"/>
                        <w:right w:val="none" w:sz="0" w:space="0" w:color="auto"/>
                      </w:divBdr>
                      <w:divsChild>
                        <w:div w:id="1506483072">
                          <w:marLeft w:val="0"/>
                          <w:marRight w:val="0"/>
                          <w:marTop w:val="0"/>
                          <w:marBottom w:val="0"/>
                          <w:divBdr>
                            <w:top w:val="none" w:sz="0" w:space="0" w:color="auto"/>
                            <w:left w:val="none" w:sz="0" w:space="0" w:color="auto"/>
                            <w:bottom w:val="none" w:sz="0" w:space="0" w:color="auto"/>
                            <w:right w:val="none" w:sz="0" w:space="0" w:color="auto"/>
                          </w:divBdr>
                          <w:divsChild>
                            <w:div w:id="1788040664">
                              <w:marLeft w:val="0"/>
                              <w:marRight w:val="0"/>
                              <w:marTop w:val="0"/>
                              <w:marBottom w:val="0"/>
                              <w:divBdr>
                                <w:top w:val="none" w:sz="0" w:space="0" w:color="auto"/>
                                <w:left w:val="none" w:sz="0" w:space="0" w:color="auto"/>
                                <w:bottom w:val="none" w:sz="0" w:space="0" w:color="auto"/>
                                <w:right w:val="none" w:sz="0" w:space="0" w:color="auto"/>
                              </w:divBdr>
                              <w:divsChild>
                                <w:div w:id="1531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82172">
          <w:marLeft w:val="0"/>
          <w:marRight w:val="0"/>
          <w:marTop w:val="0"/>
          <w:marBottom w:val="0"/>
          <w:divBdr>
            <w:top w:val="none" w:sz="0" w:space="0" w:color="auto"/>
            <w:left w:val="none" w:sz="0" w:space="0" w:color="auto"/>
            <w:bottom w:val="none" w:sz="0" w:space="0" w:color="auto"/>
            <w:right w:val="none" w:sz="0" w:space="0" w:color="auto"/>
          </w:divBdr>
          <w:divsChild>
            <w:div w:id="1378776616">
              <w:marLeft w:val="0"/>
              <w:marRight w:val="0"/>
              <w:marTop w:val="0"/>
              <w:marBottom w:val="0"/>
              <w:divBdr>
                <w:top w:val="none" w:sz="0" w:space="0" w:color="auto"/>
                <w:left w:val="none" w:sz="0" w:space="0" w:color="auto"/>
                <w:bottom w:val="none" w:sz="0" w:space="0" w:color="auto"/>
                <w:right w:val="none" w:sz="0" w:space="0" w:color="auto"/>
              </w:divBdr>
              <w:divsChild>
                <w:div w:id="390887032">
                  <w:marLeft w:val="0"/>
                  <w:marRight w:val="0"/>
                  <w:marTop w:val="0"/>
                  <w:marBottom w:val="0"/>
                  <w:divBdr>
                    <w:top w:val="none" w:sz="0" w:space="0" w:color="auto"/>
                    <w:left w:val="none" w:sz="0" w:space="0" w:color="auto"/>
                    <w:bottom w:val="none" w:sz="0" w:space="0" w:color="auto"/>
                    <w:right w:val="none" w:sz="0" w:space="0" w:color="auto"/>
                  </w:divBdr>
                  <w:divsChild>
                    <w:div w:id="1809786496">
                      <w:marLeft w:val="0"/>
                      <w:marRight w:val="0"/>
                      <w:marTop w:val="0"/>
                      <w:marBottom w:val="0"/>
                      <w:divBdr>
                        <w:top w:val="none" w:sz="0" w:space="0" w:color="auto"/>
                        <w:left w:val="none" w:sz="0" w:space="0" w:color="auto"/>
                        <w:bottom w:val="none" w:sz="0" w:space="0" w:color="auto"/>
                        <w:right w:val="none" w:sz="0" w:space="0" w:color="auto"/>
                      </w:divBdr>
                      <w:divsChild>
                        <w:div w:id="1682972320">
                          <w:marLeft w:val="0"/>
                          <w:marRight w:val="0"/>
                          <w:marTop w:val="0"/>
                          <w:marBottom w:val="0"/>
                          <w:divBdr>
                            <w:top w:val="none" w:sz="0" w:space="0" w:color="auto"/>
                            <w:left w:val="none" w:sz="0" w:space="0" w:color="auto"/>
                            <w:bottom w:val="none" w:sz="0" w:space="0" w:color="auto"/>
                            <w:right w:val="none" w:sz="0" w:space="0" w:color="auto"/>
                          </w:divBdr>
                          <w:divsChild>
                            <w:div w:id="230891378">
                              <w:marLeft w:val="0"/>
                              <w:marRight w:val="0"/>
                              <w:marTop w:val="0"/>
                              <w:marBottom w:val="0"/>
                              <w:divBdr>
                                <w:top w:val="none" w:sz="0" w:space="0" w:color="auto"/>
                                <w:left w:val="none" w:sz="0" w:space="0" w:color="auto"/>
                                <w:bottom w:val="none" w:sz="0" w:space="0" w:color="auto"/>
                                <w:right w:val="none" w:sz="0" w:space="0" w:color="auto"/>
                              </w:divBdr>
                              <w:divsChild>
                                <w:div w:id="17554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646309">
                  <w:marLeft w:val="0"/>
                  <w:marRight w:val="0"/>
                  <w:marTop w:val="0"/>
                  <w:marBottom w:val="0"/>
                  <w:divBdr>
                    <w:top w:val="none" w:sz="0" w:space="0" w:color="auto"/>
                    <w:left w:val="none" w:sz="0" w:space="0" w:color="auto"/>
                    <w:bottom w:val="none" w:sz="0" w:space="0" w:color="auto"/>
                    <w:right w:val="none" w:sz="0" w:space="0" w:color="auto"/>
                  </w:divBdr>
                  <w:divsChild>
                    <w:div w:id="133454926">
                      <w:marLeft w:val="0"/>
                      <w:marRight w:val="0"/>
                      <w:marTop w:val="0"/>
                      <w:marBottom w:val="0"/>
                      <w:divBdr>
                        <w:top w:val="none" w:sz="0" w:space="0" w:color="auto"/>
                        <w:left w:val="none" w:sz="0" w:space="0" w:color="auto"/>
                        <w:bottom w:val="none" w:sz="0" w:space="0" w:color="auto"/>
                        <w:right w:val="none" w:sz="0" w:space="0" w:color="auto"/>
                      </w:divBdr>
                      <w:divsChild>
                        <w:div w:id="172573376">
                          <w:marLeft w:val="0"/>
                          <w:marRight w:val="0"/>
                          <w:marTop w:val="0"/>
                          <w:marBottom w:val="0"/>
                          <w:divBdr>
                            <w:top w:val="none" w:sz="0" w:space="0" w:color="auto"/>
                            <w:left w:val="none" w:sz="0" w:space="0" w:color="auto"/>
                            <w:bottom w:val="none" w:sz="0" w:space="0" w:color="auto"/>
                            <w:right w:val="none" w:sz="0" w:space="0" w:color="auto"/>
                          </w:divBdr>
                          <w:divsChild>
                            <w:div w:id="1879661645">
                              <w:marLeft w:val="0"/>
                              <w:marRight w:val="0"/>
                              <w:marTop w:val="0"/>
                              <w:marBottom w:val="0"/>
                              <w:divBdr>
                                <w:top w:val="none" w:sz="0" w:space="0" w:color="auto"/>
                                <w:left w:val="none" w:sz="0" w:space="0" w:color="auto"/>
                                <w:bottom w:val="none" w:sz="0" w:space="0" w:color="auto"/>
                                <w:right w:val="none" w:sz="0" w:space="0" w:color="auto"/>
                              </w:divBdr>
                              <w:divsChild>
                                <w:div w:id="1864635690">
                                  <w:marLeft w:val="0"/>
                                  <w:marRight w:val="0"/>
                                  <w:marTop w:val="0"/>
                                  <w:marBottom w:val="0"/>
                                  <w:divBdr>
                                    <w:top w:val="none" w:sz="0" w:space="0" w:color="auto"/>
                                    <w:left w:val="none" w:sz="0" w:space="0" w:color="auto"/>
                                    <w:bottom w:val="none" w:sz="0" w:space="0" w:color="auto"/>
                                    <w:right w:val="none" w:sz="0" w:space="0" w:color="auto"/>
                                  </w:divBdr>
                                  <w:divsChild>
                                    <w:div w:id="19610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1236">
                          <w:marLeft w:val="0"/>
                          <w:marRight w:val="0"/>
                          <w:marTop w:val="0"/>
                          <w:marBottom w:val="0"/>
                          <w:divBdr>
                            <w:top w:val="none" w:sz="0" w:space="0" w:color="auto"/>
                            <w:left w:val="none" w:sz="0" w:space="0" w:color="auto"/>
                            <w:bottom w:val="none" w:sz="0" w:space="0" w:color="auto"/>
                            <w:right w:val="none" w:sz="0" w:space="0" w:color="auto"/>
                          </w:divBdr>
                          <w:divsChild>
                            <w:div w:id="144052657">
                              <w:marLeft w:val="0"/>
                              <w:marRight w:val="0"/>
                              <w:marTop w:val="0"/>
                              <w:marBottom w:val="0"/>
                              <w:divBdr>
                                <w:top w:val="none" w:sz="0" w:space="0" w:color="auto"/>
                                <w:left w:val="none" w:sz="0" w:space="0" w:color="auto"/>
                                <w:bottom w:val="none" w:sz="0" w:space="0" w:color="auto"/>
                                <w:right w:val="none" w:sz="0" w:space="0" w:color="auto"/>
                              </w:divBdr>
                              <w:divsChild>
                                <w:div w:id="904608132">
                                  <w:marLeft w:val="0"/>
                                  <w:marRight w:val="0"/>
                                  <w:marTop w:val="0"/>
                                  <w:marBottom w:val="0"/>
                                  <w:divBdr>
                                    <w:top w:val="none" w:sz="0" w:space="0" w:color="auto"/>
                                    <w:left w:val="none" w:sz="0" w:space="0" w:color="auto"/>
                                    <w:bottom w:val="none" w:sz="0" w:space="0" w:color="auto"/>
                                    <w:right w:val="none" w:sz="0" w:space="0" w:color="auto"/>
                                  </w:divBdr>
                                  <w:divsChild>
                                    <w:div w:id="15245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463629">
          <w:marLeft w:val="0"/>
          <w:marRight w:val="0"/>
          <w:marTop w:val="0"/>
          <w:marBottom w:val="0"/>
          <w:divBdr>
            <w:top w:val="none" w:sz="0" w:space="0" w:color="auto"/>
            <w:left w:val="none" w:sz="0" w:space="0" w:color="auto"/>
            <w:bottom w:val="none" w:sz="0" w:space="0" w:color="auto"/>
            <w:right w:val="none" w:sz="0" w:space="0" w:color="auto"/>
          </w:divBdr>
          <w:divsChild>
            <w:div w:id="1232740635">
              <w:marLeft w:val="0"/>
              <w:marRight w:val="0"/>
              <w:marTop w:val="0"/>
              <w:marBottom w:val="0"/>
              <w:divBdr>
                <w:top w:val="none" w:sz="0" w:space="0" w:color="auto"/>
                <w:left w:val="none" w:sz="0" w:space="0" w:color="auto"/>
                <w:bottom w:val="none" w:sz="0" w:space="0" w:color="auto"/>
                <w:right w:val="none" w:sz="0" w:space="0" w:color="auto"/>
              </w:divBdr>
              <w:divsChild>
                <w:div w:id="290289144">
                  <w:marLeft w:val="0"/>
                  <w:marRight w:val="0"/>
                  <w:marTop w:val="0"/>
                  <w:marBottom w:val="0"/>
                  <w:divBdr>
                    <w:top w:val="none" w:sz="0" w:space="0" w:color="auto"/>
                    <w:left w:val="none" w:sz="0" w:space="0" w:color="auto"/>
                    <w:bottom w:val="none" w:sz="0" w:space="0" w:color="auto"/>
                    <w:right w:val="none" w:sz="0" w:space="0" w:color="auto"/>
                  </w:divBdr>
                  <w:divsChild>
                    <w:div w:id="245655490">
                      <w:marLeft w:val="0"/>
                      <w:marRight w:val="0"/>
                      <w:marTop w:val="0"/>
                      <w:marBottom w:val="0"/>
                      <w:divBdr>
                        <w:top w:val="none" w:sz="0" w:space="0" w:color="auto"/>
                        <w:left w:val="none" w:sz="0" w:space="0" w:color="auto"/>
                        <w:bottom w:val="none" w:sz="0" w:space="0" w:color="auto"/>
                        <w:right w:val="none" w:sz="0" w:space="0" w:color="auto"/>
                      </w:divBdr>
                      <w:divsChild>
                        <w:div w:id="765270802">
                          <w:marLeft w:val="0"/>
                          <w:marRight w:val="0"/>
                          <w:marTop w:val="0"/>
                          <w:marBottom w:val="0"/>
                          <w:divBdr>
                            <w:top w:val="none" w:sz="0" w:space="0" w:color="auto"/>
                            <w:left w:val="none" w:sz="0" w:space="0" w:color="auto"/>
                            <w:bottom w:val="none" w:sz="0" w:space="0" w:color="auto"/>
                            <w:right w:val="none" w:sz="0" w:space="0" w:color="auto"/>
                          </w:divBdr>
                          <w:divsChild>
                            <w:div w:id="1386878235">
                              <w:marLeft w:val="0"/>
                              <w:marRight w:val="0"/>
                              <w:marTop w:val="0"/>
                              <w:marBottom w:val="0"/>
                              <w:divBdr>
                                <w:top w:val="none" w:sz="0" w:space="0" w:color="auto"/>
                                <w:left w:val="none" w:sz="0" w:space="0" w:color="auto"/>
                                <w:bottom w:val="none" w:sz="0" w:space="0" w:color="auto"/>
                                <w:right w:val="none" w:sz="0" w:space="0" w:color="auto"/>
                              </w:divBdr>
                              <w:divsChild>
                                <w:div w:id="901519654">
                                  <w:marLeft w:val="0"/>
                                  <w:marRight w:val="0"/>
                                  <w:marTop w:val="0"/>
                                  <w:marBottom w:val="0"/>
                                  <w:divBdr>
                                    <w:top w:val="none" w:sz="0" w:space="0" w:color="auto"/>
                                    <w:left w:val="none" w:sz="0" w:space="0" w:color="auto"/>
                                    <w:bottom w:val="none" w:sz="0" w:space="0" w:color="auto"/>
                                    <w:right w:val="none" w:sz="0" w:space="0" w:color="auto"/>
                                  </w:divBdr>
                                  <w:divsChild>
                                    <w:div w:id="828860765">
                                      <w:marLeft w:val="0"/>
                                      <w:marRight w:val="0"/>
                                      <w:marTop w:val="0"/>
                                      <w:marBottom w:val="0"/>
                                      <w:divBdr>
                                        <w:top w:val="none" w:sz="0" w:space="0" w:color="auto"/>
                                        <w:left w:val="none" w:sz="0" w:space="0" w:color="auto"/>
                                        <w:bottom w:val="none" w:sz="0" w:space="0" w:color="auto"/>
                                        <w:right w:val="none" w:sz="0" w:space="0" w:color="auto"/>
                                      </w:divBdr>
                                      <w:divsChild>
                                        <w:div w:id="6411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058520">
          <w:marLeft w:val="0"/>
          <w:marRight w:val="0"/>
          <w:marTop w:val="0"/>
          <w:marBottom w:val="0"/>
          <w:divBdr>
            <w:top w:val="none" w:sz="0" w:space="0" w:color="auto"/>
            <w:left w:val="none" w:sz="0" w:space="0" w:color="auto"/>
            <w:bottom w:val="none" w:sz="0" w:space="0" w:color="auto"/>
            <w:right w:val="none" w:sz="0" w:space="0" w:color="auto"/>
          </w:divBdr>
          <w:divsChild>
            <w:div w:id="560865109">
              <w:marLeft w:val="0"/>
              <w:marRight w:val="0"/>
              <w:marTop w:val="0"/>
              <w:marBottom w:val="0"/>
              <w:divBdr>
                <w:top w:val="none" w:sz="0" w:space="0" w:color="auto"/>
                <w:left w:val="none" w:sz="0" w:space="0" w:color="auto"/>
                <w:bottom w:val="none" w:sz="0" w:space="0" w:color="auto"/>
                <w:right w:val="none" w:sz="0" w:space="0" w:color="auto"/>
              </w:divBdr>
              <w:divsChild>
                <w:div w:id="468280501">
                  <w:marLeft w:val="0"/>
                  <w:marRight w:val="0"/>
                  <w:marTop w:val="0"/>
                  <w:marBottom w:val="0"/>
                  <w:divBdr>
                    <w:top w:val="none" w:sz="0" w:space="0" w:color="auto"/>
                    <w:left w:val="none" w:sz="0" w:space="0" w:color="auto"/>
                    <w:bottom w:val="none" w:sz="0" w:space="0" w:color="auto"/>
                    <w:right w:val="none" w:sz="0" w:space="0" w:color="auto"/>
                  </w:divBdr>
                  <w:divsChild>
                    <w:div w:id="2006325547">
                      <w:marLeft w:val="0"/>
                      <w:marRight w:val="0"/>
                      <w:marTop w:val="0"/>
                      <w:marBottom w:val="0"/>
                      <w:divBdr>
                        <w:top w:val="none" w:sz="0" w:space="0" w:color="auto"/>
                        <w:left w:val="none" w:sz="0" w:space="0" w:color="auto"/>
                        <w:bottom w:val="none" w:sz="0" w:space="0" w:color="auto"/>
                        <w:right w:val="none" w:sz="0" w:space="0" w:color="auto"/>
                      </w:divBdr>
                      <w:divsChild>
                        <w:div w:id="158279259">
                          <w:marLeft w:val="0"/>
                          <w:marRight w:val="0"/>
                          <w:marTop w:val="0"/>
                          <w:marBottom w:val="0"/>
                          <w:divBdr>
                            <w:top w:val="none" w:sz="0" w:space="0" w:color="auto"/>
                            <w:left w:val="none" w:sz="0" w:space="0" w:color="auto"/>
                            <w:bottom w:val="none" w:sz="0" w:space="0" w:color="auto"/>
                            <w:right w:val="none" w:sz="0" w:space="0" w:color="auto"/>
                          </w:divBdr>
                          <w:divsChild>
                            <w:div w:id="703560663">
                              <w:marLeft w:val="0"/>
                              <w:marRight w:val="0"/>
                              <w:marTop w:val="0"/>
                              <w:marBottom w:val="0"/>
                              <w:divBdr>
                                <w:top w:val="none" w:sz="0" w:space="0" w:color="auto"/>
                                <w:left w:val="none" w:sz="0" w:space="0" w:color="auto"/>
                                <w:bottom w:val="none" w:sz="0" w:space="0" w:color="auto"/>
                                <w:right w:val="none" w:sz="0" w:space="0" w:color="auto"/>
                              </w:divBdr>
                              <w:divsChild>
                                <w:div w:id="1321232392">
                                  <w:marLeft w:val="0"/>
                                  <w:marRight w:val="0"/>
                                  <w:marTop w:val="0"/>
                                  <w:marBottom w:val="0"/>
                                  <w:divBdr>
                                    <w:top w:val="none" w:sz="0" w:space="0" w:color="auto"/>
                                    <w:left w:val="none" w:sz="0" w:space="0" w:color="auto"/>
                                    <w:bottom w:val="none" w:sz="0" w:space="0" w:color="auto"/>
                                    <w:right w:val="none" w:sz="0" w:space="0" w:color="auto"/>
                                  </w:divBdr>
                                  <w:divsChild>
                                    <w:div w:id="690644020">
                                      <w:marLeft w:val="0"/>
                                      <w:marRight w:val="0"/>
                                      <w:marTop w:val="0"/>
                                      <w:marBottom w:val="0"/>
                                      <w:divBdr>
                                        <w:top w:val="none" w:sz="0" w:space="0" w:color="auto"/>
                                        <w:left w:val="none" w:sz="0" w:space="0" w:color="auto"/>
                                        <w:bottom w:val="none" w:sz="0" w:space="0" w:color="auto"/>
                                        <w:right w:val="none" w:sz="0" w:space="0" w:color="auto"/>
                                      </w:divBdr>
                                      <w:divsChild>
                                        <w:div w:id="1638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690284">
          <w:marLeft w:val="0"/>
          <w:marRight w:val="0"/>
          <w:marTop w:val="0"/>
          <w:marBottom w:val="0"/>
          <w:divBdr>
            <w:top w:val="none" w:sz="0" w:space="0" w:color="auto"/>
            <w:left w:val="none" w:sz="0" w:space="0" w:color="auto"/>
            <w:bottom w:val="none" w:sz="0" w:space="0" w:color="auto"/>
            <w:right w:val="none" w:sz="0" w:space="0" w:color="auto"/>
          </w:divBdr>
          <w:divsChild>
            <w:div w:id="1369143195">
              <w:marLeft w:val="0"/>
              <w:marRight w:val="0"/>
              <w:marTop w:val="0"/>
              <w:marBottom w:val="0"/>
              <w:divBdr>
                <w:top w:val="none" w:sz="0" w:space="0" w:color="auto"/>
                <w:left w:val="none" w:sz="0" w:space="0" w:color="auto"/>
                <w:bottom w:val="none" w:sz="0" w:space="0" w:color="auto"/>
                <w:right w:val="none" w:sz="0" w:space="0" w:color="auto"/>
              </w:divBdr>
              <w:divsChild>
                <w:div w:id="665203661">
                  <w:marLeft w:val="0"/>
                  <w:marRight w:val="0"/>
                  <w:marTop w:val="0"/>
                  <w:marBottom w:val="0"/>
                  <w:divBdr>
                    <w:top w:val="none" w:sz="0" w:space="0" w:color="auto"/>
                    <w:left w:val="none" w:sz="0" w:space="0" w:color="auto"/>
                    <w:bottom w:val="none" w:sz="0" w:space="0" w:color="auto"/>
                    <w:right w:val="none" w:sz="0" w:space="0" w:color="auto"/>
                  </w:divBdr>
                  <w:divsChild>
                    <w:div w:id="771627811">
                      <w:marLeft w:val="0"/>
                      <w:marRight w:val="0"/>
                      <w:marTop w:val="0"/>
                      <w:marBottom w:val="0"/>
                      <w:divBdr>
                        <w:top w:val="none" w:sz="0" w:space="0" w:color="auto"/>
                        <w:left w:val="none" w:sz="0" w:space="0" w:color="auto"/>
                        <w:bottom w:val="none" w:sz="0" w:space="0" w:color="auto"/>
                        <w:right w:val="none" w:sz="0" w:space="0" w:color="auto"/>
                      </w:divBdr>
                      <w:divsChild>
                        <w:div w:id="1842114489">
                          <w:marLeft w:val="0"/>
                          <w:marRight w:val="0"/>
                          <w:marTop w:val="0"/>
                          <w:marBottom w:val="0"/>
                          <w:divBdr>
                            <w:top w:val="none" w:sz="0" w:space="0" w:color="auto"/>
                            <w:left w:val="none" w:sz="0" w:space="0" w:color="auto"/>
                            <w:bottom w:val="none" w:sz="0" w:space="0" w:color="auto"/>
                            <w:right w:val="none" w:sz="0" w:space="0" w:color="auto"/>
                          </w:divBdr>
                          <w:divsChild>
                            <w:div w:id="1446466856">
                              <w:marLeft w:val="0"/>
                              <w:marRight w:val="0"/>
                              <w:marTop w:val="0"/>
                              <w:marBottom w:val="0"/>
                              <w:divBdr>
                                <w:top w:val="none" w:sz="0" w:space="0" w:color="auto"/>
                                <w:left w:val="none" w:sz="0" w:space="0" w:color="auto"/>
                                <w:bottom w:val="none" w:sz="0" w:space="0" w:color="auto"/>
                                <w:right w:val="none" w:sz="0" w:space="0" w:color="auto"/>
                              </w:divBdr>
                              <w:divsChild>
                                <w:div w:id="2106150546">
                                  <w:marLeft w:val="0"/>
                                  <w:marRight w:val="0"/>
                                  <w:marTop w:val="0"/>
                                  <w:marBottom w:val="0"/>
                                  <w:divBdr>
                                    <w:top w:val="none" w:sz="0" w:space="0" w:color="auto"/>
                                    <w:left w:val="none" w:sz="0" w:space="0" w:color="auto"/>
                                    <w:bottom w:val="none" w:sz="0" w:space="0" w:color="auto"/>
                                    <w:right w:val="none" w:sz="0" w:space="0" w:color="auto"/>
                                  </w:divBdr>
                                  <w:divsChild>
                                    <w:div w:id="16759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0285">
                  <w:marLeft w:val="0"/>
                  <w:marRight w:val="0"/>
                  <w:marTop w:val="0"/>
                  <w:marBottom w:val="0"/>
                  <w:divBdr>
                    <w:top w:val="none" w:sz="0" w:space="0" w:color="auto"/>
                    <w:left w:val="none" w:sz="0" w:space="0" w:color="auto"/>
                    <w:bottom w:val="none" w:sz="0" w:space="0" w:color="auto"/>
                    <w:right w:val="none" w:sz="0" w:space="0" w:color="auto"/>
                  </w:divBdr>
                  <w:divsChild>
                    <w:div w:id="635643535">
                      <w:marLeft w:val="0"/>
                      <w:marRight w:val="0"/>
                      <w:marTop w:val="0"/>
                      <w:marBottom w:val="0"/>
                      <w:divBdr>
                        <w:top w:val="none" w:sz="0" w:space="0" w:color="auto"/>
                        <w:left w:val="none" w:sz="0" w:space="0" w:color="auto"/>
                        <w:bottom w:val="none" w:sz="0" w:space="0" w:color="auto"/>
                        <w:right w:val="none" w:sz="0" w:space="0" w:color="auto"/>
                      </w:divBdr>
                      <w:divsChild>
                        <w:div w:id="634407025">
                          <w:marLeft w:val="0"/>
                          <w:marRight w:val="0"/>
                          <w:marTop w:val="0"/>
                          <w:marBottom w:val="0"/>
                          <w:divBdr>
                            <w:top w:val="none" w:sz="0" w:space="0" w:color="auto"/>
                            <w:left w:val="none" w:sz="0" w:space="0" w:color="auto"/>
                            <w:bottom w:val="none" w:sz="0" w:space="0" w:color="auto"/>
                            <w:right w:val="none" w:sz="0" w:space="0" w:color="auto"/>
                          </w:divBdr>
                          <w:divsChild>
                            <w:div w:id="1313564964">
                              <w:marLeft w:val="0"/>
                              <w:marRight w:val="0"/>
                              <w:marTop w:val="0"/>
                              <w:marBottom w:val="0"/>
                              <w:divBdr>
                                <w:top w:val="none" w:sz="0" w:space="0" w:color="auto"/>
                                <w:left w:val="none" w:sz="0" w:space="0" w:color="auto"/>
                                <w:bottom w:val="none" w:sz="0" w:space="0" w:color="auto"/>
                                <w:right w:val="none" w:sz="0" w:space="0" w:color="auto"/>
                              </w:divBdr>
                              <w:divsChild>
                                <w:div w:id="8788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583241">
          <w:marLeft w:val="0"/>
          <w:marRight w:val="0"/>
          <w:marTop w:val="0"/>
          <w:marBottom w:val="0"/>
          <w:divBdr>
            <w:top w:val="none" w:sz="0" w:space="0" w:color="auto"/>
            <w:left w:val="none" w:sz="0" w:space="0" w:color="auto"/>
            <w:bottom w:val="none" w:sz="0" w:space="0" w:color="auto"/>
            <w:right w:val="none" w:sz="0" w:space="0" w:color="auto"/>
          </w:divBdr>
          <w:divsChild>
            <w:div w:id="811294228">
              <w:marLeft w:val="0"/>
              <w:marRight w:val="0"/>
              <w:marTop w:val="0"/>
              <w:marBottom w:val="0"/>
              <w:divBdr>
                <w:top w:val="none" w:sz="0" w:space="0" w:color="auto"/>
                <w:left w:val="none" w:sz="0" w:space="0" w:color="auto"/>
                <w:bottom w:val="none" w:sz="0" w:space="0" w:color="auto"/>
                <w:right w:val="none" w:sz="0" w:space="0" w:color="auto"/>
              </w:divBdr>
              <w:divsChild>
                <w:div w:id="109477131">
                  <w:marLeft w:val="0"/>
                  <w:marRight w:val="0"/>
                  <w:marTop w:val="0"/>
                  <w:marBottom w:val="0"/>
                  <w:divBdr>
                    <w:top w:val="none" w:sz="0" w:space="0" w:color="auto"/>
                    <w:left w:val="none" w:sz="0" w:space="0" w:color="auto"/>
                    <w:bottom w:val="none" w:sz="0" w:space="0" w:color="auto"/>
                    <w:right w:val="none" w:sz="0" w:space="0" w:color="auto"/>
                  </w:divBdr>
                  <w:divsChild>
                    <w:div w:id="12807005">
                      <w:marLeft w:val="0"/>
                      <w:marRight w:val="0"/>
                      <w:marTop w:val="0"/>
                      <w:marBottom w:val="0"/>
                      <w:divBdr>
                        <w:top w:val="none" w:sz="0" w:space="0" w:color="auto"/>
                        <w:left w:val="none" w:sz="0" w:space="0" w:color="auto"/>
                        <w:bottom w:val="none" w:sz="0" w:space="0" w:color="auto"/>
                        <w:right w:val="none" w:sz="0" w:space="0" w:color="auto"/>
                      </w:divBdr>
                      <w:divsChild>
                        <w:div w:id="91629354">
                          <w:marLeft w:val="0"/>
                          <w:marRight w:val="0"/>
                          <w:marTop w:val="0"/>
                          <w:marBottom w:val="0"/>
                          <w:divBdr>
                            <w:top w:val="none" w:sz="0" w:space="0" w:color="auto"/>
                            <w:left w:val="none" w:sz="0" w:space="0" w:color="auto"/>
                            <w:bottom w:val="none" w:sz="0" w:space="0" w:color="auto"/>
                            <w:right w:val="none" w:sz="0" w:space="0" w:color="auto"/>
                          </w:divBdr>
                          <w:divsChild>
                            <w:div w:id="688457839">
                              <w:marLeft w:val="0"/>
                              <w:marRight w:val="0"/>
                              <w:marTop w:val="0"/>
                              <w:marBottom w:val="0"/>
                              <w:divBdr>
                                <w:top w:val="none" w:sz="0" w:space="0" w:color="auto"/>
                                <w:left w:val="none" w:sz="0" w:space="0" w:color="auto"/>
                                <w:bottom w:val="none" w:sz="0" w:space="0" w:color="auto"/>
                                <w:right w:val="none" w:sz="0" w:space="0" w:color="auto"/>
                              </w:divBdr>
                              <w:divsChild>
                                <w:div w:id="1518041628">
                                  <w:marLeft w:val="0"/>
                                  <w:marRight w:val="0"/>
                                  <w:marTop w:val="0"/>
                                  <w:marBottom w:val="0"/>
                                  <w:divBdr>
                                    <w:top w:val="none" w:sz="0" w:space="0" w:color="auto"/>
                                    <w:left w:val="none" w:sz="0" w:space="0" w:color="auto"/>
                                    <w:bottom w:val="none" w:sz="0" w:space="0" w:color="auto"/>
                                    <w:right w:val="none" w:sz="0" w:space="0" w:color="auto"/>
                                  </w:divBdr>
                                  <w:divsChild>
                                    <w:div w:id="1414937193">
                                      <w:marLeft w:val="0"/>
                                      <w:marRight w:val="0"/>
                                      <w:marTop w:val="0"/>
                                      <w:marBottom w:val="0"/>
                                      <w:divBdr>
                                        <w:top w:val="none" w:sz="0" w:space="0" w:color="auto"/>
                                        <w:left w:val="none" w:sz="0" w:space="0" w:color="auto"/>
                                        <w:bottom w:val="none" w:sz="0" w:space="0" w:color="auto"/>
                                        <w:right w:val="none" w:sz="0" w:space="0" w:color="auto"/>
                                      </w:divBdr>
                                      <w:divsChild>
                                        <w:div w:id="8209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084607">
          <w:marLeft w:val="0"/>
          <w:marRight w:val="0"/>
          <w:marTop w:val="0"/>
          <w:marBottom w:val="0"/>
          <w:divBdr>
            <w:top w:val="none" w:sz="0" w:space="0" w:color="auto"/>
            <w:left w:val="none" w:sz="0" w:space="0" w:color="auto"/>
            <w:bottom w:val="none" w:sz="0" w:space="0" w:color="auto"/>
            <w:right w:val="none" w:sz="0" w:space="0" w:color="auto"/>
          </w:divBdr>
          <w:divsChild>
            <w:div w:id="1337027914">
              <w:marLeft w:val="0"/>
              <w:marRight w:val="0"/>
              <w:marTop w:val="0"/>
              <w:marBottom w:val="0"/>
              <w:divBdr>
                <w:top w:val="none" w:sz="0" w:space="0" w:color="auto"/>
                <w:left w:val="none" w:sz="0" w:space="0" w:color="auto"/>
                <w:bottom w:val="none" w:sz="0" w:space="0" w:color="auto"/>
                <w:right w:val="none" w:sz="0" w:space="0" w:color="auto"/>
              </w:divBdr>
              <w:divsChild>
                <w:div w:id="1564097415">
                  <w:marLeft w:val="0"/>
                  <w:marRight w:val="0"/>
                  <w:marTop w:val="0"/>
                  <w:marBottom w:val="0"/>
                  <w:divBdr>
                    <w:top w:val="none" w:sz="0" w:space="0" w:color="auto"/>
                    <w:left w:val="none" w:sz="0" w:space="0" w:color="auto"/>
                    <w:bottom w:val="none" w:sz="0" w:space="0" w:color="auto"/>
                    <w:right w:val="none" w:sz="0" w:space="0" w:color="auto"/>
                  </w:divBdr>
                  <w:divsChild>
                    <w:div w:id="860514911">
                      <w:marLeft w:val="0"/>
                      <w:marRight w:val="0"/>
                      <w:marTop w:val="0"/>
                      <w:marBottom w:val="0"/>
                      <w:divBdr>
                        <w:top w:val="none" w:sz="0" w:space="0" w:color="auto"/>
                        <w:left w:val="none" w:sz="0" w:space="0" w:color="auto"/>
                        <w:bottom w:val="none" w:sz="0" w:space="0" w:color="auto"/>
                        <w:right w:val="none" w:sz="0" w:space="0" w:color="auto"/>
                      </w:divBdr>
                      <w:divsChild>
                        <w:div w:id="1262490633">
                          <w:marLeft w:val="0"/>
                          <w:marRight w:val="0"/>
                          <w:marTop w:val="0"/>
                          <w:marBottom w:val="0"/>
                          <w:divBdr>
                            <w:top w:val="none" w:sz="0" w:space="0" w:color="auto"/>
                            <w:left w:val="none" w:sz="0" w:space="0" w:color="auto"/>
                            <w:bottom w:val="none" w:sz="0" w:space="0" w:color="auto"/>
                            <w:right w:val="none" w:sz="0" w:space="0" w:color="auto"/>
                          </w:divBdr>
                          <w:divsChild>
                            <w:div w:id="653680285">
                              <w:marLeft w:val="0"/>
                              <w:marRight w:val="0"/>
                              <w:marTop w:val="0"/>
                              <w:marBottom w:val="0"/>
                              <w:divBdr>
                                <w:top w:val="none" w:sz="0" w:space="0" w:color="auto"/>
                                <w:left w:val="none" w:sz="0" w:space="0" w:color="auto"/>
                                <w:bottom w:val="none" w:sz="0" w:space="0" w:color="auto"/>
                                <w:right w:val="none" w:sz="0" w:space="0" w:color="auto"/>
                              </w:divBdr>
                              <w:divsChild>
                                <w:div w:id="1504935018">
                                  <w:marLeft w:val="0"/>
                                  <w:marRight w:val="0"/>
                                  <w:marTop w:val="0"/>
                                  <w:marBottom w:val="0"/>
                                  <w:divBdr>
                                    <w:top w:val="none" w:sz="0" w:space="0" w:color="auto"/>
                                    <w:left w:val="none" w:sz="0" w:space="0" w:color="auto"/>
                                    <w:bottom w:val="none" w:sz="0" w:space="0" w:color="auto"/>
                                    <w:right w:val="none" w:sz="0" w:space="0" w:color="auto"/>
                                  </w:divBdr>
                                  <w:divsChild>
                                    <w:div w:id="349184158">
                                      <w:marLeft w:val="0"/>
                                      <w:marRight w:val="0"/>
                                      <w:marTop w:val="0"/>
                                      <w:marBottom w:val="0"/>
                                      <w:divBdr>
                                        <w:top w:val="none" w:sz="0" w:space="0" w:color="auto"/>
                                        <w:left w:val="none" w:sz="0" w:space="0" w:color="auto"/>
                                        <w:bottom w:val="none" w:sz="0" w:space="0" w:color="auto"/>
                                        <w:right w:val="none" w:sz="0" w:space="0" w:color="auto"/>
                                      </w:divBdr>
                                      <w:divsChild>
                                        <w:div w:id="12372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285965">
          <w:marLeft w:val="0"/>
          <w:marRight w:val="0"/>
          <w:marTop w:val="0"/>
          <w:marBottom w:val="0"/>
          <w:divBdr>
            <w:top w:val="none" w:sz="0" w:space="0" w:color="auto"/>
            <w:left w:val="none" w:sz="0" w:space="0" w:color="auto"/>
            <w:bottom w:val="none" w:sz="0" w:space="0" w:color="auto"/>
            <w:right w:val="none" w:sz="0" w:space="0" w:color="auto"/>
          </w:divBdr>
          <w:divsChild>
            <w:div w:id="990331701">
              <w:marLeft w:val="0"/>
              <w:marRight w:val="0"/>
              <w:marTop w:val="0"/>
              <w:marBottom w:val="0"/>
              <w:divBdr>
                <w:top w:val="none" w:sz="0" w:space="0" w:color="auto"/>
                <w:left w:val="none" w:sz="0" w:space="0" w:color="auto"/>
                <w:bottom w:val="none" w:sz="0" w:space="0" w:color="auto"/>
                <w:right w:val="none" w:sz="0" w:space="0" w:color="auto"/>
              </w:divBdr>
              <w:divsChild>
                <w:div w:id="705103650">
                  <w:marLeft w:val="0"/>
                  <w:marRight w:val="0"/>
                  <w:marTop w:val="0"/>
                  <w:marBottom w:val="0"/>
                  <w:divBdr>
                    <w:top w:val="none" w:sz="0" w:space="0" w:color="auto"/>
                    <w:left w:val="none" w:sz="0" w:space="0" w:color="auto"/>
                    <w:bottom w:val="none" w:sz="0" w:space="0" w:color="auto"/>
                    <w:right w:val="none" w:sz="0" w:space="0" w:color="auto"/>
                  </w:divBdr>
                  <w:divsChild>
                    <w:div w:id="1735741700">
                      <w:marLeft w:val="0"/>
                      <w:marRight w:val="0"/>
                      <w:marTop w:val="0"/>
                      <w:marBottom w:val="0"/>
                      <w:divBdr>
                        <w:top w:val="none" w:sz="0" w:space="0" w:color="auto"/>
                        <w:left w:val="none" w:sz="0" w:space="0" w:color="auto"/>
                        <w:bottom w:val="none" w:sz="0" w:space="0" w:color="auto"/>
                        <w:right w:val="none" w:sz="0" w:space="0" w:color="auto"/>
                      </w:divBdr>
                      <w:divsChild>
                        <w:div w:id="359551715">
                          <w:marLeft w:val="0"/>
                          <w:marRight w:val="0"/>
                          <w:marTop w:val="0"/>
                          <w:marBottom w:val="0"/>
                          <w:divBdr>
                            <w:top w:val="none" w:sz="0" w:space="0" w:color="auto"/>
                            <w:left w:val="none" w:sz="0" w:space="0" w:color="auto"/>
                            <w:bottom w:val="none" w:sz="0" w:space="0" w:color="auto"/>
                            <w:right w:val="none" w:sz="0" w:space="0" w:color="auto"/>
                          </w:divBdr>
                          <w:divsChild>
                            <w:div w:id="1501701880">
                              <w:marLeft w:val="0"/>
                              <w:marRight w:val="0"/>
                              <w:marTop w:val="0"/>
                              <w:marBottom w:val="0"/>
                              <w:divBdr>
                                <w:top w:val="none" w:sz="0" w:space="0" w:color="auto"/>
                                <w:left w:val="none" w:sz="0" w:space="0" w:color="auto"/>
                                <w:bottom w:val="none" w:sz="0" w:space="0" w:color="auto"/>
                                <w:right w:val="none" w:sz="0" w:space="0" w:color="auto"/>
                              </w:divBdr>
                              <w:divsChild>
                                <w:div w:id="2137209762">
                                  <w:marLeft w:val="0"/>
                                  <w:marRight w:val="0"/>
                                  <w:marTop w:val="0"/>
                                  <w:marBottom w:val="0"/>
                                  <w:divBdr>
                                    <w:top w:val="none" w:sz="0" w:space="0" w:color="auto"/>
                                    <w:left w:val="none" w:sz="0" w:space="0" w:color="auto"/>
                                    <w:bottom w:val="none" w:sz="0" w:space="0" w:color="auto"/>
                                    <w:right w:val="none" w:sz="0" w:space="0" w:color="auto"/>
                                  </w:divBdr>
                                  <w:divsChild>
                                    <w:div w:id="20551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79510">
                          <w:marLeft w:val="0"/>
                          <w:marRight w:val="0"/>
                          <w:marTop w:val="0"/>
                          <w:marBottom w:val="0"/>
                          <w:divBdr>
                            <w:top w:val="none" w:sz="0" w:space="0" w:color="auto"/>
                            <w:left w:val="none" w:sz="0" w:space="0" w:color="auto"/>
                            <w:bottom w:val="none" w:sz="0" w:space="0" w:color="auto"/>
                            <w:right w:val="none" w:sz="0" w:space="0" w:color="auto"/>
                          </w:divBdr>
                          <w:divsChild>
                            <w:div w:id="1132096008">
                              <w:marLeft w:val="0"/>
                              <w:marRight w:val="0"/>
                              <w:marTop w:val="0"/>
                              <w:marBottom w:val="0"/>
                              <w:divBdr>
                                <w:top w:val="none" w:sz="0" w:space="0" w:color="auto"/>
                                <w:left w:val="none" w:sz="0" w:space="0" w:color="auto"/>
                                <w:bottom w:val="none" w:sz="0" w:space="0" w:color="auto"/>
                                <w:right w:val="none" w:sz="0" w:space="0" w:color="auto"/>
                              </w:divBdr>
                              <w:divsChild>
                                <w:div w:id="253052918">
                                  <w:marLeft w:val="0"/>
                                  <w:marRight w:val="0"/>
                                  <w:marTop w:val="0"/>
                                  <w:marBottom w:val="0"/>
                                  <w:divBdr>
                                    <w:top w:val="none" w:sz="0" w:space="0" w:color="auto"/>
                                    <w:left w:val="none" w:sz="0" w:space="0" w:color="auto"/>
                                    <w:bottom w:val="none" w:sz="0" w:space="0" w:color="auto"/>
                                    <w:right w:val="none" w:sz="0" w:space="0" w:color="auto"/>
                                  </w:divBdr>
                                  <w:divsChild>
                                    <w:div w:id="1560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457629">
                  <w:marLeft w:val="0"/>
                  <w:marRight w:val="0"/>
                  <w:marTop w:val="0"/>
                  <w:marBottom w:val="0"/>
                  <w:divBdr>
                    <w:top w:val="none" w:sz="0" w:space="0" w:color="auto"/>
                    <w:left w:val="none" w:sz="0" w:space="0" w:color="auto"/>
                    <w:bottom w:val="none" w:sz="0" w:space="0" w:color="auto"/>
                    <w:right w:val="none" w:sz="0" w:space="0" w:color="auto"/>
                  </w:divBdr>
                  <w:divsChild>
                    <w:div w:id="72246605">
                      <w:marLeft w:val="0"/>
                      <w:marRight w:val="0"/>
                      <w:marTop w:val="0"/>
                      <w:marBottom w:val="0"/>
                      <w:divBdr>
                        <w:top w:val="none" w:sz="0" w:space="0" w:color="auto"/>
                        <w:left w:val="none" w:sz="0" w:space="0" w:color="auto"/>
                        <w:bottom w:val="none" w:sz="0" w:space="0" w:color="auto"/>
                        <w:right w:val="none" w:sz="0" w:space="0" w:color="auto"/>
                      </w:divBdr>
                      <w:divsChild>
                        <w:div w:id="470097128">
                          <w:marLeft w:val="0"/>
                          <w:marRight w:val="0"/>
                          <w:marTop w:val="0"/>
                          <w:marBottom w:val="0"/>
                          <w:divBdr>
                            <w:top w:val="none" w:sz="0" w:space="0" w:color="auto"/>
                            <w:left w:val="none" w:sz="0" w:space="0" w:color="auto"/>
                            <w:bottom w:val="none" w:sz="0" w:space="0" w:color="auto"/>
                            <w:right w:val="none" w:sz="0" w:space="0" w:color="auto"/>
                          </w:divBdr>
                          <w:divsChild>
                            <w:div w:id="411322057">
                              <w:marLeft w:val="0"/>
                              <w:marRight w:val="0"/>
                              <w:marTop w:val="0"/>
                              <w:marBottom w:val="0"/>
                              <w:divBdr>
                                <w:top w:val="none" w:sz="0" w:space="0" w:color="auto"/>
                                <w:left w:val="none" w:sz="0" w:space="0" w:color="auto"/>
                                <w:bottom w:val="none" w:sz="0" w:space="0" w:color="auto"/>
                                <w:right w:val="none" w:sz="0" w:space="0" w:color="auto"/>
                              </w:divBdr>
                              <w:divsChild>
                                <w:div w:id="6566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381438">
          <w:marLeft w:val="0"/>
          <w:marRight w:val="0"/>
          <w:marTop w:val="0"/>
          <w:marBottom w:val="0"/>
          <w:divBdr>
            <w:top w:val="none" w:sz="0" w:space="0" w:color="auto"/>
            <w:left w:val="none" w:sz="0" w:space="0" w:color="auto"/>
            <w:bottom w:val="none" w:sz="0" w:space="0" w:color="auto"/>
            <w:right w:val="none" w:sz="0" w:space="0" w:color="auto"/>
          </w:divBdr>
          <w:divsChild>
            <w:div w:id="1459570422">
              <w:marLeft w:val="0"/>
              <w:marRight w:val="0"/>
              <w:marTop w:val="0"/>
              <w:marBottom w:val="0"/>
              <w:divBdr>
                <w:top w:val="none" w:sz="0" w:space="0" w:color="auto"/>
                <w:left w:val="none" w:sz="0" w:space="0" w:color="auto"/>
                <w:bottom w:val="none" w:sz="0" w:space="0" w:color="auto"/>
                <w:right w:val="none" w:sz="0" w:space="0" w:color="auto"/>
              </w:divBdr>
              <w:divsChild>
                <w:div w:id="1448622510">
                  <w:marLeft w:val="0"/>
                  <w:marRight w:val="0"/>
                  <w:marTop w:val="0"/>
                  <w:marBottom w:val="0"/>
                  <w:divBdr>
                    <w:top w:val="none" w:sz="0" w:space="0" w:color="auto"/>
                    <w:left w:val="none" w:sz="0" w:space="0" w:color="auto"/>
                    <w:bottom w:val="none" w:sz="0" w:space="0" w:color="auto"/>
                    <w:right w:val="none" w:sz="0" w:space="0" w:color="auto"/>
                  </w:divBdr>
                  <w:divsChild>
                    <w:div w:id="1580675501">
                      <w:marLeft w:val="0"/>
                      <w:marRight w:val="0"/>
                      <w:marTop w:val="0"/>
                      <w:marBottom w:val="0"/>
                      <w:divBdr>
                        <w:top w:val="none" w:sz="0" w:space="0" w:color="auto"/>
                        <w:left w:val="none" w:sz="0" w:space="0" w:color="auto"/>
                        <w:bottom w:val="none" w:sz="0" w:space="0" w:color="auto"/>
                        <w:right w:val="none" w:sz="0" w:space="0" w:color="auto"/>
                      </w:divBdr>
                      <w:divsChild>
                        <w:div w:id="431048808">
                          <w:marLeft w:val="0"/>
                          <w:marRight w:val="0"/>
                          <w:marTop w:val="0"/>
                          <w:marBottom w:val="0"/>
                          <w:divBdr>
                            <w:top w:val="none" w:sz="0" w:space="0" w:color="auto"/>
                            <w:left w:val="none" w:sz="0" w:space="0" w:color="auto"/>
                            <w:bottom w:val="none" w:sz="0" w:space="0" w:color="auto"/>
                            <w:right w:val="none" w:sz="0" w:space="0" w:color="auto"/>
                          </w:divBdr>
                          <w:divsChild>
                            <w:div w:id="44137168">
                              <w:marLeft w:val="0"/>
                              <w:marRight w:val="0"/>
                              <w:marTop w:val="0"/>
                              <w:marBottom w:val="0"/>
                              <w:divBdr>
                                <w:top w:val="none" w:sz="0" w:space="0" w:color="auto"/>
                                <w:left w:val="none" w:sz="0" w:space="0" w:color="auto"/>
                                <w:bottom w:val="none" w:sz="0" w:space="0" w:color="auto"/>
                                <w:right w:val="none" w:sz="0" w:space="0" w:color="auto"/>
                              </w:divBdr>
                              <w:divsChild>
                                <w:div w:id="628051466">
                                  <w:marLeft w:val="0"/>
                                  <w:marRight w:val="0"/>
                                  <w:marTop w:val="0"/>
                                  <w:marBottom w:val="0"/>
                                  <w:divBdr>
                                    <w:top w:val="none" w:sz="0" w:space="0" w:color="auto"/>
                                    <w:left w:val="none" w:sz="0" w:space="0" w:color="auto"/>
                                    <w:bottom w:val="none" w:sz="0" w:space="0" w:color="auto"/>
                                    <w:right w:val="none" w:sz="0" w:space="0" w:color="auto"/>
                                  </w:divBdr>
                                  <w:divsChild>
                                    <w:div w:id="1488089777">
                                      <w:marLeft w:val="0"/>
                                      <w:marRight w:val="0"/>
                                      <w:marTop w:val="0"/>
                                      <w:marBottom w:val="0"/>
                                      <w:divBdr>
                                        <w:top w:val="none" w:sz="0" w:space="0" w:color="auto"/>
                                        <w:left w:val="none" w:sz="0" w:space="0" w:color="auto"/>
                                        <w:bottom w:val="none" w:sz="0" w:space="0" w:color="auto"/>
                                        <w:right w:val="none" w:sz="0" w:space="0" w:color="auto"/>
                                      </w:divBdr>
                                      <w:divsChild>
                                        <w:div w:id="19142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754525">
          <w:marLeft w:val="0"/>
          <w:marRight w:val="0"/>
          <w:marTop w:val="0"/>
          <w:marBottom w:val="0"/>
          <w:divBdr>
            <w:top w:val="none" w:sz="0" w:space="0" w:color="auto"/>
            <w:left w:val="none" w:sz="0" w:space="0" w:color="auto"/>
            <w:bottom w:val="none" w:sz="0" w:space="0" w:color="auto"/>
            <w:right w:val="none" w:sz="0" w:space="0" w:color="auto"/>
          </w:divBdr>
          <w:divsChild>
            <w:div w:id="1477838334">
              <w:marLeft w:val="0"/>
              <w:marRight w:val="0"/>
              <w:marTop w:val="0"/>
              <w:marBottom w:val="0"/>
              <w:divBdr>
                <w:top w:val="none" w:sz="0" w:space="0" w:color="auto"/>
                <w:left w:val="none" w:sz="0" w:space="0" w:color="auto"/>
                <w:bottom w:val="none" w:sz="0" w:space="0" w:color="auto"/>
                <w:right w:val="none" w:sz="0" w:space="0" w:color="auto"/>
              </w:divBdr>
              <w:divsChild>
                <w:div w:id="749543160">
                  <w:marLeft w:val="0"/>
                  <w:marRight w:val="0"/>
                  <w:marTop w:val="0"/>
                  <w:marBottom w:val="0"/>
                  <w:divBdr>
                    <w:top w:val="none" w:sz="0" w:space="0" w:color="auto"/>
                    <w:left w:val="none" w:sz="0" w:space="0" w:color="auto"/>
                    <w:bottom w:val="none" w:sz="0" w:space="0" w:color="auto"/>
                    <w:right w:val="none" w:sz="0" w:space="0" w:color="auto"/>
                  </w:divBdr>
                  <w:divsChild>
                    <w:div w:id="625817311">
                      <w:marLeft w:val="0"/>
                      <w:marRight w:val="0"/>
                      <w:marTop w:val="0"/>
                      <w:marBottom w:val="0"/>
                      <w:divBdr>
                        <w:top w:val="none" w:sz="0" w:space="0" w:color="auto"/>
                        <w:left w:val="none" w:sz="0" w:space="0" w:color="auto"/>
                        <w:bottom w:val="none" w:sz="0" w:space="0" w:color="auto"/>
                        <w:right w:val="none" w:sz="0" w:space="0" w:color="auto"/>
                      </w:divBdr>
                      <w:divsChild>
                        <w:div w:id="1061901465">
                          <w:marLeft w:val="0"/>
                          <w:marRight w:val="0"/>
                          <w:marTop w:val="0"/>
                          <w:marBottom w:val="0"/>
                          <w:divBdr>
                            <w:top w:val="none" w:sz="0" w:space="0" w:color="auto"/>
                            <w:left w:val="none" w:sz="0" w:space="0" w:color="auto"/>
                            <w:bottom w:val="none" w:sz="0" w:space="0" w:color="auto"/>
                            <w:right w:val="none" w:sz="0" w:space="0" w:color="auto"/>
                          </w:divBdr>
                          <w:divsChild>
                            <w:div w:id="2014646508">
                              <w:marLeft w:val="0"/>
                              <w:marRight w:val="0"/>
                              <w:marTop w:val="0"/>
                              <w:marBottom w:val="0"/>
                              <w:divBdr>
                                <w:top w:val="none" w:sz="0" w:space="0" w:color="auto"/>
                                <w:left w:val="none" w:sz="0" w:space="0" w:color="auto"/>
                                <w:bottom w:val="none" w:sz="0" w:space="0" w:color="auto"/>
                                <w:right w:val="none" w:sz="0" w:space="0" w:color="auto"/>
                              </w:divBdr>
                              <w:divsChild>
                                <w:div w:id="13989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443385">
                  <w:marLeft w:val="0"/>
                  <w:marRight w:val="0"/>
                  <w:marTop w:val="0"/>
                  <w:marBottom w:val="0"/>
                  <w:divBdr>
                    <w:top w:val="none" w:sz="0" w:space="0" w:color="auto"/>
                    <w:left w:val="none" w:sz="0" w:space="0" w:color="auto"/>
                    <w:bottom w:val="none" w:sz="0" w:space="0" w:color="auto"/>
                    <w:right w:val="none" w:sz="0" w:space="0" w:color="auto"/>
                  </w:divBdr>
                  <w:divsChild>
                    <w:div w:id="1025405685">
                      <w:marLeft w:val="0"/>
                      <w:marRight w:val="0"/>
                      <w:marTop w:val="0"/>
                      <w:marBottom w:val="0"/>
                      <w:divBdr>
                        <w:top w:val="none" w:sz="0" w:space="0" w:color="auto"/>
                        <w:left w:val="none" w:sz="0" w:space="0" w:color="auto"/>
                        <w:bottom w:val="none" w:sz="0" w:space="0" w:color="auto"/>
                        <w:right w:val="none" w:sz="0" w:space="0" w:color="auto"/>
                      </w:divBdr>
                      <w:divsChild>
                        <w:div w:id="617028321">
                          <w:marLeft w:val="0"/>
                          <w:marRight w:val="0"/>
                          <w:marTop w:val="0"/>
                          <w:marBottom w:val="0"/>
                          <w:divBdr>
                            <w:top w:val="none" w:sz="0" w:space="0" w:color="auto"/>
                            <w:left w:val="none" w:sz="0" w:space="0" w:color="auto"/>
                            <w:bottom w:val="none" w:sz="0" w:space="0" w:color="auto"/>
                            <w:right w:val="none" w:sz="0" w:space="0" w:color="auto"/>
                          </w:divBdr>
                          <w:divsChild>
                            <w:div w:id="1227760073">
                              <w:marLeft w:val="0"/>
                              <w:marRight w:val="0"/>
                              <w:marTop w:val="0"/>
                              <w:marBottom w:val="0"/>
                              <w:divBdr>
                                <w:top w:val="none" w:sz="0" w:space="0" w:color="auto"/>
                                <w:left w:val="none" w:sz="0" w:space="0" w:color="auto"/>
                                <w:bottom w:val="none" w:sz="0" w:space="0" w:color="auto"/>
                                <w:right w:val="none" w:sz="0" w:space="0" w:color="auto"/>
                              </w:divBdr>
                              <w:divsChild>
                                <w:div w:id="2079011732">
                                  <w:marLeft w:val="0"/>
                                  <w:marRight w:val="0"/>
                                  <w:marTop w:val="0"/>
                                  <w:marBottom w:val="0"/>
                                  <w:divBdr>
                                    <w:top w:val="none" w:sz="0" w:space="0" w:color="auto"/>
                                    <w:left w:val="none" w:sz="0" w:space="0" w:color="auto"/>
                                    <w:bottom w:val="none" w:sz="0" w:space="0" w:color="auto"/>
                                    <w:right w:val="none" w:sz="0" w:space="0" w:color="auto"/>
                                  </w:divBdr>
                                  <w:divsChild>
                                    <w:div w:id="19463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1683">
                          <w:marLeft w:val="0"/>
                          <w:marRight w:val="0"/>
                          <w:marTop w:val="0"/>
                          <w:marBottom w:val="0"/>
                          <w:divBdr>
                            <w:top w:val="none" w:sz="0" w:space="0" w:color="auto"/>
                            <w:left w:val="none" w:sz="0" w:space="0" w:color="auto"/>
                            <w:bottom w:val="none" w:sz="0" w:space="0" w:color="auto"/>
                            <w:right w:val="none" w:sz="0" w:space="0" w:color="auto"/>
                          </w:divBdr>
                          <w:divsChild>
                            <w:div w:id="527186180">
                              <w:marLeft w:val="0"/>
                              <w:marRight w:val="0"/>
                              <w:marTop w:val="0"/>
                              <w:marBottom w:val="0"/>
                              <w:divBdr>
                                <w:top w:val="none" w:sz="0" w:space="0" w:color="auto"/>
                                <w:left w:val="none" w:sz="0" w:space="0" w:color="auto"/>
                                <w:bottom w:val="none" w:sz="0" w:space="0" w:color="auto"/>
                                <w:right w:val="none" w:sz="0" w:space="0" w:color="auto"/>
                              </w:divBdr>
                              <w:divsChild>
                                <w:div w:id="2128038668">
                                  <w:marLeft w:val="0"/>
                                  <w:marRight w:val="0"/>
                                  <w:marTop w:val="0"/>
                                  <w:marBottom w:val="0"/>
                                  <w:divBdr>
                                    <w:top w:val="none" w:sz="0" w:space="0" w:color="auto"/>
                                    <w:left w:val="none" w:sz="0" w:space="0" w:color="auto"/>
                                    <w:bottom w:val="none" w:sz="0" w:space="0" w:color="auto"/>
                                    <w:right w:val="none" w:sz="0" w:space="0" w:color="auto"/>
                                  </w:divBdr>
                                  <w:divsChild>
                                    <w:div w:id="7722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5081">
      <w:bodyDiv w:val="1"/>
      <w:marLeft w:val="0"/>
      <w:marRight w:val="0"/>
      <w:marTop w:val="0"/>
      <w:marBottom w:val="0"/>
      <w:divBdr>
        <w:top w:val="none" w:sz="0" w:space="0" w:color="auto"/>
        <w:left w:val="none" w:sz="0" w:space="0" w:color="auto"/>
        <w:bottom w:val="none" w:sz="0" w:space="0" w:color="auto"/>
        <w:right w:val="none" w:sz="0" w:space="0" w:color="auto"/>
      </w:divBdr>
    </w:div>
    <w:div w:id="118033108">
      <w:bodyDiv w:val="1"/>
      <w:marLeft w:val="0"/>
      <w:marRight w:val="0"/>
      <w:marTop w:val="0"/>
      <w:marBottom w:val="0"/>
      <w:divBdr>
        <w:top w:val="none" w:sz="0" w:space="0" w:color="auto"/>
        <w:left w:val="none" w:sz="0" w:space="0" w:color="auto"/>
        <w:bottom w:val="none" w:sz="0" w:space="0" w:color="auto"/>
        <w:right w:val="none" w:sz="0" w:space="0" w:color="auto"/>
      </w:divBdr>
      <w:divsChild>
        <w:div w:id="191502217">
          <w:marLeft w:val="0"/>
          <w:marRight w:val="0"/>
          <w:marTop w:val="0"/>
          <w:marBottom w:val="0"/>
          <w:divBdr>
            <w:top w:val="none" w:sz="0" w:space="0" w:color="auto"/>
            <w:left w:val="none" w:sz="0" w:space="0" w:color="auto"/>
            <w:bottom w:val="none" w:sz="0" w:space="0" w:color="auto"/>
            <w:right w:val="none" w:sz="0" w:space="0" w:color="auto"/>
          </w:divBdr>
          <w:divsChild>
            <w:div w:id="519785324">
              <w:marLeft w:val="0"/>
              <w:marRight w:val="0"/>
              <w:marTop w:val="0"/>
              <w:marBottom w:val="0"/>
              <w:divBdr>
                <w:top w:val="none" w:sz="0" w:space="0" w:color="auto"/>
                <w:left w:val="none" w:sz="0" w:space="0" w:color="auto"/>
                <w:bottom w:val="none" w:sz="0" w:space="0" w:color="auto"/>
                <w:right w:val="none" w:sz="0" w:space="0" w:color="auto"/>
              </w:divBdr>
              <w:divsChild>
                <w:div w:id="16485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600">
          <w:marLeft w:val="0"/>
          <w:marRight w:val="0"/>
          <w:marTop w:val="0"/>
          <w:marBottom w:val="0"/>
          <w:divBdr>
            <w:top w:val="none" w:sz="0" w:space="0" w:color="auto"/>
            <w:left w:val="none" w:sz="0" w:space="0" w:color="auto"/>
            <w:bottom w:val="none" w:sz="0" w:space="0" w:color="auto"/>
            <w:right w:val="none" w:sz="0" w:space="0" w:color="auto"/>
          </w:divBdr>
          <w:divsChild>
            <w:div w:id="1435175157">
              <w:marLeft w:val="0"/>
              <w:marRight w:val="0"/>
              <w:marTop w:val="0"/>
              <w:marBottom w:val="0"/>
              <w:divBdr>
                <w:top w:val="none" w:sz="0" w:space="0" w:color="auto"/>
                <w:left w:val="none" w:sz="0" w:space="0" w:color="auto"/>
                <w:bottom w:val="none" w:sz="0" w:space="0" w:color="auto"/>
                <w:right w:val="none" w:sz="0" w:space="0" w:color="auto"/>
              </w:divBdr>
              <w:divsChild>
                <w:div w:id="1272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5249">
          <w:marLeft w:val="0"/>
          <w:marRight w:val="0"/>
          <w:marTop w:val="0"/>
          <w:marBottom w:val="0"/>
          <w:divBdr>
            <w:top w:val="none" w:sz="0" w:space="0" w:color="auto"/>
            <w:left w:val="none" w:sz="0" w:space="0" w:color="auto"/>
            <w:bottom w:val="none" w:sz="0" w:space="0" w:color="auto"/>
            <w:right w:val="none" w:sz="0" w:space="0" w:color="auto"/>
          </w:divBdr>
          <w:divsChild>
            <w:div w:id="779758172">
              <w:marLeft w:val="0"/>
              <w:marRight w:val="0"/>
              <w:marTop w:val="0"/>
              <w:marBottom w:val="0"/>
              <w:divBdr>
                <w:top w:val="none" w:sz="0" w:space="0" w:color="auto"/>
                <w:left w:val="none" w:sz="0" w:space="0" w:color="auto"/>
                <w:bottom w:val="none" w:sz="0" w:space="0" w:color="auto"/>
                <w:right w:val="none" w:sz="0" w:space="0" w:color="auto"/>
              </w:divBdr>
              <w:divsChild>
                <w:div w:id="3964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2794">
          <w:marLeft w:val="0"/>
          <w:marRight w:val="0"/>
          <w:marTop w:val="0"/>
          <w:marBottom w:val="0"/>
          <w:divBdr>
            <w:top w:val="none" w:sz="0" w:space="0" w:color="auto"/>
            <w:left w:val="none" w:sz="0" w:space="0" w:color="auto"/>
            <w:bottom w:val="none" w:sz="0" w:space="0" w:color="auto"/>
            <w:right w:val="none" w:sz="0" w:space="0" w:color="auto"/>
          </w:divBdr>
          <w:divsChild>
            <w:div w:id="592056593">
              <w:marLeft w:val="0"/>
              <w:marRight w:val="0"/>
              <w:marTop w:val="0"/>
              <w:marBottom w:val="0"/>
              <w:divBdr>
                <w:top w:val="none" w:sz="0" w:space="0" w:color="auto"/>
                <w:left w:val="none" w:sz="0" w:space="0" w:color="auto"/>
                <w:bottom w:val="none" w:sz="0" w:space="0" w:color="auto"/>
                <w:right w:val="none" w:sz="0" w:space="0" w:color="auto"/>
              </w:divBdr>
              <w:divsChild>
                <w:div w:id="15982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3089">
          <w:marLeft w:val="0"/>
          <w:marRight w:val="0"/>
          <w:marTop w:val="0"/>
          <w:marBottom w:val="0"/>
          <w:divBdr>
            <w:top w:val="none" w:sz="0" w:space="0" w:color="auto"/>
            <w:left w:val="none" w:sz="0" w:space="0" w:color="auto"/>
            <w:bottom w:val="none" w:sz="0" w:space="0" w:color="auto"/>
            <w:right w:val="none" w:sz="0" w:space="0" w:color="auto"/>
          </w:divBdr>
          <w:divsChild>
            <w:div w:id="1559585403">
              <w:marLeft w:val="0"/>
              <w:marRight w:val="0"/>
              <w:marTop w:val="0"/>
              <w:marBottom w:val="0"/>
              <w:divBdr>
                <w:top w:val="none" w:sz="0" w:space="0" w:color="auto"/>
                <w:left w:val="none" w:sz="0" w:space="0" w:color="auto"/>
                <w:bottom w:val="none" w:sz="0" w:space="0" w:color="auto"/>
                <w:right w:val="none" w:sz="0" w:space="0" w:color="auto"/>
              </w:divBdr>
              <w:divsChild>
                <w:div w:id="20186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4255">
      <w:bodyDiv w:val="1"/>
      <w:marLeft w:val="0"/>
      <w:marRight w:val="0"/>
      <w:marTop w:val="0"/>
      <w:marBottom w:val="0"/>
      <w:divBdr>
        <w:top w:val="none" w:sz="0" w:space="0" w:color="auto"/>
        <w:left w:val="none" w:sz="0" w:space="0" w:color="auto"/>
        <w:bottom w:val="none" w:sz="0" w:space="0" w:color="auto"/>
        <w:right w:val="none" w:sz="0" w:space="0" w:color="auto"/>
      </w:divBdr>
    </w:div>
    <w:div w:id="334189706">
      <w:bodyDiv w:val="1"/>
      <w:marLeft w:val="0"/>
      <w:marRight w:val="0"/>
      <w:marTop w:val="0"/>
      <w:marBottom w:val="0"/>
      <w:divBdr>
        <w:top w:val="none" w:sz="0" w:space="0" w:color="auto"/>
        <w:left w:val="none" w:sz="0" w:space="0" w:color="auto"/>
        <w:bottom w:val="none" w:sz="0" w:space="0" w:color="auto"/>
        <w:right w:val="none" w:sz="0" w:space="0" w:color="auto"/>
      </w:divBdr>
      <w:divsChild>
        <w:div w:id="251205343">
          <w:marLeft w:val="0"/>
          <w:marRight w:val="0"/>
          <w:marTop w:val="0"/>
          <w:marBottom w:val="0"/>
          <w:divBdr>
            <w:top w:val="none" w:sz="0" w:space="0" w:color="auto"/>
            <w:left w:val="none" w:sz="0" w:space="0" w:color="auto"/>
            <w:bottom w:val="none" w:sz="0" w:space="0" w:color="auto"/>
            <w:right w:val="none" w:sz="0" w:space="0" w:color="auto"/>
          </w:divBdr>
          <w:divsChild>
            <w:div w:id="367948224">
              <w:marLeft w:val="0"/>
              <w:marRight w:val="0"/>
              <w:marTop w:val="0"/>
              <w:marBottom w:val="0"/>
              <w:divBdr>
                <w:top w:val="none" w:sz="0" w:space="0" w:color="auto"/>
                <w:left w:val="none" w:sz="0" w:space="0" w:color="auto"/>
                <w:bottom w:val="none" w:sz="0" w:space="0" w:color="auto"/>
                <w:right w:val="none" w:sz="0" w:space="0" w:color="auto"/>
              </w:divBdr>
              <w:divsChild>
                <w:div w:id="15935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62553">
          <w:marLeft w:val="0"/>
          <w:marRight w:val="0"/>
          <w:marTop w:val="0"/>
          <w:marBottom w:val="0"/>
          <w:divBdr>
            <w:top w:val="none" w:sz="0" w:space="0" w:color="auto"/>
            <w:left w:val="none" w:sz="0" w:space="0" w:color="auto"/>
            <w:bottom w:val="none" w:sz="0" w:space="0" w:color="auto"/>
            <w:right w:val="none" w:sz="0" w:space="0" w:color="auto"/>
          </w:divBdr>
          <w:divsChild>
            <w:div w:id="803933058">
              <w:marLeft w:val="0"/>
              <w:marRight w:val="0"/>
              <w:marTop w:val="0"/>
              <w:marBottom w:val="0"/>
              <w:divBdr>
                <w:top w:val="none" w:sz="0" w:space="0" w:color="auto"/>
                <w:left w:val="none" w:sz="0" w:space="0" w:color="auto"/>
                <w:bottom w:val="none" w:sz="0" w:space="0" w:color="auto"/>
                <w:right w:val="none" w:sz="0" w:space="0" w:color="auto"/>
              </w:divBdr>
              <w:divsChild>
                <w:div w:id="111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6310">
          <w:marLeft w:val="0"/>
          <w:marRight w:val="0"/>
          <w:marTop w:val="0"/>
          <w:marBottom w:val="0"/>
          <w:divBdr>
            <w:top w:val="none" w:sz="0" w:space="0" w:color="auto"/>
            <w:left w:val="none" w:sz="0" w:space="0" w:color="auto"/>
            <w:bottom w:val="none" w:sz="0" w:space="0" w:color="auto"/>
            <w:right w:val="none" w:sz="0" w:space="0" w:color="auto"/>
          </w:divBdr>
          <w:divsChild>
            <w:div w:id="178665400">
              <w:marLeft w:val="0"/>
              <w:marRight w:val="0"/>
              <w:marTop w:val="0"/>
              <w:marBottom w:val="0"/>
              <w:divBdr>
                <w:top w:val="none" w:sz="0" w:space="0" w:color="auto"/>
                <w:left w:val="none" w:sz="0" w:space="0" w:color="auto"/>
                <w:bottom w:val="none" w:sz="0" w:space="0" w:color="auto"/>
                <w:right w:val="none" w:sz="0" w:space="0" w:color="auto"/>
              </w:divBdr>
              <w:divsChild>
                <w:div w:id="20545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6285">
          <w:marLeft w:val="0"/>
          <w:marRight w:val="0"/>
          <w:marTop w:val="0"/>
          <w:marBottom w:val="0"/>
          <w:divBdr>
            <w:top w:val="none" w:sz="0" w:space="0" w:color="auto"/>
            <w:left w:val="none" w:sz="0" w:space="0" w:color="auto"/>
            <w:bottom w:val="none" w:sz="0" w:space="0" w:color="auto"/>
            <w:right w:val="none" w:sz="0" w:space="0" w:color="auto"/>
          </w:divBdr>
          <w:divsChild>
            <w:div w:id="142234317">
              <w:marLeft w:val="0"/>
              <w:marRight w:val="0"/>
              <w:marTop w:val="0"/>
              <w:marBottom w:val="0"/>
              <w:divBdr>
                <w:top w:val="none" w:sz="0" w:space="0" w:color="auto"/>
                <w:left w:val="none" w:sz="0" w:space="0" w:color="auto"/>
                <w:bottom w:val="none" w:sz="0" w:space="0" w:color="auto"/>
                <w:right w:val="none" w:sz="0" w:space="0" w:color="auto"/>
              </w:divBdr>
              <w:divsChild>
                <w:div w:id="15038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6829">
          <w:marLeft w:val="0"/>
          <w:marRight w:val="0"/>
          <w:marTop w:val="0"/>
          <w:marBottom w:val="0"/>
          <w:divBdr>
            <w:top w:val="none" w:sz="0" w:space="0" w:color="auto"/>
            <w:left w:val="none" w:sz="0" w:space="0" w:color="auto"/>
            <w:bottom w:val="none" w:sz="0" w:space="0" w:color="auto"/>
            <w:right w:val="none" w:sz="0" w:space="0" w:color="auto"/>
          </w:divBdr>
          <w:divsChild>
            <w:div w:id="1539467548">
              <w:marLeft w:val="0"/>
              <w:marRight w:val="0"/>
              <w:marTop w:val="0"/>
              <w:marBottom w:val="0"/>
              <w:divBdr>
                <w:top w:val="none" w:sz="0" w:space="0" w:color="auto"/>
                <w:left w:val="none" w:sz="0" w:space="0" w:color="auto"/>
                <w:bottom w:val="none" w:sz="0" w:space="0" w:color="auto"/>
                <w:right w:val="none" w:sz="0" w:space="0" w:color="auto"/>
              </w:divBdr>
              <w:divsChild>
                <w:div w:id="4066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9377">
      <w:bodyDiv w:val="1"/>
      <w:marLeft w:val="0"/>
      <w:marRight w:val="0"/>
      <w:marTop w:val="0"/>
      <w:marBottom w:val="0"/>
      <w:divBdr>
        <w:top w:val="none" w:sz="0" w:space="0" w:color="auto"/>
        <w:left w:val="none" w:sz="0" w:space="0" w:color="auto"/>
        <w:bottom w:val="none" w:sz="0" w:space="0" w:color="auto"/>
        <w:right w:val="none" w:sz="0" w:space="0" w:color="auto"/>
      </w:divBdr>
    </w:div>
    <w:div w:id="367951472">
      <w:bodyDiv w:val="1"/>
      <w:marLeft w:val="0"/>
      <w:marRight w:val="0"/>
      <w:marTop w:val="0"/>
      <w:marBottom w:val="0"/>
      <w:divBdr>
        <w:top w:val="none" w:sz="0" w:space="0" w:color="auto"/>
        <w:left w:val="none" w:sz="0" w:space="0" w:color="auto"/>
        <w:bottom w:val="none" w:sz="0" w:space="0" w:color="auto"/>
        <w:right w:val="none" w:sz="0" w:space="0" w:color="auto"/>
      </w:divBdr>
    </w:div>
    <w:div w:id="386950413">
      <w:bodyDiv w:val="1"/>
      <w:marLeft w:val="0"/>
      <w:marRight w:val="0"/>
      <w:marTop w:val="0"/>
      <w:marBottom w:val="0"/>
      <w:divBdr>
        <w:top w:val="none" w:sz="0" w:space="0" w:color="auto"/>
        <w:left w:val="none" w:sz="0" w:space="0" w:color="auto"/>
        <w:bottom w:val="none" w:sz="0" w:space="0" w:color="auto"/>
        <w:right w:val="none" w:sz="0" w:space="0" w:color="auto"/>
      </w:divBdr>
    </w:div>
    <w:div w:id="450367637">
      <w:bodyDiv w:val="1"/>
      <w:marLeft w:val="0"/>
      <w:marRight w:val="0"/>
      <w:marTop w:val="0"/>
      <w:marBottom w:val="0"/>
      <w:divBdr>
        <w:top w:val="none" w:sz="0" w:space="0" w:color="auto"/>
        <w:left w:val="none" w:sz="0" w:space="0" w:color="auto"/>
        <w:bottom w:val="none" w:sz="0" w:space="0" w:color="auto"/>
        <w:right w:val="none" w:sz="0" w:space="0" w:color="auto"/>
      </w:divBdr>
    </w:div>
    <w:div w:id="515312300">
      <w:bodyDiv w:val="1"/>
      <w:marLeft w:val="0"/>
      <w:marRight w:val="0"/>
      <w:marTop w:val="0"/>
      <w:marBottom w:val="0"/>
      <w:divBdr>
        <w:top w:val="none" w:sz="0" w:space="0" w:color="auto"/>
        <w:left w:val="none" w:sz="0" w:space="0" w:color="auto"/>
        <w:bottom w:val="none" w:sz="0" w:space="0" w:color="auto"/>
        <w:right w:val="none" w:sz="0" w:space="0" w:color="auto"/>
      </w:divBdr>
    </w:div>
    <w:div w:id="516817246">
      <w:bodyDiv w:val="1"/>
      <w:marLeft w:val="0"/>
      <w:marRight w:val="0"/>
      <w:marTop w:val="0"/>
      <w:marBottom w:val="0"/>
      <w:divBdr>
        <w:top w:val="none" w:sz="0" w:space="0" w:color="auto"/>
        <w:left w:val="none" w:sz="0" w:space="0" w:color="auto"/>
        <w:bottom w:val="none" w:sz="0" w:space="0" w:color="auto"/>
        <w:right w:val="none" w:sz="0" w:space="0" w:color="auto"/>
      </w:divBdr>
      <w:divsChild>
        <w:div w:id="181629951">
          <w:marLeft w:val="0"/>
          <w:marRight w:val="0"/>
          <w:marTop w:val="150"/>
          <w:marBottom w:val="0"/>
          <w:divBdr>
            <w:top w:val="none" w:sz="0" w:space="0" w:color="auto"/>
            <w:left w:val="none" w:sz="0" w:space="0" w:color="auto"/>
            <w:bottom w:val="none" w:sz="0" w:space="0" w:color="auto"/>
            <w:right w:val="none" w:sz="0" w:space="0" w:color="auto"/>
          </w:divBdr>
          <w:divsChild>
            <w:div w:id="1063483077">
              <w:marLeft w:val="0"/>
              <w:marRight w:val="0"/>
              <w:marTop w:val="0"/>
              <w:marBottom w:val="0"/>
              <w:divBdr>
                <w:top w:val="none" w:sz="0" w:space="0" w:color="auto"/>
                <w:left w:val="none" w:sz="0" w:space="0" w:color="auto"/>
                <w:bottom w:val="none" w:sz="0" w:space="0" w:color="auto"/>
                <w:right w:val="none" w:sz="0" w:space="0" w:color="auto"/>
              </w:divBdr>
              <w:divsChild>
                <w:div w:id="127865689">
                  <w:marLeft w:val="0"/>
                  <w:marRight w:val="0"/>
                  <w:marTop w:val="0"/>
                  <w:marBottom w:val="0"/>
                  <w:divBdr>
                    <w:top w:val="none" w:sz="0" w:space="0" w:color="auto"/>
                    <w:left w:val="none" w:sz="0" w:space="0" w:color="auto"/>
                    <w:bottom w:val="none" w:sz="0" w:space="0" w:color="auto"/>
                    <w:right w:val="none" w:sz="0" w:space="0" w:color="auto"/>
                  </w:divBdr>
                  <w:divsChild>
                    <w:div w:id="5575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5125">
          <w:marLeft w:val="0"/>
          <w:marRight w:val="0"/>
          <w:marTop w:val="0"/>
          <w:marBottom w:val="0"/>
          <w:divBdr>
            <w:top w:val="none" w:sz="0" w:space="0" w:color="auto"/>
            <w:left w:val="none" w:sz="0" w:space="0" w:color="auto"/>
            <w:bottom w:val="none" w:sz="0" w:space="0" w:color="auto"/>
            <w:right w:val="none" w:sz="0" w:space="0" w:color="auto"/>
          </w:divBdr>
        </w:div>
        <w:div w:id="1152791620">
          <w:marLeft w:val="0"/>
          <w:marRight w:val="0"/>
          <w:marTop w:val="225"/>
          <w:marBottom w:val="450"/>
          <w:divBdr>
            <w:top w:val="none" w:sz="0" w:space="0" w:color="auto"/>
            <w:left w:val="none" w:sz="0" w:space="0" w:color="auto"/>
            <w:bottom w:val="none" w:sz="0" w:space="0" w:color="auto"/>
            <w:right w:val="none" w:sz="0" w:space="0" w:color="auto"/>
          </w:divBdr>
        </w:div>
      </w:divsChild>
    </w:div>
    <w:div w:id="831604608">
      <w:bodyDiv w:val="1"/>
      <w:marLeft w:val="0"/>
      <w:marRight w:val="0"/>
      <w:marTop w:val="0"/>
      <w:marBottom w:val="0"/>
      <w:divBdr>
        <w:top w:val="none" w:sz="0" w:space="0" w:color="auto"/>
        <w:left w:val="none" w:sz="0" w:space="0" w:color="auto"/>
        <w:bottom w:val="none" w:sz="0" w:space="0" w:color="auto"/>
        <w:right w:val="none" w:sz="0" w:space="0" w:color="auto"/>
      </w:divBdr>
    </w:div>
    <w:div w:id="914627014">
      <w:bodyDiv w:val="1"/>
      <w:marLeft w:val="0"/>
      <w:marRight w:val="0"/>
      <w:marTop w:val="0"/>
      <w:marBottom w:val="0"/>
      <w:divBdr>
        <w:top w:val="none" w:sz="0" w:space="0" w:color="auto"/>
        <w:left w:val="none" w:sz="0" w:space="0" w:color="auto"/>
        <w:bottom w:val="none" w:sz="0" w:space="0" w:color="auto"/>
        <w:right w:val="none" w:sz="0" w:space="0" w:color="auto"/>
      </w:divBdr>
    </w:div>
    <w:div w:id="976952392">
      <w:bodyDiv w:val="1"/>
      <w:marLeft w:val="0"/>
      <w:marRight w:val="0"/>
      <w:marTop w:val="0"/>
      <w:marBottom w:val="0"/>
      <w:divBdr>
        <w:top w:val="none" w:sz="0" w:space="0" w:color="auto"/>
        <w:left w:val="none" w:sz="0" w:space="0" w:color="auto"/>
        <w:bottom w:val="none" w:sz="0" w:space="0" w:color="auto"/>
        <w:right w:val="none" w:sz="0" w:space="0" w:color="auto"/>
      </w:divBdr>
    </w:div>
    <w:div w:id="1076173147">
      <w:bodyDiv w:val="1"/>
      <w:marLeft w:val="0"/>
      <w:marRight w:val="0"/>
      <w:marTop w:val="0"/>
      <w:marBottom w:val="0"/>
      <w:divBdr>
        <w:top w:val="none" w:sz="0" w:space="0" w:color="auto"/>
        <w:left w:val="none" w:sz="0" w:space="0" w:color="auto"/>
        <w:bottom w:val="none" w:sz="0" w:space="0" w:color="auto"/>
        <w:right w:val="none" w:sz="0" w:space="0" w:color="auto"/>
      </w:divBdr>
    </w:div>
    <w:div w:id="1081025087">
      <w:bodyDiv w:val="1"/>
      <w:marLeft w:val="0"/>
      <w:marRight w:val="0"/>
      <w:marTop w:val="0"/>
      <w:marBottom w:val="0"/>
      <w:divBdr>
        <w:top w:val="none" w:sz="0" w:space="0" w:color="auto"/>
        <w:left w:val="none" w:sz="0" w:space="0" w:color="auto"/>
        <w:bottom w:val="none" w:sz="0" w:space="0" w:color="auto"/>
        <w:right w:val="none" w:sz="0" w:space="0" w:color="auto"/>
      </w:divBdr>
    </w:div>
    <w:div w:id="1130704869">
      <w:bodyDiv w:val="1"/>
      <w:marLeft w:val="0"/>
      <w:marRight w:val="0"/>
      <w:marTop w:val="0"/>
      <w:marBottom w:val="0"/>
      <w:divBdr>
        <w:top w:val="none" w:sz="0" w:space="0" w:color="auto"/>
        <w:left w:val="none" w:sz="0" w:space="0" w:color="auto"/>
        <w:bottom w:val="none" w:sz="0" w:space="0" w:color="auto"/>
        <w:right w:val="none" w:sz="0" w:space="0" w:color="auto"/>
      </w:divBdr>
    </w:div>
    <w:div w:id="1168596281">
      <w:bodyDiv w:val="1"/>
      <w:marLeft w:val="0"/>
      <w:marRight w:val="0"/>
      <w:marTop w:val="0"/>
      <w:marBottom w:val="0"/>
      <w:divBdr>
        <w:top w:val="none" w:sz="0" w:space="0" w:color="auto"/>
        <w:left w:val="none" w:sz="0" w:space="0" w:color="auto"/>
        <w:bottom w:val="none" w:sz="0" w:space="0" w:color="auto"/>
        <w:right w:val="none" w:sz="0" w:space="0" w:color="auto"/>
      </w:divBdr>
      <w:divsChild>
        <w:div w:id="96604246">
          <w:marLeft w:val="0"/>
          <w:marRight w:val="0"/>
          <w:marTop w:val="0"/>
          <w:marBottom w:val="0"/>
          <w:divBdr>
            <w:top w:val="none" w:sz="0" w:space="0" w:color="auto"/>
            <w:left w:val="none" w:sz="0" w:space="0" w:color="auto"/>
            <w:bottom w:val="none" w:sz="0" w:space="0" w:color="auto"/>
            <w:right w:val="none" w:sz="0" w:space="0" w:color="auto"/>
          </w:divBdr>
          <w:divsChild>
            <w:div w:id="2061586711">
              <w:marLeft w:val="0"/>
              <w:marRight w:val="0"/>
              <w:marTop w:val="0"/>
              <w:marBottom w:val="0"/>
              <w:divBdr>
                <w:top w:val="none" w:sz="0" w:space="0" w:color="auto"/>
                <w:left w:val="none" w:sz="0" w:space="0" w:color="auto"/>
                <w:bottom w:val="none" w:sz="0" w:space="0" w:color="auto"/>
                <w:right w:val="none" w:sz="0" w:space="0" w:color="auto"/>
              </w:divBdr>
              <w:divsChild>
                <w:div w:id="18867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4798">
          <w:marLeft w:val="0"/>
          <w:marRight w:val="0"/>
          <w:marTop w:val="0"/>
          <w:marBottom w:val="0"/>
          <w:divBdr>
            <w:top w:val="none" w:sz="0" w:space="0" w:color="auto"/>
            <w:left w:val="none" w:sz="0" w:space="0" w:color="auto"/>
            <w:bottom w:val="none" w:sz="0" w:space="0" w:color="auto"/>
            <w:right w:val="none" w:sz="0" w:space="0" w:color="auto"/>
          </w:divBdr>
          <w:divsChild>
            <w:div w:id="2041274959">
              <w:marLeft w:val="0"/>
              <w:marRight w:val="0"/>
              <w:marTop w:val="0"/>
              <w:marBottom w:val="0"/>
              <w:divBdr>
                <w:top w:val="none" w:sz="0" w:space="0" w:color="auto"/>
                <w:left w:val="none" w:sz="0" w:space="0" w:color="auto"/>
                <w:bottom w:val="none" w:sz="0" w:space="0" w:color="auto"/>
                <w:right w:val="none" w:sz="0" w:space="0" w:color="auto"/>
              </w:divBdr>
              <w:divsChild>
                <w:div w:id="2304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147">
          <w:marLeft w:val="0"/>
          <w:marRight w:val="0"/>
          <w:marTop w:val="0"/>
          <w:marBottom w:val="0"/>
          <w:divBdr>
            <w:top w:val="none" w:sz="0" w:space="0" w:color="auto"/>
            <w:left w:val="none" w:sz="0" w:space="0" w:color="auto"/>
            <w:bottom w:val="none" w:sz="0" w:space="0" w:color="auto"/>
            <w:right w:val="none" w:sz="0" w:space="0" w:color="auto"/>
          </w:divBdr>
          <w:divsChild>
            <w:div w:id="2066635356">
              <w:marLeft w:val="0"/>
              <w:marRight w:val="0"/>
              <w:marTop w:val="0"/>
              <w:marBottom w:val="0"/>
              <w:divBdr>
                <w:top w:val="none" w:sz="0" w:space="0" w:color="auto"/>
                <w:left w:val="none" w:sz="0" w:space="0" w:color="auto"/>
                <w:bottom w:val="none" w:sz="0" w:space="0" w:color="auto"/>
                <w:right w:val="none" w:sz="0" w:space="0" w:color="auto"/>
              </w:divBdr>
              <w:divsChild>
                <w:div w:id="8218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7796">
          <w:marLeft w:val="0"/>
          <w:marRight w:val="0"/>
          <w:marTop w:val="0"/>
          <w:marBottom w:val="0"/>
          <w:divBdr>
            <w:top w:val="none" w:sz="0" w:space="0" w:color="auto"/>
            <w:left w:val="none" w:sz="0" w:space="0" w:color="auto"/>
            <w:bottom w:val="none" w:sz="0" w:space="0" w:color="auto"/>
            <w:right w:val="none" w:sz="0" w:space="0" w:color="auto"/>
          </w:divBdr>
          <w:divsChild>
            <w:div w:id="926310051">
              <w:marLeft w:val="0"/>
              <w:marRight w:val="0"/>
              <w:marTop w:val="0"/>
              <w:marBottom w:val="0"/>
              <w:divBdr>
                <w:top w:val="none" w:sz="0" w:space="0" w:color="auto"/>
                <w:left w:val="none" w:sz="0" w:space="0" w:color="auto"/>
                <w:bottom w:val="none" w:sz="0" w:space="0" w:color="auto"/>
                <w:right w:val="none" w:sz="0" w:space="0" w:color="auto"/>
              </w:divBdr>
              <w:divsChild>
                <w:div w:id="13580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5057">
          <w:marLeft w:val="0"/>
          <w:marRight w:val="0"/>
          <w:marTop w:val="0"/>
          <w:marBottom w:val="0"/>
          <w:divBdr>
            <w:top w:val="none" w:sz="0" w:space="0" w:color="auto"/>
            <w:left w:val="none" w:sz="0" w:space="0" w:color="auto"/>
            <w:bottom w:val="none" w:sz="0" w:space="0" w:color="auto"/>
            <w:right w:val="none" w:sz="0" w:space="0" w:color="auto"/>
          </w:divBdr>
          <w:divsChild>
            <w:div w:id="28186130">
              <w:marLeft w:val="0"/>
              <w:marRight w:val="0"/>
              <w:marTop w:val="0"/>
              <w:marBottom w:val="0"/>
              <w:divBdr>
                <w:top w:val="none" w:sz="0" w:space="0" w:color="auto"/>
                <w:left w:val="none" w:sz="0" w:space="0" w:color="auto"/>
                <w:bottom w:val="none" w:sz="0" w:space="0" w:color="auto"/>
                <w:right w:val="none" w:sz="0" w:space="0" w:color="auto"/>
              </w:divBdr>
              <w:divsChild>
                <w:div w:id="7658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9322">
          <w:marLeft w:val="0"/>
          <w:marRight w:val="0"/>
          <w:marTop w:val="0"/>
          <w:marBottom w:val="0"/>
          <w:divBdr>
            <w:top w:val="none" w:sz="0" w:space="0" w:color="auto"/>
            <w:left w:val="none" w:sz="0" w:space="0" w:color="auto"/>
            <w:bottom w:val="none" w:sz="0" w:space="0" w:color="auto"/>
            <w:right w:val="none" w:sz="0" w:space="0" w:color="auto"/>
          </w:divBdr>
          <w:divsChild>
            <w:div w:id="1907839700">
              <w:marLeft w:val="0"/>
              <w:marRight w:val="0"/>
              <w:marTop w:val="0"/>
              <w:marBottom w:val="0"/>
              <w:divBdr>
                <w:top w:val="none" w:sz="0" w:space="0" w:color="auto"/>
                <w:left w:val="none" w:sz="0" w:space="0" w:color="auto"/>
                <w:bottom w:val="none" w:sz="0" w:space="0" w:color="auto"/>
                <w:right w:val="none" w:sz="0" w:space="0" w:color="auto"/>
              </w:divBdr>
              <w:divsChild>
                <w:div w:id="1953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17924">
      <w:bodyDiv w:val="1"/>
      <w:marLeft w:val="0"/>
      <w:marRight w:val="0"/>
      <w:marTop w:val="0"/>
      <w:marBottom w:val="0"/>
      <w:divBdr>
        <w:top w:val="none" w:sz="0" w:space="0" w:color="auto"/>
        <w:left w:val="none" w:sz="0" w:space="0" w:color="auto"/>
        <w:bottom w:val="none" w:sz="0" w:space="0" w:color="auto"/>
        <w:right w:val="none" w:sz="0" w:space="0" w:color="auto"/>
      </w:divBdr>
      <w:divsChild>
        <w:div w:id="833566042">
          <w:marLeft w:val="0"/>
          <w:marRight w:val="0"/>
          <w:marTop w:val="0"/>
          <w:marBottom w:val="0"/>
          <w:divBdr>
            <w:top w:val="none" w:sz="0" w:space="0" w:color="auto"/>
            <w:left w:val="none" w:sz="0" w:space="0" w:color="auto"/>
            <w:bottom w:val="none" w:sz="0" w:space="0" w:color="auto"/>
            <w:right w:val="none" w:sz="0" w:space="0" w:color="auto"/>
          </w:divBdr>
          <w:divsChild>
            <w:div w:id="1452089054">
              <w:marLeft w:val="0"/>
              <w:marRight w:val="0"/>
              <w:marTop w:val="0"/>
              <w:marBottom w:val="0"/>
              <w:divBdr>
                <w:top w:val="none" w:sz="0" w:space="0" w:color="auto"/>
                <w:left w:val="none" w:sz="0" w:space="0" w:color="auto"/>
                <w:bottom w:val="none" w:sz="0" w:space="0" w:color="auto"/>
                <w:right w:val="none" w:sz="0" w:space="0" w:color="auto"/>
              </w:divBdr>
              <w:divsChild>
                <w:div w:id="186452962">
                  <w:marLeft w:val="0"/>
                  <w:marRight w:val="0"/>
                  <w:marTop w:val="0"/>
                  <w:marBottom w:val="0"/>
                  <w:divBdr>
                    <w:top w:val="none" w:sz="0" w:space="0" w:color="auto"/>
                    <w:left w:val="none" w:sz="0" w:space="0" w:color="auto"/>
                    <w:bottom w:val="none" w:sz="0" w:space="0" w:color="auto"/>
                    <w:right w:val="none" w:sz="0" w:space="0" w:color="auto"/>
                  </w:divBdr>
                  <w:divsChild>
                    <w:div w:id="651448052">
                      <w:marLeft w:val="0"/>
                      <w:marRight w:val="0"/>
                      <w:marTop w:val="0"/>
                      <w:marBottom w:val="0"/>
                      <w:divBdr>
                        <w:top w:val="none" w:sz="0" w:space="0" w:color="auto"/>
                        <w:left w:val="none" w:sz="0" w:space="0" w:color="auto"/>
                        <w:bottom w:val="none" w:sz="0" w:space="0" w:color="auto"/>
                        <w:right w:val="none" w:sz="0" w:space="0" w:color="auto"/>
                      </w:divBdr>
                      <w:divsChild>
                        <w:div w:id="2015836442">
                          <w:marLeft w:val="0"/>
                          <w:marRight w:val="0"/>
                          <w:marTop w:val="0"/>
                          <w:marBottom w:val="0"/>
                          <w:divBdr>
                            <w:top w:val="none" w:sz="0" w:space="0" w:color="auto"/>
                            <w:left w:val="none" w:sz="0" w:space="0" w:color="auto"/>
                            <w:bottom w:val="none" w:sz="0" w:space="0" w:color="auto"/>
                            <w:right w:val="none" w:sz="0" w:space="0" w:color="auto"/>
                          </w:divBdr>
                          <w:divsChild>
                            <w:div w:id="1811358482">
                              <w:marLeft w:val="0"/>
                              <w:marRight w:val="0"/>
                              <w:marTop w:val="0"/>
                              <w:marBottom w:val="0"/>
                              <w:divBdr>
                                <w:top w:val="none" w:sz="0" w:space="0" w:color="auto"/>
                                <w:left w:val="none" w:sz="0" w:space="0" w:color="auto"/>
                                <w:bottom w:val="none" w:sz="0" w:space="0" w:color="auto"/>
                                <w:right w:val="none" w:sz="0" w:space="0" w:color="auto"/>
                              </w:divBdr>
                              <w:divsChild>
                                <w:div w:id="174073992">
                                  <w:marLeft w:val="0"/>
                                  <w:marRight w:val="0"/>
                                  <w:marTop w:val="0"/>
                                  <w:marBottom w:val="0"/>
                                  <w:divBdr>
                                    <w:top w:val="none" w:sz="0" w:space="0" w:color="auto"/>
                                    <w:left w:val="none" w:sz="0" w:space="0" w:color="auto"/>
                                    <w:bottom w:val="none" w:sz="0" w:space="0" w:color="auto"/>
                                    <w:right w:val="none" w:sz="0" w:space="0" w:color="auto"/>
                                  </w:divBdr>
                                  <w:divsChild>
                                    <w:div w:id="2136021498">
                                      <w:marLeft w:val="0"/>
                                      <w:marRight w:val="0"/>
                                      <w:marTop w:val="0"/>
                                      <w:marBottom w:val="0"/>
                                      <w:divBdr>
                                        <w:top w:val="none" w:sz="0" w:space="0" w:color="auto"/>
                                        <w:left w:val="none" w:sz="0" w:space="0" w:color="auto"/>
                                        <w:bottom w:val="none" w:sz="0" w:space="0" w:color="auto"/>
                                        <w:right w:val="none" w:sz="0" w:space="0" w:color="auto"/>
                                      </w:divBdr>
                                      <w:divsChild>
                                        <w:div w:id="1093550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693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791876">
      <w:bodyDiv w:val="1"/>
      <w:marLeft w:val="0"/>
      <w:marRight w:val="0"/>
      <w:marTop w:val="0"/>
      <w:marBottom w:val="0"/>
      <w:divBdr>
        <w:top w:val="none" w:sz="0" w:space="0" w:color="auto"/>
        <w:left w:val="none" w:sz="0" w:space="0" w:color="auto"/>
        <w:bottom w:val="none" w:sz="0" w:space="0" w:color="auto"/>
        <w:right w:val="none" w:sz="0" w:space="0" w:color="auto"/>
      </w:divBdr>
      <w:divsChild>
        <w:div w:id="520512094">
          <w:marLeft w:val="0"/>
          <w:marRight w:val="0"/>
          <w:marTop w:val="0"/>
          <w:marBottom w:val="0"/>
          <w:divBdr>
            <w:top w:val="none" w:sz="0" w:space="0" w:color="auto"/>
            <w:left w:val="none" w:sz="0" w:space="0" w:color="auto"/>
            <w:bottom w:val="none" w:sz="0" w:space="0" w:color="auto"/>
            <w:right w:val="none" w:sz="0" w:space="0" w:color="auto"/>
          </w:divBdr>
          <w:divsChild>
            <w:div w:id="1324816513">
              <w:marLeft w:val="0"/>
              <w:marRight w:val="0"/>
              <w:marTop w:val="0"/>
              <w:marBottom w:val="0"/>
              <w:divBdr>
                <w:top w:val="none" w:sz="0" w:space="0" w:color="auto"/>
                <w:left w:val="none" w:sz="0" w:space="0" w:color="auto"/>
                <w:bottom w:val="none" w:sz="0" w:space="0" w:color="auto"/>
                <w:right w:val="none" w:sz="0" w:space="0" w:color="auto"/>
              </w:divBdr>
            </w:div>
          </w:divsChild>
        </w:div>
        <w:div w:id="701976093">
          <w:marLeft w:val="0"/>
          <w:marRight w:val="0"/>
          <w:marTop w:val="0"/>
          <w:marBottom w:val="0"/>
          <w:divBdr>
            <w:top w:val="none" w:sz="0" w:space="0" w:color="auto"/>
            <w:left w:val="none" w:sz="0" w:space="0" w:color="auto"/>
            <w:bottom w:val="none" w:sz="0" w:space="0" w:color="auto"/>
            <w:right w:val="none" w:sz="0" w:space="0" w:color="auto"/>
          </w:divBdr>
          <w:divsChild>
            <w:div w:id="484207624">
              <w:marLeft w:val="0"/>
              <w:marRight w:val="0"/>
              <w:marTop w:val="0"/>
              <w:marBottom w:val="0"/>
              <w:divBdr>
                <w:top w:val="none" w:sz="0" w:space="0" w:color="auto"/>
                <w:left w:val="none" w:sz="0" w:space="0" w:color="auto"/>
                <w:bottom w:val="none" w:sz="0" w:space="0" w:color="auto"/>
                <w:right w:val="none" w:sz="0" w:space="0" w:color="auto"/>
              </w:divBdr>
              <w:divsChild>
                <w:div w:id="1593782816">
                  <w:marLeft w:val="0"/>
                  <w:marRight w:val="0"/>
                  <w:marTop w:val="0"/>
                  <w:marBottom w:val="0"/>
                  <w:divBdr>
                    <w:top w:val="none" w:sz="0" w:space="0" w:color="auto"/>
                    <w:left w:val="none" w:sz="0" w:space="0" w:color="auto"/>
                    <w:bottom w:val="none" w:sz="0" w:space="0" w:color="auto"/>
                    <w:right w:val="none" w:sz="0" w:space="0" w:color="auto"/>
                  </w:divBdr>
                  <w:divsChild>
                    <w:div w:id="1420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54224">
      <w:bodyDiv w:val="1"/>
      <w:marLeft w:val="0"/>
      <w:marRight w:val="0"/>
      <w:marTop w:val="0"/>
      <w:marBottom w:val="0"/>
      <w:divBdr>
        <w:top w:val="none" w:sz="0" w:space="0" w:color="auto"/>
        <w:left w:val="none" w:sz="0" w:space="0" w:color="auto"/>
        <w:bottom w:val="none" w:sz="0" w:space="0" w:color="auto"/>
        <w:right w:val="none" w:sz="0" w:space="0" w:color="auto"/>
      </w:divBdr>
    </w:div>
    <w:div w:id="1831482966">
      <w:bodyDiv w:val="1"/>
      <w:marLeft w:val="0"/>
      <w:marRight w:val="0"/>
      <w:marTop w:val="0"/>
      <w:marBottom w:val="0"/>
      <w:divBdr>
        <w:top w:val="none" w:sz="0" w:space="0" w:color="auto"/>
        <w:left w:val="none" w:sz="0" w:space="0" w:color="auto"/>
        <w:bottom w:val="none" w:sz="0" w:space="0" w:color="auto"/>
        <w:right w:val="none" w:sz="0" w:space="0" w:color="auto"/>
      </w:divBdr>
    </w:div>
    <w:div w:id="1880779423">
      <w:bodyDiv w:val="1"/>
      <w:marLeft w:val="0"/>
      <w:marRight w:val="0"/>
      <w:marTop w:val="0"/>
      <w:marBottom w:val="0"/>
      <w:divBdr>
        <w:top w:val="none" w:sz="0" w:space="0" w:color="auto"/>
        <w:left w:val="none" w:sz="0" w:space="0" w:color="auto"/>
        <w:bottom w:val="none" w:sz="0" w:space="0" w:color="auto"/>
        <w:right w:val="none" w:sz="0" w:space="0" w:color="auto"/>
      </w:divBdr>
      <w:divsChild>
        <w:div w:id="351223125">
          <w:marLeft w:val="0"/>
          <w:marRight w:val="0"/>
          <w:marTop w:val="0"/>
          <w:marBottom w:val="0"/>
          <w:divBdr>
            <w:top w:val="none" w:sz="0" w:space="0" w:color="auto"/>
            <w:left w:val="none" w:sz="0" w:space="0" w:color="auto"/>
            <w:bottom w:val="none" w:sz="0" w:space="0" w:color="auto"/>
            <w:right w:val="none" w:sz="0" w:space="0" w:color="auto"/>
          </w:divBdr>
          <w:divsChild>
            <w:div w:id="807624131">
              <w:marLeft w:val="0"/>
              <w:marRight w:val="0"/>
              <w:marTop w:val="0"/>
              <w:marBottom w:val="0"/>
              <w:divBdr>
                <w:top w:val="none" w:sz="0" w:space="0" w:color="auto"/>
                <w:left w:val="none" w:sz="0" w:space="0" w:color="auto"/>
                <w:bottom w:val="none" w:sz="0" w:space="0" w:color="auto"/>
                <w:right w:val="none" w:sz="0" w:space="0" w:color="auto"/>
              </w:divBdr>
              <w:divsChild>
                <w:div w:id="12850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4395">
          <w:marLeft w:val="0"/>
          <w:marRight w:val="0"/>
          <w:marTop w:val="0"/>
          <w:marBottom w:val="0"/>
          <w:divBdr>
            <w:top w:val="none" w:sz="0" w:space="0" w:color="auto"/>
            <w:left w:val="none" w:sz="0" w:space="0" w:color="auto"/>
            <w:bottom w:val="none" w:sz="0" w:space="0" w:color="auto"/>
            <w:right w:val="none" w:sz="0" w:space="0" w:color="auto"/>
          </w:divBdr>
          <w:divsChild>
            <w:div w:id="1447459479">
              <w:marLeft w:val="0"/>
              <w:marRight w:val="0"/>
              <w:marTop w:val="0"/>
              <w:marBottom w:val="0"/>
              <w:divBdr>
                <w:top w:val="none" w:sz="0" w:space="0" w:color="auto"/>
                <w:left w:val="none" w:sz="0" w:space="0" w:color="auto"/>
                <w:bottom w:val="none" w:sz="0" w:space="0" w:color="auto"/>
                <w:right w:val="none" w:sz="0" w:space="0" w:color="auto"/>
              </w:divBdr>
              <w:divsChild>
                <w:div w:id="19897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0114">
          <w:marLeft w:val="0"/>
          <w:marRight w:val="0"/>
          <w:marTop w:val="0"/>
          <w:marBottom w:val="0"/>
          <w:divBdr>
            <w:top w:val="none" w:sz="0" w:space="0" w:color="auto"/>
            <w:left w:val="none" w:sz="0" w:space="0" w:color="auto"/>
            <w:bottom w:val="none" w:sz="0" w:space="0" w:color="auto"/>
            <w:right w:val="none" w:sz="0" w:space="0" w:color="auto"/>
          </w:divBdr>
          <w:divsChild>
            <w:div w:id="1606300870">
              <w:marLeft w:val="0"/>
              <w:marRight w:val="0"/>
              <w:marTop w:val="0"/>
              <w:marBottom w:val="0"/>
              <w:divBdr>
                <w:top w:val="none" w:sz="0" w:space="0" w:color="auto"/>
                <w:left w:val="none" w:sz="0" w:space="0" w:color="auto"/>
                <w:bottom w:val="none" w:sz="0" w:space="0" w:color="auto"/>
                <w:right w:val="none" w:sz="0" w:space="0" w:color="auto"/>
              </w:divBdr>
              <w:divsChild>
                <w:div w:id="2694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6458">
          <w:marLeft w:val="0"/>
          <w:marRight w:val="0"/>
          <w:marTop w:val="0"/>
          <w:marBottom w:val="0"/>
          <w:divBdr>
            <w:top w:val="none" w:sz="0" w:space="0" w:color="auto"/>
            <w:left w:val="none" w:sz="0" w:space="0" w:color="auto"/>
            <w:bottom w:val="none" w:sz="0" w:space="0" w:color="auto"/>
            <w:right w:val="none" w:sz="0" w:space="0" w:color="auto"/>
          </w:divBdr>
          <w:divsChild>
            <w:div w:id="478881792">
              <w:marLeft w:val="0"/>
              <w:marRight w:val="0"/>
              <w:marTop w:val="0"/>
              <w:marBottom w:val="0"/>
              <w:divBdr>
                <w:top w:val="none" w:sz="0" w:space="0" w:color="auto"/>
                <w:left w:val="none" w:sz="0" w:space="0" w:color="auto"/>
                <w:bottom w:val="none" w:sz="0" w:space="0" w:color="auto"/>
                <w:right w:val="none" w:sz="0" w:space="0" w:color="auto"/>
              </w:divBdr>
              <w:divsChild>
                <w:div w:id="10263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4720">
          <w:marLeft w:val="0"/>
          <w:marRight w:val="0"/>
          <w:marTop w:val="0"/>
          <w:marBottom w:val="0"/>
          <w:divBdr>
            <w:top w:val="none" w:sz="0" w:space="0" w:color="auto"/>
            <w:left w:val="none" w:sz="0" w:space="0" w:color="auto"/>
            <w:bottom w:val="none" w:sz="0" w:space="0" w:color="auto"/>
            <w:right w:val="none" w:sz="0" w:space="0" w:color="auto"/>
          </w:divBdr>
          <w:divsChild>
            <w:div w:id="1508785391">
              <w:marLeft w:val="0"/>
              <w:marRight w:val="0"/>
              <w:marTop w:val="0"/>
              <w:marBottom w:val="0"/>
              <w:divBdr>
                <w:top w:val="none" w:sz="0" w:space="0" w:color="auto"/>
                <w:left w:val="none" w:sz="0" w:space="0" w:color="auto"/>
                <w:bottom w:val="none" w:sz="0" w:space="0" w:color="auto"/>
                <w:right w:val="none" w:sz="0" w:space="0" w:color="auto"/>
              </w:divBdr>
              <w:divsChild>
                <w:div w:id="1667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390">
          <w:marLeft w:val="0"/>
          <w:marRight w:val="0"/>
          <w:marTop w:val="0"/>
          <w:marBottom w:val="0"/>
          <w:divBdr>
            <w:top w:val="none" w:sz="0" w:space="0" w:color="auto"/>
            <w:left w:val="none" w:sz="0" w:space="0" w:color="auto"/>
            <w:bottom w:val="none" w:sz="0" w:space="0" w:color="auto"/>
            <w:right w:val="none" w:sz="0" w:space="0" w:color="auto"/>
          </w:divBdr>
          <w:divsChild>
            <w:div w:id="937450887">
              <w:marLeft w:val="0"/>
              <w:marRight w:val="0"/>
              <w:marTop w:val="0"/>
              <w:marBottom w:val="0"/>
              <w:divBdr>
                <w:top w:val="none" w:sz="0" w:space="0" w:color="auto"/>
                <w:left w:val="none" w:sz="0" w:space="0" w:color="auto"/>
                <w:bottom w:val="none" w:sz="0" w:space="0" w:color="auto"/>
                <w:right w:val="none" w:sz="0" w:space="0" w:color="auto"/>
              </w:divBdr>
              <w:divsChild>
                <w:div w:id="20202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9505">
          <w:marLeft w:val="0"/>
          <w:marRight w:val="0"/>
          <w:marTop w:val="0"/>
          <w:marBottom w:val="0"/>
          <w:divBdr>
            <w:top w:val="none" w:sz="0" w:space="0" w:color="auto"/>
            <w:left w:val="none" w:sz="0" w:space="0" w:color="auto"/>
            <w:bottom w:val="none" w:sz="0" w:space="0" w:color="auto"/>
            <w:right w:val="none" w:sz="0" w:space="0" w:color="auto"/>
          </w:divBdr>
          <w:divsChild>
            <w:div w:id="288512195">
              <w:marLeft w:val="0"/>
              <w:marRight w:val="0"/>
              <w:marTop w:val="0"/>
              <w:marBottom w:val="0"/>
              <w:divBdr>
                <w:top w:val="none" w:sz="0" w:space="0" w:color="auto"/>
                <w:left w:val="none" w:sz="0" w:space="0" w:color="auto"/>
                <w:bottom w:val="none" w:sz="0" w:space="0" w:color="auto"/>
                <w:right w:val="none" w:sz="0" w:space="0" w:color="auto"/>
              </w:divBdr>
              <w:divsChild>
                <w:div w:id="1600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4284">
          <w:marLeft w:val="0"/>
          <w:marRight w:val="0"/>
          <w:marTop w:val="0"/>
          <w:marBottom w:val="0"/>
          <w:divBdr>
            <w:top w:val="none" w:sz="0" w:space="0" w:color="auto"/>
            <w:left w:val="none" w:sz="0" w:space="0" w:color="auto"/>
            <w:bottom w:val="none" w:sz="0" w:space="0" w:color="auto"/>
            <w:right w:val="none" w:sz="0" w:space="0" w:color="auto"/>
          </w:divBdr>
          <w:divsChild>
            <w:div w:id="484516729">
              <w:marLeft w:val="0"/>
              <w:marRight w:val="0"/>
              <w:marTop w:val="0"/>
              <w:marBottom w:val="0"/>
              <w:divBdr>
                <w:top w:val="none" w:sz="0" w:space="0" w:color="auto"/>
                <w:left w:val="none" w:sz="0" w:space="0" w:color="auto"/>
                <w:bottom w:val="none" w:sz="0" w:space="0" w:color="auto"/>
                <w:right w:val="none" w:sz="0" w:space="0" w:color="auto"/>
              </w:divBdr>
            </w:div>
          </w:divsChild>
        </w:div>
        <w:div w:id="1752048806">
          <w:marLeft w:val="0"/>
          <w:marRight w:val="0"/>
          <w:marTop w:val="0"/>
          <w:marBottom w:val="0"/>
          <w:divBdr>
            <w:top w:val="none" w:sz="0" w:space="0" w:color="auto"/>
            <w:left w:val="none" w:sz="0" w:space="0" w:color="auto"/>
            <w:bottom w:val="none" w:sz="0" w:space="0" w:color="auto"/>
            <w:right w:val="none" w:sz="0" w:space="0" w:color="auto"/>
          </w:divBdr>
          <w:divsChild>
            <w:div w:id="2033457740">
              <w:marLeft w:val="0"/>
              <w:marRight w:val="0"/>
              <w:marTop w:val="0"/>
              <w:marBottom w:val="0"/>
              <w:divBdr>
                <w:top w:val="none" w:sz="0" w:space="0" w:color="auto"/>
                <w:left w:val="none" w:sz="0" w:space="0" w:color="auto"/>
                <w:bottom w:val="none" w:sz="0" w:space="0" w:color="auto"/>
                <w:right w:val="none" w:sz="0" w:space="0" w:color="auto"/>
              </w:divBdr>
              <w:divsChild>
                <w:div w:id="16975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22691">
          <w:marLeft w:val="0"/>
          <w:marRight w:val="0"/>
          <w:marTop w:val="0"/>
          <w:marBottom w:val="0"/>
          <w:divBdr>
            <w:top w:val="none" w:sz="0" w:space="0" w:color="auto"/>
            <w:left w:val="none" w:sz="0" w:space="0" w:color="auto"/>
            <w:bottom w:val="none" w:sz="0" w:space="0" w:color="auto"/>
            <w:right w:val="none" w:sz="0" w:space="0" w:color="auto"/>
          </w:divBdr>
          <w:divsChild>
            <w:div w:id="1219198114">
              <w:marLeft w:val="0"/>
              <w:marRight w:val="0"/>
              <w:marTop w:val="0"/>
              <w:marBottom w:val="0"/>
              <w:divBdr>
                <w:top w:val="none" w:sz="0" w:space="0" w:color="auto"/>
                <w:left w:val="none" w:sz="0" w:space="0" w:color="auto"/>
                <w:bottom w:val="none" w:sz="0" w:space="0" w:color="auto"/>
                <w:right w:val="none" w:sz="0" w:space="0" w:color="auto"/>
              </w:divBdr>
              <w:divsChild>
                <w:div w:id="4906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8060">
          <w:marLeft w:val="0"/>
          <w:marRight w:val="0"/>
          <w:marTop w:val="0"/>
          <w:marBottom w:val="0"/>
          <w:divBdr>
            <w:top w:val="none" w:sz="0" w:space="0" w:color="auto"/>
            <w:left w:val="none" w:sz="0" w:space="0" w:color="auto"/>
            <w:bottom w:val="none" w:sz="0" w:space="0" w:color="auto"/>
            <w:right w:val="none" w:sz="0" w:space="0" w:color="auto"/>
          </w:divBdr>
          <w:divsChild>
            <w:div w:id="514618086">
              <w:marLeft w:val="0"/>
              <w:marRight w:val="0"/>
              <w:marTop w:val="0"/>
              <w:marBottom w:val="0"/>
              <w:divBdr>
                <w:top w:val="none" w:sz="0" w:space="0" w:color="auto"/>
                <w:left w:val="none" w:sz="0" w:space="0" w:color="auto"/>
                <w:bottom w:val="none" w:sz="0" w:space="0" w:color="auto"/>
                <w:right w:val="none" w:sz="0" w:space="0" w:color="auto"/>
              </w:divBdr>
              <w:divsChild>
                <w:div w:id="11780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322">
      <w:bodyDiv w:val="1"/>
      <w:marLeft w:val="0"/>
      <w:marRight w:val="0"/>
      <w:marTop w:val="0"/>
      <w:marBottom w:val="0"/>
      <w:divBdr>
        <w:top w:val="none" w:sz="0" w:space="0" w:color="auto"/>
        <w:left w:val="none" w:sz="0" w:space="0" w:color="auto"/>
        <w:bottom w:val="none" w:sz="0" w:space="0" w:color="auto"/>
        <w:right w:val="none" w:sz="0" w:space="0" w:color="auto"/>
      </w:divBdr>
    </w:div>
    <w:div w:id="211566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history.kz/kz/news/show/502" TargetMode="External"/><Relationship Id="rId18" Type="http://schemas.openxmlformats.org/officeDocument/2006/relationships/diagramQuickStyle" Target="diagrams/quickStyle1.xml"/><Relationship Id="rId26" Type="http://schemas.openxmlformats.org/officeDocument/2006/relationships/hyperlink" Target="https://sozdikqor.kz/soz?id=342232&amp;a=AQMOLA" TargetMode="External"/><Relationship Id="rId39" Type="http://schemas.openxmlformats.org/officeDocument/2006/relationships/image" Target="media/image4.png"/><Relationship Id="rId21" Type="http://schemas.openxmlformats.org/officeDocument/2006/relationships/diagramData" Target="diagrams/data2.xml"/><Relationship Id="rId34" Type="http://schemas.openxmlformats.org/officeDocument/2006/relationships/hyperlink" Target="https://altaica.ru/LIBRARY/turks/dts.pdf" TargetMode="External"/><Relationship Id="rId42" Type="http://schemas.openxmlformats.org/officeDocument/2006/relationships/image" Target="media/image7.png"/><Relationship Id="rId47" Type="http://schemas.openxmlformats.org/officeDocument/2006/relationships/hyperlink" Target="http://doi.org/10.18355/XL.2018.11.01.29" TargetMode="External"/><Relationship Id="rId50" Type="http://schemas.openxmlformats.org/officeDocument/2006/relationships/hyperlink" Target="https://web.archive.org/web/20140106154750/http://vrn-id.ru/gerb_kak_kod.ht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ultcom.kz/tpost/djfb34pgc1-ielderge-arnalan-mai-ipoteka-badarlamasi" TargetMode="External"/><Relationship Id="rId11" Type="http://schemas.openxmlformats.org/officeDocument/2006/relationships/hyperlink" Target="https://philology-vestnik.ksu.kz/apart/2023-112-4/03.pdf" TargetMode="External"/><Relationship Id="rId24" Type="http://schemas.openxmlformats.org/officeDocument/2006/relationships/diagramColors" Target="diagrams/colors2.xml"/><Relationship Id="rId32" Type="http://schemas.openxmlformats.org/officeDocument/2006/relationships/hyperlink" Target="https://egemen.kz/article/273133-dimash-fenomeni" TargetMode="External"/><Relationship Id="rId37" Type="http://schemas.openxmlformats.org/officeDocument/2006/relationships/image" Target="media/image2.jpeg"/><Relationship Id="rId40" Type="http://schemas.openxmlformats.org/officeDocument/2006/relationships/image" Target="media/image5.png"/><Relationship Id="rId45" Type="http://schemas.openxmlformats.org/officeDocument/2006/relationships/hyperlink" Target="https://martebe.kz/aza-onomapojetikasy-satiraly-jumorly-kejipker-attary-diplomdy-zh-mys/" TargetMode="External"/><Relationship Id="rId53" Type="http://schemas.openxmlformats.org/officeDocument/2006/relationships/hyperlink" Target="https://emirsaba.org/problemi%20yazikoznaniya.html" TargetMode="External"/><Relationship Id="rId5" Type="http://schemas.openxmlformats.org/officeDocument/2006/relationships/webSettings" Target="webSettings.xml"/><Relationship Id="rId10" Type="http://schemas.openxmlformats.org/officeDocument/2006/relationships/hyperlink" Target="https://bulletin-philology.ablaikhan.kz/index.php/j1/article/view/1383/338" TargetMode="External"/><Relationship Id="rId19" Type="http://schemas.openxmlformats.org/officeDocument/2006/relationships/diagramColors" Target="diagrams/colors1.xml"/><Relationship Id="rId31" Type="http://schemas.openxmlformats.org/officeDocument/2006/relationships/hyperlink" Target="http://www.dasturkb.kz/" TargetMode="External"/><Relationship Id="rId44" Type="http://schemas.openxmlformats.org/officeDocument/2006/relationships/hyperlink" Target="https://sozdikqor.kz/soz?id=391684&amp;a=Aspekt" TargetMode="External"/><Relationship Id="rId52" Type="http://schemas.openxmlformats.org/officeDocument/2006/relationships/hyperlink" Target="http://dx.doi.org/10.32601/ejal.10109" TargetMode="External"/><Relationship Id="rId4" Type="http://schemas.openxmlformats.org/officeDocument/2006/relationships/settings" Target="settings.xml"/><Relationship Id="rId9" Type="http://schemas.openxmlformats.org/officeDocument/2006/relationships/hyperlink" Target="http://dx.doi.org/10.32601/ejal.10109" TargetMode="External"/><Relationship Id="rId14" Type="http://schemas.openxmlformats.org/officeDocument/2006/relationships/hyperlink" Target="https://el.kz/lytau_-_-lt_kiesi_40748/" TargetMode="External"/><Relationship Id="rId22" Type="http://schemas.openxmlformats.org/officeDocument/2006/relationships/diagramLayout" Target="diagrams/layout2.xml"/><Relationship Id="rId27" Type="http://schemas.openxmlformats.org/officeDocument/2006/relationships/hyperlink" Target="https://kaz.inform.kz/news/babalar-sozi-akmola-atauynyn-shygu-tarihy_a2766718/" TargetMode="External"/><Relationship Id="rId30" Type="http://schemas.openxmlformats.org/officeDocument/2006/relationships/hyperlink" Target="https://nu.edu.kz/kk/news/qazaq-tilinde-soileitin-zhasandy-intellekt-issai-adamnyn-tsifrlyq-prototipin-zhasady" TargetMode="External"/><Relationship Id="rId35" Type="http://schemas.openxmlformats.org/officeDocument/2006/relationships/hyperlink" Target="https://sozdikqor.kz/soz?id=292914&amp;a=YSYQ" TargetMode="External"/><Relationship Id="rId43" Type="http://schemas.openxmlformats.org/officeDocument/2006/relationships/hyperlink" Target="https://philology-vestnik.buketov.edu.kz/index.php/philology-vestnik/issue/%20view/%2056/%2058" TargetMode="External"/><Relationship Id="rId48" Type="http://schemas.openxmlformats.org/officeDocument/2006/relationships/hyperlink" Target="https://vestnik.kgu.kz/index.php/kufil/issue/view/37/39" TargetMode="External"/><Relationship Id="rId56" Type="http://schemas.openxmlformats.org/officeDocument/2006/relationships/theme" Target="theme/theme1.xml"/><Relationship Id="rId8" Type="http://schemas.openxmlformats.org/officeDocument/2006/relationships/hyperlink" Target="https://stat.gov.kz/instuments/name/" TargetMode="External"/><Relationship Id="rId51" Type="http://schemas.openxmlformats.org/officeDocument/2006/relationships/hyperlink" Target="https://vk.com/doc5787984_437238626?hash=%20b1XEW8pvsFiV9B1M1oZNeX58qZCXmNcvCzqJRkGFnz8" TargetMode="External"/><Relationship Id="rId3" Type="http://schemas.openxmlformats.org/officeDocument/2006/relationships/styles" Target="styles.xml"/><Relationship Id="rId12" Type="http://schemas.openxmlformats.org/officeDocument/2006/relationships/hyperlink" Target="https://vestnik.kgu.kz/index.php/kufil/issue/view/37"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altaica.ru/LIBRARY/turks/dts.pdf" TargetMode="External"/><Relationship Id="rId38" Type="http://schemas.openxmlformats.org/officeDocument/2006/relationships/image" Target="media/image3.jpeg"/><Relationship Id="rId46" Type="http://schemas.openxmlformats.org/officeDocument/2006/relationships/hyperlink" Target="http://doi.org/10.24412/2500-1000-2021-4-2-71-75" TargetMode="External"/><Relationship Id="rId20" Type="http://schemas.microsoft.com/office/2007/relationships/diagramDrawing" Target="diagrams/drawing1.xml"/><Relationship Id="rId41" Type="http://schemas.openxmlformats.org/officeDocument/2006/relationships/image" Target="media/image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anaomir.kz/?p=10900" TargetMode="External"/><Relationship Id="rId23" Type="http://schemas.openxmlformats.org/officeDocument/2006/relationships/diagramQuickStyle" Target="diagrams/quickStyle2.xml"/><Relationship Id="rId28" Type="http://schemas.openxmlformats.org/officeDocument/2006/relationships/hyperlink" Target="https://www.dissercat.com/content/onomastikon-kak-obekt-filologicheskogo-issledovaniya-na-materiale-amerikanskogo-diskursa-xix" TargetMode="External"/><Relationship Id="rId36" Type="http://schemas.openxmlformats.org/officeDocument/2006/relationships/image" Target="media/image1.png"/><Relationship Id="rId49" Type="http://schemas.openxmlformats.org/officeDocument/2006/relationships/hyperlink" Target="https://cyberleninka.ru/article/n/kody-kultury-ponimanie-suschnosti-funktsionalnaya-rol-v-kulturnoy-praktik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0B290-A91E-4894-B06F-C31F5A83DC21}"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6E1C7E30-3E13-4F04-89CB-564C2E4E1829}">
      <dgm:prSet phldrT="[Текст]"/>
      <dgm:spPr>
        <a:xfrm>
          <a:off x="2373831" y="1342080"/>
          <a:ext cx="1124665" cy="11246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Text" lastClr="000000"/>
              </a:solidFill>
              <a:latin typeface="Times New Roman" pitchFamily="18" charset="0"/>
              <a:ea typeface="+mn-ea"/>
              <a:cs typeface="Times New Roman" pitchFamily="18" charset="0"/>
            </a:rPr>
            <a:t>Оним</a:t>
          </a:r>
        </a:p>
      </dgm:t>
    </dgm:pt>
    <dgm:pt modelId="{B70AD4BC-B1E5-410A-97C6-E94BD17B8EB1}" type="parTrans" cxnId="{12DF04DA-F1FB-4BD9-986A-9F236776E2F1}">
      <dgm:prSet/>
      <dgm:spPr/>
      <dgm:t>
        <a:bodyPr/>
        <a:lstStyle/>
        <a:p>
          <a:endParaRPr lang="ru-RU"/>
        </a:p>
      </dgm:t>
    </dgm:pt>
    <dgm:pt modelId="{07481158-3BA3-4617-83E3-4BA47B4F7B28}" type="sibTrans" cxnId="{12DF04DA-F1FB-4BD9-986A-9F236776E2F1}">
      <dgm:prSet/>
      <dgm:spPr/>
      <dgm:t>
        <a:bodyPr/>
        <a:lstStyle/>
        <a:p>
          <a:endParaRPr lang="ru-RU"/>
        </a:p>
      </dgm:t>
    </dgm:pt>
    <dgm:pt modelId="{CBAB72D1-4364-4B98-99F3-1FDFB5988847}">
      <dgm:prSet phldrT="[Текст]" custT="1"/>
      <dgm:spPr>
        <a:xfrm>
          <a:off x="929909" y="629975"/>
          <a:ext cx="1593043" cy="85474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2000" b="1">
              <a:solidFill>
                <a:sysClr val="windowText" lastClr="000000"/>
              </a:solidFill>
              <a:latin typeface="Times New Roman" pitchFamily="18" charset="0"/>
              <a:ea typeface="+mn-ea"/>
              <a:cs typeface="Times New Roman" pitchFamily="18" charset="0"/>
            </a:rPr>
            <a:t>Бүгілген мәтін </a:t>
          </a:r>
          <a:r>
            <a:rPr lang="ru-RU" sz="2000" b="0">
              <a:solidFill>
                <a:sysClr val="windowText" lastClr="000000"/>
              </a:solidFill>
              <a:latin typeface="Times New Roman" pitchFamily="18" charset="0"/>
              <a:ea typeface="+mn-ea"/>
              <a:cs typeface="Times New Roman" pitchFamily="18" charset="0"/>
            </a:rPr>
            <a:t>(</a:t>
          </a:r>
          <a:r>
            <a:rPr lang="ru-RU" sz="1400">
              <a:solidFill>
                <a:sysClr val="windowText" lastClr="000000"/>
              </a:solidFill>
              <a:latin typeface="Times New Roman" pitchFamily="18" charset="0"/>
              <a:ea typeface="+mn-ea"/>
              <a:cs typeface="Times New Roman" pitchFamily="18" charset="0"/>
            </a:rPr>
            <a:t>құрамдас бөліктерін толық ашу кәсіби ғылыми сипаттаумен орындалады)</a:t>
          </a:r>
        </a:p>
      </dgm:t>
    </dgm:pt>
    <dgm:pt modelId="{EFEFF69D-C9CB-45AC-8B3E-E376C139AA6D}" type="parTrans" cxnId="{AACD718B-826B-4802-B38A-79D947084113}">
      <dgm:prSet/>
      <dgm:spPr>
        <a:xfrm rot="12900000">
          <a:off x="1781640" y="1259222"/>
          <a:ext cx="864182" cy="320529"/>
        </a:xfrm>
        <a:solidFill>
          <a:srgbClr val="4F81BD">
            <a:tint val="60000"/>
            <a:hueOff val="0"/>
            <a:satOff val="0"/>
            <a:lumOff val="0"/>
            <a:alphaOff val="0"/>
          </a:srgbClr>
        </a:solidFill>
        <a:ln>
          <a:noFill/>
        </a:ln>
        <a:effectLst/>
      </dgm:spPr>
      <dgm:t>
        <a:bodyPr/>
        <a:lstStyle/>
        <a:p>
          <a:endParaRPr lang="ru-RU"/>
        </a:p>
      </dgm:t>
    </dgm:pt>
    <dgm:pt modelId="{7669A580-04F9-4B7C-8E04-FE742C320A01}" type="sibTrans" cxnId="{AACD718B-826B-4802-B38A-79D947084113}">
      <dgm:prSet/>
      <dgm:spPr/>
      <dgm:t>
        <a:bodyPr/>
        <a:lstStyle/>
        <a:p>
          <a:endParaRPr lang="ru-RU"/>
        </a:p>
      </dgm:t>
    </dgm:pt>
    <dgm:pt modelId="{FA655ED1-5ECE-4CBB-9CEA-62DB03FD10BE}">
      <dgm:prSet phldrT="[Текст]"/>
      <dgm:spPr>
        <a:xfrm>
          <a:off x="2198123" y="228"/>
          <a:ext cx="1476082" cy="85474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ru-RU" b="1">
              <a:solidFill>
                <a:sysClr val="windowText" lastClr="000000"/>
              </a:solidFill>
              <a:latin typeface="Times New Roman" pitchFamily="18" charset="0"/>
              <a:ea typeface="+mn-ea"/>
              <a:cs typeface="Times New Roman" pitchFamily="18" charset="0"/>
            </a:rPr>
            <a:t>Сығылған мәтін </a:t>
          </a:r>
          <a:r>
            <a:rPr lang="ru-RU">
              <a:solidFill>
                <a:sysClr val="windowText" lastClr="000000"/>
              </a:solidFill>
              <a:latin typeface="Times New Roman" pitchFamily="18" charset="0"/>
              <a:ea typeface="+mn-ea"/>
              <a:cs typeface="Times New Roman" pitchFamily="18" charset="0"/>
            </a:rPr>
            <a:t>(маңдайша атаулары, тақырыптар, кілт сөздер жиынтығы)</a:t>
          </a:r>
        </a:p>
      </dgm:t>
    </dgm:pt>
    <dgm:pt modelId="{34E89AC2-D86B-4EEB-B467-E024F896CB09}" type="parTrans" cxnId="{6676BD5C-1688-4F63-BC35-C0C437D69A1B}">
      <dgm:prSet/>
      <dgm:spPr>
        <a:xfrm rot="16200000">
          <a:off x="2504073" y="851827"/>
          <a:ext cx="864182" cy="320529"/>
        </a:xfrm>
        <a:solidFill>
          <a:srgbClr val="4F81BD">
            <a:tint val="60000"/>
            <a:hueOff val="0"/>
            <a:satOff val="0"/>
            <a:lumOff val="0"/>
            <a:alphaOff val="0"/>
          </a:srgbClr>
        </a:solidFill>
        <a:ln>
          <a:noFill/>
        </a:ln>
        <a:effectLst/>
      </dgm:spPr>
      <dgm:t>
        <a:bodyPr/>
        <a:lstStyle/>
        <a:p>
          <a:endParaRPr lang="ru-RU"/>
        </a:p>
      </dgm:t>
    </dgm:pt>
    <dgm:pt modelId="{FE2F8439-E62B-4FA5-863D-96BDA893D69E}" type="sibTrans" cxnId="{6676BD5C-1688-4F63-BC35-C0C437D69A1B}">
      <dgm:prSet/>
      <dgm:spPr/>
      <dgm:t>
        <a:bodyPr/>
        <a:lstStyle/>
        <a:p>
          <a:endParaRPr lang="ru-RU"/>
        </a:p>
      </dgm:t>
    </dgm:pt>
    <dgm:pt modelId="{4798E969-8824-42B0-A361-45C66696792A}">
      <dgm:prSet phldrT="[Текст]" custT="1"/>
      <dgm:spPr>
        <a:xfrm>
          <a:off x="3154280" y="682141"/>
          <a:ext cx="1983235" cy="7504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800" b="1">
              <a:solidFill>
                <a:sysClr val="windowText" lastClr="000000"/>
              </a:solidFill>
              <a:latin typeface="Times New Roman" pitchFamily="18" charset="0"/>
              <a:ea typeface="+mn-ea"/>
              <a:cs typeface="Times New Roman" pitchFamily="18" charset="0"/>
            </a:rPr>
            <a:t>Кішірейтілген мәтін</a:t>
          </a:r>
          <a:r>
            <a:rPr lang="ru-RU" sz="1800">
              <a:solidFill>
                <a:sysClr val="windowText" lastClr="000000"/>
              </a:solidFill>
              <a:latin typeface="Times New Roman" pitchFamily="18" charset="0"/>
              <a:ea typeface="+mn-ea"/>
              <a:cs typeface="Times New Roman" pitchFamily="18" charset="0"/>
            </a:rPr>
            <a:t> </a:t>
          </a:r>
          <a:r>
            <a:rPr lang="ru-RU" sz="2000" b="0">
              <a:solidFill>
                <a:sysClr val="windowText" lastClr="000000"/>
              </a:solidFill>
              <a:latin typeface="Times New Roman" pitchFamily="18" charset="0"/>
              <a:ea typeface="+mn-ea"/>
              <a:cs typeface="Times New Roman" pitchFamily="18" charset="0"/>
            </a:rPr>
            <a:t>(</a:t>
          </a:r>
          <a:r>
            <a:rPr lang="ru-RU" sz="1400" b="0">
              <a:solidFill>
                <a:sysClr val="windowText" lastClr="000000"/>
              </a:solidFill>
              <a:latin typeface="Times New Roman" pitchFamily="18" charset="0"/>
              <a:ea typeface="+mn-ea"/>
              <a:cs typeface="Times New Roman" pitchFamily="18" charset="0"/>
            </a:rPr>
            <a:t>қала </a:t>
          </a:r>
          <a:r>
            <a:rPr lang="ru-RU" sz="1400">
              <a:solidFill>
                <a:sysClr val="windowText" lastClr="000000"/>
              </a:solidFill>
              <a:latin typeface="Times New Roman" pitchFamily="18" charset="0"/>
              <a:ea typeface="+mn-ea"/>
              <a:cs typeface="Times New Roman" pitchFamily="18" charset="0"/>
            </a:rPr>
            <a:t>ішіндегі топографиялық нысан атаулары, агроним, годоним, хороним</a:t>
          </a:r>
          <a:r>
            <a:rPr lang="ru-RU" sz="2000">
              <a:solidFill>
                <a:sysClr val="windowText" lastClr="000000"/>
              </a:solidFill>
              <a:latin typeface="Times New Roman" pitchFamily="18" charset="0"/>
              <a:ea typeface="+mn-ea"/>
              <a:cs typeface="Times New Roman" pitchFamily="18" charset="0"/>
            </a:rPr>
            <a:t>)</a:t>
          </a:r>
        </a:p>
      </dgm:t>
    </dgm:pt>
    <dgm:pt modelId="{F4E921E7-5313-43C7-A4B4-3B8F58A5FE1C}" type="parTrans" cxnId="{E495AF64-107B-4CB7-A911-0056B48A01E7}">
      <dgm:prSet/>
      <dgm:spPr>
        <a:xfrm rot="19500000">
          <a:off x="3331279" y="1249696"/>
          <a:ext cx="864182" cy="320529"/>
        </a:xfrm>
        <a:solidFill>
          <a:srgbClr val="4F81BD">
            <a:tint val="60000"/>
            <a:hueOff val="0"/>
            <a:satOff val="0"/>
            <a:lumOff val="0"/>
            <a:alphaOff val="0"/>
          </a:srgbClr>
        </a:solidFill>
        <a:ln>
          <a:noFill/>
        </a:ln>
        <a:effectLst/>
      </dgm:spPr>
      <dgm:t>
        <a:bodyPr/>
        <a:lstStyle/>
        <a:p>
          <a:endParaRPr lang="ru-RU"/>
        </a:p>
      </dgm:t>
    </dgm:pt>
    <dgm:pt modelId="{C6964895-2579-434F-9905-2FCA91FF109C}" type="sibTrans" cxnId="{E495AF64-107B-4CB7-A911-0056B48A01E7}">
      <dgm:prSet/>
      <dgm:spPr/>
      <dgm:t>
        <a:bodyPr/>
        <a:lstStyle/>
        <a:p>
          <a:endParaRPr lang="ru-RU"/>
        </a:p>
      </dgm:t>
    </dgm:pt>
    <dgm:pt modelId="{105A3747-3692-4144-92B6-3E57D867718C}" type="pres">
      <dgm:prSet presAssocID="{2CE0B290-A91E-4894-B06F-C31F5A83DC21}" presName="cycle" presStyleCnt="0">
        <dgm:presLayoutVars>
          <dgm:chMax val="1"/>
          <dgm:dir/>
          <dgm:animLvl val="ctr"/>
          <dgm:resizeHandles val="exact"/>
        </dgm:presLayoutVars>
      </dgm:prSet>
      <dgm:spPr/>
    </dgm:pt>
    <dgm:pt modelId="{59F7D99B-32CA-4503-9C6B-C235B03BA8B7}" type="pres">
      <dgm:prSet presAssocID="{6E1C7E30-3E13-4F04-89CB-564C2E4E1829}" presName="centerShape" presStyleLbl="node0" presStyleIdx="0" presStyleCnt="1"/>
      <dgm:spPr>
        <a:prstGeom prst="ellipse">
          <a:avLst/>
        </a:prstGeom>
      </dgm:spPr>
    </dgm:pt>
    <dgm:pt modelId="{C7746DAC-9BA7-4089-B655-B6E8C189640E}" type="pres">
      <dgm:prSet presAssocID="{EFEFF69D-C9CB-45AC-8B3E-E376C139AA6D}" presName="parTrans" presStyleLbl="bgSibTrans2D1" presStyleIdx="0" presStyleCnt="3" custLinFactY="28160" custLinFactNeighborX="5553" custLinFactNeighborY="100000"/>
      <dgm:spPr>
        <a:prstGeom prst="leftArrow">
          <a:avLst>
            <a:gd name="adj1" fmla="val 60000"/>
            <a:gd name="adj2" fmla="val 50000"/>
          </a:avLst>
        </a:prstGeom>
      </dgm:spPr>
    </dgm:pt>
    <dgm:pt modelId="{D2C688A7-CA68-4B04-97D5-F437B109DC6E}" type="pres">
      <dgm:prSet presAssocID="{CBAB72D1-4364-4B98-99F3-1FDFB5988847}" presName="node" presStyleLbl="node1" presStyleIdx="0" presStyleCnt="3" custScaleX="162460" custScaleY="145030" custRadScaleRad="111227" custRadScaleInc="-12837">
        <dgm:presLayoutVars>
          <dgm:bulletEnabled val="1"/>
        </dgm:presLayoutVars>
      </dgm:prSet>
      <dgm:spPr>
        <a:prstGeom prst="roundRect">
          <a:avLst>
            <a:gd name="adj" fmla="val 10000"/>
          </a:avLst>
        </a:prstGeom>
      </dgm:spPr>
    </dgm:pt>
    <dgm:pt modelId="{0A367D79-EE5A-42F5-B5F5-CF4E6C2B129B}" type="pres">
      <dgm:prSet presAssocID="{34E89AC2-D86B-4EEB-B467-E024F896CB09}" presName="parTrans" presStyleLbl="bgSibTrans2D1" presStyleIdx="1" presStyleCnt="3" custLinFactNeighborX="0" custLinFactNeighborY="47546"/>
      <dgm:spPr>
        <a:prstGeom prst="leftArrow">
          <a:avLst>
            <a:gd name="adj1" fmla="val 60000"/>
            <a:gd name="adj2" fmla="val 50000"/>
          </a:avLst>
        </a:prstGeom>
      </dgm:spPr>
    </dgm:pt>
    <dgm:pt modelId="{F3992438-7A1A-4541-8EE1-D05C77C588A2}" type="pres">
      <dgm:prSet presAssocID="{FA655ED1-5ECE-4CBB-9CEA-62DB03FD10BE}" presName="node" presStyleLbl="node1" presStyleIdx="1" presStyleCnt="3" custScaleX="146366" custScaleY="120159" custRadScaleRad="86938" custRadScaleInc="5813">
        <dgm:presLayoutVars>
          <dgm:bulletEnabled val="1"/>
        </dgm:presLayoutVars>
      </dgm:prSet>
      <dgm:spPr>
        <a:prstGeom prst="roundRect">
          <a:avLst>
            <a:gd name="adj" fmla="val 10000"/>
          </a:avLst>
        </a:prstGeom>
      </dgm:spPr>
    </dgm:pt>
    <dgm:pt modelId="{7D204004-4E08-4843-AC8F-DC63DB03D4E1}" type="pres">
      <dgm:prSet presAssocID="{F4E921E7-5313-43C7-A4B4-3B8F58A5FE1C}" presName="parTrans" presStyleLbl="bgSibTrans2D1" presStyleIdx="2" presStyleCnt="3" custLinFactNeighborX="-25540" custLinFactNeighborY="18082"/>
      <dgm:spPr>
        <a:prstGeom prst="leftArrow">
          <a:avLst>
            <a:gd name="adj1" fmla="val 60000"/>
            <a:gd name="adj2" fmla="val 50000"/>
          </a:avLst>
        </a:prstGeom>
      </dgm:spPr>
    </dgm:pt>
    <dgm:pt modelId="{B1F3ED8E-7DC1-4A04-8267-6DE5E6E0BE20}" type="pres">
      <dgm:prSet presAssocID="{4798E969-8824-42B0-A361-45C66696792A}" presName="node" presStyleLbl="node1" presStyleIdx="2" presStyleCnt="3" custScaleX="147227" custScaleY="139772" custRadScaleRad="115536" custRadScaleInc="20904">
        <dgm:presLayoutVars>
          <dgm:bulletEnabled val="1"/>
        </dgm:presLayoutVars>
      </dgm:prSet>
      <dgm:spPr>
        <a:prstGeom prst="roundRect">
          <a:avLst>
            <a:gd name="adj" fmla="val 10000"/>
          </a:avLst>
        </a:prstGeom>
      </dgm:spPr>
    </dgm:pt>
  </dgm:ptLst>
  <dgm:cxnLst>
    <dgm:cxn modelId="{74B1AA11-08EB-49C8-A1E3-92DAAFDACE5A}" type="presOf" srcId="{EFEFF69D-C9CB-45AC-8B3E-E376C139AA6D}" destId="{C7746DAC-9BA7-4089-B655-B6E8C189640E}" srcOrd="0" destOrd="0" presId="urn:microsoft.com/office/officeart/2005/8/layout/radial4"/>
    <dgm:cxn modelId="{9F95CA1A-BD85-4A5D-AD2B-D7AF39CF04F4}" type="presOf" srcId="{2CE0B290-A91E-4894-B06F-C31F5A83DC21}" destId="{105A3747-3692-4144-92B6-3E57D867718C}" srcOrd="0" destOrd="0" presId="urn:microsoft.com/office/officeart/2005/8/layout/radial4"/>
    <dgm:cxn modelId="{6676BD5C-1688-4F63-BC35-C0C437D69A1B}" srcId="{6E1C7E30-3E13-4F04-89CB-564C2E4E1829}" destId="{FA655ED1-5ECE-4CBB-9CEA-62DB03FD10BE}" srcOrd="1" destOrd="0" parTransId="{34E89AC2-D86B-4EEB-B467-E024F896CB09}" sibTransId="{FE2F8439-E62B-4FA5-863D-96BDA893D69E}"/>
    <dgm:cxn modelId="{DEC1AD44-CA86-44F2-8796-BF86CDB0B2F6}" type="presOf" srcId="{CBAB72D1-4364-4B98-99F3-1FDFB5988847}" destId="{D2C688A7-CA68-4B04-97D5-F437B109DC6E}" srcOrd="0" destOrd="0" presId="urn:microsoft.com/office/officeart/2005/8/layout/radial4"/>
    <dgm:cxn modelId="{E495AF64-107B-4CB7-A911-0056B48A01E7}" srcId="{6E1C7E30-3E13-4F04-89CB-564C2E4E1829}" destId="{4798E969-8824-42B0-A361-45C66696792A}" srcOrd="2" destOrd="0" parTransId="{F4E921E7-5313-43C7-A4B4-3B8F58A5FE1C}" sibTransId="{C6964895-2579-434F-9905-2FCA91FF109C}"/>
    <dgm:cxn modelId="{7C38626D-790E-4400-9734-3135F77A43BE}" type="presOf" srcId="{FA655ED1-5ECE-4CBB-9CEA-62DB03FD10BE}" destId="{F3992438-7A1A-4541-8EE1-D05C77C588A2}" srcOrd="0" destOrd="0" presId="urn:microsoft.com/office/officeart/2005/8/layout/radial4"/>
    <dgm:cxn modelId="{AACD718B-826B-4802-B38A-79D947084113}" srcId="{6E1C7E30-3E13-4F04-89CB-564C2E4E1829}" destId="{CBAB72D1-4364-4B98-99F3-1FDFB5988847}" srcOrd="0" destOrd="0" parTransId="{EFEFF69D-C9CB-45AC-8B3E-E376C139AA6D}" sibTransId="{7669A580-04F9-4B7C-8E04-FE742C320A01}"/>
    <dgm:cxn modelId="{FC6390AB-1010-4355-A1F3-B7C1BC2B9FC6}" type="presOf" srcId="{34E89AC2-D86B-4EEB-B467-E024F896CB09}" destId="{0A367D79-EE5A-42F5-B5F5-CF4E6C2B129B}" srcOrd="0" destOrd="0" presId="urn:microsoft.com/office/officeart/2005/8/layout/radial4"/>
    <dgm:cxn modelId="{6E402DBA-C31A-42E9-9F7F-E3CD9C07BB7E}" type="presOf" srcId="{F4E921E7-5313-43C7-A4B4-3B8F58A5FE1C}" destId="{7D204004-4E08-4843-AC8F-DC63DB03D4E1}" srcOrd="0" destOrd="0" presId="urn:microsoft.com/office/officeart/2005/8/layout/radial4"/>
    <dgm:cxn modelId="{E0AD10C5-5038-4BB0-B933-A02BC10C08DE}" type="presOf" srcId="{4798E969-8824-42B0-A361-45C66696792A}" destId="{B1F3ED8E-7DC1-4A04-8267-6DE5E6E0BE20}" srcOrd="0" destOrd="0" presId="urn:microsoft.com/office/officeart/2005/8/layout/radial4"/>
    <dgm:cxn modelId="{12DF04DA-F1FB-4BD9-986A-9F236776E2F1}" srcId="{2CE0B290-A91E-4894-B06F-C31F5A83DC21}" destId="{6E1C7E30-3E13-4F04-89CB-564C2E4E1829}" srcOrd="0" destOrd="0" parTransId="{B70AD4BC-B1E5-410A-97C6-E94BD17B8EB1}" sibTransId="{07481158-3BA3-4617-83E3-4BA47B4F7B28}"/>
    <dgm:cxn modelId="{ACF12EE4-065B-4253-A29D-E32A935DD7DA}" type="presOf" srcId="{6E1C7E30-3E13-4F04-89CB-564C2E4E1829}" destId="{59F7D99B-32CA-4503-9C6B-C235B03BA8B7}" srcOrd="0" destOrd="0" presId="urn:microsoft.com/office/officeart/2005/8/layout/radial4"/>
    <dgm:cxn modelId="{D8181896-62D4-43C1-BB6D-7ADBCBA150E4}" type="presParOf" srcId="{105A3747-3692-4144-92B6-3E57D867718C}" destId="{59F7D99B-32CA-4503-9C6B-C235B03BA8B7}" srcOrd="0" destOrd="0" presId="urn:microsoft.com/office/officeart/2005/8/layout/radial4"/>
    <dgm:cxn modelId="{02F6DB88-EB03-45F6-AA61-C0D51B08880C}" type="presParOf" srcId="{105A3747-3692-4144-92B6-3E57D867718C}" destId="{C7746DAC-9BA7-4089-B655-B6E8C189640E}" srcOrd="1" destOrd="0" presId="urn:microsoft.com/office/officeart/2005/8/layout/radial4"/>
    <dgm:cxn modelId="{C4B3C864-00B1-4E46-A83E-DC27FE506C12}" type="presParOf" srcId="{105A3747-3692-4144-92B6-3E57D867718C}" destId="{D2C688A7-CA68-4B04-97D5-F437B109DC6E}" srcOrd="2" destOrd="0" presId="urn:microsoft.com/office/officeart/2005/8/layout/radial4"/>
    <dgm:cxn modelId="{D6979D22-F69B-4665-BE96-982DF97D5CFB}" type="presParOf" srcId="{105A3747-3692-4144-92B6-3E57D867718C}" destId="{0A367D79-EE5A-42F5-B5F5-CF4E6C2B129B}" srcOrd="3" destOrd="0" presId="urn:microsoft.com/office/officeart/2005/8/layout/radial4"/>
    <dgm:cxn modelId="{BE7DC00D-8C65-4555-A2B1-F6577951E55F}" type="presParOf" srcId="{105A3747-3692-4144-92B6-3E57D867718C}" destId="{F3992438-7A1A-4541-8EE1-D05C77C588A2}" srcOrd="4" destOrd="0" presId="urn:microsoft.com/office/officeart/2005/8/layout/radial4"/>
    <dgm:cxn modelId="{6820973C-140A-4F99-9DB7-B9993D2C9432}" type="presParOf" srcId="{105A3747-3692-4144-92B6-3E57D867718C}" destId="{7D204004-4E08-4843-AC8F-DC63DB03D4E1}" srcOrd="5" destOrd="0" presId="urn:microsoft.com/office/officeart/2005/8/layout/radial4"/>
    <dgm:cxn modelId="{1EAEB8EF-10CE-439B-913F-AE94EE23D4EE}" type="presParOf" srcId="{105A3747-3692-4144-92B6-3E57D867718C}" destId="{B1F3ED8E-7DC1-4A04-8267-6DE5E6E0BE20}" srcOrd="6"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239245-2A80-4D7D-952D-E044BE47C8E5}"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ru-RU"/>
        </a:p>
      </dgm:t>
    </dgm:pt>
    <dgm:pt modelId="{C212A69C-75A9-4089-B1C0-024996D52738}">
      <dgm:prSet phldrT="[Текст]" custT="1"/>
      <dgm:spPr>
        <a:xfrm>
          <a:off x="2510790" y="214474"/>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b="1" baseline="0">
              <a:solidFill>
                <a:sysClr val="windowText" lastClr="000000"/>
              </a:solidFill>
              <a:latin typeface="Calibri"/>
              <a:ea typeface="+mn-ea"/>
              <a:cs typeface="+mn-cs"/>
            </a:rPr>
            <a:t>Экстралингвистикалық фактор</a:t>
          </a:r>
        </a:p>
      </dgm:t>
    </dgm:pt>
    <dgm:pt modelId="{A6EDB0E1-54B4-41E0-A7AF-4D253604D44A}" type="parTrans" cxnId="{B3408205-C983-42D4-AC7F-71A41B451E6B}">
      <dgm:prSet/>
      <dgm:spPr/>
      <dgm:t>
        <a:bodyPr/>
        <a:lstStyle/>
        <a:p>
          <a:endParaRPr lang="ru-RU"/>
        </a:p>
      </dgm:t>
    </dgm:pt>
    <dgm:pt modelId="{34CB193B-96D6-4DCF-BDE7-955D01B8B40F}" type="sibTrans" cxnId="{B3408205-C983-42D4-AC7F-71A41B451E6B}">
      <dgm:prSet/>
      <dgm:spPr/>
      <dgm:t>
        <a:bodyPr/>
        <a:lstStyle/>
        <a:p>
          <a:endParaRPr lang="ru-RU"/>
        </a:p>
      </dgm:t>
    </dgm:pt>
    <dgm:pt modelId="{CE545CAA-F626-422B-9027-D352B4FF03C8}">
      <dgm:prSet phldrT="[Текст]" custT="1"/>
      <dgm:spPr>
        <a:xfrm>
          <a:off x="1535906" y="445055"/>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b="1" baseline="0">
              <a:solidFill>
                <a:sysClr val="windowText" lastClr="000000"/>
              </a:solidFill>
              <a:latin typeface="Calibri"/>
              <a:ea typeface="+mn-ea"/>
              <a:cs typeface="+mn-cs"/>
            </a:rPr>
            <a:t>жалқы есім</a:t>
          </a:r>
        </a:p>
      </dgm:t>
    </dgm:pt>
    <dgm:pt modelId="{5F8C28C7-5B45-4811-A0AD-FB0C8642ED24}" type="parTrans" cxnId="{DD1EE26D-71AB-4243-8BC1-4B2C2AE2E8D8}">
      <dgm:prSet/>
      <dgm:spPr/>
      <dgm:t>
        <a:bodyPr/>
        <a:lstStyle/>
        <a:p>
          <a:endParaRPr lang="ru-RU"/>
        </a:p>
      </dgm:t>
    </dgm:pt>
    <dgm:pt modelId="{6E6DB166-BE97-4EC0-9B28-F86775F6EC78}" type="sibTrans" cxnId="{DD1EE26D-71AB-4243-8BC1-4B2C2AE2E8D8}">
      <dgm:prSet/>
      <dgm:spPr/>
      <dgm:t>
        <a:bodyPr/>
        <a:lstStyle/>
        <a:p>
          <a:endParaRPr lang="ru-RU"/>
        </a:p>
      </dgm:t>
    </dgm:pt>
    <dgm:pt modelId="{8A793E2B-5818-4553-B025-0C887AE14EA2}">
      <dgm:prSet phldrT="[Текст]" custT="1"/>
      <dgm:spPr>
        <a:xfrm>
          <a:off x="2218324" y="1160535"/>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b="1" baseline="0">
              <a:solidFill>
                <a:sysClr val="windowText" lastClr="000000"/>
              </a:solidFill>
              <a:latin typeface="Calibri"/>
              <a:ea typeface="+mn-ea"/>
              <a:cs typeface="+mn-cs"/>
            </a:rPr>
            <a:t>Тіл+сөйлеу</a:t>
          </a:r>
        </a:p>
      </dgm:t>
    </dgm:pt>
    <dgm:pt modelId="{B1A2CA55-1379-49FB-8E9B-B5C874247D9B}" type="parTrans" cxnId="{76DB0EC1-AF0A-4241-B131-FFB944733F9B}">
      <dgm:prSet/>
      <dgm:spPr/>
      <dgm:t>
        <a:bodyPr/>
        <a:lstStyle/>
        <a:p>
          <a:endParaRPr lang="ru-RU"/>
        </a:p>
      </dgm:t>
    </dgm:pt>
    <dgm:pt modelId="{8EF178B8-B6E8-4361-B7F0-4D426890591D}" type="sibTrans" cxnId="{76DB0EC1-AF0A-4241-B131-FFB944733F9B}">
      <dgm:prSet/>
      <dgm:spPr/>
      <dgm:t>
        <a:bodyPr/>
        <a:lstStyle/>
        <a:p>
          <a:endParaRPr lang="ru-RU"/>
        </a:p>
      </dgm:t>
    </dgm:pt>
    <dgm:pt modelId="{6BE4A48D-B9B6-4FB2-9170-81F14C7B4711}">
      <dgm:prSet phldrT="[Текст]"/>
      <dgm:spPr>
        <a:xfrm>
          <a:off x="1323974" y="2733913"/>
          <a:ext cx="2543175" cy="635793"/>
        </a:xfrm>
        <a:noFill/>
        <a:ln>
          <a:noFill/>
        </a:ln>
        <a:effectLst/>
      </dgm:spPr>
      <dgm:t>
        <a:bodyPr/>
        <a:lstStyle/>
        <a:p>
          <a:r>
            <a:rPr lang="ru-RU">
              <a:solidFill>
                <a:sysClr val="windowText" lastClr="000000">
                  <a:hueOff val="0"/>
                  <a:satOff val="0"/>
                  <a:lumOff val="0"/>
                  <a:alphaOff val="0"/>
                </a:sysClr>
              </a:solidFill>
              <a:latin typeface="+mn-lt"/>
              <a:ea typeface="+mn-ea"/>
              <a:cs typeface="Times New Roman" panose="02020603050405020304" pitchFamily="18" charset="0"/>
            </a:rPr>
            <a:t>ОНОМАСТИКАЛЫҚ ДИСКУРС</a:t>
          </a:r>
        </a:p>
      </dgm:t>
    </dgm:pt>
    <dgm:pt modelId="{3794BCA1-8950-4304-9DEE-52A6376C4911}" type="parTrans" cxnId="{4503276F-D7B6-4E06-B4D8-E5BAAF227B76}">
      <dgm:prSet/>
      <dgm:spPr/>
      <dgm:t>
        <a:bodyPr/>
        <a:lstStyle/>
        <a:p>
          <a:endParaRPr lang="ru-RU"/>
        </a:p>
      </dgm:t>
    </dgm:pt>
    <dgm:pt modelId="{9BBC0B4C-D870-482D-A6AE-C0B53EC63CBE}" type="sibTrans" cxnId="{4503276F-D7B6-4E06-B4D8-E5BAAF227B76}">
      <dgm:prSet/>
      <dgm:spPr/>
      <dgm:t>
        <a:bodyPr/>
        <a:lstStyle/>
        <a:p>
          <a:endParaRPr lang="ru-RU"/>
        </a:p>
      </dgm:t>
    </dgm:pt>
    <dgm:pt modelId="{AFA2A7C2-410B-42C6-9C3A-9EE96FB8FE9C}" type="pres">
      <dgm:prSet presAssocID="{75239245-2A80-4D7D-952D-E044BE47C8E5}" presName="Name0" presStyleCnt="0">
        <dgm:presLayoutVars>
          <dgm:chMax val="4"/>
          <dgm:resizeHandles val="exact"/>
        </dgm:presLayoutVars>
      </dgm:prSet>
      <dgm:spPr/>
    </dgm:pt>
    <dgm:pt modelId="{EF3C8B2B-8CB5-453C-AAEA-F9D794B34C59}" type="pres">
      <dgm:prSet presAssocID="{75239245-2A80-4D7D-952D-E044BE47C8E5}" presName="ellipse" presStyleLbl="trBgShp" presStyleIdx="0" presStyleCnt="1"/>
      <dgm:spPr>
        <a:xfrm>
          <a:off x="1224367" y="137755"/>
          <a:ext cx="2733913" cy="949452"/>
        </a:xfrm>
        <a:prstGeom prst="ellipse">
          <a:avLst/>
        </a:prstGeom>
        <a:solidFill>
          <a:srgbClr val="4F81BD">
            <a:tint val="50000"/>
            <a:alpha val="40000"/>
            <a:hueOff val="0"/>
            <a:satOff val="0"/>
            <a:lumOff val="0"/>
            <a:alphaOff val="0"/>
          </a:srgbClr>
        </a:solidFill>
        <a:ln>
          <a:noFill/>
        </a:ln>
        <a:effectLst/>
      </dgm:spPr>
    </dgm:pt>
    <dgm:pt modelId="{33CD15FB-7021-4E99-8725-29BAEF6E52A1}" type="pres">
      <dgm:prSet presAssocID="{75239245-2A80-4D7D-952D-E044BE47C8E5}" presName="arrow1" presStyleLbl="fgShp" presStyleIdx="0" presStyleCnt="1"/>
      <dgm:spPr>
        <a:xfrm>
          <a:off x="2330648" y="2462641"/>
          <a:ext cx="529828" cy="339090"/>
        </a:xfrm>
        <a:prstGeom prst="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92B80C9-A06E-4D57-82AA-32741A1897C6}" type="pres">
      <dgm:prSet presAssocID="{75239245-2A80-4D7D-952D-E044BE47C8E5}" presName="rectangle" presStyleLbl="revTx" presStyleIdx="0" presStyleCnt="1">
        <dgm:presLayoutVars>
          <dgm:bulletEnabled val="1"/>
        </dgm:presLayoutVars>
      </dgm:prSet>
      <dgm:spPr>
        <a:prstGeom prst="rect">
          <a:avLst/>
        </a:prstGeom>
      </dgm:spPr>
    </dgm:pt>
    <dgm:pt modelId="{BCD4866D-A608-44AE-90B8-C516FCDB9336}" type="pres">
      <dgm:prSet presAssocID="{CE545CAA-F626-422B-9027-D352B4FF03C8}" presName="item1" presStyleLbl="node1" presStyleIdx="0" presStyleCnt="3">
        <dgm:presLayoutVars>
          <dgm:bulletEnabled val="1"/>
        </dgm:presLayoutVars>
      </dgm:prSet>
      <dgm:spPr>
        <a:prstGeom prst="ellipse">
          <a:avLst/>
        </a:prstGeom>
      </dgm:spPr>
    </dgm:pt>
    <dgm:pt modelId="{DD540762-18A2-4EDF-9931-5D35984F78A8}" type="pres">
      <dgm:prSet presAssocID="{8A793E2B-5818-4553-B025-0C887AE14EA2}" presName="item2" presStyleLbl="node1" presStyleIdx="1" presStyleCnt="3">
        <dgm:presLayoutVars>
          <dgm:bulletEnabled val="1"/>
        </dgm:presLayoutVars>
      </dgm:prSet>
      <dgm:spPr>
        <a:prstGeom prst="ellipse">
          <a:avLst/>
        </a:prstGeom>
      </dgm:spPr>
    </dgm:pt>
    <dgm:pt modelId="{F12486A7-40F0-4DC0-BA30-EE2B36CFCDC3}" type="pres">
      <dgm:prSet presAssocID="{6BE4A48D-B9B6-4FB2-9170-81F14C7B4711}" presName="item3" presStyleLbl="node1" presStyleIdx="2" presStyleCnt="3" custScaleX="113016">
        <dgm:presLayoutVars>
          <dgm:bulletEnabled val="1"/>
        </dgm:presLayoutVars>
      </dgm:prSet>
      <dgm:spPr>
        <a:prstGeom prst="ellipse">
          <a:avLst/>
        </a:prstGeom>
      </dgm:spPr>
    </dgm:pt>
    <dgm:pt modelId="{E6DBEFD4-146B-4A48-8FC4-7A227604C51D}" type="pres">
      <dgm:prSet presAssocID="{75239245-2A80-4D7D-952D-E044BE47C8E5}" presName="funnel" presStyleLbl="trAlignAcc1" presStyleIdx="0" presStyleCnt="1" custLinFactNeighborY="-893"/>
      <dgm:spPr>
        <a:xfrm>
          <a:off x="1112043" y="21193"/>
          <a:ext cx="2967037" cy="2373630"/>
        </a:xfrm>
        <a:prstGeom prst="funnel">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pt>
  </dgm:ptLst>
  <dgm:cxnLst>
    <dgm:cxn modelId="{B8ED9504-16F1-4E56-AD29-3A3FBA34EBF3}" type="presOf" srcId="{6BE4A48D-B9B6-4FB2-9170-81F14C7B4711}" destId="{692B80C9-A06E-4D57-82AA-32741A1897C6}" srcOrd="0" destOrd="0" presId="urn:microsoft.com/office/officeart/2005/8/layout/funnel1"/>
    <dgm:cxn modelId="{B3408205-C983-42D4-AC7F-71A41B451E6B}" srcId="{75239245-2A80-4D7D-952D-E044BE47C8E5}" destId="{C212A69C-75A9-4089-B1C0-024996D52738}" srcOrd="0" destOrd="0" parTransId="{A6EDB0E1-54B4-41E0-A7AF-4D253604D44A}" sibTransId="{34CB193B-96D6-4DCF-BDE7-955D01B8B40F}"/>
    <dgm:cxn modelId="{D7307E60-FA69-4806-A4A8-5E04FD73A188}" type="presOf" srcId="{75239245-2A80-4D7D-952D-E044BE47C8E5}" destId="{AFA2A7C2-410B-42C6-9C3A-9EE96FB8FE9C}" srcOrd="0" destOrd="0" presId="urn:microsoft.com/office/officeart/2005/8/layout/funnel1"/>
    <dgm:cxn modelId="{DD1EE26D-71AB-4243-8BC1-4B2C2AE2E8D8}" srcId="{75239245-2A80-4D7D-952D-E044BE47C8E5}" destId="{CE545CAA-F626-422B-9027-D352B4FF03C8}" srcOrd="1" destOrd="0" parTransId="{5F8C28C7-5B45-4811-A0AD-FB0C8642ED24}" sibTransId="{6E6DB166-BE97-4EC0-9B28-F86775F6EC78}"/>
    <dgm:cxn modelId="{4503276F-D7B6-4E06-B4D8-E5BAAF227B76}" srcId="{75239245-2A80-4D7D-952D-E044BE47C8E5}" destId="{6BE4A48D-B9B6-4FB2-9170-81F14C7B4711}" srcOrd="3" destOrd="0" parTransId="{3794BCA1-8950-4304-9DEE-52A6376C4911}" sibTransId="{9BBC0B4C-D870-482D-A6AE-C0B53EC63CBE}"/>
    <dgm:cxn modelId="{DA0D2582-99BA-4F4B-87AC-CA719F26AA9B}" type="presOf" srcId="{C212A69C-75A9-4089-B1C0-024996D52738}" destId="{F12486A7-40F0-4DC0-BA30-EE2B36CFCDC3}" srcOrd="0" destOrd="0" presId="urn:microsoft.com/office/officeart/2005/8/layout/funnel1"/>
    <dgm:cxn modelId="{F5FFF1A5-0B2C-47AD-B50E-1C2EDF9ACB2B}" type="presOf" srcId="{CE545CAA-F626-422B-9027-D352B4FF03C8}" destId="{DD540762-18A2-4EDF-9931-5D35984F78A8}" srcOrd="0" destOrd="0" presId="urn:microsoft.com/office/officeart/2005/8/layout/funnel1"/>
    <dgm:cxn modelId="{76DB0EC1-AF0A-4241-B131-FFB944733F9B}" srcId="{75239245-2A80-4D7D-952D-E044BE47C8E5}" destId="{8A793E2B-5818-4553-B025-0C887AE14EA2}" srcOrd="2" destOrd="0" parTransId="{B1A2CA55-1379-49FB-8E9B-B5C874247D9B}" sibTransId="{8EF178B8-B6E8-4361-B7F0-4D426890591D}"/>
    <dgm:cxn modelId="{2652B9CC-0CD1-44D5-945D-1F1E24971605}" type="presOf" srcId="{8A793E2B-5818-4553-B025-0C887AE14EA2}" destId="{BCD4866D-A608-44AE-90B8-C516FCDB9336}" srcOrd="0" destOrd="0" presId="urn:microsoft.com/office/officeart/2005/8/layout/funnel1"/>
    <dgm:cxn modelId="{D26971E5-52D7-42CA-B20B-8F38AA3602F6}" type="presParOf" srcId="{AFA2A7C2-410B-42C6-9C3A-9EE96FB8FE9C}" destId="{EF3C8B2B-8CB5-453C-AAEA-F9D794B34C59}" srcOrd="0" destOrd="0" presId="urn:microsoft.com/office/officeart/2005/8/layout/funnel1"/>
    <dgm:cxn modelId="{36F70C16-3C88-4944-97AC-1C3F8A9E54B0}" type="presParOf" srcId="{AFA2A7C2-410B-42C6-9C3A-9EE96FB8FE9C}" destId="{33CD15FB-7021-4E99-8725-29BAEF6E52A1}" srcOrd="1" destOrd="0" presId="urn:microsoft.com/office/officeart/2005/8/layout/funnel1"/>
    <dgm:cxn modelId="{8774250B-E899-4F87-A9CE-EDA63170E557}" type="presParOf" srcId="{AFA2A7C2-410B-42C6-9C3A-9EE96FB8FE9C}" destId="{692B80C9-A06E-4D57-82AA-32741A1897C6}" srcOrd="2" destOrd="0" presId="urn:microsoft.com/office/officeart/2005/8/layout/funnel1"/>
    <dgm:cxn modelId="{A53F2E11-0B85-482B-84D2-CD86933FFB4A}" type="presParOf" srcId="{AFA2A7C2-410B-42C6-9C3A-9EE96FB8FE9C}" destId="{BCD4866D-A608-44AE-90B8-C516FCDB9336}" srcOrd="3" destOrd="0" presId="urn:microsoft.com/office/officeart/2005/8/layout/funnel1"/>
    <dgm:cxn modelId="{C261132D-394A-40D5-B80D-0D4FDCBCBCEF}" type="presParOf" srcId="{AFA2A7C2-410B-42C6-9C3A-9EE96FB8FE9C}" destId="{DD540762-18A2-4EDF-9931-5D35984F78A8}" srcOrd="4" destOrd="0" presId="urn:microsoft.com/office/officeart/2005/8/layout/funnel1"/>
    <dgm:cxn modelId="{622A97F9-0D67-4DCC-B950-E21C3FCECC0C}" type="presParOf" srcId="{AFA2A7C2-410B-42C6-9C3A-9EE96FB8FE9C}" destId="{F12486A7-40F0-4DC0-BA30-EE2B36CFCDC3}" srcOrd="5" destOrd="0" presId="urn:microsoft.com/office/officeart/2005/8/layout/funnel1"/>
    <dgm:cxn modelId="{6781FBB2-74AB-4354-8858-FA57D88E275D}" type="presParOf" srcId="{AFA2A7C2-410B-42C6-9C3A-9EE96FB8FE9C}" destId="{E6DBEFD4-146B-4A48-8FC4-7A227604C51D}" srcOrd="6" destOrd="0" presId="urn:microsoft.com/office/officeart/2005/8/layout/funne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7D99B-32CA-4503-9C6B-C235B03BA8B7}">
      <dsp:nvSpPr>
        <dsp:cNvPr id="0" name=""/>
        <dsp:cNvSpPr/>
      </dsp:nvSpPr>
      <dsp:spPr>
        <a:xfrm>
          <a:off x="2385600" y="1654112"/>
          <a:ext cx="1345989" cy="13459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ru-RU" sz="2700" b="1" kern="1200">
              <a:solidFill>
                <a:sysClr val="windowText" lastClr="000000"/>
              </a:solidFill>
              <a:latin typeface="Times New Roman" pitchFamily="18" charset="0"/>
              <a:ea typeface="+mn-ea"/>
              <a:cs typeface="Times New Roman" pitchFamily="18" charset="0"/>
            </a:rPr>
            <a:t>Оним</a:t>
          </a:r>
        </a:p>
      </dsp:txBody>
      <dsp:txXfrm>
        <a:off x="2582716" y="1851228"/>
        <a:ext cx="951757" cy="951757"/>
      </dsp:txXfrm>
    </dsp:sp>
    <dsp:sp modelId="{C7746DAC-9BA7-4089-B655-B6E8C189640E}">
      <dsp:nvSpPr>
        <dsp:cNvPr id="0" name=""/>
        <dsp:cNvSpPr/>
      </dsp:nvSpPr>
      <dsp:spPr>
        <a:xfrm rot="12437868">
          <a:off x="1315499" y="2006613"/>
          <a:ext cx="1217481" cy="383607"/>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2C688A7-CA68-4B04-97D5-F437B109DC6E}">
      <dsp:nvSpPr>
        <dsp:cNvPr id="0" name=""/>
        <dsp:cNvSpPr/>
      </dsp:nvSpPr>
      <dsp:spPr>
        <a:xfrm>
          <a:off x="277004" y="685814"/>
          <a:ext cx="2077360" cy="148358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ru-RU" sz="2000" b="1" kern="1200">
              <a:solidFill>
                <a:sysClr val="windowText" lastClr="000000"/>
              </a:solidFill>
              <a:latin typeface="Times New Roman" pitchFamily="18" charset="0"/>
              <a:ea typeface="+mn-ea"/>
              <a:cs typeface="Times New Roman" pitchFamily="18" charset="0"/>
            </a:rPr>
            <a:t>Бүгілген мәтін </a:t>
          </a:r>
          <a:r>
            <a:rPr lang="ru-RU" sz="2000" b="0" kern="1200">
              <a:solidFill>
                <a:sysClr val="windowText" lastClr="000000"/>
              </a:solidFill>
              <a:latin typeface="Times New Roman" pitchFamily="18" charset="0"/>
              <a:ea typeface="+mn-ea"/>
              <a:cs typeface="Times New Roman" pitchFamily="18" charset="0"/>
            </a:rPr>
            <a:t>(</a:t>
          </a:r>
          <a:r>
            <a:rPr lang="ru-RU" sz="1400" kern="1200">
              <a:solidFill>
                <a:sysClr val="windowText" lastClr="000000"/>
              </a:solidFill>
              <a:latin typeface="Times New Roman" pitchFamily="18" charset="0"/>
              <a:ea typeface="+mn-ea"/>
              <a:cs typeface="Times New Roman" pitchFamily="18" charset="0"/>
            </a:rPr>
            <a:t>құрамдас бөліктерін толық ашу кәсіби ғылыми сипаттаумен орындалады)</a:t>
          </a:r>
        </a:p>
      </dsp:txBody>
      <dsp:txXfrm>
        <a:off x="320457" y="729267"/>
        <a:ext cx="1990454" cy="1396681"/>
      </dsp:txXfrm>
    </dsp:sp>
    <dsp:sp modelId="{0A367D79-EE5A-42F5-B5F5-CF4E6C2B129B}">
      <dsp:nvSpPr>
        <dsp:cNvPr id="0" name=""/>
        <dsp:cNvSpPr/>
      </dsp:nvSpPr>
      <dsp:spPr>
        <a:xfrm rot="16409268">
          <a:off x="2720769" y="1193115"/>
          <a:ext cx="812735" cy="383607"/>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3992438-7A1A-4541-8EE1-D05C77C588A2}">
      <dsp:nvSpPr>
        <dsp:cNvPr id="0" name=""/>
        <dsp:cNvSpPr/>
      </dsp:nvSpPr>
      <dsp:spPr>
        <a:xfrm>
          <a:off x="2216075" y="182329"/>
          <a:ext cx="1871567" cy="12291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ts val="0"/>
            </a:spcAft>
            <a:buNone/>
          </a:pPr>
          <a:r>
            <a:rPr lang="ru-RU" sz="1600" b="1" kern="1200">
              <a:solidFill>
                <a:sysClr val="windowText" lastClr="000000"/>
              </a:solidFill>
              <a:latin typeface="Times New Roman" pitchFamily="18" charset="0"/>
              <a:ea typeface="+mn-ea"/>
              <a:cs typeface="Times New Roman" pitchFamily="18" charset="0"/>
            </a:rPr>
            <a:t>Сығылған мәтін </a:t>
          </a:r>
          <a:r>
            <a:rPr lang="ru-RU" sz="1600" kern="1200">
              <a:solidFill>
                <a:sysClr val="windowText" lastClr="000000"/>
              </a:solidFill>
              <a:latin typeface="Times New Roman" pitchFamily="18" charset="0"/>
              <a:ea typeface="+mn-ea"/>
              <a:cs typeface="Times New Roman" pitchFamily="18" charset="0"/>
            </a:rPr>
            <a:t>(маңдайша атаулары, тақырыптар, кілт сөздер жиынтығы)</a:t>
          </a:r>
        </a:p>
      </dsp:txBody>
      <dsp:txXfrm>
        <a:off x="2252076" y="218330"/>
        <a:ext cx="1799565" cy="1157167"/>
      </dsp:txXfrm>
    </dsp:sp>
    <dsp:sp modelId="{7D204004-4E08-4843-AC8F-DC63DB03D4E1}">
      <dsp:nvSpPr>
        <dsp:cNvPr id="0" name=""/>
        <dsp:cNvSpPr/>
      </dsp:nvSpPr>
      <dsp:spPr>
        <a:xfrm rot="20252544">
          <a:off x="3371727" y="1672665"/>
          <a:ext cx="1289285" cy="383607"/>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1F3ED8E-7DC1-4A04-8267-6DE5E6E0BE20}">
      <dsp:nvSpPr>
        <dsp:cNvPr id="0" name=""/>
        <dsp:cNvSpPr/>
      </dsp:nvSpPr>
      <dsp:spPr>
        <a:xfrm>
          <a:off x="4000120" y="833951"/>
          <a:ext cx="1882577" cy="14298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100000"/>
            </a:lnSpc>
            <a:spcBef>
              <a:spcPct val="0"/>
            </a:spcBef>
            <a:spcAft>
              <a:spcPts val="0"/>
            </a:spcAft>
            <a:buNone/>
          </a:pPr>
          <a:r>
            <a:rPr lang="ru-RU" sz="1800" b="1" kern="1200">
              <a:solidFill>
                <a:sysClr val="windowText" lastClr="000000"/>
              </a:solidFill>
              <a:latin typeface="Times New Roman" pitchFamily="18" charset="0"/>
              <a:ea typeface="+mn-ea"/>
              <a:cs typeface="Times New Roman" pitchFamily="18" charset="0"/>
            </a:rPr>
            <a:t>Кішірейтілген мәтін</a:t>
          </a:r>
          <a:r>
            <a:rPr lang="ru-RU" sz="1800" kern="1200">
              <a:solidFill>
                <a:sysClr val="windowText" lastClr="000000"/>
              </a:solidFill>
              <a:latin typeface="Times New Roman" pitchFamily="18" charset="0"/>
              <a:ea typeface="+mn-ea"/>
              <a:cs typeface="Times New Roman" pitchFamily="18" charset="0"/>
            </a:rPr>
            <a:t> </a:t>
          </a:r>
          <a:r>
            <a:rPr lang="ru-RU" sz="2000" b="0" kern="1200">
              <a:solidFill>
                <a:sysClr val="windowText" lastClr="000000"/>
              </a:solidFill>
              <a:latin typeface="Times New Roman" pitchFamily="18" charset="0"/>
              <a:ea typeface="+mn-ea"/>
              <a:cs typeface="Times New Roman" pitchFamily="18" charset="0"/>
            </a:rPr>
            <a:t>(</a:t>
          </a:r>
          <a:r>
            <a:rPr lang="ru-RU" sz="1400" b="0" kern="1200">
              <a:solidFill>
                <a:sysClr val="windowText" lastClr="000000"/>
              </a:solidFill>
              <a:latin typeface="Times New Roman" pitchFamily="18" charset="0"/>
              <a:ea typeface="+mn-ea"/>
              <a:cs typeface="Times New Roman" pitchFamily="18" charset="0"/>
            </a:rPr>
            <a:t>қала </a:t>
          </a:r>
          <a:r>
            <a:rPr lang="ru-RU" sz="1400" kern="1200">
              <a:solidFill>
                <a:sysClr val="windowText" lastClr="000000"/>
              </a:solidFill>
              <a:latin typeface="Times New Roman" pitchFamily="18" charset="0"/>
              <a:ea typeface="+mn-ea"/>
              <a:cs typeface="Times New Roman" pitchFamily="18" charset="0"/>
            </a:rPr>
            <a:t>ішіндегі топографиялық нысан атаулары, агроним, годоним, хороним</a:t>
          </a:r>
          <a:r>
            <a:rPr lang="ru-RU" sz="2000" kern="1200">
              <a:solidFill>
                <a:sysClr val="windowText" lastClr="000000"/>
              </a:solidFill>
              <a:latin typeface="Times New Roman" pitchFamily="18" charset="0"/>
              <a:ea typeface="+mn-ea"/>
              <a:cs typeface="Times New Roman" pitchFamily="18" charset="0"/>
            </a:rPr>
            <a:t>)</a:t>
          </a:r>
        </a:p>
      </dsp:txBody>
      <dsp:txXfrm>
        <a:off x="4041997" y="875828"/>
        <a:ext cx="1798823" cy="13460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8B2B-8CB5-453C-AAEA-F9D794B34C59}">
      <dsp:nvSpPr>
        <dsp:cNvPr id="0" name=""/>
        <dsp:cNvSpPr/>
      </dsp:nvSpPr>
      <dsp:spPr>
        <a:xfrm>
          <a:off x="1637538" y="86677"/>
          <a:ext cx="1720215" cy="597408"/>
        </a:xfrm>
        <a:prstGeom prst="ellipse">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3CD15FB-7021-4E99-8725-29BAEF6E52A1}">
      <dsp:nvSpPr>
        <dsp:cNvPr id="0" name=""/>
        <dsp:cNvSpPr/>
      </dsp:nvSpPr>
      <dsp:spPr>
        <a:xfrm>
          <a:off x="2333625" y="1549527"/>
          <a:ext cx="333375" cy="213360"/>
        </a:xfrm>
        <a:prstGeom prst="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92B80C9-A06E-4D57-82AA-32741A1897C6}">
      <dsp:nvSpPr>
        <dsp:cNvPr id="0" name=""/>
        <dsp:cNvSpPr/>
      </dsp:nvSpPr>
      <dsp:spPr>
        <a:xfrm>
          <a:off x="1700212" y="1720215"/>
          <a:ext cx="1600200" cy="400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mn-lt"/>
              <a:ea typeface="+mn-ea"/>
              <a:cs typeface="Times New Roman" panose="02020603050405020304" pitchFamily="18" charset="0"/>
            </a:rPr>
            <a:t>ОНОМАСТИКАЛЫҚ ДИСКУРС</a:t>
          </a:r>
        </a:p>
      </dsp:txBody>
      <dsp:txXfrm>
        <a:off x="1700212" y="1720215"/>
        <a:ext cx="1600200" cy="400050"/>
      </dsp:txXfrm>
    </dsp:sp>
    <dsp:sp modelId="{BCD4866D-A608-44AE-90B8-C516FCDB9336}">
      <dsp:nvSpPr>
        <dsp:cNvPr id="0" name=""/>
        <dsp:cNvSpPr/>
      </dsp:nvSpPr>
      <dsp:spPr>
        <a:xfrm>
          <a:off x="2262949" y="730224"/>
          <a:ext cx="600075" cy="6000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baseline="0">
              <a:solidFill>
                <a:sysClr val="windowText" lastClr="000000"/>
              </a:solidFill>
              <a:latin typeface="Calibri"/>
              <a:ea typeface="+mn-ea"/>
              <a:cs typeface="+mn-cs"/>
            </a:rPr>
            <a:t>Тіл+сөйлеу</a:t>
          </a:r>
        </a:p>
      </dsp:txBody>
      <dsp:txXfrm>
        <a:off x="2350828" y="818103"/>
        <a:ext cx="424317" cy="424317"/>
      </dsp:txXfrm>
    </dsp:sp>
    <dsp:sp modelId="{DD540762-18A2-4EDF-9931-5D35984F78A8}">
      <dsp:nvSpPr>
        <dsp:cNvPr id="0" name=""/>
        <dsp:cNvSpPr/>
      </dsp:nvSpPr>
      <dsp:spPr>
        <a:xfrm>
          <a:off x="1833562" y="280034"/>
          <a:ext cx="600075" cy="6000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baseline="0">
              <a:solidFill>
                <a:sysClr val="windowText" lastClr="000000"/>
              </a:solidFill>
              <a:latin typeface="Calibri"/>
              <a:ea typeface="+mn-ea"/>
              <a:cs typeface="+mn-cs"/>
            </a:rPr>
            <a:t>жалқы есім</a:t>
          </a:r>
        </a:p>
      </dsp:txBody>
      <dsp:txXfrm>
        <a:off x="1921441" y="367913"/>
        <a:ext cx="424317" cy="424317"/>
      </dsp:txXfrm>
    </dsp:sp>
    <dsp:sp modelId="{F12486A7-40F0-4DC0-BA30-EE2B36CFCDC3}">
      <dsp:nvSpPr>
        <dsp:cNvPr id="0" name=""/>
        <dsp:cNvSpPr/>
      </dsp:nvSpPr>
      <dsp:spPr>
        <a:xfrm>
          <a:off x="2407919" y="134950"/>
          <a:ext cx="678180" cy="6000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baseline="0">
              <a:solidFill>
                <a:sysClr val="windowText" lastClr="000000"/>
              </a:solidFill>
              <a:latin typeface="Calibri"/>
              <a:ea typeface="+mn-ea"/>
              <a:cs typeface="+mn-cs"/>
            </a:rPr>
            <a:t>Экстралингвистикалық фактор</a:t>
          </a:r>
        </a:p>
      </dsp:txBody>
      <dsp:txXfrm>
        <a:off x="2507236" y="222829"/>
        <a:ext cx="479546" cy="424317"/>
      </dsp:txXfrm>
    </dsp:sp>
    <dsp:sp modelId="{E6DBEFD4-146B-4A48-8FC4-7A227604C51D}">
      <dsp:nvSpPr>
        <dsp:cNvPr id="0" name=""/>
        <dsp:cNvSpPr/>
      </dsp:nvSpPr>
      <dsp:spPr>
        <a:xfrm>
          <a:off x="1566862" y="0"/>
          <a:ext cx="1866900" cy="1493520"/>
        </a:xfrm>
        <a:prstGeom prst="funnel">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F5C56-5C26-489B-889B-0405A46C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150</Pages>
  <Words>56325</Words>
  <Characters>321054</Characters>
  <Application>Microsoft Office Word</Application>
  <DocSecurity>0</DocSecurity>
  <Lines>2675</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2024-05-16T11:33:00Z</cp:lastPrinted>
  <dcterms:created xsi:type="dcterms:W3CDTF">2025-05-18T04:55:00Z</dcterms:created>
  <dcterms:modified xsi:type="dcterms:W3CDTF">2025-05-20T14:51:00Z</dcterms:modified>
</cp:coreProperties>
</file>