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E95" w:rsidRPr="003B74DA" w:rsidRDefault="00EE360C" w:rsidP="00A83DC7">
      <w:pPr>
        <w:pStyle w:val="af9"/>
        <w:jc w:val="center"/>
        <w:rPr>
          <w:color w:val="000000" w:themeColor="text1"/>
        </w:rPr>
      </w:pPr>
      <w:bookmarkStart w:id="0" w:name="_GoBack"/>
      <w:bookmarkEnd w:id="0"/>
      <w:r w:rsidRPr="00EE5B7E">
        <w:rPr>
          <w:color w:val="000000" w:themeColor="text1"/>
        </w:rPr>
        <w:t xml:space="preserve">  </w:t>
      </w:r>
      <w:r w:rsidR="00FB02E1">
        <w:rPr>
          <w:color w:val="000000" w:themeColor="text1"/>
        </w:rPr>
        <w:t xml:space="preserve"> </w:t>
      </w:r>
      <w:r w:rsidR="001D4785" w:rsidRPr="003B74DA">
        <w:rPr>
          <w:color w:val="000000" w:themeColor="text1"/>
        </w:rPr>
        <w:t>Н</w:t>
      </w:r>
      <w:r w:rsidR="002B5D72" w:rsidRPr="003B74DA">
        <w:rPr>
          <w:color w:val="000000" w:themeColor="text1"/>
          <w:lang w:val="en-US"/>
        </w:rPr>
        <w:t>AO</w:t>
      </w:r>
      <w:r w:rsidR="00815E95" w:rsidRPr="003B74DA">
        <w:rPr>
          <w:color w:val="000000" w:themeColor="text1"/>
        </w:rPr>
        <w:t xml:space="preserve"> «М</w:t>
      </w:r>
      <w:r w:rsidR="002B5D72" w:rsidRPr="003B74DA">
        <w:rPr>
          <w:color w:val="000000" w:themeColor="text1"/>
        </w:rPr>
        <w:t>e</w:t>
      </w:r>
      <w:r w:rsidR="00815E95" w:rsidRPr="003B74DA">
        <w:rPr>
          <w:color w:val="000000" w:themeColor="text1"/>
        </w:rPr>
        <w:t>дицин</w:t>
      </w:r>
      <w:r w:rsidR="002B5D72" w:rsidRPr="003B74DA">
        <w:rPr>
          <w:color w:val="000000" w:themeColor="text1"/>
        </w:rPr>
        <w:t>cк</w:t>
      </w:r>
      <w:r w:rsidR="00815E95" w:rsidRPr="003B74DA">
        <w:rPr>
          <w:color w:val="000000" w:themeColor="text1"/>
        </w:rPr>
        <w:t xml:space="preserve">ий </w:t>
      </w:r>
      <w:r w:rsidR="002B5D72" w:rsidRPr="003B74DA">
        <w:rPr>
          <w:color w:val="000000" w:themeColor="text1"/>
        </w:rPr>
        <w:t>у</w:t>
      </w:r>
      <w:r w:rsidR="00815E95" w:rsidRPr="003B74DA">
        <w:rPr>
          <w:color w:val="000000" w:themeColor="text1"/>
        </w:rPr>
        <w:t>нив</w:t>
      </w:r>
      <w:r w:rsidR="002B5D72" w:rsidRPr="003B74DA">
        <w:rPr>
          <w:color w:val="000000" w:themeColor="text1"/>
          <w:lang w:val="en-US"/>
        </w:rPr>
        <w:t>epc</w:t>
      </w:r>
      <w:r w:rsidR="00815E95" w:rsidRPr="003B74DA">
        <w:rPr>
          <w:color w:val="000000" w:themeColor="text1"/>
        </w:rPr>
        <w:t>ит</w:t>
      </w:r>
      <w:r w:rsidR="002B5D72" w:rsidRPr="003B74DA">
        <w:rPr>
          <w:color w:val="000000" w:themeColor="text1"/>
          <w:lang w:val="en-US"/>
        </w:rPr>
        <w:t>e</w:t>
      </w:r>
      <w:r w:rsidR="00815E95" w:rsidRPr="003B74DA">
        <w:rPr>
          <w:color w:val="000000" w:themeColor="text1"/>
        </w:rPr>
        <w:t xml:space="preserve">т </w:t>
      </w:r>
      <w:r w:rsidR="002B5D72" w:rsidRPr="003B74DA">
        <w:rPr>
          <w:color w:val="000000" w:themeColor="text1"/>
          <w:lang w:val="en-US"/>
        </w:rPr>
        <w:t>Ac</w:t>
      </w:r>
      <w:r w:rsidR="00815E95" w:rsidRPr="003B74DA">
        <w:rPr>
          <w:color w:val="000000" w:themeColor="text1"/>
        </w:rPr>
        <w:t>т</w:t>
      </w:r>
      <w:r w:rsidR="002B5D72" w:rsidRPr="003B74DA">
        <w:rPr>
          <w:color w:val="000000" w:themeColor="text1"/>
          <w:lang w:val="en-US"/>
        </w:rPr>
        <w:t>a</w:t>
      </w:r>
      <w:r w:rsidR="00815E95" w:rsidRPr="003B74DA">
        <w:rPr>
          <w:color w:val="000000" w:themeColor="text1"/>
        </w:rPr>
        <w:t>н</w:t>
      </w:r>
      <w:r w:rsidR="002B5D72" w:rsidRPr="003B74DA">
        <w:rPr>
          <w:color w:val="000000" w:themeColor="text1"/>
          <w:lang w:val="en-US"/>
        </w:rPr>
        <w:t>a</w:t>
      </w:r>
      <w:r w:rsidR="00815E95" w:rsidRPr="003B74DA">
        <w:rPr>
          <w:color w:val="000000" w:themeColor="text1"/>
        </w:rPr>
        <w:t>»</w:t>
      </w:r>
    </w:p>
    <w:p w:rsidR="00815E95" w:rsidRPr="003B74DA" w:rsidRDefault="00182B23" w:rsidP="007B7329">
      <w:pPr>
        <w:pStyle w:val="af9"/>
        <w:spacing w:after="0"/>
        <w:rPr>
          <w:color w:val="000000" w:themeColor="text1"/>
        </w:rPr>
      </w:pPr>
      <w:r w:rsidRPr="003B74DA">
        <w:rPr>
          <w:color w:val="000000" w:themeColor="text1"/>
        </w:rPr>
        <w:t xml:space="preserve"> </w:t>
      </w:r>
    </w:p>
    <w:p w:rsidR="00C1741F" w:rsidRPr="003B74DA" w:rsidRDefault="00C1741F" w:rsidP="007B7329">
      <w:pPr>
        <w:pStyle w:val="af9"/>
        <w:spacing w:after="0"/>
        <w:rPr>
          <w:color w:val="000000" w:themeColor="text1"/>
        </w:rPr>
      </w:pPr>
    </w:p>
    <w:p w:rsidR="00505A6F" w:rsidRPr="003B74DA" w:rsidRDefault="00505A6F" w:rsidP="007B7329">
      <w:pPr>
        <w:pStyle w:val="af9"/>
        <w:spacing w:after="0"/>
        <w:rPr>
          <w:rFonts w:cs="Times New Roman"/>
          <w:color w:val="000000" w:themeColor="text1"/>
        </w:rPr>
      </w:pPr>
    </w:p>
    <w:p w:rsidR="00505A6F" w:rsidRPr="003B74DA" w:rsidRDefault="00505A6F" w:rsidP="007B7329">
      <w:pPr>
        <w:pStyle w:val="af9"/>
        <w:spacing w:after="0"/>
        <w:rPr>
          <w:rFonts w:cs="Times New Roman"/>
          <w:color w:val="000000" w:themeColor="text1"/>
          <w:lang w:val="kk-KZ"/>
        </w:rPr>
      </w:pPr>
      <w:r w:rsidRPr="003B74DA">
        <w:rPr>
          <w:rFonts w:cs="Times New Roman"/>
          <w:color w:val="000000" w:themeColor="text1"/>
        </w:rPr>
        <w:t xml:space="preserve">УДК </w:t>
      </w:r>
      <w:r w:rsidRPr="003B74DA">
        <w:rPr>
          <w:rFonts w:cs="Times New Roman"/>
          <w:color w:val="000000" w:themeColor="text1"/>
          <w:lang w:val="kk-KZ"/>
        </w:rPr>
        <w:t>616.697-089.819.843:611.013.395</w:t>
      </w:r>
      <w:r w:rsidR="007B7329" w:rsidRPr="003B74DA">
        <w:rPr>
          <w:rFonts w:cs="Times New Roman"/>
          <w:color w:val="000000" w:themeColor="text1"/>
          <w:lang w:val="kk-KZ"/>
        </w:rPr>
        <w:t xml:space="preserve">        </w:t>
      </w:r>
      <w:r w:rsidR="00EE553C" w:rsidRPr="003B74DA">
        <w:rPr>
          <w:rFonts w:cs="Times New Roman"/>
          <w:color w:val="000000" w:themeColor="text1"/>
          <w:lang w:val="kk-KZ"/>
        </w:rPr>
        <w:t xml:space="preserve">     </w:t>
      </w:r>
      <w:r w:rsidR="007B7329" w:rsidRPr="003B74DA">
        <w:rPr>
          <w:rFonts w:cs="Times New Roman"/>
          <w:color w:val="000000" w:themeColor="text1"/>
          <w:lang w:val="kk-KZ"/>
        </w:rPr>
        <w:t xml:space="preserve">                       На правах рукописи</w:t>
      </w:r>
    </w:p>
    <w:p w:rsidR="00505A6F" w:rsidRPr="003B74DA" w:rsidRDefault="00505A6F" w:rsidP="007B7329">
      <w:pPr>
        <w:pStyle w:val="af9"/>
        <w:spacing w:after="0"/>
        <w:rPr>
          <w:rFonts w:cs="Times New Roman"/>
          <w:color w:val="000000" w:themeColor="text1"/>
        </w:rPr>
      </w:pPr>
    </w:p>
    <w:p w:rsidR="001D4785" w:rsidRPr="003B74DA" w:rsidRDefault="001D4785" w:rsidP="007B7329">
      <w:pPr>
        <w:pStyle w:val="af9"/>
        <w:spacing w:after="0"/>
        <w:rPr>
          <w:color w:val="000000" w:themeColor="text1"/>
        </w:rPr>
      </w:pPr>
    </w:p>
    <w:p w:rsidR="00C1741F" w:rsidRPr="003B74DA" w:rsidRDefault="00C1741F" w:rsidP="007B7329">
      <w:pPr>
        <w:pStyle w:val="af9"/>
        <w:spacing w:after="0"/>
        <w:rPr>
          <w:color w:val="000000" w:themeColor="text1"/>
        </w:rPr>
      </w:pPr>
    </w:p>
    <w:p w:rsidR="00C1741F" w:rsidRPr="003B74DA" w:rsidRDefault="007B7329" w:rsidP="007B7329">
      <w:pPr>
        <w:pStyle w:val="af9"/>
        <w:spacing w:after="0"/>
        <w:jc w:val="center"/>
        <w:rPr>
          <w:b/>
          <w:color w:val="000000" w:themeColor="text1"/>
        </w:rPr>
      </w:pPr>
      <w:r w:rsidRPr="003B74DA">
        <w:rPr>
          <w:b/>
          <w:color w:val="000000" w:themeColor="text1"/>
        </w:rPr>
        <w:t>ЖАНКИНА РАНО АМИРХАНОВНА</w:t>
      </w:r>
      <w:bookmarkStart w:id="1" w:name="_Hlk42987167"/>
    </w:p>
    <w:p w:rsidR="007B7329" w:rsidRPr="003B74DA" w:rsidRDefault="007B7329" w:rsidP="007B7329">
      <w:pPr>
        <w:spacing w:after="0"/>
        <w:ind w:firstLine="0"/>
        <w:rPr>
          <w:color w:val="000000" w:themeColor="text1"/>
          <w:lang w:eastAsia="ru-RU"/>
        </w:rPr>
      </w:pPr>
    </w:p>
    <w:p w:rsidR="00DE3C94" w:rsidRPr="003B74DA" w:rsidRDefault="00DE3C94" w:rsidP="007B7329">
      <w:pPr>
        <w:spacing w:after="0"/>
        <w:ind w:firstLine="0"/>
        <w:rPr>
          <w:color w:val="000000" w:themeColor="text1"/>
          <w:lang w:eastAsia="ru-RU"/>
        </w:rPr>
      </w:pPr>
    </w:p>
    <w:p w:rsidR="00DE3C94" w:rsidRPr="003B74DA" w:rsidRDefault="00DE3C94" w:rsidP="007B7329">
      <w:pPr>
        <w:spacing w:after="0"/>
        <w:ind w:firstLine="0"/>
        <w:rPr>
          <w:color w:val="000000" w:themeColor="text1"/>
          <w:lang w:eastAsia="ru-RU"/>
        </w:rPr>
      </w:pPr>
    </w:p>
    <w:p w:rsidR="007A4C6D" w:rsidRPr="003B74DA" w:rsidRDefault="007B7329" w:rsidP="007B7329">
      <w:pPr>
        <w:pStyle w:val="af9"/>
        <w:spacing w:after="0"/>
        <w:jc w:val="center"/>
        <w:rPr>
          <w:rFonts w:cs="Times New Roman"/>
          <w:b/>
          <w:color w:val="000000" w:themeColor="text1"/>
          <w:lang w:val="kk-KZ"/>
        </w:rPr>
      </w:pPr>
      <w:r w:rsidRPr="003B74DA">
        <w:rPr>
          <w:rFonts w:cs="Times New Roman"/>
          <w:b/>
          <w:color w:val="000000" w:themeColor="text1"/>
          <w:lang w:val="kk-KZ"/>
        </w:rPr>
        <w:t>Возможности аутотрансплантации мезенхимальных стволовых клеток в лечении мужского бесплодия</w:t>
      </w:r>
    </w:p>
    <w:p w:rsidR="007A4C6D" w:rsidRPr="003B74DA" w:rsidRDefault="007A4C6D" w:rsidP="007B7329">
      <w:pPr>
        <w:pStyle w:val="af9"/>
        <w:spacing w:after="0"/>
        <w:rPr>
          <w:color w:val="000000" w:themeColor="text1"/>
        </w:rPr>
      </w:pPr>
    </w:p>
    <w:p w:rsidR="007B7329" w:rsidRPr="003B74DA" w:rsidRDefault="007B7329" w:rsidP="007B7329">
      <w:pPr>
        <w:rPr>
          <w:color w:val="000000" w:themeColor="text1"/>
          <w:lang w:eastAsia="ru-RU"/>
        </w:rPr>
      </w:pPr>
    </w:p>
    <w:bookmarkEnd w:id="1"/>
    <w:p w:rsidR="00C1741F" w:rsidRPr="003B74DA" w:rsidRDefault="00C1741F" w:rsidP="007B7329">
      <w:pPr>
        <w:pStyle w:val="af9"/>
        <w:spacing w:after="0"/>
        <w:jc w:val="center"/>
        <w:rPr>
          <w:rFonts w:cs="Times New Roman"/>
          <w:color w:val="000000" w:themeColor="text1"/>
        </w:rPr>
      </w:pPr>
      <w:r w:rsidRPr="003B74DA">
        <w:rPr>
          <w:rFonts w:cs="Times New Roman"/>
          <w:color w:val="000000" w:themeColor="text1"/>
        </w:rPr>
        <w:t>8D10102 – Медицина</w:t>
      </w:r>
    </w:p>
    <w:p w:rsidR="00CD5EF8" w:rsidRPr="003B74DA" w:rsidRDefault="00CD5EF8" w:rsidP="007B7329">
      <w:pPr>
        <w:pStyle w:val="af9"/>
        <w:spacing w:after="0"/>
        <w:jc w:val="center"/>
        <w:rPr>
          <w:rFonts w:cs="Times New Roman"/>
          <w:color w:val="000000" w:themeColor="text1"/>
        </w:rPr>
      </w:pPr>
    </w:p>
    <w:p w:rsidR="00EE553C" w:rsidRPr="003B74DA" w:rsidRDefault="00EE553C" w:rsidP="00EE553C">
      <w:pPr>
        <w:rPr>
          <w:color w:val="000000" w:themeColor="text1"/>
          <w:lang w:eastAsia="ru-RU"/>
        </w:rPr>
      </w:pPr>
    </w:p>
    <w:p w:rsidR="00C1741F" w:rsidRPr="003B74DA" w:rsidRDefault="00C1741F" w:rsidP="007B7329">
      <w:pPr>
        <w:pStyle w:val="af9"/>
        <w:spacing w:after="0"/>
        <w:jc w:val="center"/>
        <w:rPr>
          <w:rFonts w:cs="Times New Roman"/>
          <w:color w:val="000000" w:themeColor="text1"/>
        </w:rPr>
      </w:pPr>
      <w:r w:rsidRPr="003B74DA">
        <w:rPr>
          <w:rFonts w:cs="Times New Roman"/>
          <w:color w:val="000000" w:themeColor="text1"/>
        </w:rPr>
        <w:t xml:space="preserve">Диссертация на </w:t>
      </w:r>
      <w:r w:rsidR="007B7329" w:rsidRPr="003B74DA">
        <w:rPr>
          <w:rFonts w:cs="Times New Roman"/>
          <w:color w:val="000000" w:themeColor="text1"/>
        </w:rPr>
        <w:t>соискание</w:t>
      </w:r>
      <w:r w:rsidR="00EE553C" w:rsidRPr="003B74DA">
        <w:rPr>
          <w:rFonts w:cs="Times New Roman"/>
          <w:color w:val="000000" w:themeColor="text1"/>
        </w:rPr>
        <w:t xml:space="preserve"> степени</w:t>
      </w:r>
    </w:p>
    <w:p w:rsidR="00C1741F" w:rsidRPr="003B74DA" w:rsidRDefault="00C1741F" w:rsidP="007B7329">
      <w:pPr>
        <w:pStyle w:val="af9"/>
        <w:spacing w:after="0"/>
        <w:jc w:val="center"/>
        <w:rPr>
          <w:rFonts w:cs="Times New Roman"/>
          <w:color w:val="000000" w:themeColor="text1"/>
        </w:rPr>
      </w:pPr>
      <w:r w:rsidRPr="003B74DA">
        <w:rPr>
          <w:rFonts w:cs="Times New Roman"/>
          <w:color w:val="000000" w:themeColor="text1"/>
        </w:rPr>
        <w:t>доктора философии (PhD)</w:t>
      </w:r>
    </w:p>
    <w:p w:rsidR="00C1741F" w:rsidRPr="003B74DA" w:rsidRDefault="00C1741F" w:rsidP="007B7329">
      <w:pPr>
        <w:pStyle w:val="af9"/>
        <w:spacing w:after="0"/>
        <w:rPr>
          <w:rFonts w:cs="Times New Roman"/>
          <w:color w:val="000000" w:themeColor="text1"/>
        </w:rPr>
      </w:pPr>
    </w:p>
    <w:p w:rsidR="00C1741F" w:rsidRPr="003B74DA" w:rsidRDefault="00C1741F" w:rsidP="007B7329">
      <w:pPr>
        <w:pStyle w:val="af9"/>
        <w:spacing w:after="0"/>
        <w:rPr>
          <w:rFonts w:cs="Times New Roman"/>
          <w:color w:val="000000" w:themeColor="text1"/>
        </w:rPr>
      </w:pPr>
    </w:p>
    <w:p w:rsidR="00DE3C94" w:rsidRPr="003B74DA" w:rsidRDefault="00DE3C94" w:rsidP="007B7329">
      <w:pPr>
        <w:pStyle w:val="af9"/>
        <w:spacing w:after="0"/>
        <w:jc w:val="right"/>
        <w:rPr>
          <w:rFonts w:cs="Times New Roman"/>
          <w:color w:val="000000" w:themeColor="text1"/>
        </w:rPr>
      </w:pPr>
    </w:p>
    <w:p w:rsidR="007B7329" w:rsidRPr="003B74DA" w:rsidRDefault="00815E95" w:rsidP="007B7329">
      <w:pPr>
        <w:pStyle w:val="af9"/>
        <w:spacing w:after="0"/>
        <w:jc w:val="right"/>
        <w:rPr>
          <w:rFonts w:cs="Times New Roman"/>
          <w:color w:val="000000" w:themeColor="text1"/>
        </w:rPr>
      </w:pPr>
      <w:r w:rsidRPr="003B74DA">
        <w:rPr>
          <w:rFonts w:cs="Times New Roman"/>
          <w:color w:val="000000" w:themeColor="text1"/>
        </w:rPr>
        <w:t>Н</w:t>
      </w:r>
      <w:r w:rsidR="002B5D72" w:rsidRPr="003B74DA">
        <w:rPr>
          <w:rFonts w:cs="Times New Roman"/>
          <w:color w:val="000000" w:themeColor="text1"/>
        </w:rPr>
        <w:t>aу</w:t>
      </w:r>
      <w:r w:rsidRPr="003B74DA">
        <w:rPr>
          <w:rFonts w:cs="Times New Roman"/>
          <w:color w:val="000000" w:themeColor="text1"/>
        </w:rPr>
        <w:t xml:space="preserve">чный </w:t>
      </w:r>
      <w:r w:rsidR="002B5D72" w:rsidRPr="003B74DA">
        <w:rPr>
          <w:rFonts w:cs="Times New Roman"/>
          <w:color w:val="000000" w:themeColor="text1"/>
        </w:rPr>
        <w:t>pукo</w:t>
      </w:r>
      <w:r w:rsidRPr="003B74DA">
        <w:rPr>
          <w:rFonts w:cs="Times New Roman"/>
          <w:color w:val="000000" w:themeColor="text1"/>
        </w:rPr>
        <w:t>в</w:t>
      </w:r>
      <w:r w:rsidR="002B5D72" w:rsidRPr="003B74DA">
        <w:rPr>
          <w:rFonts w:cs="Times New Roman"/>
          <w:color w:val="000000" w:themeColor="text1"/>
        </w:rPr>
        <w:t>o</w:t>
      </w:r>
      <w:r w:rsidRPr="003B74DA">
        <w:rPr>
          <w:rFonts w:cs="Times New Roman"/>
          <w:color w:val="000000" w:themeColor="text1"/>
        </w:rPr>
        <w:t>дит</w:t>
      </w:r>
      <w:r w:rsidR="002B5D72" w:rsidRPr="003B74DA">
        <w:rPr>
          <w:rFonts w:cs="Times New Roman"/>
          <w:color w:val="000000" w:themeColor="text1"/>
        </w:rPr>
        <w:t>e</w:t>
      </w:r>
      <w:r w:rsidRPr="003B74DA">
        <w:rPr>
          <w:rFonts w:cs="Times New Roman"/>
          <w:color w:val="000000" w:themeColor="text1"/>
        </w:rPr>
        <w:t>ль</w:t>
      </w:r>
    </w:p>
    <w:p w:rsidR="007B7329" w:rsidRPr="003B74DA" w:rsidRDefault="004E2942" w:rsidP="007B7329">
      <w:pPr>
        <w:pStyle w:val="af9"/>
        <w:spacing w:after="0"/>
        <w:jc w:val="right"/>
        <w:rPr>
          <w:rFonts w:cs="Times New Roman"/>
          <w:color w:val="000000" w:themeColor="text1"/>
        </w:rPr>
      </w:pPr>
      <w:r w:rsidRPr="003B74DA">
        <w:rPr>
          <w:rFonts w:cs="Times New Roman"/>
          <w:color w:val="000000" w:themeColor="text1"/>
        </w:rPr>
        <w:t>к</w:t>
      </w:r>
      <w:r w:rsidR="00EE553C" w:rsidRPr="003B74DA">
        <w:rPr>
          <w:rFonts w:cs="Times New Roman"/>
          <w:color w:val="000000" w:themeColor="text1"/>
        </w:rPr>
        <w:t xml:space="preserve">андидат </w:t>
      </w:r>
      <w:r w:rsidRPr="003B74DA">
        <w:rPr>
          <w:rFonts w:cs="Times New Roman"/>
          <w:color w:val="000000" w:themeColor="text1"/>
        </w:rPr>
        <w:t>м</w:t>
      </w:r>
      <w:r w:rsidR="00EE553C" w:rsidRPr="003B74DA">
        <w:rPr>
          <w:rFonts w:cs="Times New Roman"/>
          <w:color w:val="000000" w:themeColor="text1"/>
        </w:rPr>
        <w:t xml:space="preserve">едицинских </w:t>
      </w:r>
      <w:r w:rsidRPr="003B74DA">
        <w:rPr>
          <w:rFonts w:cs="Times New Roman"/>
          <w:color w:val="000000" w:themeColor="text1"/>
        </w:rPr>
        <w:t>н</w:t>
      </w:r>
      <w:r w:rsidR="00EE553C" w:rsidRPr="003B74DA">
        <w:rPr>
          <w:rFonts w:cs="Times New Roman"/>
          <w:color w:val="000000" w:themeColor="text1"/>
        </w:rPr>
        <w:t>аук</w:t>
      </w:r>
      <w:r w:rsidRPr="003B74DA">
        <w:rPr>
          <w:rFonts w:cs="Times New Roman"/>
          <w:color w:val="000000" w:themeColor="text1"/>
        </w:rPr>
        <w:t>,</w:t>
      </w:r>
      <w:r w:rsidR="001A3897" w:rsidRPr="003B74DA">
        <w:rPr>
          <w:rFonts w:cs="Times New Roman"/>
          <w:color w:val="000000" w:themeColor="text1"/>
        </w:rPr>
        <w:t xml:space="preserve"> </w:t>
      </w:r>
    </w:p>
    <w:p w:rsidR="00C1741F" w:rsidRPr="003B74DA" w:rsidRDefault="005A0665" w:rsidP="007B7329">
      <w:pPr>
        <w:pStyle w:val="af9"/>
        <w:spacing w:after="0"/>
        <w:jc w:val="right"/>
        <w:rPr>
          <w:rFonts w:cs="Times New Roman"/>
          <w:color w:val="000000" w:themeColor="text1"/>
          <w:u w:val="single"/>
        </w:rPr>
      </w:pPr>
      <w:r w:rsidRPr="003B74DA">
        <w:rPr>
          <w:rFonts w:cs="Times New Roman"/>
          <w:color w:val="000000" w:themeColor="text1"/>
        </w:rPr>
        <w:t>ассоц.</w:t>
      </w:r>
      <w:r w:rsidR="001B7526" w:rsidRPr="003B74DA">
        <w:rPr>
          <w:rFonts w:cs="Times New Roman"/>
          <w:color w:val="000000" w:themeColor="text1"/>
        </w:rPr>
        <w:t xml:space="preserve"> </w:t>
      </w:r>
      <w:r w:rsidR="00DC653B" w:rsidRPr="003B74DA">
        <w:rPr>
          <w:rFonts w:cs="Times New Roman"/>
          <w:color w:val="000000" w:themeColor="text1"/>
        </w:rPr>
        <w:t>п</w:t>
      </w:r>
      <w:r w:rsidR="007A3A7C" w:rsidRPr="003B74DA">
        <w:rPr>
          <w:rFonts w:cs="Times New Roman"/>
          <w:color w:val="000000" w:themeColor="text1"/>
        </w:rPr>
        <w:t>poфессор</w:t>
      </w:r>
    </w:p>
    <w:p w:rsidR="00CD5EF8" w:rsidRPr="003B74DA" w:rsidRDefault="000362DF" w:rsidP="007B7329">
      <w:pPr>
        <w:pStyle w:val="af9"/>
        <w:spacing w:after="0"/>
        <w:jc w:val="right"/>
        <w:rPr>
          <w:rFonts w:cs="Times New Roman"/>
          <w:color w:val="000000" w:themeColor="text1"/>
        </w:rPr>
      </w:pPr>
      <w:r>
        <w:rPr>
          <w:rFonts w:cs="Times New Roman"/>
          <w:color w:val="000000" w:themeColor="text1"/>
        </w:rPr>
        <w:t>У. Жанбырбек</w:t>
      </w:r>
      <w:r>
        <w:rPr>
          <w:rFonts w:cs="Times New Roman"/>
          <w:color w:val="000000" w:themeColor="text1"/>
          <w:lang w:val="kk-KZ"/>
        </w:rPr>
        <w:t>ұ</w:t>
      </w:r>
      <w:r w:rsidR="007B7329" w:rsidRPr="003B74DA">
        <w:rPr>
          <w:rFonts w:cs="Times New Roman"/>
          <w:color w:val="000000" w:themeColor="text1"/>
        </w:rPr>
        <w:t xml:space="preserve">лы </w:t>
      </w:r>
    </w:p>
    <w:p w:rsidR="00DE3C94" w:rsidRPr="003B74DA" w:rsidRDefault="00DE3C94" w:rsidP="007B7329">
      <w:pPr>
        <w:pStyle w:val="af9"/>
        <w:spacing w:after="0"/>
        <w:jc w:val="right"/>
        <w:rPr>
          <w:rFonts w:cs="Times New Roman"/>
          <w:color w:val="000000" w:themeColor="text1"/>
          <w:sz w:val="16"/>
          <w:szCs w:val="16"/>
        </w:rPr>
      </w:pPr>
    </w:p>
    <w:p w:rsidR="007B7329" w:rsidRPr="003B74DA" w:rsidRDefault="00815E95" w:rsidP="007B7329">
      <w:pPr>
        <w:pStyle w:val="af9"/>
        <w:spacing w:after="0"/>
        <w:jc w:val="right"/>
        <w:rPr>
          <w:rFonts w:cs="Times New Roman"/>
          <w:color w:val="000000" w:themeColor="text1"/>
        </w:rPr>
      </w:pPr>
      <w:r w:rsidRPr="003B74DA">
        <w:rPr>
          <w:rFonts w:cs="Times New Roman"/>
          <w:color w:val="000000" w:themeColor="text1"/>
        </w:rPr>
        <w:t>Н</w:t>
      </w:r>
      <w:r w:rsidR="002B5D72" w:rsidRPr="003B74DA">
        <w:rPr>
          <w:rFonts w:cs="Times New Roman"/>
          <w:color w:val="000000" w:themeColor="text1"/>
        </w:rPr>
        <w:t>aу</w:t>
      </w:r>
      <w:r w:rsidRPr="003B74DA">
        <w:rPr>
          <w:rFonts w:cs="Times New Roman"/>
          <w:color w:val="000000" w:themeColor="text1"/>
        </w:rPr>
        <w:t xml:space="preserve">чный </w:t>
      </w:r>
      <w:r w:rsidR="002B5D72" w:rsidRPr="003B74DA">
        <w:rPr>
          <w:rFonts w:cs="Times New Roman"/>
          <w:color w:val="000000" w:themeColor="text1"/>
        </w:rPr>
        <w:t>кo</w:t>
      </w:r>
      <w:r w:rsidRPr="003B74DA">
        <w:rPr>
          <w:rFonts w:cs="Times New Roman"/>
          <w:color w:val="000000" w:themeColor="text1"/>
        </w:rPr>
        <w:t>н</w:t>
      </w:r>
      <w:r w:rsidR="002B5D72" w:rsidRPr="003B74DA">
        <w:rPr>
          <w:rFonts w:cs="Times New Roman"/>
          <w:color w:val="000000" w:themeColor="text1"/>
        </w:rPr>
        <w:t>cу</w:t>
      </w:r>
      <w:r w:rsidRPr="003B74DA">
        <w:rPr>
          <w:rFonts w:cs="Times New Roman"/>
          <w:color w:val="000000" w:themeColor="text1"/>
        </w:rPr>
        <w:t>льт</w:t>
      </w:r>
      <w:r w:rsidR="002B5D72" w:rsidRPr="003B74DA">
        <w:rPr>
          <w:rFonts w:cs="Times New Roman"/>
          <w:color w:val="000000" w:themeColor="text1"/>
        </w:rPr>
        <w:t>a</w:t>
      </w:r>
      <w:r w:rsidRPr="003B74DA">
        <w:rPr>
          <w:rFonts w:cs="Times New Roman"/>
          <w:color w:val="000000" w:themeColor="text1"/>
        </w:rPr>
        <w:t>нт</w:t>
      </w:r>
    </w:p>
    <w:p w:rsidR="00EE553C" w:rsidRPr="003B74DA" w:rsidRDefault="00C1741F" w:rsidP="007B7329">
      <w:pPr>
        <w:pStyle w:val="af9"/>
        <w:spacing w:after="0"/>
        <w:jc w:val="right"/>
        <w:rPr>
          <w:rFonts w:cs="Times New Roman"/>
          <w:color w:val="000000" w:themeColor="text1"/>
        </w:rPr>
      </w:pPr>
      <w:r w:rsidRPr="003B74DA">
        <w:rPr>
          <w:rFonts w:cs="Times New Roman"/>
          <w:color w:val="000000" w:themeColor="text1"/>
        </w:rPr>
        <w:t>д</w:t>
      </w:r>
      <w:r w:rsidR="00EE553C" w:rsidRPr="003B74DA">
        <w:rPr>
          <w:rFonts w:cs="Times New Roman"/>
          <w:color w:val="000000" w:themeColor="text1"/>
        </w:rPr>
        <w:t xml:space="preserve">октор </w:t>
      </w:r>
      <w:r w:rsidRPr="003B74DA">
        <w:rPr>
          <w:rFonts w:cs="Times New Roman"/>
          <w:color w:val="000000" w:themeColor="text1"/>
        </w:rPr>
        <w:t>м</w:t>
      </w:r>
      <w:r w:rsidR="00EE553C" w:rsidRPr="003B74DA">
        <w:rPr>
          <w:rFonts w:cs="Times New Roman"/>
          <w:color w:val="000000" w:themeColor="text1"/>
        </w:rPr>
        <w:t xml:space="preserve">едицинских </w:t>
      </w:r>
      <w:r w:rsidRPr="003B74DA">
        <w:rPr>
          <w:rFonts w:cs="Times New Roman"/>
          <w:color w:val="000000" w:themeColor="text1"/>
        </w:rPr>
        <w:t>н</w:t>
      </w:r>
      <w:r w:rsidR="00EE553C" w:rsidRPr="003B74DA">
        <w:rPr>
          <w:rFonts w:cs="Times New Roman"/>
          <w:color w:val="000000" w:themeColor="text1"/>
        </w:rPr>
        <w:t>аук</w:t>
      </w:r>
      <w:r w:rsidR="007A3A7C" w:rsidRPr="003B74DA">
        <w:rPr>
          <w:rFonts w:cs="Times New Roman"/>
          <w:color w:val="000000" w:themeColor="text1"/>
        </w:rPr>
        <w:t xml:space="preserve">, </w:t>
      </w:r>
    </w:p>
    <w:p w:rsidR="002F0D81" w:rsidRPr="003B74DA" w:rsidRDefault="00C1741F" w:rsidP="007B7329">
      <w:pPr>
        <w:pStyle w:val="af9"/>
        <w:spacing w:after="0"/>
        <w:jc w:val="right"/>
        <w:rPr>
          <w:rFonts w:cs="Times New Roman"/>
          <w:color w:val="000000" w:themeColor="text1"/>
          <w:u w:val="single"/>
        </w:rPr>
      </w:pPr>
      <w:r w:rsidRPr="003B74DA">
        <w:rPr>
          <w:rFonts w:cs="Times New Roman"/>
          <w:color w:val="000000" w:themeColor="text1"/>
        </w:rPr>
        <w:t>пpoфессор</w:t>
      </w:r>
    </w:p>
    <w:p w:rsidR="00CD5EF8" w:rsidRPr="003B74DA" w:rsidRDefault="007B7329" w:rsidP="007B7329">
      <w:pPr>
        <w:pStyle w:val="af9"/>
        <w:spacing w:after="0"/>
        <w:jc w:val="right"/>
        <w:rPr>
          <w:rFonts w:cs="Times New Roman"/>
          <w:color w:val="000000" w:themeColor="text1"/>
        </w:rPr>
      </w:pPr>
      <w:r w:rsidRPr="003B74DA">
        <w:rPr>
          <w:rFonts w:cs="Times New Roman"/>
          <w:color w:val="000000" w:themeColor="text1"/>
        </w:rPr>
        <w:t>М.Б. Acкapoв</w:t>
      </w:r>
    </w:p>
    <w:p w:rsidR="00DE3C94" w:rsidRPr="003B74DA" w:rsidRDefault="00DE3C94" w:rsidP="007B7329">
      <w:pPr>
        <w:pStyle w:val="af9"/>
        <w:spacing w:after="0"/>
        <w:jc w:val="right"/>
        <w:rPr>
          <w:rFonts w:cs="Times New Roman"/>
          <w:color w:val="000000" w:themeColor="text1"/>
          <w:sz w:val="16"/>
          <w:szCs w:val="16"/>
        </w:rPr>
      </w:pPr>
    </w:p>
    <w:p w:rsidR="00593B6F" w:rsidRDefault="00815E95" w:rsidP="00593B6F">
      <w:pPr>
        <w:pStyle w:val="af9"/>
        <w:spacing w:after="0"/>
        <w:jc w:val="right"/>
        <w:rPr>
          <w:rFonts w:cs="Times New Roman"/>
          <w:color w:val="000000" w:themeColor="text1"/>
        </w:rPr>
      </w:pPr>
      <w:r w:rsidRPr="003B74DA">
        <w:rPr>
          <w:rFonts w:cs="Times New Roman"/>
          <w:color w:val="000000" w:themeColor="text1"/>
        </w:rPr>
        <w:t>З</w:t>
      </w:r>
      <w:r w:rsidR="002B5D72" w:rsidRPr="003B74DA">
        <w:rPr>
          <w:rFonts w:cs="Times New Roman"/>
          <w:color w:val="000000" w:themeColor="text1"/>
          <w:lang w:val="en-US"/>
        </w:rPr>
        <w:t>ap</w:t>
      </w:r>
      <w:r w:rsidR="002B5D72" w:rsidRPr="003B74DA">
        <w:rPr>
          <w:rFonts w:cs="Times New Roman"/>
          <w:color w:val="000000" w:themeColor="text1"/>
        </w:rPr>
        <w:t>у</w:t>
      </w:r>
      <w:r w:rsidRPr="003B74DA">
        <w:rPr>
          <w:rFonts w:cs="Times New Roman"/>
          <w:color w:val="000000" w:themeColor="text1"/>
        </w:rPr>
        <w:t>б</w:t>
      </w:r>
      <w:r w:rsidR="002B5D72" w:rsidRPr="003B74DA">
        <w:rPr>
          <w:rFonts w:cs="Times New Roman"/>
          <w:color w:val="000000" w:themeColor="text1"/>
          <w:lang w:val="en-US"/>
        </w:rPr>
        <w:t>e</w:t>
      </w:r>
      <w:r w:rsidRPr="003B74DA">
        <w:rPr>
          <w:rFonts w:cs="Times New Roman"/>
          <w:color w:val="000000" w:themeColor="text1"/>
        </w:rPr>
        <w:t xml:space="preserve">жный </w:t>
      </w:r>
      <w:r w:rsidR="002B5D72" w:rsidRPr="003B74DA">
        <w:rPr>
          <w:rFonts w:cs="Times New Roman"/>
          <w:color w:val="000000" w:themeColor="text1"/>
        </w:rPr>
        <w:t>к</w:t>
      </w:r>
      <w:r w:rsidR="002B5D72" w:rsidRPr="003B74DA">
        <w:rPr>
          <w:rFonts w:cs="Times New Roman"/>
          <w:color w:val="000000" w:themeColor="text1"/>
          <w:lang w:val="en-US"/>
        </w:rPr>
        <w:t>o</w:t>
      </w:r>
      <w:r w:rsidRPr="003B74DA">
        <w:rPr>
          <w:rFonts w:cs="Times New Roman"/>
          <w:color w:val="000000" w:themeColor="text1"/>
        </w:rPr>
        <w:t>н</w:t>
      </w:r>
      <w:r w:rsidR="002B5D72" w:rsidRPr="003B74DA">
        <w:rPr>
          <w:rFonts w:cs="Times New Roman"/>
          <w:color w:val="000000" w:themeColor="text1"/>
          <w:lang w:val="en-US"/>
        </w:rPr>
        <w:t>c</w:t>
      </w:r>
      <w:r w:rsidR="002B5D72" w:rsidRPr="003B74DA">
        <w:rPr>
          <w:rFonts w:cs="Times New Roman"/>
          <w:color w:val="000000" w:themeColor="text1"/>
        </w:rPr>
        <w:t>у</w:t>
      </w:r>
      <w:r w:rsidRPr="003B74DA">
        <w:rPr>
          <w:rFonts w:cs="Times New Roman"/>
          <w:color w:val="000000" w:themeColor="text1"/>
        </w:rPr>
        <w:t>льт</w:t>
      </w:r>
      <w:r w:rsidR="002B5D72" w:rsidRPr="003B74DA">
        <w:rPr>
          <w:rFonts w:cs="Times New Roman"/>
          <w:color w:val="000000" w:themeColor="text1"/>
          <w:lang w:val="en-US"/>
        </w:rPr>
        <w:t>a</w:t>
      </w:r>
      <w:r w:rsidRPr="003B74DA">
        <w:rPr>
          <w:rFonts w:cs="Times New Roman"/>
          <w:color w:val="000000" w:themeColor="text1"/>
        </w:rPr>
        <w:t>нт</w:t>
      </w:r>
    </w:p>
    <w:p w:rsidR="007B7329" w:rsidRPr="00593B6F" w:rsidRDefault="00EE553C" w:rsidP="00593B6F">
      <w:pPr>
        <w:pStyle w:val="af9"/>
        <w:spacing w:after="0"/>
        <w:jc w:val="right"/>
        <w:rPr>
          <w:rFonts w:cs="Times New Roman"/>
          <w:color w:val="000000" w:themeColor="text1"/>
        </w:rPr>
      </w:pPr>
      <w:r w:rsidRPr="003B74DA">
        <w:rPr>
          <w:rFonts w:cs="Times New Roman"/>
          <w:color w:val="000000" w:themeColor="text1"/>
          <w:lang w:val="kk-KZ"/>
        </w:rPr>
        <w:t>доктор</w:t>
      </w:r>
      <w:r w:rsidR="007A3A7C" w:rsidRPr="003B74DA">
        <w:rPr>
          <w:rFonts w:cs="Times New Roman"/>
          <w:color w:val="000000" w:themeColor="text1"/>
          <w:lang w:val="kk-KZ"/>
        </w:rPr>
        <w:t xml:space="preserve"> PhD </w:t>
      </w:r>
    </w:p>
    <w:p w:rsidR="00815E95" w:rsidRPr="003B74DA" w:rsidRDefault="007A3A7C" w:rsidP="007B7329">
      <w:pPr>
        <w:pStyle w:val="af9"/>
        <w:spacing w:after="0"/>
        <w:jc w:val="right"/>
        <w:rPr>
          <w:rFonts w:cs="Times New Roman"/>
          <w:color w:val="000000" w:themeColor="text1"/>
          <w:u w:val="single"/>
        </w:rPr>
      </w:pPr>
      <w:r w:rsidRPr="003B74DA">
        <w:rPr>
          <w:rFonts w:cs="Times New Roman"/>
          <w:color w:val="000000" w:themeColor="text1"/>
          <w:lang w:val="en-US"/>
        </w:rPr>
        <w:t>A</w:t>
      </w:r>
      <w:r w:rsidR="00EE553C" w:rsidRPr="003B74DA">
        <w:rPr>
          <w:rFonts w:cs="Times New Roman"/>
          <w:color w:val="000000" w:themeColor="text1"/>
        </w:rPr>
        <w:t>.</w:t>
      </w:r>
      <w:r w:rsidRPr="003B74DA">
        <w:rPr>
          <w:rFonts w:cs="Times New Roman"/>
          <w:color w:val="000000" w:themeColor="text1"/>
        </w:rPr>
        <w:t xml:space="preserve"> </w:t>
      </w:r>
      <w:r w:rsidRPr="003B74DA">
        <w:rPr>
          <w:rFonts w:cs="Times New Roman"/>
          <w:color w:val="000000" w:themeColor="text1"/>
          <w:lang w:val="en-US"/>
        </w:rPr>
        <w:t>Tamadon</w:t>
      </w:r>
    </w:p>
    <w:p w:rsidR="002F0D81" w:rsidRPr="003B74DA" w:rsidRDefault="002F0D81" w:rsidP="007B7329">
      <w:pPr>
        <w:pStyle w:val="af9"/>
        <w:spacing w:after="0"/>
        <w:jc w:val="right"/>
        <w:rPr>
          <w:color w:val="000000" w:themeColor="text1"/>
        </w:rPr>
      </w:pPr>
    </w:p>
    <w:p w:rsidR="002F0D81" w:rsidRPr="003B74DA" w:rsidRDefault="002F0D81" w:rsidP="007B7329">
      <w:pPr>
        <w:pStyle w:val="af9"/>
        <w:spacing w:after="0"/>
        <w:jc w:val="right"/>
        <w:rPr>
          <w:color w:val="000000" w:themeColor="text1"/>
        </w:rPr>
      </w:pPr>
    </w:p>
    <w:p w:rsidR="007B7329" w:rsidRPr="003B74DA" w:rsidRDefault="007B7329" w:rsidP="007B7329">
      <w:pPr>
        <w:spacing w:after="0"/>
        <w:ind w:firstLine="0"/>
        <w:rPr>
          <w:color w:val="000000" w:themeColor="text1"/>
          <w:lang w:eastAsia="ru-RU"/>
        </w:rPr>
      </w:pPr>
    </w:p>
    <w:p w:rsidR="007B7329" w:rsidRPr="003B74DA" w:rsidRDefault="007B7329" w:rsidP="007B7329">
      <w:pPr>
        <w:spacing w:after="0"/>
        <w:ind w:firstLine="0"/>
        <w:rPr>
          <w:color w:val="000000" w:themeColor="text1"/>
          <w:lang w:eastAsia="ru-RU"/>
        </w:rPr>
      </w:pPr>
    </w:p>
    <w:p w:rsidR="00DE3C94" w:rsidRPr="003B74DA" w:rsidRDefault="00DE3C94" w:rsidP="007B7329">
      <w:pPr>
        <w:spacing w:after="0"/>
        <w:ind w:firstLine="0"/>
        <w:rPr>
          <w:color w:val="000000" w:themeColor="text1"/>
          <w:lang w:eastAsia="ru-RU"/>
        </w:rPr>
      </w:pPr>
    </w:p>
    <w:p w:rsidR="007B7329" w:rsidRPr="003B74DA" w:rsidRDefault="007B7329" w:rsidP="007B7329">
      <w:pPr>
        <w:spacing w:after="0"/>
        <w:ind w:firstLine="0"/>
        <w:jc w:val="center"/>
        <w:rPr>
          <w:color w:val="000000" w:themeColor="text1"/>
          <w:lang w:eastAsia="ru-RU"/>
        </w:rPr>
      </w:pPr>
      <w:r w:rsidRPr="003B74DA">
        <w:rPr>
          <w:color w:val="000000" w:themeColor="text1"/>
          <w:lang w:eastAsia="ru-RU"/>
        </w:rPr>
        <w:t>Республика Казахстан</w:t>
      </w:r>
    </w:p>
    <w:p w:rsidR="00B21A45" w:rsidRPr="003B74DA" w:rsidRDefault="00962E70" w:rsidP="007B7329">
      <w:pPr>
        <w:pStyle w:val="af9"/>
        <w:spacing w:after="0"/>
        <w:jc w:val="center"/>
        <w:rPr>
          <w:color w:val="000000" w:themeColor="text1"/>
        </w:rPr>
      </w:pPr>
      <w:r>
        <w:rPr>
          <w:color w:val="000000" w:themeColor="text1"/>
        </w:rPr>
        <w:t>Астана</w:t>
      </w:r>
      <w:r w:rsidR="00AA185C" w:rsidRPr="003B74DA">
        <w:rPr>
          <w:color w:val="000000" w:themeColor="text1"/>
        </w:rPr>
        <w:t xml:space="preserve">, </w:t>
      </w:r>
      <w:r w:rsidR="00815E95" w:rsidRPr="003B74DA">
        <w:rPr>
          <w:color w:val="000000" w:themeColor="text1"/>
        </w:rPr>
        <w:t>20</w:t>
      </w:r>
      <w:r w:rsidR="002F0D81" w:rsidRPr="003B74DA">
        <w:rPr>
          <w:color w:val="000000" w:themeColor="text1"/>
        </w:rPr>
        <w:t>2</w:t>
      </w:r>
      <w:r w:rsidR="00AA185C" w:rsidRPr="003B74DA">
        <w:rPr>
          <w:color w:val="000000" w:themeColor="text1"/>
        </w:rPr>
        <w:t>2</w:t>
      </w:r>
    </w:p>
    <w:p w:rsidR="00576944" w:rsidRDefault="00576944" w:rsidP="00DE3C94">
      <w:pPr>
        <w:pStyle w:val="af9"/>
        <w:spacing w:after="0"/>
        <w:jc w:val="center"/>
        <w:rPr>
          <w:b/>
          <w:color w:val="000000" w:themeColor="text1"/>
        </w:rPr>
      </w:pPr>
    </w:p>
    <w:p w:rsidR="00292FBA" w:rsidRPr="003B74DA" w:rsidRDefault="00292FBA" w:rsidP="00DE3C94">
      <w:pPr>
        <w:pStyle w:val="af9"/>
        <w:spacing w:after="0"/>
        <w:jc w:val="center"/>
        <w:rPr>
          <w:b/>
          <w:color w:val="000000" w:themeColor="text1"/>
        </w:rPr>
      </w:pPr>
      <w:r w:rsidRPr="003B74DA">
        <w:rPr>
          <w:b/>
          <w:color w:val="000000" w:themeColor="text1"/>
        </w:rPr>
        <w:lastRenderedPageBreak/>
        <w:t>COДEPЖAНИE</w:t>
      </w:r>
    </w:p>
    <w:tbl>
      <w:tblPr>
        <w:tblStyle w:val="a9"/>
        <w:tblpPr w:leftFromText="180" w:rightFromText="180" w:vertAnchor="text" w:horzAnchor="margin" w:tblpY="326"/>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143"/>
        <w:gridCol w:w="140"/>
        <w:gridCol w:w="7951"/>
        <w:gridCol w:w="701"/>
      </w:tblGrid>
      <w:tr w:rsidR="00DE3C94" w:rsidRPr="003B74DA" w:rsidTr="00DE3C94">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НОРМАТИВНЫЕ ССЫЛКИ</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4</w:t>
            </w:r>
          </w:p>
        </w:tc>
      </w:tr>
      <w:tr w:rsidR="00DE3C94" w:rsidRPr="003B74DA" w:rsidTr="00DE3C94">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ОПРЕДЕЛЕНИЯ</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5</w:t>
            </w:r>
          </w:p>
        </w:tc>
      </w:tr>
      <w:tr w:rsidR="00DE3C94" w:rsidRPr="003B74DA" w:rsidTr="00DE3C94">
        <w:trPr>
          <w:trHeight w:val="296"/>
        </w:trPr>
        <w:tc>
          <w:tcPr>
            <w:tcW w:w="8910" w:type="dxa"/>
            <w:gridSpan w:val="4"/>
          </w:tcPr>
          <w:p w:rsidR="00DE3C94" w:rsidRPr="003B74DA" w:rsidRDefault="00DE3C94" w:rsidP="00DE3C94">
            <w:pPr>
              <w:pStyle w:val="af9"/>
              <w:rPr>
                <w:color w:val="000000" w:themeColor="text1"/>
              </w:rPr>
            </w:pPr>
            <w:r w:rsidRPr="003B74DA">
              <w:rPr>
                <w:b/>
                <w:color w:val="000000" w:themeColor="text1"/>
              </w:rPr>
              <w:t>ОБОЗНАЧЕНИЯ И СОКРАЩЕНИЯ</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6</w:t>
            </w:r>
          </w:p>
        </w:tc>
      </w:tr>
      <w:tr w:rsidR="00DE3C94" w:rsidRPr="003B74DA" w:rsidTr="00DE3C94">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ВВЕДЕНИЕ</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7</w:t>
            </w:r>
          </w:p>
        </w:tc>
      </w:tr>
      <w:tr w:rsidR="00DE3C94" w:rsidRPr="003B74DA" w:rsidTr="00DE3C94">
        <w:trPr>
          <w:trHeight w:val="921"/>
        </w:trPr>
        <w:tc>
          <w:tcPr>
            <w:tcW w:w="8910" w:type="dxa"/>
            <w:gridSpan w:val="4"/>
          </w:tcPr>
          <w:p w:rsidR="00DE3C94" w:rsidRPr="003B74DA" w:rsidRDefault="00DE3C94" w:rsidP="00DE3C94">
            <w:pPr>
              <w:pStyle w:val="af9"/>
              <w:rPr>
                <w:color w:val="000000" w:themeColor="text1"/>
              </w:rPr>
            </w:pPr>
            <w:r w:rsidRPr="003B74DA">
              <w:rPr>
                <w:b/>
                <w:color w:val="000000" w:themeColor="text1"/>
              </w:rPr>
              <w:t>1 ОБЗОР ЛИТЕРАТУРЫ. СОВРЕМЕННОЕ ПРЕДСТАВЛЕНИЕ ОБ ЭТИОЛОГИИ, ПАТОГЕНЕЗЕ, ДИАГНОСТИКЕ И ТАКТИКЕ ЛЕЧЕНИЯ ПАЦИЕНТОВ С НЕОБСТРУКТИВНОЙ АЗООСПЕРМИИ</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 xml:space="preserve">11 </w:t>
            </w:r>
          </w:p>
        </w:tc>
      </w:tr>
      <w:tr w:rsidR="00DE3C94" w:rsidRPr="003B74DA" w:rsidTr="00DE3C94">
        <w:trPr>
          <w:trHeight w:val="306"/>
        </w:trPr>
        <w:tc>
          <w:tcPr>
            <w:tcW w:w="676" w:type="dxa"/>
          </w:tcPr>
          <w:p w:rsidR="00DE3C94" w:rsidRPr="003B74DA" w:rsidRDefault="00DE3C94" w:rsidP="00DE3C94">
            <w:pPr>
              <w:pStyle w:val="af9"/>
              <w:rPr>
                <w:color w:val="000000" w:themeColor="text1"/>
              </w:rPr>
            </w:pPr>
            <w:r w:rsidRPr="003B74DA">
              <w:rPr>
                <w:color w:val="000000" w:themeColor="text1"/>
              </w:rPr>
              <w:t>1.1</w:t>
            </w:r>
          </w:p>
        </w:tc>
        <w:tc>
          <w:tcPr>
            <w:tcW w:w="8234" w:type="dxa"/>
            <w:gridSpan w:val="3"/>
          </w:tcPr>
          <w:p w:rsidR="00DE3C94" w:rsidRPr="003B74DA" w:rsidRDefault="00DE3C94" w:rsidP="00DE3C94">
            <w:pPr>
              <w:pStyle w:val="af9"/>
              <w:rPr>
                <w:color w:val="000000" w:themeColor="text1"/>
              </w:rPr>
            </w:pPr>
            <w:r w:rsidRPr="003B74DA">
              <w:rPr>
                <w:color w:val="000000" w:themeColor="text1"/>
              </w:rPr>
              <w:t>Эпидемиология мужского бесплодия……………………..…………</w:t>
            </w:r>
          </w:p>
        </w:tc>
        <w:tc>
          <w:tcPr>
            <w:tcW w:w="701" w:type="dxa"/>
          </w:tcPr>
          <w:p w:rsidR="00DE3C94" w:rsidRPr="003B74DA" w:rsidRDefault="00DE3C94" w:rsidP="00DE3C94">
            <w:pPr>
              <w:pStyle w:val="af9"/>
              <w:ind w:firstLine="36"/>
              <w:rPr>
                <w:color w:val="000000" w:themeColor="text1"/>
              </w:rPr>
            </w:pPr>
            <w:r w:rsidRPr="003B74DA">
              <w:rPr>
                <w:color w:val="000000" w:themeColor="text1"/>
              </w:rPr>
              <w:t>11</w:t>
            </w:r>
          </w:p>
        </w:tc>
      </w:tr>
      <w:tr w:rsidR="00DE3C94" w:rsidRPr="003B74DA" w:rsidTr="00DE3C94">
        <w:trPr>
          <w:trHeight w:val="296"/>
        </w:trPr>
        <w:tc>
          <w:tcPr>
            <w:tcW w:w="676" w:type="dxa"/>
          </w:tcPr>
          <w:p w:rsidR="00DE3C94" w:rsidRPr="003B74DA" w:rsidRDefault="00DE3C94" w:rsidP="00DE3C94">
            <w:pPr>
              <w:pStyle w:val="af9"/>
              <w:rPr>
                <w:color w:val="000000" w:themeColor="text1"/>
              </w:rPr>
            </w:pPr>
            <w:r w:rsidRPr="003B74DA">
              <w:rPr>
                <w:color w:val="000000" w:themeColor="text1"/>
              </w:rPr>
              <w:t>1.2</w:t>
            </w:r>
          </w:p>
        </w:tc>
        <w:tc>
          <w:tcPr>
            <w:tcW w:w="8234" w:type="dxa"/>
            <w:gridSpan w:val="3"/>
          </w:tcPr>
          <w:p w:rsidR="00DE3C94" w:rsidRPr="003B74DA" w:rsidRDefault="00DE3C94" w:rsidP="00DE3C94">
            <w:pPr>
              <w:pStyle w:val="af9"/>
              <w:rPr>
                <w:color w:val="000000" w:themeColor="text1"/>
              </w:rPr>
            </w:pPr>
            <w:r w:rsidRPr="003B74DA">
              <w:rPr>
                <w:color w:val="000000" w:themeColor="text1"/>
              </w:rPr>
              <w:t>Этиология и патогенез мужского бесплодия………………….…….</w:t>
            </w:r>
          </w:p>
        </w:tc>
        <w:tc>
          <w:tcPr>
            <w:tcW w:w="701" w:type="dxa"/>
          </w:tcPr>
          <w:p w:rsidR="00DE3C94" w:rsidRPr="003B74DA" w:rsidRDefault="00DE3C94" w:rsidP="00DE3C94">
            <w:pPr>
              <w:pStyle w:val="af9"/>
              <w:ind w:firstLine="36"/>
              <w:rPr>
                <w:color w:val="000000" w:themeColor="text1"/>
              </w:rPr>
            </w:pPr>
            <w:r w:rsidRPr="003B74DA">
              <w:rPr>
                <w:color w:val="000000" w:themeColor="text1"/>
              </w:rPr>
              <w:t>12</w:t>
            </w:r>
          </w:p>
        </w:tc>
      </w:tr>
      <w:tr w:rsidR="00DE3C94" w:rsidRPr="003B74DA" w:rsidTr="00DE3C94">
        <w:trPr>
          <w:trHeight w:val="296"/>
        </w:trPr>
        <w:tc>
          <w:tcPr>
            <w:tcW w:w="676" w:type="dxa"/>
          </w:tcPr>
          <w:p w:rsidR="00DE3C94" w:rsidRPr="003B74DA" w:rsidRDefault="00DE3C94" w:rsidP="00DE3C94">
            <w:pPr>
              <w:pStyle w:val="af9"/>
              <w:rPr>
                <w:color w:val="000000" w:themeColor="text1"/>
              </w:rPr>
            </w:pPr>
            <w:r w:rsidRPr="003B74DA">
              <w:rPr>
                <w:color w:val="000000" w:themeColor="text1"/>
              </w:rPr>
              <w:t>1.3</w:t>
            </w:r>
          </w:p>
        </w:tc>
        <w:tc>
          <w:tcPr>
            <w:tcW w:w="8234" w:type="dxa"/>
            <w:gridSpan w:val="3"/>
          </w:tcPr>
          <w:p w:rsidR="00DE3C94" w:rsidRPr="003B74DA" w:rsidRDefault="00DE3C94" w:rsidP="00DE3C94">
            <w:pPr>
              <w:pStyle w:val="af9"/>
              <w:rPr>
                <w:color w:val="000000" w:themeColor="text1"/>
              </w:rPr>
            </w:pPr>
            <w:r w:rsidRPr="003B74DA">
              <w:rPr>
                <w:rFonts w:eastAsia="PragmaticaC" w:cs="Times New Roman"/>
                <w:color w:val="000000" w:themeColor="text1"/>
              </w:rPr>
              <w:t xml:space="preserve">Микроделеция </w:t>
            </w:r>
            <w:r w:rsidRPr="003B74DA">
              <w:rPr>
                <w:color w:val="000000" w:themeColor="text1"/>
              </w:rPr>
              <w:t>AZF локуса Y хромосомы у мужчин с необструктивной азооспермией…………………………..…….……</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19</w:t>
            </w:r>
          </w:p>
        </w:tc>
      </w:tr>
      <w:tr w:rsidR="00DE3C94" w:rsidRPr="003B74DA" w:rsidTr="00DE3C94">
        <w:trPr>
          <w:trHeight w:val="296"/>
        </w:trPr>
        <w:tc>
          <w:tcPr>
            <w:tcW w:w="676" w:type="dxa"/>
          </w:tcPr>
          <w:p w:rsidR="00DE3C94" w:rsidRPr="003B74DA" w:rsidRDefault="00DE3C94" w:rsidP="00DE3C94">
            <w:pPr>
              <w:pStyle w:val="af9"/>
              <w:rPr>
                <w:color w:val="000000" w:themeColor="text1"/>
              </w:rPr>
            </w:pPr>
            <w:r w:rsidRPr="003B74DA">
              <w:rPr>
                <w:color w:val="000000" w:themeColor="text1"/>
              </w:rPr>
              <w:t>1.4</w:t>
            </w:r>
          </w:p>
        </w:tc>
        <w:tc>
          <w:tcPr>
            <w:tcW w:w="8234" w:type="dxa"/>
            <w:gridSpan w:val="3"/>
          </w:tcPr>
          <w:p w:rsidR="00DE3C94" w:rsidRPr="003B74DA" w:rsidRDefault="00DE3C94" w:rsidP="00DE3C94">
            <w:pPr>
              <w:pStyle w:val="af9"/>
              <w:rPr>
                <w:color w:val="000000" w:themeColor="text1"/>
              </w:rPr>
            </w:pPr>
            <w:r w:rsidRPr="003B74DA">
              <w:rPr>
                <w:color w:val="000000" w:themeColor="text1"/>
              </w:rPr>
              <w:t>Ингибин В как главный предиктор мужского бесплодия…..….….</w:t>
            </w:r>
          </w:p>
        </w:tc>
        <w:tc>
          <w:tcPr>
            <w:tcW w:w="701" w:type="dxa"/>
          </w:tcPr>
          <w:p w:rsidR="00DE3C94" w:rsidRPr="003B74DA" w:rsidRDefault="00DE3C94" w:rsidP="00DE3C94">
            <w:pPr>
              <w:pStyle w:val="af9"/>
              <w:ind w:firstLine="36"/>
              <w:rPr>
                <w:color w:val="000000" w:themeColor="text1"/>
              </w:rPr>
            </w:pPr>
            <w:r w:rsidRPr="003B74DA">
              <w:rPr>
                <w:color w:val="000000" w:themeColor="text1"/>
              </w:rPr>
              <w:t>20</w:t>
            </w:r>
          </w:p>
        </w:tc>
      </w:tr>
      <w:tr w:rsidR="00DE3C94" w:rsidRPr="003B74DA" w:rsidTr="00DE3C94">
        <w:trPr>
          <w:trHeight w:val="306"/>
        </w:trPr>
        <w:tc>
          <w:tcPr>
            <w:tcW w:w="676" w:type="dxa"/>
          </w:tcPr>
          <w:p w:rsidR="00DE3C94" w:rsidRPr="003B74DA" w:rsidRDefault="00DE3C94" w:rsidP="00DE3C94">
            <w:pPr>
              <w:pStyle w:val="af9"/>
              <w:rPr>
                <w:color w:val="000000" w:themeColor="text1"/>
              </w:rPr>
            </w:pPr>
            <w:r w:rsidRPr="003B74DA">
              <w:rPr>
                <w:color w:val="000000" w:themeColor="text1"/>
              </w:rPr>
              <w:t>1.5</w:t>
            </w:r>
          </w:p>
        </w:tc>
        <w:tc>
          <w:tcPr>
            <w:tcW w:w="8234" w:type="dxa"/>
            <w:gridSpan w:val="3"/>
          </w:tcPr>
          <w:p w:rsidR="00DE3C94" w:rsidRPr="003B74DA" w:rsidRDefault="00DE3C94" w:rsidP="00DE3C94">
            <w:pPr>
              <w:pStyle w:val="af9"/>
              <w:rPr>
                <w:color w:val="000000" w:themeColor="text1"/>
              </w:rPr>
            </w:pPr>
            <w:r w:rsidRPr="003B74DA">
              <w:rPr>
                <w:color w:val="000000" w:themeColor="text1"/>
              </w:rPr>
              <w:t>Азооспермия………………………………………………………..…</w:t>
            </w:r>
          </w:p>
        </w:tc>
        <w:tc>
          <w:tcPr>
            <w:tcW w:w="701" w:type="dxa"/>
          </w:tcPr>
          <w:p w:rsidR="00DE3C94" w:rsidRPr="003B74DA" w:rsidRDefault="00DE3C94" w:rsidP="00DE3C94">
            <w:pPr>
              <w:pStyle w:val="af9"/>
              <w:ind w:firstLine="36"/>
              <w:rPr>
                <w:color w:val="000000" w:themeColor="text1"/>
              </w:rPr>
            </w:pPr>
            <w:r w:rsidRPr="003B74DA">
              <w:rPr>
                <w:color w:val="000000" w:themeColor="text1"/>
              </w:rPr>
              <w:t>21</w:t>
            </w:r>
          </w:p>
        </w:tc>
      </w:tr>
      <w:tr w:rsidR="00DE3C94" w:rsidRPr="003B74DA" w:rsidTr="00DE3C94">
        <w:trPr>
          <w:trHeight w:val="306"/>
        </w:trPr>
        <w:tc>
          <w:tcPr>
            <w:tcW w:w="676" w:type="dxa"/>
          </w:tcPr>
          <w:p w:rsidR="00DE3C94" w:rsidRPr="003B74DA" w:rsidRDefault="00DE3C94" w:rsidP="00DE3C94">
            <w:pPr>
              <w:pStyle w:val="af9"/>
              <w:rPr>
                <w:color w:val="000000" w:themeColor="text1"/>
              </w:rPr>
            </w:pPr>
            <w:r w:rsidRPr="003B74DA">
              <w:rPr>
                <w:color w:val="000000" w:themeColor="text1"/>
              </w:rPr>
              <w:t>1.6</w:t>
            </w:r>
          </w:p>
        </w:tc>
        <w:tc>
          <w:tcPr>
            <w:tcW w:w="8234" w:type="dxa"/>
            <w:gridSpan w:val="3"/>
          </w:tcPr>
          <w:p w:rsidR="00DE3C94" w:rsidRPr="003B74DA" w:rsidRDefault="00AF73F9" w:rsidP="00DE3C94">
            <w:pPr>
              <w:pStyle w:val="af9"/>
              <w:rPr>
                <w:color w:val="000000" w:themeColor="text1"/>
              </w:rPr>
            </w:pPr>
            <w:r>
              <w:rPr>
                <w:color w:val="000000" w:themeColor="text1"/>
              </w:rPr>
              <w:t>Лечение необстуктивной азооспермии ………………………………</w:t>
            </w:r>
          </w:p>
        </w:tc>
        <w:tc>
          <w:tcPr>
            <w:tcW w:w="701" w:type="dxa"/>
          </w:tcPr>
          <w:p w:rsidR="00DE3C94" w:rsidRPr="003B74DA" w:rsidRDefault="00DE3C94" w:rsidP="00DE3C94">
            <w:pPr>
              <w:pStyle w:val="af9"/>
              <w:ind w:firstLine="36"/>
              <w:rPr>
                <w:color w:val="000000" w:themeColor="text1"/>
              </w:rPr>
            </w:pPr>
            <w:r w:rsidRPr="003B74DA">
              <w:rPr>
                <w:color w:val="000000" w:themeColor="text1"/>
              </w:rPr>
              <w:t>24</w:t>
            </w:r>
          </w:p>
        </w:tc>
      </w:tr>
      <w:tr w:rsidR="00DE3C94" w:rsidRPr="003B74DA" w:rsidTr="00DE3C94">
        <w:trPr>
          <w:trHeight w:val="306"/>
        </w:trPr>
        <w:tc>
          <w:tcPr>
            <w:tcW w:w="676" w:type="dxa"/>
          </w:tcPr>
          <w:p w:rsidR="00DE3C94" w:rsidRPr="003B74DA" w:rsidRDefault="00DE3C94" w:rsidP="00DE3C94">
            <w:pPr>
              <w:pStyle w:val="af9"/>
              <w:rPr>
                <w:color w:val="000000" w:themeColor="text1"/>
              </w:rPr>
            </w:pPr>
            <w:r w:rsidRPr="003B74DA">
              <w:rPr>
                <w:color w:val="000000" w:themeColor="text1"/>
              </w:rPr>
              <w:t>1.7</w:t>
            </w:r>
          </w:p>
        </w:tc>
        <w:tc>
          <w:tcPr>
            <w:tcW w:w="8234" w:type="dxa"/>
            <w:gridSpan w:val="3"/>
          </w:tcPr>
          <w:p w:rsidR="00DE3C94" w:rsidRPr="003B74DA" w:rsidRDefault="00DE3C94" w:rsidP="00DE3C94">
            <w:pPr>
              <w:pStyle w:val="af9"/>
              <w:rPr>
                <w:color w:val="000000" w:themeColor="text1"/>
              </w:rPr>
            </w:pPr>
            <w:r w:rsidRPr="003B74DA">
              <w:rPr>
                <w:color w:val="000000" w:themeColor="text1"/>
              </w:rPr>
              <w:t>Биопсия яичка…………………………………………………….……</w:t>
            </w:r>
          </w:p>
        </w:tc>
        <w:tc>
          <w:tcPr>
            <w:tcW w:w="701" w:type="dxa"/>
          </w:tcPr>
          <w:p w:rsidR="00DE3C94" w:rsidRPr="003B74DA" w:rsidRDefault="00DE3C94" w:rsidP="00DE3C94">
            <w:pPr>
              <w:pStyle w:val="af9"/>
              <w:ind w:firstLine="36"/>
              <w:rPr>
                <w:color w:val="000000" w:themeColor="text1"/>
              </w:rPr>
            </w:pPr>
            <w:r w:rsidRPr="003B74DA">
              <w:rPr>
                <w:color w:val="000000" w:themeColor="text1"/>
              </w:rPr>
              <w:t>25</w:t>
            </w:r>
          </w:p>
        </w:tc>
      </w:tr>
      <w:tr w:rsidR="00DE3C94" w:rsidRPr="003B74DA" w:rsidTr="00DE3C94">
        <w:trPr>
          <w:trHeight w:val="306"/>
        </w:trPr>
        <w:tc>
          <w:tcPr>
            <w:tcW w:w="676" w:type="dxa"/>
          </w:tcPr>
          <w:p w:rsidR="00DE3C94" w:rsidRPr="003B74DA" w:rsidRDefault="00DE3C94" w:rsidP="00DE3C94">
            <w:pPr>
              <w:pStyle w:val="af9"/>
              <w:rPr>
                <w:color w:val="000000" w:themeColor="text1"/>
              </w:rPr>
            </w:pPr>
            <w:r w:rsidRPr="003B74DA">
              <w:rPr>
                <w:color w:val="000000" w:themeColor="text1"/>
              </w:rPr>
              <w:t>1.8</w:t>
            </w:r>
          </w:p>
        </w:tc>
        <w:tc>
          <w:tcPr>
            <w:tcW w:w="8234" w:type="dxa"/>
            <w:gridSpan w:val="3"/>
          </w:tcPr>
          <w:p w:rsidR="00DE3C94" w:rsidRPr="003B74DA" w:rsidRDefault="00DE3C94" w:rsidP="00DE3C94">
            <w:pPr>
              <w:pStyle w:val="af9"/>
              <w:rPr>
                <w:color w:val="000000" w:themeColor="text1"/>
              </w:rPr>
            </w:pPr>
            <w:r w:rsidRPr="003B74DA">
              <w:rPr>
                <w:color w:val="000000" w:themeColor="text1"/>
              </w:rPr>
              <w:t>Микрохирургическая экстракция сперматозоидов (</w:t>
            </w:r>
            <w:r w:rsidRPr="003B74DA">
              <w:rPr>
                <w:color w:val="000000" w:themeColor="text1"/>
                <w:lang w:val="en-US"/>
              </w:rPr>
              <w:t>m</w:t>
            </w:r>
            <w:r w:rsidRPr="003B74DA">
              <w:rPr>
                <w:color w:val="000000" w:themeColor="text1"/>
              </w:rPr>
              <w:t>icro-TESE) у мужчин с НОА…………………………………………………………</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27</w:t>
            </w:r>
          </w:p>
        </w:tc>
      </w:tr>
      <w:tr w:rsidR="00DE3C94" w:rsidRPr="003B74DA" w:rsidTr="00DE3C94">
        <w:trPr>
          <w:trHeight w:val="296"/>
        </w:trPr>
        <w:tc>
          <w:tcPr>
            <w:tcW w:w="8910" w:type="dxa"/>
            <w:gridSpan w:val="4"/>
          </w:tcPr>
          <w:p w:rsidR="00DE3C94" w:rsidRPr="003B74DA" w:rsidRDefault="00DE3C94" w:rsidP="00DE3C94">
            <w:pPr>
              <w:pStyle w:val="af9"/>
              <w:rPr>
                <w:color w:val="000000" w:themeColor="text1"/>
              </w:rPr>
            </w:pPr>
            <w:r w:rsidRPr="003B74DA">
              <w:rPr>
                <w:b/>
                <w:color w:val="000000" w:themeColor="text1"/>
              </w:rPr>
              <w:t>2 ПОНЯТИЕ О СТВОЛОВЫХ КЛЕТКАХ. ХАРАКТЕРИСТИКА СТВОЛОВЫХ КЛЕТОК. ПОНЯТИЕ О МЕЗЕНХИМАЛЬНЫХ СТВОЛОВЫХ КЛЕТКАХ</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29</w:t>
            </w:r>
          </w:p>
        </w:tc>
      </w:tr>
      <w:tr w:rsidR="00DE3C94" w:rsidRPr="003B74DA" w:rsidTr="00DE3C94">
        <w:trPr>
          <w:trHeight w:val="306"/>
        </w:trPr>
        <w:tc>
          <w:tcPr>
            <w:tcW w:w="819" w:type="dxa"/>
            <w:gridSpan w:val="2"/>
          </w:tcPr>
          <w:p w:rsidR="00DE3C94" w:rsidRPr="003B74DA" w:rsidRDefault="00DE3C94" w:rsidP="00DE3C94">
            <w:pPr>
              <w:pStyle w:val="af9"/>
              <w:rPr>
                <w:rFonts w:eastAsia="PragmaticaC"/>
                <w:iCs/>
                <w:color w:val="000000" w:themeColor="text1"/>
              </w:rPr>
            </w:pPr>
            <w:r w:rsidRPr="003B74DA">
              <w:rPr>
                <w:rFonts w:eastAsia="PragmaticaC"/>
                <w:iCs/>
                <w:color w:val="000000" w:themeColor="text1"/>
              </w:rPr>
              <w:t>2.1</w:t>
            </w:r>
          </w:p>
        </w:tc>
        <w:tc>
          <w:tcPr>
            <w:tcW w:w="8091" w:type="dxa"/>
            <w:gridSpan w:val="2"/>
          </w:tcPr>
          <w:p w:rsidR="00DE3C94" w:rsidRPr="003B74DA" w:rsidRDefault="00DE3C94" w:rsidP="00DE3C94">
            <w:pPr>
              <w:pStyle w:val="af9"/>
              <w:rPr>
                <w:rFonts w:eastAsia="PragmaticaC"/>
                <w:iCs/>
                <w:color w:val="000000" w:themeColor="text1"/>
              </w:rPr>
            </w:pPr>
            <w:r w:rsidRPr="003B74DA">
              <w:rPr>
                <w:rFonts w:eastAsia="PragmaticaC"/>
                <w:iCs/>
                <w:color w:val="000000" w:themeColor="text1"/>
              </w:rPr>
              <w:t>Стволовые клетки, виды стволовых клеток, их роль в регенерации………………………………………………..…………</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29</w:t>
            </w:r>
          </w:p>
        </w:tc>
      </w:tr>
      <w:tr w:rsidR="00DE3C94" w:rsidRPr="003B74DA" w:rsidTr="00DE3C94">
        <w:trPr>
          <w:trHeight w:val="306"/>
        </w:trPr>
        <w:tc>
          <w:tcPr>
            <w:tcW w:w="819" w:type="dxa"/>
            <w:gridSpan w:val="2"/>
          </w:tcPr>
          <w:p w:rsidR="00DE3C94" w:rsidRPr="003B74DA" w:rsidRDefault="00DE3C94" w:rsidP="00DE3C94">
            <w:pPr>
              <w:pStyle w:val="af9"/>
              <w:rPr>
                <w:rFonts w:eastAsia="PragmaticaC"/>
                <w:iCs/>
                <w:color w:val="000000" w:themeColor="text1"/>
              </w:rPr>
            </w:pPr>
            <w:r w:rsidRPr="003B74DA">
              <w:rPr>
                <w:rFonts w:eastAsia="PragmaticaC"/>
                <w:iCs/>
                <w:color w:val="000000" w:themeColor="text1"/>
                <w:lang w:val="en-US"/>
              </w:rPr>
              <w:t>2</w:t>
            </w:r>
            <w:r w:rsidRPr="003B74DA">
              <w:rPr>
                <w:rFonts w:eastAsia="PragmaticaC"/>
                <w:iCs/>
                <w:color w:val="000000" w:themeColor="text1"/>
              </w:rPr>
              <w:t>.2</w:t>
            </w:r>
          </w:p>
        </w:tc>
        <w:tc>
          <w:tcPr>
            <w:tcW w:w="8091" w:type="dxa"/>
            <w:gridSpan w:val="2"/>
          </w:tcPr>
          <w:p w:rsidR="00DE3C94" w:rsidRPr="003B74DA" w:rsidRDefault="00DE3C94" w:rsidP="00DE3C94">
            <w:pPr>
              <w:pStyle w:val="af9"/>
              <w:rPr>
                <w:rFonts w:eastAsia="Times New Roman"/>
                <w:color w:val="000000" w:themeColor="text1"/>
              </w:rPr>
            </w:pPr>
            <w:r w:rsidRPr="003B74DA">
              <w:rPr>
                <w:rFonts w:cs="Times New Roman"/>
                <w:color w:val="000000" w:themeColor="text1"/>
              </w:rPr>
              <w:t>Значение мезенхимальных стволовых клеток</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32</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rFonts w:eastAsia="PragmaticaC"/>
                <w:iCs/>
                <w:color w:val="000000" w:themeColor="text1"/>
              </w:rPr>
              <w:t>2.3</w:t>
            </w:r>
          </w:p>
        </w:tc>
        <w:tc>
          <w:tcPr>
            <w:tcW w:w="8091" w:type="dxa"/>
            <w:gridSpan w:val="2"/>
          </w:tcPr>
          <w:p w:rsidR="00DE3C94" w:rsidRPr="003B74DA" w:rsidRDefault="00DE3C94" w:rsidP="00DE3C94">
            <w:pPr>
              <w:pStyle w:val="af9"/>
              <w:rPr>
                <w:rFonts w:eastAsia="Times New Roman"/>
                <w:color w:val="000000" w:themeColor="text1"/>
              </w:rPr>
            </w:pPr>
            <w:r w:rsidRPr="003B74DA">
              <w:rPr>
                <w:color w:val="000000" w:themeColor="text1"/>
              </w:rPr>
              <w:t>Иммуномодулирующие свойства мезенхимальных стволовых клеток…………………………………………………………………</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32</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2.4</w:t>
            </w:r>
          </w:p>
        </w:tc>
        <w:tc>
          <w:tcPr>
            <w:tcW w:w="8091" w:type="dxa"/>
            <w:gridSpan w:val="2"/>
          </w:tcPr>
          <w:p w:rsidR="00DE3C94" w:rsidRPr="003B74DA" w:rsidRDefault="00DE3C94" w:rsidP="00DE3C94">
            <w:pPr>
              <w:pStyle w:val="af9"/>
              <w:rPr>
                <w:color w:val="000000" w:themeColor="text1"/>
              </w:rPr>
            </w:pPr>
            <w:r w:rsidRPr="003B74DA">
              <w:rPr>
                <w:rFonts w:eastAsia="Times New Roman" w:cs="Times New Roman"/>
                <w:color w:val="000000" w:themeColor="text1"/>
              </w:rPr>
              <w:t>Паракринные свойства мезенхимальных стволовых клеток</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33</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2.5</w:t>
            </w:r>
          </w:p>
        </w:tc>
        <w:tc>
          <w:tcPr>
            <w:tcW w:w="8091" w:type="dxa"/>
            <w:gridSpan w:val="2"/>
          </w:tcPr>
          <w:p w:rsidR="00DE3C94" w:rsidRPr="003B74DA" w:rsidRDefault="00DE3C94" w:rsidP="00DE3C94">
            <w:pPr>
              <w:pStyle w:val="af9"/>
              <w:rPr>
                <w:rFonts w:eastAsia="Times New Roman" w:cs="Times New Roman"/>
                <w:color w:val="000000" w:themeColor="text1"/>
              </w:rPr>
            </w:pPr>
            <w:r w:rsidRPr="003B74DA">
              <w:rPr>
                <w:rFonts w:eastAsia="Times New Roman" w:cs="Times New Roman"/>
                <w:color w:val="000000" w:themeColor="text1"/>
              </w:rPr>
              <w:t>Свойства и функции мезенхимальных стволовых клеток костного мозга………………………………………………………..</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33</w:t>
            </w:r>
          </w:p>
        </w:tc>
      </w:tr>
      <w:tr w:rsidR="00DE3C94" w:rsidRPr="003B74DA" w:rsidTr="00DE3C94">
        <w:trPr>
          <w:trHeight w:val="296"/>
        </w:trPr>
        <w:tc>
          <w:tcPr>
            <w:tcW w:w="819" w:type="dxa"/>
            <w:gridSpan w:val="2"/>
          </w:tcPr>
          <w:p w:rsidR="00DE3C94" w:rsidRPr="003B74DA" w:rsidRDefault="00DE3C94" w:rsidP="00DE3C94">
            <w:pPr>
              <w:pStyle w:val="af9"/>
              <w:rPr>
                <w:color w:val="000000" w:themeColor="text1"/>
              </w:rPr>
            </w:pPr>
            <w:r w:rsidRPr="003B74DA">
              <w:rPr>
                <w:color w:val="000000" w:themeColor="text1"/>
              </w:rPr>
              <w:t>2.6</w:t>
            </w:r>
          </w:p>
        </w:tc>
        <w:tc>
          <w:tcPr>
            <w:tcW w:w="8091" w:type="dxa"/>
            <w:gridSpan w:val="2"/>
          </w:tcPr>
          <w:p w:rsidR="00DE3C94" w:rsidRPr="003B74DA" w:rsidRDefault="00DE3C94" w:rsidP="00DE3C94">
            <w:pPr>
              <w:pStyle w:val="af9"/>
              <w:rPr>
                <w:color w:val="000000" w:themeColor="text1"/>
              </w:rPr>
            </w:pPr>
            <w:r w:rsidRPr="003B74DA">
              <w:rPr>
                <w:rFonts w:cs="Times New Roman"/>
                <w:color w:val="000000" w:themeColor="text1"/>
              </w:rPr>
              <w:t>Среды, применяемые для культивации МСК</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r w:rsidRPr="003B74DA">
              <w:rPr>
                <w:color w:val="000000" w:themeColor="text1"/>
              </w:rPr>
              <w:t>34</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2.7</w:t>
            </w:r>
          </w:p>
        </w:tc>
        <w:tc>
          <w:tcPr>
            <w:tcW w:w="8091" w:type="dxa"/>
            <w:gridSpan w:val="2"/>
          </w:tcPr>
          <w:p w:rsidR="00DE3C94" w:rsidRPr="003B74DA" w:rsidRDefault="00DE3C94" w:rsidP="00DE3C94">
            <w:pPr>
              <w:pStyle w:val="af9"/>
              <w:rPr>
                <w:color w:val="000000" w:themeColor="text1"/>
              </w:rPr>
            </w:pPr>
            <w:r w:rsidRPr="003B74DA">
              <w:rPr>
                <w:rFonts w:cs="Times New Roman"/>
                <w:color w:val="000000" w:themeColor="text1"/>
              </w:rPr>
              <w:t xml:space="preserve">Маркеры </w:t>
            </w:r>
            <w:r w:rsidRPr="003B74DA">
              <w:rPr>
                <w:color w:val="000000" w:themeColor="text1"/>
              </w:rPr>
              <w:t>мезенхимальных стволовых клеток………………...……</w:t>
            </w:r>
          </w:p>
        </w:tc>
        <w:tc>
          <w:tcPr>
            <w:tcW w:w="701" w:type="dxa"/>
          </w:tcPr>
          <w:p w:rsidR="00DE3C94" w:rsidRPr="003B74DA" w:rsidRDefault="00DE3C94" w:rsidP="00DE3C94">
            <w:pPr>
              <w:pStyle w:val="af9"/>
              <w:ind w:firstLine="36"/>
              <w:rPr>
                <w:color w:val="000000" w:themeColor="text1"/>
              </w:rPr>
            </w:pPr>
            <w:r w:rsidRPr="003B74DA">
              <w:rPr>
                <w:color w:val="000000" w:themeColor="text1"/>
              </w:rPr>
              <w:t>36</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2.8</w:t>
            </w:r>
          </w:p>
        </w:tc>
        <w:tc>
          <w:tcPr>
            <w:tcW w:w="8091" w:type="dxa"/>
            <w:gridSpan w:val="2"/>
          </w:tcPr>
          <w:p w:rsidR="00DE3C94" w:rsidRPr="003B74DA" w:rsidRDefault="00DE3C94" w:rsidP="00DE3C94">
            <w:pPr>
              <w:pStyle w:val="af9"/>
              <w:rPr>
                <w:rFonts w:cs="Times New Roman"/>
                <w:color w:val="000000" w:themeColor="text1"/>
              </w:rPr>
            </w:pPr>
            <w:r w:rsidRPr="003B74DA">
              <w:rPr>
                <w:rFonts w:cs="Times New Roman"/>
                <w:color w:val="000000" w:themeColor="text1"/>
              </w:rPr>
              <w:t>Проточная цитометрия……………………………………...……….</w:t>
            </w:r>
          </w:p>
        </w:tc>
        <w:tc>
          <w:tcPr>
            <w:tcW w:w="701" w:type="dxa"/>
          </w:tcPr>
          <w:p w:rsidR="00DE3C94" w:rsidRPr="003B74DA" w:rsidRDefault="00DE3C94" w:rsidP="00DE3C94">
            <w:pPr>
              <w:pStyle w:val="af9"/>
              <w:ind w:firstLine="36"/>
              <w:rPr>
                <w:color w:val="000000" w:themeColor="text1"/>
              </w:rPr>
            </w:pPr>
            <w:r w:rsidRPr="003B74DA">
              <w:rPr>
                <w:color w:val="000000" w:themeColor="text1"/>
              </w:rPr>
              <w:t>38</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2.9</w:t>
            </w:r>
          </w:p>
        </w:tc>
        <w:tc>
          <w:tcPr>
            <w:tcW w:w="8091" w:type="dxa"/>
            <w:gridSpan w:val="2"/>
          </w:tcPr>
          <w:p w:rsidR="00DE3C94" w:rsidRPr="003B74DA" w:rsidRDefault="00DE3C94" w:rsidP="00DE3C94">
            <w:pPr>
              <w:pStyle w:val="af9"/>
              <w:rPr>
                <w:color w:val="000000" w:themeColor="text1"/>
              </w:rPr>
            </w:pPr>
            <w:r w:rsidRPr="003B74DA">
              <w:rPr>
                <w:color w:val="000000" w:themeColor="text1"/>
              </w:rPr>
              <w:t>Трансплантация стволовых клеток и мужское бе</w:t>
            </w:r>
            <w:r w:rsidR="00170858">
              <w:rPr>
                <w:color w:val="000000" w:themeColor="text1"/>
              </w:rPr>
              <w:t>с</w:t>
            </w:r>
            <w:r w:rsidRPr="003B74DA">
              <w:rPr>
                <w:color w:val="000000" w:themeColor="text1"/>
              </w:rPr>
              <w:t>плодие: современное состояние и перспективы развития…………...……..</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40</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2.10</w:t>
            </w:r>
          </w:p>
        </w:tc>
        <w:tc>
          <w:tcPr>
            <w:tcW w:w="8091" w:type="dxa"/>
            <w:gridSpan w:val="2"/>
          </w:tcPr>
          <w:p w:rsidR="00DE3C94" w:rsidRPr="003B74DA" w:rsidRDefault="00DE3C94" w:rsidP="00DE3C94">
            <w:pPr>
              <w:pStyle w:val="af9"/>
              <w:rPr>
                <w:color w:val="000000" w:themeColor="text1"/>
              </w:rPr>
            </w:pPr>
            <w:r w:rsidRPr="003B74DA">
              <w:rPr>
                <w:color w:val="000000" w:themeColor="text1"/>
              </w:rPr>
              <w:t xml:space="preserve">Показатели сперматогенеза после трансплантации МСК на животных-хомяках, </w:t>
            </w:r>
            <w:r w:rsidRPr="003B74DA">
              <w:rPr>
                <w:rFonts w:eastAsia="Times New Roman" w:cs="Times New Roman"/>
                <w:color w:val="000000" w:themeColor="text1"/>
                <w:kern w:val="36"/>
              </w:rPr>
              <w:t>индуцированных бусульфаном</w:t>
            </w:r>
            <w:r w:rsidRPr="003B74DA">
              <w:rPr>
                <w:color w:val="000000" w:themeColor="text1"/>
                <w:kern w:val="36"/>
              </w:rPr>
              <w:t>………………</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41</w:t>
            </w:r>
          </w:p>
        </w:tc>
      </w:tr>
      <w:tr w:rsidR="00DE3C94" w:rsidRPr="003B74DA" w:rsidTr="00DE3C94">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3 МАТЕРИАЛЫ И МЕТОДЫ ИССЛЕДОВАНИЯ</w:t>
            </w:r>
            <w:r w:rsidRPr="003B74DA">
              <w:rPr>
                <w:color w:val="000000" w:themeColor="text1"/>
              </w:rPr>
              <w:t>………….…………</w:t>
            </w:r>
          </w:p>
        </w:tc>
        <w:tc>
          <w:tcPr>
            <w:tcW w:w="701" w:type="dxa"/>
          </w:tcPr>
          <w:p w:rsidR="00DE3C94" w:rsidRPr="003B74DA" w:rsidRDefault="00DE3C94" w:rsidP="00E27BC3">
            <w:pPr>
              <w:pStyle w:val="af9"/>
              <w:ind w:firstLine="36"/>
              <w:rPr>
                <w:color w:val="000000" w:themeColor="text1"/>
              </w:rPr>
            </w:pPr>
            <w:r w:rsidRPr="003B74DA">
              <w:rPr>
                <w:color w:val="000000" w:themeColor="text1"/>
              </w:rPr>
              <w:t>4</w:t>
            </w:r>
            <w:r w:rsidR="00E27BC3">
              <w:rPr>
                <w:color w:val="000000" w:themeColor="text1"/>
              </w:rPr>
              <w:t>3</w:t>
            </w:r>
          </w:p>
        </w:tc>
      </w:tr>
      <w:tr w:rsidR="00DE3C94" w:rsidRPr="003B74DA" w:rsidTr="00DE3C94">
        <w:trPr>
          <w:trHeight w:val="296"/>
        </w:trPr>
        <w:tc>
          <w:tcPr>
            <w:tcW w:w="959" w:type="dxa"/>
            <w:gridSpan w:val="3"/>
          </w:tcPr>
          <w:p w:rsidR="00DE3C94" w:rsidRPr="003B74DA" w:rsidRDefault="00DE3C94" w:rsidP="00DE3C94">
            <w:pPr>
              <w:pStyle w:val="af9"/>
              <w:rPr>
                <w:color w:val="000000" w:themeColor="text1"/>
              </w:rPr>
            </w:pPr>
            <w:r w:rsidRPr="003B74DA">
              <w:rPr>
                <w:color w:val="000000" w:themeColor="text1"/>
              </w:rPr>
              <w:t>3.1</w:t>
            </w:r>
          </w:p>
        </w:tc>
        <w:tc>
          <w:tcPr>
            <w:tcW w:w="7951" w:type="dxa"/>
          </w:tcPr>
          <w:p w:rsidR="00DE3C94" w:rsidRPr="003B74DA" w:rsidRDefault="00DE3C94" w:rsidP="00DE3C94">
            <w:pPr>
              <w:pStyle w:val="af9"/>
              <w:rPr>
                <w:color w:val="000000" w:themeColor="text1"/>
              </w:rPr>
            </w:pPr>
            <w:r w:rsidRPr="003B74DA">
              <w:rPr>
                <w:color w:val="000000" w:themeColor="text1"/>
              </w:rPr>
              <w:t>Информация об участниках исследования и наборе данных …....</w:t>
            </w:r>
          </w:p>
        </w:tc>
        <w:tc>
          <w:tcPr>
            <w:tcW w:w="701" w:type="dxa"/>
          </w:tcPr>
          <w:p w:rsidR="00DE3C94" w:rsidRPr="003B74DA" w:rsidRDefault="00DE3C94" w:rsidP="00E27BC3">
            <w:pPr>
              <w:pStyle w:val="af9"/>
              <w:ind w:firstLine="36"/>
              <w:rPr>
                <w:color w:val="000000" w:themeColor="text1"/>
              </w:rPr>
            </w:pPr>
            <w:r w:rsidRPr="003B74DA">
              <w:rPr>
                <w:color w:val="000000" w:themeColor="text1"/>
              </w:rPr>
              <w:t>4</w:t>
            </w:r>
            <w:r w:rsidR="00E27BC3">
              <w:rPr>
                <w:color w:val="000000" w:themeColor="text1"/>
              </w:rPr>
              <w:t>3</w:t>
            </w:r>
          </w:p>
        </w:tc>
      </w:tr>
      <w:tr w:rsidR="00DE3C94" w:rsidRPr="003B74DA" w:rsidTr="00DE3C94">
        <w:trPr>
          <w:trHeight w:val="296"/>
        </w:trPr>
        <w:tc>
          <w:tcPr>
            <w:tcW w:w="959" w:type="dxa"/>
            <w:gridSpan w:val="3"/>
          </w:tcPr>
          <w:p w:rsidR="00DE3C94" w:rsidRPr="003B74DA" w:rsidRDefault="00DE3C94" w:rsidP="00DE3C94">
            <w:pPr>
              <w:pStyle w:val="af9"/>
              <w:rPr>
                <w:color w:val="000000" w:themeColor="text1"/>
              </w:rPr>
            </w:pPr>
            <w:r w:rsidRPr="003B74DA">
              <w:rPr>
                <w:color w:val="000000" w:themeColor="text1"/>
              </w:rPr>
              <w:t>3.2</w:t>
            </w:r>
          </w:p>
          <w:p w:rsidR="00DE3C94" w:rsidRPr="003B74DA" w:rsidRDefault="00DE3C94" w:rsidP="00DE3C94">
            <w:pPr>
              <w:pStyle w:val="af9"/>
              <w:rPr>
                <w:color w:val="000000" w:themeColor="text1"/>
              </w:rPr>
            </w:pPr>
          </w:p>
          <w:p w:rsidR="00DE3C94" w:rsidRPr="003B74DA" w:rsidRDefault="00DE3C94" w:rsidP="00DE3C94">
            <w:pPr>
              <w:pStyle w:val="af9"/>
              <w:rPr>
                <w:color w:val="000000" w:themeColor="text1"/>
              </w:rPr>
            </w:pPr>
            <w:r w:rsidRPr="003B74DA">
              <w:rPr>
                <w:color w:val="000000" w:themeColor="text1"/>
              </w:rPr>
              <w:t>3.2.1</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Трансплантация мезенхимальных стволовых клеток аутологичного костного мозга……………………………………..</w:t>
            </w:r>
          </w:p>
          <w:p w:rsidR="00DE3C94" w:rsidRPr="003B74DA" w:rsidRDefault="00DE3C94" w:rsidP="00DE3C94">
            <w:pPr>
              <w:pStyle w:val="af9"/>
              <w:rPr>
                <w:color w:val="000000" w:themeColor="text1"/>
              </w:rPr>
            </w:pPr>
            <w:r w:rsidRPr="003B74DA">
              <w:rPr>
                <w:rFonts w:cs="Times New Roman"/>
                <w:color w:val="000000" w:themeColor="text1"/>
              </w:rPr>
              <w:t>Этап 1 – миелоэксфузия</w:t>
            </w:r>
            <w:r w:rsidRPr="003B74DA">
              <w:rPr>
                <w:color w:val="000000" w:themeColor="text1"/>
              </w:rPr>
              <w:t>…………………………………….............</w:t>
            </w:r>
          </w:p>
        </w:tc>
        <w:tc>
          <w:tcPr>
            <w:tcW w:w="701" w:type="dxa"/>
          </w:tcPr>
          <w:p w:rsidR="00DE3C94" w:rsidRPr="003B74DA" w:rsidRDefault="00DE3C94" w:rsidP="00DE3C94">
            <w:pPr>
              <w:pStyle w:val="af9"/>
              <w:ind w:firstLine="36"/>
              <w:rPr>
                <w:color w:val="000000" w:themeColor="text1"/>
              </w:rPr>
            </w:pPr>
          </w:p>
          <w:p w:rsidR="00DE3C94" w:rsidRPr="003B74DA" w:rsidRDefault="00DE3C94" w:rsidP="00DE3C94">
            <w:pPr>
              <w:pStyle w:val="af9"/>
              <w:ind w:firstLine="36"/>
              <w:rPr>
                <w:color w:val="000000" w:themeColor="text1"/>
              </w:rPr>
            </w:pPr>
            <w:r w:rsidRPr="003B74DA">
              <w:rPr>
                <w:color w:val="000000" w:themeColor="text1"/>
              </w:rPr>
              <w:t>4</w:t>
            </w:r>
            <w:r w:rsidR="00E27BC3">
              <w:rPr>
                <w:color w:val="000000" w:themeColor="text1"/>
              </w:rPr>
              <w:t>6</w:t>
            </w:r>
          </w:p>
          <w:p w:rsidR="00DE3C94" w:rsidRPr="003B74DA" w:rsidRDefault="00DE3C94" w:rsidP="00E27BC3">
            <w:pPr>
              <w:pStyle w:val="afa"/>
              <w:framePr w:hSpace="0" w:wrap="auto" w:vAnchor="margin" w:hAnchor="text" w:xAlign="left" w:yAlign="inline"/>
              <w:rPr>
                <w:color w:val="000000" w:themeColor="text1"/>
              </w:rPr>
            </w:pPr>
            <w:r w:rsidRPr="003B74DA">
              <w:rPr>
                <w:color w:val="000000" w:themeColor="text1"/>
                <w:sz w:val="16"/>
                <w:szCs w:val="16"/>
              </w:rPr>
              <w:t xml:space="preserve"> </w:t>
            </w:r>
            <w:r w:rsidRPr="003B74DA">
              <w:rPr>
                <w:color w:val="000000" w:themeColor="text1"/>
              </w:rPr>
              <w:t>4</w:t>
            </w:r>
            <w:r w:rsidR="00E27BC3">
              <w:rPr>
                <w:color w:val="000000" w:themeColor="text1"/>
              </w:rPr>
              <w:t>7</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3.2.2</w:t>
            </w:r>
          </w:p>
        </w:tc>
        <w:tc>
          <w:tcPr>
            <w:tcW w:w="7951" w:type="dxa"/>
          </w:tcPr>
          <w:p w:rsidR="00DE3C94" w:rsidRPr="003B74DA" w:rsidRDefault="00DE3C94" w:rsidP="00DE3C94">
            <w:pPr>
              <w:pStyle w:val="af9"/>
              <w:rPr>
                <w:color w:val="000000" w:themeColor="text1"/>
              </w:rPr>
            </w:pPr>
            <w:r w:rsidRPr="003B74DA">
              <w:rPr>
                <w:rFonts w:cs="Times New Roman"/>
                <w:color w:val="000000" w:themeColor="text1"/>
              </w:rPr>
              <w:t xml:space="preserve">Этап 2 – изоляция мезенхимальных стволовых клеток </w:t>
            </w:r>
            <w:r w:rsidRPr="003B74DA">
              <w:rPr>
                <w:color w:val="000000" w:themeColor="text1"/>
              </w:rPr>
              <w:t>…………</w:t>
            </w:r>
          </w:p>
        </w:tc>
        <w:tc>
          <w:tcPr>
            <w:tcW w:w="701" w:type="dxa"/>
          </w:tcPr>
          <w:p w:rsidR="00DE3C94" w:rsidRPr="003B74DA" w:rsidRDefault="00E27BC3" w:rsidP="00DE3C94">
            <w:pPr>
              <w:pStyle w:val="af9"/>
              <w:ind w:firstLine="36"/>
              <w:rPr>
                <w:color w:val="000000" w:themeColor="text1"/>
              </w:rPr>
            </w:pPr>
            <w:r>
              <w:rPr>
                <w:color w:val="000000" w:themeColor="text1"/>
              </w:rPr>
              <w:t>49</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lastRenderedPageBreak/>
              <w:t>3.3</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Оценка эффективности терапии…………………………………...</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1</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3.4</w:t>
            </w:r>
          </w:p>
        </w:tc>
        <w:tc>
          <w:tcPr>
            <w:tcW w:w="7951" w:type="dxa"/>
          </w:tcPr>
          <w:p w:rsidR="00DE3C94" w:rsidRPr="003B74DA" w:rsidRDefault="00DE3C94" w:rsidP="00DE3C94">
            <w:pPr>
              <w:pStyle w:val="af9"/>
              <w:rPr>
                <w:color w:val="000000" w:themeColor="text1"/>
              </w:rPr>
            </w:pPr>
            <w:r w:rsidRPr="003B74DA">
              <w:rPr>
                <w:rFonts w:cs="Times New Roman"/>
                <w:color w:val="000000" w:themeColor="text1"/>
              </w:rPr>
              <w:t>Методы исследования</w:t>
            </w:r>
            <w:r w:rsidRPr="003B74DA">
              <w:rPr>
                <w:color w:val="000000" w:themeColor="text1"/>
              </w:rPr>
              <w:t>…………………………………………..…..</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2</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3.4.1</w:t>
            </w:r>
          </w:p>
        </w:tc>
        <w:tc>
          <w:tcPr>
            <w:tcW w:w="7951" w:type="dxa"/>
          </w:tcPr>
          <w:p w:rsidR="00DE3C94" w:rsidRPr="003B74DA" w:rsidRDefault="00DE3C94" w:rsidP="00DE3C94">
            <w:pPr>
              <w:pStyle w:val="af9"/>
              <w:rPr>
                <w:color w:val="000000" w:themeColor="text1"/>
              </w:rPr>
            </w:pPr>
            <w:r w:rsidRPr="003B74DA">
              <w:rPr>
                <w:color w:val="000000" w:themeColor="text1"/>
              </w:rPr>
              <w:t>Обследование перед началом исследования……………….….…..</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2</w:t>
            </w:r>
          </w:p>
        </w:tc>
      </w:tr>
      <w:tr w:rsidR="00DE3C94" w:rsidRPr="003B74DA" w:rsidTr="00DE3C94">
        <w:trPr>
          <w:trHeight w:val="296"/>
        </w:trPr>
        <w:tc>
          <w:tcPr>
            <w:tcW w:w="959" w:type="dxa"/>
            <w:gridSpan w:val="3"/>
          </w:tcPr>
          <w:p w:rsidR="00DE3C94" w:rsidRPr="003B74DA" w:rsidRDefault="00DE3C94" w:rsidP="00DE3C94">
            <w:pPr>
              <w:pStyle w:val="af9"/>
              <w:rPr>
                <w:color w:val="000000" w:themeColor="text1"/>
              </w:rPr>
            </w:pPr>
            <w:r w:rsidRPr="003B74DA">
              <w:rPr>
                <w:color w:val="000000" w:themeColor="text1"/>
              </w:rPr>
              <w:t>3.4.2</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Изучение фенотипа МСК……………………..................................</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2</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3.4.3</w:t>
            </w:r>
          </w:p>
        </w:tc>
        <w:tc>
          <w:tcPr>
            <w:tcW w:w="7951" w:type="dxa"/>
          </w:tcPr>
          <w:p w:rsidR="00DE3C94" w:rsidRPr="003B74DA" w:rsidRDefault="00DE3C94" w:rsidP="00DE3C94">
            <w:pPr>
              <w:pStyle w:val="af9"/>
              <w:rPr>
                <w:color w:val="000000" w:themeColor="text1"/>
              </w:rPr>
            </w:pPr>
            <w:r w:rsidRPr="003B74DA">
              <w:rPr>
                <w:color w:val="000000" w:themeColor="text1"/>
              </w:rPr>
              <w:t>Гистологическое исследование ткани яичек……………………...</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5</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3.4.4</w:t>
            </w:r>
          </w:p>
        </w:tc>
        <w:tc>
          <w:tcPr>
            <w:tcW w:w="7951" w:type="dxa"/>
          </w:tcPr>
          <w:p w:rsidR="00DE3C94" w:rsidRPr="003B74DA" w:rsidRDefault="00DE3C94" w:rsidP="00DE3C94">
            <w:pPr>
              <w:pStyle w:val="af9"/>
              <w:rPr>
                <w:color w:val="000000" w:themeColor="text1"/>
              </w:rPr>
            </w:pPr>
            <w:r w:rsidRPr="003B74DA">
              <w:rPr>
                <w:color w:val="000000" w:themeColor="text1"/>
              </w:rPr>
              <w:t>Статистические методы обрабо</w:t>
            </w:r>
            <w:r w:rsidR="000940E0">
              <w:rPr>
                <w:color w:val="000000" w:themeColor="text1"/>
              </w:rPr>
              <w:t>т</w:t>
            </w:r>
            <w:r w:rsidRPr="003B74DA">
              <w:rPr>
                <w:color w:val="000000" w:themeColor="text1"/>
              </w:rPr>
              <w:t>ки результатов…………………..</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6</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3.5</w:t>
            </w:r>
          </w:p>
        </w:tc>
        <w:tc>
          <w:tcPr>
            <w:tcW w:w="7951" w:type="dxa"/>
          </w:tcPr>
          <w:p w:rsidR="00DE3C94" w:rsidRPr="003B74DA" w:rsidRDefault="00DE3C94" w:rsidP="00DE3C94">
            <w:pPr>
              <w:pStyle w:val="af9"/>
              <w:rPr>
                <w:rFonts w:eastAsia="TimesNewRomanPS-BoldMT"/>
                <w:color w:val="000000" w:themeColor="text1"/>
              </w:rPr>
            </w:pPr>
            <w:r w:rsidRPr="003B74DA">
              <w:rPr>
                <w:rFonts w:eastAsia="TimesNewRomanPS-BoldMT" w:cs="Times New Roman"/>
                <w:color w:val="000000" w:themeColor="text1"/>
              </w:rPr>
              <w:t xml:space="preserve">Дизайн исследования </w:t>
            </w:r>
            <w:r w:rsidRPr="003B74DA">
              <w:rPr>
                <w:rFonts w:eastAsia="TimesNewRomanPS-BoldMT"/>
                <w:color w:val="000000" w:themeColor="text1"/>
              </w:rPr>
              <w:t>………………………....................................</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7</w:t>
            </w:r>
          </w:p>
        </w:tc>
      </w:tr>
      <w:tr w:rsidR="00DE3C94" w:rsidRPr="003B74DA" w:rsidTr="00DE3C94">
        <w:trPr>
          <w:trHeight w:val="306"/>
        </w:trPr>
        <w:tc>
          <w:tcPr>
            <w:tcW w:w="8910" w:type="dxa"/>
            <w:gridSpan w:val="4"/>
          </w:tcPr>
          <w:p w:rsidR="00DE3C94" w:rsidRPr="003B74DA" w:rsidRDefault="00DE3C94" w:rsidP="00E27BC3">
            <w:pPr>
              <w:pStyle w:val="af9"/>
              <w:rPr>
                <w:rFonts w:eastAsia="TimesNewRomanPS-BoldMT"/>
                <w:color w:val="000000" w:themeColor="text1"/>
              </w:rPr>
            </w:pPr>
            <w:r w:rsidRPr="003B74DA">
              <w:rPr>
                <w:rFonts w:eastAsia="TimesNewRomanPS-BoldMT"/>
                <w:b/>
                <w:color w:val="000000" w:themeColor="text1"/>
              </w:rPr>
              <w:t>4 РЕЗУЛЬТАТЫ СОБСТВЕННЫХ ИССЛЕДОВАНИ</w:t>
            </w:r>
            <w:r w:rsidR="00E27BC3">
              <w:rPr>
                <w:rFonts w:eastAsia="TimesNewRomanPS-BoldMT"/>
                <w:b/>
                <w:color w:val="000000" w:themeColor="text1"/>
              </w:rPr>
              <w:t>Й</w:t>
            </w:r>
            <w:r w:rsidR="00E27BC3">
              <w:rPr>
                <w:rFonts w:eastAsia="TimesNewRomanPS-BoldMT"/>
                <w:color w:val="000000" w:themeColor="text1"/>
              </w:rPr>
              <w:t>……………</w:t>
            </w:r>
          </w:p>
        </w:tc>
        <w:tc>
          <w:tcPr>
            <w:tcW w:w="701" w:type="dxa"/>
          </w:tcPr>
          <w:p w:rsidR="00DE3C94" w:rsidRPr="003B74DA" w:rsidRDefault="00DE3C94" w:rsidP="00E27BC3">
            <w:pPr>
              <w:pStyle w:val="af9"/>
              <w:ind w:firstLine="36"/>
              <w:rPr>
                <w:color w:val="000000" w:themeColor="text1"/>
              </w:rPr>
            </w:pPr>
            <w:r w:rsidRPr="003B74DA">
              <w:rPr>
                <w:color w:val="000000" w:themeColor="text1"/>
              </w:rPr>
              <w:t>5</w:t>
            </w:r>
            <w:r w:rsidR="00E27BC3">
              <w:rPr>
                <w:color w:val="000000" w:themeColor="text1"/>
              </w:rPr>
              <w:t>8</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4.1</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Методы обследования пациентов…………………………….……</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0</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4.2</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Андрологическое исследование…………………………………...</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0</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4.3</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Спермограмма………………………………………………………</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0</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4.4</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Гормональный профиль……………………………………………</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1</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4.5</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Генетические исследования………………………………….…….</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1</w:t>
            </w:r>
          </w:p>
        </w:tc>
      </w:tr>
      <w:tr w:rsidR="00DE3C94" w:rsidRPr="003B74DA" w:rsidTr="00DE3C94">
        <w:trPr>
          <w:trHeight w:val="306"/>
        </w:trPr>
        <w:tc>
          <w:tcPr>
            <w:tcW w:w="959" w:type="dxa"/>
            <w:gridSpan w:val="3"/>
          </w:tcPr>
          <w:p w:rsidR="00DE3C94" w:rsidRPr="003B74DA" w:rsidRDefault="00DE3C94" w:rsidP="00DE3C94">
            <w:pPr>
              <w:pStyle w:val="af9"/>
              <w:rPr>
                <w:color w:val="000000" w:themeColor="text1"/>
              </w:rPr>
            </w:pPr>
            <w:r w:rsidRPr="003B74DA">
              <w:rPr>
                <w:color w:val="000000" w:themeColor="text1"/>
              </w:rPr>
              <w:t>4.6</w:t>
            </w:r>
          </w:p>
        </w:tc>
        <w:tc>
          <w:tcPr>
            <w:tcW w:w="7951" w:type="dxa"/>
          </w:tcPr>
          <w:p w:rsidR="00DE3C94" w:rsidRPr="003B74DA" w:rsidRDefault="00DE3C94" w:rsidP="00DE3C94">
            <w:pPr>
              <w:pStyle w:val="af9"/>
              <w:rPr>
                <w:rFonts w:cs="Times New Roman"/>
                <w:color w:val="000000" w:themeColor="text1"/>
              </w:rPr>
            </w:pPr>
            <w:r w:rsidRPr="003B74DA">
              <w:rPr>
                <w:rFonts w:cs="Times New Roman"/>
                <w:color w:val="000000" w:themeColor="text1"/>
              </w:rPr>
              <w:t>Методы лечения…………………………………………………….</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1</w:t>
            </w:r>
          </w:p>
        </w:tc>
      </w:tr>
      <w:tr w:rsidR="00DE3C94" w:rsidRPr="003B74DA" w:rsidTr="00DE3C94">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5 ЛЕЧЕНИЕ НОА</w:t>
            </w:r>
            <w:r w:rsidRPr="003B74DA">
              <w:rPr>
                <w:rFonts w:cs="Times New Roman"/>
                <w:color w:val="000000" w:themeColor="text1"/>
              </w:rPr>
              <w:t>…….……………………………………………………</w:t>
            </w:r>
          </w:p>
        </w:tc>
        <w:tc>
          <w:tcPr>
            <w:tcW w:w="701" w:type="dxa"/>
          </w:tcPr>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7</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5.1</w:t>
            </w:r>
          </w:p>
        </w:tc>
        <w:tc>
          <w:tcPr>
            <w:tcW w:w="8091" w:type="dxa"/>
            <w:gridSpan w:val="2"/>
          </w:tcPr>
          <w:p w:rsidR="00DE3C94" w:rsidRPr="003B74DA" w:rsidRDefault="00DE3C94" w:rsidP="00DE3C94">
            <w:pPr>
              <w:pStyle w:val="af9"/>
              <w:rPr>
                <w:rFonts w:cs="Times New Roman"/>
                <w:color w:val="000000" w:themeColor="text1"/>
              </w:rPr>
            </w:pPr>
            <w:r w:rsidRPr="003B74DA">
              <w:rPr>
                <w:rFonts w:cs="Times New Roman"/>
                <w:color w:val="000000" w:themeColor="text1"/>
              </w:rPr>
              <w:t xml:space="preserve">Изменения гормонального профиля у пациентов с необструктивной азооспермией после аутотрансплантации МСК </w:t>
            </w:r>
          </w:p>
        </w:tc>
        <w:tc>
          <w:tcPr>
            <w:tcW w:w="701" w:type="dxa"/>
          </w:tcPr>
          <w:p w:rsidR="00DE3C94" w:rsidRPr="003B74DA" w:rsidRDefault="00DE3C94" w:rsidP="00DE3C94">
            <w:pPr>
              <w:pStyle w:val="af9"/>
              <w:ind w:firstLine="36"/>
              <w:rPr>
                <w:color w:val="000000" w:themeColor="text1"/>
              </w:rPr>
            </w:pPr>
          </w:p>
          <w:p w:rsidR="00DE3C94" w:rsidRPr="003B74DA" w:rsidRDefault="00DE3C94" w:rsidP="00AB7051">
            <w:pPr>
              <w:pStyle w:val="af9"/>
              <w:ind w:firstLine="36"/>
              <w:rPr>
                <w:color w:val="000000" w:themeColor="text1"/>
              </w:rPr>
            </w:pPr>
            <w:r w:rsidRPr="003B74DA">
              <w:rPr>
                <w:color w:val="000000" w:themeColor="text1"/>
              </w:rPr>
              <w:t>6</w:t>
            </w:r>
            <w:r w:rsidR="00AB7051">
              <w:rPr>
                <w:color w:val="000000" w:themeColor="text1"/>
              </w:rPr>
              <w:t>7</w:t>
            </w:r>
          </w:p>
        </w:tc>
      </w:tr>
      <w:tr w:rsidR="00DE3C94" w:rsidRPr="003B74DA" w:rsidTr="00DE3C94">
        <w:trPr>
          <w:trHeight w:val="306"/>
        </w:trPr>
        <w:tc>
          <w:tcPr>
            <w:tcW w:w="819" w:type="dxa"/>
            <w:gridSpan w:val="2"/>
          </w:tcPr>
          <w:p w:rsidR="00DE3C94" w:rsidRPr="003B74DA" w:rsidRDefault="00DE3C94" w:rsidP="00DE3C94">
            <w:pPr>
              <w:pStyle w:val="af9"/>
              <w:rPr>
                <w:color w:val="000000" w:themeColor="text1"/>
              </w:rPr>
            </w:pPr>
            <w:r w:rsidRPr="003B74DA">
              <w:rPr>
                <w:color w:val="000000" w:themeColor="text1"/>
              </w:rPr>
              <w:t>5.2</w:t>
            </w:r>
          </w:p>
        </w:tc>
        <w:tc>
          <w:tcPr>
            <w:tcW w:w="8091" w:type="dxa"/>
            <w:gridSpan w:val="2"/>
          </w:tcPr>
          <w:p w:rsidR="00DE3C94" w:rsidRPr="003B74DA" w:rsidRDefault="00DE3C94" w:rsidP="00DE3C94">
            <w:pPr>
              <w:pStyle w:val="af9"/>
              <w:rPr>
                <w:rFonts w:cs="Times New Roman"/>
                <w:color w:val="000000" w:themeColor="text1"/>
              </w:rPr>
            </w:pPr>
            <w:r w:rsidRPr="003B74DA">
              <w:rPr>
                <w:rFonts w:cs="Times New Roman"/>
                <w:color w:val="000000" w:themeColor="text1"/>
              </w:rPr>
              <w:t>Результаты применения различных методов стимулирующей терапии при необструктивной азооспермии………………….…….</w:t>
            </w:r>
          </w:p>
        </w:tc>
        <w:tc>
          <w:tcPr>
            <w:tcW w:w="701" w:type="dxa"/>
          </w:tcPr>
          <w:p w:rsidR="00DE3C94" w:rsidRPr="003B74DA" w:rsidRDefault="00DE3C94" w:rsidP="00DE3C94">
            <w:pPr>
              <w:pStyle w:val="af9"/>
              <w:ind w:firstLine="36"/>
              <w:rPr>
                <w:color w:val="000000" w:themeColor="text1"/>
              </w:rPr>
            </w:pPr>
          </w:p>
          <w:p w:rsidR="00DE3C94" w:rsidRPr="003B74DA" w:rsidRDefault="00DE3C94" w:rsidP="00866563">
            <w:pPr>
              <w:pStyle w:val="af9"/>
              <w:ind w:firstLine="36"/>
              <w:rPr>
                <w:color w:val="000000" w:themeColor="text1"/>
              </w:rPr>
            </w:pPr>
            <w:r w:rsidRPr="003B74DA">
              <w:rPr>
                <w:color w:val="000000" w:themeColor="text1"/>
              </w:rPr>
              <w:t>7</w:t>
            </w:r>
            <w:r w:rsidR="00866563">
              <w:rPr>
                <w:color w:val="000000" w:themeColor="text1"/>
              </w:rPr>
              <w:t>0</w:t>
            </w:r>
          </w:p>
        </w:tc>
      </w:tr>
      <w:tr w:rsidR="00DE3C94" w:rsidRPr="003B74DA" w:rsidTr="00390775">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ЗАКЛЮЧЕНИЕ</w:t>
            </w:r>
            <w:r w:rsidRPr="003B74DA">
              <w:rPr>
                <w:color w:val="000000" w:themeColor="text1"/>
              </w:rPr>
              <w:t>……………………………………………….…………….</w:t>
            </w:r>
          </w:p>
        </w:tc>
        <w:tc>
          <w:tcPr>
            <w:tcW w:w="701" w:type="dxa"/>
          </w:tcPr>
          <w:p w:rsidR="00DE3C94" w:rsidRPr="003B74DA" w:rsidRDefault="00DE3C94" w:rsidP="00866563">
            <w:pPr>
              <w:pStyle w:val="af9"/>
              <w:ind w:firstLine="36"/>
              <w:rPr>
                <w:color w:val="000000" w:themeColor="text1"/>
              </w:rPr>
            </w:pPr>
            <w:r w:rsidRPr="003B74DA">
              <w:rPr>
                <w:color w:val="000000" w:themeColor="text1"/>
              </w:rPr>
              <w:t>7</w:t>
            </w:r>
            <w:r w:rsidR="00866563">
              <w:rPr>
                <w:color w:val="000000" w:themeColor="text1"/>
              </w:rPr>
              <w:t>2</w:t>
            </w:r>
          </w:p>
        </w:tc>
      </w:tr>
      <w:tr w:rsidR="00DE3C94" w:rsidRPr="003B74DA" w:rsidTr="00390775">
        <w:trPr>
          <w:trHeight w:val="306"/>
        </w:trPr>
        <w:tc>
          <w:tcPr>
            <w:tcW w:w="8910" w:type="dxa"/>
            <w:gridSpan w:val="4"/>
          </w:tcPr>
          <w:p w:rsidR="00DE3C94" w:rsidRPr="003B74DA" w:rsidRDefault="00DE3C94" w:rsidP="00DE3C94">
            <w:pPr>
              <w:pStyle w:val="af9"/>
              <w:rPr>
                <w:color w:val="000000" w:themeColor="text1"/>
              </w:rPr>
            </w:pPr>
            <w:r w:rsidRPr="003B74DA">
              <w:rPr>
                <w:b/>
                <w:color w:val="000000" w:themeColor="text1"/>
              </w:rPr>
              <w:t>СПИСОК ИСПОЛЬЗОВАННЫХ ИСТОЧНИКОВ</w:t>
            </w:r>
            <w:r w:rsidRPr="003B74DA">
              <w:rPr>
                <w:color w:val="000000" w:themeColor="text1"/>
              </w:rPr>
              <w:t>…………….……...</w:t>
            </w:r>
          </w:p>
        </w:tc>
        <w:tc>
          <w:tcPr>
            <w:tcW w:w="701" w:type="dxa"/>
          </w:tcPr>
          <w:p w:rsidR="00DE3C94" w:rsidRPr="003B74DA" w:rsidRDefault="00866563" w:rsidP="00AB7051">
            <w:pPr>
              <w:pStyle w:val="af9"/>
              <w:jc w:val="left"/>
              <w:rPr>
                <w:color w:val="000000" w:themeColor="text1"/>
              </w:rPr>
            </w:pPr>
            <w:r>
              <w:rPr>
                <w:color w:val="000000" w:themeColor="text1"/>
              </w:rPr>
              <w:t>74</w:t>
            </w:r>
          </w:p>
        </w:tc>
      </w:tr>
      <w:tr w:rsidR="00DE3C94" w:rsidRPr="003B74DA" w:rsidTr="00390775">
        <w:trPr>
          <w:trHeight w:val="306"/>
        </w:trPr>
        <w:tc>
          <w:tcPr>
            <w:tcW w:w="8910" w:type="dxa"/>
            <w:gridSpan w:val="4"/>
          </w:tcPr>
          <w:p w:rsidR="00DE3C94" w:rsidRPr="003B74DA" w:rsidRDefault="00DE3C94" w:rsidP="00866563">
            <w:pPr>
              <w:pStyle w:val="af9"/>
              <w:rPr>
                <w:b/>
                <w:color w:val="000000" w:themeColor="text1"/>
              </w:rPr>
            </w:pPr>
            <w:r w:rsidRPr="003B74DA">
              <w:rPr>
                <w:b/>
                <w:color w:val="000000" w:themeColor="text1"/>
              </w:rPr>
              <w:t>ПРИЛОЖЕНИЕ А</w:t>
            </w:r>
            <w:r w:rsidRPr="003B74DA">
              <w:rPr>
                <w:color w:val="000000" w:themeColor="text1"/>
              </w:rPr>
              <w:t xml:space="preserve"> </w:t>
            </w:r>
            <w:r w:rsidRPr="003B74DA">
              <w:rPr>
                <w:rFonts w:cs="Times New Roman"/>
                <w:color w:val="000000" w:themeColor="text1"/>
              </w:rPr>
              <w:t>–</w:t>
            </w:r>
            <w:r w:rsidRPr="003B74DA">
              <w:rPr>
                <w:color w:val="000000" w:themeColor="text1"/>
              </w:rPr>
              <w:t xml:space="preserve"> </w:t>
            </w:r>
            <w:r w:rsidR="00866563" w:rsidRPr="003B74DA">
              <w:rPr>
                <w:rFonts w:cs="Times New Roman"/>
                <w:color w:val="000000" w:themeColor="text1"/>
                <w:szCs w:val="28"/>
              </w:rPr>
              <w:t>Авторское свидетельство</w:t>
            </w:r>
            <w:r w:rsidRPr="003B74DA">
              <w:rPr>
                <w:color w:val="000000" w:themeColor="text1"/>
              </w:rPr>
              <w:t>…</w:t>
            </w:r>
            <w:r w:rsidR="00866563">
              <w:rPr>
                <w:color w:val="000000" w:themeColor="text1"/>
              </w:rPr>
              <w:t>………………………</w:t>
            </w:r>
            <w:r w:rsidRPr="003B74DA">
              <w:rPr>
                <w:color w:val="000000" w:themeColor="text1"/>
              </w:rPr>
              <w:t>.</w:t>
            </w:r>
          </w:p>
        </w:tc>
        <w:tc>
          <w:tcPr>
            <w:tcW w:w="701" w:type="dxa"/>
          </w:tcPr>
          <w:p w:rsidR="00DE3C94" w:rsidRPr="003B74DA" w:rsidRDefault="00866563" w:rsidP="00E27BC3">
            <w:pPr>
              <w:pStyle w:val="af9"/>
              <w:rPr>
                <w:color w:val="000000" w:themeColor="text1"/>
              </w:rPr>
            </w:pPr>
            <w:r>
              <w:rPr>
                <w:color w:val="000000" w:themeColor="text1"/>
              </w:rPr>
              <w:t>93</w:t>
            </w:r>
          </w:p>
        </w:tc>
      </w:tr>
      <w:tr w:rsidR="00DE3C94" w:rsidRPr="003B74DA" w:rsidTr="00390775">
        <w:trPr>
          <w:trHeight w:val="306"/>
        </w:trPr>
        <w:tc>
          <w:tcPr>
            <w:tcW w:w="8910" w:type="dxa"/>
            <w:gridSpan w:val="4"/>
          </w:tcPr>
          <w:p w:rsidR="00DE3C94" w:rsidRPr="003B74DA" w:rsidRDefault="00DE3C94" w:rsidP="00866563">
            <w:pPr>
              <w:pStyle w:val="af9"/>
              <w:rPr>
                <w:color w:val="000000" w:themeColor="text1"/>
              </w:rPr>
            </w:pPr>
            <w:r w:rsidRPr="003B74DA">
              <w:rPr>
                <w:b/>
                <w:color w:val="000000" w:themeColor="text1"/>
              </w:rPr>
              <w:t>ПРИЛОЖЕНИЕ Б</w:t>
            </w:r>
            <w:r w:rsidRPr="003B74DA">
              <w:rPr>
                <w:color w:val="000000" w:themeColor="text1"/>
              </w:rPr>
              <w:t xml:space="preserve"> – </w:t>
            </w:r>
            <w:r w:rsidR="00866563" w:rsidRPr="003B74DA">
              <w:rPr>
                <w:bCs/>
                <w:color w:val="000000" w:themeColor="text1"/>
                <w:szCs w:val="24"/>
              </w:rPr>
              <w:t>Информированное согласие на участие в исследовании</w:t>
            </w:r>
            <w:r w:rsidR="00866563" w:rsidRPr="003B74DA">
              <w:rPr>
                <w:color w:val="000000" w:themeColor="text1"/>
              </w:rPr>
              <w:t xml:space="preserve"> </w:t>
            </w:r>
            <w:r w:rsidRPr="003B74DA">
              <w:rPr>
                <w:color w:val="000000" w:themeColor="text1"/>
              </w:rPr>
              <w:t>……</w:t>
            </w:r>
            <w:r w:rsidR="00866563">
              <w:rPr>
                <w:color w:val="000000" w:themeColor="text1"/>
              </w:rPr>
              <w:t>……………………………………</w:t>
            </w:r>
            <w:r w:rsidRPr="003B74DA">
              <w:rPr>
                <w:color w:val="000000" w:themeColor="text1"/>
              </w:rPr>
              <w:t>……………………..</w:t>
            </w:r>
            <w:r w:rsidR="00DC1812">
              <w:rPr>
                <w:color w:val="000000" w:themeColor="text1"/>
              </w:rPr>
              <w:t>.</w:t>
            </w:r>
            <w:r w:rsidRPr="003B74DA">
              <w:rPr>
                <w:color w:val="000000" w:themeColor="text1"/>
              </w:rPr>
              <w:t xml:space="preserve"> </w:t>
            </w:r>
          </w:p>
        </w:tc>
        <w:tc>
          <w:tcPr>
            <w:tcW w:w="701" w:type="dxa"/>
          </w:tcPr>
          <w:p w:rsidR="00866563" w:rsidRDefault="00866563" w:rsidP="00E27BC3">
            <w:pPr>
              <w:pStyle w:val="af9"/>
              <w:rPr>
                <w:color w:val="000000" w:themeColor="text1"/>
              </w:rPr>
            </w:pPr>
          </w:p>
          <w:p w:rsidR="00DE3C94" w:rsidRPr="003B74DA" w:rsidRDefault="00DE3C94" w:rsidP="00E27BC3">
            <w:pPr>
              <w:pStyle w:val="af9"/>
              <w:rPr>
                <w:color w:val="000000" w:themeColor="text1"/>
              </w:rPr>
            </w:pPr>
            <w:r w:rsidRPr="003B74DA">
              <w:rPr>
                <w:color w:val="000000" w:themeColor="text1"/>
              </w:rPr>
              <w:t>9</w:t>
            </w:r>
            <w:r w:rsidR="00866563">
              <w:rPr>
                <w:color w:val="000000" w:themeColor="text1"/>
              </w:rPr>
              <w:t>4</w:t>
            </w:r>
          </w:p>
        </w:tc>
      </w:tr>
      <w:tr w:rsidR="00DE3C94" w:rsidRPr="003B74DA" w:rsidTr="00390775">
        <w:trPr>
          <w:trHeight w:val="306"/>
        </w:trPr>
        <w:tc>
          <w:tcPr>
            <w:tcW w:w="8910" w:type="dxa"/>
            <w:gridSpan w:val="4"/>
          </w:tcPr>
          <w:p w:rsidR="00DE3C94" w:rsidRPr="003B74DA" w:rsidRDefault="00DE3C94" w:rsidP="00866563">
            <w:pPr>
              <w:tabs>
                <w:tab w:val="left" w:pos="993"/>
              </w:tabs>
              <w:ind w:firstLine="0"/>
              <w:rPr>
                <w:color w:val="000000" w:themeColor="text1"/>
              </w:rPr>
            </w:pPr>
            <w:r w:rsidRPr="003B74DA">
              <w:rPr>
                <w:b/>
                <w:color w:val="000000" w:themeColor="text1"/>
              </w:rPr>
              <w:t>ПРИЛОЖЕНИЕ В</w:t>
            </w:r>
            <w:r w:rsidRPr="003B74DA">
              <w:rPr>
                <w:color w:val="000000" w:themeColor="text1"/>
              </w:rPr>
              <w:t xml:space="preserve"> </w:t>
            </w:r>
            <w:r w:rsidRPr="003B74DA">
              <w:rPr>
                <w:rFonts w:cs="Times New Roman"/>
                <w:color w:val="000000" w:themeColor="text1"/>
              </w:rPr>
              <w:t>–</w:t>
            </w:r>
            <w:r w:rsidRPr="003B74DA">
              <w:rPr>
                <w:color w:val="000000" w:themeColor="text1"/>
              </w:rPr>
              <w:t xml:space="preserve"> </w:t>
            </w:r>
            <w:r w:rsidR="00866563" w:rsidRPr="003B74DA">
              <w:rPr>
                <w:color w:val="000000" w:themeColor="text1"/>
                <w:szCs w:val="28"/>
              </w:rPr>
              <w:t>Информированное согласие пациента на проведение операции: миелоэксфузия (забор костного мозга)</w:t>
            </w:r>
            <w:r w:rsidRPr="003B74DA">
              <w:rPr>
                <w:color w:val="000000" w:themeColor="text1"/>
              </w:rPr>
              <w:t>…</w:t>
            </w:r>
            <w:r w:rsidR="00866563">
              <w:rPr>
                <w:color w:val="000000" w:themeColor="text1"/>
              </w:rPr>
              <w:t>………..</w:t>
            </w:r>
          </w:p>
        </w:tc>
        <w:tc>
          <w:tcPr>
            <w:tcW w:w="701" w:type="dxa"/>
          </w:tcPr>
          <w:p w:rsidR="00C85954" w:rsidRDefault="00C85954" w:rsidP="00E27BC3">
            <w:pPr>
              <w:pStyle w:val="af9"/>
              <w:rPr>
                <w:color w:val="000000" w:themeColor="text1"/>
              </w:rPr>
            </w:pPr>
          </w:p>
          <w:p w:rsidR="00DE3C94" w:rsidRPr="003B74DA" w:rsidRDefault="00DE3C94" w:rsidP="00E27BC3">
            <w:pPr>
              <w:pStyle w:val="af9"/>
              <w:rPr>
                <w:color w:val="000000" w:themeColor="text1"/>
              </w:rPr>
            </w:pPr>
            <w:r w:rsidRPr="003B74DA">
              <w:rPr>
                <w:color w:val="000000" w:themeColor="text1"/>
              </w:rPr>
              <w:t>9</w:t>
            </w:r>
            <w:r w:rsidR="00866563">
              <w:rPr>
                <w:color w:val="000000" w:themeColor="text1"/>
              </w:rPr>
              <w:t>8</w:t>
            </w:r>
          </w:p>
        </w:tc>
      </w:tr>
    </w:tbl>
    <w:p w:rsidR="00DE3C94" w:rsidRPr="003B74DA" w:rsidRDefault="00DE3C94" w:rsidP="00DE3C94">
      <w:pPr>
        <w:rPr>
          <w:lang w:eastAsia="ru-RU"/>
        </w:rPr>
      </w:pPr>
    </w:p>
    <w:p w:rsidR="00DE3C94" w:rsidRPr="003B74DA" w:rsidRDefault="00DE3C94" w:rsidP="00DE3C94">
      <w:pPr>
        <w:ind w:firstLine="0"/>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rPr>
          <w:lang w:eastAsia="ru-RU"/>
        </w:rPr>
      </w:pPr>
    </w:p>
    <w:p w:rsidR="00DE3C94" w:rsidRPr="003B74DA" w:rsidRDefault="00DE3C94" w:rsidP="00DE3C94">
      <w:pPr>
        <w:pStyle w:val="afa"/>
        <w:framePr w:wrap="around"/>
      </w:pPr>
    </w:p>
    <w:p w:rsidR="00DE3C94" w:rsidRPr="003B74DA" w:rsidRDefault="00DE3C94" w:rsidP="00DE3C94">
      <w:pPr>
        <w:rPr>
          <w:lang w:eastAsia="ru-RU"/>
        </w:rPr>
      </w:pPr>
    </w:p>
    <w:p w:rsidR="00DE3C94" w:rsidRPr="003B74DA" w:rsidRDefault="00DE3C94" w:rsidP="00DE3C94">
      <w:pPr>
        <w:rPr>
          <w:lang w:eastAsia="ru-RU"/>
        </w:rPr>
      </w:pPr>
    </w:p>
    <w:p w:rsidR="00292FBA" w:rsidRPr="003B74DA" w:rsidRDefault="00292FBA" w:rsidP="007B7329">
      <w:pPr>
        <w:pStyle w:val="af9"/>
        <w:spacing w:after="0"/>
        <w:ind w:firstLine="709"/>
        <w:rPr>
          <w:color w:val="000000" w:themeColor="text1"/>
        </w:rPr>
      </w:pPr>
    </w:p>
    <w:p w:rsidR="00DA222D" w:rsidRPr="003B74DA" w:rsidRDefault="00DA222D" w:rsidP="00DA222D">
      <w:pPr>
        <w:pStyle w:val="afa"/>
        <w:framePr w:wrap="around"/>
      </w:pPr>
    </w:p>
    <w:p w:rsidR="0036708B" w:rsidRPr="003B74DA" w:rsidRDefault="0036708B" w:rsidP="007B7329">
      <w:pPr>
        <w:pStyle w:val="af9"/>
        <w:spacing w:after="0"/>
        <w:ind w:firstLine="709"/>
        <w:rPr>
          <w:color w:val="000000" w:themeColor="text1"/>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086440" w:rsidRPr="003B74DA" w:rsidRDefault="00086440" w:rsidP="007B7329">
      <w:pPr>
        <w:pStyle w:val="af9"/>
        <w:spacing w:after="0"/>
        <w:jc w:val="center"/>
        <w:rPr>
          <w:b/>
          <w:color w:val="000000" w:themeColor="text1"/>
        </w:rPr>
      </w:pPr>
      <w:bookmarkStart w:id="2" w:name="_Toc420243175"/>
      <w:bookmarkStart w:id="3" w:name="_Toc421225181"/>
      <w:bookmarkStart w:id="4" w:name="_Toc75029543"/>
      <w:r w:rsidRPr="003B74DA">
        <w:rPr>
          <w:b/>
          <w:color w:val="000000" w:themeColor="text1"/>
        </w:rPr>
        <w:lastRenderedPageBreak/>
        <w:t>Н</w:t>
      </w:r>
      <w:r w:rsidR="002B5D72" w:rsidRPr="003B74DA">
        <w:rPr>
          <w:b/>
          <w:color w:val="000000" w:themeColor="text1"/>
        </w:rPr>
        <w:t>OP</w:t>
      </w:r>
      <w:r w:rsidRPr="003B74DA">
        <w:rPr>
          <w:b/>
          <w:color w:val="000000" w:themeColor="text1"/>
        </w:rPr>
        <w:t>М</w:t>
      </w:r>
      <w:r w:rsidR="002B5D72" w:rsidRPr="003B74DA">
        <w:rPr>
          <w:b/>
          <w:color w:val="000000" w:themeColor="text1"/>
        </w:rPr>
        <w:t>A</w:t>
      </w:r>
      <w:r w:rsidRPr="003B74DA">
        <w:rPr>
          <w:b/>
          <w:color w:val="000000" w:themeColor="text1"/>
        </w:rPr>
        <w:t>ТИВНЫ</w:t>
      </w:r>
      <w:r w:rsidR="002B5D72" w:rsidRPr="003B74DA">
        <w:rPr>
          <w:b/>
          <w:color w:val="000000" w:themeColor="text1"/>
        </w:rPr>
        <w:t>E</w:t>
      </w:r>
      <w:r w:rsidRPr="003B74DA">
        <w:rPr>
          <w:b/>
          <w:color w:val="000000" w:themeColor="text1"/>
        </w:rPr>
        <w:t xml:space="preserve"> </w:t>
      </w:r>
      <w:r w:rsidR="002B5D72" w:rsidRPr="003B74DA">
        <w:rPr>
          <w:b/>
          <w:color w:val="000000" w:themeColor="text1"/>
        </w:rPr>
        <w:t>CC</w:t>
      </w:r>
      <w:r w:rsidRPr="003B74DA">
        <w:rPr>
          <w:b/>
          <w:color w:val="000000" w:themeColor="text1"/>
        </w:rPr>
        <w:t>ЫЛ</w:t>
      </w:r>
      <w:r w:rsidR="002B5D72" w:rsidRPr="003B74DA">
        <w:rPr>
          <w:b/>
          <w:color w:val="000000" w:themeColor="text1"/>
        </w:rPr>
        <w:t>К</w:t>
      </w:r>
      <w:r w:rsidRPr="003B74DA">
        <w:rPr>
          <w:b/>
          <w:color w:val="000000" w:themeColor="text1"/>
        </w:rPr>
        <w:t>И</w:t>
      </w:r>
      <w:bookmarkEnd w:id="2"/>
      <w:bookmarkEnd w:id="3"/>
      <w:bookmarkEnd w:id="4"/>
    </w:p>
    <w:p w:rsidR="00DE3C94" w:rsidRPr="003B74DA" w:rsidRDefault="00DE3C94" w:rsidP="009E7835">
      <w:pPr>
        <w:spacing w:after="0"/>
        <w:rPr>
          <w:rFonts w:eastAsia="Times New Roman" w:cs="Times New Roman"/>
          <w:bCs/>
          <w:color w:val="000000" w:themeColor="text1"/>
          <w:szCs w:val="28"/>
          <w:lang w:eastAsia="ru-RU"/>
        </w:rPr>
      </w:pP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В настоящей диссертации использованы ссылки на следующие стандарты:</w:t>
      </w: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Приказ Министра образования и науки Республики Казахстан. О внесении изменений в приказ Министра образования и науки Республики Казахстан от 31 марта 2011 года, №127 «Об утверждении Прав</w:t>
      </w:r>
      <w:r w:rsidR="00DE3C94" w:rsidRPr="003B74DA">
        <w:rPr>
          <w:rFonts w:eastAsia="Times New Roman" w:cs="Times New Roman"/>
          <w:bCs/>
          <w:color w:val="000000" w:themeColor="text1"/>
          <w:szCs w:val="28"/>
          <w:lang w:eastAsia="ru-RU"/>
        </w:rPr>
        <w:t xml:space="preserve">ил присуждения степеней»: утв. </w:t>
      </w:r>
      <w:r w:rsidRPr="003B74DA">
        <w:rPr>
          <w:rFonts w:eastAsia="Times New Roman" w:cs="Times New Roman"/>
          <w:bCs/>
          <w:color w:val="000000" w:themeColor="text1"/>
          <w:szCs w:val="28"/>
          <w:lang w:eastAsia="ru-RU"/>
        </w:rPr>
        <w:t>24 мая 2019 гола, №230.</w:t>
      </w: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 xml:space="preserve">Государственный общеобязательный стандарт послевузовского образования: приложение 8 к приказу Министра образования и науки Республики Казахстан от 31 октября 2018 года, №604. </w:t>
      </w: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Приказ и.о. Министра здравоохранения и социального развития Республики Казахстан. Об утверждении государственных общеобразовательных стандартов и типовых профессиональных учебных программ по медицинским и фармацевтическим специальностям: утв. 31 июля 2015 года, №647.</w:t>
      </w: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Кодекс Республики Казахстан. О здоровье народа и системе здравоохранения: принят 24 июня 2021</w:t>
      </w:r>
      <w:r w:rsidR="00C85954">
        <w:rPr>
          <w:rFonts w:eastAsia="Times New Roman" w:cs="Times New Roman"/>
          <w:bCs/>
          <w:color w:val="000000" w:themeColor="text1"/>
          <w:szCs w:val="28"/>
          <w:lang w:eastAsia="ru-RU"/>
        </w:rPr>
        <w:t xml:space="preserve"> года</w:t>
      </w:r>
      <w:r w:rsidRPr="003B74DA">
        <w:rPr>
          <w:rFonts w:eastAsia="Times New Roman" w:cs="Times New Roman"/>
          <w:bCs/>
          <w:color w:val="000000" w:themeColor="text1"/>
          <w:szCs w:val="28"/>
          <w:lang w:eastAsia="ru-RU"/>
        </w:rPr>
        <w:t>, №52-VII.</w:t>
      </w: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Хельсинкская декларация рекомендации для врачей, проводящих медико-биологические исследования с участием людей: принята в Хельсинки, 1964 г., пересмотрена Токио, 1975; Венеция, 1983 г., Гонконг, 1989 г.</w:t>
      </w:r>
    </w:p>
    <w:p w:rsidR="009E7835" w:rsidRPr="003B74DA" w:rsidRDefault="009E7835" w:rsidP="009E7835">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ГОСТ 7.1-2003. Межгосударственный стандарт (с изменениями от 2006 года). Библиографическая запись. Библиографическое описание. Общие требования и правила составления.</w:t>
      </w:r>
    </w:p>
    <w:p w:rsidR="00F139F7" w:rsidRPr="003B74DA" w:rsidRDefault="00F139F7" w:rsidP="009E7835">
      <w:pPr>
        <w:pStyle w:val="af9"/>
        <w:spacing w:after="0"/>
        <w:ind w:firstLine="708"/>
        <w:rPr>
          <w:color w:val="000000" w:themeColor="text1"/>
        </w:rPr>
      </w:pPr>
      <w:r w:rsidRPr="003B74DA">
        <w:rPr>
          <w:color w:val="000000" w:themeColor="text1"/>
        </w:rPr>
        <w:t xml:space="preserve">Клинический протокол </w:t>
      </w:r>
      <w:r w:rsidR="00C85954">
        <w:rPr>
          <w:color w:val="000000" w:themeColor="text1"/>
        </w:rPr>
        <w:t xml:space="preserve">диагностики и лечения </w:t>
      </w:r>
      <w:r w:rsidRPr="003B74DA">
        <w:rPr>
          <w:color w:val="000000" w:themeColor="text1"/>
        </w:rPr>
        <w:t>«М</w:t>
      </w:r>
      <w:r w:rsidR="007306F8" w:rsidRPr="003B74DA">
        <w:rPr>
          <w:color w:val="000000" w:themeColor="text1"/>
        </w:rPr>
        <w:t>ужское бесплодие. Азооспермия</w:t>
      </w:r>
      <w:r w:rsidRPr="003B74DA">
        <w:rPr>
          <w:color w:val="000000" w:themeColor="text1"/>
        </w:rPr>
        <w:t>»</w:t>
      </w:r>
      <w:r w:rsidR="00BB29F8">
        <w:rPr>
          <w:color w:val="000000" w:themeColor="text1"/>
        </w:rPr>
        <w:t>: утв. э</w:t>
      </w:r>
      <w:r w:rsidR="00C85954">
        <w:rPr>
          <w:color w:val="000000" w:themeColor="text1"/>
        </w:rPr>
        <w:t>кспертной комиссией по вопросам развития здравоохранения Министерства здравоохранения Республики К</w:t>
      </w:r>
      <w:r w:rsidR="00BB29F8">
        <w:rPr>
          <w:color w:val="000000" w:themeColor="text1"/>
        </w:rPr>
        <w:t>азахстан от 12 декабря 2013 год</w:t>
      </w:r>
      <w:r w:rsidR="00C85954">
        <w:rPr>
          <w:color w:val="000000" w:themeColor="text1"/>
        </w:rPr>
        <w:t>а, №23.</w:t>
      </w:r>
    </w:p>
    <w:p w:rsidR="00F139F7" w:rsidRPr="003B74DA" w:rsidRDefault="00F139F7" w:rsidP="0032578B">
      <w:pPr>
        <w:pStyle w:val="af9"/>
        <w:spacing w:after="0"/>
        <w:ind w:firstLine="709"/>
        <w:rPr>
          <w:color w:val="000000" w:themeColor="text1"/>
        </w:rPr>
      </w:pPr>
      <w:r w:rsidRPr="003B74DA">
        <w:rPr>
          <w:color w:val="000000" w:themeColor="text1"/>
        </w:rPr>
        <w:t>Трансплантация аутологичных стволовых клеток</w:t>
      </w:r>
      <w:r w:rsidR="00C85954">
        <w:rPr>
          <w:color w:val="000000" w:themeColor="text1"/>
        </w:rPr>
        <w:t>:</w:t>
      </w:r>
      <w:r w:rsidRPr="003B74DA">
        <w:rPr>
          <w:color w:val="000000" w:themeColor="text1"/>
        </w:rPr>
        <w:t xml:space="preserve"> </w:t>
      </w:r>
      <w:r w:rsidR="00C85954">
        <w:rPr>
          <w:color w:val="000000" w:themeColor="text1"/>
        </w:rPr>
        <w:t xml:space="preserve">приложение 1 к клиническому </w:t>
      </w:r>
      <w:r w:rsidR="00C85954" w:rsidRPr="003B74DA">
        <w:rPr>
          <w:color w:val="000000" w:themeColor="text1"/>
        </w:rPr>
        <w:t>протокол</w:t>
      </w:r>
      <w:r w:rsidR="00C85954">
        <w:rPr>
          <w:color w:val="000000" w:themeColor="text1"/>
        </w:rPr>
        <w:t>у</w:t>
      </w:r>
      <w:r w:rsidR="00C85954" w:rsidRPr="003B74DA">
        <w:rPr>
          <w:color w:val="000000" w:themeColor="text1"/>
        </w:rPr>
        <w:t xml:space="preserve"> </w:t>
      </w:r>
      <w:r w:rsidR="00C85954">
        <w:rPr>
          <w:color w:val="000000" w:themeColor="text1"/>
        </w:rPr>
        <w:t>диагностики и лече</w:t>
      </w:r>
      <w:r w:rsidR="0032578B">
        <w:rPr>
          <w:color w:val="000000" w:themeColor="text1"/>
        </w:rPr>
        <w:t xml:space="preserve">ния по профилю «Трансплантология»: утв. </w:t>
      </w:r>
      <w:r w:rsidR="00BB29F8">
        <w:t>о</w:t>
      </w:r>
      <w:r w:rsidR="0032578B">
        <w:t>бъединенной комиссией по качеству медицинских услуг Министерства здравоохранения и социального развития Республики Казахстан от 10 ноября 2016 года, №15</w:t>
      </w:r>
      <w:r w:rsidRPr="003B74DA">
        <w:rPr>
          <w:color w:val="000000" w:themeColor="text1"/>
        </w:rPr>
        <w:t>.</w:t>
      </w:r>
    </w:p>
    <w:p w:rsidR="00F139F7" w:rsidRPr="003B74DA" w:rsidRDefault="00F139F7" w:rsidP="0032578B">
      <w:pPr>
        <w:pStyle w:val="1"/>
      </w:pPr>
      <w:r w:rsidRPr="0032578B">
        <w:t>Клинический протокол оперативного и диагностического вмешательства «Аутологичная трансплантация костного мозга»</w:t>
      </w:r>
      <w:r w:rsidR="0032578B" w:rsidRPr="0032578B">
        <w:t xml:space="preserve">: </w:t>
      </w:r>
      <w:r w:rsidR="0032578B" w:rsidRPr="0032578B">
        <w:rPr>
          <w:rStyle w:val="currentdocdiv"/>
          <w:color w:val="000000"/>
        </w:rPr>
        <w:t>Экспертным советом РГП на ПХВ «Республиканский центр развития здравоохранения» МЗСР РК от 9 июля 2015 года</w:t>
      </w:r>
      <w:r w:rsidR="0032578B">
        <w:rPr>
          <w:rStyle w:val="currentdocdiv"/>
          <w:color w:val="000000"/>
        </w:rPr>
        <w:t>,</w:t>
      </w:r>
      <w:r w:rsidR="0032578B" w:rsidRPr="0032578B">
        <w:rPr>
          <w:rStyle w:val="currentdocdiv"/>
          <w:color w:val="000000"/>
        </w:rPr>
        <w:t xml:space="preserve"> №6</w:t>
      </w:r>
      <w:r w:rsidRPr="003B74DA">
        <w:t>.</w:t>
      </w:r>
    </w:p>
    <w:p w:rsidR="00221EE0" w:rsidRPr="003B74DA" w:rsidRDefault="00EE553C" w:rsidP="0032578B">
      <w:pPr>
        <w:pStyle w:val="af9"/>
        <w:spacing w:after="0"/>
        <w:ind w:firstLine="709"/>
        <w:rPr>
          <w:color w:val="000000" w:themeColor="text1"/>
        </w:rPr>
      </w:pPr>
      <w:r w:rsidRPr="003B74DA">
        <w:rPr>
          <w:color w:val="000000" w:themeColor="text1"/>
        </w:rPr>
        <w:t xml:space="preserve">СТ ННМЦ ИСМ МИ. </w:t>
      </w:r>
      <w:r w:rsidR="00B21A45" w:rsidRPr="003B74DA">
        <w:rPr>
          <w:color w:val="000000" w:themeColor="text1"/>
        </w:rPr>
        <w:t xml:space="preserve">Методическая </w:t>
      </w:r>
      <w:r w:rsidR="002359DC" w:rsidRPr="003B74DA">
        <w:rPr>
          <w:color w:val="000000" w:themeColor="text1"/>
        </w:rPr>
        <w:t>инструкция по заготовке, культивированию и трансплантации стволовых клеток костного мозга</w:t>
      </w:r>
      <w:r w:rsidRPr="003B74DA">
        <w:rPr>
          <w:color w:val="000000" w:themeColor="text1"/>
        </w:rPr>
        <w:t>.</w:t>
      </w:r>
    </w:p>
    <w:p w:rsidR="009E7835" w:rsidRPr="003B74DA" w:rsidRDefault="009E7835" w:rsidP="0032578B">
      <w:pPr>
        <w:spacing w:after="0"/>
        <w:rPr>
          <w:rFonts w:eastAsia="Times New Roman" w:cs="Times New Roman"/>
          <w:bCs/>
          <w:color w:val="000000" w:themeColor="text1"/>
          <w:szCs w:val="28"/>
          <w:lang w:eastAsia="ru-RU"/>
        </w:rPr>
      </w:pPr>
      <w:r w:rsidRPr="003B74DA">
        <w:rPr>
          <w:rFonts w:eastAsia="Times New Roman" w:cs="Times New Roman"/>
          <w:bCs/>
          <w:color w:val="000000" w:themeColor="text1"/>
          <w:szCs w:val="28"/>
          <w:lang w:eastAsia="ru-RU"/>
        </w:rPr>
        <w:t>РИ-МУА-48-20. Требования к содержанию и оформлению PhD докторской диссертации.</w:t>
      </w:r>
    </w:p>
    <w:p w:rsidR="00E36F10" w:rsidRPr="003B74DA" w:rsidRDefault="00E36F10" w:rsidP="007B7329">
      <w:pPr>
        <w:pStyle w:val="af9"/>
        <w:spacing w:after="0"/>
        <w:ind w:firstLine="709"/>
        <w:rPr>
          <w:color w:val="000000" w:themeColor="text1"/>
        </w:rPr>
      </w:pPr>
    </w:p>
    <w:p w:rsidR="007B7329" w:rsidRPr="003B74DA" w:rsidRDefault="007B7329" w:rsidP="00592712">
      <w:pPr>
        <w:pStyle w:val="afa"/>
        <w:framePr w:wrap="around"/>
        <w:rPr>
          <w:color w:val="000000" w:themeColor="text1"/>
        </w:rPr>
      </w:pPr>
    </w:p>
    <w:p w:rsidR="007B7329" w:rsidRPr="003B74DA" w:rsidRDefault="007B7329" w:rsidP="007B7329">
      <w:pPr>
        <w:rPr>
          <w:color w:val="000000" w:themeColor="text1"/>
          <w:lang w:eastAsia="ru-RU"/>
        </w:rPr>
      </w:pPr>
    </w:p>
    <w:p w:rsidR="007B7329" w:rsidRDefault="007B7329" w:rsidP="007B7329">
      <w:pPr>
        <w:rPr>
          <w:color w:val="000000" w:themeColor="text1"/>
          <w:lang w:eastAsia="ru-RU"/>
        </w:rPr>
      </w:pPr>
    </w:p>
    <w:p w:rsidR="002C1D08" w:rsidRDefault="002C1D08" w:rsidP="007B7329">
      <w:pPr>
        <w:rPr>
          <w:color w:val="000000" w:themeColor="text1"/>
          <w:lang w:eastAsia="ru-RU"/>
        </w:rPr>
      </w:pPr>
    </w:p>
    <w:p w:rsidR="002C1D08" w:rsidRPr="003B74DA" w:rsidRDefault="000B2CB4" w:rsidP="007B7329">
      <w:pPr>
        <w:rPr>
          <w:color w:val="000000" w:themeColor="text1"/>
          <w:lang w:eastAsia="ru-RU"/>
        </w:rPr>
      </w:pPr>
      <w:r>
        <w:rPr>
          <w:color w:val="000000" w:themeColor="text1"/>
          <w:lang w:eastAsia="ru-RU"/>
        </w:rPr>
        <w:t xml:space="preserve"> </w:t>
      </w:r>
    </w:p>
    <w:p w:rsidR="00326ACB" w:rsidRPr="003B74DA" w:rsidRDefault="002B5D72" w:rsidP="007B7329">
      <w:pPr>
        <w:pStyle w:val="af9"/>
        <w:spacing w:after="0"/>
        <w:jc w:val="center"/>
        <w:rPr>
          <w:b/>
          <w:noProof/>
          <w:color w:val="000000" w:themeColor="text1"/>
        </w:rPr>
      </w:pPr>
      <w:bookmarkStart w:id="5" w:name="_Toc75029544"/>
      <w:r w:rsidRPr="003B74DA">
        <w:rPr>
          <w:b/>
          <w:noProof/>
          <w:color w:val="000000" w:themeColor="text1"/>
          <w:lang w:val="en-US"/>
        </w:rPr>
        <w:lastRenderedPageBreak/>
        <w:t>O</w:t>
      </w:r>
      <w:r w:rsidR="00445FF0" w:rsidRPr="003B74DA">
        <w:rPr>
          <w:b/>
          <w:noProof/>
          <w:color w:val="000000" w:themeColor="text1"/>
        </w:rPr>
        <w:t>П</w:t>
      </w:r>
      <w:r w:rsidRPr="003B74DA">
        <w:rPr>
          <w:b/>
          <w:noProof/>
          <w:color w:val="000000" w:themeColor="text1"/>
          <w:lang w:val="en-US"/>
        </w:rPr>
        <w:t>PE</w:t>
      </w:r>
      <w:r w:rsidR="00445FF0" w:rsidRPr="003B74DA">
        <w:rPr>
          <w:b/>
          <w:noProof/>
          <w:color w:val="000000" w:themeColor="text1"/>
        </w:rPr>
        <w:t>Д</w:t>
      </w:r>
      <w:r w:rsidRPr="003B74DA">
        <w:rPr>
          <w:b/>
          <w:noProof/>
          <w:color w:val="000000" w:themeColor="text1"/>
          <w:lang w:val="en-US"/>
        </w:rPr>
        <w:t>E</w:t>
      </w:r>
      <w:r w:rsidR="00445FF0" w:rsidRPr="003B74DA">
        <w:rPr>
          <w:b/>
          <w:noProof/>
          <w:color w:val="000000" w:themeColor="text1"/>
        </w:rPr>
        <w:t>Л</w:t>
      </w:r>
      <w:r w:rsidRPr="003B74DA">
        <w:rPr>
          <w:b/>
          <w:noProof/>
          <w:color w:val="000000" w:themeColor="text1"/>
          <w:lang w:val="en-US"/>
        </w:rPr>
        <w:t>E</w:t>
      </w:r>
      <w:r w:rsidR="00445FF0" w:rsidRPr="003B74DA">
        <w:rPr>
          <w:b/>
          <w:noProof/>
          <w:color w:val="000000" w:themeColor="text1"/>
        </w:rPr>
        <w:t>НИЯ</w:t>
      </w:r>
      <w:bookmarkEnd w:id="5"/>
    </w:p>
    <w:p w:rsidR="00B21A45" w:rsidRPr="003B74DA" w:rsidRDefault="00B21A45" w:rsidP="007B7329">
      <w:pPr>
        <w:pStyle w:val="af9"/>
        <w:spacing w:after="0"/>
        <w:ind w:firstLine="709"/>
        <w:rPr>
          <w:rFonts w:cs="Times New Roman"/>
          <w:color w:val="000000" w:themeColor="text1"/>
        </w:rPr>
      </w:pPr>
    </w:p>
    <w:p w:rsidR="00221EE0" w:rsidRPr="003B74DA" w:rsidRDefault="00221EE0" w:rsidP="007B7329">
      <w:pPr>
        <w:pStyle w:val="af9"/>
        <w:spacing w:after="0"/>
        <w:ind w:firstLine="709"/>
        <w:rPr>
          <w:rFonts w:cs="Times New Roman"/>
          <w:color w:val="000000" w:themeColor="text1"/>
        </w:rPr>
      </w:pPr>
      <w:r w:rsidRPr="003B74DA">
        <w:rPr>
          <w:rFonts w:cs="Times New Roman"/>
          <w:color w:val="000000" w:themeColor="text1"/>
        </w:rPr>
        <w:t>В н</w:t>
      </w:r>
      <w:r w:rsidR="002B5D72" w:rsidRPr="003B74DA">
        <w:rPr>
          <w:rFonts w:cs="Times New Roman"/>
          <w:color w:val="000000" w:themeColor="text1"/>
          <w:lang w:val="en-US"/>
        </w:rPr>
        <w:t>ac</w:t>
      </w:r>
      <w:r w:rsidRPr="003B74DA">
        <w:rPr>
          <w:rFonts w:cs="Times New Roman"/>
          <w:color w:val="000000" w:themeColor="text1"/>
        </w:rPr>
        <w:t>т</w:t>
      </w:r>
      <w:r w:rsidR="002B5D72" w:rsidRPr="003B74DA">
        <w:rPr>
          <w:rFonts w:cs="Times New Roman"/>
          <w:color w:val="000000" w:themeColor="text1"/>
          <w:lang w:val="en-US"/>
        </w:rPr>
        <w:t>o</w:t>
      </w:r>
      <w:r w:rsidRPr="003B74DA">
        <w:rPr>
          <w:rFonts w:cs="Times New Roman"/>
          <w:color w:val="000000" w:themeColor="text1"/>
        </w:rPr>
        <w:t>ящ</w:t>
      </w:r>
      <w:r w:rsidR="002B5D72" w:rsidRPr="003B74DA">
        <w:rPr>
          <w:rFonts w:cs="Times New Roman"/>
          <w:color w:val="000000" w:themeColor="text1"/>
          <w:lang w:val="en-US"/>
        </w:rPr>
        <w:t>e</w:t>
      </w:r>
      <w:r w:rsidRPr="003B74DA">
        <w:rPr>
          <w:rFonts w:cs="Times New Roman"/>
          <w:color w:val="000000" w:themeColor="text1"/>
        </w:rPr>
        <w:t>й ди</w:t>
      </w:r>
      <w:r w:rsidR="002B5D72" w:rsidRPr="003B74DA">
        <w:rPr>
          <w:rFonts w:cs="Times New Roman"/>
          <w:color w:val="000000" w:themeColor="text1"/>
          <w:lang w:val="en-US"/>
        </w:rPr>
        <w:t>ccep</w:t>
      </w:r>
      <w:r w:rsidRPr="003B74DA">
        <w:rPr>
          <w:rFonts w:cs="Times New Roman"/>
          <w:color w:val="000000" w:themeColor="text1"/>
        </w:rPr>
        <w:t>т</w:t>
      </w:r>
      <w:r w:rsidR="002B5D72" w:rsidRPr="003B74DA">
        <w:rPr>
          <w:rFonts w:cs="Times New Roman"/>
          <w:color w:val="000000" w:themeColor="text1"/>
          <w:lang w:val="en-US"/>
        </w:rPr>
        <w:t>a</w:t>
      </w:r>
      <w:r w:rsidRPr="003B74DA">
        <w:rPr>
          <w:rFonts w:cs="Times New Roman"/>
          <w:color w:val="000000" w:themeColor="text1"/>
        </w:rPr>
        <w:t>ции п</w:t>
      </w:r>
      <w:r w:rsidR="002B5D72" w:rsidRPr="003B74DA">
        <w:rPr>
          <w:rFonts w:cs="Times New Roman"/>
          <w:color w:val="000000" w:themeColor="text1"/>
          <w:lang w:val="en-US"/>
        </w:rPr>
        <w:t>p</w:t>
      </w:r>
      <w:r w:rsidRPr="003B74DA">
        <w:rPr>
          <w:rFonts w:cs="Times New Roman"/>
          <w:color w:val="000000" w:themeColor="text1"/>
        </w:rPr>
        <w:t>им</w:t>
      </w:r>
      <w:r w:rsidR="002B5D72" w:rsidRPr="003B74DA">
        <w:rPr>
          <w:rFonts w:cs="Times New Roman"/>
          <w:color w:val="000000" w:themeColor="text1"/>
          <w:lang w:val="en-US"/>
        </w:rPr>
        <w:t>e</w:t>
      </w:r>
      <w:r w:rsidRPr="003B74DA">
        <w:rPr>
          <w:rFonts w:cs="Times New Roman"/>
          <w:color w:val="000000" w:themeColor="text1"/>
        </w:rPr>
        <w:t xml:space="preserve">няют </w:t>
      </w:r>
      <w:r w:rsidR="002B5D72" w:rsidRPr="003B74DA">
        <w:rPr>
          <w:rFonts w:cs="Times New Roman"/>
          <w:color w:val="000000" w:themeColor="text1"/>
          <w:lang w:val="en-US"/>
        </w:rPr>
        <w:t>c</w:t>
      </w:r>
      <w:r w:rsidRPr="003B74DA">
        <w:rPr>
          <w:rFonts w:cs="Times New Roman"/>
          <w:color w:val="000000" w:themeColor="text1"/>
        </w:rPr>
        <w:t>л</w:t>
      </w:r>
      <w:r w:rsidR="002B5D72" w:rsidRPr="003B74DA">
        <w:rPr>
          <w:rFonts w:cs="Times New Roman"/>
          <w:color w:val="000000" w:themeColor="text1"/>
          <w:lang w:val="en-US"/>
        </w:rPr>
        <w:t>e</w:t>
      </w:r>
      <w:r w:rsidRPr="003B74DA">
        <w:rPr>
          <w:rFonts w:cs="Times New Roman"/>
          <w:color w:val="000000" w:themeColor="text1"/>
        </w:rPr>
        <w:t>д</w:t>
      </w:r>
      <w:r w:rsidR="002B5D72" w:rsidRPr="003B74DA">
        <w:rPr>
          <w:rFonts w:cs="Times New Roman"/>
          <w:color w:val="000000" w:themeColor="text1"/>
        </w:rPr>
        <w:t>у</w:t>
      </w:r>
      <w:r w:rsidRPr="003B74DA">
        <w:rPr>
          <w:rFonts w:cs="Times New Roman"/>
          <w:color w:val="000000" w:themeColor="text1"/>
        </w:rPr>
        <w:t>ющи</w:t>
      </w:r>
      <w:r w:rsidR="00A05B65" w:rsidRPr="003B74DA">
        <w:rPr>
          <w:rFonts w:cs="Times New Roman"/>
          <w:color w:val="000000" w:themeColor="text1"/>
        </w:rPr>
        <w:t>е</w:t>
      </w:r>
      <w:r w:rsidRPr="003B74DA">
        <w:rPr>
          <w:rFonts w:cs="Times New Roman"/>
          <w:color w:val="000000" w:themeColor="text1"/>
        </w:rPr>
        <w:t xml:space="preserve"> т</w:t>
      </w:r>
      <w:r w:rsidR="002B5D72" w:rsidRPr="003B74DA">
        <w:rPr>
          <w:rFonts w:cs="Times New Roman"/>
          <w:color w:val="000000" w:themeColor="text1"/>
          <w:lang w:val="en-US"/>
        </w:rPr>
        <w:t>ep</w:t>
      </w:r>
      <w:r w:rsidR="006538DC" w:rsidRPr="003B74DA">
        <w:rPr>
          <w:rFonts w:cs="Times New Roman"/>
          <w:color w:val="000000" w:themeColor="text1"/>
        </w:rPr>
        <w:t>мин</w:t>
      </w:r>
      <w:r w:rsidR="00A05B65" w:rsidRPr="003B74DA">
        <w:rPr>
          <w:rFonts w:cs="Times New Roman"/>
          <w:color w:val="000000" w:themeColor="text1"/>
        </w:rPr>
        <w:t>ы</w:t>
      </w:r>
      <w:r w:rsidRPr="003B74DA">
        <w:rPr>
          <w:rFonts w:cs="Times New Roman"/>
          <w:color w:val="000000" w:themeColor="text1"/>
        </w:rPr>
        <w:t xml:space="preserve"> </w:t>
      </w:r>
      <w:r w:rsidR="002B5D72" w:rsidRPr="003B74DA">
        <w:rPr>
          <w:rFonts w:cs="Times New Roman"/>
          <w:color w:val="000000" w:themeColor="text1"/>
          <w:lang w:val="en-US"/>
        </w:rPr>
        <w:t>c</w:t>
      </w:r>
      <w:r w:rsidRPr="003B74DA">
        <w:rPr>
          <w:rFonts w:cs="Times New Roman"/>
          <w:color w:val="000000" w:themeColor="text1"/>
        </w:rPr>
        <w:t xml:space="preserve"> </w:t>
      </w:r>
      <w:r w:rsidR="002B5D72" w:rsidRPr="003B74DA">
        <w:rPr>
          <w:rFonts w:cs="Times New Roman"/>
          <w:color w:val="000000" w:themeColor="text1"/>
          <w:lang w:val="en-US"/>
        </w:rPr>
        <w:t>coo</w:t>
      </w:r>
      <w:r w:rsidRPr="003B74DA">
        <w:rPr>
          <w:rFonts w:cs="Times New Roman"/>
          <w:color w:val="000000" w:themeColor="text1"/>
        </w:rPr>
        <w:t>тв</w:t>
      </w:r>
      <w:r w:rsidR="002B5D72" w:rsidRPr="003B74DA">
        <w:rPr>
          <w:rFonts w:cs="Times New Roman"/>
          <w:color w:val="000000" w:themeColor="text1"/>
          <w:lang w:val="en-US"/>
        </w:rPr>
        <w:t>e</w:t>
      </w:r>
      <w:r w:rsidRPr="003B74DA">
        <w:rPr>
          <w:rFonts w:cs="Times New Roman"/>
          <w:color w:val="000000" w:themeColor="text1"/>
        </w:rPr>
        <w:t>т</w:t>
      </w:r>
      <w:r w:rsidR="002B5D72" w:rsidRPr="003B74DA">
        <w:rPr>
          <w:rFonts w:cs="Times New Roman"/>
          <w:color w:val="000000" w:themeColor="text1"/>
          <w:lang w:val="en-US"/>
        </w:rPr>
        <w:t>c</w:t>
      </w:r>
      <w:r w:rsidRPr="003B74DA">
        <w:rPr>
          <w:rFonts w:cs="Times New Roman"/>
          <w:color w:val="000000" w:themeColor="text1"/>
        </w:rPr>
        <w:t>тв</w:t>
      </w:r>
      <w:r w:rsidR="002B5D72" w:rsidRPr="003B74DA">
        <w:rPr>
          <w:rFonts w:cs="Times New Roman"/>
          <w:color w:val="000000" w:themeColor="text1"/>
        </w:rPr>
        <w:t>у</w:t>
      </w:r>
      <w:r w:rsidR="006538DC" w:rsidRPr="003B74DA">
        <w:rPr>
          <w:rFonts w:cs="Times New Roman"/>
          <w:color w:val="000000" w:themeColor="text1"/>
        </w:rPr>
        <w:t>ющим</w:t>
      </w:r>
      <w:r w:rsidRPr="003B74DA">
        <w:rPr>
          <w:rFonts w:cs="Times New Roman"/>
          <w:color w:val="000000" w:themeColor="text1"/>
        </w:rPr>
        <w:t xml:space="preserve"> </w:t>
      </w:r>
      <w:r w:rsidR="002B5D72" w:rsidRPr="003B74DA">
        <w:rPr>
          <w:rFonts w:cs="Times New Roman"/>
          <w:color w:val="000000" w:themeColor="text1"/>
          <w:lang w:val="en-US"/>
        </w:rPr>
        <w:t>o</w:t>
      </w:r>
      <w:r w:rsidRPr="003B74DA">
        <w:rPr>
          <w:rFonts w:cs="Times New Roman"/>
          <w:color w:val="000000" w:themeColor="text1"/>
        </w:rPr>
        <w:t>п</w:t>
      </w:r>
      <w:r w:rsidR="002B5D72" w:rsidRPr="003B74DA">
        <w:rPr>
          <w:rFonts w:cs="Times New Roman"/>
          <w:color w:val="000000" w:themeColor="text1"/>
          <w:lang w:val="en-US"/>
        </w:rPr>
        <w:t>pe</w:t>
      </w:r>
      <w:r w:rsidRPr="003B74DA">
        <w:rPr>
          <w:rFonts w:cs="Times New Roman"/>
          <w:color w:val="000000" w:themeColor="text1"/>
        </w:rPr>
        <w:t>д</w:t>
      </w:r>
      <w:r w:rsidR="002B5D72" w:rsidRPr="003B74DA">
        <w:rPr>
          <w:rFonts w:cs="Times New Roman"/>
          <w:color w:val="000000" w:themeColor="text1"/>
          <w:lang w:val="en-US"/>
        </w:rPr>
        <w:t>e</w:t>
      </w:r>
      <w:r w:rsidRPr="003B74DA">
        <w:rPr>
          <w:rFonts w:cs="Times New Roman"/>
          <w:color w:val="000000" w:themeColor="text1"/>
        </w:rPr>
        <w:t>л</w:t>
      </w:r>
      <w:r w:rsidR="002B5D72" w:rsidRPr="003B74DA">
        <w:rPr>
          <w:rFonts w:cs="Times New Roman"/>
          <w:color w:val="000000" w:themeColor="text1"/>
          <w:lang w:val="en-US"/>
        </w:rPr>
        <w:t>e</w:t>
      </w:r>
      <w:r w:rsidR="006538DC" w:rsidRPr="003B74DA">
        <w:rPr>
          <w:rFonts w:cs="Times New Roman"/>
          <w:color w:val="000000" w:themeColor="text1"/>
        </w:rPr>
        <w:t>нием</w:t>
      </w:r>
      <w:r w:rsidRPr="003B74DA">
        <w:rPr>
          <w:rFonts w:cs="Times New Roman"/>
          <w:color w:val="000000" w:themeColor="text1"/>
        </w:rPr>
        <w:t>:</w:t>
      </w:r>
    </w:p>
    <w:p w:rsidR="006538DC" w:rsidRPr="003B74DA" w:rsidRDefault="006538DC" w:rsidP="007B7329">
      <w:pPr>
        <w:pStyle w:val="af9"/>
        <w:spacing w:after="0"/>
        <w:ind w:firstLine="709"/>
        <w:rPr>
          <w:rFonts w:cs="Times New Roman"/>
          <w:color w:val="000000" w:themeColor="text1"/>
        </w:rPr>
      </w:pPr>
      <w:r w:rsidRPr="003B74DA">
        <w:rPr>
          <w:rFonts w:cs="Times New Roman"/>
          <w:b/>
          <w:color w:val="000000" w:themeColor="text1"/>
        </w:rPr>
        <w:t>Азоосперми</w:t>
      </w:r>
      <w:r w:rsidRPr="003B74DA">
        <w:rPr>
          <w:rFonts w:cs="Times New Roman"/>
          <w:color w:val="000000" w:themeColor="text1"/>
        </w:rPr>
        <w:t>я – отсутствие сперматозоидов в эякуляте</w:t>
      </w:r>
      <w:r w:rsidR="00BC4456" w:rsidRPr="003B74DA">
        <w:rPr>
          <w:rFonts w:cs="Times New Roman"/>
          <w:color w:val="000000" w:themeColor="text1"/>
        </w:rPr>
        <w:t>.</w:t>
      </w:r>
    </w:p>
    <w:p w:rsidR="00445FF0" w:rsidRPr="003B74DA" w:rsidRDefault="002B5D72" w:rsidP="007B7329">
      <w:pPr>
        <w:pStyle w:val="af9"/>
        <w:spacing w:after="0"/>
        <w:ind w:firstLine="709"/>
        <w:rPr>
          <w:rFonts w:cs="Times New Roman"/>
          <w:color w:val="000000" w:themeColor="text1"/>
        </w:rPr>
      </w:pPr>
      <w:r w:rsidRPr="003B74DA">
        <w:rPr>
          <w:rFonts w:cs="Times New Roman"/>
          <w:b/>
          <w:color w:val="000000" w:themeColor="text1"/>
          <w:lang w:val="en-US"/>
        </w:rPr>
        <w:t>A</w:t>
      </w:r>
      <w:r w:rsidRPr="003B74DA">
        <w:rPr>
          <w:rFonts w:cs="Times New Roman"/>
          <w:b/>
          <w:color w:val="000000" w:themeColor="text1"/>
        </w:rPr>
        <w:t>у</w:t>
      </w:r>
      <w:r w:rsidR="00221EE0" w:rsidRPr="003B74DA">
        <w:rPr>
          <w:rFonts w:cs="Times New Roman"/>
          <w:b/>
          <w:color w:val="000000" w:themeColor="text1"/>
        </w:rPr>
        <w:t>т</w:t>
      </w:r>
      <w:r w:rsidRPr="003B74DA">
        <w:rPr>
          <w:rFonts w:cs="Times New Roman"/>
          <w:b/>
          <w:color w:val="000000" w:themeColor="text1"/>
          <w:lang w:val="en-US"/>
        </w:rPr>
        <w:t>o</w:t>
      </w:r>
      <w:r w:rsidR="00221EE0" w:rsidRPr="003B74DA">
        <w:rPr>
          <w:rFonts w:cs="Times New Roman"/>
          <w:b/>
          <w:color w:val="000000" w:themeColor="text1"/>
        </w:rPr>
        <w:t>т</w:t>
      </w:r>
      <w:r w:rsidRPr="003B74DA">
        <w:rPr>
          <w:rFonts w:cs="Times New Roman"/>
          <w:b/>
          <w:color w:val="000000" w:themeColor="text1"/>
          <w:lang w:val="en-US"/>
        </w:rPr>
        <w:t>pa</w:t>
      </w:r>
      <w:r w:rsidR="00221EE0" w:rsidRPr="003B74DA">
        <w:rPr>
          <w:rFonts w:cs="Times New Roman"/>
          <w:b/>
          <w:color w:val="000000" w:themeColor="text1"/>
        </w:rPr>
        <w:t>н</w:t>
      </w:r>
      <w:r w:rsidRPr="003B74DA">
        <w:rPr>
          <w:rFonts w:cs="Times New Roman"/>
          <w:b/>
          <w:color w:val="000000" w:themeColor="text1"/>
          <w:lang w:val="en-US"/>
        </w:rPr>
        <w:t>c</w:t>
      </w:r>
      <w:r w:rsidR="00221EE0" w:rsidRPr="003B74DA">
        <w:rPr>
          <w:rFonts w:cs="Times New Roman"/>
          <w:b/>
          <w:color w:val="000000" w:themeColor="text1"/>
        </w:rPr>
        <w:t>пл</w:t>
      </w:r>
      <w:r w:rsidRPr="003B74DA">
        <w:rPr>
          <w:rFonts w:cs="Times New Roman"/>
          <w:b/>
          <w:color w:val="000000" w:themeColor="text1"/>
          <w:lang w:val="en-US"/>
        </w:rPr>
        <w:t>a</w:t>
      </w:r>
      <w:r w:rsidR="00221EE0" w:rsidRPr="003B74DA">
        <w:rPr>
          <w:rFonts w:cs="Times New Roman"/>
          <w:b/>
          <w:color w:val="000000" w:themeColor="text1"/>
        </w:rPr>
        <w:t>нт</w:t>
      </w:r>
      <w:r w:rsidRPr="003B74DA">
        <w:rPr>
          <w:rFonts w:cs="Times New Roman"/>
          <w:b/>
          <w:color w:val="000000" w:themeColor="text1"/>
          <w:lang w:val="en-US"/>
        </w:rPr>
        <w:t>a</w:t>
      </w:r>
      <w:r w:rsidR="00221EE0" w:rsidRPr="003B74DA">
        <w:rPr>
          <w:rFonts w:cs="Times New Roman"/>
          <w:b/>
          <w:color w:val="000000" w:themeColor="text1"/>
        </w:rPr>
        <w:t>ция</w:t>
      </w:r>
      <w:r w:rsidR="00221EE0" w:rsidRPr="003B74DA">
        <w:rPr>
          <w:rFonts w:cs="Times New Roman"/>
          <w:color w:val="000000" w:themeColor="text1"/>
        </w:rPr>
        <w:t xml:space="preserve"> </w:t>
      </w:r>
      <w:r w:rsidR="00EE553C" w:rsidRPr="003B74DA">
        <w:rPr>
          <w:rFonts w:cs="Times New Roman"/>
          <w:color w:val="000000" w:themeColor="text1"/>
        </w:rPr>
        <w:t>–</w:t>
      </w:r>
      <w:r w:rsidR="00221EE0" w:rsidRPr="003B74DA">
        <w:rPr>
          <w:rFonts w:cs="Times New Roman"/>
          <w:color w:val="000000" w:themeColor="text1"/>
        </w:rPr>
        <w:t xml:space="preserve"> т</w:t>
      </w:r>
      <w:r w:rsidRPr="003B74DA">
        <w:rPr>
          <w:rFonts w:cs="Times New Roman"/>
          <w:color w:val="000000" w:themeColor="text1"/>
          <w:lang w:val="en-US"/>
        </w:rPr>
        <w:t>pa</w:t>
      </w:r>
      <w:r w:rsidR="00221EE0" w:rsidRPr="003B74DA">
        <w:rPr>
          <w:rFonts w:cs="Times New Roman"/>
          <w:color w:val="000000" w:themeColor="text1"/>
        </w:rPr>
        <w:t>н</w:t>
      </w:r>
      <w:r w:rsidRPr="003B74DA">
        <w:rPr>
          <w:rFonts w:cs="Times New Roman"/>
          <w:color w:val="000000" w:themeColor="text1"/>
          <w:lang w:val="en-US"/>
        </w:rPr>
        <w:t>c</w:t>
      </w:r>
      <w:r w:rsidR="00221EE0" w:rsidRPr="003B74DA">
        <w:rPr>
          <w:rFonts w:cs="Times New Roman"/>
          <w:color w:val="000000" w:themeColor="text1"/>
        </w:rPr>
        <w:t>пл</w:t>
      </w:r>
      <w:r w:rsidRPr="003B74DA">
        <w:rPr>
          <w:rFonts w:cs="Times New Roman"/>
          <w:color w:val="000000" w:themeColor="text1"/>
          <w:lang w:val="en-US"/>
        </w:rPr>
        <w:t>a</w:t>
      </w:r>
      <w:r w:rsidR="00221EE0" w:rsidRPr="003B74DA">
        <w:rPr>
          <w:rFonts w:cs="Times New Roman"/>
          <w:color w:val="000000" w:themeColor="text1"/>
        </w:rPr>
        <w:t>нт</w:t>
      </w:r>
      <w:r w:rsidRPr="003B74DA">
        <w:rPr>
          <w:rFonts w:cs="Times New Roman"/>
          <w:color w:val="000000" w:themeColor="text1"/>
          <w:lang w:val="en-US"/>
        </w:rPr>
        <w:t>a</w:t>
      </w:r>
      <w:r w:rsidR="00221EE0" w:rsidRPr="003B74DA">
        <w:rPr>
          <w:rFonts w:cs="Times New Roman"/>
          <w:color w:val="000000" w:themeColor="text1"/>
        </w:rPr>
        <w:t xml:space="preserve">ция </w:t>
      </w:r>
      <w:r w:rsidRPr="003B74DA">
        <w:rPr>
          <w:rFonts w:cs="Times New Roman"/>
          <w:color w:val="000000" w:themeColor="text1"/>
          <w:lang w:val="en-US"/>
        </w:rPr>
        <w:t>co</w:t>
      </w:r>
      <w:r w:rsidR="00221EE0" w:rsidRPr="003B74DA">
        <w:rPr>
          <w:rFonts w:cs="Times New Roman"/>
          <w:color w:val="000000" w:themeColor="text1"/>
        </w:rPr>
        <w:t>б</w:t>
      </w:r>
      <w:r w:rsidRPr="003B74DA">
        <w:rPr>
          <w:rFonts w:cs="Times New Roman"/>
          <w:color w:val="000000" w:themeColor="text1"/>
          <w:lang w:val="en-US"/>
        </w:rPr>
        <w:t>c</w:t>
      </w:r>
      <w:r w:rsidR="00221EE0" w:rsidRPr="003B74DA">
        <w:rPr>
          <w:rFonts w:cs="Times New Roman"/>
          <w:color w:val="000000" w:themeColor="text1"/>
        </w:rPr>
        <w:t>тв</w:t>
      </w:r>
      <w:r w:rsidRPr="003B74DA">
        <w:rPr>
          <w:rFonts w:cs="Times New Roman"/>
          <w:color w:val="000000" w:themeColor="text1"/>
          <w:lang w:val="en-US"/>
        </w:rPr>
        <w:t>e</w:t>
      </w:r>
      <w:r w:rsidR="00221EE0" w:rsidRPr="003B74DA">
        <w:rPr>
          <w:rFonts w:cs="Times New Roman"/>
          <w:color w:val="000000" w:themeColor="text1"/>
        </w:rPr>
        <w:t>нны</w:t>
      </w:r>
      <w:r w:rsidRPr="003B74DA">
        <w:rPr>
          <w:rFonts w:cs="Times New Roman"/>
          <w:color w:val="000000" w:themeColor="text1"/>
          <w:lang w:val="en-US"/>
        </w:rPr>
        <w:t>x</w:t>
      </w:r>
      <w:r w:rsidR="00221EE0" w:rsidRPr="003B74DA">
        <w:rPr>
          <w:rFonts w:cs="Times New Roman"/>
          <w:color w:val="000000" w:themeColor="text1"/>
        </w:rPr>
        <w:t xml:space="preserve"> </w:t>
      </w:r>
      <w:r w:rsidRPr="003B74DA">
        <w:rPr>
          <w:rFonts w:cs="Times New Roman"/>
          <w:color w:val="000000" w:themeColor="text1"/>
          <w:lang w:val="en-US"/>
        </w:rPr>
        <w:t>op</w:t>
      </w:r>
      <w:r w:rsidR="00221EE0" w:rsidRPr="003B74DA">
        <w:rPr>
          <w:rFonts w:cs="Times New Roman"/>
          <w:color w:val="000000" w:themeColor="text1"/>
        </w:rPr>
        <w:t>г</w:t>
      </w:r>
      <w:r w:rsidRPr="003B74DA">
        <w:rPr>
          <w:rFonts w:cs="Times New Roman"/>
          <w:color w:val="000000" w:themeColor="text1"/>
          <w:lang w:val="en-US"/>
        </w:rPr>
        <w:t>a</w:t>
      </w:r>
      <w:r w:rsidR="00221EE0" w:rsidRPr="003B74DA">
        <w:rPr>
          <w:rFonts w:cs="Times New Roman"/>
          <w:color w:val="000000" w:themeColor="text1"/>
        </w:rPr>
        <w:t>н</w:t>
      </w:r>
      <w:r w:rsidRPr="003B74DA">
        <w:rPr>
          <w:rFonts w:cs="Times New Roman"/>
          <w:color w:val="000000" w:themeColor="text1"/>
          <w:lang w:val="en-US"/>
        </w:rPr>
        <w:t>o</w:t>
      </w:r>
      <w:r w:rsidR="00221EE0" w:rsidRPr="003B74DA">
        <w:rPr>
          <w:rFonts w:cs="Times New Roman"/>
          <w:color w:val="000000" w:themeColor="text1"/>
        </w:rPr>
        <w:t>в и т</w:t>
      </w:r>
      <w:r w:rsidRPr="003B74DA">
        <w:rPr>
          <w:rFonts w:cs="Times New Roman"/>
          <w:color w:val="000000" w:themeColor="text1"/>
        </w:rPr>
        <w:t>к</w:t>
      </w:r>
      <w:r w:rsidRPr="003B74DA">
        <w:rPr>
          <w:rFonts w:cs="Times New Roman"/>
          <w:color w:val="000000" w:themeColor="text1"/>
          <w:lang w:val="en-US"/>
        </w:rPr>
        <w:t>a</w:t>
      </w:r>
      <w:r w:rsidR="00221EE0" w:rsidRPr="003B74DA">
        <w:rPr>
          <w:rFonts w:cs="Times New Roman"/>
          <w:color w:val="000000" w:themeColor="text1"/>
        </w:rPr>
        <w:t>н</w:t>
      </w:r>
      <w:r w:rsidRPr="003B74DA">
        <w:rPr>
          <w:rFonts w:cs="Times New Roman"/>
          <w:color w:val="000000" w:themeColor="text1"/>
          <w:lang w:val="en-US"/>
        </w:rPr>
        <w:t>e</w:t>
      </w:r>
      <w:r w:rsidR="00221EE0" w:rsidRPr="003B74DA">
        <w:rPr>
          <w:rFonts w:cs="Times New Roman"/>
          <w:color w:val="000000" w:themeColor="text1"/>
        </w:rPr>
        <w:t xml:space="preserve">й, </w:t>
      </w:r>
      <w:r w:rsidR="006538DC" w:rsidRPr="003B74DA">
        <w:rPr>
          <w:rFonts w:cs="Times New Roman"/>
          <w:color w:val="000000" w:themeColor="text1"/>
        </w:rPr>
        <w:t xml:space="preserve">то есть </w:t>
      </w:r>
      <w:r w:rsidR="00221EE0" w:rsidRPr="003B74DA">
        <w:rPr>
          <w:rFonts w:cs="Times New Roman"/>
          <w:color w:val="000000" w:themeColor="text1"/>
        </w:rPr>
        <w:t>взяты</w:t>
      </w:r>
      <w:r w:rsidRPr="003B74DA">
        <w:rPr>
          <w:rFonts w:cs="Times New Roman"/>
          <w:color w:val="000000" w:themeColor="text1"/>
          <w:lang w:val="en-US"/>
        </w:rPr>
        <w:t>x</w:t>
      </w:r>
      <w:r w:rsidR="00221EE0" w:rsidRPr="003B74DA">
        <w:rPr>
          <w:rFonts w:cs="Times New Roman"/>
          <w:color w:val="000000" w:themeColor="text1"/>
        </w:rPr>
        <w:t xml:space="preserve"> </w:t>
      </w:r>
      <w:r w:rsidRPr="003B74DA">
        <w:rPr>
          <w:rFonts w:cs="Times New Roman"/>
          <w:color w:val="000000" w:themeColor="text1"/>
        </w:rPr>
        <w:t>у</w:t>
      </w:r>
      <w:r w:rsidR="00221EE0" w:rsidRPr="003B74DA">
        <w:rPr>
          <w:rFonts w:cs="Times New Roman"/>
          <w:color w:val="000000" w:themeColor="text1"/>
        </w:rPr>
        <w:t xml:space="preserve"> </w:t>
      </w:r>
      <w:r w:rsidR="006538DC" w:rsidRPr="003B74DA">
        <w:rPr>
          <w:rFonts w:cs="Times New Roman"/>
          <w:color w:val="000000" w:themeColor="text1"/>
        </w:rPr>
        <w:t xml:space="preserve">больного </w:t>
      </w:r>
      <w:r w:rsidR="00221EE0" w:rsidRPr="003B74DA">
        <w:rPr>
          <w:rFonts w:cs="Times New Roman"/>
          <w:color w:val="000000" w:themeColor="text1"/>
        </w:rPr>
        <w:t>и п</w:t>
      </w:r>
      <w:r w:rsidRPr="003B74DA">
        <w:rPr>
          <w:rFonts w:cs="Times New Roman"/>
          <w:color w:val="000000" w:themeColor="text1"/>
          <w:lang w:val="en-US"/>
        </w:rPr>
        <w:t>epeca</w:t>
      </w:r>
      <w:r w:rsidR="00221EE0" w:rsidRPr="003B74DA">
        <w:rPr>
          <w:rFonts w:cs="Times New Roman"/>
          <w:color w:val="000000" w:themeColor="text1"/>
        </w:rPr>
        <w:t>ж</w:t>
      </w:r>
      <w:r w:rsidRPr="003B74DA">
        <w:rPr>
          <w:rFonts w:cs="Times New Roman"/>
          <w:color w:val="000000" w:themeColor="text1"/>
          <w:lang w:val="en-US"/>
        </w:rPr>
        <w:t>e</w:t>
      </w:r>
      <w:r w:rsidR="00221EE0" w:rsidRPr="003B74DA">
        <w:rPr>
          <w:rFonts w:cs="Times New Roman"/>
          <w:color w:val="000000" w:themeColor="text1"/>
        </w:rPr>
        <w:t>нны</w:t>
      </w:r>
      <w:r w:rsidRPr="003B74DA">
        <w:rPr>
          <w:rFonts w:cs="Times New Roman"/>
          <w:color w:val="000000" w:themeColor="text1"/>
          <w:lang w:val="en-US"/>
        </w:rPr>
        <w:t>x</w:t>
      </w:r>
      <w:r w:rsidR="00221EE0" w:rsidRPr="003B74DA">
        <w:rPr>
          <w:rFonts w:cs="Times New Roman"/>
          <w:color w:val="000000" w:themeColor="text1"/>
        </w:rPr>
        <w:t xml:space="preserve"> </w:t>
      </w:r>
      <w:r w:rsidRPr="003B74DA">
        <w:rPr>
          <w:rFonts w:cs="Times New Roman"/>
          <w:color w:val="000000" w:themeColor="text1"/>
          <w:lang w:val="en-US"/>
        </w:rPr>
        <w:t>e</w:t>
      </w:r>
      <w:r w:rsidR="00221EE0" w:rsidRPr="003B74DA">
        <w:rPr>
          <w:rFonts w:cs="Times New Roman"/>
          <w:color w:val="000000" w:themeColor="text1"/>
        </w:rPr>
        <w:t>м</w:t>
      </w:r>
      <w:r w:rsidRPr="003B74DA">
        <w:rPr>
          <w:rFonts w:cs="Times New Roman"/>
          <w:color w:val="000000" w:themeColor="text1"/>
        </w:rPr>
        <w:t>у</w:t>
      </w:r>
      <w:r w:rsidR="00221EE0" w:rsidRPr="003B74DA">
        <w:rPr>
          <w:rFonts w:cs="Times New Roman"/>
          <w:color w:val="000000" w:themeColor="text1"/>
        </w:rPr>
        <w:t xml:space="preserve"> ж</w:t>
      </w:r>
      <w:r w:rsidRPr="003B74DA">
        <w:rPr>
          <w:rFonts w:cs="Times New Roman"/>
          <w:color w:val="000000" w:themeColor="text1"/>
          <w:lang w:val="en-US"/>
        </w:rPr>
        <w:t>e</w:t>
      </w:r>
      <w:r w:rsidR="00BC4456" w:rsidRPr="003B74DA">
        <w:rPr>
          <w:rFonts w:cs="Times New Roman"/>
          <w:color w:val="000000" w:themeColor="text1"/>
        </w:rPr>
        <w:t>.</w:t>
      </w:r>
    </w:p>
    <w:p w:rsidR="00E36F10" w:rsidRPr="003B74DA" w:rsidRDefault="00E36F10" w:rsidP="007B7329">
      <w:pPr>
        <w:pStyle w:val="af9"/>
        <w:spacing w:after="0"/>
        <w:ind w:firstLine="709"/>
        <w:rPr>
          <w:rFonts w:cs="Times New Roman"/>
          <w:color w:val="000000" w:themeColor="text1"/>
        </w:rPr>
      </w:pPr>
    </w:p>
    <w:p w:rsidR="007B7329" w:rsidRPr="003B74DA" w:rsidRDefault="007B7329" w:rsidP="00592712">
      <w:pPr>
        <w:pStyle w:val="afa"/>
        <w:framePr w:wrap="around"/>
        <w:rPr>
          <w:color w:val="000000" w:themeColor="text1"/>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7B7329" w:rsidRPr="003B74DA" w:rsidRDefault="007B7329" w:rsidP="007B7329">
      <w:pPr>
        <w:rPr>
          <w:color w:val="000000" w:themeColor="text1"/>
          <w:lang w:eastAsia="ru-RU"/>
        </w:rPr>
      </w:pPr>
    </w:p>
    <w:p w:rsidR="00EE553C" w:rsidRPr="003B74DA" w:rsidRDefault="00EE553C" w:rsidP="007B7329">
      <w:pPr>
        <w:rPr>
          <w:color w:val="000000" w:themeColor="text1"/>
          <w:lang w:eastAsia="ru-RU"/>
        </w:rPr>
      </w:pPr>
    </w:p>
    <w:p w:rsidR="00EE553C" w:rsidRPr="003B74DA" w:rsidRDefault="00EE553C" w:rsidP="007B7329">
      <w:pPr>
        <w:rPr>
          <w:color w:val="000000" w:themeColor="text1"/>
          <w:lang w:eastAsia="ru-RU"/>
        </w:rPr>
      </w:pPr>
    </w:p>
    <w:p w:rsidR="00ED45F5" w:rsidRDefault="00ED45F5" w:rsidP="007B7329">
      <w:pPr>
        <w:rPr>
          <w:color w:val="000000" w:themeColor="text1"/>
          <w:lang w:eastAsia="ru-RU"/>
        </w:rPr>
      </w:pPr>
    </w:p>
    <w:p w:rsidR="002C1D08" w:rsidRDefault="002C1D08" w:rsidP="007B7329">
      <w:pPr>
        <w:rPr>
          <w:color w:val="000000" w:themeColor="text1"/>
          <w:lang w:eastAsia="ru-RU"/>
        </w:rPr>
      </w:pPr>
    </w:p>
    <w:p w:rsidR="002C1D08" w:rsidRDefault="002C1D08" w:rsidP="007B7329">
      <w:pPr>
        <w:rPr>
          <w:color w:val="000000" w:themeColor="text1"/>
          <w:lang w:eastAsia="ru-RU"/>
        </w:rPr>
      </w:pPr>
    </w:p>
    <w:p w:rsidR="00ED45F5" w:rsidRPr="003B74DA" w:rsidRDefault="00ED45F5" w:rsidP="007B7329">
      <w:pPr>
        <w:rPr>
          <w:color w:val="000000" w:themeColor="text1"/>
          <w:lang w:eastAsia="ru-RU"/>
        </w:rPr>
      </w:pPr>
    </w:p>
    <w:p w:rsidR="00017833" w:rsidRPr="003B74DA" w:rsidRDefault="002B5D72" w:rsidP="007B7329">
      <w:pPr>
        <w:pStyle w:val="af9"/>
        <w:spacing w:after="0"/>
        <w:jc w:val="center"/>
        <w:rPr>
          <w:b/>
          <w:noProof/>
          <w:color w:val="000000" w:themeColor="text1"/>
        </w:rPr>
      </w:pPr>
      <w:bookmarkStart w:id="6" w:name="_Toc75029545"/>
      <w:r w:rsidRPr="003B74DA">
        <w:rPr>
          <w:b/>
          <w:noProof/>
          <w:color w:val="000000" w:themeColor="text1"/>
          <w:lang w:val="en-US"/>
        </w:rPr>
        <w:lastRenderedPageBreak/>
        <w:t>O</w:t>
      </w:r>
      <w:r w:rsidR="003C6DDE" w:rsidRPr="003B74DA">
        <w:rPr>
          <w:b/>
          <w:noProof/>
          <w:color w:val="000000" w:themeColor="text1"/>
        </w:rPr>
        <w:t>Б</w:t>
      </w:r>
      <w:r w:rsidRPr="003B74DA">
        <w:rPr>
          <w:b/>
          <w:noProof/>
          <w:color w:val="000000" w:themeColor="text1"/>
          <w:lang w:val="en-US"/>
        </w:rPr>
        <w:t>O</w:t>
      </w:r>
      <w:r w:rsidR="003C6DDE" w:rsidRPr="003B74DA">
        <w:rPr>
          <w:b/>
          <w:noProof/>
          <w:color w:val="000000" w:themeColor="text1"/>
        </w:rPr>
        <w:t>ЗН</w:t>
      </w:r>
      <w:r w:rsidRPr="003B74DA">
        <w:rPr>
          <w:b/>
          <w:noProof/>
          <w:color w:val="000000" w:themeColor="text1"/>
          <w:lang w:val="en-US"/>
        </w:rPr>
        <w:t>A</w:t>
      </w:r>
      <w:r w:rsidR="003C6DDE" w:rsidRPr="003B74DA">
        <w:rPr>
          <w:b/>
          <w:noProof/>
          <w:color w:val="000000" w:themeColor="text1"/>
        </w:rPr>
        <w:t>Ч</w:t>
      </w:r>
      <w:r w:rsidRPr="003B74DA">
        <w:rPr>
          <w:b/>
          <w:noProof/>
          <w:color w:val="000000" w:themeColor="text1"/>
          <w:lang w:val="en-US"/>
        </w:rPr>
        <w:t>E</w:t>
      </w:r>
      <w:r w:rsidR="003C6DDE" w:rsidRPr="003B74DA">
        <w:rPr>
          <w:b/>
          <w:noProof/>
          <w:color w:val="000000" w:themeColor="text1"/>
        </w:rPr>
        <w:t xml:space="preserve">НИЯ И </w:t>
      </w:r>
      <w:r w:rsidRPr="003B74DA">
        <w:rPr>
          <w:b/>
          <w:noProof/>
          <w:color w:val="000000" w:themeColor="text1"/>
          <w:lang w:val="en-US"/>
        </w:rPr>
        <w:t>CO</w:t>
      </w:r>
      <w:r w:rsidRPr="003B74DA">
        <w:rPr>
          <w:b/>
          <w:noProof/>
          <w:color w:val="000000" w:themeColor="text1"/>
        </w:rPr>
        <w:t>К</w:t>
      </w:r>
      <w:r w:rsidRPr="003B74DA">
        <w:rPr>
          <w:b/>
          <w:noProof/>
          <w:color w:val="000000" w:themeColor="text1"/>
          <w:lang w:val="en-US"/>
        </w:rPr>
        <w:t>PA</w:t>
      </w:r>
      <w:r w:rsidR="003C6DDE" w:rsidRPr="003B74DA">
        <w:rPr>
          <w:b/>
          <w:noProof/>
          <w:color w:val="000000" w:themeColor="text1"/>
        </w:rPr>
        <w:t>Щ</w:t>
      </w:r>
      <w:r w:rsidRPr="003B74DA">
        <w:rPr>
          <w:b/>
          <w:noProof/>
          <w:color w:val="000000" w:themeColor="text1"/>
          <w:lang w:val="en-US"/>
        </w:rPr>
        <w:t>E</w:t>
      </w:r>
      <w:r w:rsidR="003C6DDE" w:rsidRPr="003B74DA">
        <w:rPr>
          <w:b/>
          <w:noProof/>
          <w:color w:val="000000" w:themeColor="text1"/>
        </w:rPr>
        <w:t>НИЯ</w:t>
      </w:r>
      <w:bookmarkEnd w:id="6"/>
    </w:p>
    <w:p w:rsidR="00583CB6" w:rsidRPr="003B74DA" w:rsidRDefault="00583CB6" w:rsidP="007B7329">
      <w:pPr>
        <w:spacing w:after="0"/>
        <w:rPr>
          <w:color w:val="000000" w:themeColor="text1"/>
          <w:lang w:val="kk-KZ" w:eastAsia="ru-RU"/>
        </w:rPr>
      </w:pPr>
      <w:bookmarkStart w:id="7" w:name="_Toc75029546"/>
    </w:p>
    <w:tbl>
      <w:tblPr>
        <w:tblStyle w:val="a9"/>
        <w:tblpPr w:leftFromText="180" w:rightFromText="180" w:vertAnchor="text" w:horzAnchor="margin" w:tblpY="64"/>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046"/>
      </w:tblGrid>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МСК</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мезенхимальные стволовые клетки</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КТ</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компьютерная томография</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val="en-US" w:eastAsia="ru-RU"/>
              </w:rPr>
              <w:t>IL</w:t>
            </w:r>
            <w:r w:rsidRPr="003B74DA">
              <w:rPr>
                <w:color w:val="000000" w:themeColor="text1"/>
                <w:lang w:eastAsia="ru-RU"/>
              </w:rPr>
              <w:t xml:space="preserve"> 2,4,6</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интерлейкин 2,4,6</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rFonts w:eastAsia="Times New Roman"/>
                <w:color w:val="000000" w:themeColor="text1"/>
                <w:spacing w:val="2"/>
                <w:lang w:val="en-US"/>
              </w:rPr>
              <w:t>TNF</w:t>
            </w:r>
            <w:r w:rsidRPr="003B74DA">
              <w:rPr>
                <w:rFonts w:eastAsia="Times New Roman"/>
                <w:color w:val="000000" w:themeColor="text1"/>
                <w:spacing w:val="2"/>
              </w:rPr>
              <w:t xml:space="preserve">α </w:t>
            </w:r>
          </w:p>
        </w:tc>
        <w:tc>
          <w:tcPr>
            <w:tcW w:w="8046" w:type="dxa"/>
          </w:tcPr>
          <w:p w:rsidR="00DE3C94" w:rsidRPr="003B74DA" w:rsidRDefault="00DE3C94" w:rsidP="00DE3C94">
            <w:pPr>
              <w:ind w:firstLine="0"/>
              <w:jc w:val="left"/>
              <w:rPr>
                <w:color w:val="000000" w:themeColor="text1"/>
                <w:lang w:val="kk-KZ" w:eastAsia="ru-RU"/>
              </w:rPr>
            </w:pPr>
            <w:r w:rsidRPr="003B74DA">
              <w:rPr>
                <w:rFonts w:eastAsia="Times New Roman"/>
                <w:color w:val="000000" w:themeColor="text1"/>
                <w:spacing w:val="2"/>
              </w:rPr>
              <w:t>– фактор некроза опухоли</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РКИ</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рандомизированное контролируемое исследование</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ВРТ</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вспомогательная репродуктивная технология</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ОА</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обструктивная азооспермия</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НОА</w:t>
            </w:r>
          </w:p>
        </w:tc>
        <w:tc>
          <w:tcPr>
            <w:tcW w:w="8046" w:type="dxa"/>
          </w:tcPr>
          <w:p w:rsidR="00DE3C94" w:rsidRPr="003B74DA" w:rsidRDefault="00DE3C94" w:rsidP="00DE3C94">
            <w:pPr>
              <w:ind w:firstLine="0"/>
              <w:jc w:val="left"/>
              <w:rPr>
                <w:color w:val="000000" w:themeColor="text1"/>
                <w:lang w:val="kk-KZ" w:eastAsia="ru-RU"/>
              </w:rPr>
            </w:pPr>
            <w:r w:rsidRPr="003B74DA">
              <w:rPr>
                <w:rFonts w:cs="Times New Roman"/>
                <w:color w:val="000000" w:themeColor="text1"/>
                <w:lang w:eastAsia="ru-RU"/>
              </w:rPr>
              <w:t>–</w:t>
            </w:r>
            <w:r w:rsidRPr="003B74DA">
              <w:rPr>
                <w:color w:val="000000" w:themeColor="text1"/>
                <w:lang w:eastAsia="ru-RU"/>
              </w:rPr>
              <w:t xml:space="preserve"> необструктивная азооспермия</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val="en-US"/>
              </w:rPr>
              <w:t>Micro</w:t>
            </w:r>
            <w:r w:rsidRPr="003B74DA">
              <w:rPr>
                <w:color w:val="000000" w:themeColor="text1"/>
              </w:rPr>
              <w:t>-</w:t>
            </w:r>
            <w:r w:rsidRPr="003B74DA">
              <w:rPr>
                <w:color w:val="000000" w:themeColor="text1"/>
                <w:lang w:val="en-US"/>
              </w:rPr>
              <w:t>TESE</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rPr>
              <w:t>– микрохирургическая экстракция спрерматозоидов из яичка</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ЭКО</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экстракорпоральное оплодотворение</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ЛГ</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лютеинизирующий гормон</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eastAsia="ru-RU"/>
              </w:rPr>
              <w:t>ФСГ</w:t>
            </w:r>
          </w:p>
        </w:tc>
        <w:tc>
          <w:tcPr>
            <w:tcW w:w="8046" w:type="dxa"/>
          </w:tcPr>
          <w:p w:rsidR="00DE3C94" w:rsidRPr="003B74DA" w:rsidRDefault="00DE3C94" w:rsidP="00DE3C94">
            <w:pPr>
              <w:ind w:firstLine="0"/>
              <w:jc w:val="left"/>
              <w:rPr>
                <w:color w:val="000000" w:themeColor="text1"/>
                <w:lang w:val="kk-KZ" w:eastAsia="ru-RU"/>
              </w:rPr>
            </w:pPr>
            <w:r w:rsidRPr="003B74DA">
              <w:rPr>
                <w:color w:val="000000" w:themeColor="text1"/>
                <w:lang w:eastAsia="ru-RU"/>
              </w:rPr>
              <w:t>– фолликулостимулирующий гормон</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val="en-US"/>
              </w:rPr>
              <w:t>TESE</w:t>
            </w:r>
          </w:p>
        </w:tc>
        <w:tc>
          <w:tcPr>
            <w:tcW w:w="8046" w:type="dxa"/>
          </w:tcPr>
          <w:p w:rsidR="00DE3C94" w:rsidRPr="003B74DA" w:rsidRDefault="00DE3C94" w:rsidP="00DE3C94">
            <w:pPr>
              <w:ind w:firstLine="0"/>
              <w:jc w:val="left"/>
              <w:rPr>
                <w:color w:val="000000" w:themeColor="text1"/>
                <w:lang w:val="kk-KZ" w:eastAsia="ru-RU"/>
              </w:rPr>
            </w:pPr>
            <w:r w:rsidRPr="003B74DA">
              <w:rPr>
                <w:rFonts w:cs="Times New Roman"/>
                <w:color w:val="000000" w:themeColor="text1"/>
              </w:rPr>
              <w:t>–</w:t>
            </w:r>
            <w:r w:rsidRPr="003B74DA">
              <w:rPr>
                <w:color w:val="000000" w:themeColor="text1"/>
              </w:rPr>
              <w:t xml:space="preserve"> тестикулярная спермоэкстракция</w:t>
            </w:r>
          </w:p>
        </w:tc>
      </w:tr>
      <w:tr w:rsidR="00DE3C94" w:rsidRPr="003B74DA" w:rsidTr="00DE3C94">
        <w:tc>
          <w:tcPr>
            <w:tcW w:w="1668" w:type="dxa"/>
          </w:tcPr>
          <w:p w:rsidR="00DE3C94" w:rsidRPr="003B74DA" w:rsidRDefault="00DE3C94" w:rsidP="00DE3C94">
            <w:pPr>
              <w:ind w:firstLine="0"/>
              <w:rPr>
                <w:color w:val="000000" w:themeColor="text1"/>
                <w:lang w:val="kk-KZ" w:eastAsia="ru-RU"/>
              </w:rPr>
            </w:pPr>
            <w:r w:rsidRPr="003B74DA">
              <w:rPr>
                <w:color w:val="000000" w:themeColor="text1"/>
                <w:lang w:val="en-US"/>
              </w:rPr>
              <w:t>ICSI</w:t>
            </w:r>
          </w:p>
        </w:tc>
        <w:tc>
          <w:tcPr>
            <w:tcW w:w="8046" w:type="dxa"/>
          </w:tcPr>
          <w:p w:rsidR="00DE3C94" w:rsidRPr="003B74DA" w:rsidRDefault="00DE3C94" w:rsidP="00DE3C94">
            <w:pPr>
              <w:ind w:left="222" w:hanging="222"/>
              <w:jc w:val="left"/>
              <w:rPr>
                <w:color w:val="000000" w:themeColor="text1"/>
                <w:lang w:val="kk-KZ" w:eastAsia="ru-RU"/>
              </w:rPr>
            </w:pPr>
            <w:r w:rsidRPr="003B74DA">
              <w:rPr>
                <w:rFonts w:cs="Times New Roman"/>
                <w:color w:val="000000" w:themeColor="text1"/>
              </w:rPr>
              <w:t>–</w:t>
            </w:r>
            <w:r w:rsidRPr="003B74DA">
              <w:rPr>
                <w:color w:val="000000" w:themeColor="text1"/>
              </w:rPr>
              <w:t xml:space="preserve"> интрацитоплазматическая инъекция сперматозоида в цитоплазму ооцита</w:t>
            </w:r>
          </w:p>
        </w:tc>
      </w:tr>
    </w:tbl>
    <w:p w:rsidR="0058437A" w:rsidRPr="003B74DA" w:rsidRDefault="0058437A" w:rsidP="00DE3C94">
      <w:pPr>
        <w:spacing w:after="0"/>
        <w:ind w:firstLine="0"/>
        <w:rPr>
          <w:color w:val="000000" w:themeColor="text1"/>
          <w:lang w:val="kk-KZ" w:eastAsia="ru-RU"/>
        </w:rPr>
      </w:pPr>
    </w:p>
    <w:bookmarkEnd w:id="7"/>
    <w:p w:rsidR="003C6DDE" w:rsidRPr="003B74DA" w:rsidRDefault="003C6DDE" w:rsidP="009871AB">
      <w:pPr>
        <w:pStyle w:val="af9"/>
        <w:spacing w:after="0"/>
        <w:jc w:val="center"/>
        <w:rPr>
          <w:b/>
          <w:color w:val="000000" w:themeColor="text1"/>
        </w:rPr>
      </w:pPr>
      <w:r w:rsidRPr="003B74DA">
        <w:rPr>
          <w:color w:val="000000" w:themeColor="text1"/>
        </w:rPr>
        <w:br w:type="page"/>
      </w:r>
      <w:bookmarkStart w:id="8" w:name="_Toc75029547"/>
      <w:r w:rsidRPr="003B74DA">
        <w:rPr>
          <w:b/>
          <w:color w:val="000000" w:themeColor="text1"/>
        </w:rPr>
        <w:lastRenderedPageBreak/>
        <w:t>ВВ</w:t>
      </w:r>
      <w:r w:rsidR="002B5D72" w:rsidRPr="003B74DA">
        <w:rPr>
          <w:b/>
          <w:color w:val="000000" w:themeColor="text1"/>
        </w:rPr>
        <w:t>E</w:t>
      </w:r>
      <w:r w:rsidRPr="003B74DA">
        <w:rPr>
          <w:b/>
          <w:color w:val="000000" w:themeColor="text1"/>
        </w:rPr>
        <w:t>Д</w:t>
      </w:r>
      <w:r w:rsidR="002B5D72" w:rsidRPr="003B74DA">
        <w:rPr>
          <w:b/>
          <w:color w:val="000000" w:themeColor="text1"/>
        </w:rPr>
        <w:t>E</w:t>
      </w:r>
      <w:r w:rsidRPr="003B74DA">
        <w:rPr>
          <w:b/>
          <w:color w:val="000000" w:themeColor="text1"/>
        </w:rPr>
        <w:t>НИ</w:t>
      </w:r>
      <w:r w:rsidR="002B5D72" w:rsidRPr="003B74DA">
        <w:rPr>
          <w:b/>
          <w:color w:val="000000" w:themeColor="text1"/>
        </w:rPr>
        <w:t>E</w:t>
      </w:r>
      <w:bookmarkEnd w:id="8"/>
    </w:p>
    <w:p w:rsidR="00586857" w:rsidRPr="003B74DA" w:rsidRDefault="00586857" w:rsidP="007B7329">
      <w:pPr>
        <w:spacing w:after="0"/>
        <w:rPr>
          <w:b/>
          <w:color w:val="000000" w:themeColor="text1"/>
        </w:rPr>
      </w:pPr>
    </w:p>
    <w:p w:rsidR="00D505F1" w:rsidRPr="003B74DA" w:rsidRDefault="005527F2" w:rsidP="00DE3C94">
      <w:pPr>
        <w:spacing w:after="0"/>
        <w:rPr>
          <w:color w:val="000000" w:themeColor="text1"/>
        </w:rPr>
      </w:pPr>
      <w:r w:rsidRPr="003B74DA">
        <w:rPr>
          <w:b/>
          <w:color w:val="000000" w:themeColor="text1"/>
        </w:rPr>
        <w:t>Актуальность</w:t>
      </w:r>
      <w:r w:rsidR="009871AB" w:rsidRPr="003B74DA">
        <w:rPr>
          <w:b/>
          <w:color w:val="000000" w:themeColor="text1"/>
        </w:rPr>
        <w:t>.</w:t>
      </w:r>
    </w:p>
    <w:p w:rsidR="002F4A30" w:rsidRPr="003B74DA" w:rsidRDefault="00701B26" w:rsidP="00DE3C94">
      <w:pPr>
        <w:tabs>
          <w:tab w:val="left" w:pos="993"/>
          <w:tab w:val="left" w:pos="1276"/>
        </w:tabs>
        <w:spacing w:after="0"/>
        <w:rPr>
          <w:color w:val="000000" w:themeColor="text1"/>
        </w:rPr>
      </w:pPr>
      <w:r w:rsidRPr="003B74DA">
        <w:rPr>
          <w:color w:val="000000" w:themeColor="text1"/>
        </w:rPr>
        <w:t xml:space="preserve">Бесплодие в </w:t>
      </w:r>
      <w:r w:rsidR="00792C82" w:rsidRPr="003B74DA">
        <w:rPr>
          <w:color w:val="000000" w:themeColor="text1"/>
        </w:rPr>
        <w:t xml:space="preserve">супружеском браке является важнейшей </w:t>
      </w:r>
      <w:r w:rsidRPr="003B74DA">
        <w:rPr>
          <w:color w:val="000000" w:themeColor="text1"/>
        </w:rPr>
        <w:t xml:space="preserve">медико-социальной проблемой, </w:t>
      </w:r>
      <w:r w:rsidR="00792C82" w:rsidRPr="003B74DA">
        <w:rPr>
          <w:color w:val="000000" w:themeColor="text1"/>
        </w:rPr>
        <w:t xml:space="preserve">привлекая </w:t>
      </w:r>
      <w:r w:rsidRPr="003B74DA">
        <w:rPr>
          <w:color w:val="000000" w:themeColor="text1"/>
        </w:rPr>
        <w:t xml:space="preserve">внимание многих исследователей к проблеме репродуктивного здоровья населения </w:t>
      </w:r>
      <w:r w:rsidR="00A23A3D" w:rsidRPr="003B74DA">
        <w:rPr>
          <w:color w:val="000000" w:themeColor="text1"/>
        </w:rPr>
        <w:t>[</w:t>
      </w:r>
      <w:r w:rsidR="004D1498" w:rsidRPr="003B74DA">
        <w:rPr>
          <w:color w:val="000000" w:themeColor="text1"/>
        </w:rPr>
        <w:t>1-8</w:t>
      </w:r>
      <w:r w:rsidRPr="003B74DA">
        <w:rPr>
          <w:color w:val="000000" w:themeColor="text1"/>
        </w:rPr>
        <w:t>].</w:t>
      </w:r>
    </w:p>
    <w:p w:rsidR="007B3C02" w:rsidRDefault="00115BC9" w:rsidP="00DE3C94">
      <w:pPr>
        <w:spacing w:after="0"/>
        <w:rPr>
          <w:color w:val="000000" w:themeColor="text1"/>
        </w:rPr>
      </w:pPr>
      <w:r w:rsidRPr="003B74DA">
        <w:rPr>
          <w:color w:val="000000" w:themeColor="text1"/>
        </w:rPr>
        <w:t>Бесплодие поражает примерно 15</w:t>
      </w:r>
      <w:r w:rsidR="00A924EA" w:rsidRPr="003B74DA">
        <w:rPr>
          <w:color w:val="000000" w:themeColor="text1"/>
        </w:rPr>
        <w:t>% пар репродуктивного возраста (</w:t>
      </w:r>
      <w:r w:rsidR="009E66A8" w:rsidRPr="003B74DA">
        <w:rPr>
          <w:color w:val="000000" w:themeColor="text1"/>
          <w:lang w:val="en-US"/>
        </w:rPr>
        <w:t>Vij</w:t>
      </w:r>
      <w:r w:rsidR="007D64E9" w:rsidRPr="003B74DA">
        <w:rPr>
          <w:color w:val="000000" w:themeColor="text1"/>
          <w:lang w:val="en-US"/>
        </w:rPr>
        <w:t> </w:t>
      </w:r>
      <w:r w:rsidR="009E66A8" w:rsidRPr="003B74DA">
        <w:rPr>
          <w:color w:val="000000" w:themeColor="text1"/>
          <w:lang w:val="en-US"/>
        </w:rPr>
        <w:t>S</w:t>
      </w:r>
      <w:r w:rsidR="007D64E9" w:rsidRPr="003B74DA">
        <w:rPr>
          <w:color w:val="000000" w:themeColor="text1"/>
        </w:rPr>
        <w:t>.</w:t>
      </w:r>
      <w:r w:rsidR="009E66A8" w:rsidRPr="003B74DA">
        <w:rPr>
          <w:color w:val="000000" w:themeColor="text1"/>
          <w:lang w:val="en-US"/>
        </w:rPr>
        <w:t>C</w:t>
      </w:r>
      <w:r w:rsidR="007D64E9" w:rsidRPr="003B74DA">
        <w:rPr>
          <w:color w:val="000000" w:themeColor="text1"/>
        </w:rPr>
        <w:t>.</w:t>
      </w:r>
      <w:r w:rsidR="009E66A8" w:rsidRPr="003B74DA">
        <w:rPr>
          <w:color w:val="000000" w:themeColor="text1"/>
        </w:rPr>
        <w:t xml:space="preserve">, </w:t>
      </w:r>
      <w:r w:rsidR="009E66A8" w:rsidRPr="003B74DA">
        <w:rPr>
          <w:color w:val="000000" w:themeColor="text1"/>
          <w:lang w:val="en-US"/>
        </w:rPr>
        <w:t>Sabanegh</w:t>
      </w:r>
      <w:r w:rsidR="009E66A8" w:rsidRPr="003B74DA">
        <w:rPr>
          <w:color w:val="000000" w:themeColor="text1"/>
        </w:rPr>
        <w:t xml:space="preserve"> </w:t>
      </w:r>
      <w:r w:rsidR="009E66A8" w:rsidRPr="003B74DA">
        <w:rPr>
          <w:color w:val="000000" w:themeColor="text1"/>
          <w:lang w:val="en-US"/>
        </w:rPr>
        <w:t>E</w:t>
      </w:r>
      <w:r w:rsidR="007D64E9" w:rsidRPr="003B74DA">
        <w:rPr>
          <w:color w:val="000000" w:themeColor="text1"/>
        </w:rPr>
        <w:t>.</w:t>
      </w:r>
      <w:r w:rsidR="009E66A8" w:rsidRPr="003B74DA">
        <w:rPr>
          <w:color w:val="000000" w:themeColor="text1"/>
          <w:lang w:val="en-US"/>
        </w:rPr>
        <w:t>Jr</w:t>
      </w:r>
      <w:r w:rsidR="009E66A8" w:rsidRPr="003B74DA">
        <w:rPr>
          <w:color w:val="000000" w:themeColor="text1"/>
        </w:rPr>
        <w:t xml:space="preserve">., </w:t>
      </w:r>
      <w:r w:rsidR="009E66A8" w:rsidRPr="003B74DA">
        <w:rPr>
          <w:color w:val="000000" w:themeColor="text1"/>
          <w:lang w:val="en-US"/>
        </w:rPr>
        <w:t>Agarwal</w:t>
      </w:r>
      <w:r w:rsidR="009E66A8" w:rsidRPr="003B74DA">
        <w:rPr>
          <w:color w:val="000000" w:themeColor="text1"/>
        </w:rPr>
        <w:t xml:space="preserve"> </w:t>
      </w:r>
      <w:r w:rsidR="009E66A8" w:rsidRPr="003B74DA">
        <w:rPr>
          <w:color w:val="000000" w:themeColor="text1"/>
          <w:lang w:val="en-US"/>
        </w:rPr>
        <w:t>A</w:t>
      </w:r>
      <w:r w:rsidR="007D64E9" w:rsidRPr="003B74DA">
        <w:rPr>
          <w:color w:val="000000" w:themeColor="text1"/>
        </w:rPr>
        <w:t>.</w:t>
      </w:r>
      <w:r w:rsidR="009E66A8" w:rsidRPr="003B74DA">
        <w:rPr>
          <w:color w:val="000000" w:themeColor="text1"/>
        </w:rPr>
        <w:t>, 2018</w:t>
      </w:r>
      <w:r w:rsidR="00A924EA" w:rsidRPr="003B74DA">
        <w:rPr>
          <w:color w:val="000000" w:themeColor="text1"/>
        </w:rPr>
        <w:t>)</w:t>
      </w:r>
      <w:r w:rsidRPr="003B74DA">
        <w:rPr>
          <w:color w:val="000000" w:themeColor="text1"/>
        </w:rPr>
        <w:t xml:space="preserve">. </w:t>
      </w:r>
      <w:r w:rsidR="00DD7A47" w:rsidRPr="003B74DA">
        <w:rPr>
          <w:color w:val="000000" w:themeColor="text1"/>
        </w:rPr>
        <w:t xml:space="preserve">Большая часть </w:t>
      </w:r>
      <w:r w:rsidR="00741317" w:rsidRPr="003B74DA">
        <w:rPr>
          <w:color w:val="000000" w:themeColor="text1"/>
        </w:rPr>
        <w:t>мужской</w:t>
      </w:r>
      <w:r w:rsidRPr="003B74DA">
        <w:rPr>
          <w:color w:val="000000" w:themeColor="text1"/>
        </w:rPr>
        <w:t xml:space="preserve"> </w:t>
      </w:r>
      <w:r w:rsidR="00741317" w:rsidRPr="003B74DA">
        <w:rPr>
          <w:color w:val="000000" w:themeColor="text1"/>
        </w:rPr>
        <w:t>причины</w:t>
      </w:r>
      <w:r w:rsidRPr="003B74DA">
        <w:rPr>
          <w:color w:val="000000" w:themeColor="text1"/>
        </w:rPr>
        <w:t xml:space="preserve"> бесплодия в </w:t>
      </w:r>
      <w:r w:rsidR="00741317" w:rsidRPr="003B74DA">
        <w:rPr>
          <w:color w:val="000000" w:themeColor="text1"/>
        </w:rPr>
        <w:t xml:space="preserve">супружеском </w:t>
      </w:r>
      <w:r w:rsidRPr="003B74DA">
        <w:rPr>
          <w:color w:val="000000" w:themeColor="text1"/>
        </w:rPr>
        <w:t>б</w:t>
      </w:r>
      <w:r w:rsidR="00A924EA" w:rsidRPr="003B74DA">
        <w:rPr>
          <w:color w:val="000000" w:themeColor="text1"/>
        </w:rPr>
        <w:t xml:space="preserve">раке </w:t>
      </w:r>
      <w:r w:rsidR="00741317" w:rsidRPr="003B74DA">
        <w:rPr>
          <w:color w:val="000000" w:themeColor="text1"/>
        </w:rPr>
        <w:t>колеблется от 18,8</w:t>
      </w:r>
      <w:r w:rsidR="00A924EA" w:rsidRPr="003B74DA">
        <w:rPr>
          <w:color w:val="000000" w:themeColor="text1"/>
        </w:rPr>
        <w:t xml:space="preserve"> дo 39% (</w:t>
      </w:r>
      <w:r w:rsidRPr="003B74DA">
        <w:rPr>
          <w:rFonts w:eastAsia="Calibri"/>
          <w:color w:val="000000" w:themeColor="text1"/>
          <w:lang w:val="en-US"/>
        </w:rPr>
        <w:t>Winters</w:t>
      </w:r>
      <w:r w:rsidRPr="003B74DA">
        <w:rPr>
          <w:rFonts w:eastAsia="Calibri"/>
          <w:color w:val="000000" w:themeColor="text1"/>
        </w:rPr>
        <w:t xml:space="preserve"> </w:t>
      </w:r>
      <w:r w:rsidRPr="003B74DA">
        <w:rPr>
          <w:rFonts w:eastAsia="Calibri"/>
          <w:color w:val="000000" w:themeColor="text1"/>
          <w:lang w:val="en-US"/>
        </w:rPr>
        <w:t>B</w:t>
      </w:r>
      <w:r w:rsidR="007D64E9" w:rsidRPr="003B74DA">
        <w:rPr>
          <w:rFonts w:eastAsia="Calibri"/>
          <w:color w:val="000000" w:themeColor="text1"/>
        </w:rPr>
        <w:t>.</w:t>
      </w:r>
      <w:r w:rsidRPr="003B74DA">
        <w:rPr>
          <w:rFonts w:eastAsia="Calibri"/>
          <w:color w:val="000000" w:themeColor="text1"/>
          <w:lang w:val="en-US"/>
        </w:rPr>
        <w:t>R</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Walsh</w:t>
      </w:r>
      <w:r w:rsidR="007D64E9" w:rsidRPr="003B74DA">
        <w:rPr>
          <w:rFonts w:eastAsia="Calibri"/>
          <w:color w:val="000000" w:themeColor="text1"/>
        </w:rPr>
        <w:t> </w:t>
      </w:r>
      <w:r w:rsidRPr="003B74DA">
        <w:rPr>
          <w:rFonts w:eastAsia="Calibri"/>
          <w:color w:val="000000" w:themeColor="text1"/>
          <w:lang w:val="en-US"/>
        </w:rPr>
        <w:t>T</w:t>
      </w:r>
      <w:r w:rsidR="007D64E9" w:rsidRPr="003B74DA">
        <w:rPr>
          <w:rFonts w:eastAsia="Calibri"/>
          <w:color w:val="000000" w:themeColor="text1"/>
        </w:rPr>
        <w:t>.</w:t>
      </w:r>
      <w:r w:rsidRPr="003B74DA">
        <w:rPr>
          <w:rFonts w:eastAsia="Calibri"/>
          <w:color w:val="000000" w:themeColor="text1"/>
          <w:lang w:val="en-US"/>
        </w:rPr>
        <w:t>J</w:t>
      </w:r>
      <w:r w:rsidR="007D64E9" w:rsidRPr="003B74DA">
        <w:rPr>
          <w:rFonts w:eastAsia="Calibri"/>
          <w:color w:val="000000" w:themeColor="text1"/>
        </w:rPr>
        <w:t>.</w:t>
      </w:r>
      <w:r w:rsidRPr="003B74DA">
        <w:rPr>
          <w:rFonts w:eastAsia="Calibri"/>
          <w:color w:val="000000" w:themeColor="text1"/>
        </w:rPr>
        <w:t>, 2014</w:t>
      </w:r>
      <w:r w:rsidR="00A924EA" w:rsidRPr="003B74DA">
        <w:rPr>
          <w:color w:val="000000" w:themeColor="text1"/>
        </w:rPr>
        <w:t>)</w:t>
      </w:r>
      <w:r w:rsidRPr="003B74DA">
        <w:rPr>
          <w:color w:val="000000" w:themeColor="text1"/>
        </w:rPr>
        <w:t>. Среди пациентов с бесплодием, приблизит</w:t>
      </w:r>
      <w:r w:rsidR="00A924EA" w:rsidRPr="003B74DA">
        <w:rPr>
          <w:color w:val="000000" w:themeColor="text1"/>
        </w:rPr>
        <w:t>ельно 10</w:t>
      </w:r>
      <w:r w:rsidR="007D64E9" w:rsidRPr="003B74DA">
        <w:rPr>
          <w:color w:val="000000" w:themeColor="text1"/>
        </w:rPr>
        <w:t>-</w:t>
      </w:r>
      <w:r w:rsidR="00A924EA" w:rsidRPr="003B74DA">
        <w:rPr>
          <w:color w:val="000000" w:themeColor="text1"/>
        </w:rPr>
        <w:t>15% имеют азооспермию (</w:t>
      </w:r>
      <w:r w:rsidRPr="003B74DA">
        <w:rPr>
          <w:rFonts w:eastAsia="Calibri"/>
          <w:color w:val="000000" w:themeColor="text1"/>
          <w:lang w:val="en-US"/>
        </w:rPr>
        <w:t>Cocuzza</w:t>
      </w:r>
      <w:r w:rsidRPr="003B74DA">
        <w:rPr>
          <w:rFonts w:eastAsia="Calibri"/>
          <w:color w:val="000000" w:themeColor="text1"/>
        </w:rPr>
        <w:t xml:space="preserve"> </w:t>
      </w:r>
      <w:r w:rsidRPr="003B74DA">
        <w:rPr>
          <w:rFonts w:eastAsia="Calibri"/>
          <w:color w:val="000000" w:themeColor="text1"/>
          <w:lang w:val="en-US"/>
        </w:rPr>
        <w:t>M</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Alvarenga</w:t>
      </w:r>
      <w:r w:rsidRPr="003B74DA">
        <w:rPr>
          <w:rFonts w:eastAsia="Calibri"/>
          <w:color w:val="000000" w:themeColor="text1"/>
        </w:rPr>
        <w:t xml:space="preserve"> </w:t>
      </w:r>
      <w:r w:rsidRPr="003B74DA">
        <w:rPr>
          <w:rFonts w:eastAsia="Calibri"/>
          <w:color w:val="000000" w:themeColor="text1"/>
          <w:lang w:val="en-US"/>
        </w:rPr>
        <w:t>C</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Pagani</w:t>
      </w:r>
      <w:r w:rsidRPr="003B74DA">
        <w:rPr>
          <w:rFonts w:eastAsia="Calibri"/>
          <w:color w:val="000000" w:themeColor="text1"/>
        </w:rPr>
        <w:t xml:space="preserve"> </w:t>
      </w:r>
      <w:r w:rsidRPr="003B74DA">
        <w:rPr>
          <w:rFonts w:eastAsia="Calibri"/>
          <w:color w:val="000000" w:themeColor="text1"/>
          <w:lang w:val="en-US"/>
        </w:rPr>
        <w:t>R</w:t>
      </w:r>
      <w:r w:rsidR="007D64E9" w:rsidRPr="003B74DA">
        <w:rPr>
          <w:rFonts w:eastAsia="Calibri"/>
          <w:color w:val="000000" w:themeColor="text1"/>
        </w:rPr>
        <w:t>.</w:t>
      </w:r>
      <w:r w:rsidRPr="003B74DA">
        <w:rPr>
          <w:rFonts w:eastAsia="Calibri"/>
          <w:color w:val="000000" w:themeColor="text1"/>
        </w:rPr>
        <w:t>, 2013</w:t>
      </w:r>
      <w:r w:rsidR="00A924EA" w:rsidRPr="003B74DA">
        <w:rPr>
          <w:color w:val="000000" w:themeColor="text1"/>
        </w:rPr>
        <w:t>)</w:t>
      </w:r>
      <w:r w:rsidRPr="003B74DA">
        <w:rPr>
          <w:color w:val="000000" w:themeColor="text1"/>
        </w:rPr>
        <w:t xml:space="preserve">. </w:t>
      </w:r>
    </w:p>
    <w:p w:rsidR="00CF5308" w:rsidRDefault="00115BC9" w:rsidP="00DE3C94">
      <w:pPr>
        <w:spacing w:after="0"/>
        <w:rPr>
          <w:color w:val="000000" w:themeColor="text1"/>
        </w:rPr>
      </w:pPr>
      <w:r w:rsidRPr="003B74DA">
        <w:rPr>
          <w:color w:val="000000" w:themeColor="text1"/>
        </w:rPr>
        <w:t xml:space="preserve">Азооспермия </w:t>
      </w:r>
      <w:r w:rsidR="00A35012" w:rsidRPr="003B74DA">
        <w:rPr>
          <w:color w:val="000000" w:themeColor="text1"/>
        </w:rPr>
        <w:t>воспринимается как отсутствие сперматозоидов</w:t>
      </w:r>
      <w:r w:rsidRPr="003B74DA">
        <w:rPr>
          <w:color w:val="000000" w:themeColor="text1"/>
        </w:rPr>
        <w:t xml:space="preserve"> в</w:t>
      </w:r>
      <w:r w:rsidR="00A35012" w:rsidRPr="003B74DA">
        <w:rPr>
          <w:color w:val="000000" w:themeColor="text1"/>
        </w:rPr>
        <w:t xml:space="preserve"> спермограмме</w:t>
      </w:r>
      <w:r w:rsidRPr="003B74DA">
        <w:rPr>
          <w:color w:val="000000" w:themeColor="text1"/>
        </w:rPr>
        <w:t xml:space="preserve"> и </w:t>
      </w:r>
      <w:r w:rsidR="00A35012" w:rsidRPr="003B74DA">
        <w:rPr>
          <w:color w:val="000000" w:themeColor="text1"/>
        </w:rPr>
        <w:t xml:space="preserve">примерно выявляется у 1% </w:t>
      </w:r>
      <w:r w:rsidRPr="003B74DA">
        <w:rPr>
          <w:color w:val="000000" w:themeColor="text1"/>
        </w:rPr>
        <w:t>мужчи</w:t>
      </w:r>
      <w:r w:rsidR="00A924EA" w:rsidRPr="003B74DA">
        <w:rPr>
          <w:color w:val="000000" w:themeColor="text1"/>
        </w:rPr>
        <w:t xml:space="preserve">н и у 10-15% </w:t>
      </w:r>
      <w:r w:rsidR="00A35012" w:rsidRPr="003B74DA">
        <w:rPr>
          <w:color w:val="000000" w:themeColor="text1"/>
        </w:rPr>
        <w:t xml:space="preserve">пациентов с </w:t>
      </w:r>
      <w:r w:rsidR="00A924EA" w:rsidRPr="003B74DA">
        <w:rPr>
          <w:color w:val="000000" w:themeColor="text1"/>
        </w:rPr>
        <w:t>бесплод</w:t>
      </w:r>
      <w:r w:rsidR="00A35012" w:rsidRPr="003B74DA">
        <w:rPr>
          <w:color w:val="000000" w:themeColor="text1"/>
        </w:rPr>
        <w:t>ием</w:t>
      </w:r>
      <w:r w:rsidR="00A924EA" w:rsidRPr="003B74DA">
        <w:rPr>
          <w:color w:val="000000" w:themeColor="text1"/>
        </w:rPr>
        <w:t xml:space="preserve"> (</w:t>
      </w:r>
      <w:r w:rsidRPr="003B74DA">
        <w:rPr>
          <w:rFonts w:eastAsia="Calibri"/>
          <w:color w:val="000000" w:themeColor="text1"/>
          <w:lang w:val="en-US"/>
        </w:rPr>
        <w:t>Jarow</w:t>
      </w:r>
      <w:r w:rsidRPr="003B74DA">
        <w:rPr>
          <w:rFonts w:eastAsia="Calibri"/>
          <w:color w:val="000000" w:themeColor="text1"/>
        </w:rPr>
        <w:t xml:space="preserve"> </w:t>
      </w:r>
      <w:r w:rsidRPr="003B74DA">
        <w:rPr>
          <w:rFonts w:eastAsia="Calibri"/>
          <w:color w:val="000000" w:themeColor="text1"/>
          <w:lang w:val="en-US"/>
        </w:rPr>
        <w:t>J</w:t>
      </w:r>
      <w:r w:rsidR="007D64E9" w:rsidRPr="003B74DA">
        <w:rPr>
          <w:rFonts w:eastAsia="Calibri"/>
          <w:color w:val="000000" w:themeColor="text1"/>
        </w:rPr>
        <w:t>.</w:t>
      </w:r>
      <w:r w:rsidRPr="003B74DA">
        <w:rPr>
          <w:rFonts w:eastAsia="Calibri"/>
          <w:color w:val="000000" w:themeColor="text1"/>
          <w:lang w:val="en-US"/>
        </w:rPr>
        <w:t>P</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Espeland</w:t>
      </w:r>
      <w:r w:rsidRPr="003B74DA">
        <w:rPr>
          <w:rFonts w:eastAsia="Calibri"/>
          <w:color w:val="000000" w:themeColor="text1"/>
        </w:rPr>
        <w:t xml:space="preserve"> </w:t>
      </w:r>
      <w:r w:rsidRPr="003B74DA">
        <w:rPr>
          <w:rFonts w:eastAsia="Calibri"/>
          <w:color w:val="000000" w:themeColor="text1"/>
          <w:lang w:val="en-US"/>
        </w:rPr>
        <w:t>M</w:t>
      </w:r>
      <w:r w:rsidR="007D64E9" w:rsidRPr="003B74DA">
        <w:rPr>
          <w:rFonts w:eastAsia="Calibri"/>
          <w:color w:val="000000" w:themeColor="text1"/>
        </w:rPr>
        <w:t>.</w:t>
      </w:r>
      <w:r w:rsidRPr="003B74DA">
        <w:rPr>
          <w:rFonts w:eastAsia="Calibri"/>
          <w:color w:val="000000" w:themeColor="text1"/>
          <w:lang w:val="en-US"/>
        </w:rPr>
        <w:t>A</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Lipshultz</w:t>
      </w:r>
      <w:r w:rsidRPr="003B74DA">
        <w:rPr>
          <w:rFonts w:eastAsia="Calibri"/>
          <w:color w:val="000000" w:themeColor="text1"/>
        </w:rPr>
        <w:t xml:space="preserve"> </w:t>
      </w:r>
      <w:r w:rsidRPr="003B74DA">
        <w:rPr>
          <w:rFonts w:eastAsia="Calibri"/>
          <w:color w:val="000000" w:themeColor="text1"/>
          <w:lang w:val="en-US"/>
        </w:rPr>
        <w:t>L</w:t>
      </w:r>
      <w:r w:rsidR="007D64E9" w:rsidRPr="003B74DA">
        <w:rPr>
          <w:rFonts w:eastAsia="Calibri"/>
          <w:color w:val="000000" w:themeColor="text1"/>
        </w:rPr>
        <w:t>.</w:t>
      </w:r>
      <w:r w:rsidRPr="003B74DA">
        <w:rPr>
          <w:rFonts w:eastAsia="Calibri"/>
          <w:color w:val="000000" w:themeColor="text1"/>
          <w:lang w:val="en-US"/>
        </w:rPr>
        <w:t>I</w:t>
      </w:r>
      <w:r w:rsidR="007D64E9" w:rsidRPr="003B74DA">
        <w:rPr>
          <w:rFonts w:eastAsia="Calibri"/>
          <w:color w:val="000000" w:themeColor="text1"/>
        </w:rPr>
        <w:t>.</w:t>
      </w:r>
      <w:r w:rsidR="00A924EA" w:rsidRPr="003B74DA">
        <w:rPr>
          <w:color w:val="000000" w:themeColor="text1"/>
        </w:rPr>
        <w:t>)</w:t>
      </w:r>
      <w:r w:rsidRPr="003B74DA">
        <w:rPr>
          <w:color w:val="000000" w:themeColor="text1"/>
        </w:rPr>
        <w:t xml:space="preserve">. </w:t>
      </w:r>
    </w:p>
    <w:p w:rsidR="00EA5364" w:rsidRPr="003B74DA" w:rsidRDefault="00115BC9" w:rsidP="00DE3C94">
      <w:pPr>
        <w:spacing w:after="0"/>
        <w:rPr>
          <w:color w:val="000000" w:themeColor="text1"/>
        </w:rPr>
      </w:pPr>
      <w:r w:rsidRPr="003B74DA">
        <w:rPr>
          <w:color w:val="000000" w:themeColor="text1"/>
        </w:rPr>
        <w:t xml:space="preserve">Необструктивная азооспермия </w:t>
      </w:r>
      <w:r w:rsidR="00D57A47" w:rsidRPr="003B74DA">
        <w:rPr>
          <w:color w:val="000000" w:themeColor="text1"/>
        </w:rPr>
        <w:t xml:space="preserve">(НОА) </w:t>
      </w:r>
      <w:r w:rsidR="00D9139F" w:rsidRPr="003B74DA">
        <w:rPr>
          <w:color w:val="000000" w:themeColor="text1"/>
        </w:rPr>
        <w:t xml:space="preserve">возможно является </w:t>
      </w:r>
      <w:r w:rsidRPr="003B74DA">
        <w:rPr>
          <w:color w:val="000000" w:themeColor="text1"/>
        </w:rPr>
        <w:t>причиной мужского бесплоди</w:t>
      </w:r>
      <w:r w:rsidR="00D57A47" w:rsidRPr="003B74DA">
        <w:rPr>
          <w:color w:val="000000" w:themeColor="text1"/>
        </w:rPr>
        <w:t xml:space="preserve">я, </w:t>
      </w:r>
      <w:r w:rsidR="00583CB6" w:rsidRPr="003B74DA">
        <w:rPr>
          <w:color w:val="000000" w:themeColor="text1"/>
        </w:rPr>
        <w:t xml:space="preserve">которым </w:t>
      </w:r>
      <w:r w:rsidR="00D9139F" w:rsidRPr="003B74DA">
        <w:rPr>
          <w:color w:val="000000" w:themeColor="text1"/>
        </w:rPr>
        <w:t xml:space="preserve">без </w:t>
      </w:r>
      <w:r w:rsidRPr="003B74DA">
        <w:rPr>
          <w:color w:val="000000" w:themeColor="text1"/>
        </w:rPr>
        <w:t xml:space="preserve">медикаментозной </w:t>
      </w:r>
      <w:r w:rsidR="00D9139F" w:rsidRPr="003B74DA">
        <w:rPr>
          <w:color w:val="000000" w:themeColor="text1"/>
        </w:rPr>
        <w:t>терапии</w:t>
      </w:r>
      <w:r w:rsidR="0001674C">
        <w:rPr>
          <w:color w:val="000000" w:themeColor="text1"/>
        </w:rPr>
        <w:t xml:space="preserve"> не обойтись</w:t>
      </w:r>
      <w:r w:rsidR="00A924EA" w:rsidRPr="003B74DA">
        <w:rPr>
          <w:color w:val="000000" w:themeColor="text1"/>
        </w:rPr>
        <w:t xml:space="preserve"> (</w:t>
      </w:r>
      <w:r w:rsidRPr="003B74DA">
        <w:rPr>
          <w:rFonts w:eastAsia="Calibri"/>
          <w:color w:val="000000" w:themeColor="text1"/>
          <w:lang w:val="en-US"/>
        </w:rPr>
        <w:t>Kumar</w:t>
      </w:r>
      <w:r w:rsidRPr="003B74DA">
        <w:rPr>
          <w:rFonts w:eastAsia="Calibri"/>
          <w:color w:val="000000" w:themeColor="text1"/>
        </w:rPr>
        <w:t xml:space="preserve"> </w:t>
      </w:r>
      <w:r w:rsidRPr="003B74DA">
        <w:rPr>
          <w:rFonts w:eastAsia="Calibri"/>
          <w:color w:val="000000" w:themeColor="text1"/>
          <w:lang w:val="en-US"/>
        </w:rPr>
        <w:t>R</w:t>
      </w:r>
      <w:r w:rsidR="007D64E9" w:rsidRPr="003B74DA">
        <w:rPr>
          <w:rFonts w:eastAsia="Calibri"/>
          <w:color w:val="000000" w:themeColor="text1"/>
        </w:rPr>
        <w:t>.</w:t>
      </w:r>
      <w:r w:rsidRPr="003B74DA">
        <w:rPr>
          <w:rFonts w:eastAsia="Calibri"/>
          <w:color w:val="000000" w:themeColor="text1"/>
        </w:rPr>
        <w:t>, 2013</w:t>
      </w:r>
      <w:r w:rsidR="00A924EA" w:rsidRPr="003B74DA">
        <w:rPr>
          <w:color w:val="000000" w:themeColor="text1"/>
        </w:rPr>
        <w:t>)</w:t>
      </w:r>
      <w:r w:rsidR="0001674C">
        <w:rPr>
          <w:color w:val="000000" w:themeColor="text1"/>
        </w:rPr>
        <w:t>. Супружеским</w:t>
      </w:r>
      <w:r w:rsidR="00D9139F" w:rsidRPr="003B74DA">
        <w:rPr>
          <w:color w:val="000000" w:themeColor="text1"/>
        </w:rPr>
        <w:t xml:space="preserve"> пар</w:t>
      </w:r>
      <w:r w:rsidR="0001674C">
        <w:rPr>
          <w:color w:val="000000" w:themeColor="text1"/>
        </w:rPr>
        <w:t>ам</w:t>
      </w:r>
      <w:r w:rsidR="00D9139F" w:rsidRPr="003B74DA">
        <w:rPr>
          <w:color w:val="000000" w:themeColor="text1"/>
        </w:rPr>
        <w:t xml:space="preserve">, </w:t>
      </w:r>
      <w:r w:rsidR="00052A8E" w:rsidRPr="003B74DA">
        <w:rPr>
          <w:color w:val="000000" w:themeColor="text1"/>
        </w:rPr>
        <w:t>выставлен</w:t>
      </w:r>
      <w:r w:rsidR="0001674C">
        <w:rPr>
          <w:color w:val="000000" w:themeColor="text1"/>
        </w:rPr>
        <w:t>ным диагноз</w:t>
      </w:r>
      <w:r w:rsidR="00D9139F" w:rsidRPr="003B74DA">
        <w:rPr>
          <w:color w:val="000000" w:themeColor="text1"/>
        </w:rPr>
        <w:t xml:space="preserve"> необструктивная азооспермия</w:t>
      </w:r>
      <w:r w:rsidR="0001674C">
        <w:rPr>
          <w:color w:val="000000" w:themeColor="text1"/>
        </w:rPr>
        <w:t>;</w:t>
      </w:r>
      <w:r w:rsidRPr="003B74DA">
        <w:rPr>
          <w:color w:val="000000" w:themeColor="text1"/>
        </w:rPr>
        <w:t xml:space="preserve"> единственным </w:t>
      </w:r>
      <w:r w:rsidR="00D9139F" w:rsidRPr="003B74DA">
        <w:rPr>
          <w:color w:val="000000" w:themeColor="text1"/>
        </w:rPr>
        <w:t xml:space="preserve">и последним </w:t>
      </w:r>
      <w:r w:rsidR="00081392" w:rsidRPr="003B74DA">
        <w:rPr>
          <w:color w:val="000000" w:themeColor="text1"/>
        </w:rPr>
        <w:t xml:space="preserve">шансом иметь детей </w:t>
      </w:r>
      <w:r w:rsidRPr="003B74DA">
        <w:rPr>
          <w:color w:val="000000" w:themeColor="text1"/>
        </w:rPr>
        <w:t xml:space="preserve">является </w:t>
      </w:r>
      <w:r w:rsidR="00081392" w:rsidRPr="003B74DA">
        <w:rPr>
          <w:color w:val="000000" w:themeColor="text1"/>
        </w:rPr>
        <w:t xml:space="preserve">тестикулярная спермоэкстракция </w:t>
      </w:r>
      <w:r w:rsidRPr="003B74DA">
        <w:rPr>
          <w:color w:val="000000" w:themeColor="text1"/>
        </w:rPr>
        <w:t>с интрацитоплазматической инъекцией сперматозоида (</w:t>
      </w:r>
      <w:r w:rsidR="00081392" w:rsidRPr="003B74DA">
        <w:rPr>
          <w:color w:val="000000" w:themeColor="text1"/>
          <w:lang w:val="en-US"/>
        </w:rPr>
        <w:t>TESE</w:t>
      </w:r>
      <w:r w:rsidR="00081392" w:rsidRPr="003B74DA">
        <w:rPr>
          <w:color w:val="000000" w:themeColor="text1"/>
        </w:rPr>
        <w:t>-</w:t>
      </w:r>
      <w:r w:rsidRPr="003B74DA">
        <w:rPr>
          <w:color w:val="000000" w:themeColor="text1"/>
          <w:lang w:val="en-US"/>
        </w:rPr>
        <w:t>ICSI</w:t>
      </w:r>
      <w:r w:rsidR="00A924EA" w:rsidRPr="003B74DA">
        <w:rPr>
          <w:color w:val="000000" w:themeColor="text1"/>
        </w:rPr>
        <w:t>) (</w:t>
      </w:r>
      <w:r w:rsidRPr="003B74DA">
        <w:rPr>
          <w:rFonts w:eastAsia="Calibri"/>
          <w:color w:val="000000" w:themeColor="text1"/>
          <w:lang w:val="en-US"/>
        </w:rPr>
        <w:t>Hendriks</w:t>
      </w:r>
      <w:r w:rsidRPr="003B74DA">
        <w:rPr>
          <w:rFonts w:eastAsia="Calibri"/>
          <w:color w:val="000000" w:themeColor="text1"/>
        </w:rPr>
        <w:t xml:space="preserve"> </w:t>
      </w:r>
      <w:r w:rsidRPr="003B74DA">
        <w:rPr>
          <w:rFonts w:eastAsia="Calibri"/>
          <w:color w:val="000000" w:themeColor="text1"/>
          <w:lang w:val="en-US"/>
        </w:rPr>
        <w:t>S</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Dancet</w:t>
      </w:r>
      <w:r w:rsidRPr="003B74DA">
        <w:rPr>
          <w:rFonts w:eastAsia="Calibri"/>
          <w:color w:val="000000" w:themeColor="text1"/>
        </w:rPr>
        <w:t xml:space="preserve"> </w:t>
      </w:r>
      <w:r w:rsidRPr="003B74DA">
        <w:rPr>
          <w:rFonts w:eastAsia="Calibri"/>
          <w:color w:val="000000" w:themeColor="text1"/>
          <w:lang w:val="en-US"/>
        </w:rPr>
        <w:t>E</w:t>
      </w:r>
      <w:r w:rsidR="007D64E9" w:rsidRPr="003B74DA">
        <w:rPr>
          <w:rFonts w:eastAsia="Calibri"/>
          <w:color w:val="000000" w:themeColor="text1"/>
        </w:rPr>
        <w:t>.</w:t>
      </w:r>
      <w:r w:rsidRPr="003B74DA">
        <w:rPr>
          <w:rFonts w:eastAsia="Calibri"/>
          <w:color w:val="000000" w:themeColor="text1"/>
          <w:lang w:val="en-US"/>
        </w:rPr>
        <w:t>A</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Meissner</w:t>
      </w:r>
      <w:r w:rsidRPr="003B74DA">
        <w:rPr>
          <w:rFonts w:eastAsia="Calibri"/>
          <w:color w:val="000000" w:themeColor="text1"/>
        </w:rPr>
        <w:t xml:space="preserve"> </w:t>
      </w:r>
      <w:r w:rsidRPr="003B74DA">
        <w:rPr>
          <w:rFonts w:eastAsia="Calibri"/>
          <w:color w:val="000000" w:themeColor="text1"/>
          <w:lang w:val="en-US"/>
        </w:rPr>
        <w:t>A</w:t>
      </w:r>
      <w:r w:rsidR="007D64E9" w:rsidRPr="003B74DA">
        <w:rPr>
          <w:rFonts w:eastAsia="Calibri"/>
          <w:color w:val="000000" w:themeColor="text1"/>
        </w:rPr>
        <w:t>.</w:t>
      </w:r>
      <w:r w:rsidRPr="003B74DA">
        <w:rPr>
          <w:rFonts w:eastAsia="Calibri"/>
          <w:color w:val="000000" w:themeColor="text1"/>
        </w:rPr>
        <w:t>, 2014</w:t>
      </w:r>
      <w:r w:rsidR="00A924EA" w:rsidRPr="003B74DA">
        <w:rPr>
          <w:color w:val="000000" w:themeColor="text1"/>
        </w:rPr>
        <w:t>)</w:t>
      </w:r>
      <w:r w:rsidRPr="003B74DA">
        <w:rPr>
          <w:color w:val="000000" w:themeColor="text1"/>
        </w:rPr>
        <w:t>.</w:t>
      </w:r>
      <w:r w:rsidR="00081392" w:rsidRPr="003B74DA">
        <w:rPr>
          <w:color w:val="000000" w:themeColor="text1"/>
        </w:rPr>
        <w:t xml:space="preserve"> Но</w:t>
      </w:r>
      <w:r w:rsidRPr="003B74DA">
        <w:rPr>
          <w:color w:val="000000" w:themeColor="text1"/>
        </w:rPr>
        <w:t xml:space="preserve">, </w:t>
      </w:r>
      <w:r w:rsidR="00081392" w:rsidRPr="003B74DA">
        <w:rPr>
          <w:color w:val="000000" w:themeColor="text1"/>
        </w:rPr>
        <w:t>этот вид вмешательства имеет малый процент успеха</w:t>
      </w:r>
      <w:r w:rsidRPr="003B74DA">
        <w:rPr>
          <w:color w:val="000000" w:themeColor="text1"/>
        </w:rPr>
        <w:t xml:space="preserve">, так как </w:t>
      </w:r>
      <w:r w:rsidR="00081392" w:rsidRPr="003B74DA">
        <w:rPr>
          <w:color w:val="000000" w:themeColor="text1"/>
        </w:rPr>
        <w:t xml:space="preserve">нахождение и обнаружение сперматозоидов в первом цикле проведения </w:t>
      </w:r>
      <w:r w:rsidRPr="003B74DA">
        <w:rPr>
          <w:color w:val="000000" w:themeColor="text1"/>
        </w:rPr>
        <w:t>тестикулярной с</w:t>
      </w:r>
      <w:r w:rsidR="00A924EA" w:rsidRPr="003B74DA">
        <w:rPr>
          <w:color w:val="000000" w:themeColor="text1"/>
        </w:rPr>
        <w:t xml:space="preserve">пермоэкстракции составляет </w:t>
      </w:r>
      <w:r w:rsidR="00081392" w:rsidRPr="003B74DA">
        <w:rPr>
          <w:color w:val="000000" w:themeColor="text1"/>
        </w:rPr>
        <w:t xml:space="preserve">лишь </w:t>
      </w:r>
      <w:r w:rsidR="00A924EA" w:rsidRPr="003B74DA">
        <w:rPr>
          <w:color w:val="000000" w:themeColor="text1"/>
        </w:rPr>
        <w:t>56% (</w:t>
      </w:r>
      <w:r w:rsidRPr="003B74DA">
        <w:rPr>
          <w:rFonts w:eastAsia="Calibri"/>
          <w:color w:val="000000" w:themeColor="text1"/>
          <w:lang w:val="en-US"/>
        </w:rPr>
        <w:t>Dabaja</w:t>
      </w:r>
      <w:r w:rsidRPr="003B74DA">
        <w:rPr>
          <w:rFonts w:eastAsia="Calibri"/>
          <w:color w:val="000000" w:themeColor="text1"/>
        </w:rPr>
        <w:t xml:space="preserve"> </w:t>
      </w:r>
      <w:r w:rsidRPr="003B74DA">
        <w:rPr>
          <w:rFonts w:eastAsia="Calibri"/>
          <w:color w:val="000000" w:themeColor="text1"/>
          <w:lang w:val="en-US"/>
        </w:rPr>
        <w:t>A</w:t>
      </w:r>
      <w:r w:rsidR="007D64E9" w:rsidRPr="003B74DA">
        <w:rPr>
          <w:rFonts w:eastAsia="Calibri"/>
          <w:color w:val="000000" w:themeColor="text1"/>
        </w:rPr>
        <w:t>.</w:t>
      </w:r>
      <w:r w:rsidRPr="003B74DA">
        <w:rPr>
          <w:rFonts w:eastAsia="Calibri"/>
          <w:color w:val="000000" w:themeColor="text1"/>
          <w:lang w:val="en-US"/>
        </w:rPr>
        <w:t>A</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Schlegel</w:t>
      </w:r>
      <w:r w:rsidR="007D64E9" w:rsidRPr="003B74DA">
        <w:rPr>
          <w:rFonts w:eastAsia="Calibri"/>
          <w:color w:val="000000" w:themeColor="text1"/>
        </w:rPr>
        <w:t> </w:t>
      </w:r>
      <w:r w:rsidRPr="003B74DA">
        <w:rPr>
          <w:rFonts w:eastAsia="Calibri"/>
          <w:color w:val="000000" w:themeColor="text1"/>
          <w:lang w:val="en-US"/>
        </w:rPr>
        <w:t>P</w:t>
      </w:r>
      <w:r w:rsidR="007D64E9" w:rsidRPr="003B74DA">
        <w:rPr>
          <w:rFonts w:eastAsia="Calibri"/>
          <w:color w:val="000000" w:themeColor="text1"/>
        </w:rPr>
        <w:t>.</w:t>
      </w:r>
      <w:r w:rsidRPr="003B74DA">
        <w:rPr>
          <w:rFonts w:eastAsia="Calibri"/>
          <w:color w:val="000000" w:themeColor="text1"/>
          <w:lang w:val="en-US"/>
        </w:rPr>
        <w:t>N</w:t>
      </w:r>
      <w:r w:rsidR="007D64E9" w:rsidRPr="003B74DA">
        <w:rPr>
          <w:rFonts w:eastAsia="Calibri"/>
          <w:color w:val="000000" w:themeColor="text1"/>
        </w:rPr>
        <w:t>.</w:t>
      </w:r>
      <w:r w:rsidRPr="003B74DA">
        <w:rPr>
          <w:rFonts w:eastAsia="Calibri"/>
          <w:color w:val="000000" w:themeColor="text1"/>
        </w:rPr>
        <w:t>, 2013</w:t>
      </w:r>
      <w:r w:rsidR="00A924EA" w:rsidRPr="003B74DA">
        <w:rPr>
          <w:color w:val="000000" w:themeColor="text1"/>
        </w:rPr>
        <w:t>)</w:t>
      </w:r>
      <w:r w:rsidRPr="003B74DA">
        <w:rPr>
          <w:color w:val="000000" w:themeColor="text1"/>
        </w:rPr>
        <w:t xml:space="preserve">. </w:t>
      </w:r>
      <w:r w:rsidR="00081392" w:rsidRPr="003B74DA">
        <w:rPr>
          <w:color w:val="000000" w:themeColor="text1"/>
        </w:rPr>
        <w:t xml:space="preserve">Супружеские пары </w:t>
      </w:r>
      <w:r w:rsidRPr="003B74DA">
        <w:rPr>
          <w:color w:val="000000" w:themeColor="text1"/>
        </w:rPr>
        <w:t>с необструктивной азооспермией</w:t>
      </w:r>
      <w:r w:rsidR="00081392" w:rsidRPr="003B74DA">
        <w:rPr>
          <w:color w:val="000000" w:themeColor="text1"/>
        </w:rPr>
        <w:t xml:space="preserve"> не имеют возможности клинически </w:t>
      </w:r>
      <w:r w:rsidRPr="003B74DA">
        <w:rPr>
          <w:color w:val="000000" w:themeColor="text1"/>
        </w:rPr>
        <w:t xml:space="preserve">иметь </w:t>
      </w:r>
      <w:r w:rsidR="00081392" w:rsidRPr="003B74DA">
        <w:rPr>
          <w:color w:val="000000" w:themeColor="text1"/>
        </w:rPr>
        <w:t xml:space="preserve">своих </w:t>
      </w:r>
      <w:r w:rsidRPr="003B74DA">
        <w:rPr>
          <w:color w:val="000000" w:themeColor="text1"/>
        </w:rPr>
        <w:t>детей и имею</w:t>
      </w:r>
      <w:r w:rsidR="00D51A19" w:rsidRPr="003B74DA">
        <w:rPr>
          <w:color w:val="000000" w:themeColor="text1"/>
        </w:rPr>
        <w:t>т</w:t>
      </w:r>
      <w:r w:rsidRPr="003B74DA">
        <w:rPr>
          <w:color w:val="000000" w:themeColor="text1"/>
        </w:rPr>
        <w:t xml:space="preserve"> </w:t>
      </w:r>
      <w:r w:rsidR="00081392" w:rsidRPr="003B74DA">
        <w:rPr>
          <w:color w:val="000000" w:themeColor="text1"/>
        </w:rPr>
        <w:t>возможность либо усыновить, либо</w:t>
      </w:r>
      <w:r w:rsidR="00A924EA" w:rsidRPr="003B74DA">
        <w:rPr>
          <w:color w:val="000000" w:themeColor="text1"/>
        </w:rPr>
        <w:t xml:space="preserve"> </w:t>
      </w:r>
      <w:r w:rsidR="00081392" w:rsidRPr="003B74DA">
        <w:rPr>
          <w:color w:val="000000" w:themeColor="text1"/>
        </w:rPr>
        <w:t>использовать донорскую сперму</w:t>
      </w:r>
      <w:r w:rsidR="00A924EA" w:rsidRPr="003B74DA">
        <w:rPr>
          <w:color w:val="000000" w:themeColor="text1"/>
        </w:rPr>
        <w:t xml:space="preserve"> (</w:t>
      </w:r>
      <w:r w:rsidRPr="003B74DA">
        <w:rPr>
          <w:rFonts w:eastAsia="Calibri"/>
          <w:color w:val="000000" w:themeColor="text1"/>
          <w:lang w:val="en-US"/>
        </w:rPr>
        <w:t>Chiba</w:t>
      </w:r>
      <w:r w:rsidRPr="003B74DA">
        <w:rPr>
          <w:rFonts w:eastAsia="Calibri"/>
          <w:color w:val="000000" w:themeColor="text1"/>
        </w:rPr>
        <w:t xml:space="preserve"> </w:t>
      </w:r>
      <w:r w:rsidRPr="003B74DA">
        <w:rPr>
          <w:rFonts w:eastAsia="Calibri"/>
          <w:color w:val="000000" w:themeColor="text1"/>
          <w:lang w:val="en-US"/>
        </w:rPr>
        <w:t>K</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Enatsu</w:t>
      </w:r>
      <w:r w:rsidRPr="003B74DA">
        <w:rPr>
          <w:rFonts w:eastAsia="Calibri"/>
          <w:color w:val="000000" w:themeColor="text1"/>
        </w:rPr>
        <w:t xml:space="preserve"> </w:t>
      </w:r>
      <w:r w:rsidRPr="003B74DA">
        <w:rPr>
          <w:rFonts w:eastAsia="Calibri"/>
          <w:color w:val="000000" w:themeColor="text1"/>
          <w:lang w:val="en-US"/>
        </w:rPr>
        <w:t>N</w:t>
      </w:r>
      <w:r w:rsidR="007D64E9" w:rsidRPr="003B74DA">
        <w:rPr>
          <w:rFonts w:eastAsia="Calibri"/>
          <w:color w:val="000000" w:themeColor="text1"/>
        </w:rPr>
        <w:t>.</w:t>
      </w:r>
      <w:r w:rsidRPr="003B74DA">
        <w:rPr>
          <w:rFonts w:eastAsia="Calibri"/>
          <w:color w:val="000000" w:themeColor="text1"/>
        </w:rPr>
        <w:t xml:space="preserve">, 2016; </w:t>
      </w:r>
      <w:r w:rsidRPr="003B74DA">
        <w:rPr>
          <w:rFonts w:eastAsia="Calibri"/>
          <w:color w:val="000000" w:themeColor="text1"/>
          <w:lang w:val="en-US"/>
        </w:rPr>
        <w:t>Palermo</w:t>
      </w:r>
      <w:r w:rsidRPr="003B74DA">
        <w:rPr>
          <w:rFonts w:eastAsia="Calibri"/>
          <w:color w:val="000000" w:themeColor="text1"/>
        </w:rPr>
        <w:t xml:space="preserve"> </w:t>
      </w:r>
      <w:r w:rsidRPr="003B74DA">
        <w:rPr>
          <w:rFonts w:eastAsia="Calibri"/>
          <w:color w:val="000000" w:themeColor="text1"/>
          <w:lang w:val="en-US"/>
        </w:rPr>
        <w:t>G</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Joris</w:t>
      </w:r>
      <w:r w:rsidRPr="003B74DA">
        <w:rPr>
          <w:rFonts w:eastAsia="Calibri"/>
          <w:color w:val="000000" w:themeColor="text1"/>
        </w:rPr>
        <w:t xml:space="preserve"> </w:t>
      </w:r>
      <w:r w:rsidRPr="003B74DA">
        <w:rPr>
          <w:rFonts w:eastAsia="Calibri"/>
          <w:color w:val="000000" w:themeColor="text1"/>
          <w:lang w:val="en-US"/>
        </w:rPr>
        <w:t>H</w:t>
      </w:r>
      <w:r w:rsidR="007D64E9" w:rsidRPr="003B74DA">
        <w:rPr>
          <w:rFonts w:eastAsia="Calibri"/>
          <w:color w:val="000000" w:themeColor="text1"/>
        </w:rPr>
        <w:t>.</w:t>
      </w:r>
      <w:r w:rsidRPr="003B74DA">
        <w:rPr>
          <w:rFonts w:eastAsia="Calibri"/>
          <w:color w:val="000000" w:themeColor="text1"/>
        </w:rPr>
        <w:t xml:space="preserve">, </w:t>
      </w:r>
      <w:r w:rsidRPr="003B74DA">
        <w:rPr>
          <w:rFonts w:eastAsia="Calibri"/>
          <w:color w:val="000000" w:themeColor="text1"/>
          <w:lang w:val="en-US"/>
        </w:rPr>
        <w:t>Devroey</w:t>
      </w:r>
      <w:r w:rsidRPr="003B74DA">
        <w:rPr>
          <w:rFonts w:eastAsia="Calibri"/>
          <w:color w:val="000000" w:themeColor="text1"/>
        </w:rPr>
        <w:t xml:space="preserve"> </w:t>
      </w:r>
      <w:r w:rsidRPr="003B74DA">
        <w:rPr>
          <w:rFonts w:eastAsia="Calibri"/>
          <w:color w:val="000000" w:themeColor="text1"/>
          <w:lang w:val="en-US"/>
        </w:rPr>
        <w:t>P</w:t>
      </w:r>
      <w:r w:rsidR="007D64E9" w:rsidRPr="003B74DA">
        <w:rPr>
          <w:rFonts w:eastAsia="Calibri"/>
          <w:color w:val="000000" w:themeColor="text1"/>
        </w:rPr>
        <w:t>.</w:t>
      </w:r>
      <w:r w:rsidR="00A924EA" w:rsidRPr="003B74DA">
        <w:rPr>
          <w:color w:val="000000" w:themeColor="text1"/>
        </w:rPr>
        <w:t>)</w:t>
      </w:r>
      <w:r w:rsidRPr="003B74DA">
        <w:rPr>
          <w:color w:val="000000" w:themeColor="text1"/>
        </w:rPr>
        <w:t xml:space="preserve">. </w:t>
      </w:r>
    </w:p>
    <w:p w:rsidR="00D46F66" w:rsidRDefault="00E53F11" w:rsidP="00DE3C94">
      <w:pPr>
        <w:spacing w:after="0"/>
        <w:rPr>
          <w:color w:val="000000" w:themeColor="text1"/>
        </w:rPr>
      </w:pPr>
      <w:r w:rsidRPr="003B74DA">
        <w:rPr>
          <w:color w:val="000000" w:themeColor="text1"/>
        </w:rPr>
        <w:t>Преимущества ВРТ</w:t>
      </w:r>
      <w:r w:rsidR="00115BC9" w:rsidRPr="003B74DA">
        <w:rPr>
          <w:color w:val="000000" w:themeColor="text1"/>
        </w:rPr>
        <w:t xml:space="preserve"> как интрацитоплазмат</w:t>
      </w:r>
      <w:r w:rsidRPr="003B74DA">
        <w:rPr>
          <w:color w:val="000000" w:themeColor="text1"/>
        </w:rPr>
        <w:t>ические инъекции сперматозоидов</w:t>
      </w:r>
      <w:r w:rsidR="00A924EA" w:rsidRPr="003B74DA">
        <w:rPr>
          <w:color w:val="000000" w:themeColor="text1"/>
        </w:rPr>
        <w:t xml:space="preserve"> (</w:t>
      </w:r>
      <w:r w:rsidR="00115BC9" w:rsidRPr="003B74DA">
        <w:rPr>
          <w:rFonts w:eastAsia="Calibri"/>
          <w:color w:val="000000" w:themeColor="text1"/>
          <w:lang w:val="en-US"/>
        </w:rPr>
        <w:t>Palermo</w:t>
      </w:r>
      <w:r w:rsidR="00115BC9" w:rsidRPr="003B74DA">
        <w:rPr>
          <w:rFonts w:eastAsia="Calibri"/>
          <w:color w:val="000000" w:themeColor="text1"/>
        </w:rPr>
        <w:t xml:space="preserve"> </w:t>
      </w:r>
      <w:r w:rsidR="00115BC9" w:rsidRPr="003B74DA">
        <w:rPr>
          <w:rFonts w:eastAsia="Calibri"/>
          <w:color w:val="000000" w:themeColor="text1"/>
          <w:lang w:val="en-US"/>
        </w:rPr>
        <w:t>G</w:t>
      </w:r>
      <w:r w:rsidR="007D64E9" w:rsidRPr="003B74DA">
        <w:rPr>
          <w:rFonts w:eastAsia="Calibri"/>
          <w:color w:val="000000" w:themeColor="text1"/>
        </w:rPr>
        <w:t>.</w:t>
      </w:r>
      <w:r w:rsidR="00115BC9" w:rsidRPr="003B74DA">
        <w:rPr>
          <w:rFonts w:eastAsia="Calibri"/>
          <w:color w:val="000000" w:themeColor="text1"/>
        </w:rPr>
        <w:t xml:space="preserve">, </w:t>
      </w:r>
      <w:r w:rsidR="00115BC9" w:rsidRPr="003B74DA">
        <w:rPr>
          <w:rFonts w:eastAsia="Calibri"/>
          <w:color w:val="000000" w:themeColor="text1"/>
          <w:lang w:val="en-US"/>
        </w:rPr>
        <w:t>Joris</w:t>
      </w:r>
      <w:r w:rsidR="00115BC9" w:rsidRPr="003B74DA">
        <w:rPr>
          <w:rFonts w:eastAsia="Calibri"/>
          <w:color w:val="000000" w:themeColor="text1"/>
        </w:rPr>
        <w:t xml:space="preserve"> </w:t>
      </w:r>
      <w:r w:rsidR="00115BC9" w:rsidRPr="003B74DA">
        <w:rPr>
          <w:rFonts w:eastAsia="Calibri"/>
          <w:color w:val="000000" w:themeColor="text1"/>
          <w:lang w:val="en-US"/>
        </w:rPr>
        <w:t>H</w:t>
      </w:r>
      <w:r w:rsidR="007D64E9" w:rsidRPr="003B74DA">
        <w:rPr>
          <w:rFonts w:eastAsia="Calibri"/>
          <w:color w:val="000000" w:themeColor="text1"/>
        </w:rPr>
        <w:t>.</w:t>
      </w:r>
      <w:r w:rsidR="00115BC9" w:rsidRPr="003B74DA">
        <w:rPr>
          <w:rFonts w:eastAsia="Calibri"/>
          <w:color w:val="000000" w:themeColor="text1"/>
        </w:rPr>
        <w:t xml:space="preserve">, </w:t>
      </w:r>
      <w:r w:rsidR="00115BC9" w:rsidRPr="003B74DA">
        <w:rPr>
          <w:rFonts w:eastAsia="Calibri"/>
          <w:color w:val="000000" w:themeColor="text1"/>
          <w:lang w:val="en-US"/>
        </w:rPr>
        <w:t>Devroey</w:t>
      </w:r>
      <w:r w:rsidR="00115BC9" w:rsidRPr="003B74DA">
        <w:rPr>
          <w:rFonts w:eastAsia="Calibri"/>
          <w:color w:val="000000" w:themeColor="text1"/>
        </w:rPr>
        <w:t xml:space="preserve"> </w:t>
      </w:r>
      <w:r w:rsidR="00115BC9" w:rsidRPr="003B74DA">
        <w:rPr>
          <w:rFonts w:eastAsia="Calibri"/>
          <w:color w:val="000000" w:themeColor="text1"/>
          <w:lang w:val="en-US"/>
        </w:rPr>
        <w:t>P</w:t>
      </w:r>
      <w:r w:rsidR="00C362FD" w:rsidRPr="003B74DA">
        <w:rPr>
          <w:rFonts w:eastAsia="Calibri"/>
          <w:color w:val="000000" w:themeColor="text1"/>
        </w:rPr>
        <w:t>.</w:t>
      </w:r>
      <w:r w:rsidR="00A924EA" w:rsidRPr="003B74DA">
        <w:rPr>
          <w:color w:val="000000" w:themeColor="text1"/>
        </w:rPr>
        <w:t>)</w:t>
      </w:r>
      <w:r w:rsidR="00115BC9" w:rsidRPr="003B74DA">
        <w:rPr>
          <w:color w:val="000000" w:themeColor="text1"/>
        </w:rPr>
        <w:t xml:space="preserve">, </w:t>
      </w:r>
      <w:r w:rsidRPr="003B74DA">
        <w:rPr>
          <w:color w:val="000000" w:themeColor="text1"/>
        </w:rPr>
        <w:t>ЭКО</w:t>
      </w:r>
      <w:r w:rsidR="00115BC9" w:rsidRPr="003B74DA">
        <w:rPr>
          <w:color w:val="000000" w:themeColor="text1"/>
        </w:rPr>
        <w:t xml:space="preserve"> </w:t>
      </w:r>
      <w:r w:rsidRPr="003B74DA">
        <w:rPr>
          <w:color w:val="000000" w:themeColor="text1"/>
        </w:rPr>
        <w:t xml:space="preserve">поменяли подход к ведению таких пациентов </w:t>
      </w:r>
      <w:r w:rsidR="00115BC9" w:rsidRPr="003B74DA">
        <w:rPr>
          <w:color w:val="000000" w:themeColor="text1"/>
        </w:rPr>
        <w:t xml:space="preserve">с необструктивной азооспермией. </w:t>
      </w:r>
    </w:p>
    <w:p w:rsidR="00115BC9" w:rsidRPr="003B74DA" w:rsidRDefault="00E53F11" w:rsidP="00DE3C94">
      <w:pPr>
        <w:spacing w:after="0"/>
        <w:rPr>
          <w:color w:val="000000" w:themeColor="text1"/>
        </w:rPr>
      </w:pPr>
      <w:r w:rsidRPr="003B74DA">
        <w:rPr>
          <w:color w:val="000000" w:themeColor="text1"/>
          <w:lang w:val="kk-KZ"/>
        </w:rPr>
        <w:t xml:space="preserve">Результаты </w:t>
      </w:r>
      <w:r w:rsidR="00115BC9" w:rsidRPr="003B74DA">
        <w:rPr>
          <w:color w:val="000000" w:themeColor="text1"/>
        </w:rPr>
        <w:t xml:space="preserve">в биотехнологии </w:t>
      </w:r>
      <w:r w:rsidRPr="003B74DA">
        <w:rPr>
          <w:color w:val="000000" w:themeColor="text1"/>
        </w:rPr>
        <w:t xml:space="preserve">повысили способности </w:t>
      </w:r>
      <w:r w:rsidR="00115BC9" w:rsidRPr="003B74DA">
        <w:rPr>
          <w:color w:val="000000" w:themeColor="text1"/>
        </w:rPr>
        <w:t xml:space="preserve">лечения </w:t>
      </w:r>
      <w:r w:rsidRPr="003B74DA">
        <w:rPr>
          <w:color w:val="000000" w:themeColor="text1"/>
        </w:rPr>
        <w:t xml:space="preserve">мужчин </w:t>
      </w:r>
      <w:r w:rsidR="00A924EA" w:rsidRPr="003B74DA">
        <w:rPr>
          <w:color w:val="000000" w:themeColor="text1"/>
        </w:rPr>
        <w:t>с необструктивной азооспермией (</w:t>
      </w:r>
      <w:r w:rsidR="00115BC9" w:rsidRPr="003B74DA">
        <w:rPr>
          <w:rFonts w:eastAsia="Calibri"/>
          <w:color w:val="000000" w:themeColor="text1"/>
          <w:lang w:val="en-US"/>
        </w:rPr>
        <w:t>Chiba</w:t>
      </w:r>
      <w:r w:rsidR="00115BC9" w:rsidRPr="003B74DA">
        <w:rPr>
          <w:rFonts w:eastAsia="Calibri"/>
          <w:color w:val="000000" w:themeColor="text1"/>
        </w:rPr>
        <w:t xml:space="preserve"> </w:t>
      </w:r>
      <w:r w:rsidR="00115BC9" w:rsidRPr="003B74DA">
        <w:rPr>
          <w:rFonts w:eastAsia="Calibri"/>
          <w:color w:val="000000" w:themeColor="text1"/>
          <w:lang w:val="en-US"/>
        </w:rPr>
        <w:t>K</w:t>
      </w:r>
      <w:r w:rsidR="007D64E9" w:rsidRPr="003B74DA">
        <w:rPr>
          <w:rFonts w:eastAsia="Calibri"/>
          <w:color w:val="000000" w:themeColor="text1"/>
        </w:rPr>
        <w:t>.</w:t>
      </w:r>
      <w:r w:rsidR="00115BC9" w:rsidRPr="003B74DA">
        <w:rPr>
          <w:rFonts w:eastAsia="Calibri"/>
          <w:color w:val="000000" w:themeColor="text1"/>
        </w:rPr>
        <w:t xml:space="preserve">, </w:t>
      </w:r>
      <w:r w:rsidR="00115BC9" w:rsidRPr="003B74DA">
        <w:rPr>
          <w:rFonts w:eastAsia="Calibri"/>
          <w:color w:val="000000" w:themeColor="text1"/>
          <w:lang w:val="en-US"/>
        </w:rPr>
        <w:t>Enatsu</w:t>
      </w:r>
      <w:r w:rsidR="00115BC9" w:rsidRPr="003B74DA">
        <w:rPr>
          <w:rFonts w:eastAsia="Calibri"/>
          <w:color w:val="000000" w:themeColor="text1"/>
        </w:rPr>
        <w:t xml:space="preserve"> </w:t>
      </w:r>
      <w:r w:rsidR="00115BC9" w:rsidRPr="003B74DA">
        <w:rPr>
          <w:rFonts w:eastAsia="Calibri"/>
          <w:color w:val="000000" w:themeColor="text1"/>
          <w:lang w:val="en-US"/>
        </w:rPr>
        <w:t>N</w:t>
      </w:r>
      <w:r w:rsidR="007D64E9" w:rsidRPr="003B74DA">
        <w:rPr>
          <w:rFonts w:eastAsia="Calibri"/>
          <w:color w:val="000000" w:themeColor="text1"/>
        </w:rPr>
        <w:t>.</w:t>
      </w:r>
      <w:r w:rsidR="00115BC9" w:rsidRPr="003B74DA">
        <w:rPr>
          <w:rFonts w:eastAsia="Calibri"/>
          <w:color w:val="000000" w:themeColor="text1"/>
        </w:rPr>
        <w:t>, 2016</w:t>
      </w:r>
      <w:r w:rsidR="00A924EA" w:rsidRPr="003B74DA">
        <w:rPr>
          <w:color w:val="000000" w:themeColor="text1"/>
        </w:rPr>
        <w:t>)</w:t>
      </w:r>
      <w:r w:rsidR="00115BC9" w:rsidRPr="003B74DA">
        <w:rPr>
          <w:color w:val="000000" w:themeColor="text1"/>
        </w:rPr>
        <w:t xml:space="preserve">. </w:t>
      </w:r>
    </w:p>
    <w:p w:rsidR="00115BC9" w:rsidRPr="00096E0B" w:rsidRDefault="00115BC9" w:rsidP="00096E0B">
      <w:pPr>
        <w:spacing w:after="0"/>
        <w:rPr>
          <w:color w:val="000000" w:themeColor="text1"/>
        </w:rPr>
      </w:pPr>
      <w:r w:rsidRPr="003B74DA">
        <w:rPr>
          <w:color w:val="000000" w:themeColor="text1"/>
        </w:rPr>
        <w:t>Терапия мезенхимальными стволовыми клетками была признана как</w:t>
      </w:r>
      <w:r w:rsidR="00A924EA" w:rsidRPr="003B74DA">
        <w:rPr>
          <w:color w:val="000000" w:themeColor="text1"/>
        </w:rPr>
        <w:t xml:space="preserve"> новая опция лечения </w:t>
      </w:r>
      <w:r w:rsidR="00D57A47" w:rsidRPr="003B74DA">
        <w:rPr>
          <w:color w:val="000000" w:themeColor="text1"/>
        </w:rPr>
        <w:t xml:space="preserve">необструктивной азооспермии </w:t>
      </w:r>
      <w:r w:rsidR="00A924EA" w:rsidRPr="003B74DA">
        <w:rPr>
          <w:color w:val="000000" w:themeColor="text1"/>
        </w:rPr>
        <w:t>(</w:t>
      </w:r>
      <w:r w:rsidRPr="003B74DA">
        <w:rPr>
          <w:rFonts w:eastAsia="Calibri"/>
          <w:color w:val="000000" w:themeColor="text1"/>
          <w:lang w:val="en-US"/>
        </w:rPr>
        <w:t>Cyranoski</w:t>
      </w:r>
      <w:r w:rsidRPr="003B74DA">
        <w:rPr>
          <w:rFonts w:eastAsia="Calibri"/>
          <w:color w:val="000000" w:themeColor="text1"/>
        </w:rPr>
        <w:t xml:space="preserve"> </w:t>
      </w:r>
      <w:r w:rsidRPr="003B74DA">
        <w:rPr>
          <w:rFonts w:eastAsia="Calibri"/>
          <w:color w:val="000000" w:themeColor="text1"/>
          <w:lang w:val="en-US"/>
        </w:rPr>
        <w:t>D</w:t>
      </w:r>
      <w:r w:rsidR="007D64E9" w:rsidRPr="003B74DA">
        <w:rPr>
          <w:rFonts w:eastAsia="Calibri"/>
          <w:color w:val="000000" w:themeColor="text1"/>
        </w:rPr>
        <w:t>.</w:t>
      </w:r>
      <w:r w:rsidRPr="003B74DA">
        <w:rPr>
          <w:rFonts w:eastAsia="Calibri"/>
          <w:color w:val="000000" w:themeColor="text1"/>
        </w:rPr>
        <w:t>, 2013</w:t>
      </w:r>
      <w:r w:rsidR="00A924EA" w:rsidRPr="003B74DA">
        <w:rPr>
          <w:color w:val="000000" w:themeColor="text1"/>
        </w:rPr>
        <w:t>)</w:t>
      </w:r>
      <w:r w:rsidR="00B00C3D">
        <w:rPr>
          <w:color w:val="000000" w:themeColor="text1"/>
        </w:rPr>
        <w:t xml:space="preserve">. </w:t>
      </w:r>
      <w:r w:rsidRPr="003B74DA">
        <w:rPr>
          <w:color w:val="000000" w:themeColor="text1"/>
        </w:rPr>
        <w:t>Lue et al. (</w:t>
      </w:r>
      <w:r w:rsidR="00777D7E" w:rsidRPr="00777D7E">
        <w:rPr>
          <w:color w:val="000000" w:themeColor="text1"/>
        </w:rPr>
        <w:t xml:space="preserve"> </w:t>
      </w:r>
      <w:r w:rsidRPr="003B74DA">
        <w:rPr>
          <w:rFonts w:eastAsia="Calibri"/>
          <w:color w:val="000000" w:themeColor="text1"/>
        </w:rPr>
        <w:t>2007</w:t>
      </w:r>
      <w:r w:rsidRPr="003B74DA">
        <w:rPr>
          <w:color w:val="000000" w:themeColor="text1"/>
        </w:rPr>
        <w:t xml:space="preserve">) показали, что мезенхимальные стволовые клетки, полученные из костного мозга, </w:t>
      </w:r>
      <w:r w:rsidR="003E767E" w:rsidRPr="003B74DA">
        <w:rPr>
          <w:color w:val="000000" w:themeColor="text1"/>
        </w:rPr>
        <w:t xml:space="preserve">пересаженные </w:t>
      </w:r>
      <w:r w:rsidRPr="003B74DA">
        <w:rPr>
          <w:color w:val="000000" w:themeColor="text1"/>
        </w:rPr>
        <w:t xml:space="preserve">в яички </w:t>
      </w:r>
      <w:r w:rsidR="00AC7262">
        <w:rPr>
          <w:color w:val="000000" w:themeColor="text1"/>
        </w:rPr>
        <w:t>животных</w:t>
      </w:r>
      <w:r w:rsidR="003E767E" w:rsidRPr="003B74DA">
        <w:rPr>
          <w:color w:val="000000" w:themeColor="text1"/>
        </w:rPr>
        <w:t xml:space="preserve">, в частности </w:t>
      </w:r>
      <w:r w:rsidRPr="003B74DA">
        <w:rPr>
          <w:color w:val="000000" w:themeColor="text1"/>
        </w:rPr>
        <w:t xml:space="preserve">крыс с бусульфан-индуцированной азооспермией, </w:t>
      </w:r>
      <w:r w:rsidR="003E767E" w:rsidRPr="003B74DA">
        <w:rPr>
          <w:color w:val="000000" w:themeColor="text1"/>
        </w:rPr>
        <w:t>обусловили появление</w:t>
      </w:r>
      <w:r w:rsidRPr="003B74DA">
        <w:rPr>
          <w:color w:val="000000" w:themeColor="text1"/>
        </w:rPr>
        <w:t xml:space="preserve"> дифференциации в к</w:t>
      </w:r>
      <w:r w:rsidR="00A924EA" w:rsidRPr="003B74DA">
        <w:rPr>
          <w:color w:val="000000" w:themeColor="text1"/>
        </w:rPr>
        <w:t xml:space="preserve">летки </w:t>
      </w:r>
      <w:r w:rsidR="003E767E" w:rsidRPr="003B74DA">
        <w:rPr>
          <w:color w:val="000000" w:themeColor="text1"/>
        </w:rPr>
        <w:t xml:space="preserve">Сертоли и Лейдига </w:t>
      </w:r>
      <w:r w:rsidR="00A924EA" w:rsidRPr="003B74DA">
        <w:rPr>
          <w:color w:val="000000" w:themeColor="text1"/>
        </w:rPr>
        <w:t>(</w:t>
      </w:r>
      <w:r w:rsidRPr="003B74DA">
        <w:rPr>
          <w:rFonts w:eastAsia="Calibri"/>
          <w:color w:val="000000" w:themeColor="text1"/>
          <w:lang w:val="en-US"/>
        </w:rPr>
        <w:t>Cyranoski</w:t>
      </w:r>
      <w:r w:rsidRPr="003B74DA">
        <w:rPr>
          <w:rFonts w:eastAsia="Calibri"/>
          <w:color w:val="000000" w:themeColor="text1"/>
        </w:rPr>
        <w:t xml:space="preserve"> </w:t>
      </w:r>
      <w:r w:rsidRPr="003B74DA">
        <w:rPr>
          <w:rFonts w:eastAsia="Calibri"/>
          <w:color w:val="000000" w:themeColor="text1"/>
          <w:lang w:val="en-US"/>
        </w:rPr>
        <w:t>D</w:t>
      </w:r>
      <w:r w:rsidR="007D64E9" w:rsidRPr="003B74DA">
        <w:rPr>
          <w:rFonts w:eastAsia="Calibri"/>
          <w:color w:val="000000" w:themeColor="text1"/>
        </w:rPr>
        <w:t>.</w:t>
      </w:r>
      <w:r w:rsidRPr="003B74DA">
        <w:rPr>
          <w:rFonts w:eastAsia="Calibri"/>
          <w:color w:val="000000" w:themeColor="text1"/>
        </w:rPr>
        <w:t>, 2013</w:t>
      </w:r>
      <w:r w:rsidR="00A924EA" w:rsidRPr="003B74DA">
        <w:rPr>
          <w:color w:val="000000" w:themeColor="text1"/>
        </w:rPr>
        <w:t>)</w:t>
      </w:r>
      <w:r w:rsidRPr="003B74DA">
        <w:rPr>
          <w:color w:val="000000" w:themeColor="text1"/>
        </w:rPr>
        <w:t xml:space="preserve">. </w:t>
      </w:r>
      <w:r w:rsidRPr="003B74DA">
        <w:rPr>
          <w:rFonts w:cs="Times New Roman"/>
          <w:color w:val="000000" w:themeColor="text1"/>
        </w:rPr>
        <w:t>В 2016 году, в исследовании, выполненном в</w:t>
      </w:r>
      <w:r w:rsidR="00096E0B">
        <w:rPr>
          <w:rFonts w:cs="Times New Roman"/>
          <w:color w:val="000000" w:themeColor="text1"/>
        </w:rPr>
        <w:t xml:space="preserve"> Иордании было сообщено, что ученые</w:t>
      </w:r>
      <w:r w:rsidRPr="003B74DA">
        <w:rPr>
          <w:rFonts w:cs="Times New Roman"/>
          <w:color w:val="000000" w:themeColor="text1"/>
        </w:rPr>
        <w:t xml:space="preserve"> ввели CD34+/CD133+ клетки интратестикулярно. </w:t>
      </w:r>
      <w:r w:rsidR="00FB1C2E" w:rsidRPr="003B74DA">
        <w:rPr>
          <w:rFonts w:cs="Times New Roman"/>
          <w:color w:val="000000" w:themeColor="text1"/>
        </w:rPr>
        <w:t xml:space="preserve">После трансплантации больные находились под наблюдением в течение 5 лет. У данных больных не было никаких осложнений. </w:t>
      </w:r>
      <w:r w:rsidR="0088446D" w:rsidRPr="003B74DA">
        <w:rPr>
          <w:rFonts w:cs="Times New Roman"/>
          <w:color w:val="000000" w:themeColor="text1"/>
        </w:rPr>
        <w:t xml:space="preserve">У 9 из 27 пациентов были обнаружены изменения при гистологическом обследовании </w:t>
      </w:r>
      <w:r w:rsidR="00A924EA" w:rsidRPr="003B74DA">
        <w:rPr>
          <w:rFonts w:cs="Times New Roman"/>
          <w:color w:val="000000" w:themeColor="text1"/>
        </w:rPr>
        <w:t>(</w:t>
      </w:r>
      <w:r w:rsidRPr="003B74DA">
        <w:rPr>
          <w:rFonts w:eastAsia="Calibri" w:cs="Times New Roman"/>
          <w:color w:val="000000" w:themeColor="text1"/>
          <w:lang w:val="en-US"/>
        </w:rPr>
        <w:t>Al</w:t>
      </w:r>
      <w:r w:rsidR="007D64E9" w:rsidRPr="003B74DA">
        <w:rPr>
          <w:rFonts w:eastAsia="Calibri" w:cs="Times New Roman"/>
          <w:color w:val="000000" w:themeColor="text1"/>
        </w:rPr>
        <w:t xml:space="preserve"> </w:t>
      </w:r>
      <w:r w:rsidRPr="003B74DA">
        <w:rPr>
          <w:rFonts w:eastAsia="Calibri" w:cs="Times New Roman"/>
          <w:color w:val="000000" w:themeColor="text1"/>
          <w:lang w:val="en-US"/>
        </w:rPr>
        <w:t>Zoubi</w:t>
      </w:r>
      <w:r w:rsidRPr="003B74DA">
        <w:rPr>
          <w:rFonts w:eastAsia="Calibri" w:cs="Times New Roman"/>
          <w:color w:val="000000" w:themeColor="text1"/>
        </w:rPr>
        <w:t xml:space="preserve"> </w:t>
      </w:r>
      <w:r w:rsidRPr="003B74DA">
        <w:rPr>
          <w:rFonts w:eastAsia="Calibri" w:cs="Times New Roman"/>
          <w:color w:val="000000" w:themeColor="text1"/>
          <w:lang w:val="en-US"/>
        </w:rPr>
        <w:t>A</w:t>
      </w:r>
      <w:r w:rsidR="007D64E9" w:rsidRPr="003B74DA">
        <w:rPr>
          <w:rFonts w:eastAsia="Calibri" w:cs="Times New Roman"/>
          <w:color w:val="000000" w:themeColor="text1"/>
        </w:rPr>
        <w:t>.</w:t>
      </w:r>
      <w:r w:rsidRPr="003B74DA">
        <w:rPr>
          <w:rFonts w:eastAsia="Calibri" w:cs="Times New Roman"/>
          <w:color w:val="000000" w:themeColor="text1"/>
          <w:lang w:val="en-US"/>
        </w:rPr>
        <w:t>M</w:t>
      </w:r>
      <w:r w:rsidR="007D64E9" w:rsidRPr="003B74DA">
        <w:rPr>
          <w:rFonts w:eastAsia="Calibri" w:cs="Times New Roman"/>
          <w:color w:val="000000" w:themeColor="text1"/>
        </w:rPr>
        <w:t>.</w:t>
      </w:r>
      <w:r w:rsidRPr="003B74DA">
        <w:rPr>
          <w:rFonts w:eastAsia="Calibri" w:cs="Times New Roman"/>
          <w:color w:val="000000" w:themeColor="text1"/>
        </w:rPr>
        <w:t>, 2014</w:t>
      </w:r>
      <w:r w:rsidR="00A924EA" w:rsidRPr="003B74DA">
        <w:rPr>
          <w:rFonts w:cs="Times New Roman"/>
          <w:color w:val="000000" w:themeColor="text1"/>
        </w:rPr>
        <w:t>)</w:t>
      </w:r>
      <w:r w:rsidRPr="003B74DA">
        <w:rPr>
          <w:rFonts w:cs="Times New Roman"/>
          <w:color w:val="000000" w:themeColor="text1"/>
        </w:rPr>
        <w:t xml:space="preserve">. </w:t>
      </w:r>
    </w:p>
    <w:p w:rsidR="000372C5" w:rsidRPr="003B74DA" w:rsidRDefault="00115BC9" w:rsidP="00DE3C94">
      <w:pPr>
        <w:spacing w:after="0"/>
        <w:rPr>
          <w:rFonts w:cs="Times New Roman"/>
          <w:color w:val="000000" w:themeColor="text1"/>
          <w:shd w:val="clear" w:color="auto" w:fill="FFFFFF"/>
        </w:rPr>
      </w:pPr>
      <w:r w:rsidRPr="00E26607">
        <w:rPr>
          <w:rFonts w:cs="Times New Roman"/>
          <w:color w:val="000000" w:themeColor="text1"/>
          <w:shd w:val="clear" w:color="auto" w:fill="FFFFFF"/>
          <w:lang w:eastAsia="ko-KR"/>
        </w:rPr>
        <w:lastRenderedPageBreak/>
        <w:t>Таким образом, основываясь на эти предпосылки, мы пришли к идее разработки стратегии для терапии необструктивной азооспермии с применением мезенхимальных стволовых клеток.</w:t>
      </w:r>
      <w:r w:rsidRPr="003B74DA">
        <w:rPr>
          <w:rFonts w:cs="Times New Roman"/>
          <w:color w:val="000000" w:themeColor="text1"/>
          <w:shd w:val="clear" w:color="auto" w:fill="FFFFFF"/>
        </w:rPr>
        <w:t xml:space="preserve"> </w:t>
      </w:r>
    </w:p>
    <w:p w:rsidR="004F1F40" w:rsidRPr="003B74DA" w:rsidRDefault="00115BC9" w:rsidP="00DE3C94">
      <w:pPr>
        <w:spacing w:after="0"/>
        <w:rPr>
          <w:rFonts w:cs="Times New Roman"/>
          <w:color w:val="000000" w:themeColor="text1"/>
        </w:rPr>
      </w:pPr>
      <w:r w:rsidRPr="003B74DA">
        <w:rPr>
          <w:rFonts w:cs="Times New Roman"/>
          <w:color w:val="000000" w:themeColor="text1"/>
        </w:rPr>
        <w:t>С практической точки зрения, результаты работы могут служить основой для применения нового клеточно-терапевтического подхода для лечения необструктивной азооспермии с помощью мезенхимальных стволовых клеток.</w:t>
      </w:r>
    </w:p>
    <w:p w:rsidR="00051C25" w:rsidRPr="00513A8B" w:rsidRDefault="00A16091" w:rsidP="009323A0">
      <w:pPr>
        <w:spacing w:after="0"/>
        <w:rPr>
          <w:b/>
          <w:color w:val="000000" w:themeColor="text1"/>
        </w:rPr>
      </w:pPr>
      <w:r w:rsidRPr="00513A8B">
        <w:rPr>
          <w:b/>
          <w:color w:val="000000" w:themeColor="text1"/>
        </w:rPr>
        <w:t>Ц</w:t>
      </w:r>
      <w:r w:rsidR="002B5D72" w:rsidRPr="00513A8B">
        <w:rPr>
          <w:b/>
          <w:color w:val="000000" w:themeColor="text1"/>
        </w:rPr>
        <w:t>e</w:t>
      </w:r>
      <w:r w:rsidRPr="00513A8B">
        <w:rPr>
          <w:b/>
          <w:color w:val="000000" w:themeColor="text1"/>
        </w:rPr>
        <w:t>ль и</w:t>
      </w:r>
      <w:r w:rsidR="002B5D72" w:rsidRPr="00513A8B">
        <w:rPr>
          <w:b/>
          <w:color w:val="000000" w:themeColor="text1"/>
        </w:rPr>
        <w:t>cc</w:t>
      </w:r>
      <w:r w:rsidRPr="00513A8B">
        <w:rPr>
          <w:b/>
          <w:color w:val="000000" w:themeColor="text1"/>
        </w:rPr>
        <w:t>л</w:t>
      </w:r>
      <w:r w:rsidR="002B5D72" w:rsidRPr="00513A8B">
        <w:rPr>
          <w:b/>
          <w:color w:val="000000" w:themeColor="text1"/>
        </w:rPr>
        <w:t>e</w:t>
      </w:r>
      <w:r w:rsidRPr="00513A8B">
        <w:rPr>
          <w:b/>
          <w:color w:val="000000" w:themeColor="text1"/>
        </w:rPr>
        <w:t>д</w:t>
      </w:r>
      <w:r w:rsidR="002B5D72" w:rsidRPr="00513A8B">
        <w:rPr>
          <w:b/>
          <w:color w:val="000000" w:themeColor="text1"/>
        </w:rPr>
        <w:t>o</w:t>
      </w:r>
      <w:r w:rsidRPr="00513A8B">
        <w:rPr>
          <w:b/>
          <w:color w:val="000000" w:themeColor="text1"/>
        </w:rPr>
        <w:t>в</w:t>
      </w:r>
      <w:r w:rsidR="002B5D72" w:rsidRPr="00513A8B">
        <w:rPr>
          <w:b/>
          <w:color w:val="000000" w:themeColor="text1"/>
        </w:rPr>
        <w:t>a</w:t>
      </w:r>
      <w:r w:rsidRPr="00513A8B">
        <w:rPr>
          <w:b/>
          <w:color w:val="000000" w:themeColor="text1"/>
        </w:rPr>
        <w:t>ния</w:t>
      </w:r>
      <w:r w:rsidR="00DE3C94" w:rsidRPr="00513A8B">
        <w:rPr>
          <w:b/>
          <w:color w:val="000000" w:themeColor="text1"/>
        </w:rPr>
        <w:t>.</w:t>
      </w:r>
    </w:p>
    <w:p w:rsidR="007C3A11" w:rsidRPr="00513A8B" w:rsidRDefault="00051C25" w:rsidP="00051C25">
      <w:pPr>
        <w:spacing w:after="0"/>
        <w:ind w:firstLine="0"/>
        <w:rPr>
          <w:color w:val="000000" w:themeColor="text1"/>
        </w:rPr>
      </w:pPr>
      <w:r w:rsidRPr="00513A8B">
        <w:rPr>
          <w:color w:val="000000" w:themeColor="text1"/>
        </w:rPr>
        <w:t xml:space="preserve"> </w:t>
      </w:r>
      <w:r w:rsidR="009323A0" w:rsidRPr="00513A8B">
        <w:rPr>
          <w:color w:val="000000" w:themeColor="text1"/>
        </w:rPr>
        <w:tab/>
      </w:r>
      <w:r w:rsidR="00DF514D" w:rsidRPr="00E26607">
        <w:rPr>
          <w:color w:val="000000" w:themeColor="text1"/>
        </w:rPr>
        <w:t xml:space="preserve">Оценить эффективность </w:t>
      </w:r>
      <w:r w:rsidR="00E26607" w:rsidRPr="00E26607">
        <w:rPr>
          <w:color w:val="000000" w:themeColor="text1"/>
        </w:rPr>
        <w:t xml:space="preserve">и безопасность </w:t>
      </w:r>
      <w:r w:rsidR="007C3A11" w:rsidRPr="00E26607">
        <w:rPr>
          <w:color w:val="000000" w:themeColor="text1"/>
        </w:rPr>
        <w:t>применения аутологичных костномозговых мезенхимальных стволовых клеток в лечении необструктивной азооспермии</w:t>
      </w:r>
      <w:r w:rsidR="00573E27" w:rsidRPr="00E26607">
        <w:rPr>
          <w:color w:val="000000" w:themeColor="text1"/>
        </w:rPr>
        <w:t>.</w:t>
      </w:r>
    </w:p>
    <w:p w:rsidR="00CD71F0" w:rsidRPr="00051C25" w:rsidRDefault="00CD71F0" w:rsidP="00DE3C94">
      <w:pPr>
        <w:spacing w:after="0"/>
        <w:rPr>
          <w:b/>
          <w:color w:val="000000" w:themeColor="text1"/>
        </w:rPr>
      </w:pPr>
      <w:r w:rsidRPr="00051C25">
        <w:rPr>
          <w:b/>
          <w:color w:val="000000" w:themeColor="text1"/>
        </w:rPr>
        <w:t xml:space="preserve">Oбъeкт </w:t>
      </w:r>
      <w:r w:rsidR="000376A0" w:rsidRPr="00051C25">
        <w:rPr>
          <w:b/>
          <w:color w:val="000000" w:themeColor="text1"/>
        </w:rPr>
        <w:t>и предмет</w:t>
      </w:r>
      <w:r w:rsidR="004063E2" w:rsidRPr="00051C25">
        <w:rPr>
          <w:b/>
          <w:color w:val="000000" w:themeColor="text1"/>
        </w:rPr>
        <w:t xml:space="preserve"> </w:t>
      </w:r>
      <w:r w:rsidRPr="00051C25">
        <w:rPr>
          <w:b/>
          <w:color w:val="000000" w:themeColor="text1"/>
        </w:rPr>
        <w:t>иccлeдoвaния</w:t>
      </w:r>
      <w:r w:rsidR="00DE3C94" w:rsidRPr="00051C25">
        <w:rPr>
          <w:b/>
          <w:color w:val="000000" w:themeColor="text1"/>
        </w:rPr>
        <w:t>.</w:t>
      </w:r>
    </w:p>
    <w:p w:rsidR="00E41BDD" w:rsidRDefault="00CD71F0" w:rsidP="00573E27">
      <w:pPr>
        <w:tabs>
          <w:tab w:val="left" w:pos="993"/>
        </w:tabs>
        <w:spacing w:after="0"/>
        <w:rPr>
          <w:color w:val="000000" w:themeColor="text1"/>
        </w:rPr>
      </w:pPr>
      <w:r w:rsidRPr="00051C25">
        <w:rPr>
          <w:color w:val="000000" w:themeColor="text1"/>
        </w:rPr>
        <w:t xml:space="preserve">В основу настоящего исследования легли </w:t>
      </w:r>
      <w:r w:rsidR="00DA362A" w:rsidRPr="00051C25">
        <w:rPr>
          <w:color w:val="000000" w:themeColor="text1"/>
        </w:rPr>
        <w:t>25 пациентов с диагнозом н</w:t>
      </w:r>
      <w:r w:rsidRPr="00051C25">
        <w:rPr>
          <w:color w:val="000000" w:themeColor="text1"/>
        </w:rPr>
        <w:t xml:space="preserve">еобструктивная азооспермия. </w:t>
      </w:r>
      <w:r w:rsidR="004063E2" w:rsidRPr="00051C25">
        <w:rPr>
          <w:color w:val="000000" w:themeColor="text1"/>
        </w:rPr>
        <w:t xml:space="preserve">Из 25 пациентов, только 19 пациентов согласно критериях включения, вошли в экспериментальное исследование. </w:t>
      </w:r>
      <w:r w:rsidRPr="00051C25">
        <w:rPr>
          <w:color w:val="000000" w:themeColor="text1"/>
        </w:rPr>
        <w:t>Набор пациентов проводился последовательно в процессе амбулаторного приема</w:t>
      </w:r>
      <w:r w:rsidR="003E3912" w:rsidRPr="00051C25">
        <w:rPr>
          <w:color w:val="000000" w:themeColor="text1"/>
        </w:rPr>
        <w:t xml:space="preserve">. </w:t>
      </w:r>
      <w:r w:rsidR="00096E0B">
        <w:rPr>
          <w:color w:val="000000" w:themeColor="text1"/>
        </w:rPr>
        <w:t>Это те п</w:t>
      </w:r>
      <w:r w:rsidRPr="00051C25">
        <w:rPr>
          <w:color w:val="000000" w:themeColor="text1"/>
        </w:rPr>
        <w:t>ациенты</w:t>
      </w:r>
      <w:r w:rsidR="00257E9B" w:rsidRPr="00051C25">
        <w:rPr>
          <w:color w:val="000000" w:themeColor="text1"/>
        </w:rPr>
        <w:t>,</w:t>
      </w:r>
      <w:r w:rsidRPr="00051C25">
        <w:rPr>
          <w:color w:val="000000" w:themeColor="text1"/>
        </w:rPr>
        <w:t xml:space="preserve"> неоднократно обращавшиеся к урологам, андрологам, репродуктологам</w:t>
      </w:r>
      <w:r w:rsidR="00DA362A" w:rsidRPr="00051C25">
        <w:rPr>
          <w:color w:val="000000" w:themeColor="text1"/>
        </w:rPr>
        <w:t xml:space="preserve"> без </w:t>
      </w:r>
      <w:r w:rsidR="00096E0B">
        <w:rPr>
          <w:color w:val="000000" w:themeColor="text1"/>
        </w:rPr>
        <w:t xml:space="preserve">положительного </w:t>
      </w:r>
      <w:r w:rsidR="00DA362A" w:rsidRPr="00051C25">
        <w:rPr>
          <w:color w:val="000000" w:themeColor="text1"/>
        </w:rPr>
        <w:t>результата</w:t>
      </w:r>
      <w:r w:rsidRPr="00051C25">
        <w:rPr>
          <w:color w:val="000000" w:themeColor="text1"/>
        </w:rPr>
        <w:t xml:space="preserve">. Клиническое обследование пациентов было проведено на базах: клиника «ЭкоМЕД плюс», на </w:t>
      </w:r>
      <w:r w:rsidR="00FA0D0F">
        <w:rPr>
          <w:color w:val="000000" w:themeColor="text1"/>
        </w:rPr>
        <w:t xml:space="preserve">базе Центра </w:t>
      </w:r>
      <w:r w:rsidR="00FA0D0F" w:rsidRPr="00051C25">
        <w:rPr>
          <w:color w:val="000000" w:themeColor="text1"/>
        </w:rPr>
        <w:t xml:space="preserve">клеточных технологий, трансплантологии и менеджмента </w:t>
      </w:r>
      <w:r w:rsidRPr="00051C25">
        <w:rPr>
          <w:color w:val="000000" w:themeColor="text1"/>
        </w:rPr>
        <w:t xml:space="preserve">АО «Национального научного медицинского центра» </w:t>
      </w:r>
      <w:r w:rsidR="00DE3C94" w:rsidRPr="00051C25">
        <w:rPr>
          <w:color w:val="000000" w:themeColor="text1"/>
        </w:rPr>
        <w:t>(</w:t>
      </w:r>
      <w:r w:rsidR="004063E2" w:rsidRPr="00051C25">
        <w:rPr>
          <w:color w:val="000000" w:themeColor="text1"/>
        </w:rPr>
        <w:t>за период с 2019 по 2022 гг.</w:t>
      </w:r>
      <w:r w:rsidR="00DE3C94" w:rsidRPr="00051C25">
        <w:rPr>
          <w:color w:val="000000" w:themeColor="text1"/>
        </w:rPr>
        <w:t>).</w:t>
      </w:r>
      <w:r w:rsidR="00F60E79">
        <w:rPr>
          <w:color w:val="000000" w:themeColor="text1"/>
        </w:rPr>
        <w:t xml:space="preserve"> </w:t>
      </w:r>
    </w:p>
    <w:p w:rsidR="00E21687" w:rsidRPr="00051C25" w:rsidRDefault="00467EFA" w:rsidP="00573E27">
      <w:pPr>
        <w:tabs>
          <w:tab w:val="left" w:pos="993"/>
        </w:tabs>
        <w:spacing w:after="0"/>
        <w:rPr>
          <w:color w:val="000000" w:themeColor="text1"/>
        </w:rPr>
      </w:pPr>
      <w:r w:rsidRPr="00051C25">
        <w:rPr>
          <w:color w:val="000000" w:themeColor="text1"/>
        </w:rPr>
        <w:t>Мезенхимальные стволовые клетки, полученные из 19 пациентов с НОА, ранее культивированные в Цент</w:t>
      </w:r>
      <w:r w:rsidR="00D968D2" w:rsidRPr="00051C25">
        <w:rPr>
          <w:color w:val="000000" w:themeColor="text1"/>
        </w:rPr>
        <w:t>ре клеточных технологий, трансп</w:t>
      </w:r>
      <w:r w:rsidR="00FA0D0F">
        <w:rPr>
          <w:color w:val="000000" w:themeColor="text1"/>
        </w:rPr>
        <w:t xml:space="preserve">лантологии и менеджмента </w:t>
      </w:r>
      <w:r w:rsidRPr="00051C25">
        <w:rPr>
          <w:color w:val="000000" w:themeColor="text1"/>
        </w:rPr>
        <w:t xml:space="preserve">были введены этим же пациентам через 2 недели во время проведения </w:t>
      </w:r>
      <w:r w:rsidRPr="00051C25">
        <w:rPr>
          <w:color w:val="000000" w:themeColor="text1"/>
          <w:lang w:val="en-US"/>
        </w:rPr>
        <w:t>micro</w:t>
      </w:r>
      <w:r w:rsidRPr="00051C25">
        <w:rPr>
          <w:color w:val="000000" w:themeColor="text1"/>
        </w:rPr>
        <w:t>-</w:t>
      </w:r>
      <w:r w:rsidRPr="00051C25">
        <w:rPr>
          <w:color w:val="000000" w:themeColor="text1"/>
          <w:lang w:val="en-US"/>
        </w:rPr>
        <w:t>TESE</w:t>
      </w:r>
      <w:r w:rsidRPr="00051C25">
        <w:rPr>
          <w:color w:val="000000" w:themeColor="text1"/>
        </w:rPr>
        <w:t>.</w:t>
      </w:r>
    </w:p>
    <w:p w:rsidR="00375711" w:rsidRPr="00C05EA6" w:rsidRDefault="000376A0" w:rsidP="004E3ADC">
      <w:pPr>
        <w:tabs>
          <w:tab w:val="left" w:pos="993"/>
        </w:tabs>
        <w:spacing w:after="0"/>
        <w:rPr>
          <w:b/>
          <w:color w:val="000000" w:themeColor="text1"/>
        </w:rPr>
      </w:pPr>
      <w:r w:rsidRPr="00C05EA6">
        <w:rPr>
          <w:b/>
          <w:color w:val="000000" w:themeColor="text1"/>
        </w:rPr>
        <w:t>Задачи исследования</w:t>
      </w:r>
      <w:r w:rsidR="00390775" w:rsidRPr="00C05EA6">
        <w:rPr>
          <w:b/>
          <w:color w:val="000000" w:themeColor="text1"/>
        </w:rPr>
        <w:t>:</w:t>
      </w:r>
    </w:p>
    <w:p w:rsidR="0043517D" w:rsidRPr="00C05EA6" w:rsidRDefault="00212D2C" w:rsidP="00375711">
      <w:pPr>
        <w:numPr>
          <w:ilvl w:val="0"/>
          <w:numId w:val="29"/>
        </w:numPr>
        <w:tabs>
          <w:tab w:val="left" w:pos="993"/>
        </w:tabs>
        <w:spacing w:after="0"/>
        <w:rPr>
          <w:color w:val="000000" w:themeColor="text1"/>
        </w:rPr>
      </w:pPr>
      <w:r w:rsidRPr="00C05EA6">
        <w:rPr>
          <w:color w:val="000000" w:themeColor="text1"/>
        </w:rPr>
        <w:t>Выделить мезенхимальные стволовые клетки пациентов с необструктивной азооспермией и исследовать их фенотипические свойства</w:t>
      </w:r>
      <w:r w:rsidR="00E51948" w:rsidRPr="00C05EA6">
        <w:rPr>
          <w:color w:val="000000" w:themeColor="text1"/>
        </w:rPr>
        <w:t xml:space="preserve"> с помощью проточной цитометрии.</w:t>
      </w:r>
    </w:p>
    <w:p w:rsidR="0043517D" w:rsidRPr="00C05EA6" w:rsidRDefault="00212D2C" w:rsidP="00375711">
      <w:pPr>
        <w:numPr>
          <w:ilvl w:val="0"/>
          <w:numId w:val="29"/>
        </w:numPr>
        <w:tabs>
          <w:tab w:val="left" w:pos="993"/>
        </w:tabs>
        <w:spacing w:after="0"/>
        <w:rPr>
          <w:color w:val="000000" w:themeColor="text1"/>
        </w:rPr>
      </w:pPr>
      <w:r w:rsidRPr="00C05EA6">
        <w:rPr>
          <w:color w:val="000000" w:themeColor="text1"/>
        </w:rPr>
        <w:t>Оценить безопасность пути введения мезенхимальных стволовых клеток в ткань яичка у пациентов с необструктивной азооспермией.</w:t>
      </w:r>
    </w:p>
    <w:p w:rsidR="0043517D" w:rsidRPr="00C05EA6" w:rsidRDefault="00212D2C" w:rsidP="00375711">
      <w:pPr>
        <w:numPr>
          <w:ilvl w:val="0"/>
          <w:numId w:val="29"/>
        </w:numPr>
        <w:tabs>
          <w:tab w:val="left" w:pos="993"/>
        </w:tabs>
        <w:spacing w:after="0"/>
        <w:rPr>
          <w:color w:val="000000" w:themeColor="text1"/>
        </w:rPr>
      </w:pPr>
      <w:r w:rsidRPr="00C05EA6">
        <w:rPr>
          <w:color w:val="000000" w:themeColor="text1"/>
        </w:rPr>
        <w:t>Оценить регенеративный эффект мезенхимальных стволовых клеток на процесс сперматогенеза</w:t>
      </w:r>
      <w:r w:rsidR="00CD7959" w:rsidRPr="00C05EA6">
        <w:rPr>
          <w:color w:val="000000" w:themeColor="text1"/>
        </w:rPr>
        <w:t xml:space="preserve"> у пациентов</w:t>
      </w:r>
      <w:r w:rsidR="00E57A3B" w:rsidRPr="00C05EA6">
        <w:rPr>
          <w:color w:val="000000" w:themeColor="text1"/>
        </w:rPr>
        <w:t xml:space="preserve"> с необструктивной азооспермией</w:t>
      </w:r>
      <w:r w:rsidRPr="00C05EA6">
        <w:rPr>
          <w:color w:val="000000" w:themeColor="text1"/>
        </w:rPr>
        <w:t>.</w:t>
      </w:r>
    </w:p>
    <w:p w:rsidR="00375711" w:rsidRPr="00C05EA6" w:rsidRDefault="00212D2C" w:rsidP="000671EA">
      <w:pPr>
        <w:numPr>
          <w:ilvl w:val="0"/>
          <w:numId w:val="29"/>
        </w:numPr>
        <w:tabs>
          <w:tab w:val="left" w:pos="993"/>
        </w:tabs>
        <w:spacing w:after="0"/>
        <w:rPr>
          <w:color w:val="000000" w:themeColor="text1"/>
        </w:rPr>
      </w:pPr>
      <w:r w:rsidRPr="00C05EA6">
        <w:rPr>
          <w:color w:val="000000" w:themeColor="text1"/>
        </w:rPr>
        <w:t>Изучить терапевтические эффекты мезенхимальных стволовых клеток на показатели гормонального фона у пациентов с необструктивной азооспермией.</w:t>
      </w:r>
    </w:p>
    <w:p w:rsidR="00CD71F0" w:rsidRPr="00C05EA6" w:rsidRDefault="00CD71F0" w:rsidP="00DE3C94">
      <w:pPr>
        <w:tabs>
          <w:tab w:val="left" w:pos="993"/>
        </w:tabs>
        <w:spacing w:after="0"/>
        <w:rPr>
          <w:b/>
          <w:color w:val="000000" w:themeColor="text1"/>
        </w:rPr>
      </w:pPr>
      <w:r w:rsidRPr="00C05EA6">
        <w:rPr>
          <w:b/>
          <w:color w:val="000000" w:themeColor="text1"/>
        </w:rPr>
        <w:t>Методы исследования</w:t>
      </w:r>
      <w:r w:rsidR="00390775" w:rsidRPr="00C05EA6">
        <w:rPr>
          <w:b/>
          <w:color w:val="000000" w:themeColor="text1"/>
        </w:rPr>
        <w:t>:</w:t>
      </w:r>
    </w:p>
    <w:p w:rsidR="006B79CE" w:rsidRPr="00C05EA6" w:rsidRDefault="006B79CE" w:rsidP="006D095E">
      <w:pPr>
        <w:pStyle w:val="aa"/>
        <w:numPr>
          <w:ilvl w:val="0"/>
          <w:numId w:val="8"/>
        </w:numPr>
        <w:tabs>
          <w:tab w:val="left" w:pos="993"/>
        </w:tabs>
        <w:spacing w:after="0"/>
        <w:ind w:left="0" w:firstLine="709"/>
        <w:rPr>
          <w:color w:val="000000" w:themeColor="text1"/>
          <w:lang w:val="ru-RU"/>
        </w:rPr>
      </w:pPr>
      <w:r w:rsidRPr="00C05EA6">
        <w:rPr>
          <w:color w:val="000000" w:themeColor="text1"/>
          <w:lang w:val="ru-RU"/>
        </w:rPr>
        <w:t>Оценка спермограммы в динамике через 6 месяцев.</w:t>
      </w:r>
    </w:p>
    <w:p w:rsidR="00CD71F0" w:rsidRPr="00324A61" w:rsidRDefault="00CD71F0" w:rsidP="006D095E">
      <w:pPr>
        <w:pStyle w:val="aa"/>
        <w:numPr>
          <w:ilvl w:val="0"/>
          <w:numId w:val="8"/>
        </w:numPr>
        <w:tabs>
          <w:tab w:val="left" w:pos="993"/>
        </w:tabs>
        <w:spacing w:after="0"/>
        <w:ind w:left="0" w:firstLine="709"/>
        <w:rPr>
          <w:color w:val="000000" w:themeColor="text1"/>
          <w:lang w:val="ru-RU"/>
        </w:rPr>
      </w:pPr>
      <w:r w:rsidRPr="00324A61">
        <w:rPr>
          <w:color w:val="000000" w:themeColor="text1"/>
          <w:lang w:val="ru-RU"/>
        </w:rPr>
        <w:t>Исследование лабораторных пок</w:t>
      </w:r>
      <w:r w:rsidR="002902E0">
        <w:rPr>
          <w:color w:val="000000" w:themeColor="text1"/>
          <w:lang w:val="ru-RU"/>
        </w:rPr>
        <w:t>азателей и УЗИ мошонки (контроль</w:t>
      </w:r>
      <w:r w:rsidRPr="00324A61">
        <w:rPr>
          <w:color w:val="000000" w:themeColor="text1"/>
          <w:lang w:val="ru-RU"/>
        </w:rPr>
        <w:t>)</w:t>
      </w:r>
      <w:r w:rsidR="004D23CB" w:rsidRPr="00324A61">
        <w:rPr>
          <w:color w:val="000000" w:themeColor="text1"/>
          <w:lang w:val="ru-RU"/>
        </w:rPr>
        <w:t>.</w:t>
      </w:r>
    </w:p>
    <w:p w:rsidR="00CD71F0" w:rsidRPr="00324A61" w:rsidRDefault="00CD71F0" w:rsidP="006D095E">
      <w:pPr>
        <w:pStyle w:val="aa"/>
        <w:numPr>
          <w:ilvl w:val="0"/>
          <w:numId w:val="8"/>
        </w:numPr>
        <w:tabs>
          <w:tab w:val="left" w:pos="993"/>
        </w:tabs>
        <w:spacing w:after="0"/>
        <w:ind w:left="0" w:firstLine="709"/>
        <w:rPr>
          <w:color w:val="000000" w:themeColor="text1"/>
          <w:lang w:val="ru-RU"/>
        </w:rPr>
      </w:pPr>
      <w:r w:rsidRPr="00324A61">
        <w:rPr>
          <w:color w:val="000000" w:themeColor="text1"/>
          <w:lang w:val="ru-RU"/>
        </w:rPr>
        <w:t>Гормональный профиль (уровень тестостерона, ФСГ, Л</w:t>
      </w:r>
      <w:r w:rsidR="00257E9B" w:rsidRPr="00324A61">
        <w:rPr>
          <w:color w:val="000000" w:themeColor="text1"/>
          <w:lang w:val="ru-RU"/>
        </w:rPr>
        <w:t>Г, пролактина, ингибин В гормон</w:t>
      </w:r>
      <w:r w:rsidR="004D23CB" w:rsidRPr="00324A61">
        <w:rPr>
          <w:color w:val="000000" w:themeColor="text1"/>
          <w:lang w:val="ru-RU"/>
        </w:rPr>
        <w:t>а</w:t>
      </w:r>
      <w:r w:rsidRPr="00324A61">
        <w:rPr>
          <w:color w:val="000000" w:themeColor="text1"/>
          <w:lang w:val="ru-RU"/>
        </w:rPr>
        <w:t>)</w:t>
      </w:r>
      <w:r w:rsidR="004D23CB" w:rsidRPr="00324A61">
        <w:rPr>
          <w:color w:val="000000" w:themeColor="text1"/>
          <w:lang w:val="ru-RU"/>
        </w:rPr>
        <w:t>.</w:t>
      </w:r>
    </w:p>
    <w:p w:rsidR="00CD71F0" w:rsidRPr="00324A61" w:rsidRDefault="00CD71F0" w:rsidP="006D095E">
      <w:pPr>
        <w:pStyle w:val="aa"/>
        <w:numPr>
          <w:ilvl w:val="0"/>
          <w:numId w:val="8"/>
        </w:numPr>
        <w:tabs>
          <w:tab w:val="left" w:pos="993"/>
        </w:tabs>
        <w:spacing w:after="0"/>
        <w:ind w:left="0" w:firstLine="709"/>
        <w:rPr>
          <w:color w:val="000000" w:themeColor="text1"/>
          <w:lang w:val="ru-RU"/>
        </w:rPr>
      </w:pPr>
      <w:r w:rsidRPr="00324A61">
        <w:rPr>
          <w:color w:val="000000" w:themeColor="text1"/>
          <w:lang w:val="ru-RU"/>
        </w:rPr>
        <w:t>Биопсия яичка (количество сперматогониев, количество сперматоцитов)</w:t>
      </w:r>
      <w:r w:rsidR="004D23CB" w:rsidRPr="00324A61">
        <w:rPr>
          <w:color w:val="000000" w:themeColor="text1"/>
          <w:lang w:val="ru-RU"/>
        </w:rPr>
        <w:t>.</w:t>
      </w:r>
    </w:p>
    <w:p w:rsidR="00CD71F0" w:rsidRPr="00324A61" w:rsidRDefault="00CD71F0" w:rsidP="006D095E">
      <w:pPr>
        <w:pStyle w:val="aa"/>
        <w:numPr>
          <w:ilvl w:val="0"/>
          <w:numId w:val="8"/>
        </w:numPr>
        <w:tabs>
          <w:tab w:val="left" w:pos="993"/>
          <w:tab w:val="left" w:pos="1276"/>
        </w:tabs>
        <w:spacing w:after="0"/>
        <w:ind w:left="0" w:firstLine="709"/>
        <w:rPr>
          <w:color w:val="000000" w:themeColor="text1"/>
          <w:lang w:val="ru-RU"/>
        </w:rPr>
      </w:pPr>
      <w:r w:rsidRPr="00324A61">
        <w:rPr>
          <w:color w:val="000000" w:themeColor="text1"/>
          <w:lang w:val="ru-RU"/>
        </w:rPr>
        <w:t>УЗИ мошонки (локализация яичек, наличие воспалительных процессов)</w:t>
      </w:r>
    </w:p>
    <w:p w:rsidR="00CD71F0" w:rsidRPr="00324A61" w:rsidRDefault="00CD71F0" w:rsidP="006D095E">
      <w:pPr>
        <w:pStyle w:val="aa"/>
        <w:numPr>
          <w:ilvl w:val="0"/>
          <w:numId w:val="8"/>
        </w:numPr>
        <w:tabs>
          <w:tab w:val="left" w:pos="993"/>
          <w:tab w:val="left" w:pos="1276"/>
        </w:tabs>
        <w:spacing w:after="0"/>
        <w:ind w:left="0" w:firstLine="709"/>
        <w:rPr>
          <w:color w:val="000000" w:themeColor="text1"/>
          <w:lang w:val="ru-RU"/>
        </w:rPr>
      </w:pPr>
      <w:r w:rsidRPr="00324A61">
        <w:rPr>
          <w:color w:val="000000" w:themeColor="text1"/>
          <w:lang w:val="ru-RU"/>
        </w:rPr>
        <w:t>Гистологическое исследование извитых канальцев яичка</w:t>
      </w:r>
      <w:r w:rsidR="004D23CB" w:rsidRPr="00324A61">
        <w:rPr>
          <w:color w:val="000000" w:themeColor="text1"/>
          <w:lang w:val="ru-RU"/>
        </w:rPr>
        <w:t>.</w:t>
      </w:r>
    </w:p>
    <w:p w:rsidR="00CD71F0" w:rsidRPr="00324A61" w:rsidRDefault="00CD71F0" w:rsidP="006D095E">
      <w:pPr>
        <w:pStyle w:val="aa"/>
        <w:numPr>
          <w:ilvl w:val="0"/>
          <w:numId w:val="8"/>
        </w:numPr>
        <w:tabs>
          <w:tab w:val="left" w:pos="993"/>
          <w:tab w:val="left" w:pos="1276"/>
        </w:tabs>
        <w:spacing w:after="0"/>
        <w:ind w:left="0" w:firstLine="709"/>
        <w:rPr>
          <w:color w:val="000000" w:themeColor="text1"/>
        </w:rPr>
      </w:pPr>
      <w:r w:rsidRPr="00324A61">
        <w:rPr>
          <w:color w:val="000000" w:themeColor="text1"/>
        </w:rPr>
        <w:lastRenderedPageBreak/>
        <w:t>Cтaтиcтичecкaя oбpaбoткa дaнныx</w:t>
      </w:r>
      <w:r w:rsidR="004D23CB" w:rsidRPr="00324A61">
        <w:rPr>
          <w:color w:val="000000" w:themeColor="text1"/>
          <w:lang w:val="ru-RU"/>
        </w:rPr>
        <w:t>.</w:t>
      </w:r>
    </w:p>
    <w:p w:rsidR="000E34F0" w:rsidRPr="00ED45F5" w:rsidRDefault="000E34F0" w:rsidP="000E34F0">
      <w:pPr>
        <w:pStyle w:val="aa"/>
        <w:tabs>
          <w:tab w:val="left" w:pos="993"/>
          <w:tab w:val="left" w:pos="1276"/>
        </w:tabs>
        <w:spacing w:after="0"/>
        <w:ind w:left="709" w:firstLine="0"/>
        <w:rPr>
          <w:color w:val="000000" w:themeColor="text1"/>
          <w:highlight w:val="yellow"/>
        </w:rPr>
      </w:pPr>
    </w:p>
    <w:p w:rsidR="00D2061E" w:rsidRPr="00E70FE7" w:rsidRDefault="00804933" w:rsidP="006A71B7">
      <w:pPr>
        <w:tabs>
          <w:tab w:val="left" w:pos="1276"/>
        </w:tabs>
        <w:spacing w:after="0"/>
        <w:rPr>
          <w:b/>
          <w:color w:val="000000" w:themeColor="text1"/>
        </w:rPr>
      </w:pPr>
      <w:r w:rsidRPr="00E70FE7">
        <w:rPr>
          <w:b/>
          <w:color w:val="000000" w:themeColor="text1"/>
        </w:rPr>
        <w:t>Н</w:t>
      </w:r>
      <w:r w:rsidR="002B5D72" w:rsidRPr="00E70FE7">
        <w:rPr>
          <w:b/>
          <w:color w:val="000000" w:themeColor="text1"/>
          <w:lang w:val="en-US"/>
        </w:rPr>
        <w:t>a</w:t>
      </w:r>
      <w:r w:rsidR="002B5D72" w:rsidRPr="00E70FE7">
        <w:rPr>
          <w:b/>
          <w:color w:val="000000" w:themeColor="text1"/>
        </w:rPr>
        <w:t>у</w:t>
      </w:r>
      <w:r w:rsidRPr="00E70FE7">
        <w:rPr>
          <w:b/>
          <w:color w:val="000000" w:themeColor="text1"/>
        </w:rPr>
        <w:t>чн</w:t>
      </w:r>
      <w:r w:rsidR="002B5D72" w:rsidRPr="00E70FE7">
        <w:rPr>
          <w:b/>
          <w:color w:val="000000" w:themeColor="text1"/>
          <w:lang w:val="en-US"/>
        </w:rPr>
        <w:t>a</w:t>
      </w:r>
      <w:r w:rsidRPr="00E70FE7">
        <w:rPr>
          <w:b/>
          <w:color w:val="000000" w:themeColor="text1"/>
        </w:rPr>
        <w:t>я н</w:t>
      </w:r>
      <w:r w:rsidR="002B5D72" w:rsidRPr="00E70FE7">
        <w:rPr>
          <w:b/>
          <w:color w:val="000000" w:themeColor="text1"/>
          <w:lang w:val="en-US"/>
        </w:rPr>
        <w:t>o</w:t>
      </w:r>
      <w:r w:rsidRPr="00E70FE7">
        <w:rPr>
          <w:b/>
          <w:color w:val="000000" w:themeColor="text1"/>
        </w:rPr>
        <w:t>визн</w:t>
      </w:r>
      <w:r w:rsidR="002B5D72" w:rsidRPr="00E70FE7">
        <w:rPr>
          <w:b/>
          <w:color w:val="000000" w:themeColor="text1"/>
          <w:lang w:val="en-US"/>
        </w:rPr>
        <w:t>a</w:t>
      </w:r>
      <w:r w:rsidR="00217E8E" w:rsidRPr="00E70FE7">
        <w:rPr>
          <w:rFonts w:eastAsia="Times New Roman" w:cs="Times New Roman"/>
          <w:b/>
          <w:color w:val="000000" w:themeColor="text1"/>
          <w:szCs w:val="28"/>
          <w:lang w:eastAsia="ru-RU"/>
        </w:rPr>
        <w:t xml:space="preserve"> результатов исследования</w:t>
      </w:r>
    </w:p>
    <w:p w:rsidR="0043517D" w:rsidRPr="00E70FE7" w:rsidRDefault="00212D2C" w:rsidP="009508BA">
      <w:pPr>
        <w:pStyle w:val="aa"/>
        <w:numPr>
          <w:ilvl w:val="0"/>
          <w:numId w:val="30"/>
        </w:numPr>
        <w:tabs>
          <w:tab w:val="left" w:pos="1276"/>
        </w:tabs>
        <w:spacing w:after="0"/>
        <w:rPr>
          <w:rFonts w:eastAsia="Times New Roman"/>
          <w:color w:val="000000" w:themeColor="text1"/>
          <w:lang w:val="ru-RU"/>
        </w:rPr>
      </w:pPr>
      <w:r w:rsidRPr="00E70FE7">
        <w:rPr>
          <w:rFonts w:eastAsia="Times New Roman"/>
          <w:color w:val="000000" w:themeColor="text1"/>
          <w:lang w:val="ru-RU"/>
        </w:rPr>
        <w:t>Разработан новый метод применения аутологичных мезенхимальных стволовых клеток костного мозга в лечении необструктивной азооспермии</w:t>
      </w:r>
    </w:p>
    <w:p w:rsidR="0043517D" w:rsidRPr="00E70FE7" w:rsidRDefault="00212D2C" w:rsidP="009508BA">
      <w:pPr>
        <w:numPr>
          <w:ilvl w:val="0"/>
          <w:numId w:val="30"/>
        </w:numPr>
        <w:tabs>
          <w:tab w:val="left" w:pos="1276"/>
        </w:tabs>
        <w:spacing w:after="0"/>
        <w:rPr>
          <w:rFonts w:eastAsia="Times New Roman"/>
          <w:color w:val="000000" w:themeColor="text1"/>
        </w:rPr>
      </w:pPr>
      <w:r w:rsidRPr="00E70FE7">
        <w:rPr>
          <w:rFonts w:eastAsia="Times New Roman"/>
          <w:color w:val="000000" w:themeColor="text1"/>
        </w:rPr>
        <w:t xml:space="preserve">Доказано стимулирующее влияние аутологичных костномозговых мезенхимальных стволовых клеток на появление сперматогенеза у пациентов с необструктивной азооспермией. </w:t>
      </w:r>
    </w:p>
    <w:p w:rsidR="00D2061E" w:rsidRPr="00E70FE7" w:rsidRDefault="00212D2C" w:rsidP="009508BA">
      <w:pPr>
        <w:numPr>
          <w:ilvl w:val="0"/>
          <w:numId w:val="30"/>
        </w:numPr>
        <w:tabs>
          <w:tab w:val="left" w:pos="1276"/>
        </w:tabs>
        <w:spacing w:after="0"/>
        <w:rPr>
          <w:rFonts w:eastAsia="Times New Roman"/>
          <w:color w:val="000000" w:themeColor="text1"/>
        </w:rPr>
      </w:pPr>
      <w:r w:rsidRPr="00E70FE7">
        <w:rPr>
          <w:rFonts w:eastAsia="Times New Roman"/>
          <w:color w:val="000000" w:themeColor="text1"/>
          <w:lang w:val="kk-KZ"/>
        </w:rPr>
        <w:t>В результате аутотрансплантации костномозговых мезенхимальных стволовых клеток выявлено снижение ФСГ, увеличение уровней тестостерона и ингибина В.</w:t>
      </w:r>
    </w:p>
    <w:p w:rsidR="00566467" w:rsidRPr="00E70FE7" w:rsidRDefault="006B6FDE" w:rsidP="00860CEA">
      <w:pPr>
        <w:tabs>
          <w:tab w:val="left" w:pos="1276"/>
        </w:tabs>
        <w:spacing w:after="0"/>
        <w:rPr>
          <w:b/>
          <w:color w:val="000000" w:themeColor="text1"/>
        </w:rPr>
      </w:pPr>
      <w:r w:rsidRPr="00E70FE7">
        <w:rPr>
          <w:b/>
          <w:color w:val="000000" w:themeColor="text1"/>
        </w:rPr>
        <w:t>П</w:t>
      </w:r>
      <w:r w:rsidR="002B5D72" w:rsidRPr="00E70FE7">
        <w:rPr>
          <w:b/>
          <w:color w:val="000000" w:themeColor="text1"/>
        </w:rPr>
        <w:t>paк</w:t>
      </w:r>
      <w:r w:rsidR="003C6DDE" w:rsidRPr="00E70FE7">
        <w:rPr>
          <w:b/>
          <w:color w:val="000000" w:themeColor="text1"/>
        </w:rPr>
        <w:t>тич</w:t>
      </w:r>
      <w:r w:rsidR="002B5D72" w:rsidRPr="00E70FE7">
        <w:rPr>
          <w:b/>
          <w:color w:val="000000" w:themeColor="text1"/>
        </w:rPr>
        <w:t>ecкa</w:t>
      </w:r>
      <w:r w:rsidR="003C6DDE" w:rsidRPr="00E70FE7">
        <w:rPr>
          <w:b/>
          <w:color w:val="000000" w:themeColor="text1"/>
        </w:rPr>
        <w:t>я зн</w:t>
      </w:r>
      <w:r w:rsidR="002B5D72" w:rsidRPr="00E70FE7">
        <w:rPr>
          <w:b/>
          <w:color w:val="000000" w:themeColor="text1"/>
        </w:rPr>
        <w:t>a</w:t>
      </w:r>
      <w:r w:rsidR="003C6DDE" w:rsidRPr="00E70FE7">
        <w:rPr>
          <w:b/>
          <w:color w:val="000000" w:themeColor="text1"/>
        </w:rPr>
        <w:t>чим</w:t>
      </w:r>
      <w:r w:rsidR="002B5D72" w:rsidRPr="00E70FE7">
        <w:rPr>
          <w:b/>
          <w:color w:val="000000" w:themeColor="text1"/>
        </w:rPr>
        <w:t>oc</w:t>
      </w:r>
      <w:r w:rsidR="003C6DDE" w:rsidRPr="00E70FE7">
        <w:rPr>
          <w:b/>
          <w:color w:val="000000" w:themeColor="text1"/>
        </w:rPr>
        <w:t>ть</w:t>
      </w:r>
      <w:r w:rsidR="00390775" w:rsidRPr="00E70FE7">
        <w:rPr>
          <w:b/>
          <w:color w:val="000000" w:themeColor="text1"/>
        </w:rPr>
        <w:t>.</w:t>
      </w:r>
    </w:p>
    <w:p w:rsidR="00573E27" w:rsidRPr="00E70FE7" w:rsidRDefault="00566467" w:rsidP="00E8770E">
      <w:pPr>
        <w:tabs>
          <w:tab w:val="left" w:pos="1276"/>
        </w:tabs>
        <w:spacing w:after="0"/>
        <w:rPr>
          <w:color w:val="000000" w:themeColor="text1"/>
        </w:rPr>
      </w:pPr>
      <w:r w:rsidRPr="00E70FE7">
        <w:rPr>
          <w:color w:val="000000" w:themeColor="text1"/>
        </w:rPr>
        <w:t xml:space="preserve">Применение мезенхимальных стволовых клеток аутологичного костного мозга </w:t>
      </w:r>
      <w:r w:rsidR="000C6704" w:rsidRPr="00E70FE7">
        <w:rPr>
          <w:color w:val="000000" w:themeColor="text1"/>
        </w:rPr>
        <w:t>безопасно и отмечены регенеративные воздействия на сперматогенные эпителии у пациентов с необструктивной азооспермией</w:t>
      </w:r>
      <w:r w:rsidR="007A14AE">
        <w:rPr>
          <w:color w:val="000000" w:themeColor="text1"/>
        </w:rPr>
        <w:t>.</w:t>
      </w:r>
    </w:p>
    <w:p w:rsidR="00FC39DC" w:rsidRPr="00E70FE7" w:rsidRDefault="002B5D72" w:rsidP="00540A78">
      <w:pPr>
        <w:tabs>
          <w:tab w:val="left" w:pos="1276"/>
        </w:tabs>
        <w:spacing w:after="0"/>
        <w:rPr>
          <w:b/>
          <w:color w:val="000000" w:themeColor="text1"/>
        </w:rPr>
      </w:pPr>
      <w:r w:rsidRPr="00E70FE7">
        <w:rPr>
          <w:b/>
          <w:color w:val="000000" w:themeColor="text1"/>
        </w:rPr>
        <w:t>Oc</w:t>
      </w:r>
      <w:r w:rsidR="003C6DDE" w:rsidRPr="00E70FE7">
        <w:rPr>
          <w:b/>
          <w:color w:val="000000" w:themeColor="text1"/>
        </w:rPr>
        <w:t>н</w:t>
      </w:r>
      <w:r w:rsidRPr="00E70FE7">
        <w:rPr>
          <w:b/>
          <w:color w:val="000000" w:themeColor="text1"/>
        </w:rPr>
        <w:t>o</w:t>
      </w:r>
      <w:r w:rsidR="003C6DDE" w:rsidRPr="00E70FE7">
        <w:rPr>
          <w:b/>
          <w:color w:val="000000" w:themeColor="text1"/>
        </w:rPr>
        <w:t>вны</w:t>
      </w:r>
      <w:r w:rsidRPr="00E70FE7">
        <w:rPr>
          <w:b/>
          <w:color w:val="000000" w:themeColor="text1"/>
        </w:rPr>
        <w:t>e</w:t>
      </w:r>
      <w:r w:rsidR="003C6DDE" w:rsidRPr="00E70FE7">
        <w:rPr>
          <w:b/>
          <w:color w:val="000000" w:themeColor="text1"/>
        </w:rPr>
        <w:t xml:space="preserve"> п</w:t>
      </w:r>
      <w:r w:rsidRPr="00E70FE7">
        <w:rPr>
          <w:b/>
          <w:color w:val="000000" w:themeColor="text1"/>
        </w:rPr>
        <w:t>o</w:t>
      </w:r>
      <w:r w:rsidR="003C6DDE" w:rsidRPr="00E70FE7">
        <w:rPr>
          <w:b/>
          <w:color w:val="000000" w:themeColor="text1"/>
        </w:rPr>
        <w:t>л</w:t>
      </w:r>
      <w:r w:rsidRPr="00E70FE7">
        <w:rPr>
          <w:b/>
          <w:color w:val="000000" w:themeColor="text1"/>
        </w:rPr>
        <w:t>o</w:t>
      </w:r>
      <w:r w:rsidR="003C6DDE" w:rsidRPr="00E70FE7">
        <w:rPr>
          <w:b/>
          <w:color w:val="000000" w:themeColor="text1"/>
        </w:rPr>
        <w:t>ж</w:t>
      </w:r>
      <w:r w:rsidRPr="00E70FE7">
        <w:rPr>
          <w:b/>
          <w:color w:val="000000" w:themeColor="text1"/>
        </w:rPr>
        <w:t>e</w:t>
      </w:r>
      <w:r w:rsidR="003C6DDE" w:rsidRPr="00E70FE7">
        <w:rPr>
          <w:b/>
          <w:color w:val="000000" w:themeColor="text1"/>
        </w:rPr>
        <w:t>ния</w:t>
      </w:r>
      <w:r w:rsidR="003F2FFD" w:rsidRPr="00E70FE7">
        <w:rPr>
          <w:b/>
          <w:color w:val="000000" w:themeColor="text1"/>
        </w:rPr>
        <w:t xml:space="preserve">, </w:t>
      </w:r>
      <w:r w:rsidR="003C6DDE" w:rsidRPr="00E70FE7">
        <w:rPr>
          <w:b/>
          <w:color w:val="000000" w:themeColor="text1"/>
        </w:rPr>
        <w:t>вын</w:t>
      </w:r>
      <w:r w:rsidRPr="00E70FE7">
        <w:rPr>
          <w:b/>
          <w:color w:val="000000" w:themeColor="text1"/>
        </w:rPr>
        <w:t>oc</w:t>
      </w:r>
      <w:r w:rsidR="003C6DDE" w:rsidRPr="00E70FE7">
        <w:rPr>
          <w:b/>
          <w:color w:val="000000" w:themeColor="text1"/>
        </w:rPr>
        <w:t>имы</w:t>
      </w:r>
      <w:r w:rsidRPr="00E70FE7">
        <w:rPr>
          <w:b/>
          <w:color w:val="000000" w:themeColor="text1"/>
        </w:rPr>
        <w:t>e</w:t>
      </w:r>
      <w:r w:rsidR="003C6DDE" w:rsidRPr="00E70FE7">
        <w:rPr>
          <w:b/>
          <w:color w:val="000000" w:themeColor="text1"/>
        </w:rPr>
        <w:t xml:space="preserve"> н</w:t>
      </w:r>
      <w:r w:rsidRPr="00E70FE7">
        <w:rPr>
          <w:b/>
          <w:color w:val="000000" w:themeColor="text1"/>
        </w:rPr>
        <w:t>a</w:t>
      </w:r>
      <w:r w:rsidR="003C6DDE" w:rsidRPr="00E70FE7">
        <w:rPr>
          <w:b/>
          <w:color w:val="000000" w:themeColor="text1"/>
        </w:rPr>
        <w:t xml:space="preserve"> з</w:t>
      </w:r>
      <w:r w:rsidRPr="00E70FE7">
        <w:rPr>
          <w:b/>
          <w:color w:val="000000" w:themeColor="text1"/>
        </w:rPr>
        <w:t>a</w:t>
      </w:r>
      <w:r w:rsidR="003C6DDE" w:rsidRPr="00E70FE7">
        <w:rPr>
          <w:b/>
          <w:color w:val="000000" w:themeColor="text1"/>
        </w:rPr>
        <w:t>щит</w:t>
      </w:r>
      <w:r w:rsidRPr="00E70FE7">
        <w:rPr>
          <w:b/>
          <w:color w:val="000000" w:themeColor="text1"/>
        </w:rPr>
        <w:t>у</w:t>
      </w:r>
      <w:r w:rsidR="009871AB" w:rsidRPr="00E70FE7">
        <w:rPr>
          <w:b/>
          <w:color w:val="000000" w:themeColor="text1"/>
        </w:rPr>
        <w:t>:</w:t>
      </w:r>
    </w:p>
    <w:p w:rsidR="0043517D" w:rsidRPr="00E70FE7" w:rsidRDefault="00212D2C" w:rsidP="00592E77">
      <w:pPr>
        <w:numPr>
          <w:ilvl w:val="0"/>
          <w:numId w:val="34"/>
        </w:numPr>
        <w:tabs>
          <w:tab w:val="left" w:pos="993"/>
          <w:tab w:val="left" w:pos="1276"/>
        </w:tabs>
        <w:spacing w:after="0"/>
        <w:rPr>
          <w:color w:val="000000" w:themeColor="text1"/>
        </w:rPr>
      </w:pPr>
      <w:r w:rsidRPr="00E70FE7">
        <w:rPr>
          <w:color w:val="000000" w:themeColor="text1"/>
        </w:rPr>
        <w:t>Аутот</w:t>
      </w:r>
      <w:r w:rsidRPr="00E70FE7">
        <w:rPr>
          <w:color w:val="000000" w:themeColor="text1"/>
          <w:lang w:val="en-US"/>
        </w:rPr>
        <w:t>pa</w:t>
      </w:r>
      <w:r w:rsidRPr="00E70FE7">
        <w:rPr>
          <w:color w:val="000000" w:themeColor="text1"/>
        </w:rPr>
        <w:t>н</w:t>
      </w:r>
      <w:r w:rsidRPr="00E70FE7">
        <w:rPr>
          <w:color w:val="000000" w:themeColor="text1"/>
          <w:lang w:val="en-US"/>
        </w:rPr>
        <w:t>c</w:t>
      </w:r>
      <w:r w:rsidRPr="00E70FE7">
        <w:rPr>
          <w:color w:val="000000" w:themeColor="text1"/>
        </w:rPr>
        <w:t>пл</w:t>
      </w:r>
      <w:r w:rsidRPr="00E70FE7">
        <w:rPr>
          <w:color w:val="000000" w:themeColor="text1"/>
          <w:lang w:val="en-US"/>
        </w:rPr>
        <w:t>a</w:t>
      </w:r>
      <w:r w:rsidRPr="00E70FE7">
        <w:rPr>
          <w:color w:val="000000" w:themeColor="text1"/>
        </w:rPr>
        <w:t>нт</w:t>
      </w:r>
      <w:r w:rsidRPr="00E70FE7">
        <w:rPr>
          <w:color w:val="000000" w:themeColor="text1"/>
          <w:lang w:val="en-US"/>
        </w:rPr>
        <w:t>a</w:t>
      </w:r>
      <w:r w:rsidRPr="00E70FE7">
        <w:rPr>
          <w:color w:val="000000" w:themeColor="text1"/>
        </w:rPr>
        <w:t>ция мезенхимальных стволовых клеток явля</w:t>
      </w:r>
      <w:r w:rsidRPr="00E70FE7">
        <w:rPr>
          <w:color w:val="000000" w:themeColor="text1"/>
          <w:lang w:val="en-US"/>
        </w:rPr>
        <w:t>e</w:t>
      </w:r>
      <w:r w:rsidRPr="00E70FE7">
        <w:rPr>
          <w:color w:val="000000" w:themeColor="text1"/>
        </w:rPr>
        <w:t>т</w:t>
      </w:r>
      <w:r w:rsidRPr="00E70FE7">
        <w:rPr>
          <w:color w:val="000000" w:themeColor="text1"/>
          <w:lang w:val="en-US"/>
        </w:rPr>
        <w:t>c</w:t>
      </w:r>
      <w:r w:rsidRPr="00E70FE7">
        <w:rPr>
          <w:color w:val="000000" w:themeColor="text1"/>
        </w:rPr>
        <w:t>я б</w:t>
      </w:r>
      <w:r w:rsidRPr="00E70FE7">
        <w:rPr>
          <w:color w:val="000000" w:themeColor="text1"/>
          <w:lang w:val="en-US"/>
        </w:rPr>
        <w:t>e</w:t>
      </w:r>
      <w:r w:rsidRPr="00E70FE7">
        <w:rPr>
          <w:color w:val="000000" w:themeColor="text1"/>
        </w:rPr>
        <w:t>з</w:t>
      </w:r>
      <w:r w:rsidRPr="00E70FE7">
        <w:rPr>
          <w:color w:val="000000" w:themeColor="text1"/>
          <w:lang w:val="en-US"/>
        </w:rPr>
        <w:t>o</w:t>
      </w:r>
      <w:r w:rsidRPr="00E70FE7">
        <w:rPr>
          <w:color w:val="000000" w:themeColor="text1"/>
        </w:rPr>
        <w:t>п</w:t>
      </w:r>
      <w:r w:rsidRPr="00E70FE7">
        <w:rPr>
          <w:color w:val="000000" w:themeColor="text1"/>
          <w:lang w:val="en-US"/>
        </w:rPr>
        <w:t>ac</w:t>
      </w:r>
      <w:r w:rsidRPr="00E70FE7">
        <w:rPr>
          <w:color w:val="000000" w:themeColor="text1"/>
        </w:rPr>
        <w:t>н</w:t>
      </w:r>
      <w:r w:rsidRPr="00E70FE7">
        <w:rPr>
          <w:color w:val="000000" w:themeColor="text1"/>
          <w:lang w:val="en-US"/>
        </w:rPr>
        <w:t>o</w:t>
      </w:r>
      <w:r w:rsidRPr="00E70FE7">
        <w:rPr>
          <w:color w:val="000000" w:themeColor="text1"/>
        </w:rPr>
        <w:t>й и эфф</w:t>
      </w:r>
      <w:r w:rsidRPr="00E70FE7">
        <w:rPr>
          <w:color w:val="000000" w:themeColor="text1"/>
          <w:lang w:val="en-US"/>
        </w:rPr>
        <w:t>e</w:t>
      </w:r>
      <w:r w:rsidRPr="00E70FE7">
        <w:rPr>
          <w:color w:val="000000" w:themeColor="text1"/>
        </w:rPr>
        <w:t>ктивн</w:t>
      </w:r>
      <w:r w:rsidRPr="00E70FE7">
        <w:rPr>
          <w:color w:val="000000" w:themeColor="text1"/>
          <w:lang w:val="en-US"/>
        </w:rPr>
        <w:t>o</w:t>
      </w:r>
      <w:r w:rsidRPr="00E70FE7">
        <w:rPr>
          <w:color w:val="000000" w:themeColor="text1"/>
        </w:rPr>
        <w:t>й п</w:t>
      </w:r>
      <w:r w:rsidRPr="00E70FE7">
        <w:rPr>
          <w:color w:val="000000" w:themeColor="text1"/>
          <w:lang w:val="en-US"/>
        </w:rPr>
        <w:t>po</w:t>
      </w:r>
      <w:r w:rsidRPr="00E70FE7">
        <w:rPr>
          <w:color w:val="000000" w:themeColor="text1"/>
        </w:rPr>
        <w:t>ц</w:t>
      </w:r>
      <w:r w:rsidRPr="00E70FE7">
        <w:rPr>
          <w:color w:val="000000" w:themeColor="text1"/>
          <w:lang w:val="en-US"/>
        </w:rPr>
        <w:t>e</w:t>
      </w:r>
      <w:r w:rsidRPr="00E70FE7">
        <w:rPr>
          <w:color w:val="000000" w:themeColor="text1"/>
        </w:rPr>
        <w:t>ду</w:t>
      </w:r>
      <w:r w:rsidRPr="00E70FE7">
        <w:rPr>
          <w:color w:val="000000" w:themeColor="text1"/>
          <w:lang w:val="en-US"/>
        </w:rPr>
        <w:t>po</w:t>
      </w:r>
      <w:r w:rsidRPr="00E70FE7">
        <w:rPr>
          <w:color w:val="000000" w:themeColor="text1"/>
        </w:rPr>
        <w:t xml:space="preserve">й в лечении мужчин с необструктивной азооспермией. </w:t>
      </w:r>
    </w:p>
    <w:p w:rsidR="0043517D" w:rsidRPr="00E70FE7" w:rsidRDefault="00212D2C" w:rsidP="00592E77">
      <w:pPr>
        <w:numPr>
          <w:ilvl w:val="0"/>
          <w:numId w:val="34"/>
        </w:numPr>
        <w:tabs>
          <w:tab w:val="left" w:pos="993"/>
          <w:tab w:val="left" w:pos="1276"/>
        </w:tabs>
        <w:spacing w:after="0"/>
        <w:rPr>
          <w:color w:val="000000" w:themeColor="text1"/>
        </w:rPr>
      </w:pPr>
      <w:r w:rsidRPr="00E70FE7">
        <w:rPr>
          <w:color w:val="000000" w:themeColor="text1"/>
        </w:rPr>
        <w:t>Аутот</w:t>
      </w:r>
      <w:r w:rsidRPr="00E70FE7">
        <w:rPr>
          <w:color w:val="000000" w:themeColor="text1"/>
          <w:lang w:val="en-US"/>
        </w:rPr>
        <w:t>pa</w:t>
      </w:r>
      <w:r w:rsidRPr="00E70FE7">
        <w:rPr>
          <w:color w:val="000000" w:themeColor="text1"/>
        </w:rPr>
        <w:t>н</w:t>
      </w:r>
      <w:r w:rsidRPr="00E70FE7">
        <w:rPr>
          <w:color w:val="000000" w:themeColor="text1"/>
          <w:lang w:val="en-US"/>
        </w:rPr>
        <w:t>c</w:t>
      </w:r>
      <w:r w:rsidRPr="00E70FE7">
        <w:rPr>
          <w:color w:val="000000" w:themeColor="text1"/>
        </w:rPr>
        <w:t>пл</w:t>
      </w:r>
      <w:r w:rsidRPr="00E70FE7">
        <w:rPr>
          <w:color w:val="000000" w:themeColor="text1"/>
          <w:lang w:val="en-US"/>
        </w:rPr>
        <w:t>a</w:t>
      </w:r>
      <w:r w:rsidRPr="00E70FE7">
        <w:rPr>
          <w:color w:val="000000" w:themeColor="text1"/>
        </w:rPr>
        <w:t>нт</w:t>
      </w:r>
      <w:r w:rsidRPr="00E70FE7">
        <w:rPr>
          <w:color w:val="000000" w:themeColor="text1"/>
          <w:lang w:val="en-US"/>
        </w:rPr>
        <w:t>a</w:t>
      </w:r>
      <w:r w:rsidRPr="00E70FE7">
        <w:rPr>
          <w:color w:val="000000" w:themeColor="text1"/>
        </w:rPr>
        <w:t>ция мезенхимальных стволовых клеток костного мозга вызывает повышение показателей тестостерона, ингибина В; снижение уровня ФСГ.</w:t>
      </w:r>
    </w:p>
    <w:p w:rsidR="00FC39DC" w:rsidRPr="00E70FE7" w:rsidRDefault="00921DFE" w:rsidP="00513A8B">
      <w:pPr>
        <w:numPr>
          <w:ilvl w:val="0"/>
          <w:numId w:val="34"/>
        </w:numPr>
        <w:tabs>
          <w:tab w:val="left" w:pos="993"/>
          <w:tab w:val="left" w:pos="1276"/>
        </w:tabs>
        <w:spacing w:after="0"/>
        <w:rPr>
          <w:color w:val="000000" w:themeColor="text1"/>
        </w:rPr>
      </w:pPr>
      <w:r w:rsidRPr="00E70FE7">
        <w:rPr>
          <w:color w:val="000000" w:themeColor="text1"/>
        </w:rPr>
        <w:t>После аутотрансплантации</w:t>
      </w:r>
      <w:r w:rsidR="00212D2C" w:rsidRPr="00E70FE7">
        <w:rPr>
          <w:color w:val="000000" w:themeColor="text1"/>
        </w:rPr>
        <w:t xml:space="preserve"> костномозговых мезенхимальных стволовых клеток костного мозга </w:t>
      </w:r>
      <w:r w:rsidRPr="00E70FE7">
        <w:rPr>
          <w:color w:val="000000" w:themeColor="text1"/>
        </w:rPr>
        <w:t>отмечена активизация</w:t>
      </w:r>
      <w:r w:rsidR="00212D2C" w:rsidRPr="00E70FE7">
        <w:rPr>
          <w:color w:val="000000" w:themeColor="text1"/>
        </w:rPr>
        <w:t xml:space="preserve"> сперматогенеза, подтверждением чего является обнаружение сперматозоидов.</w:t>
      </w:r>
    </w:p>
    <w:p w:rsidR="00217E8E" w:rsidRPr="00D870FE" w:rsidRDefault="00217E8E" w:rsidP="00DE3C94">
      <w:pPr>
        <w:tabs>
          <w:tab w:val="left" w:pos="993"/>
        </w:tabs>
        <w:spacing w:after="0"/>
        <w:rPr>
          <w:rFonts w:eastAsia="Times New Roman"/>
          <w:b/>
          <w:color w:val="000000" w:themeColor="text1"/>
          <w:szCs w:val="28"/>
        </w:rPr>
      </w:pPr>
      <w:r w:rsidRPr="00D870FE">
        <w:rPr>
          <w:rFonts w:eastAsia="Times New Roman"/>
          <w:b/>
          <w:color w:val="000000" w:themeColor="text1"/>
          <w:szCs w:val="28"/>
        </w:rPr>
        <w:t>Публикации по теме диссертации:</w:t>
      </w:r>
    </w:p>
    <w:p w:rsidR="005A6929" w:rsidRPr="00D870FE" w:rsidRDefault="00301D14" w:rsidP="00162A95">
      <w:pPr>
        <w:tabs>
          <w:tab w:val="left" w:pos="1276"/>
        </w:tabs>
        <w:spacing w:after="0"/>
        <w:rPr>
          <w:color w:val="000000" w:themeColor="text1"/>
        </w:rPr>
      </w:pPr>
      <w:r w:rsidRPr="00A21F2D">
        <w:t>По материалам проведен</w:t>
      </w:r>
      <w:r>
        <w:t>ного исследования опубликовано 6 статей</w:t>
      </w:r>
      <w:r w:rsidRPr="00A21F2D">
        <w:t xml:space="preserve">: одна статья опубликована в журнале </w:t>
      </w:r>
      <w:r w:rsidRPr="00A21F2D">
        <w:rPr>
          <w:rFonts w:eastAsia="TimesNewRomanPSMT"/>
        </w:rPr>
        <w:t>«Stem Cell Research and Therapy»</w:t>
      </w:r>
      <w:r>
        <w:t>, имеющая</w:t>
      </w:r>
      <w:r w:rsidRPr="00A21F2D">
        <w:t xml:space="preserve"> </w:t>
      </w:r>
      <w:r>
        <w:rPr>
          <w:rFonts w:cs="Times New Roman"/>
        </w:rPr>
        <w:t>90</w:t>
      </w:r>
      <w:r w:rsidRPr="00035FF3">
        <w:rPr>
          <w:rFonts w:cs="Times New Roman"/>
        </w:rPr>
        <w:t xml:space="preserve"> процентиль (Q1) </w:t>
      </w:r>
      <w:r>
        <w:rPr>
          <w:rFonts w:cs="Times New Roman"/>
        </w:rPr>
        <w:t>и статья в журнале «</w:t>
      </w:r>
      <w:r>
        <w:rPr>
          <w:rFonts w:cs="Times New Roman"/>
          <w:lang w:val="en-US"/>
        </w:rPr>
        <w:t>Urology</w:t>
      </w:r>
      <w:r>
        <w:rPr>
          <w:rFonts w:cs="Times New Roman"/>
        </w:rPr>
        <w:t>», имеющая 25 процентиль  (Q4</w:t>
      </w:r>
      <w:r w:rsidRPr="00035FF3">
        <w:rPr>
          <w:rFonts w:cs="Times New Roman"/>
        </w:rPr>
        <w:t>)</w:t>
      </w:r>
      <w:r>
        <w:rPr>
          <w:rFonts w:cs="Times New Roman"/>
        </w:rPr>
        <w:t xml:space="preserve"> </w:t>
      </w:r>
      <w:r w:rsidRPr="00035FF3">
        <w:rPr>
          <w:rFonts w:cs="Times New Roman"/>
        </w:rPr>
        <w:t xml:space="preserve">по CiteScore в базе </w:t>
      </w:r>
      <w:r>
        <w:rPr>
          <w:rFonts w:cs="Times New Roman"/>
        </w:rPr>
        <w:t xml:space="preserve">данных </w:t>
      </w:r>
      <w:r w:rsidRPr="00035FF3">
        <w:rPr>
          <w:rFonts w:cs="Times New Roman"/>
        </w:rPr>
        <w:t>Scopus, 3 обзорные статьи в</w:t>
      </w:r>
      <w:r w:rsidRPr="00A21F2D">
        <w:t xml:space="preserve"> рецензируемых отечественных</w:t>
      </w:r>
      <w:r w:rsidR="00B62952">
        <w:t xml:space="preserve"> изданиях, рекомендованных Комитетом по обеспечению качества в сфере науки и образования МНВО РК</w:t>
      </w:r>
      <w:r w:rsidR="00493353">
        <w:t xml:space="preserve"> и 1 статья в Российском журнале</w:t>
      </w:r>
      <w:r w:rsidRPr="00A21F2D">
        <w:t>.</w:t>
      </w:r>
      <w:r>
        <w:t xml:space="preserve"> Так же опубликовано 7</w:t>
      </w:r>
      <w:r w:rsidR="00217E8E" w:rsidRPr="00D870FE">
        <w:rPr>
          <w:color w:val="000000" w:themeColor="text1"/>
          <w:szCs w:val="28"/>
        </w:rPr>
        <w:t xml:space="preserve"> публикаций в материалах международных научно-практических конференций (Казахстана, </w:t>
      </w:r>
      <w:r w:rsidR="00217E8E" w:rsidRPr="00D870FE">
        <w:rPr>
          <w:color w:val="000000" w:themeColor="text1"/>
          <w:szCs w:val="28"/>
          <w:lang w:val="kk-KZ"/>
        </w:rPr>
        <w:t>России</w:t>
      </w:r>
      <w:r w:rsidR="00217E8E" w:rsidRPr="00D870FE">
        <w:rPr>
          <w:color w:val="000000" w:themeColor="text1"/>
          <w:szCs w:val="28"/>
        </w:rPr>
        <w:t xml:space="preserve">, Канады, Мадрида, Германии). Имеется 1 авторское свидетельство от 22.05.2020 №10124 (Приложение </w:t>
      </w:r>
      <w:r w:rsidR="00866563" w:rsidRPr="00D870FE">
        <w:rPr>
          <w:color w:val="000000" w:themeColor="text1"/>
          <w:szCs w:val="28"/>
        </w:rPr>
        <w:t>А</w:t>
      </w:r>
      <w:r w:rsidR="00217E8E" w:rsidRPr="00D870FE">
        <w:rPr>
          <w:color w:val="000000" w:themeColor="text1"/>
          <w:szCs w:val="28"/>
        </w:rPr>
        <w:t>)</w:t>
      </w:r>
      <w:r w:rsidR="005F6F57" w:rsidRPr="00D870FE">
        <w:rPr>
          <w:color w:val="000000" w:themeColor="text1"/>
          <w:szCs w:val="28"/>
        </w:rPr>
        <w:t xml:space="preserve"> </w:t>
      </w:r>
    </w:p>
    <w:p w:rsidR="00217E8E" w:rsidRPr="003B74DA" w:rsidRDefault="005F6F57" w:rsidP="005F6F57">
      <w:pPr>
        <w:tabs>
          <w:tab w:val="left" w:pos="993"/>
        </w:tabs>
        <w:spacing w:after="0"/>
        <w:ind w:firstLine="0"/>
        <w:rPr>
          <w:rFonts w:eastAsia="Times New Roman"/>
          <w:b/>
          <w:bCs/>
          <w:color w:val="000000" w:themeColor="text1"/>
          <w:szCs w:val="28"/>
        </w:rPr>
      </w:pPr>
      <w:r w:rsidRPr="00D870FE">
        <w:rPr>
          <w:color w:val="000000" w:themeColor="text1"/>
          <w:szCs w:val="28"/>
        </w:rPr>
        <w:tab/>
      </w:r>
      <w:r w:rsidR="00217E8E" w:rsidRPr="00D870FE">
        <w:rPr>
          <w:rFonts w:eastAsia="Times New Roman"/>
          <w:b/>
          <w:bCs/>
          <w:color w:val="000000" w:themeColor="text1"/>
          <w:szCs w:val="28"/>
        </w:rPr>
        <w:t>Вклад автора в проведение исследования:</w:t>
      </w:r>
    </w:p>
    <w:p w:rsidR="00D768A4" w:rsidRDefault="00217E8E" w:rsidP="00DE3C94">
      <w:pPr>
        <w:tabs>
          <w:tab w:val="left" w:pos="993"/>
        </w:tabs>
        <w:spacing w:after="0"/>
        <w:rPr>
          <w:rFonts w:eastAsia="Times New Roman"/>
          <w:color w:val="000000" w:themeColor="text1"/>
          <w:szCs w:val="28"/>
        </w:rPr>
      </w:pPr>
      <w:r w:rsidRPr="003B74DA">
        <w:rPr>
          <w:rFonts w:eastAsia="Times New Roman"/>
          <w:color w:val="000000" w:themeColor="text1"/>
          <w:szCs w:val="28"/>
        </w:rPr>
        <w:t>Во время исследования автор принимал</w:t>
      </w:r>
      <w:r w:rsidR="00D768A4">
        <w:rPr>
          <w:rFonts w:eastAsia="Times New Roman"/>
          <w:color w:val="000000" w:themeColor="text1"/>
          <w:szCs w:val="28"/>
        </w:rPr>
        <w:t>а</w:t>
      </w:r>
      <w:r w:rsidRPr="003B74DA">
        <w:rPr>
          <w:rFonts w:eastAsia="Times New Roman"/>
          <w:color w:val="000000" w:themeColor="text1"/>
          <w:szCs w:val="28"/>
        </w:rPr>
        <w:t xml:space="preserve"> участие в определении тематики диссертационной работы, формировании ее методологической структуры, формулировке цели и задач, сборе материалов исследования, самостоятельно провел</w:t>
      </w:r>
      <w:r w:rsidR="00D768A4">
        <w:rPr>
          <w:rFonts w:eastAsia="Times New Roman"/>
          <w:color w:val="000000" w:themeColor="text1"/>
          <w:szCs w:val="28"/>
        </w:rPr>
        <w:t>а</w:t>
      </w:r>
      <w:r w:rsidRPr="003B74DA">
        <w:rPr>
          <w:rFonts w:eastAsia="Times New Roman"/>
          <w:color w:val="000000" w:themeColor="text1"/>
          <w:szCs w:val="28"/>
        </w:rPr>
        <w:t xml:space="preserve"> статистический анализ и обобщение полученных результатов, осуществил</w:t>
      </w:r>
      <w:r w:rsidR="00D768A4">
        <w:rPr>
          <w:rFonts w:eastAsia="Times New Roman"/>
          <w:color w:val="000000" w:themeColor="text1"/>
          <w:szCs w:val="28"/>
        </w:rPr>
        <w:t>а</w:t>
      </w:r>
      <w:r w:rsidRPr="003B74DA">
        <w:rPr>
          <w:rFonts w:eastAsia="Times New Roman"/>
          <w:color w:val="000000" w:themeColor="text1"/>
          <w:szCs w:val="28"/>
        </w:rPr>
        <w:t xml:space="preserve"> клинико-лабораторную интерпретацию данных пациентов, анализ литературных данных по теме диссертационной работы. </w:t>
      </w:r>
    </w:p>
    <w:p w:rsidR="00217E8E" w:rsidRPr="003B74DA" w:rsidRDefault="00A94D4F" w:rsidP="00DE3C94">
      <w:pPr>
        <w:tabs>
          <w:tab w:val="left" w:pos="993"/>
        </w:tabs>
        <w:spacing w:after="0"/>
        <w:rPr>
          <w:rFonts w:eastAsia="Times New Roman"/>
          <w:color w:val="000000" w:themeColor="text1"/>
          <w:szCs w:val="28"/>
        </w:rPr>
      </w:pPr>
      <w:r>
        <w:rPr>
          <w:rFonts w:eastAsia="Times New Roman"/>
          <w:color w:val="000000" w:themeColor="text1"/>
          <w:szCs w:val="28"/>
        </w:rPr>
        <w:lastRenderedPageBreak/>
        <w:t>Автор самостоятельно проводила забор костного мозга, культивирование, смену роствовых сред. Самостоятельно</w:t>
      </w:r>
      <w:r w:rsidR="00961CE6">
        <w:rPr>
          <w:rFonts w:eastAsia="Times New Roman"/>
          <w:color w:val="000000" w:themeColor="text1"/>
          <w:szCs w:val="28"/>
        </w:rPr>
        <w:t xml:space="preserve"> и в качестве ассистента</w:t>
      </w:r>
      <w:r>
        <w:rPr>
          <w:rFonts w:eastAsia="Times New Roman"/>
          <w:color w:val="000000" w:themeColor="text1"/>
          <w:szCs w:val="28"/>
        </w:rPr>
        <w:t xml:space="preserve"> проводила биопсию яичка с введением мезенхимальных стволовых клеток ин</w:t>
      </w:r>
      <w:r w:rsidR="00E103C3">
        <w:rPr>
          <w:rFonts w:eastAsia="Times New Roman"/>
          <w:color w:val="000000" w:themeColor="text1"/>
          <w:szCs w:val="28"/>
        </w:rPr>
        <w:t>тратестикулярно</w:t>
      </w:r>
      <w:r>
        <w:rPr>
          <w:rFonts w:eastAsia="Times New Roman"/>
          <w:color w:val="000000" w:themeColor="text1"/>
          <w:szCs w:val="28"/>
        </w:rPr>
        <w:t xml:space="preserve">. </w:t>
      </w:r>
    </w:p>
    <w:p w:rsidR="00217E8E" w:rsidRPr="003B74DA" w:rsidRDefault="00217E8E" w:rsidP="00DE3C94">
      <w:pPr>
        <w:tabs>
          <w:tab w:val="left" w:pos="993"/>
        </w:tabs>
        <w:spacing w:after="0"/>
        <w:rPr>
          <w:rFonts w:eastAsia="Times New Roman"/>
          <w:color w:val="000000" w:themeColor="text1"/>
          <w:szCs w:val="28"/>
        </w:rPr>
      </w:pPr>
      <w:r w:rsidRPr="003B74DA">
        <w:rPr>
          <w:rFonts w:eastAsia="Times New Roman"/>
          <w:color w:val="000000" w:themeColor="text1"/>
          <w:szCs w:val="28"/>
        </w:rPr>
        <w:t>Автором подготовлены и опубликованы результаты исследований в журналах, рекомендованных Комитетом по контролю в сфере образования и науки МОН РК, на международных научно-практических конференциях и зарубежных изданиях.</w:t>
      </w:r>
    </w:p>
    <w:p w:rsidR="00217E8E" w:rsidRPr="00CB57D5" w:rsidRDefault="00217E8E" w:rsidP="00DE3C94">
      <w:pPr>
        <w:tabs>
          <w:tab w:val="left" w:pos="993"/>
        </w:tabs>
        <w:spacing w:after="0"/>
        <w:rPr>
          <w:rFonts w:eastAsia="Times New Roman" w:cs="Times New Roman"/>
          <w:color w:val="000000" w:themeColor="text1"/>
          <w:szCs w:val="28"/>
          <w:lang w:val="kk-KZ" w:eastAsia="ru-RU"/>
        </w:rPr>
      </w:pPr>
      <w:r w:rsidRPr="00CB57D5">
        <w:rPr>
          <w:rFonts w:eastAsia="Times New Roman" w:cs="Times New Roman"/>
          <w:b/>
          <w:color w:val="000000" w:themeColor="text1"/>
          <w:szCs w:val="28"/>
          <w:lang w:val="kk-KZ" w:eastAsia="ru-RU"/>
        </w:rPr>
        <w:t>Апробация материалов диссертации</w:t>
      </w:r>
    </w:p>
    <w:p w:rsidR="00A2163A" w:rsidRPr="00CB57D5" w:rsidRDefault="00A2163A" w:rsidP="00DE3C94">
      <w:pPr>
        <w:tabs>
          <w:tab w:val="left" w:pos="993"/>
        </w:tabs>
        <w:spacing w:after="0"/>
        <w:rPr>
          <w:rFonts w:eastAsia="Times New Roman"/>
          <w:color w:val="000000" w:themeColor="text1"/>
          <w:szCs w:val="28"/>
          <w:lang w:val="kk-KZ"/>
        </w:rPr>
      </w:pPr>
      <w:r w:rsidRPr="00CB57D5">
        <w:rPr>
          <w:rFonts w:eastAsia="Times New Roman"/>
          <w:color w:val="000000" w:themeColor="text1"/>
          <w:szCs w:val="28"/>
        </w:rPr>
        <w:t>Основные положения диссертационной работы</w:t>
      </w:r>
      <w:r w:rsidR="00CB09AC" w:rsidRPr="00CB57D5">
        <w:rPr>
          <w:rFonts w:eastAsia="Times New Roman"/>
          <w:color w:val="000000" w:themeColor="text1"/>
          <w:szCs w:val="28"/>
        </w:rPr>
        <w:t>:</w:t>
      </w:r>
    </w:p>
    <w:p w:rsidR="00917000" w:rsidRPr="00917000" w:rsidRDefault="00485B7F" w:rsidP="00917000">
      <w:pPr>
        <w:pStyle w:val="aa"/>
        <w:numPr>
          <w:ilvl w:val="0"/>
          <w:numId w:val="10"/>
        </w:numPr>
        <w:tabs>
          <w:tab w:val="left" w:pos="993"/>
          <w:tab w:val="left" w:pos="1276"/>
        </w:tabs>
        <w:spacing w:after="0"/>
        <w:ind w:left="0" w:firstLine="709"/>
      </w:pPr>
      <w:r w:rsidRPr="00CB57D5">
        <w:rPr>
          <w:color w:val="000000" w:themeColor="text1"/>
        </w:rPr>
        <w:t>Mesenchymal stromal/stem cells and their exosomes for restoration of spermatogenesis in non-obstructive azoospermia: a systemic review</w:t>
      </w:r>
      <w:r w:rsidR="00390775" w:rsidRPr="00CB57D5">
        <w:rPr>
          <w:color w:val="000000" w:themeColor="text1"/>
        </w:rPr>
        <w:t xml:space="preserve"> //</w:t>
      </w:r>
      <w:r w:rsidRPr="00CB57D5">
        <w:rPr>
          <w:color w:val="000000" w:themeColor="text1"/>
        </w:rPr>
        <w:t xml:space="preserve"> Stem Cell Research and Therapy</w:t>
      </w:r>
      <w:r w:rsidR="00CB57D5" w:rsidRPr="00CB57D5">
        <w:rPr>
          <w:color w:val="000000" w:themeColor="text1"/>
        </w:rPr>
        <w:t xml:space="preserve"> (</w:t>
      </w:r>
      <w:r w:rsidR="00390775" w:rsidRPr="00CB57D5">
        <w:rPr>
          <w:color w:val="000000" w:themeColor="text1"/>
        </w:rPr>
        <w:t>2021</w:t>
      </w:r>
      <w:r w:rsidR="00CB57D5" w:rsidRPr="00CB57D5">
        <w:rPr>
          <w:color w:val="000000" w:themeColor="text1"/>
        </w:rPr>
        <w:t>) 12:229</w:t>
      </w:r>
      <w:r w:rsidR="00A95D3E" w:rsidRPr="00CB57D5">
        <w:rPr>
          <w:color w:val="000000" w:themeColor="text1"/>
        </w:rPr>
        <w:t>.</w:t>
      </w:r>
      <w:r w:rsidR="00CB57D5" w:rsidRPr="00CB57D5">
        <w:rPr>
          <w:color w:val="000000" w:themeColor="text1"/>
        </w:rPr>
        <w:t xml:space="preserve"> </w:t>
      </w:r>
      <w:hyperlink r:id="rId8" w:history="1">
        <w:r w:rsidR="00BE1221" w:rsidRPr="0015456A">
          <w:rPr>
            <w:rStyle w:val="ad"/>
            <w:color w:val="auto"/>
            <w:szCs w:val="28"/>
            <w:u w:val="none"/>
          </w:rPr>
          <w:t>https://doi.org/10.1186/s13287-021-02295-9</w:t>
        </w:r>
      </w:hyperlink>
      <w:r w:rsidR="00BE1221" w:rsidRPr="0015456A">
        <w:rPr>
          <w:szCs w:val="28"/>
          <w:lang w:val="ru-RU"/>
        </w:rPr>
        <w:t>.</w:t>
      </w:r>
    </w:p>
    <w:p w:rsidR="000F4ECE" w:rsidRPr="00917000" w:rsidRDefault="00917000" w:rsidP="00917000">
      <w:pPr>
        <w:pStyle w:val="aa"/>
        <w:numPr>
          <w:ilvl w:val="0"/>
          <w:numId w:val="10"/>
        </w:numPr>
        <w:tabs>
          <w:tab w:val="left" w:pos="993"/>
          <w:tab w:val="left" w:pos="1276"/>
        </w:tabs>
        <w:spacing w:after="0"/>
        <w:ind w:left="0" w:firstLine="709"/>
      </w:pPr>
      <w:r w:rsidRPr="00917000">
        <w:rPr>
          <w:rFonts w:eastAsia="Times New Roman"/>
          <w:bCs/>
          <w:szCs w:val="28"/>
        </w:rPr>
        <w:t>Using mesenchymal stem cells for the treatment of non-obstructive azoospermia</w:t>
      </w:r>
      <w:r w:rsidR="000F4ECE" w:rsidRPr="00917000">
        <w:rPr>
          <w:color w:val="000000" w:themeColor="text1"/>
        </w:rPr>
        <w:t xml:space="preserve"> // </w:t>
      </w:r>
      <w:r w:rsidRPr="00917000">
        <w:rPr>
          <w:szCs w:val="28"/>
        </w:rPr>
        <w:t xml:space="preserve">Urology, 2020, </w:t>
      </w:r>
      <w:r w:rsidRPr="00917000">
        <w:rPr>
          <w:szCs w:val="28"/>
          <w:lang w:val="kk-KZ"/>
        </w:rPr>
        <w:t xml:space="preserve">№4, </w:t>
      </w:r>
      <w:r w:rsidRPr="00917000">
        <w:rPr>
          <w:szCs w:val="28"/>
        </w:rPr>
        <w:t>P</w:t>
      </w:r>
      <w:r w:rsidRPr="00917000">
        <w:rPr>
          <w:szCs w:val="28"/>
          <w:lang w:val="kk-KZ"/>
        </w:rPr>
        <w:t>. 119-123</w:t>
      </w:r>
      <w:r>
        <w:rPr>
          <w:szCs w:val="28"/>
          <w:lang w:val="kk-KZ"/>
        </w:rPr>
        <w:t>.</w:t>
      </w:r>
    </w:p>
    <w:p w:rsidR="00BE1221" w:rsidRPr="008E2DF0" w:rsidRDefault="00BE1221" w:rsidP="00BE1221">
      <w:pPr>
        <w:pStyle w:val="aa"/>
        <w:numPr>
          <w:ilvl w:val="0"/>
          <w:numId w:val="10"/>
        </w:numPr>
        <w:tabs>
          <w:tab w:val="left" w:pos="993"/>
          <w:tab w:val="left" w:pos="1276"/>
        </w:tabs>
        <w:spacing w:after="0"/>
        <w:ind w:left="0" w:firstLine="709"/>
        <w:rPr>
          <w:color w:val="000000" w:themeColor="text1"/>
          <w:lang w:val="ru-RU"/>
        </w:rPr>
      </w:pPr>
      <w:r w:rsidRPr="008E2DF0">
        <w:rPr>
          <w:color w:val="000000" w:themeColor="text1"/>
          <w:lang w:val="ru-RU"/>
        </w:rPr>
        <w:t>Современные аспекты мужско</w:t>
      </w:r>
      <w:r w:rsidR="00CB3A4D">
        <w:rPr>
          <w:color w:val="000000" w:themeColor="text1"/>
          <w:lang w:val="ru-RU"/>
        </w:rPr>
        <w:t>го бесплодия (обзор литературы)</w:t>
      </w:r>
      <w:r w:rsidRPr="008E2DF0">
        <w:rPr>
          <w:color w:val="000000" w:themeColor="text1"/>
          <w:lang w:val="ru-RU"/>
        </w:rPr>
        <w:t xml:space="preserve">// </w:t>
      </w:r>
      <w:r w:rsidRPr="008E2DF0">
        <w:rPr>
          <w:szCs w:val="28"/>
          <w:lang w:val="kk-KZ"/>
        </w:rPr>
        <w:t>Валеология: Денсаулық</w:t>
      </w:r>
      <w:r w:rsidR="00CB3A4D">
        <w:rPr>
          <w:szCs w:val="28"/>
          <w:lang w:val="kk-KZ"/>
        </w:rPr>
        <w:t xml:space="preserve"> - Ауру - Сауықтыру №4, 2019, с</w:t>
      </w:r>
      <w:r w:rsidRPr="008E2DF0">
        <w:rPr>
          <w:szCs w:val="28"/>
          <w:lang w:val="kk-KZ"/>
        </w:rPr>
        <w:t>тр.104-107.</w:t>
      </w:r>
    </w:p>
    <w:p w:rsidR="00BE1221" w:rsidRDefault="00BE1221" w:rsidP="00BE1221">
      <w:pPr>
        <w:pStyle w:val="aa"/>
        <w:numPr>
          <w:ilvl w:val="0"/>
          <w:numId w:val="10"/>
        </w:numPr>
        <w:tabs>
          <w:tab w:val="left" w:pos="993"/>
          <w:tab w:val="left" w:pos="1276"/>
        </w:tabs>
        <w:spacing w:after="0"/>
        <w:ind w:left="0" w:firstLine="709"/>
        <w:rPr>
          <w:color w:val="000000" w:themeColor="text1"/>
          <w:lang w:val="ru-RU"/>
        </w:rPr>
      </w:pPr>
      <w:r w:rsidRPr="004D1A41">
        <w:rPr>
          <w:color w:val="000000" w:themeColor="text1"/>
          <w:lang w:val="ru-RU"/>
        </w:rPr>
        <w:t xml:space="preserve">Роль мезенхимальных стволовых клеток в лечении мужского бесплодия </w:t>
      </w:r>
      <w:r w:rsidRPr="004D1A41">
        <w:rPr>
          <w:bCs/>
          <w:szCs w:val="28"/>
          <w:lang w:val="kk-KZ"/>
        </w:rPr>
        <w:t>Astana M</w:t>
      </w:r>
      <w:r w:rsidR="00CB3A4D">
        <w:rPr>
          <w:bCs/>
          <w:szCs w:val="28"/>
          <w:lang w:val="kk-KZ"/>
        </w:rPr>
        <w:t>edical Journal 2019 № 4 (102), с</w:t>
      </w:r>
      <w:r w:rsidRPr="004D1A41">
        <w:rPr>
          <w:bCs/>
          <w:szCs w:val="28"/>
          <w:lang w:val="kk-KZ"/>
        </w:rPr>
        <w:t>тр. 54-59</w:t>
      </w:r>
      <w:r w:rsidRPr="004D1A41">
        <w:rPr>
          <w:color w:val="000000" w:themeColor="text1"/>
          <w:lang w:val="ru-RU"/>
        </w:rPr>
        <w:t>.</w:t>
      </w:r>
    </w:p>
    <w:p w:rsidR="00BE1221" w:rsidRPr="002C1ED7" w:rsidRDefault="00BE1221" w:rsidP="00BE1221">
      <w:pPr>
        <w:pStyle w:val="aa"/>
        <w:numPr>
          <w:ilvl w:val="0"/>
          <w:numId w:val="10"/>
        </w:numPr>
        <w:tabs>
          <w:tab w:val="left" w:pos="993"/>
          <w:tab w:val="left" w:pos="1276"/>
        </w:tabs>
        <w:spacing w:after="0"/>
        <w:ind w:left="0" w:firstLine="709"/>
        <w:rPr>
          <w:color w:val="000000" w:themeColor="text1"/>
        </w:rPr>
      </w:pPr>
      <w:r w:rsidRPr="004904E2">
        <w:rPr>
          <w:szCs w:val="28"/>
          <w:lang w:val="kk-KZ"/>
        </w:rPr>
        <w:t>Лечение необструктивной азооспермии с помощью мезенхимальных стволовых клеток. Клинический случай</w:t>
      </w:r>
      <w:r>
        <w:rPr>
          <w:szCs w:val="28"/>
          <w:lang w:val="kk-KZ"/>
        </w:rPr>
        <w:t xml:space="preserve">. </w:t>
      </w:r>
      <w:r w:rsidRPr="004904E2">
        <w:rPr>
          <w:szCs w:val="28"/>
          <w:lang w:val="kk-KZ"/>
        </w:rPr>
        <w:t>Наука и</w:t>
      </w:r>
      <w:r w:rsidR="00CB3A4D">
        <w:rPr>
          <w:szCs w:val="28"/>
          <w:lang w:val="kk-KZ"/>
        </w:rPr>
        <w:t xml:space="preserve"> Здравоохранение 2022 №4 (24), с</w:t>
      </w:r>
      <w:r w:rsidRPr="004904E2">
        <w:rPr>
          <w:szCs w:val="28"/>
          <w:lang w:val="kk-KZ"/>
        </w:rPr>
        <w:t>тр.240-245</w:t>
      </w:r>
      <w:r w:rsidR="0015456A">
        <w:rPr>
          <w:szCs w:val="28"/>
          <w:lang w:val="kk-KZ"/>
        </w:rPr>
        <w:t>.</w:t>
      </w:r>
    </w:p>
    <w:p w:rsidR="002C1ED7" w:rsidRPr="008B3939" w:rsidRDefault="005724C8" w:rsidP="002C1ED7">
      <w:pPr>
        <w:pStyle w:val="aa"/>
        <w:numPr>
          <w:ilvl w:val="0"/>
          <w:numId w:val="10"/>
        </w:numPr>
        <w:tabs>
          <w:tab w:val="left" w:pos="993"/>
          <w:tab w:val="left" w:pos="1276"/>
        </w:tabs>
        <w:spacing w:after="0"/>
        <w:ind w:left="0" w:firstLine="709"/>
        <w:rPr>
          <w:color w:val="000000" w:themeColor="text1"/>
        </w:rPr>
      </w:pPr>
      <w:r w:rsidRPr="00BE6198">
        <w:rPr>
          <w:color w:val="000000" w:themeColor="text1"/>
          <w:lang w:val="ru-RU"/>
        </w:rPr>
        <w:t>Фрагменты</w:t>
      </w:r>
      <w:r w:rsidRPr="00BE6198">
        <w:rPr>
          <w:color w:val="000000" w:themeColor="text1"/>
        </w:rPr>
        <w:t xml:space="preserve"> </w:t>
      </w:r>
      <w:r w:rsidRPr="00BE6198">
        <w:rPr>
          <w:color w:val="000000" w:themeColor="text1"/>
          <w:lang w:val="ru-RU"/>
        </w:rPr>
        <w:t>работы</w:t>
      </w:r>
      <w:r w:rsidRPr="00BE6198">
        <w:rPr>
          <w:color w:val="000000" w:themeColor="text1"/>
        </w:rPr>
        <w:t xml:space="preserve"> </w:t>
      </w:r>
      <w:r w:rsidRPr="00BE6198">
        <w:rPr>
          <w:color w:val="000000" w:themeColor="text1"/>
          <w:lang w:val="ru-RU"/>
        </w:rPr>
        <w:t>были</w:t>
      </w:r>
      <w:r w:rsidRPr="00BE6198">
        <w:rPr>
          <w:color w:val="000000" w:themeColor="text1"/>
        </w:rPr>
        <w:t xml:space="preserve">  </w:t>
      </w:r>
      <w:r w:rsidRPr="00BE6198">
        <w:rPr>
          <w:color w:val="000000" w:themeColor="text1"/>
          <w:lang w:val="ru-RU"/>
        </w:rPr>
        <w:t>представлены</w:t>
      </w:r>
      <w:r w:rsidRPr="00BE6198">
        <w:rPr>
          <w:color w:val="000000" w:themeColor="text1"/>
        </w:rPr>
        <w:t xml:space="preserve"> </w:t>
      </w:r>
      <w:r w:rsidRPr="00BE6198">
        <w:rPr>
          <w:color w:val="000000" w:themeColor="text1"/>
          <w:lang w:val="ru-RU"/>
        </w:rPr>
        <w:t>в</w:t>
      </w:r>
      <w:r w:rsidRPr="00BE6198">
        <w:rPr>
          <w:color w:val="000000" w:themeColor="text1"/>
        </w:rPr>
        <w:t xml:space="preserve"> </w:t>
      </w:r>
      <w:r w:rsidRPr="00BE6198">
        <w:rPr>
          <w:color w:val="000000" w:themeColor="text1"/>
          <w:lang w:val="ru-RU"/>
        </w:rPr>
        <w:t>виде</w:t>
      </w:r>
      <w:r w:rsidRPr="00BE6198">
        <w:rPr>
          <w:color w:val="000000" w:themeColor="text1"/>
        </w:rPr>
        <w:t xml:space="preserve"> </w:t>
      </w:r>
      <w:r w:rsidRPr="00BE6198">
        <w:rPr>
          <w:color w:val="000000" w:themeColor="text1"/>
          <w:lang w:val="ru-RU"/>
        </w:rPr>
        <w:t>тезиса</w:t>
      </w:r>
      <w:r w:rsidRPr="00BE6198">
        <w:rPr>
          <w:color w:val="000000" w:themeColor="text1"/>
        </w:rPr>
        <w:t xml:space="preserve"> </w:t>
      </w:r>
      <w:r w:rsidRPr="00BE6198">
        <w:rPr>
          <w:color w:val="000000" w:themeColor="text1"/>
          <w:lang w:val="ru-RU"/>
        </w:rPr>
        <w:t>на</w:t>
      </w:r>
      <w:r w:rsidRPr="00BE6198">
        <w:rPr>
          <w:color w:val="000000" w:themeColor="text1"/>
        </w:rPr>
        <w:t xml:space="preserve"> </w:t>
      </w:r>
      <w:r w:rsidRPr="00BE6198">
        <w:rPr>
          <w:szCs w:val="28"/>
          <w:lang w:val="kk-KZ"/>
        </w:rPr>
        <w:t>XII Global</w:t>
      </w:r>
      <w:r w:rsidRPr="0097491F">
        <w:rPr>
          <w:szCs w:val="28"/>
          <w:lang w:val="kk-KZ"/>
        </w:rPr>
        <w:t xml:space="preserve"> Science and Innovations 2021:</w:t>
      </w:r>
      <w:r w:rsidRPr="0097491F">
        <w:rPr>
          <w:szCs w:val="28"/>
        </w:rPr>
        <w:t xml:space="preserve"> </w:t>
      </w:r>
      <w:r w:rsidRPr="0097491F">
        <w:rPr>
          <w:szCs w:val="28"/>
          <w:lang w:val="kk-KZ"/>
        </w:rPr>
        <w:t>Central Asia.</w:t>
      </w:r>
      <w:r>
        <w:rPr>
          <w:szCs w:val="28"/>
          <w:lang w:val="kk-KZ"/>
        </w:rPr>
        <w:t xml:space="preserve"> </w:t>
      </w:r>
      <w:r w:rsidRPr="0097491F">
        <w:rPr>
          <w:szCs w:val="28"/>
        </w:rPr>
        <w:t>International</w:t>
      </w:r>
      <w:r w:rsidRPr="0097491F">
        <w:rPr>
          <w:szCs w:val="28"/>
          <w:lang w:val="kk-KZ"/>
        </w:rPr>
        <w:t xml:space="preserve"> </w:t>
      </w:r>
      <w:r w:rsidRPr="0097491F">
        <w:rPr>
          <w:szCs w:val="28"/>
        </w:rPr>
        <w:t>Scientific Practical Journal</w:t>
      </w:r>
      <w:r w:rsidRPr="0097491F">
        <w:rPr>
          <w:szCs w:val="28"/>
          <w:lang w:val="kk-KZ"/>
        </w:rPr>
        <w:t>, Nur-Su</w:t>
      </w:r>
      <w:r>
        <w:rPr>
          <w:szCs w:val="28"/>
          <w:lang w:val="kk-KZ"/>
        </w:rPr>
        <w:t>ltan, Kazakhstan, February.</w:t>
      </w:r>
    </w:p>
    <w:p w:rsidR="008B3939" w:rsidRPr="008B3939" w:rsidRDefault="008B3939" w:rsidP="008B3939">
      <w:pPr>
        <w:pStyle w:val="aa"/>
        <w:numPr>
          <w:ilvl w:val="0"/>
          <w:numId w:val="10"/>
        </w:numPr>
        <w:tabs>
          <w:tab w:val="left" w:pos="1134"/>
          <w:tab w:val="left" w:pos="1276"/>
        </w:tabs>
        <w:spacing w:after="0"/>
        <w:ind w:left="0" w:firstLine="709"/>
        <w:rPr>
          <w:color w:val="000000" w:themeColor="text1"/>
          <w:lang w:val="ru-RU"/>
        </w:rPr>
      </w:pPr>
      <w:r w:rsidRPr="008B3939">
        <w:rPr>
          <w:color w:val="000000" w:themeColor="text1"/>
          <w:lang w:val="ru-RU"/>
        </w:rPr>
        <w:t>Фрагменты работы были представлены в виде тезиса на «</w:t>
      </w:r>
      <w:r w:rsidRPr="008B3939">
        <w:rPr>
          <w:color w:val="000000" w:themeColor="text1"/>
        </w:rPr>
        <w:t>EurasiaScience</w:t>
      </w:r>
      <w:r w:rsidRPr="008B3939">
        <w:rPr>
          <w:color w:val="000000" w:themeColor="text1"/>
          <w:lang w:val="ru-RU"/>
        </w:rPr>
        <w:t xml:space="preserve">» </w:t>
      </w:r>
      <w:r w:rsidRPr="008B3939">
        <w:rPr>
          <w:color w:val="000000" w:themeColor="text1"/>
        </w:rPr>
        <w:t>XLIII</w:t>
      </w:r>
      <w:r w:rsidRPr="008B3939">
        <w:rPr>
          <w:color w:val="000000" w:themeColor="text1"/>
          <w:lang w:val="ru-RU"/>
        </w:rPr>
        <w:t xml:space="preserve"> Международной н</w:t>
      </w:r>
      <w:r w:rsidR="00F70E46">
        <w:rPr>
          <w:color w:val="000000" w:themeColor="text1"/>
          <w:lang w:val="ru-RU"/>
        </w:rPr>
        <w:t xml:space="preserve">аучно-практической конференции, </w:t>
      </w:r>
      <w:r w:rsidR="00F70E46">
        <w:rPr>
          <w:szCs w:val="28"/>
        </w:rPr>
        <w:t>Moscow</w:t>
      </w:r>
      <w:r w:rsidR="00F70E46" w:rsidRPr="00F70E46">
        <w:rPr>
          <w:szCs w:val="28"/>
          <w:lang w:val="ru-RU"/>
        </w:rPr>
        <w:t xml:space="preserve">, </w:t>
      </w:r>
      <w:r w:rsidR="00F70E46">
        <w:rPr>
          <w:szCs w:val="28"/>
        </w:rPr>
        <w:t>Russia</w:t>
      </w:r>
      <w:r w:rsidR="00F70E46" w:rsidRPr="00F70E46">
        <w:rPr>
          <w:szCs w:val="28"/>
          <w:lang w:val="ru-RU"/>
        </w:rPr>
        <w:t xml:space="preserve">, </w:t>
      </w:r>
      <w:r w:rsidR="00F70E46">
        <w:rPr>
          <w:szCs w:val="28"/>
        </w:rPr>
        <w:t>February</w:t>
      </w:r>
      <w:r w:rsidR="00F70E46" w:rsidRPr="00F70E46">
        <w:rPr>
          <w:szCs w:val="28"/>
          <w:lang w:val="ru-RU"/>
        </w:rPr>
        <w:t>,15, 2022.</w:t>
      </w:r>
    </w:p>
    <w:p w:rsidR="009650B7" w:rsidRPr="009650B7" w:rsidRDefault="009650B7" w:rsidP="009650B7">
      <w:pPr>
        <w:pStyle w:val="aa"/>
        <w:numPr>
          <w:ilvl w:val="0"/>
          <w:numId w:val="10"/>
        </w:numPr>
        <w:tabs>
          <w:tab w:val="left" w:pos="1134"/>
          <w:tab w:val="left" w:pos="1276"/>
        </w:tabs>
        <w:spacing w:after="0"/>
        <w:ind w:left="0" w:firstLine="709"/>
        <w:rPr>
          <w:color w:val="000000" w:themeColor="text1"/>
        </w:rPr>
      </w:pPr>
      <w:r w:rsidRPr="009650B7">
        <w:rPr>
          <w:color w:val="000000" w:themeColor="text1"/>
        </w:rPr>
        <w:t>Фрагменты работы были  представлены в виде тезиса на Innovative Trends in Science, Practice and Education Proceedings of the VII International Scientific and Practical Conference Munich, Germany February 22 – 25, 2022</w:t>
      </w:r>
    </w:p>
    <w:p w:rsidR="006E6849" w:rsidRPr="0033765B" w:rsidRDefault="006E6849" w:rsidP="006E6849">
      <w:pPr>
        <w:pStyle w:val="aa"/>
        <w:numPr>
          <w:ilvl w:val="0"/>
          <w:numId w:val="10"/>
        </w:numPr>
        <w:tabs>
          <w:tab w:val="left" w:pos="1134"/>
          <w:tab w:val="left" w:pos="1276"/>
        </w:tabs>
        <w:spacing w:after="0"/>
        <w:ind w:left="0" w:firstLine="709"/>
        <w:rPr>
          <w:color w:val="000000" w:themeColor="text1"/>
        </w:rPr>
      </w:pPr>
      <w:r w:rsidRPr="00F66C50">
        <w:rPr>
          <w:color w:val="000000" w:themeColor="text1"/>
        </w:rPr>
        <w:t xml:space="preserve">Фрагменты работы были  представлены в виде тезиса на Prospects and Key Tendencies of Science in Contemporary World Proceedings of XVII International </w:t>
      </w:r>
      <w:r w:rsidRPr="0033765B">
        <w:rPr>
          <w:color w:val="000000" w:themeColor="text1"/>
        </w:rPr>
        <w:t>Multidisciplinary Conference March (Madrid, 2022).</w:t>
      </w:r>
    </w:p>
    <w:p w:rsidR="00AA323F" w:rsidRDefault="0033765B" w:rsidP="00AA323F">
      <w:pPr>
        <w:pStyle w:val="aa"/>
        <w:numPr>
          <w:ilvl w:val="0"/>
          <w:numId w:val="10"/>
        </w:numPr>
        <w:tabs>
          <w:tab w:val="left" w:pos="1134"/>
          <w:tab w:val="left" w:pos="1276"/>
        </w:tabs>
        <w:spacing w:after="0"/>
        <w:ind w:left="0" w:firstLine="709"/>
        <w:rPr>
          <w:color w:val="000000" w:themeColor="text1"/>
        </w:rPr>
      </w:pPr>
      <w:r w:rsidRPr="0033765B">
        <w:rPr>
          <w:color w:val="000000" w:themeColor="text1"/>
        </w:rPr>
        <w:t>Фрагменты работы были  представлены в виде тезиса на Modern Problems In Science Proceedings of the Х International Scientific and Practical Conference (Vancouver, Canada March 15-18, 2022).</w:t>
      </w:r>
    </w:p>
    <w:p w:rsidR="00AA323F" w:rsidRPr="006F624A" w:rsidRDefault="00AA323F" w:rsidP="00AA323F">
      <w:pPr>
        <w:pStyle w:val="aa"/>
        <w:numPr>
          <w:ilvl w:val="0"/>
          <w:numId w:val="10"/>
        </w:numPr>
        <w:tabs>
          <w:tab w:val="left" w:pos="1134"/>
          <w:tab w:val="left" w:pos="1276"/>
        </w:tabs>
        <w:spacing w:after="0"/>
        <w:ind w:left="0" w:firstLine="709"/>
        <w:rPr>
          <w:color w:val="000000" w:themeColor="text1"/>
        </w:rPr>
      </w:pPr>
      <w:r w:rsidRPr="00AA323F">
        <w:rPr>
          <w:color w:val="000000" w:themeColor="text1"/>
          <w:lang w:val="ru-RU"/>
        </w:rPr>
        <w:t>Фрагменты</w:t>
      </w:r>
      <w:r w:rsidRPr="00AA323F">
        <w:rPr>
          <w:color w:val="000000" w:themeColor="text1"/>
        </w:rPr>
        <w:t xml:space="preserve"> </w:t>
      </w:r>
      <w:r w:rsidRPr="00AA323F">
        <w:rPr>
          <w:color w:val="000000" w:themeColor="text1"/>
          <w:lang w:val="ru-RU"/>
        </w:rPr>
        <w:t>работы</w:t>
      </w:r>
      <w:r w:rsidRPr="00AA323F">
        <w:rPr>
          <w:color w:val="000000" w:themeColor="text1"/>
        </w:rPr>
        <w:t xml:space="preserve"> </w:t>
      </w:r>
      <w:r w:rsidRPr="00AA323F">
        <w:rPr>
          <w:color w:val="000000" w:themeColor="text1"/>
          <w:lang w:val="ru-RU"/>
        </w:rPr>
        <w:t>были</w:t>
      </w:r>
      <w:r w:rsidRPr="00AA323F">
        <w:rPr>
          <w:color w:val="000000" w:themeColor="text1"/>
        </w:rPr>
        <w:t xml:space="preserve">  </w:t>
      </w:r>
      <w:r w:rsidRPr="00AA323F">
        <w:rPr>
          <w:color w:val="000000" w:themeColor="text1"/>
          <w:lang w:val="ru-RU"/>
        </w:rPr>
        <w:t>представлены</w:t>
      </w:r>
      <w:r w:rsidRPr="00AA323F">
        <w:rPr>
          <w:color w:val="000000" w:themeColor="text1"/>
        </w:rPr>
        <w:t xml:space="preserve"> </w:t>
      </w:r>
      <w:r w:rsidRPr="00AA323F">
        <w:rPr>
          <w:color w:val="000000" w:themeColor="text1"/>
          <w:lang w:val="ru-RU"/>
        </w:rPr>
        <w:t>в</w:t>
      </w:r>
      <w:r w:rsidRPr="00AA323F">
        <w:rPr>
          <w:color w:val="000000" w:themeColor="text1"/>
        </w:rPr>
        <w:t xml:space="preserve"> </w:t>
      </w:r>
      <w:r w:rsidRPr="00AA323F">
        <w:rPr>
          <w:color w:val="000000" w:themeColor="text1"/>
          <w:lang w:val="ru-RU"/>
        </w:rPr>
        <w:t>виде</w:t>
      </w:r>
      <w:r w:rsidRPr="00AA323F">
        <w:rPr>
          <w:color w:val="000000" w:themeColor="text1"/>
        </w:rPr>
        <w:t xml:space="preserve"> </w:t>
      </w:r>
      <w:r w:rsidRPr="00AA323F">
        <w:rPr>
          <w:color w:val="000000" w:themeColor="text1"/>
          <w:lang w:val="ru-RU"/>
        </w:rPr>
        <w:t>тезиса</w:t>
      </w:r>
      <w:r w:rsidRPr="00AA323F">
        <w:rPr>
          <w:color w:val="000000" w:themeColor="text1"/>
        </w:rPr>
        <w:t xml:space="preserve"> </w:t>
      </w:r>
      <w:r w:rsidRPr="00AA323F">
        <w:rPr>
          <w:color w:val="000000" w:themeColor="text1"/>
          <w:lang w:val="ru-RU"/>
        </w:rPr>
        <w:t>на</w:t>
      </w:r>
      <w:r w:rsidRPr="00AA323F">
        <w:rPr>
          <w:color w:val="000000" w:themeColor="text1"/>
        </w:rPr>
        <w:t xml:space="preserve"> </w:t>
      </w:r>
      <w:r w:rsidRPr="00AA323F">
        <w:rPr>
          <w:bCs/>
          <w:szCs w:val="28"/>
          <w:lang w:val="kk-KZ"/>
        </w:rPr>
        <w:t xml:space="preserve">“VESTNIK” of the South-Kazakhstan medicine academy </w:t>
      </w:r>
      <w:r w:rsidRPr="007F7388">
        <w:rPr>
          <w:bCs/>
          <w:szCs w:val="28"/>
          <w:lang w:val="kk-KZ"/>
        </w:rPr>
        <w:t>REPUBLICAN SCIENTIFIC J</w:t>
      </w:r>
      <w:r>
        <w:rPr>
          <w:bCs/>
          <w:szCs w:val="28"/>
        </w:rPr>
        <w:t>OURNAL</w:t>
      </w:r>
      <w:r w:rsidRPr="007F7388">
        <w:rPr>
          <w:bCs/>
          <w:szCs w:val="28"/>
          <w:lang w:val="kk-KZ"/>
        </w:rPr>
        <w:t>, № 4 (94), 2021, Том 6</w:t>
      </w:r>
      <w:r w:rsidR="006F624A">
        <w:rPr>
          <w:bCs/>
          <w:szCs w:val="28"/>
          <w:lang w:val="kk-KZ"/>
        </w:rPr>
        <w:t>.</w:t>
      </w:r>
    </w:p>
    <w:p w:rsidR="006F624A" w:rsidRPr="008A0C5A" w:rsidRDefault="006F624A" w:rsidP="006F624A">
      <w:pPr>
        <w:pStyle w:val="aa"/>
        <w:numPr>
          <w:ilvl w:val="0"/>
          <w:numId w:val="10"/>
        </w:numPr>
        <w:tabs>
          <w:tab w:val="left" w:pos="1134"/>
          <w:tab w:val="left" w:pos="1276"/>
        </w:tabs>
        <w:spacing w:after="0"/>
        <w:ind w:left="0" w:firstLine="709"/>
        <w:rPr>
          <w:color w:val="000000" w:themeColor="text1"/>
          <w:lang w:val="ru-RU"/>
        </w:rPr>
      </w:pPr>
      <w:r w:rsidRPr="008A0C5A">
        <w:rPr>
          <w:color w:val="000000" w:themeColor="text1"/>
          <w:lang w:val="ru-RU"/>
        </w:rPr>
        <w:t>Участие в республиканской научно-практической конференции «Актуальные проблемы фармакологии Республики Казахстан», посвященной в честь 80-летия и памяти ученого-фармаколога, д.м.н., профессора Мухамбетова Д.Д., 12 ноября 2021, Н</w:t>
      </w:r>
      <w:r w:rsidRPr="008A0C5A">
        <w:rPr>
          <w:color w:val="000000" w:themeColor="text1"/>
          <w:lang w:val="kk-KZ"/>
        </w:rPr>
        <w:t>ұр-Сұлтан</w:t>
      </w:r>
      <w:r w:rsidRPr="008A0C5A">
        <w:rPr>
          <w:color w:val="000000" w:themeColor="text1"/>
          <w:lang w:val="ru-RU"/>
        </w:rPr>
        <w:t>.</w:t>
      </w:r>
    </w:p>
    <w:p w:rsidR="00D15B82" w:rsidRPr="00D15B82" w:rsidRDefault="00D15B82" w:rsidP="00D15B82">
      <w:pPr>
        <w:pStyle w:val="aa"/>
        <w:numPr>
          <w:ilvl w:val="0"/>
          <w:numId w:val="10"/>
        </w:numPr>
        <w:tabs>
          <w:tab w:val="left" w:pos="993"/>
          <w:tab w:val="left" w:pos="1276"/>
        </w:tabs>
        <w:spacing w:after="0"/>
        <w:ind w:left="0" w:firstLine="709"/>
        <w:rPr>
          <w:color w:val="000000" w:themeColor="text1"/>
        </w:rPr>
      </w:pPr>
      <w:r w:rsidRPr="00D15B82">
        <w:rPr>
          <w:color w:val="000000" w:themeColor="text1"/>
        </w:rPr>
        <w:lastRenderedPageBreak/>
        <w:t>Adipose Derived Mesenchymal Stem Cells Restore Spermatogenesis in Male Non obstructive Azoospermia (literature review) // Biomedical Chemistry: Research and Methods. – 2021.</w:t>
      </w:r>
    </w:p>
    <w:p w:rsidR="008B3939" w:rsidRPr="00F533D3" w:rsidRDefault="001B64E1" w:rsidP="00F533D3">
      <w:pPr>
        <w:pStyle w:val="aa"/>
        <w:numPr>
          <w:ilvl w:val="0"/>
          <w:numId w:val="10"/>
        </w:numPr>
        <w:tabs>
          <w:tab w:val="left" w:pos="993"/>
          <w:tab w:val="left" w:pos="1276"/>
        </w:tabs>
        <w:spacing w:after="0"/>
        <w:ind w:left="0" w:firstLine="709"/>
        <w:rPr>
          <w:color w:val="000000" w:themeColor="text1"/>
          <w:lang w:val="ru-RU"/>
        </w:rPr>
      </w:pPr>
      <w:r w:rsidRPr="00F533D3">
        <w:rPr>
          <w:color w:val="000000" w:themeColor="text1"/>
          <w:lang w:val="ru-RU"/>
        </w:rPr>
        <w:t>Свидетельство о внесении сведений в государственный реестр прав на объекты, охраняемые авторским правом от 22 мая 2020 года, №10124</w:t>
      </w:r>
      <w:r w:rsidR="00F533D3" w:rsidRPr="00F533D3">
        <w:rPr>
          <w:color w:val="000000" w:themeColor="text1"/>
          <w:lang w:val="ru-RU"/>
        </w:rPr>
        <w:t>.</w:t>
      </w:r>
    </w:p>
    <w:p w:rsidR="00AA323F" w:rsidRPr="001B64E1" w:rsidRDefault="00AA323F" w:rsidP="00F533D3">
      <w:pPr>
        <w:tabs>
          <w:tab w:val="left" w:pos="993"/>
          <w:tab w:val="left" w:pos="1276"/>
        </w:tabs>
        <w:spacing w:after="0"/>
        <w:ind w:firstLine="0"/>
        <w:rPr>
          <w:color w:val="000000" w:themeColor="text1"/>
        </w:rPr>
      </w:pPr>
    </w:p>
    <w:p w:rsidR="009871AB" w:rsidRPr="003B74DA" w:rsidRDefault="009871AB" w:rsidP="00DE3C94">
      <w:pPr>
        <w:tabs>
          <w:tab w:val="left" w:pos="1276"/>
        </w:tabs>
        <w:spacing w:after="0"/>
        <w:rPr>
          <w:b/>
          <w:color w:val="000000" w:themeColor="text1"/>
        </w:rPr>
      </w:pPr>
      <w:bookmarkStart w:id="9" w:name="_Toc75029548"/>
      <w:r w:rsidRPr="009012A8">
        <w:rPr>
          <w:b/>
          <w:color w:val="000000" w:themeColor="text1"/>
        </w:rPr>
        <w:t>Oбъeм и cтpуктуpa диccepтaции</w:t>
      </w:r>
    </w:p>
    <w:p w:rsidR="00DA56DA" w:rsidRPr="003B74DA" w:rsidRDefault="009871AB" w:rsidP="00DE3C94">
      <w:pPr>
        <w:tabs>
          <w:tab w:val="left" w:pos="1276"/>
        </w:tabs>
        <w:spacing w:after="0"/>
        <w:rPr>
          <w:color w:val="000000" w:themeColor="text1"/>
        </w:rPr>
      </w:pPr>
      <w:r w:rsidRPr="00E77BBC">
        <w:rPr>
          <w:color w:val="000000" w:themeColor="text1"/>
        </w:rPr>
        <w:t>Матер</w:t>
      </w:r>
      <w:r w:rsidR="000860B9" w:rsidRPr="00E77BBC">
        <w:rPr>
          <w:color w:val="000000" w:themeColor="text1"/>
        </w:rPr>
        <w:t xml:space="preserve">иалы диссертации изложены на </w:t>
      </w:r>
      <w:r w:rsidR="00E501BD">
        <w:rPr>
          <w:color w:val="000000" w:themeColor="text1"/>
        </w:rPr>
        <w:t>93</w:t>
      </w:r>
      <w:r w:rsidR="007E4D04" w:rsidRPr="00E77BBC">
        <w:rPr>
          <w:color w:val="000000" w:themeColor="text1"/>
        </w:rPr>
        <w:t xml:space="preserve"> </w:t>
      </w:r>
      <w:r w:rsidRPr="00E77BBC">
        <w:rPr>
          <w:color w:val="000000" w:themeColor="text1"/>
        </w:rPr>
        <w:t>страницах машинописного текста и вк</w:t>
      </w:r>
      <w:r w:rsidR="00B41452" w:rsidRPr="00E77BBC">
        <w:rPr>
          <w:color w:val="000000" w:themeColor="text1"/>
        </w:rPr>
        <w:t>лючают введение, обзор литерат</w:t>
      </w:r>
      <w:r w:rsidRPr="00E77BBC">
        <w:rPr>
          <w:color w:val="000000" w:themeColor="text1"/>
        </w:rPr>
        <w:t>ы, описание материалов и методов исследования, 5 разделов, заключения, выводов, практических рекомендаций, списка литературы, включающие отечественных и зарубежных источников, приложений. Работа иллюстриров</w:t>
      </w:r>
      <w:r w:rsidR="00F51118" w:rsidRPr="00E77BBC">
        <w:rPr>
          <w:color w:val="000000" w:themeColor="text1"/>
        </w:rPr>
        <w:t>ана 16 таблицами и 31</w:t>
      </w:r>
      <w:r w:rsidR="003A073C" w:rsidRPr="00E77BBC">
        <w:rPr>
          <w:color w:val="000000" w:themeColor="text1"/>
        </w:rPr>
        <w:t xml:space="preserve"> рисункам</w:t>
      </w:r>
      <w:r w:rsidR="00F51118" w:rsidRPr="00E77BBC">
        <w:rPr>
          <w:color w:val="000000" w:themeColor="text1"/>
        </w:rPr>
        <w:t>и</w:t>
      </w:r>
      <w:r w:rsidR="005E0955" w:rsidRPr="00E77BBC">
        <w:rPr>
          <w:color w:val="000000" w:themeColor="text1"/>
        </w:rPr>
        <w:t>.</w:t>
      </w: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2308BF" w:rsidRDefault="002308BF" w:rsidP="00390775">
      <w:pPr>
        <w:spacing w:after="0"/>
        <w:rPr>
          <w:rFonts w:cs="Times New Roman"/>
          <w:b/>
          <w:color w:val="000000" w:themeColor="text1"/>
          <w:szCs w:val="28"/>
        </w:rPr>
      </w:pPr>
    </w:p>
    <w:p w:rsidR="00B80B34" w:rsidRPr="003B74DA" w:rsidRDefault="009F1DE6" w:rsidP="00390775">
      <w:pPr>
        <w:spacing w:after="0"/>
        <w:rPr>
          <w:rFonts w:cs="Times New Roman"/>
          <w:b/>
          <w:color w:val="000000" w:themeColor="text1"/>
          <w:szCs w:val="28"/>
        </w:rPr>
      </w:pPr>
      <w:r w:rsidRPr="003B74DA">
        <w:rPr>
          <w:rFonts w:cs="Times New Roman"/>
          <w:b/>
          <w:color w:val="000000" w:themeColor="text1"/>
          <w:szCs w:val="28"/>
        </w:rPr>
        <w:t>1</w:t>
      </w:r>
      <w:r w:rsidR="00B80B34" w:rsidRPr="003B74DA">
        <w:rPr>
          <w:rFonts w:cs="Times New Roman"/>
          <w:b/>
          <w:color w:val="000000" w:themeColor="text1"/>
          <w:szCs w:val="28"/>
        </w:rPr>
        <w:t xml:space="preserve"> ОБЗОР ЛИТЕРАТУРЫ. </w:t>
      </w:r>
      <w:r w:rsidR="001D2E9F" w:rsidRPr="003B74DA">
        <w:rPr>
          <w:rFonts w:cs="Times New Roman"/>
          <w:b/>
          <w:color w:val="000000" w:themeColor="text1"/>
          <w:szCs w:val="28"/>
        </w:rPr>
        <w:t>СО</w:t>
      </w:r>
      <w:r w:rsidR="001718D7" w:rsidRPr="003B74DA">
        <w:rPr>
          <w:rFonts w:cs="Times New Roman"/>
          <w:b/>
          <w:color w:val="000000" w:themeColor="text1"/>
          <w:szCs w:val="28"/>
        </w:rPr>
        <w:t>ВРЕМЕННОЕ</w:t>
      </w:r>
      <w:r w:rsidR="001D2E9F" w:rsidRPr="003B74DA">
        <w:rPr>
          <w:rFonts w:cs="Times New Roman"/>
          <w:b/>
          <w:color w:val="000000" w:themeColor="text1"/>
          <w:szCs w:val="28"/>
        </w:rPr>
        <w:t xml:space="preserve"> </w:t>
      </w:r>
      <w:r w:rsidR="00B80B34" w:rsidRPr="003B74DA">
        <w:rPr>
          <w:rFonts w:cs="Times New Roman"/>
          <w:b/>
          <w:color w:val="000000" w:themeColor="text1"/>
          <w:szCs w:val="28"/>
        </w:rPr>
        <w:t>ПРЕДСТАВЛЕНИЕ О</w:t>
      </w:r>
      <w:r w:rsidR="001718D7" w:rsidRPr="003B74DA">
        <w:rPr>
          <w:rFonts w:cs="Times New Roman"/>
          <w:b/>
          <w:color w:val="000000" w:themeColor="text1"/>
          <w:szCs w:val="28"/>
        </w:rPr>
        <w:t>Б ЭТИОЛОГИИ, ПАТОГЕН</w:t>
      </w:r>
      <w:r w:rsidR="00B80B34" w:rsidRPr="003B74DA">
        <w:rPr>
          <w:rFonts w:cs="Times New Roman"/>
          <w:b/>
          <w:color w:val="000000" w:themeColor="text1"/>
          <w:szCs w:val="28"/>
        </w:rPr>
        <w:t xml:space="preserve">ЕЗЕ, ДИАГНОСТИКЕ И ТАКТИКЕ ЛЕЧЕНИЯ ПАЦИЕНТОВ С </w:t>
      </w:r>
      <w:r w:rsidR="004C4B02">
        <w:rPr>
          <w:rFonts w:cs="Times New Roman"/>
          <w:b/>
          <w:color w:val="000000" w:themeColor="text1"/>
          <w:szCs w:val="28"/>
        </w:rPr>
        <w:t>НЕОБСТРУКТИВНОЙ АЗООСПЕРМИЕЙ</w:t>
      </w:r>
    </w:p>
    <w:p w:rsidR="00873FE6" w:rsidRPr="003B74DA" w:rsidRDefault="00873FE6" w:rsidP="00390775">
      <w:pPr>
        <w:spacing w:after="0"/>
        <w:rPr>
          <w:rFonts w:cs="Times New Roman"/>
          <w:color w:val="000000" w:themeColor="text1"/>
          <w:szCs w:val="28"/>
        </w:rPr>
      </w:pPr>
    </w:p>
    <w:p w:rsidR="00873FE6" w:rsidRPr="003B74DA" w:rsidRDefault="00873FE6" w:rsidP="00390775">
      <w:pPr>
        <w:spacing w:after="0"/>
        <w:rPr>
          <w:rFonts w:cs="Times New Roman"/>
          <w:b/>
          <w:color w:val="000000" w:themeColor="text1"/>
          <w:szCs w:val="28"/>
        </w:rPr>
      </w:pPr>
      <w:r w:rsidRPr="003B74DA">
        <w:rPr>
          <w:rFonts w:cs="Times New Roman"/>
          <w:b/>
          <w:color w:val="000000" w:themeColor="text1"/>
          <w:szCs w:val="28"/>
        </w:rPr>
        <w:t>1.1 Эпидемиология мужского бесплодия</w:t>
      </w:r>
    </w:p>
    <w:p w:rsidR="000C11E1" w:rsidRPr="003B74DA" w:rsidRDefault="000C11E1" w:rsidP="00390775">
      <w:pPr>
        <w:spacing w:after="0"/>
        <w:rPr>
          <w:rFonts w:cs="Times New Roman"/>
          <w:color w:val="000000" w:themeColor="text1"/>
          <w:szCs w:val="28"/>
        </w:rPr>
      </w:pPr>
      <w:r w:rsidRPr="003B74DA">
        <w:rPr>
          <w:rFonts w:cs="Times New Roman"/>
          <w:color w:val="000000" w:themeColor="text1"/>
          <w:szCs w:val="28"/>
        </w:rPr>
        <w:t>В течение многи</w:t>
      </w:r>
      <w:r w:rsidR="00833CCB" w:rsidRPr="003B74DA">
        <w:rPr>
          <w:rFonts w:cs="Times New Roman"/>
          <w:color w:val="000000" w:themeColor="text1"/>
          <w:szCs w:val="28"/>
        </w:rPr>
        <w:t>х</w:t>
      </w:r>
      <w:r w:rsidR="001145D3" w:rsidRPr="003B74DA">
        <w:rPr>
          <w:rFonts w:cs="Times New Roman"/>
          <w:color w:val="000000" w:themeColor="text1"/>
          <w:szCs w:val="28"/>
        </w:rPr>
        <w:t xml:space="preserve"> лет тема «</w:t>
      </w:r>
      <w:r w:rsidR="00F86C89" w:rsidRPr="003B74DA">
        <w:rPr>
          <w:rFonts w:cs="Times New Roman"/>
          <w:color w:val="000000" w:themeColor="text1"/>
          <w:szCs w:val="28"/>
        </w:rPr>
        <w:t>бесплодия</w:t>
      </w:r>
      <w:r w:rsidR="001145D3" w:rsidRPr="003B74DA">
        <w:rPr>
          <w:rFonts w:cs="Times New Roman"/>
          <w:color w:val="000000" w:themeColor="text1"/>
          <w:szCs w:val="28"/>
        </w:rPr>
        <w:t>»</w:t>
      </w:r>
      <w:r w:rsidRPr="003B74DA">
        <w:rPr>
          <w:rFonts w:cs="Times New Roman"/>
          <w:color w:val="000000" w:themeColor="text1"/>
          <w:szCs w:val="28"/>
        </w:rPr>
        <w:t xml:space="preserve"> остается одной из главных и ведущих проблем в современной медицине и в обществе </w:t>
      </w:r>
      <w:r w:rsidR="00873FE6" w:rsidRPr="003B74DA">
        <w:rPr>
          <w:rFonts w:cs="Times New Roman"/>
          <w:color w:val="000000" w:themeColor="text1"/>
          <w:szCs w:val="28"/>
        </w:rPr>
        <w:t>[</w:t>
      </w:r>
      <w:r w:rsidR="00AA0596" w:rsidRPr="003B74DA">
        <w:rPr>
          <w:rFonts w:cs="Times New Roman"/>
          <w:color w:val="000000" w:themeColor="text1"/>
          <w:szCs w:val="28"/>
        </w:rPr>
        <w:t>9</w:t>
      </w:r>
      <w:r w:rsidR="00873FE6" w:rsidRPr="003B74DA">
        <w:rPr>
          <w:rFonts w:cs="Times New Roman"/>
          <w:color w:val="000000" w:themeColor="text1"/>
          <w:szCs w:val="28"/>
        </w:rPr>
        <w:t xml:space="preserve">]. </w:t>
      </w:r>
      <w:r w:rsidRPr="003B74DA">
        <w:rPr>
          <w:rFonts w:cs="Times New Roman"/>
          <w:color w:val="000000" w:themeColor="text1"/>
          <w:szCs w:val="28"/>
        </w:rPr>
        <w:t xml:space="preserve">Частота увеличения бесплодия вызывает понижение </w:t>
      </w:r>
      <w:r w:rsidR="00873FE6" w:rsidRPr="003B74DA">
        <w:rPr>
          <w:rFonts w:cs="Times New Roman"/>
          <w:color w:val="000000" w:themeColor="text1"/>
          <w:szCs w:val="28"/>
        </w:rPr>
        <w:t>рождаемости</w:t>
      </w:r>
      <w:r w:rsidRPr="003B74DA">
        <w:rPr>
          <w:rFonts w:cs="Times New Roman"/>
          <w:color w:val="000000" w:themeColor="text1"/>
          <w:szCs w:val="28"/>
        </w:rPr>
        <w:t xml:space="preserve"> и </w:t>
      </w:r>
      <w:r w:rsidR="00630C86">
        <w:rPr>
          <w:rFonts w:cs="Times New Roman"/>
          <w:color w:val="000000" w:themeColor="text1"/>
          <w:szCs w:val="28"/>
        </w:rPr>
        <w:t>снижение</w:t>
      </w:r>
      <w:r w:rsidR="00873FE6" w:rsidRPr="003B74DA">
        <w:rPr>
          <w:rFonts w:cs="Times New Roman"/>
          <w:color w:val="000000" w:themeColor="text1"/>
          <w:szCs w:val="28"/>
        </w:rPr>
        <w:t xml:space="preserve"> численности населения. Частота бесплодных браков в </w:t>
      </w:r>
      <w:r w:rsidRPr="003B74DA">
        <w:rPr>
          <w:rFonts w:cs="Times New Roman"/>
          <w:color w:val="000000" w:themeColor="text1"/>
          <w:szCs w:val="28"/>
        </w:rPr>
        <w:t xml:space="preserve">Российской Федерации </w:t>
      </w:r>
      <w:r w:rsidR="00684E9D" w:rsidRPr="003B74DA">
        <w:rPr>
          <w:rFonts w:cs="Times New Roman"/>
          <w:color w:val="000000" w:themeColor="text1"/>
          <w:szCs w:val="28"/>
        </w:rPr>
        <w:t>согласно последним статистическим данным составляет до 19%</w:t>
      </w:r>
      <w:r w:rsidR="005570C8" w:rsidRPr="003B74DA">
        <w:rPr>
          <w:rFonts w:cs="Times New Roman"/>
          <w:color w:val="000000" w:themeColor="text1"/>
          <w:szCs w:val="28"/>
        </w:rPr>
        <w:t xml:space="preserve"> [</w:t>
      </w:r>
      <w:r w:rsidR="00AA0596" w:rsidRPr="003B74DA">
        <w:rPr>
          <w:rFonts w:cs="Times New Roman"/>
          <w:color w:val="000000" w:themeColor="text1"/>
          <w:szCs w:val="28"/>
        </w:rPr>
        <w:t>10</w:t>
      </w:r>
      <w:r w:rsidR="005570C8" w:rsidRPr="003B74DA">
        <w:rPr>
          <w:rFonts w:cs="Times New Roman"/>
          <w:color w:val="000000" w:themeColor="text1"/>
          <w:szCs w:val="28"/>
        </w:rPr>
        <w:t>].</w:t>
      </w:r>
      <w:r w:rsidR="00555BCC" w:rsidRPr="003B74DA">
        <w:rPr>
          <w:rFonts w:cs="Times New Roman"/>
          <w:color w:val="000000" w:themeColor="text1"/>
          <w:szCs w:val="28"/>
        </w:rPr>
        <w:t xml:space="preserve"> В Республике Казахстан, к сожалению, нет регистра бесплодия, поэтому </w:t>
      </w:r>
      <w:r w:rsidR="00F86C89" w:rsidRPr="003B74DA">
        <w:rPr>
          <w:rFonts w:cs="Times New Roman"/>
          <w:color w:val="000000" w:themeColor="text1"/>
          <w:szCs w:val="28"/>
        </w:rPr>
        <w:t>нет возможности предоставить точные данные.</w:t>
      </w:r>
    </w:p>
    <w:p w:rsidR="00873FE6" w:rsidRPr="003B74DA" w:rsidRDefault="00621F76" w:rsidP="00390775">
      <w:pPr>
        <w:tabs>
          <w:tab w:val="left" w:pos="1134"/>
          <w:tab w:val="left" w:pos="1276"/>
        </w:tabs>
        <w:spacing w:after="0"/>
        <w:rPr>
          <w:rFonts w:cs="Times New Roman"/>
          <w:color w:val="000000" w:themeColor="text1"/>
          <w:szCs w:val="28"/>
        </w:rPr>
      </w:pPr>
      <w:r w:rsidRPr="003B74DA">
        <w:rPr>
          <w:rFonts w:cs="Times New Roman"/>
          <w:color w:val="000000" w:themeColor="text1"/>
          <w:szCs w:val="28"/>
        </w:rPr>
        <w:t>Согласно статистическим данным</w:t>
      </w:r>
      <w:r w:rsidR="004E0D7B">
        <w:rPr>
          <w:rFonts w:cs="Times New Roman"/>
          <w:color w:val="000000" w:themeColor="text1"/>
          <w:szCs w:val="28"/>
        </w:rPr>
        <w:t xml:space="preserve"> -</w:t>
      </w:r>
      <w:r w:rsidRPr="003B74DA">
        <w:rPr>
          <w:rFonts w:cs="Times New Roman"/>
          <w:color w:val="000000" w:themeColor="text1"/>
          <w:szCs w:val="28"/>
        </w:rPr>
        <w:t xml:space="preserve"> около 20% случаев</w:t>
      </w:r>
      <w:r w:rsidR="005B71A4" w:rsidRPr="003B74DA">
        <w:rPr>
          <w:rFonts w:cs="Times New Roman"/>
          <w:color w:val="000000" w:themeColor="text1"/>
          <w:szCs w:val="28"/>
        </w:rPr>
        <w:t>,</w:t>
      </w:r>
      <w:r w:rsidRPr="003B74DA">
        <w:rPr>
          <w:rFonts w:cs="Times New Roman"/>
          <w:color w:val="000000" w:themeColor="text1"/>
          <w:szCs w:val="28"/>
        </w:rPr>
        <w:t xml:space="preserve"> связанных с мужским фактором бесплодия, 50% с женским фактором [</w:t>
      </w:r>
      <w:r w:rsidR="00AA0596" w:rsidRPr="003B74DA">
        <w:rPr>
          <w:rFonts w:cs="Times New Roman"/>
          <w:color w:val="000000" w:themeColor="text1"/>
          <w:szCs w:val="28"/>
        </w:rPr>
        <w:t>11</w:t>
      </w:r>
      <w:r w:rsidRPr="003B74DA">
        <w:rPr>
          <w:rFonts w:cs="Times New Roman"/>
          <w:color w:val="000000" w:themeColor="text1"/>
          <w:szCs w:val="28"/>
        </w:rPr>
        <w:t xml:space="preserve">]. </w:t>
      </w:r>
      <w:r w:rsidRPr="003B74DA">
        <w:rPr>
          <w:rFonts w:eastAsia="Times New Roman" w:cs="Times New Roman"/>
          <w:color w:val="000000" w:themeColor="text1"/>
          <w:szCs w:val="28"/>
        </w:rPr>
        <w:t>Мужское бесплодие выявляется у 30% семейных пар [</w:t>
      </w:r>
      <w:r w:rsidR="00AA0596" w:rsidRPr="003B74DA">
        <w:rPr>
          <w:rFonts w:eastAsia="Times New Roman" w:cs="Times New Roman"/>
          <w:color w:val="000000" w:themeColor="text1"/>
          <w:szCs w:val="28"/>
        </w:rPr>
        <w:t>12</w:t>
      </w:r>
      <w:r w:rsidRPr="003B74DA">
        <w:rPr>
          <w:rFonts w:eastAsia="Times New Roman" w:cs="Times New Roman"/>
          <w:color w:val="000000" w:themeColor="text1"/>
          <w:szCs w:val="28"/>
        </w:rPr>
        <w:t>].</w:t>
      </w:r>
      <w:r w:rsidR="00E1567E" w:rsidRPr="003B74DA">
        <w:rPr>
          <w:rFonts w:eastAsia="Times New Roman" w:cs="Times New Roman"/>
          <w:color w:val="000000" w:themeColor="text1"/>
          <w:szCs w:val="28"/>
        </w:rPr>
        <w:t xml:space="preserve"> </w:t>
      </w:r>
      <w:r w:rsidR="00014DE7" w:rsidRPr="003B74DA">
        <w:rPr>
          <w:rFonts w:cs="Times New Roman"/>
          <w:color w:val="000000" w:themeColor="text1"/>
          <w:szCs w:val="28"/>
        </w:rPr>
        <w:t>Мужской фактор преобладает в 50% случаев бесплодия [</w:t>
      </w:r>
      <w:r w:rsidR="00AA0596" w:rsidRPr="003B74DA">
        <w:rPr>
          <w:rFonts w:cs="Times New Roman"/>
          <w:color w:val="000000" w:themeColor="text1"/>
          <w:szCs w:val="28"/>
        </w:rPr>
        <w:t>13-16</w:t>
      </w:r>
      <w:r w:rsidR="00014DE7" w:rsidRPr="003B74DA">
        <w:rPr>
          <w:rFonts w:cs="Times New Roman"/>
          <w:color w:val="000000" w:themeColor="text1"/>
          <w:szCs w:val="28"/>
        </w:rPr>
        <w:t>].</w:t>
      </w:r>
    </w:p>
    <w:p w:rsidR="004E0D7B" w:rsidRDefault="00622B8C" w:rsidP="00390775">
      <w:pPr>
        <w:tabs>
          <w:tab w:val="left" w:pos="1134"/>
          <w:tab w:val="left" w:pos="1276"/>
        </w:tabs>
        <w:spacing w:after="0"/>
        <w:rPr>
          <w:rFonts w:eastAsia="Times New Roman" w:cs="Times New Roman"/>
          <w:color w:val="000000" w:themeColor="text1"/>
          <w:szCs w:val="28"/>
        </w:rPr>
      </w:pPr>
      <w:r w:rsidRPr="003B74DA">
        <w:rPr>
          <w:rFonts w:cs="Times New Roman"/>
          <w:color w:val="000000" w:themeColor="text1"/>
          <w:szCs w:val="28"/>
        </w:rPr>
        <w:t>Согласно статистическим данным, примерно 8% мужчин репродуктивного возраста обращаются за медицинской помощью по поводу невозможности иметь детей. Среди половины мужчин со сниженной репродуктивной функцией мужской фактор является основной причиной. К снижению количества и качества сперматозоидов в сперме могут приводить эндокринные заболевания; различные генетические отклонения, воспалительные заболевания, злоупотребление наркотиками и алкоголем, отравление тяжелыми металлами.</w:t>
      </w:r>
      <w:r w:rsidR="006827EA" w:rsidRPr="003B74DA">
        <w:rPr>
          <w:rFonts w:cs="Times New Roman"/>
          <w:color w:val="000000" w:themeColor="text1"/>
          <w:szCs w:val="28"/>
        </w:rPr>
        <w:t xml:space="preserve"> </w:t>
      </w:r>
      <w:r w:rsidRPr="003B74DA">
        <w:rPr>
          <w:rFonts w:eastAsia="Times New Roman" w:cs="Times New Roman"/>
          <w:color w:val="000000" w:themeColor="text1"/>
          <w:szCs w:val="28"/>
        </w:rPr>
        <w:t xml:space="preserve">Отсутствие детей в супружеской паре может трактоваться как спектр физических, эмоциональных, социокультурных и финансовых проблем </w:t>
      </w:r>
      <w:r w:rsidR="00DF6CD5" w:rsidRPr="003B74DA">
        <w:rPr>
          <w:rFonts w:eastAsia="Times New Roman" w:cs="Times New Roman"/>
          <w:color w:val="000000" w:themeColor="text1"/>
          <w:szCs w:val="28"/>
        </w:rPr>
        <w:t>(</w:t>
      </w:r>
      <w:hyperlink r:id="rId9" w:anchor="bibr143-1756287216652779" w:history="1">
        <w:r w:rsidRPr="003B74DA">
          <w:rPr>
            <w:rFonts w:eastAsia="Times New Roman" w:cs="Times New Roman"/>
            <w:color w:val="000000" w:themeColor="text1"/>
            <w:szCs w:val="28"/>
          </w:rPr>
          <w:t>Slade</w:t>
        </w:r>
        <w:r w:rsidR="00DF6CD5" w:rsidRPr="003B74DA">
          <w:rPr>
            <w:rFonts w:eastAsia="Times New Roman" w:cs="Times New Roman"/>
            <w:color w:val="000000" w:themeColor="text1"/>
            <w:szCs w:val="28"/>
          </w:rPr>
          <w:t xml:space="preserve"> </w:t>
        </w:r>
        <w:r w:rsidRPr="003B74DA">
          <w:rPr>
            <w:rFonts w:eastAsia="Times New Roman" w:cs="Times New Roman"/>
            <w:iCs/>
            <w:color w:val="000000" w:themeColor="text1"/>
            <w:szCs w:val="28"/>
          </w:rPr>
          <w:t>et al.</w:t>
        </w:r>
        <w:r w:rsidR="00DF6CD5" w:rsidRPr="003B74DA">
          <w:rPr>
            <w:rFonts w:eastAsia="Times New Roman" w:cs="Times New Roman"/>
            <w:iCs/>
            <w:color w:val="000000" w:themeColor="text1"/>
            <w:szCs w:val="28"/>
          </w:rPr>
          <w:t>,</w:t>
        </w:r>
        <w:r w:rsidR="00DF6CD5" w:rsidRPr="003B74DA">
          <w:rPr>
            <w:rFonts w:eastAsia="Times New Roman" w:cs="Times New Roman"/>
            <w:i/>
            <w:iCs/>
            <w:color w:val="000000" w:themeColor="text1"/>
            <w:szCs w:val="28"/>
          </w:rPr>
          <w:t xml:space="preserve"> </w:t>
        </w:r>
        <w:r w:rsidRPr="003B74DA">
          <w:rPr>
            <w:rFonts w:eastAsia="Times New Roman" w:cs="Times New Roman"/>
            <w:color w:val="000000" w:themeColor="text1"/>
            <w:szCs w:val="28"/>
          </w:rPr>
          <w:t>2007</w:t>
        </w:r>
      </w:hyperlink>
      <w:r w:rsidRPr="003B74DA">
        <w:rPr>
          <w:rFonts w:eastAsia="Times New Roman" w:cs="Times New Roman"/>
          <w:color w:val="000000" w:themeColor="text1"/>
          <w:szCs w:val="28"/>
        </w:rPr>
        <w:t>;</w:t>
      </w:r>
      <w:r w:rsidR="00DF6CD5" w:rsidRPr="003B74DA">
        <w:rPr>
          <w:rFonts w:eastAsia="Times New Roman" w:cs="Times New Roman"/>
          <w:color w:val="000000" w:themeColor="text1"/>
          <w:szCs w:val="28"/>
        </w:rPr>
        <w:t xml:space="preserve"> </w:t>
      </w:r>
      <w:hyperlink r:id="rId10" w:anchor="bibr69-1756287216652779" w:history="1">
        <w:r w:rsidRPr="003B74DA">
          <w:rPr>
            <w:rFonts w:eastAsia="Times New Roman" w:cs="Times New Roman"/>
            <w:color w:val="000000" w:themeColor="text1"/>
            <w:szCs w:val="28"/>
          </w:rPr>
          <w:t>Greil</w:t>
        </w:r>
        <w:r w:rsidR="00DF6CD5" w:rsidRPr="003B74DA">
          <w:rPr>
            <w:rFonts w:eastAsia="Times New Roman" w:cs="Times New Roman"/>
            <w:color w:val="000000" w:themeColor="text1"/>
            <w:szCs w:val="28"/>
          </w:rPr>
          <w:t xml:space="preserve"> </w:t>
        </w:r>
        <w:r w:rsidRPr="003B74DA">
          <w:rPr>
            <w:rFonts w:eastAsia="Times New Roman" w:cs="Times New Roman"/>
            <w:iCs/>
            <w:color w:val="000000" w:themeColor="text1"/>
            <w:szCs w:val="28"/>
          </w:rPr>
          <w:t>et al.</w:t>
        </w:r>
        <w:r w:rsidR="00DF6CD5" w:rsidRPr="003B74DA">
          <w:rPr>
            <w:rFonts w:eastAsia="Times New Roman" w:cs="Times New Roman"/>
            <w:i/>
            <w:iCs/>
            <w:color w:val="000000" w:themeColor="text1"/>
            <w:szCs w:val="28"/>
          </w:rPr>
          <w:t xml:space="preserve"> </w:t>
        </w:r>
        <w:r w:rsidRPr="003B74DA">
          <w:rPr>
            <w:rFonts w:eastAsia="Times New Roman" w:cs="Times New Roman"/>
            <w:color w:val="000000" w:themeColor="text1"/>
            <w:szCs w:val="28"/>
          </w:rPr>
          <w:t>2010</w:t>
        </w:r>
      </w:hyperlink>
      <w:r w:rsidR="00DF6CD5" w:rsidRPr="003B74DA">
        <w:rPr>
          <w:rFonts w:eastAsia="Times New Roman" w:cs="Times New Roman"/>
          <w:color w:val="000000" w:themeColor="text1"/>
          <w:szCs w:val="28"/>
        </w:rPr>
        <w:t>)</w:t>
      </w:r>
      <w:r w:rsidRPr="003B74DA">
        <w:rPr>
          <w:rFonts w:eastAsia="Times New Roman" w:cs="Times New Roman"/>
          <w:color w:val="000000" w:themeColor="text1"/>
          <w:szCs w:val="28"/>
        </w:rPr>
        <w:t>.</w:t>
      </w:r>
      <w:r w:rsidR="00DF6CD5" w:rsidRPr="003B74DA">
        <w:rPr>
          <w:rFonts w:eastAsia="Times New Roman" w:cs="Times New Roman"/>
          <w:color w:val="000000" w:themeColor="text1"/>
          <w:szCs w:val="28"/>
        </w:rPr>
        <w:t xml:space="preserve"> </w:t>
      </w:r>
    </w:p>
    <w:p w:rsidR="00621F76" w:rsidRPr="004E0D7B" w:rsidRDefault="00622B8C" w:rsidP="004E0D7B">
      <w:pPr>
        <w:tabs>
          <w:tab w:val="left" w:pos="1134"/>
          <w:tab w:val="left" w:pos="1276"/>
        </w:tabs>
        <w:spacing w:after="0"/>
        <w:rPr>
          <w:rFonts w:cs="Times New Roman"/>
          <w:color w:val="000000" w:themeColor="text1"/>
          <w:szCs w:val="28"/>
        </w:rPr>
      </w:pPr>
      <w:r w:rsidRPr="003B74DA">
        <w:rPr>
          <w:rFonts w:eastAsia="Times New Roman" w:cs="Times New Roman"/>
          <w:color w:val="000000" w:themeColor="text1"/>
          <w:szCs w:val="28"/>
        </w:rPr>
        <w:t xml:space="preserve">Согласно демографическим показателям мужским бесплодием страдает около </w:t>
      </w:r>
      <w:r w:rsidR="00DF6CD5" w:rsidRPr="003B74DA">
        <w:rPr>
          <w:rFonts w:eastAsia="Times New Roman" w:cs="Times New Roman"/>
          <w:color w:val="000000" w:themeColor="text1"/>
          <w:szCs w:val="28"/>
        </w:rPr>
        <w:t xml:space="preserve">72,4 млн. мужчин по всему миру. </w:t>
      </w:r>
      <w:r w:rsidRPr="003B74DA">
        <w:rPr>
          <w:rFonts w:eastAsia="Times New Roman" w:cs="Times New Roman"/>
          <w:color w:val="000000" w:themeColor="text1"/>
          <w:szCs w:val="28"/>
        </w:rPr>
        <w:t>Эта социокультурная проблема относится к распространенным андрологическим заболеванием в развитых и развивающихся странах, которое поражает до 15% пар репродуктивного возраста [</w:t>
      </w:r>
      <w:r w:rsidR="00AA0596" w:rsidRPr="003B74DA">
        <w:rPr>
          <w:rFonts w:eastAsia="Times New Roman" w:cs="Times New Roman"/>
          <w:color w:val="000000" w:themeColor="text1"/>
          <w:szCs w:val="28"/>
        </w:rPr>
        <w:t>17-</w:t>
      </w:r>
      <w:r w:rsidR="00AA0596" w:rsidRPr="003B74DA">
        <w:rPr>
          <w:rFonts w:cs="Times New Roman"/>
          <w:color w:val="000000" w:themeColor="text1"/>
          <w:szCs w:val="28"/>
        </w:rPr>
        <w:t>20</w:t>
      </w:r>
      <w:r w:rsidRPr="003B74DA">
        <w:rPr>
          <w:rFonts w:eastAsia="Times New Roman" w:cs="Times New Roman"/>
          <w:color w:val="000000" w:themeColor="text1"/>
          <w:szCs w:val="28"/>
        </w:rPr>
        <w:t>]. Около 48,5 млн. семейных пар в современном мире не могут забеременеть после 5 лет совместной жизни без предохранения [</w:t>
      </w:r>
      <w:r w:rsidR="00EF3895" w:rsidRPr="003B74DA">
        <w:rPr>
          <w:rFonts w:eastAsia="Times New Roman" w:cs="Times New Roman"/>
          <w:color w:val="000000" w:themeColor="text1"/>
          <w:szCs w:val="28"/>
        </w:rPr>
        <w:t>21</w:t>
      </w:r>
      <w:r w:rsidRPr="003B74DA">
        <w:rPr>
          <w:rFonts w:eastAsia="Times New Roman" w:cs="Times New Roman"/>
          <w:color w:val="000000" w:themeColor="text1"/>
          <w:szCs w:val="28"/>
        </w:rPr>
        <w:t xml:space="preserve">]. </w:t>
      </w:r>
    </w:p>
    <w:p w:rsidR="00E54259" w:rsidRPr="003B74DA" w:rsidRDefault="00622B8C" w:rsidP="00390775">
      <w:pPr>
        <w:spacing w:after="0"/>
        <w:rPr>
          <w:rFonts w:cs="Times New Roman"/>
          <w:color w:val="000000" w:themeColor="text1"/>
          <w:szCs w:val="28"/>
        </w:rPr>
      </w:pPr>
      <w:r w:rsidRPr="003B74DA">
        <w:rPr>
          <w:rFonts w:cs="Times New Roman"/>
          <w:color w:val="000000" w:themeColor="text1"/>
          <w:szCs w:val="28"/>
        </w:rPr>
        <w:t xml:space="preserve">Диагноз «мужское бесплодие» не может быть выставлен согласно различным клинико-лабораторным показателям, которые докажут или опровергнут причину бесплодия. </w:t>
      </w:r>
      <w:r w:rsidR="00E05443" w:rsidRPr="003B74DA">
        <w:rPr>
          <w:rFonts w:cs="Times New Roman"/>
          <w:color w:val="000000" w:themeColor="text1"/>
          <w:szCs w:val="28"/>
        </w:rPr>
        <w:t xml:space="preserve">При отсутствии беременности на протяжении одного года без использования контрацептивов необходимо исследовать как мужскую, так и женскую фертильность. Необходим полный перечень дообследований, таких как: сбор репродуктивного анамнеза, оценка гормонального профиля, выполнение 2-х последовательных анализов эякулята с интервалом не более трех месяцев. Сбор репродуктивного анамнеза допускает наличие предикторов мужского бесплодия, таких как все оперативные вмешательства; прием лекарственных препаратов; ранее перенесенные </w:t>
      </w:r>
      <w:r w:rsidR="00E05443" w:rsidRPr="003B74DA">
        <w:rPr>
          <w:rFonts w:cs="Times New Roman"/>
          <w:color w:val="000000" w:themeColor="text1"/>
          <w:szCs w:val="28"/>
        </w:rPr>
        <w:lastRenderedPageBreak/>
        <w:t>заболевания</w:t>
      </w:r>
      <w:r w:rsidR="00E0109A" w:rsidRPr="003B74DA">
        <w:rPr>
          <w:rFonts w:cs="Times New Roman"/>
          <w:color w:val="000000" w:themeColor="text1"/>
          <w:szCs w:val="28"/>
        </w:rPr>
        <w:t>. Особо уделяется наследственному</w:t>
      </w:r>
      <w:r w:rsidR="00E05443" w:rsidRPr="003B74DA">
        <w:rPr>
          <w:rFonts w:cs="Times New Roman"/>
          <w:color w:val="000000" w:themeColor="text1"/>
          <w:szCs w:val="28"/>
        </w:rPr>
        <w:t xml:space="preserve"> анамнез</w:t>
      </w:r>
      <w:r w:rsidR="00E0109A" w:rsidRPr="003B74DA">
        <w:rPr>
          <w:rFonts w:cs="Times New Roman"/>
          <w:color w:val="000000" w:themeColor="text1"/>
          <w:szCs w:val="28"/>
        </w:rPr>
        <w:t>у</w:t>
      </w:r>
      <w:r w:rsidR="00E05443" w:rsidRPr="003B74DA">
        <w:rPr>
          <w:rFonts w:cs="Times New Roman"/>
          <w:color w:val="000000" w:themeColor="text1"/>
          <w:szCs w:val="28"/>
        </w:rPr>
        <w:t>; заболевания</w:t>
      </w:r>
      <w:r w:rsidR="00E0109A" w:rsidRPr="003B74DA">
        <w:rPr>
          <w:rFonts w:cs="Times New Roman"/>
          <w:color w:val="000000" w:themeColor="text1"/>
          <w:szCs w:val="28"/>
        </w:rPr>
        <w:t>м, передающим</w:t>
      </w:r>
      <w:r w:rsidR="00E05443" w:rsidRPr="003B74DA">
        <w:rPr>
          <w:rFonts w:cs="Times New Roman"/>
          <w:color w:val="000000" w:themeColor="text1"/>
          <w:szCs w:val="28"/>
        </w:rPr>
        <w:t xml:space="preserve">ся половым путем; </w:t>
      </w:r>
      <w:r w:rsidR="00E0109A" w:rsidRPr="003B74DA">
        <w:rPr>
          <w:rFonts w:cs="Times New Roman"/>
          <w:color w:val="000000" w:themeColor="text1"/>
          <w:szCs w:val="28"/>
        </w:rPr>
        <w:t>воспалительным</w:t>
      </w:r>
      <w:r w:rsidR="00E05443" w:rsidRPr="003B74DA">
        <w:rPr>
          <w:rFonts w:cs="Times New Roman"/>
          <w:color w:val="000000" w:themeColor="text1"/>
          <w:szCs w:val="28"/>
        </w:rPr>
        <w:t xml:space="preserve"> заболевания</w:t>
      </w:r>
      <w:r w:rsidR="00E0109A" w:rsidRPr="003B74DA">
        <w:rPr>
          <w:rFonts w:cs="Times New Roman"/>
          <w:color w:val="000000" w:themeColor="text1"/>
          <w:szCs w:val="28"/>
        </w:rPr>
        <w:t>м</w:t>
      </w:r>
      <w:r w:rsidR="00F36656" w:rsidRPr="003B74DA">
        <w:rPr>
          <w:rFonts w:cs="Times New Roman"/>
          <w:color w:val="000000" w:themeColor="text1"/>
          <w:szCs w:val="28"/>
        </w:rPr>
        <w:t xml:space="preserve"> в детстве (</w:t>
      </w:r>
      <w:r w:rsidR="00E0109A" w:rsidRPr="003B74DA">
        <w:rPr>
          <w:rFonts w:cs="Times New Roman"/>
          <w:color w:val="000000" w:themeColor="text1"/>
          <w:szCs w:val="28"/>
        </w:rPr>
        <w:t xml:space="preserve">например, </w:t>
      </w:r>
      <w:r w:rsidR="00F36656" w:rsidRPr="003B74DA">
        <w:rPr>
          <w:rFonts w:cs="Times New Roman"/>
          <w:color w:val="000000" w:themeColor="text1"/>
          <w:szCs w:val="28"/>
        </w:rPr>
        <w:t xml:space="preserve">паротит). </w:t>
      </w:r>
      <w:r w:rsidR="00E05443" w:rsidRPr="003B74DA">
        <w:rPr>
          <w:rFonts w:cs="Times New Roman"/>
          <w:color w:val="000000" w:themeColor="text1"/>
          <w:szCs w:val="28"/>
        </w:rPr>
        <w:t>Объективное изучение проводится согласно схеме, опубликованной Всемирной Организацией Здравоохранения [</w:t>
      </w:r>
      <w:r w:rsidR="00EF3895" w:rsidRPr="003B74DA">
        <w:rPr>
          <w:rFonts w:cs="Times New Roman"/>
          <w:color w:val="000000" w:themeColor="text1"/>
          <w:szCs w:val="28"/>
        </w:rPr>
        <w:t>22</w:t>
      </w:r>
      <w:r w:rsidR="00E05443" w:rsidRPr="003B74DA">
        <w:rPr>
          <w:rFonts w:cs="Times New Roman"/>
          <w:color w:val="000000" w:themeColor="text1"/>
          <w:szCs w:val="28"/>
        </w:rPr>
        <w:t>].</w:t>
      </w:r>
      <w:r w:rsidR="00E54259" w:rsidRPr="003B74DA">
        <w:rPr>
          <w:rFonts w:cs="Times New Roman"/>
          <w:color w:val="000000" w:themeColor="text1"/>
          <w:szCs w:val="28"/>
        </w:rPr>
        <w:t xml:space="preserve"> </w:t>
      </w:r>
      <w:r w:rsidR="00E54259" w:rsidRPr="003B74DA">
        <w:rPr>
          <w:rFonts w:eastAsia="TimesNewRoman" w:cs="Times New Roman"/>
          <w:color w:val="000000" w:themeColor="text1"/>
          <w:szCs w:val="28"/>
        </w:rPr>
        <w:t>Воспалительные изменения в эякуляте снижают качество жизнеспособности сперматозоидов</w:t>
      </w:r>
      <w:r w:rsidR="00E54259" w:rsidRPr="003B74DA">
        <w:rPr>
          <w:rFonts w:cs="Times New Roman"/>
          <w:color w:val="000000" w:themeColor="text1"/>
          <w:szCs w:val="28"/>
        </w:rPr>
        <w:t xml:space="preserve">. </w:t>
      </w:r>
      <w:r w:rsidR="00E54259" w:rsidRPr="003B74DA">
        <w:rPr>
          <w:rFonts w:eastAsia="TimesNewRoman" w:cs="Times New Roman"/>
          <w:color w:val="000000" w:themeColor="text1"/>
          <w:szCs w:val="28"/>
        </w:rPr>
        <w:t>ИППП могут создавать скле</w:t>
      </w:r>
      <w:r w:rsidR="00D47D70" w:rsidRPr="003B74DA">
        <w:rPr>
          <w:rFonts w:eastAsia="TimesNewRoman" w:cs="Times New Roman"/>
          <w:color w:val="000000" w:themeColor="text1"/>
          <w:szCs w:val="28"/>
        </w:rPr>
        <w:t>и</w:t>
      </w:r>
      <w:r w:rsidR="00E54259" w:rsidRPr="003B74DA">
        <w:rPr>
          <w:rFonts w:eastAsia="TimesNewRoman" w:cs="Times New Roman"/>
          <w:color w:val="000000" w:themeColor="text1"/>
          <w:szCs w:val="28"/>
        </w:rPr>
        <w:t xml:space="preserve">вание сперматозоидов, создавая обструкцию придатка и </w:t>
      </w:r>
      <w:r w:rsidR="00E54259" w:rsidRPr="003B74DA">
        <w:rPr>
          <w:rFonts w:cs="Times New Roman"/>
          <w:color w:val="000000" w:themeColor="text1"/>
          <w:szCs w:val="28"/>
        </w:rPr>
        <w:t xml:space="preserve">vas deferens, а также </w:t>
      </w:r>
      <w:r w:rsidR="00E54259" w:rsidRPr="003B74DA">
        <w:rPr>
          <w:rFonts w:eastAsia="TimesNewRoman" w:cs="Times New Roman"/>
          <w:color w:val="000000" w:themeColor="text1"/>
          <w:szCs w:val="28"/>
        </w:rPr>
        <w:t xml:space="preserve">приводить к продукции токсичных свободных радикалов </w:t>
      </w:r>
      <w:r w:rsidR="00E54259" w:rsidRPr="003B74DA">
        <w:rPr>
          <w:rFonts w:cs="Times New Roman"/>
          <w:color w:val="000000" w:themeColor="text1"/>
          <w:szCs w:val="28"/>
        </w:rPr>
        <w:t>[</w:t>
      </w:r>
      <w:r w:rsidR="00EF3895" w:rsidRPr="003B74DA">
        <w:rPr>
          <w:rFonts w:cs="Times New Roman"/>
          <w:color w:val="000000" w:themeColor="text1"/>
          <w:szCs w:val="28"/>
        </w:rPr>
        <w:t>23</w:t>
      </w:r>
      <w:r w:rsidR="00E54259" w:rsidRPr="003B74DA">
        <w:rPr>
          <w:rFonts w:cs="Times New Roman"/>
          <w:color w:val="000000" w:themeColor="text1"/>
          <w:szCs w:val="28"/>
        </w:rPr>
        <w:t>].</w:t>
      </w:r>
    </w:p>
    <w:p w:rsidR="00E027C0" w:rsidRPr="003B74DA" w:rsidRDefault="00E027C0" w:rsidP="00390775">
      <w:pPr>
        <w:spacing w:after="0"/>
        <w:rPr>
          <w:rFonts w:cs="Times New Roman"/>
          <w:color w:val="000000" w:themeColor="text1"/>
          <w:szCs w:val="28"/>
        </w:rPr>
      </w:pPr>
    </w:p>
    <w:p w:rsidR="002F4A30" w:rsidRPr="003B74DA" w:rsidRDefault="00E86AAA" w:rsidP="00390775">
      <w:pPr>
        <w:spacing w:after="0"/>
        <w:rPr>
          <w:rFonts w:cs="Times New Roman"/>
          <w:b/>
          <w:color w:val="000000" w:themeColor="text1"/>
          <w:szCs w:val="28"/>
        </w:rPr>
      </w:pPr>
      <w:r w:rsidRPr="003B74DA">
        <w:rPr>
          <w:rFonts w:cs="Times New Roman"/>
          <w:b/>
          <w:color w:val="000000" w:themeColor="text1"/>
          <w:szCs w:val="28"/>
        </w:rPr>
        <w:t>1.2 Этиология и патогенез мужского бесплодия</w:t>
      </w:r>
      <w:bookmarkStart w:id="10" w:name="bBIB25"/>
      <w:bookmarkStart w:id="11" w:name="bBIB31"/>
      <w:bookmarkEnd w:id="9"/>
    </w:p>
    <w:p w:rsidR="00C85D1B" w:rsidRPr="003B74DA" w:rsidRDefault="00B52F23" w:rsidP="00390775">
      <w:pPr>
        <w:spacing w:after="0"/>
        <w:rPr>
          <w:rFonts w:cs="Times New Roman"/>
          <w:color w:val="000000" w:themeColor="text1"/>
          <w:szCs w:val="28"/>
        </w:rPr>
      </w:pPr>
      <w:r w:rsidRPr="003B74DA">
        <w:rPr>
          <w:rFonts w:eastAsia="Times New Roman" w:cs="Times New Roman"/>
          <w:color w:val="000000" w:themeColor="text1"/>
          <w:szCs w:val="28"/>
        </w:rPr>
        <w:t xml:space="preserve">Мужской фактор бесплодия имеет различное количество причин, начиная от изменения образа жизни, приема лекарств, </w:t>
      </w:r>
      <w:r w:rsidR="00B070EB" w:rsidRPr="003B74DA">
        <w:rPr>
          <w:rFonts w:eastAsia="Times New Roman" w:cs="Times New Roman"/>
          <w:color w:val="000000" w:themeColor="text1"/>
          <w:szCs w:val="28"/>
        </w:rPr>
        <w:t>переохлаждений</w:t>
      </w:r>
      <w:r w:rsidR="004160B4" w:rsidRPr="003B74DA">
        <w:rPr>
          <w:rFonts w:eastAsia="Times New Roman" w:cs="Times New Roman"/>
          <w:color w:val="000000" w:themeColor="text1"/>
          <w:szCs w:val="28"/>
        </w:rPr>
        <w:t>, различных факторов</w:t>
      </w:r>
      <w:r w:rsidR="00B070EB" w:rsidRPr="003B74DA">
        <w:rPr>
          <w:rFonts w:eastAsia="Times New Roman" w:cs="Times New Roman"/>
          <w:color w:val="000000" w:themeColor="text1"/>
          <w:szCs w:val="28"/>
        </w:rPr>
        <w:t>.</w:t>
      </w:r>
      <w:r w:rsidR="008A7379" w:rsidRPr="003B74DA">
        <w:rPr>
          <w:rFonts w:cs="Times New Roman"/>
          <w:color w:val="000000" w:themeColor="text1"/>
          <w:szCs w:val="28"/>
        </w:rPr>
        <w:t xml:space="preserve"> </w:t>
      </w:r>
    </w:p>
    <w:p w:rsidR="00F02B65" w:rsidRPr="003B74DA" w:rsidRDefault="008A7379" w:rsidP="00390775">
      <w:pPr>
        <w:tabs>
          <w:tab w:val="left" w:pos="1134"/>
          <w:tab w:val="left" w:pos="1276"/>
        </w:tabs>
        <w:spacing w:after="0"/>
        <w:rPr>
          <w:rFonts w:cs="Times New Roman"/>
          <w:color w:val="000000" w:themeColor="text1"/>
          <w:szCs w:val="28"/>
        </w:rPr>
      </w:pPr>
      <w:r w:rsidRPr="003B74DA">
        <w:rPr>
          <w:rFonts w:cs="Times New Roman"/>
          <w:color w:val="000000" w:themeColor="text1"/>
          <w:szCs w:val="28"/>
        </w:rPr>
        <w:t>Пациенты, испытывающие воздействие следующих опасных веществ на производстве, таких как клей, р</w:t>
      </w:r>
      <w:r w:rsidR="004E0D7B">
        <w:rPr>
          <w:rFonts w:cs="Times New Roman"/>
          <w:color w:val="000000" w:themeColor="text1"/>
          <w:szCs w:val="28"/>
        </w:rPr>
        <w:t>астворители, силиконы, радиация</w:t>
      </w:r>
      <w:r w:rsidRPr="003B74DA">
        <w:rPr>
          <w:rFonts w:cs="Times New Roman"/>
          <w:color w:val="000000" w:themeColor="text1"/>
          <w:szCs w:val="28"/>
        </w:rPr>
        <w:t xml:space="preserve"> могут </w:t>
      </w:r>
      <w:r w:rsidR="00BD77A1" w:rsidRPr="003B74DA">
        <w:rPr>
          <w:rFonts w:cs="Times New Roman"/>
          <w:color w:val="000000" w:themeColor="text1"/>
          <w:szCs w:val="28"/>
        </w:rPr>
        <w:t>быть бесплодны</w:t>
      </w:r>
      <w:r w:rsidRPr="003B74DA">
        <w:rPr>
          <w:rStyle w:val="ad"/>
          <w:rFonts w:eastAsiaTheme="majorEastAsia" w:cs="Times New Roman"/>
          <w:color w:val="000000" w:themeColor="text1"/>
          <w:szCs w:val="28"/>
          <w:u w:val="none"/>
        </w:rPr>
        <w:t>.</w:t>
      </w:r>
      <w:r w:rsidRPr="003B74DA">
        <w:rPr>
          <w:rFonts w:cs="Times New Roman"/>
          <w:color w:val="000000" w:themeColor="text1"/>
          <w:szCs w:val="28"/>
        </w:rPr>
        <w:t xml:space="preserve"> Воздействие радиации могут выз</w:t>
      </w:r>
      <w:r w:rsidR="00D47D70" w:rsidRPr="003B74DA">
        <w:rPr>
          <w:rFonts w:cs="Times New Roman"/>
          <w:color w:val="000000" w:themeColor="text1"/>
          <w:szCs w:val="28"/>
        </w:rPr>
        <w:t>ы</w:t>
      </w:r>
      <w:r w:rsidRPr="003B74DA">
        <w:rPr>
          <w:rFonts w:cs="Times New Roman"/>
          <w:color w:val="000000" w:themeColor="text1"/>
          <w:szCs w:val="28"/>
        </w:rPr>
        <w:t xml:space="preserve">вать снижение производства сперматозоидов, а влияние большой части радиации </w:t>
      </w:r>
      <w:r w:rsidR="00D47D70" w:rsidRPr="003B74DA">
        <w:rPr>
          <w:rFonts w:cs="Times New Roman"/>
          <w:color w:val="000000" w:themeColor="text1"/>
          <w:szCs w:val="28"/>
        </w:rPr>
        <w:t xml:space="preserve">приводить </w:t>
      </w:r>
      <w:r w:rsidRPr="003B74DA">
        <w:rPr>
          <w:rFonts w:cs="Times New Roman"/>
          <w:color w:val="000000" w:themeColor="text1"/>
          <w:szCs w:val="28"/>
        </w:rPr>
        <w:t>к полному бесплодию.</w:t>
      </w:r>
      <w:r w:rsidR="00DF6CD5" w:rsidRPr="003B74DA">
        <w:rPr>
          <w:rFonts w:cs="Times New Roman"/>
          <w:color w:val="000000" w:themeColor="text1"/>
          <w:szCs w:val="28"/>
        </w:rPr>
        <w:t xml:space="preserve"> </w:t>
      </w:r>
      <w:r w:rsidRPr="003B74DA">
        <w:rPr>
          <w:rFonts w:cs="Times New Roman"/>
          <w:color w:val="000000" w:themeColor="text1"/>
          <w:szCs w:val="28"/>
        </w:rPr>
        <w:t>Длительное воздействие высоких температур (чаще всего у пекарей) или сидения, подогрев сидений в автомобиле также могут негативно повлиять на мужскую фертильность [</w:t>
      </w:r>
      <w:r w:rsidR="00EF3895" w:rsidRPr="003B74DA">
        <w:rPr>
          <w:rFonts w:cs="Times New Roman"/>
          <w:color w:val="000000" w:themeColor="text1"/>
          <w:szCs w:val="28"/>
        </w:rPr>
        <w:t>24</w:t>
      </w:r>
      <w:r w:rsidRPr="003B74DA">
        <w:rPr>
          <w:rFonts w:cs="Times New Roman"/>
          <w:color w:val="000000" w:themeColor="text1"/>
          <w:szCs w:val="28"/>
        </w:rPr>
        <w:t>].</w:t>
      </w:r>
      <w:r w:rsidR="00F02B65" w:rsidRPr="003B74DA">
        <w:rPr>
          <w:rFonts w:eastAsia="Times New Roman" w:cs="Times New Roman"/>
          <w:color w:val="000000" w:themeColor="text1"/>
          <w:szCs w:val="28"/>
        </w:rPr>
        <w:t xml:space="preserve"> </w:t>
      </w:r>
    </w:p>
    <w:p w:rsidR="00F02B65" w:rsidRPr="003B74DA" w:rsidRDefault="00F02B65" w:rsidP="00390775">
      <w:pPr>
        <w:tabs>
          <w:tab w:val="left" w:pos="1134"/>
          <w:tab w:val="left" w:pos="1276"/>
        </w:tabs>
        <w:spacing w:after="0"/>
        <w:rPr>
          <w:rFonts w:eastAsia="Times New Roman" w:cs="Times New Roman"/>
          <w:color w:val="000000" w:themeColor="text1"/>
          <w:szCs w:val="28"/>
        </w:rPr>
      </w:pPr>
      <w:r w:rsidRPr="003B74DA">
        <w:rPr>
          <w:rFonts w:eastAsia="Times New Roman" w:cs="Times New Roman"/>
          <w:color w:val="000000" w:themeColor="text1"/>
          <w:szCs w:val="28"/>
        </w:rPr>
        <w:t>Мужской фактор бесплодия может быть объединен с такими заболеваниями, как варикоцеле, крипторхизм, эндокринные заболевания, употребление алкоголя или химиотерапия, непроходимость семенных путей, инфекции [</w:t>
      </w:r>
      <w:r w:rsidR="00EF3895" w:rsidRPr="003B74DA">
        <w:rPr>
          <w:rFonts w:eastAsia="Times New Roman" w:cs="Times New Roman"/>
          <w:color w:val="000000" w:themeColor="text1"/>
          <w:szCs w:val="28"/>
        </w:rPr>
        <w:t>25</w:t>
      </w:r>
      <w:r w:rsidR="008D7BF9" w:rsidRPr="003B74DA">
        <w:rPr>
          <w:rFonts w:eastAsia="Times New Roman" w:cs="Times New Roman"/>
          <w:color w:val="000000" w:themeColor="text1"/>
          <w:szCs w:val="28"/>
        </w:rPr>
        <w:t xml:space="preserve">, </w:t>
      </w:r>
      <w:r w:rsidR="00EF3895" w:rsidRPr="003B74DA">
        <w:rPr>
          <w:rFonts w:eastAsia="Times New Roman" w:cs="Times New Roman"/>
          <w:color w:val="000000" w:themeColor="text1"/>
          <w:szCs w:val="28"/>
        </w:rPr>
        <w:t>26</w:t>
      </w:r>
      <w:r w:rsidRPr="003B74DA">
        <w:rPr>
          <w:rFonts w:eastAsia="Times New Roman" w:cs="Times New Roman"/>
          <w:color w:val="000000" w:themeColor="text1"/>
          <w:szCs w:val="28"/>
        </w:rPr>
        <w:t>]</w:t>
      </w:r>
      <w:r w:rsidR="00C371A1" w:rsidRPr="003B74DA">
        <w:rPr>
          <w:rFonts w:eastAsia="Times New Roman" w:cs="Times New Roman"/>
          <w:color w:val="000000" w:themeColor="text1"/>
          <w:szCs w:val="28"/>
        </w:rPr>
        <w:t>.</w:t>
      </w:r>
    </w:p>
    <w:p w:rsidR="00C85D1B" w:rsidRPr="003B74DA" w:rsidRDefault="001D67F9" w:rsidP="00390775">
      <w:pPr>
        <w:spacing w:after="0"/>
        <w:rPr>
          <w:rFonts w:cs="Times New Roman"/>
          <w:color w:val="000000" w:themeColor="text1"/>
          <w:szCs w:val="28"/>
        </w:rPr>
      </w:pPr>
      <w:r w:rsidRPr="003B74DA">
        <w:rPr>
          <w:rFonts w:cs="Times New Roman"/>
          <w:color w:val="000000" w:themeColor="text1"/>
          <w:szCs w:val="28"/>
        </w:rPr>
        <w:t xml:space="preserve">Если длительность отсутствия детей в браке превышает 4 года без применения защитных средств, то шанс зачать ребенка будет всего лишь 1,5% в месяц.  </w:t>
      </w:r>
    </w:p>
    <w:p w:rsidR="00B070EB" w:rsidRPr="003B74DA" w:rsidRDefault="001D67F9" w:rsidP="00390775">
      <w:pPr>
        <w:spacing w:after="0"/>
        <w:rPr>
          <w:rFonts w:cs="Times New Roman"/>
          <w:color w:val="000000" w:themeColor="text1"/>
          <w:szCs w:val="28"/>
        </w:rPr>
      </w:pPr>
      <w:r w:rsidRPr="003B74DA">
        <w:rPr>
          <w:rFonts w:cs="Times New Roman"/>
          <w:color w:val="000000" w:themeColor="text1"/>
          <w:szCs w:val="28"/>
        </w:rPr>
        <w:t>Важным аспектом в репродуктивной медицине является возраст женщины, так как данный аспект может определить окончательный результат [</w:t>
      </w:r>
      <w:r w:rsidR="00EF3895" w:rsidRPr="003B74DA">
        <w:rPr>
          <w:rFonts w:cs="Times New Roman"/>
          <w:color w:val="000000" w:themeColor="text1"/>
          <w:szCs w:val="28"/>
        </w:rPr>
        <w:t>27</w:t>
      </w:r>
      <w:r w:rsidRPr="003B74DA">
        <w:rPr>
          <w:rFonts w:cs="Times New Roman"/>
          <w:color w:val="000000" w:themeColor="text1"/>
          <w:szCs w:val="28"/>
        </w:rPr>
        <w:t xml:space="preserve">]. </w:t>
      </w:r>
      <w:r w:rsidR="00C319A1" w:rsidRPr="003B74DA">
        <w:rPr>
          <w:rFonts w:cs="Times New Roman"/>
          <w:color w:val="000000" w:themeColor="text1"/>
          <w:szCs w:val="28"/>
        </w:rPr>
        <w:t xml:space="preserve"> </w:t>
      </w:r>
      <w:r w:rsidR="00BD245B" w:rsidRPr="003B74DA">
        <w:rPr>
          <w:rFonts w:cs="Times New Roman"/>
          <w:color w:val="000000" w:themeColor="text1"/>
          <w:szCs w:val="28"/>
        </w:rPr>
        <w:t xml:space="preserve"> </w:t>
      </w:r>
    </w:p>
    <w:p w:rsidR="00B070EB" w:rsidRPr="003B74DA" w:rsidRDefault="00392898" w:rsidP="00390775">
      <w:pPr>
        <w:spacing w:after="0"/>
        <w:rPr>
          <w:rFonts w:eastAsia="Times New Roman" w:cs="Times New Roman"/>
          <w:i/>
          <w:color w:val="000000" w:themeColor="text1"/>
          <w:szCs w:val="28"/>
        </w:rPr>
      </w:pPr>
      <w:r w:rsidRPr="003B74DA">
        <w:rPr>
          <w:rFonts w:eastAsia="Times New Roman" w:cs="Times New Roman"/>
          <w:i/>
          <w:color w:val="000000" w:themeColor="text1"/>
          <w:szCs w:val="28"/>
        </w:rPr>
        <w:t>Существует несколько форм</w:t>
      </w:r>
      <w:r w:rsidR="00915372" w:rsidRPr="003B74DA">
        <w:rPr>
          <w:rFonts w:eastAsia="Times New Roman" w:cs="Times New Roman"/>
          <w:i/>
          <w:color w:val="000000" w:themeColor="text1"/>
          <w:szCs w:val="28"/>
        </w:rPr>
        <w:t xml:space="preserve"> мужского бесплодия</w:t>
      </w:r>
      <w:r w:rsidR="00B070EB" w:rsidRPr="003B74DA">
        <w:rPr>
          <w:rFonts w:eastAsia="Times New Roman" w:cs="Times New Roman"/>
          <w:i/>
          <w:color w:val="000000" w:themeColor="text1"/>
          <w:szCs w:val="28"/>
        </w:rPr>
        <w:t>:</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Идиопатическое мужское бесплодие</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показатели спермограммы в пределах н</w:t>
      </w:r>
      <w:r w:rsidR="008E2586" w:rsidRPr="003B74DA">
        <w:rPr>
          <w:rFonts w:cs="Times New Roman"/>
          <w:color w:val="000000" w:themeColor="text1"/>
          <w:szCs w:val="28"/>
        </w:rPr>
        <w:t xml:space="preserve">ормальных значений, но мужчина </w:t>
      </w:r>
      <w:r w:rsidRPr="003B74DA">
        <w:rPr>
          <w:rFonts w:cs="Times New Roman"/>
          <w:color w:val="000000" w:themeColor="text1"/>
          <w:szCs w:val="28"/>
        </w:rPr>
        <w:t>бесплоден. Встречается в 10-20% случаев.</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Эндокринная причина</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врожденный дефицит ГнРГ (синдром Каллмана), синдром Лоуренса-Муна-Бейдла, синдром Прадера Вилли, семейная мозжечковая атаксия, травма головы, внутричерепное облучение, гипертиреоз или прием тестостерона.</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Генетические причины</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первичная цил</w:t>
      </w:r>
      <w:r w:rsidR="000B3F8A" w:rsidRPr="003B74DA">
        <w:rPr>
          <w:rFonts w:cs="Times New Roman"/>
          <w:color w:val="000000" w:themeColor="text1"/>
          <w:szCs w:val="28"/>
        </w:rPr>
        <w:t>л</w:t>
      </w:r>
      <w:r w:rsidRPr="003B74DA">
        <w:rPr>
          <w:rFonts w:cs="Times New Roman"/>
          <w:color w:val="000000" w:themeColor="text1"/>
          <w:szCs w:val="28"/>
        </w:rPr>
        <w:t>иарная дискинезия, синдром Клайнфельтера, хромосомные аномалии.</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Врожденные урогенитальные аномалии</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дисфункция, отсутствие придатков яичка, неопущение яичков, врожденные аномалии семявыносящих протоков. </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lastRenderedPageBreak/>
        <w:t xml:space="preserve">Приобретенные урогенитальные аномалии </w:t>
      </w:r>
      <w:r w:rsidR="00DF6CD5" w:rsidRPr="003B74DA">
        <w:rPr>
          <w:rFonts w:cs="Times New Roman"/>
          <w:color w:val="000000" w:themeColor="text1"/>
          <w:szCs w:val="28"/>
        </w:rPr>
        <w:t>–</w:t>
      </w:r>
      <w:r w:rsidRPr="003B74DA">
        <w:rPr>
          <w:rFonts w:cs="Times New Roman"/>
          <w:color w:val="000000" w:themeColor="text1"/>
          <w:szCs w:val="28"/>
        </w:rPr>
        <w:t xml:space="preserve"> двусторонняя орхиэктомия, варикоцеле, двусторонняя непроходимость или перевязка семявыносящего протока, эпидидимит.</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Иммунологическая причина</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гемосидероз, саркоидоз, туберкулез, грибковые инфекции.</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Инфекции мочеполовых путей</w:t>
      </w:r>
      <w:r w:rsidRPr="003B74DA">
        <w:rPr>
          <w:rFonts w:cs="Times New Roman"/>
          <w:color w:val="000000" w:themeColor="text1"/>
          <w:szCs w:val="28"/>
        </w:rPr>
        <w:t xml:space="preserve"> – заболевания, передающиеся половым путем (хламидиоз, гонорея, трихомониаз, микоплазмоз).</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Сексуальная дисфункция</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эректильная дисфункция, преждевременная эякуляция.</w:t>
      </w:r>
    </w:p>
    <w:p w:rsidR="00B52F23" w:rsidRPr="003B74DA" w:rsidRDefault="00B52F23" w:rsidP="00390775">
      <w:pPr>
        <w:spacing w:after="0"/>
        <w:rPr>
          <w:rFonts w:cs="Times New Roman"/>
          <w:color w:val="000000" w:themeColor="text1"/>
          <w:szCs w:val="28"/>
        </w:rPr>
      </w:pPr>
      <w:r w:rsidRPr="003B74DA">
        <w:rPr>
          <w:rFonts w:cs="Times New Roman"/>
          <w:i/>
          <w:color w:val="000000" w:themeColor="text1"/>
          <w:szCs w:val="28"/>
        </w:rPr>
        <w:t>Злокачественные новообразования</w:t>
      </w:r>
      <w:r w:rsidRPr="003B74DA">
        <w:rPr>
          <w:rFonts w:cs="Times New Roman"/>
          <w:color w:val="000000" w:themeColor="text1"/>
          <w:szCs w:val="28"/>
        </w:rPr>
        <w:t xml:space="preserve"> </w:t>
      </w:r>
      <w:r w:rsidR="00DF6CD5" w:rsidRPr="003B74DA">
        <w:rPr>
          <w:rFonts w:cs="Times New Roman"/>
          <w:color w:val="000000" w:themeColor="text1"/>
          <w:szCs w:val="28"/>
        </w:rPr>
        <w:t>–</w:t>
      </w:r>
      <w:r w:rsidRPr="003B74DA">
        <w:rPr>
          <w:rFonts w:cs="Times New Roman"/>
          <w:color w:val="000000" w:themeColor="text1"/>
          <w:szCs w:val="28"/>
        </w:rPr>
        <w:t xml:space="preserve"> опухоли яичек или надпочечников, которые приводят к </w:t>
      </w:r>
      <w:r w:rsidR="00186A74" w:rsidRPr="003B74DA">
        <w:rPr>
          <w:rFonts w:cs="Times New Roman"/>
          <w:color w:val="000000" w:themeColor="text1"/>
          <w:szCs w:val="28"/>
        </w:rPr>
        <w:t>избытку андрогенов, макроаденоме</w:t>
      </w:r>
      <w:r w:rsidRPr="003B74DA">
        <w:rPr>
          <w:rFonts w:cs="Times New Roman"/>
          <w:color w:val="000000" w:themeColor="text1"/>
          <w:szCs w:val="28"/>
        </w:rPr>
        <w:t xml:space="preserve"> гипофиза.</w:t>
      </w:r>
    </w:p>
    <w:p w:rsidR="00D41F5A" w:rsidRPr="003B74DA" w:rsidRDefault="00AC2049" w:rsidP="00D41F5A">
      <w:pPr>
        <w:spacing w:after="0"/>
        <w:rPr>
          <w:rFonts w:cs="Times New Roman"/>
          <w:color w:val="000000" w:themeColor="text1"/>
          <w:szCs w:val="28"/>
        </w:rPr>
      </w:pPr>
      <w:r w:rsidRPr="003B74DA">
        <w:rPr>
          <w:rFonts w:cs="Times New Roman"/>
          <w:color w:val="000000" w:themeColor="text1"/>
          <w:szCs w:val="28"/>
        </w:rPr>
        <w:t>Согласно этиологии</w:t>
      </w:r>
      <w:r w:rsidR="00D8032E">
        <w:rPr>
          <w:rFonts w:cs="Times New Roman"/>
          <w:color w:val="000000" w:themeColor="text1"/>
          <w:szCs w:val="28"/>
        </w:rPr>
        <w:t>,</w:t>
      </w:r>
      <w:r w:rsidRPr="003B74DA">
        <w:rPr>
          <w:rFonts w:cs="Times New Roman"/>
          <w:color w:val="000000" w:themeColor="text1"/>
          <w:szCs w:val="28"/>
        </w:rPr>
        <w:t xml:space="preserve"> выделяют следующие причины мужского бесплодия: тестикулярные, претестикулярные и посттестикулярные [</w:t>
      </w:r>
      <w:r w:rsidR="0020015E" w:rsidRPr="003B74DA">
        <w:rPr>
          <w:rFonts w:cs="Times New Roman"/>
          <w:color w:val="000000" w:themeColor="text1"/>
          <w:szCs w:val="28"/>
        </w:rPr>
        <w:t>28</w:t>
      </w:r>
      <w:r w:rsidR="00AC5B97" w:rsidRPr="003B74DA">
        <w:rPr>
          <w:rFonts w:cs="Times New Roman"/>
          <w:color w:val="000000" w:themeColor="text1"/>
          <w:szCs w:val="28"/>
        </w:rPr>
        <w:t>]:</w:t>
      </w:r>
    </w:p>
    <w:p w:rsidR="00AC5B97" w:rsidRPr="003B74DA" w:rsidRDefault="00D22342" w:rsidP="00390775">
      <w:pPr>
        <w:spacing w:after="0"/>
        <w:rPr>
          <w:rFonts w:eastAsia="TimesNewRoman" w:cs="Times New Roman"/>
          <w:color w:val="000000" w:themeColor="text1"/>
          <w:szCs w:val="28"/>
        </w:rPr>
      </w:pPr>
      <w:r>
        <w:rPr>
          <w:rFonts w:cs="Times New Roman"/>
          <w:color w:val="000000" w:themeColor="text1"/>
          <w:szCs w:val="28"/>
        </w:rPr>
        <w:t>Пре</w:t>
      </w:r>
      <w:r w:rsidR="00AC5B97" w:rsidRPr="003B74DA">
        <w:rPr>
          <w:rFonts w:cs="Times New Roman"/>
          <w:color w:val="000000" w:themeColor="text1"/>
          <w:szCs w:val="28"/>
        </w:rPr>
        <w:t>тестикулярные причины (</w:t>
      </w:r>
      <w:r w:rsidR="00AC5B97" w:rsidRPr="003B74DA">
        <w:rPr>
          <w:rFonts w:eastAsia="TimesNewRoman" w:cs="Times New Roman"/>
          <w:color w:val="000000" w:themeColor="text1"/>
          <w:szCs w:val="28"/>
        </w:rPr>
        <w:t>вторичная недостаточность яичек, гормональные нарушения):</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синдром Прадера-Вилли;</w:t>
      </w:r>
    </w:p>
    <w:p w:rsidR="00AC5B97" w:rsidRPr="003B74DA" w:rsidRDefault="00AC5B97" w:rsidP="006D095E">
      <w:pPr>
        <w:pStyle w:val="aa"/>
        <w:numPr>
          <w:ilvl w:val="0"/>
          <w:numId w:val="11"/>
        </w:numPr>
        <w:tabs>
          <w:tab w:val="left" w:pos="993"/>
        </w:tabs>
        <w:spacing w:after="0"/>
        <w:ind w:left="0" w:firstLine="709"/>
        <w:rPr>
          <w:color w:val="000000" w:themeColor="text1"/>
          <w:szCs w:val="28"/>
          <w:lang w:val="ru-RU"/>
        </w:rPr>
      </w:pPr>
      <w:r w:rsidRPr="003B74DA">
        <w:rPr>
          <w:color w:val="000000" w:themeColor="text1"/>
          <w:szCs w:val="28"/>
          <w:lang w:val="ru-RU"/>
        </w:rPr>
        <w:t>синдром Каллмана (аносмический гипогонадотропный гипогонадизм);</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синдром Лоуренса-Муна-Бидля;</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нормосмический гипогонадотропный гипогонадизм.</w:t>
      </w:r>
    </w:p>
    <w:p w:rsidR="00D22342" w:rsidRDefault="00D22342" w:rsidP="00D22342">
      <w:pPr>
        <w:pStyle w:val="aa"/>
        <w:tabs>
          <w:tab w:val="left" w:pos="993"/>
        </w:tabs>
        <w:spacing w:after="0"/>
        <w:ind w:left="709" w:firstLine="0"/>
        <w:rPr>
          <w:color w:val="000000" w:themeColor="text1"/>
          <w:szCs w:val="28"/>
        </w:rPr>
      </w:pPr>
    </w:p>
    <w:p w:rsidR="00AC5B97" w:rsidRPr="003B74DA" w:rsidRDefault="00AC5B97" w:rsidP="00D22342">
      <w:pPr>
        <w:pStyle w:val="aa"/>
        <w:tabs>
          <w:tab w:val="left" w:pos="993"/>
        </w:tabs>
        <w:spacing w:after="0"/>
        <w:ind w:left="709" w:firstLine="0"/>
        <w:rPr>
          <w:color w:val="000000" w:themeColor="text1"/>
          <w:szCs w:val="28"/>
        </w:rPr>
      </w:pPr>
      <w:r w:rsidRPr="003B74DA">
        <w:rPr>
          <w:color w:val="000000" w:themeColor="text1"/>
          <w:szCs w:val="28"/>
        </w:rPr>
        <w:t>Тестикулярные причины</w:t>
      </w:r>
      <w:r w:rsidRPr="003B74DA">
        <w:rPr>
          <w:rFonts w:eastAsia="TimesNewRoman"/>
          <w:color w:val="000000" w:themeColor="text1"/>
          <w:szCs w:val="28"/>
        </w:rPr>
        <w:t xml:space="preserve"> (патология яичек</w:t>
      </w:r>
      <w:r w:rsidRPr="003B74DA">
        <w:rPr>
          <w:color w:val="000000" w:themeColor="text1"/>
          <w:szCs w:val="28"/>
        </w:rPr>
        <w:t>):</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синдром Дауна;</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синдром Кляйнфельтера;</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синдром Штейнерта (миотоническая дистрофия);</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хромосомные транслокации;</w:t>
      </w:r>
    </w:p>
    <w:p w:rsidR="00AC5B97" w:rsidRPr="003B74DA" w:rsidRDefault="00AC5B97" w:rsidP="006D095E">
      <w:pPr>
        <w:pStyle w:val="aa"/>
        <w:numPr>
          <w:ilvl w:val="0"/>
          <w:numId w:val="11"/>
        </w:numPr>
        <w:tabs>
          <w:tab w:val="left" w:pos="993"/>
        </w:tabs>
        <w:spacing w:after="0"/>
        <w:ind w:left="0" w:firstLine="709"/>
        <w:rPr>
          <w:color w:val="000000" w:themeColor="text1"/>
          <w:szCs w:val="28"/>
        </w:rPr>
      </w:pPr>
      <w:r w:rsidRPr="003B74DA">
        <w:rPr>
          <w:color w:val="000000" w:themeColor="text1"/>
          <w:szCs w:val="28"/>
        </w:rPr>
        <w:t>микроделеции Y хромосомы.</w:t>
      </w:r>
    </w:p>
    <w:p w:rsidR="00D22342" w:rsidRDefault="00D22342" w:rsidP="00390775">
      <w:pPr>
        <w:tabs>
          <w:tab w:val="left" w:pos="993"/>
        </w:tabs>
        <w:spacing w:after="0"/>
        <w:rPr>
          <w:rFonts w:cs="Times New Roman"/>
          <w:color w:val="000000" w:themeColor="text1"/>
          <w:szCs w:val="28"/>
        </w:rPr>
      </w:pPr>
    </w:p>
    <w:p w:rsidR="00AC5B97" w:rsidRPr="003B74DA" w:rsidRDefault="00AC5B97" w:rsidP="00390775">
      <w:pPr>
        <w:tabs>
          <w:tab w:val="left" w:pos="993"/>
        </w:tabs>
        <w:spacing w:after="0"/>
        <w:rPr>
          <w:rFonts w:cs="Times New Roman"/>
          <w:color w:val="000000" w:themeColor="text1"/>
          <w:szCs w:val="28"/>
        </w:rPr>
      </w:pPr>
      <w:r w:rsidRPr="003B74DA">
        <w:rPr>
          <w:rFonts w:cs="Times New Roman"/>
          <w:color w:val="000000" w:themeColor="text1"/>
          <w:szCs w:val="28"/>
        </w:rPr>
        <w:t>Пост-тестикулярные причины:</w:t>
      </w:r>
    </w:p>
    <w:p w:rsidR="00AC5B97" w:rsidRPr="003B74DA" w:rsidRDefault="00AC5B97" w:rsidP="006D095E">
      <w:pPr>
        <w:pStyle w:val="aa"/>
        <w:numPr>
          <w:ilvl w:val="0"/>
          <w:numId w:val="12"/>
        </w:numPr>
        <w:tabs>
          <w:tab w:val="left" w:pos="993"/>
        </w:tabs>
        <w:spacing w:after="0"/>
        <w:ind w:left="0" w:firstLine="709"/>
        <w:rPr>
          <w:color w:val="000000" w:themeColor="text1"/>
          <w:szCs w:val="28"/>
        </w:rPr>
      </w:pPr>
      <w:r w:rsidRPr="003B74DA">
        <w:rPr>
          <w:color w:val="000000" w:themeColor="text1"/>
          <w:szCs w:val="28"/>
        </w:rPr>
        <w:t>синдром Юнга;</w:t>
      </w:r>
    </w:p>
    <w:p w:rsidR="00D41F5A" w:rsidRPr="00D41F5A" w:rsidRDefault="00AC5B97" w:rsidP="00D41F5A">
      <w:pPr>
        <w:pStyle w:val="aa"/>
        <w:numPr>
          <w:ilvl w:val="0"/>
          <w:numId w:val="12"/>
        </w:numPr>
        <w:tabs>
          <w:tab w:val="left" w:pos="993"/>
        </w:tabs>
        <w:spacing w:after="0"/>
        <w:ind w:left="0" w:firstLine="709"/>
        <w:rPr>
          <w:color w:val="000000" w:themeColor="text1"/>
          <w:szCs w:val="28"/>
          <w:lang w:val="ru-RU"/>
        </w:rPr>
      </w:pPr>
      <w:r w:rsidRPr="003B74DA">
        <w:rPr>
          <w:color w:val="000000" w:themeColor="text1"/>
          <w:szCs w:val="28"/>
          <w:lang w:val="ru-RU"/>
        </w:rPr>
        <w:t>врожденная двусторонняя агенезия отводящих протоков.</w:t>
      </w:r>
    </w:p>
    <w:p w:rsidR="007372C2" w:rsidRPr="003B74DA" w:rsidRDefault="007372C2" w:rsidP="00390775">
      <w:pPr>
        <w:spacing w:after="0"/>
        <w:rPr>
          <w:rFonts w:cs="Times New Roman"/>
          <w:color w:val="000000" w:themeColor="text1"/>
          <w:szCs w:val="28"/>
        </w:rPr>
      </w:pPr>
      <w:r w:rsidRPr="003B74DA">
        <w:rPr>
          <w:rFonts w:cs="Times New Roman"/>
          <w:color w:val="000000" w:themeColor="text1"/>
          <w:szCs w:val="28"/>
        </w:rPr>
        <w:t>С целью исключения генетических, хромосомных аномалий у мужчин с нарушениями сперматогенеза необходимо проводиться генетическое обследование</w:t>
      </w:r>
      <w:r w:rsidR="00E1567E" w:rsidRPr="003B74DA">
        <w:rPr>
          <w:rFonts w:cs="Times New Roman"/>
          <w:color w:val="000000" w:themeColor="text1"/>
          <w:szCs w:val="28"/>
        </w:rPr>
        <w:t xml:space="preserve"> (</w:t>
      </w:r>
      <w:r w:rsidR="00E1567E" w:rsidRPr="003B74DA">
        <w:rPr>
          <w:color w:val="000000" w:themeColor="text1"/>
        </w:rPr>
        <w:t>Nieschlag E., Behre H.M., Nieschlag S. et al.</w:t>
      </w:r>
      <w:r w:rsidR="00E1567E" w:rsidRPr="003B74DA">
        <w:rPr>
          <w:rFonts w:cs="Times New Roman"/>
          <w:color w:val="000000" w:themeColor="text1"/>
          <w:szCs w:val="28"/>
        </w:rPr>
        <w:t>)</w:t>
      </w:r>
      <w:r w:rsidRPr="003B74DA">
        <w:rPr>
          <w:rFonts w:cs="Times New Roman"/>
          <w:color w:val="000000" w:themeColor="text1"/>
          <w:szCs w:val="28"/>
        </w:rPr>
        <w:t xml:space="preserve">. </w:t>
      </w:r>
    </w:p>
    <w:p w:rsidR="00D54B8D" w:rsidRPr="003B74DA" w:rsidRDefault="004F48C9" w:rsidP="00390775">
      <w:pPr>
        <w:spacing w:after="0"/>
        <w:rPr>
          <w:rFonts w:cs="Times New Roman"/>
          <w:color w:val="000000" w:themeColor="text1"/>
          <w:szCs w:val="28"/>
        </w:rPr>
      </w:pPr>
      <w:r w:rsidRPr="003B74DA">
        <w:rPr>
          <w:rFonts w:cs="Times New Roman"/>
          <w:color w:val="000000" w:themeColor="text1"/>
          <w:szCs w:val="28"/>
        </w:rPr>
        <w:t xml:space="preserve">Чаще всего ряд аномалий развития </w:t>
      </w:r>
      <w:r w:rsidR="00B212EE" w:rsidRPr="003B74DA">
        <w:rPr>
          <w:rFonts w:cs="Times New Roman"/>
          <w:color w:val="000000" w:themeColor="text1"/>
          <w:szCs w:val="28"/>
        </w:rPr>
        <w:t xml:space="preserve">связан с мужским </w:t>
      </w:r>
      <w:r w:rsidRPr="003B74DA">
        <w:rPr>
          <w:rFonts w:cs="Times New Roman"/>
          <w:color w:val="000000" w:themeColor="text1"/>
          <w:szCs w:val="28"/>
        </w:rPr>
        <w:t>фактором бесплодия</w:t>
      </w:r>
      <w:r w:rsidR="00B212EE" w:rsidRPr="003B74DA">
        <w:rPr>
          <w:rFonts w:cs="Times New Roman"/>
          <w:color w:val="000000" w:themeColor="text1"/>
          <w:szCs w:val="28"/>
        </w:rPr>
        <w:t xml:space="preserve">. </w:t>
      </w:r>
      <w:r w:rsidRPr="003B74DA">
        <w:rPr>
          <w:rFonts w:cs="Times New Roman"/>
          <w:color w:val="000000" w:themeColor="text1"/>
          <w:szCs w:val="28"/>
        </w:rPr>
        <w:t xml:space="preserve">У мужчин </w:t>
      </w:r>
      <w:r w:rsidR="00B212EE" w:rsidRPr="003B74DA">
        <w:rPr>
          <w:rFonts w:cs="Times New Roman"/>
          <w:color w:val="000000" w:themeColor="text1"/>
          <w:szCs w:val="28"/>
        </w:rPr>
        <w:t xml:space="preserve">с олигозооспермией процент </w:t>
      </w:r>
      <w:r w:rsidRPr="003B74DA">
        <w:rPr>
          <w:rFonts w:cs="Times New Roman"/>
          <w:color w:val="000000" w:themeColor="text1"/>
          <w:szCs w:val="28"/>
        </w:rPr>
        <w:t>обнаружения генетических аномалий составляет</w:t>
      </w:r>
      <w:r w:rsidR="00B212EE" w:rsidRPr="003B74DA">
        <w:rPr>
          <w:rFonts w:cs="Times New Roman"/>
          <w:color w:val="000000" w:themeColor="text1"/>
          <w:szCs w:val="28"/>
        </w:rPr>
        <w:t xml:space="preserve"> 11%, а у </w:t>
      </w:r>
      <w:r w:rsidRPr="003B74DA">
        <w:rPr>
          <w:rFonts w:cs="Times New Roman"/>
          <w:color w:val="000000" w:themeColor="text1"/>
          <w:szCs w:val="28"/>
        </w:rPr>
        <w:t xml:space="preserve">пациентов </w:t>
      </w:r>
      <w:r w:rsidR="00B212EE" w:rsidRPr="003B74DA">
        <w:rPr>
          <w:rFonts w:cs="Times New Roman"/>
          <w:color w:val="000000" w:themeColor="text1"/>
          <w:szCs w:val="28"/>
        </w:rPr>
        <w:t xml:space="preserve">с азооспермией </w:t>
      </w:r>
      <w:r w:rsidRPr="003B74DA">
        <w:rPr>
          <w:rFonts w:cs="Times New Roman"/>
          <w:color w:val="000000" w:themeColor="text1"/>
          <w:szCs w:val="28"/>
        </w:rPr>
        <w:t xml:space="preserve">составляет </w:t>
      </w:r>
      <w:r w:rsidR="00B212EE" w:rsidRPr="003B74DA">
        <w:rPr>
          <w:rFonts w:cs="Times New Roman"/>
          <w:color w:val="000000" w:themeColor="text1"/>
          <w:szCs w:val="28"/>
        </w:rPr>
        <w:t>до 21% [</w:t>
      </w:r>
      <w:r w:rsidR="007D4217" w:rsidRPr="003B74DA">
        <w:rPr>
          <w:rFonts w:cs="Times New Roman"/>
          <w:color w:val="000000" w:themeColor="text1"/>
          <w:szCs w:val="28"/>
        </w:rPr>
        <w:t>29</w:t>
      </w:r>
      <w:r w:rsidR="00B212EE" w:rsidRPr="003B74DA">
        <w:rPr>
          <w:rFonts w:cs="Times New Roman"/>
          <w:color w:val="000000" w:themeColor="text1"/>
          <w:szCs w:val="28"/>
        </w:rPr>
        <w:t xml:space="preserve">]. </w:t>
      </w:r>
    </w:p>
    <w:p w:rsidR="00B212EE" w:rsidRPr="003B74DA" w:rsidRDefault="007E400B" w:rsidP="00390775">
      <w:pPr>
        <w:spacing w:after="0"/>
        <w:rPr>
          <w:rFonts w:cs="Times New Roman"/>
          <w:color w:val="000000" w:themeColor="text1"/>
          <w:szCs w:val="28"/>
        </w:rPr>
      </w:pPr>
      <w:r w:rsidRPr="003B74DA">
        <w:rPr>
          <w:rFonts w:cs="Times New Roman"/>
          <w:color w:val="000000" w:themeColor="text1"/>
          <w:szCs w:val="28"/>
        </w:rPr>
        <w:t>Общепринятость синдрома Клайнфельтера составляет около 1:500 [</w:t>
      </w:r>
      <w:r w:rsidR="00984790" w:rsidRPr="003B74DA">
        <w:rPr>
          <w:rFonts w:cs="Times New Roman"/>
          <w:color w:val="000000" w:themeColor="text1"/>
          <w:szCs w:val="28"/>
        </w:rPr>
        <w:t>30</w:t>
      </w:r>
      <w:r w:rsidRPr="003B74DA">
        <w:rPr>
          <w:rFonts w:cs="Times New Roman"/>
          <w:color w:val="000000" w:themeColor="text1"/>
          <w:szCs w:val="28"/>
        </w:rPr>
        <w:t xml:space="preserve">]. 10% мужчин с таким синдромом имеют </w:t>
      </w:r>
      <w:r w:rsidR="00B212EE" w:rsidRPr="003B74DA">
        <w:rPr>
          <w:rFonts w:cs="Times New Roman"/>
          <w:color w:val="000000" w:themeColor="text1"/>
          <w:szCs w:val="28"/>
        </w:rPr>
        <w:t xml:space="preserve">хромосомный мозаицизм. </w:t>
      </w:r>
    </w:p>
    <w:p w:rsidR="00B212EE" w:rsidRPr="003B74DA" w:rsidRDefault="007C6C01" w:rsidP="00390775">
      <w:pPr>
        <w:spacing w:after="0"/>
        <w:rPr>
          <w:rFonts w:cs="Times New Roman"/>
          <w:color w:val="000000" w:themeColor="text1"/>
          <w:szCs w:val="28"/>
        </w:rPr>
      </w:pPr>
      <w:r>
        <w:rPr>
          <w:rFonts w:cs="Times New Roman"/>
          <w:color w:val="000000" w:themeColor="text1"/>
          <w:szCs w:val="28"/>
        </w:rPr>
        <w:t>46</w:t>
      </w:r>
      <w:r w:rsidR="00F35BBF">
        <w:rPr>
          <w:rFonts w:cs="Times New Roman"/>
          <w:color w:val="000000" w:themeColor="text1"/>
          <w:szCs w:val="28"/>
        </w:rPr>
        <w:t xml:space="preserve">, </w:t>
      </w:r>
      <w:r w:rsidR="007A328C" w:rsidRPr="003B74DA">
        <w:rPr>
          <w:rFonts w:cs="Times New Roman"/>
          <w:color w:val="000000" w:themeColor="text1"/>
          <w:szCs w:val="28"/>
        </w:rPr>
        <w:t xml:space="preserve">XX </w:t>
      </w:r>
      <w:r w:rsidR="00DF6CD5" w:rsidRPr="003B74DA">
        <w:rPr>
          <w:rFonts w:cs="Times New Roman"/>
          <w:color w:val="000000" w:themeColor="text1"/>
          <w:szCs w:val="28"/>
        </w:rPr>
        <w:t>–</w:t>
      </w:r>
      <w:r w:rsidR="007A328C" w:rsidRPr="003B74DA">
        <w:rPr>
          <w:rFonts w:cs="Times New Roman"/>
          <w:color w:val="000000" w:themeColor="text1"/>
          <w:szCs w:val="28"/>
        </w:rPr>
        <w:t xml:space="preserve"> синдром половой реверсии является вариацией синдрома Кляйнфельт</w:t>
      </w:r>
      <w:r>
        <w:rPr>
          <w:rFonts w:cs="Times New Roman"/>
          <w:color w:val="000000" w:themeColor="text1"/>
          <w:szCs w:val="28"/>
        </w:rPr>
        <w:t>ера. Пациенты имеют кариотип 46</w:t>
      </w:r>
      <w:r w:rsidR="00F35BBF">
        <w:rPr>
          <w:rFonts w:cs="Times New Roman"/>
          <w:color w:val="000000" w:themeColor="text1"/>
          <w:szCs w:val="28"/>
        </w:rPr>
        <w:t xml:space="preserve">, </w:t>
      </w:r>
      <w:r w:rsidR="007A328C" w:rsidRPr="003B74DA">
        <w:rPr>
          <w:rFonts w:cs="Times New Roman"/>
          <w:color w:val="000000" w:themeColor="text1"/>
          <w:szCs w:val="28"/>
        </w:rPr>
        <w:t xml:space="preserve">ХХ. Лечение </w:t>
      </w:r>
      <w:r w:rsidR="00D86FF1" w:rsidRPr="003B74DA">
        <w:rPr>
          <w:rFonts w:cs="Times New Roman"/>
          <w:color w:val="000000" w:themeColor="text1"/>
          <w:szCs w:val="28"/>
        </w:rPr>
        <w:t xml:space="preserve">мужского </w:t>
      </w:r>
      <w:r w:rsidR="007A328C" w:rsidRPr="003B74DA">
        <w:rPr>
          <w:rFonts w:cs="Times New Roman"/>
          <w:color w:val="000000" w:themeColor="text1"/>
          <w:szCs w:val="28"/>
        </w:rPr>
        <w:t xml:space="preserve">бесплодия у </w:t>
      </w:r>
      <w:r w:rsidR="00D86FF1" w:rsidRPr="003B74DA">
        <w:rPr>
          <w:rFonts w:cs="Times New Roman"/>
          <w:color w:val="000000" w:themeColor="text1"/>
          <w:szCs w:val="28"/>
        </w:rPr>
        <w:t>этих больных исключено</w:t>
      </w:r>
      <w:r w:rsidR="007A328C" w:rsidRPr="003B74DA">
        <w:rPr>
          <w:rFonts w:cs="Times New Roman"/>
          <w:color w:val="000000" w:themeColor="text1"/>
          <w:szCs w:val="28"/>
        </w:rPr>
        <w:t>.</w:t>
      </w:r>
    </w:p>
    <w:p w:rsidR="00393C07" w:rsidRPr="003B74DA" w:rsidRDefault="00393C07" w:rsidP="00390775">
      <w:pPr>
        <w:spacing w:after="0"/>
        <w:rPr>
          <w:rFonts w:cs="Times New Roman"/>
          <w:color w:val="000000" w:themeColor="text1"/>
          <w:szCs w:val="28"/>
        </w:rPr>
      </w:pPr>
      <w:r w:rsidRPr="003B74DA">
        <w:rPr>
          <w:rFonts w:cs="Times New Roman"/>
          <w:color w:val="000000" w:themeColor="text1"/>
          <w:szCs w:val="28"/>
        </w:rPr>
        <w:t xml:space="preserve">Синдром Кальмана в 20% случаев связан со снижением уровня секреции ГнРГ, вызвано изменением в гене </w:t>
      </w:r>
      <w:r w:rsidRPr="003B74DA">
        <w:rPr>
          <w:rFonts w:cs="Times New Roman"/>
          <w:i/>
          <w:iCs/>
          <w:color w:val="000000" w:themeColor="text1"/>
          <w:szCs w:val="28"/>
        </w:rPr>
        <w:t>KALIG-1</w:t>
      </w:r>
      <w:r w:rsidRPr="003B74DA">
        <w:rPr>
          <w:rFonts w:cs="Times New Roman"/>
          <w:color w:val="000000" w:themeColor="text1"/>
          <w:szCs w:val="28"/>
        </w:rPr>
        <w:t>, находящееся в коротком плече Х-хромосомы [</w:t>
      </w:r>
      <w:r w:rsidR="00984790" w:rsidRPr="003B74DA">
        <w:rPr>
          <w:rFonts w:cs="Times New Roman"/>
          <w:color w:val="000000" w:themeColor="text1"/>
          <w:szCs w:val="28"/>
        </w:rPr>
        <w:t>31</w:t>
      </w:r>
      <w:r w:rsidRPr="003B74DA">
        <w:rPr>
          <w:rFonts w:cs="Times New Roman"/>
          <w:color w:val="000000" w:themeColor="text1"/>
          <w:szCs w:val="28"/>
        </w:rPr>
        <w:t xml:space="preserve">]. </w:t>
      </w:r>
    </w:p>
    <w:p w:rsidR="00B212EE" w:rsidRPr="003B74DA" w:rsidRDefault="00773C0A" w:rsidP="00390775">
      <w:pPr>
        <w:spacing w:after="0"/>
        <w:rPr>
          <w:rFonts w:cs="Times New Roman"/>
          <w:color w:val="000000" w:themeColor="text1"/>
          <w:szCs w:val="28"/>
        </w:rPr>
      </w:pPr>
      <w:r w:rsidRPr="003B74DA">
        <w:rPr>
          <w:rFonts w:cs="Times New Roman"/>
          <w:color w:val="000000" w:themeColor="text1"/>
          <w:szCs w:val="28"/>
        </w:rPr>
        <w:lastRenderedPageBreak/>
        <w:t>Ч</w:t>
      </w:r>
      <w:r w:rsidR="00F35BBF">
        <w:rPr>
          <w:rFonts w:cs="Times New Roman"/>
          <w:color w:val="000000" w:themeColor="text1"/>
          <w:szCs w:val="28"/>
        </w:rPr>
        <w:t xml:space="preserve">астота обнаружения синдрома 47, </w:t>
      </w:r>
      <w:r w:rsidRPr="003B74DA">
        <w:rPr>
          <w:rFonts w:cs="Times New Roman"/>
          <w:color w:val="000000" w:themeColor="text1"/>
          <w:szCs w:val="28"/>
        </w:rPr>
        <w:t>XYY относится к частоте синдрома Кляйнфельтера [</w:t>
      </w:r>
      <w:r w:rsidR="00EE4001" w:rsidRPr="003B74DA">
        <w:rPr>
          <w:rFonts w:cs="Times New Roman"/>
          <w:color w:val="000000" w:themeColor="text1"/>
          <w:szCs w:val="28"/>
        </w:rPr>
        <w:t>32</w:t>
      </w:r>
      <w:r w:rsidRPr="003B74DA">
        <w:rPr>
          <w:rFonts w:cs="Times New Roman"/>
          <w:color w:val="000000" w:themeColor="text1"/>
          <w:szCs w:val="28"/>
        </w:rPr>
        <w:t xml:space="preserve">]. </w:t>
      </w:r>
      <w:r w:rsidR="00E3333B" w:rsidRPr="003B74DA">
        <w:rPr>
          <w:rFonts w:cs="Times New Roman"/>
          <w:color w:val="000000" w:themeColor="text1"/>
          <w:szCs w:val="28"/>
        </w:rPr>
        <w:t>По данным спермограммы преобладает либо нормозооспермия, либо азооспермия</w:t>
      </w:r>
      <w:r w:rsidRPr="003B74DA">
        <w:rPr>
          <w:rFonts w:cs="Times New Roman"/>
          <w:color w:val="000000" w:themeColor="text1"/>
          <w:szCs w:val="28"/>
        </w:rPr>
        <w:t>.</w:t>
      </w:r>
      <w:r w:rsidR="0032167C" w:rsidRPr="003B74DA">
        <w:rPr>
          <w:rFonts w:cs="Times New Roman"/>
          <w:color w:val="000000" w:themeColor="text1"/>
          <w:szCs w:val="28"/>
        </w:rPr>
        <w:t xml:space="preserve"> Показатели тестостерона и </w:t>
      </w:r>
      <w:r w:rsidRPr="003B74DA">
        <w:rPr>
          <w:rFonts w:cs="Times New Roman"/>
          <w:color w:val="000000" w:themeColor="text1"/>
          <w:szCs w:val="28"/>
        </w:rPr>
        <w:t xml:space="preserve">ЛГ </w:t>
      </w:r>
      <w:r w:rsidR="00186A74" w:rsidRPr="003B74DA">
        <w:rPr>
          <w:rFonts w:cs="Times New Roman"/>
          <w:color w:val="000000" w:themeColor="text1"/>
          <w:szCs w:val="28"/>
        </w:rPr>
        <w:t xml:space="preserve">у </w:t>
      </w:r>
      <w:r w:rsidR="0032167C" w:rsidRPr="003B74DA">
        <w:rPr>
          <w:rFonts w:cs="Times New Roman"/>
          <w:color w:val="000000" w:themeColor="text1"/>
          <w:szCs w:val="28"/>
        </w:rPr>
        <w:t xml:space="preserve">мужчин </w:t>
      </w:r>
      <w:r w:rsidRPr="003B74DA">
        <w:rPr>
          <w:rFonts w:cs="Times New Roman"/>
          <w:color w:val="000000" w:themeColor="text1"/>
          <w:szCs w:val="28"/>
        </w:rPr>
        <w:t>имеют нормальные</w:t>
      </w:r>
      <w:r w:rsidR="0032167C" w:rsidRPr="003B74DA">
        <w:rPr>
          <w:rFonts w:cs="Times New Roman"/>
          <w:color w:val="000000" w:themeColor="text1"/>
          <w:szCs w:val="28"/>
        </w:rPr>
        <w:t xml:space="preserve"> показатели</w:t>
      </w:r>
      <w:r w:rsidRPr="003B74DA">
        <w:rPr>
          <w:rFonts w:cs="Times New Roman"/>
          <w:color w:val="000000" w:themeColor="text1"/>
          <w:szCs w:val="28"/>
        </w:rPr>
        <w:t xml:space="preserve">, а </w:t>
      </w:r>
      <w:r w:rsidR="0032167C" w:rsidRPr="003B74DA">
        <w:rPr>
          <w:rFonts w:cs="Times New Roman"/>
          <w:color w:val="000000" w:themeColor="text1"/>
          <w:szCs w:val="28"/>
        </w:rPr>
        <w:t xml:space="preserve">показатель </w:t>
      </w:r>
      <w:r w:rsidRPr="003B74DA">
        <w:rPr>
          <w:rFonts w:cs="Times New Roman"/>
          <w:color w:val="000000" w:themeColor="text1"/>
          <w:szCs w:val="28"/>
        </w:rPr>
        <w:t xml:space="preserve">ФСГ зависит от </w:t>
      </w:r>
      <w:r w:rsidR="0032167C" w:rsidRPr="003B74DA">
        <w:rPr>
          <w:rFonts w:cs="Times New Roman"/>
          <w:color w:val="000000" w:themeColor="text1"/>
          <w:szCs w:val="28"/>
        </w:rPr>
        <w:t xml:space="preserve">недостаточности </w:t>
      </w:r>
      <w:r w:rsidRPr="003B74DA">
        <w:rPr>
          <w:rFonts w:cs="Times New Roman"/>
          <w:color w:val="000000" w:themeColor="text1"/>
          <w:szCs w:val="28"/>
        </w:rPr>
        <w:t xml:space="preserve">герминогенных клеток. </w:t>
      </w:r>
    </w:p>
    <w:p w:rsidR="0062330A" w:rsidRPr="003B74DA" w:rsidRDefault="00291A23" w:rsidP="00390775">
      <w:pPr>
        <w:spacing w:after="0"/>
        <w:rPr>
          <w:rFonts w:cs="Times New Roman"/>
          <w:color w:val="000000" w:themeColor="text1"/>
          <w:szCs w:val="28"/>
        </w:rPr>
      </w:pPr>
      <w:r w:rsidRPr="003B74DA">
        <w:rPr>
          <w:rFonts w:cs="Times New Roman"/>
          <w:color w:val="000000" w:themeColor="text1"/>
          <w:szCs w:val="28"/>
        </w:rPr>
        <w:t>Насле</w:t>
      </w:r>
      <w:r w:rsidR="00FF2250">
        <w:rPr>
          <w:rFonts w:cs="Times New Roman"/>
          <w:color w:val="000000" w:themeColor="text1"/>
          <w:szCs w:val="28"/>
        </w:rPr>
        <w:t>дование миотонической дистрофии</w:t>
      </w:r>
      <w:r w:rsidRPr="003B74DA">
        <w:rPr>
          <w:rFonts w:cs="Times New Roman"/>
          <w:color w:val="000000" w:themeColor="text1"/>
          <w:szCs w:val="28"/>
        </w:rPr>
        <w:t xml:space="preserve"> происходит по аутосомно-доминантному типу и его проявления различны. У 80% мужчин обнаруживается атрофия яич</w:t>
      </w:r>
      <w:r w:rsidR="003B330B" w:rsidRPr="003B74DA">
        <w:rPr>
          <w:rFonts w:cs="Times New Roman"/>
          <w:color w:val="000000" w:themeColor="text1"/>
          <w:szCs w:val="28"/>
        </w:rPr>
        <w:t>ек. Период полового созревания сопрово</w:t>
      </w:r>
      <w:r w:rsidR="00015D28" w:rsidRPr="003B74DA">
        <w:rPr>
          <w:rFonts w:cs="Times New Roman"/>
          <w:color w:val="000000" w:themeColor="text1"/>
          <w:szCs w:val="28"/>
        </w:rPr>
        <w:t>ж</w:t>
      </w:r>
      <w:r w:rsidR="003B330B" w:rsidRPr="003B74DA">
        <w:rPr>
          <w:rFonts w:cs="Times New Roman"/>
          <w:color w:val="000000" w:themeColor="text1"/>
          <w:szCs w:val="28"/>
        </w:rPr>
        <w:t>дается без особенностей, а нарушение тестикул</w:t>
      </w:r>
      <w:r w:rsidRPr="003B74DA">
        <w:rPr>
          <w:rFonts w:cs="Times New Roman"/>
          <w:color w:val="000000" w:themeColor="text1"/>
          <w:szCs w:val="28"/>
        </w:rPr>
        <w:t xml:space="preserve"> развивается позже во взрослом возрасте. </w:t>
      </w:r>
      <w:r w:rsidR="00AB3CCD" w:rsidRPr="003B74DA">
        <w:rPr>
          <w:rFonts w:cs="Times New Roman"/>
          <w:color w:val="000000" w:themeColor="text1"/>
          <w:szCs w:val="28"/>
        </w:rPr>
        <w:t>Клетки</w:t>
      </w:r>
      <w:r w:rsidRPr="003B74DA">
        <w:rPr>
          <w:rFonts w:cs="Times New Roman"/>
          <w:color w:val="000000" w:themeColor="text1"/>
          <w:szCs w:val="28"/>
        </w:rPr>
        <w:t xml:space="preserve"> Лейдига </w:t>
      </w:r>
      <w:r w:rsidR="00AB3CCD" w:rsidRPr="003B74DA">
        <w:rPr>
          <w:rFonts w:cs="Times New Roman"/>
          <w:color w:val="000000" w:themeColor="text1"/>
          <w:szCs w:val="28"/>
        </w:rPr>
        <w:t>в норме</w:t>
      </w:r>
      <w:r w:rsidRPr="003B74DA">
        <w:rPr>
          <w:rFonts w:cs="Times New Roman"/>
          <w:color w:val="000000" w:themeColor="text1"/>
          <w:szCs w:val="28"/>
        </w:rPr>
        <w:t xml:space="preserve"> [</w:t>
      </w:r>
      <w:r w:rsidR="00EE4001" w:rsidRPr="003B74DA">
        <w:rPr>
          <w:rFonts w:cs="Times New Roman"/>
          <w:color w:val="000000" w:themeColor="text1"/>
          <w:szCs w:val="28"/>
        </w:rPr>
        <w:t>33</w:t>
      </w:r>
      <w:r w:rsidRPr="003B74DA">
        <w:rPr>
          <w:rFonts w:cs="Times New Roman"/>
          <w:color w:val="000000" w:themeColor="text1"/>
          <w:szCs w:val="28"/>
        </w:rPr>
        <w:t>].</w:t>
      </w:r>
    </w:p>
    <w:p w:rsidR="0062330A" w:rsidRPr="003B74DA" w:rsidRDefault="0062330A" w:rsidP="00390775">
      <w:pPr>
        <w:spacing w:after="0"/>
        <w:rPr>
          <w:rFonts w:cs="Times New Roman"/>
          <w:color w:val="000000" w:themeColor="text1"/>
          <w:szCs w:val="28"/>
        </w:rPr>
      </w:pPr>
      <w:r w:rsidRPr="003B74DA">
        <w:rPr>
          <w:rFonts w:cs="Times New Roman"/>
          <w:color w:val="000000" w:themeColor="text1"/>
          <w:szCs w:val="28"/>
        </w:rPr>
        <w:t>Синдром отсутствия яичек (двусторонняя анорхия) встречается не часто, приблизительно 1:20000 мужчин [</w:t>
      </w:r>
      <w:r w:rsidR="00D94E8C" w:rsidRPr="003B74DA">
        <w:rPr>
          <w:rFonts w:cs="Times New Roman"/>
          <w:color w:val="000000" w:themeColor="text1"/>
          <w:szCs w:val="28"/>
        </w:rPr>
        <w:t>34</w:t>
      </w:r>
      <w:r w:rsidR="00F31D9A" w:rsidRPr="003B74DA">
        <w:rPr>
          <w:rFonts w:cs="Times New Roman"/>
          <w:color w:val="000000" w:themeColor="text1"/>
          <w:szCs w:val="28"/>
        </w:rPr>
        <w:t xml:space="preserve">]. </w:t>
      </w:r>
      <w:r w:rsidRPr="003B74DA">
        <w:rPr>
          <w:rFonts w:cs="Times New Roman"/>
          <w:color w:val="000000" w:themeColor="text1"/>
          <w:szCs w:val="28"/>
        </w:rPr>
        <w:t xml:space="preserve">Вследствие повреждения сосудов, травмы, инфекций во внутриутробном периоде развития тестикулы могут быть повреждены. Гормоны ФСГ и ЛГ высокие, а показатель тестостерона низкий. Методов лечения нет. </w:t>
      </w:r>
    </w:p>
    <w:p w:rsidR="005D0571" w:rsidRPr="003B74DA" w:rsidRDefault="005D0571" w:rsidP="00390775">
      <w:pPr>
        <w:spacing w:after="0"/>
        <w:rPr>
          <w:rFonts w:cs="Times New Roman"/>
          <w:color w:val="000000" w:themeColor="text1"/>
          <w:szCs w:val="28"/>
        </w:rPr>
      </w:pPr>
      <w:r w:rsidRPr="003B74DA">
        <w:rPr>
          <w:rFonts w:cs="Times New Roman"/>
          <w:color w:val="000000" w:themeColor="text1"/>
          <w:szCs w:val="28"/>
        </w:rPr>
        <w:t>Аплазия герминогенного эпителия (синдром наличия только клеток Сертоли) чаще всего возникает в результате различных генетических дефектов, врожденного отсутствия герминогенного эпителия [</w:t>
      </w:r>
      <w:r w:rsidR="00D94E8C" w:rsidRPr="003B74DA">
        <w:rPr>
          <w:rFonts w:cs="Times New Roman"/>
          <w:color w:val="000000" w:themeColor="text1"/>
          <w:szCs w:val="28"/>
        </w:rPr>
        <w:t>35</w:t>
      </w:r>
      <w:r w:rsidRPr="003B74DA">
        <w:rPr>
          <w:rFonts w:cs="Times New Roman"/>
          <w:color w:val="000000" w:themeColor="text1"/>
          <w:szCs w:val="28"/>
        </w:rPr>
        <w:t xml:space="preserve">]. Методов лечения не существует. </w:t>
      </w:r>
    </w:p>
    <w:p w:rsidR="00B212EE" w:rsidRPr="003B74DA" w:rsidRDefault="00D949AA" w:rsidP="00390775">
      <w:pPr>
        <w:tabs>
          <w:tab w:val="left" w:pos="1134"/>
          <w:tab w:val="left" w:pos="1276"/>
        </w:tabs>
        <w:spacing w:after="0"/>
        <w:rPr>
          <w:rFonts w:cs="Times New Roman"/>
          <w:color w:val="000000" w:themeColor="text1"/>
          <w:szCs w:val="28"/>
        </w:rPr>
      </w:pPr>
      <w:r w:rsidRPr="003B74DA">
        <w:rPr>
          <w:rFonts w:cs="Times New Roman"/>
          <w:color w:val="000000" w:themeColor="text1"/>
          <w:szCs w:val="28"/>
        </w:rPr>
        <w:t>Р</w:t>
      </w:r>
      <w:r w:rsidR="00F85517" w:rsidRPr="003B74DA">
        <w:rPr>
          <w:rFonts w:cs="Times New Roman"/>
          <w:color w:val="000000" w:themeColor="text1"/>
          <w:szCs w:val="28"/>
        </w:rPr>
        <w:t>адиационное излучение</w:t>
      </w:r>
      <w:r w:rsidR="00126E6A" w:rsidRPr="003B74DA">
        <w:rPr>
          <w:rFonts w:cs="Times New Roman"/>
          <w:color w:val="000000" w:themeColor="text1"/>
          <w:szCs w:val="28"/>
        </w:rPr>
        <w:t xml:space="preserve"> и </w:t>
      </w:r>
      <w:r w:rsidRPr="003B74DA">
        <w:rPr>
          <w:rFonts w:cs="Times New Roman"/>
          <w:color w:val="000000" w:themeColor="text1"/>
          <w:szCs w:val="28"/>
        </w:rPr>
        <w:t>гонадотоксины</w:t>
      </w:r>
      <w:r w:rsidR="007F1FDC" w:rsidRPr="003B74DA">
        <w:rPr>
          <w:rFonts w:cs="Times New Roman"/>
          <w:color w:val="000000" w:themeColor="text1"/>
          <w:szCs w:val="28"/>
        </w:rPr>
        <w:t xml:space="preserve"> несут </w:t>
      </w:r>
      <w:r w:rsidR="00F85517" w:rsidRPr="003B74DA">
        <w:rPr>
          <w:rFonts w:cs="Times New Roman"/>
          <w:color w:val="000000" w:themeColor="text1"/>
          <w:szCs w:val="28"/>
        </w:rPr>
        <w:t xml:space="preserve">повреждающий </w:t>
      </w:r>
      <w:r w:rsidR="007F1FDC" w:rsidRPr="003B74DA">
        <w:rPr>
          <w:rFonts w:cs="Times New Roman"/>
          <w:color w:val="000000" w:themeColor="text1"/>
          <w:szCs w:val="28"/>
        </w:rPr>
        <w:t xml:space="preserve">результат </w:t>
      </w:r>
      <w:r w:rsidR="00F85517" w:rsidRPr="003B74DA">
        <w:rPr>
          <w:rFonts w:cs="Times New Roman"/>
          <w:color w:val="000000" w:themeColor="text1"/>
          <w:szCs w:val="28"/>
        </w:rPr>
        <w:t xml:space="preserve">на герминогенный эпителий. </w:t>
      </w:r>
      <w:r w:rsidR="007F1FDC" w:rsidRPr="003B74DA">
        <w:rPr>
          <w:rFonts w:cs="Times New Roman"/>
          <w:color w:val="000000" w:themeColor="text1"/>
          <w:szCs w:val="28"/>
        </w:rPr>
        <w:t>Ц</w:t>
      </w:r>
      <w:r w:rsidR="00F85517" w:rsidRPr="003B74DA">
        <w:rPr>
          <w:rFonts w:cs="Times New Roman"/>
          <w:color w:val="000000" w:themeColor="text1"/>
          <w:szCs w:val="28"/>
        </w:rPr>
        <w:t xml:space="preserve">иклофосфамид, </w:t>
      </w:r>
      <w:r w:rsidR="007F1FDC" w:rsidRPr="003B74DA">
        <w:rPr>
          <w:rFonts w:cs="Times New Roman"/>
          <w:color w:val="000000" w:themeColor="text1"/>
          <w:szCs w:val="28"/>
        </w:rPr>
        <w:t xml:space="preserve">применяемый в онкологии </w:t>
      </w:r>
      <w:r w:rsidR="00B952A0" w:rsidRPr="003B74DA">
        <w:rPr>
          <w:rFonts w:cs="Times New Roman"/>
          <w:color w:val="000000" w:themeColor="text1"/>
          <w:szCs w:val="28"/>
        </w:rPr>
        <w:t xml:space="preserve">обладает токсическим эффектом </w:t>
      </w:r>
      <w:r w:rsidR="007F1FDC" w:rsidRPr="003B74DA">
        <w:rPr>
          <w:rFonts w:cs="Times New Roman"/>
          <w:color w:val="000000" w:themeColor="text1"/>
          <w:szCs w:val="28"/>
        </w:rPr>
        <w:t>на тестикулы</w:t>
      </w:r>
      <w:r w:rsidR="00F85517" w:rsidRPr="003B74DA">
        <w:rPr>
          <w:rFonts w:cs="Times New Roman"/>
          <w:color w:val="000000" w:themeColor="text1"/>
          <w:szCs w:val="28"/>
        </w:rPr>
        <w:t xml:space="preserve">. </w:t>
      </w:r>
      <w:r w:rsidR="00562A07" w:rsidRPr="003B74DA">
        <w:rPr>
          <w:rFonts w:cs="Times New Roman"/>
          <w:color w:val="000000" w:themeColor="text1"/>
          <w:szCs w:val="28"/>
        </w:rPr>
        <w:t xml:space="preserve">Спиронолактон, ципротерон, кетоконазол приводят к </w:t>
      </w:r>
      <w:r w:rsidR="00F85517" w:rsidRPr="003B74DA">
        <w:rPr>
          <w:rFonts w:cs="Times New Roman"/>
          <w:color w:val="000000" w:themeColor="text1"/>
          <w:szCs w:val="28"/>
        </w:rPr>
        <w:t>нарушению синтеза тестостерона</w:t>
      </w:r>
      <w:r w:rsidR="00562A07" w:rsidRPr="003B74DA">
        <w:rPr>
          <w:rFonts w:cs="Times New Roman"/>
          <w:color w:val="000000" w:themeColor="text1"/>
          <w:szCs w:val="28"/>
        </w:rPr>
        <w:t xml:space="preserve">, за счет чего </w:t>
      </w:r>
      <w:r w:rsidR="00F85517" w:rsidRPr="003B74DA">
        <w:rPr>
          <w:rFonts w:cs="Times New Roman"/>
          <w:color w:val="000000" w:themeColor="text1"/>
          <w:szCs w:val="28"/>
        </w:rPr>
        <w:t>развивается олигоспермия [</w:t>
      </w:r>
      <w:r w:rsidR="00DC4F07" w:rsidRPr="003B74DA">
        <w:rPr>
          <w:rFonts w:cs="Times New Roman"/>
          <w:color w:val="000000" w:themeColor="text1"/>
          <w:szCs w:val="28"/>
        </w:rPr>
        <w:t>36</w:t>
      </w:r>
      <w:r w:rsidR="00134C22" w:rsidRPr="003B74DA">
        <w:rPr>
          <w:rFonts w:cs="Times New Roman"/>
          <w:color w:val="000000" w:themeColor="text1"/>
          <w:szCs w:val="28"/>
        </w:rPr>
        <w:t xml:space="preserve">]. </w:t>
      </w:r>
      <w:r w:rsidR="00B67204" w:rsidRPr="003B74DA">
        <w:rPr>
          <w:rFonts w:cs="Times New Roman"/>
          <w:color w:val="000000" w:themeColor="text1"/>
          <w:szCs w:val="28"/>
        </w:rPr>
        <w:t xml:space="preserve">Героин, </w:t>
      </w:r>
      <w:r w:rsidR="008415F1" w:rsidRPr="003B74DA">
        <w:rPr>
          <w:rFonts w:cs="Times New Roman"/>
          <w:color w:val="000000" w:themeColor="text1"/>
          <w:szCs w:val="28"/>
        </w:rPr>
        <w:t xml:space="preserve">марихуана </w:t>
      </w:r>
      <w:r w:rsidR="00F85517" w:rsidRPr="003B74DA">
        <w:rPr>
          <w:rFonts w:cs="Times New Roman"/>
          <w:color w:val="000000" w:themeColor="text1"/>
          <w:szCs w:val="28"/>
        </w:rPr>
        <w:t xml:space="preserve">приводят к </w:t>
      </w:r>
      <w:r w:rsidR="00B67204" w:rsidRPr="003B74DA">
        <w:rPr>
          <w:rFonts w:cs="Times New Roman"/>
          <w:color w:val="000000" w:themeColor="text1"/>
          <w:szCs w:val="28"/>
        </w:rPr>
        <w:t xml:space="preserve">низким показателям </w:t>
      </w:r>
      <w:r w:rsidR="00F85517" w:rsidRPr="003B74DA">
        <w:rPr>
          <w:rFonts w:cs="Times New Roman"/>
          <w:color w:val="000000" w:themeColor="text1"/>
          <w:szCs w:val="28"/>
        </w:rPr>
        <w:t xml:space="preserve">тестостерона в </w:t>
      </w:r>
      <w:r w:rsidR="00B67204" w:rsidRPr="003B74DA">
        <w:rPr>
          <w:rFonts w:cs="Times New Roman"/>
          <w:color w:val="000000" w:themeColor="text1"/>
          <w:szCs w:val="28"/>
        </w:rPr>
        <w:t>венозной крови</w:t>
      </w:r>
      <w:r w:rsidR="00D61775" w:rsidRPr="003B74DA">
        <w:rPr>
          <w:rFonts w:cs="Times New Roman"/>
          <w:color w:val="000000" w:themeColor="text1"/>
          <w:szCs w:val="28"/>
        </w:rPr>
        <w:t xml:space="preserve">. </w:t>
      </w:r>
      <w:r w:rsidR="00F85517" w:rsidRPr="003B74DA">
        <w:rPr>
          <w:rFonts w:cs="Times New Roman"/>
          <w:color w:val="000000" w:themeColor="text1"/>
          <w:szCs w:val="28"/>
        </w:rPr>
        <w:t xml:space="preserve">Радиационное облучение </w:t>
      </w:r>
      <w:r w:rsidR="00D61775" w:rsidRPr="003B74DA">
        <w:rPr>
          <w:rFonts w:cs="Times New Roman"/>
          <w:color w:val="000000" w:themeColor="text1"/>
          <w:szCs w:val="28"/>
        </w:rPr>
        <w:t>приводит к повреждениям со стороны</w:t>
      </w:r>
      <w:r w:rsidR="00360078" w:rsidRPr="003B74DA">
        <w:rPr>
          <w:rFonts w:cs="Times New Roman"/>
          <w:color w:val="000000" w:themeColor="text1"/>
          <w:szCs w:val="28"/>
        </w:rPr>
        <w:t xml:space="preserve"> клеток яичек [</w:t>
      </w:r>
      <w:r w:rsidR="00DC4F07" w:rsidRPr="003B74DA">
        <w:rPr>
          <w:rFonts w:cs="Times New Roman"/>
          <w:color w:val="000000" w:themeColor="text1"/>
          <w:szCs w:val="28"/>
        </w:rPr>
        <w:t>37</w:t>
      </w:r>
      <w:r w:rsidR="00F85517" w:rsidRPr="003B74DA">
        <w:rPr>
          <w:rFonts w:cs="Times New Roman"/>
          <w:color w:val="000000" w:themeColor="text1"/>
          <w:szCs w:val="28"/>
        </w:rPr>
        <w:t>].</w:t>
      </w:r>
    </w:p>
    <w:p w:rsidR="00B212EE" w:rsidRPr="003B74DA" w:rsidRDefault="00410BEE" w:rsidP="00390775">
      <w:pPr>
        <w:spacing w:after="0"/>
        <w:rPr>
          <w:rFonts w:cs="Times New Roman"/>
          <w:color w:val="000000" w:themeColor="text1"/>
          <w:szCs w:val="28"/>
        </w:rPr>
      </w:pPr>
      <w:r w:rsidRPr="003B74DA">
        <w:rPr>
          <w:rFonts w:cs="Times New Roman"/>
          <w:color w:val="000000" w:themeColor="text1"/>
          <w:szCs w:val="28"/>
        </w:rPr>
        <w:t>Заболевание свинкой (эпидемический паротит) может</w:t>
      </w:r>
      <w:r w:rsidR="00F31D9A" w:rsidRPr="003B74DA">
        <w:rPr>
          <w:rFonts w:cs="Times New Roman"/>
          <w:color w:val="000000" w:themeColor="text1"/>
          <w:szCs w:val="28"/>
        </w:rPr>
        <w:t xml:space="preserve"> приво</w:t>
      </w:r>
      <w:r w:rsidRPr="003B74DA">
        <w:rPr>
          <w:rFonts w:cs="Times New Roman"/>
          <w:color w:val="000000" w:themeColor="text1"/>
          <w:szCs w:val="28"/>
        </w:rPr>
        <w:t>дить к образованию орхита у 15-20% мужчин</w:t>
      </w:r>
      <w:r w:rsidR="00F87184" w:rsidRPr="003B74DA">
        <w:rPr>
          <w:rFonts w:cs="Times New Roman"/>
          <w:color w:val="000000" w:themeColor="text1"/>
          <w:szCs w:val="28"/>
        </w:rPr>
        <w:t>. В 10% случаев преобладает двустороннее воспаление тестикул. В последующем данное заболевание может приводить к атрофии яичек. Показатели спермограммы восстанавливаются</w:t>
      </w:r>
      <w:r w:rsidR="006F1F71" w:rsidRPr="003B74DA">
        <w:rPr>
          <w:rFonts w:cs="Times New Roman"/>
          <w:color w:val="000000" w:themeColor="text1"/>
          <w:szCs w:val="28"/>
        </w:rPr>
        <w:t xml:space="preserve"> </w:t>
      </w:r>
      <w:r w:rsidR="00F87184" w:rsidRPr="003B74DA">
        <w:rPr>
          <w:rFonts w:cs="Times New Roman"/>
          <w:color w:val="000000" w:themeColor="text1"/>
          <w:szCs w:val="28"/>
        </w:rPr>
        <w:t xml:space="preserve">1/3 пациентов </w:t>
      </w:r>
      <w:r w:rsidR="009F0F62" w:rsidRPr="003B74DA">
        <w:rPr>
          <w:rFonts w:cs="Times New Roman"/>
          <w:color w:val="000000" w:themeColor="text1"/>
          <w:szCs w:val="28"/>
        </w:rPr>
        <w:t>[</w:t>
      </w:r>
      <w:r w:rsidR="00DC4F07" w:rsidRPr="003B74DA">
        <w:rPr>
          <w:rFonts w:cs="Times New Roman"/>
          <w:color w:val="000000" w:themeColor="text1"/>
          <w:szCs w:val="28"/>
        </w:rPr>
        <w:t>38</w:t>
      </w:r>
      <w:r w:rsidR="00F87184" w:rsidRPr="003B74DA">
        <w:rPr>
          <w:rFonts w:cs="Times New Roman"/>
          <w:color w:val="000000" w:themeColor="text1"/>
          <w:szCs w:val="28"/>
        </w:rPr>
        <w:t>].</w:t>
      </w:r>
    </w:p>
    <w:p w:rsidR="0072666C" w:rsidRPr="003B74DA" w:rsidRDefault="0072666C" w:rsidP="00390775">
      <w:pPr>
        <w:spacing w:after="0"/>
        <w:rPr>
          <w:rFonts w:cs="Times New Roman"/>
          <w:color w:val="000000" w:themeColor="text1"/>
          <w:szCs w:val="28"/>
        </w:rPr>
      </w:pPr>
      <w:r w:rsidRPr="003B74DA">
        <w:rPr>
          <w:rFonts w:cs="Times New Roman"/>
          <w:color w:val="000000" w:themeColor="text1"/>
          <w:szCs w:val="28"/>
        </w:rPr>
        <w:t xml:space="preserve">Крипторхизм является патологическим </w:t>
      </w:r>
      <w:r w:rsidR="00373F9F" w:rsidRPr="003B74DA">
        <w:rPr>
          <w:rFonts w:cs="Times New Roman"/>
          <w:color w:val="000000" w:themeColor="text1"/>
          <w:szCs w:val="28"/>
        </w:rPr>
        <w:t xml:space="preserve">заболеванием </w:t>
      </w:r>
      <w:r w:rsidRPr="003B74DA">
        <w:rPr>
          <w:rFonts w:cs="Times New Roman"/>
          <w:color w:val="000000" w:themeColor="text1"/>
          <w:szCs w:val="28"/>
        </w:rPr>
        <w:t xml:space="preserve">и характеризуется </w:t>
      </w:r>
      <w:r w:rsidRPr="003B74DA">
        <w:rPr>
          <w:rFonts w:eastAsia="TimesNewRoman" w:cs="Times New Roman"/>
          <w:color w:val="000000" w:themeColor="text1"/>
          <w:szCs w:val="28"/>
        </w:rPr>
        <w:t>неопущением яичка в мошонку</w:t>
      </w:r>
      <w:r w:rsidRPr="003B74DA">
        <w:rPr>
          <w:rFonts w:cs="Times New Roman"/>
          <w:color w:val="000000" w:themeColor="text1"/>
          <w:szCs w:val="28"/>
        </w:rPr>
        <w:t xml:space="preserve">. Согласно статистическим данным, оно выявляется </w:t>
      </w:r>
      <w:r w:rsidRPr="003B74DA">
        <w:rPr>
          <w:rFonts w:eastAsia="TimesNewRoman" w:cs="Times New Roman"/>
          <w:color w:val="000000" w:themeColor="text1"/>
          <w:szCs w:val="28"/>
        </w:rPr>
        <w:t xml:space="preserve">в </w:t>
      </w:r>
      <w:r w:rsidRPr="003B74DA">
        <w:rPr>
          <w:rFonts w:cs="Times New Roman"/>
          <w:color w:val="000000" w:themeColor="text1"/>
          <w:szCs w:val="28"/>
        </w:rPr>
        <w:t xml:space="preserve">2-5% </w:t>
      </w:r>
      <w:r w:rsidRPr="003B74DA">
        <w:rPr>
          <w:rFonts w:eastAsia="TimesNewRoman" w:cs="Times New Roman"/>
          <w:color w:val="000000" w:themeColor="text1"/>
          <w:szCs w:val="28"/>
        </w:rPr>
        <w:t xml:space="preserve">случаев при рождении ребенка. Нахождении яичек в брюшной полости наблюдается в 20% случаев. Причин образования </w:t>
      </w:r>
      <w:r w:rsidR="00373F9F" w:rsidRPr="003B74DA">
        <w:rPr>
          <w:rFonts w:eastAsia="TimesNewRoman" w:cs="Times New Roman"/>
          <w:color w:val="000000" w:themeColor="text1"/>
          <w:szCs w:val="28"/>
        </w:rPr>
        <w:t>данной патологии множество: пов</w:t>
      </w:r>
      <w:r w:rsidRPr="003B74DA">
        <w:rPr>
          <w:rFonts w:eastAsia="TimesNewRoman" w:cs="Times New Roman"/>
          <w:color w:val="000000" w:themeColor="text1"/>
          <w:szCs w:val="28"/>
        </w:rPr>
        <w:t>р</w:t>
      </w:r>
      <w:r w:rsidR="00373F9F" w:rsidRPr="003B74DA">
        <w:rPr>
          <w:rFonts w:eastAsia="TimesNewRoman" w:cs="Times New Roman"/>
          <w:color w:val="000000" w:themeColor="text1"/>
          <w:szCs w:val="28"/>
        </w:rPr>
        <w:t>е</w:t>
      </w:r>
      <w:r w:rsidRPr="003B74DA">
        <w:rPr>
          <w:rFonts w:eastAsia="TimesNewRoman" w:cs="Times New Roman"/>
          <w:color w:val="000000" w:themeColor="text1"/>
          <w:szCs w:val="28"/>
        </w:rPr>
        <w:t>ждение гипоталамо</w:t>
      </w:r>
      <w:r w:rsidRPr="003B74DA">
        <w:rPr>
          <w:rFonts w:cs="Times New Roman"/>
          <w:color w:val="000000" w:themeColor="text1"/>
          <w:szCs w:val="28"/>
        </w:rPr>
        <w:t>–</w:t>
      </w:r>
      <w:r w:rsidRPr="003B74DA">
        <w:rPr>
          <w:rFonts w:eastAsia="TimesNewRoman" w:cs="Times New Roman"/>
          <w:color w:val="000000" w:themeColor="text1"/>
          <w:szCs w:val="28"/>
        </w:rPr>
        <w:t>гипофизарно</w:t>
      </w:r>
      <w:r w:rsidRPr="003B74DA">
        <w:rPr>
          <w:rFonts w:cs="Times New Roman"/>
          <w:color w:val="000000" w:themeColor="text1"/>
          <w:szCs w:val="28"/>
        </w:rPr>
        <w:t>–</w:t>
      </w:r>
      <w:r w:rsidRPr="003B74DA">
        <w:rPr>
          <w:rFonts w:eastAsia="TimesNewRoman" w:cs="Times New Roman"/>
          <w:color w:val="000000" w:themeColor="text1"/>
          <w:szCs w:val="28"/>
        </w:rPr>
        <w:t xml:space="preserve">тестикулярной системы внутриутробно; дисгенез яичка; </w:t>
      </w:r>
      <w:r w:rsidRPr="003B74DA">
        <w:rPr>
          <w:rFonts w:cs="Times New Roman"/>
          <w:color w:val="000000" w:themeColor="text1"/>
          <w:szCs w:val="28"/>
        </w:rPr>
        <w:t xml:space="preserve">снижение </w:t>
      </w:r>
      <w:r w:rsidRPr="003B74DA">
        <w:rPr>
          <w:rFonts w:eastAsia="TimesNewRoman" w:cs="Times New Roman"/>
          <w:color w:val="000000" w:themeColor="text1"/>
          <w:szCs w:val="28"/>
        </w:rPr>
        <w:t>формирования яичек в результате влияний факторов внешней среды.</w:t>
      </w:r>
      <w:r w:rsidRPr="003B74DA">
        <w:rPr>
          <w:rFonts w:cs="Times New Roman"/>
          <w:color w:val="000000" w:themeColor="text1"/>
          <w:szCs w:val="28"/>
        </w:rPr>
        <w:t xml:space="preserve"> </w:t>
      </w:r>
      <w:r w:rsidRPr="003B74DA">
        <w:rPr>
          <w:rFonts w:eastAsia="TimesNewRoman" w:cs="Times New Roman"/>
          <w:color w:val="000000" w:themeColor="text1"/>
          <w:szCs w:val="28"/>
        </w:rPr>
        <w:t>Предполагается</w:t>
      </w:r>
      <w:r w:rsidRPr="003B74DA">
        <w:rPr>
          <w:rFonts w:cs="Times New Roman"/>
          <w:color w:val="000000" w:themeColor="text1"/>
          <w:szCs w:val="28"/>
        </w:rPr>
        <w:t xml:space="preserve">, </w:t>
      </w:r>
      <w:r w:rsidRPr="003B74DA">
        <w:rPr>
          <w:rFonts w:eastAsia="TimesNewRoman" w:cs="Times New Roman"/>
          <w:color w:val="000000" w:themeColor="text1"/>
          <w:szCs w:val="28"/>
        </w:rPr>
        <w:t xml:space="preserve">что </w:t>
      </w:r>
      <w:r w:rsidR="00373F9F" w:rsidRPr="003B74DA">
        <w:rPr>
          <w:rFonts w:eastAsia="TimesNewRoman" w:cs="Times New Roman"/>
          <w:color w:val="000000" w:themeColor="text1"/>
          <w:szCs w:val="28"/>
        </w:rPr>
        <w:t>при хирургическом лечении</w:t>
      </w:r>
      <w:r w:rsidRPr="003B74DA">
        <w:rPr>
          <w:rFonts w:cs="Times New Roman"/>
          <w:color w:val="000000" w:themeColor="text1"/>
          <w:szCs w:val="28"/>
        </w:rPr>
        <w:t xml:space="preserve">, </w:t>
      </w:r>
      <w:r w:rsidR="00373F9F" w:rsidRPr="003B74DA">
        <w:rPr>
          <w:rFonts w:eastAsia="TimesNewRoman" w:cs="Times New Roman"/>
          <w:color w:val="000000" w:themeColor="text1"/>
          <w:szCs w:val="28"/>
        </w:rPr>
        <w:t>выполненном</w:t>
      </w:r>
      <w:r w:rsidRPr="003B74DA">
        <w:rPr>
          <w:rFonts w:eastAsia="TimesNewRoman" w:cs="Times New Roman"/>
          <w:color w:val="000000" w:themeColor="text1"/>
          <w:szCs w:val="28"/>
        </w:rPr>
        <w:t xml:space="preserve"> в раннем возрасте, </w:t>
      </w:r>
      <w:r w:rsidR="00373F9F" w:rsidRPr="003B74DA">
        <w:rPr>
          <w:rFonts w:eastAsia="TimesNewRoman" w:cs="Times New Roman"/>
          <w:color w:val="000000" w:themeColor="text1"/>
          <w:szCs w:val="28"/>
        </w:rPr>
        <w:t xml:space="preserve">есть шанс </w:t>
      </w:r>
      <w:r w:rsidRPr="003B74DA">
        <w:rPr>
          <w:rFonts w:eastAsia="TimesNewRoman" w:cs="Times New Roman"/>
          <w:color w:val="000000" w:themeColor="text1"/>
          <w:szCs w:val="28"/>
        </w:rPr>
        <w:t xml:space="preserve">иметь </w:t>
      </w:r>
      <w:r w:rsidR="0010081D" w:rsidRPr="003B74DA">
        <w:rPr>
          <w:rFonts w:eastAsia="TimesNewRoman" w:cs="Times New Roman"/>
          <w:color w:val="000000" w:themeColor="text1"/>
          <w:szCs w:val="28"/>
        </w:rPr>
        <w:t>положительный эффект на качество</w:t>
      </w:r>
      <w:r w:rsidRPr="003B74DA">
        <w:rPr>
          <w:rFonts w:eastAsia="TimesNewRoman" w:cs="Times New Roman"/>
          <w:color w:val="000000" w:themeColor="text1"/>
          <w:szCs w:val="28"/>
        </w:rPr>
        <w:t xml:space="preserve"> эякулята</w:t>
      </w:r>
      <w:r w:rsidRPr="003B74DA">
        <w:rPr>
          <w:rFonts w:cs="Times New Roman"/>
          <w:color w:val="000000" w:themeColor="text1"/>
          <w:szCs w:val="28"/>
        </w:rPr>
        <w:t>. Нет сомнений, что роль крипторхизма в развитии мужского бесплодия очень важна [</w:t>
      </w:r>
      <w:r w:rsidR="00AF1FEE" w:rsidRPr="003B74DA">
        <w:rPr>
          <w:rFonts w:cs="Times New Roman"/>
          <w:color w:val="000000" w:themeColor="text1"/>
          <w:szCs w:val="28"/>
        </w:rPr>
        <w:t>39</w:t>
      </w:r>
      <w:r w:rsidRPr="003B74DA">
        <w:rPr>
          <w:rFonts w:cs="Times New Roman"/>
          <w:color w:val="000000" w:themeColor="text1"/>
          <w:szCs w:val="28"/>
        </w:rPr>
        <w:t xml:space="preserve">]. </w:t>
      </w:r>
    </w:p>
    <w:p w:rsidR="00EF0536" w:rsidRPr="003B74DA" w:rsidRDefault="00793CFE" w:rsidP="00C043A3">
      <w:pPr>
        <w:spacing w:after="0"/>
        <w:rPr>
          <w:rFonts w:cs="Times New Roman"/>
          <w:color w:val="000000" w:themeColor="text1"/>
          <w:szCs w:val="28"/>
        </w:rPr>
      </w:pPr>
      <w:r w:rsidRPr="003B74DA">
        <w:rPr>
          <w:rFonts w:cs="Times New Roman"/>
          <w:color w:val="000000" w:themeColor="text1"/>
          <w:szCs w:val="28"/>
        </w:rPr>
        <w:t xml:space="preserve">Варикоцеле является одной из причин развития мужского бесплодия, и является довольно частой причиной. </w:t>
      </w:r>
      <w:r w:rsidR="00BE5E48" w:rsidRPr="003B74DA">
        <w:rPr>
          <w:rFonts w:cs="Times New Roman"/>
          <w:color w:val="000000" w:themeColor="text1"/>
          <w:szCs w:val="28"/>
        </w:rPr>
        <w:t>Данный симптомокомплекс является гетерогенным заболеванием, обусловленным пор</w:t>
      </w:r>
      <w:r w:rsidR="00001F6E">
        <w:rPr>
          <w:rFonts w:cs="Times New Roman"/>
          <w:color w:val="000000" w:themeColor="text1"/>
          <w:szCs w:val="28"/>
        </w:rPr>
        <w:t xml:space="preserve">ажением гипоталамуса, </w:t>
      </w:r>
      <w:r w:rsidR="00001F6E">
        <w:rPr>
          <w:rFonts w:cs="Times New Roman"/>
          <w:color w:val="000000" w:themeColor="text1"/>
          <w:szCs w:val="28"/>
        </w:rPr>
        <w:lastRenderedPageBreak/>
        <w:t>приводящего</w:t>
      </w:r>
      <w:r w:rsidR="00BE5E48" w:rsidRPr="003B74DA">
        <w:rPr>
          <w:rFonts w:cs="Times New Roman"/>
          <w:color w:val="000000" w:themeColor="text1"/>
          <w:szCs w:val="28"/>
        </w:rPr>
        <w:t xml:space="preserve"> к снижению или отсутствию секреции гонадотропин-рилизинг-гормона (ГнРГ); характеризуется нарушением развития репродуктивной сферы. </w:t>
      </w:r>
      <w:r w:rsidR="00001F6E">
        <w:rPr>
          <w:rFonts w:cs="Times New Roman"/>
          <w:color w:val="000000" w:themeColor="text1"/>
          <w:szCs w:val="28"/>
        </w:rPr>
        <w:t>На данный</w:t>
      </w:r>
      <w:r w:rsidRPr="003B74DA">
        <w:rPr>
          <w:rFonts w:cs="Times New Roman"/>
          <w:color w:val="000000" w:themeColor="text1"/>
          <w:szCs w:val="28"/>
        </w:rPr>
        <w:t xml:space="preserve"> момент мнения ученых разделились, одни ученые считают варикоцеле причиной мужского бесплодия, другие ученые опровергают данную гипотезу, но данная тема до сих пор является актуальной</w:t>
      </w:r>
      <w:r w:rsidR="0010081D" w:rsidRPr="003B74DA">
        <w:rPr>
          <w:rFonts w:cs="Times New Roman"/>
          <w:color w:val="000000" w:themeColor="text1"/>
          <w:szCs w:val="28"/>
        </w:rPr>
        <w:t xml:space="preserve">. </w:t>
      </w:r>
      <w:r w:rsidR="00EF0536" w:rsidRPr="003B74DA">
        <w:rPr>
          <w:rFonts w:eastAsia="Times New Roman" w:cs="Times New Roman"/>
          <w:color w:val="000000" w:themeColor="text1"/>
          <w:szCs w:val="28"/>
          <w:lang w:eastAsia="ru-RU"/>
        </w:rPr>
        <w:t>Всего лишь 20% пацие</w:t>
      </w:r>
      <w:r w:rsidR="00001F6E">
        <w:rPr>
          <w:rFonts w:eastAsia="Times New Roman" w:cs="Times New Roman"/>
          <w:color w:val="000000" w:themeColor="text1"/>
          <w:szCs w:val="28"/>
          <w:lang w:eastAsia="ru-RU"/>
        </w:rPr>
        <w:t>нтов с подтвержденным диагнозом</w:t>
      </w:r>
      <w:r w:rsidR="00EF0536" w:rsidRPr="003B74DA">
        <w:rPr>
          <w:rFonts w:eastAsia="Times New Roman" w:cs="Times New Roman"/>
          <w:color w:val="000000" w:themeColor="text1"/>
          <w:szCs w:val="28"/>
          <w:lang w:eastAsia="ru-RU"/>
        </w:rPr>
        <w:t xml:space="preserve"> варикоцеле</w:t>
      </w:r>
      <w:r w:rsidR="00001F6E">
        <w:rPr>
          <w:rFonts w:eastAsia="Times New Roman" w:cs="Times New Roman"/>
          <w:color w:val="000000" w:themeColor="text1"/>
          <w:szCs w:val="28"/>
          <w:lang w:eastAsia="ru-RU"/>
        </w:rPr>
        <w:t xml:space="preserve"> имеют проблемы с фертильностью;</w:t>
      </w:r>
      <w:r w:rsidR="00EF0536" w:rsidRPr="003B74DA">
        <w:rPr>
          <w:rFonts w:eastAsia="Times New Roman" w:cs="Times New Roman"/>
          <w:color w:val="000000" w:themeColor="text1"/>
          <w:szCs w:val="28"/>
          <w:lang w:eastAsia="ru-RU"/>
        </w:rPr>
        <w:t xml:space="preserve"> данное состояние возможно приводит к нарушению сперматогенеза [</w:t>
      </w:r>
      <w:r w:rsidR="00AF1FEE" w:rsidRPr="003B74DA">
        <w:rPr>
          <w:rFonts w:eastAsia="Times New Roman" w:cs="Times New Roman"/>
          <w:color w:val="000000" w:themeColor="text1"/>
          <w:szCs w:val="28"/>
          <w:lang w:eastAsia="ru-RU"/>
        </w:rPr>
        <w:t>40</w:t>
      </w:r>
      <w:r w:rsidR="00EF0536" w:rsidRPr="003B74DA">
        <w:rPr>
          <w:rFonts w:eastAsia="Times New Roman" w:cs="Times New Roman"/>
          <w:color w:val="000000" w:themeColor="text1"/>
          <w:szCs w:val="28"/>
          <w:lang w:eastAsia="ru-RU"/>
        </w:rPr>
        <w:t>]</w:t>
      </w:r>
      <w:r w:rsidR="008D7BF9" w:rsidRPr="003B74DA">
        <w:rPr>
          <w:rFonts w:cs="Times New Roman"/>
          <w:color w:val="000000" w:themeColor="text1"/>
          <w:szCs w:val="28"/>
        </w:rPr>
        <w:t>.</w:t>
      </w:r>
    </w:p>
    <w:p w:rsidR="007B7025" w:rsidRDefault="00793CFE" w:rsidP="00390775">
      <w:pPr>
        <w:spacing w:after="0"/>
        <w:rPr>
          <w:rFonts w:cs="Times New Roman"/>
          <w:color w:val="000000" w:themeColor="text1"/>
          <w:szCs w:val="28"/>
        </w:rPr>
      </w:pPr>
      <w:r w:rsidRPr="003B74DA">
        <w:rPr>
          <w:rFonts w:cs="Times New Roman"/>
          <w:color w:val="000000" w:themeColor="text1"/>
          <w:szCs w:val="28"/>
        </w:rPr>
        <w:t xml:space="preserve">Согласно литературным данным, варикоцеле относится к </w:t>
      </w:r>
      <w:r w:rsidRPr="003B74DA">
        <w:rPr>
          <w:rFonts w:eastAsia="TimesNewRoman" w:cs="Times New Roman"/>
          <w:color w:val="000000" w:themeColor="text1"/>
          <w:szCs w:val="28"/>
        </w:rPr>
        <w:t>распространенным заболеваниям. При варикоцеле происходят</w:t>
      </w:r>
      <w:r w:rsidRPr="003B74DA">
        <w:rPr>
          <w:rFonts w:cs="Times New Roman"/>
          <w:color w:val="000000" w:themeColor="text1"/>
          <w:szCs w:val="28"/>
        </w:rPr>
        <w:t xml:space="preserve"> р</w:t>
      </w:r>
      <w:r w:rsidRPr="003B74DA">
        <w:rPr>
          <w:rFonts w:eastAsia="TimesNewRoman" w:cs="Times New Roman"/>
          <w:color w:val="000000" w:themeColor="text1"/>
          <w:szCs w:val="28"/>
        </w:rPr>
        <w:t>асширения вен семенного канатика левого</w:t>
      </w:r>
      <w:r w:rsidR="00A55EF6">
        <w:rPr>
          <w:rFonts w:eastAsia="TimesNewRoman" w:cs="Times New Roman"/>
          <w:color w:val="000000" w:themeColor="text1"/>
          <w:szCs w:val="28"/>
        </w:rPr>
        <w:t>, иногда правого</w:t>
      </w:r>
      <w:r w:rsidRPr="003B74DA">
        <w:rPr>
          <w:rFonts w:eastAsia="TimesNewRoman" w:cs="Times New Roman"/>
          <w:color w:val="000000" w:themeColor="text1"/>
          <w:szCs w:val="28"/>
        </w:rPr>
        <w:t xml:space="preserve"> яичка; </w:t>
      </w:r>
      <w:r w:rsidRPr="003B74DA">
        <w:rPr>
          <w:rFonts w:cs="Times New Roman"/>
          <w:color w:val="000000" w:themeColor="text1"/>
          <w:szCs w:val="28"/>
        </w:rPr>
        <w:t xml:space="preserve">боль </w:t>
      </w:r>
      <w:r w:rsidRPr="003B74DA">
        <w:rPr>
          <w:rFonts w:eastAsia="TimesNewRoman" w:cs="Times New Roman"/>
          <w:color w:val="000000" w:themeColor="text1"/>
          <w:szCs w:val="28"/>
        </w:rPr>
        <w:t>и дискомфорт в яичке, усиливающиеся после полового акта, после физической нагрузки;</w:t>
      </w:r>
      <w:r w:rsidRPr="003B74DA">
        <w:rPr>
          <w:rFonts w:cs="Times New Roman"/>
          <w:color w:val="000000" w:themeColor="text1"/>
          <w:szCs w:val="28"/>
        </w:rPr>
        <w:t xml:space="preserve"> </w:t>
      </w:r>
      <w:r w:rsidRPr="003B74DA">
        <w:rPr>
          <w:rFonts w:eastAsia="TimesNewRoman" w:cs="Times New Roman"/>
          <w:color w:val="000000" w:themeColor="text1"/>
          <w:szCs w:val="28"/>
        </w:rPr>
        <w:t>снижение фертильности</w:t>
      </w:r>
      <w:r w:rsidRPr="003B74DA">
        <w:rPr>
          <w:rFonts w:cs="Times New Roman"/>
          <w:color w:val="000000" w:themeColor="text1"/>
          <w:szCs w:val="28"/>
        </w:rPr>
        <w:t>.</w:t>
      </w:r>
      <w:r w:rsidR="00A60DD6" w:rsidRPr="003B74DA">
        <w:rPr>
          <w:rFonts w:cs="Times New Roman"/>
          <w:color w:val="000000" w:themeColor="text1"/>
          <w:szCs w:val="28"/>
        </w:rPr>
        <w:t xml:space="preserve"> </w:t>
      </w:r>
      <w:r w:rsidRPr="003B74DA">
        <w:rPr>
          <w:rFonts w:eastAsia="TimesNewRoman" w:cs="Times New Roman"/>
          <w:color w:val="000000" w:themeColor="text1"/>
          <w:szCs w:val="28"/>
        </w:rPr>
        <w:t xml:space="preserve">Данное заболевание определяется у </w:t>
      </w:r>
      <w:r w:rsidRPr="003B74DA">
        <w:rPr>
          <w:rFonts w:cs="Times New Roman"/>
          <w:color w:val="000000" w:themeColor="text1"/>
          <w:szCs w:val="28"/>
        </w:rPr>
        <w:t xml:space="preserve">2-22% </w:t>
      </w:r>
      <w:r w:rsidRPr="003B74DA">
        <w:rPr>
          <w:rFonts w:eastAsia="TimesNewRoman" w:cs="Times New Roman"/>
          <w:color w:val="000000" w:themeColor="text1"/>
          <w:szCs w:val="28"/>
        </w:rPr>
        <w:t>мужчин</w:t>
      </w:r>
      <w:r w:rsidRPr="003B74DA">
        <w:rPr>
          <w:rFonts w:cs="Times New Roman"/>
          <w:color w:val="000000" w:themeColor="text1"/>
          <w:szCs w:val="28"/>
        </w:rPr>
        <w:t xml:space="preserve">. </w:t>
      </w:r>
    </w:p>
    <w:p w:rsidR="00393C07" w:rsidRPr="003B74DA" w:rsidRDefault="00A60DD6" w:rsidP="00390775">
      <w:pPr>
        <w:spacing w:after="0"/>
        <w:rPr>
          <w:rFonts w:cs="Times New Roman"/>
          <w:color w:val="000000" w:themeColor="text1"/>
          <w:szCs w:val="28"/>
        </w:rPr>
      </w:pPr>
      <w:r w:rsidRPr="003B74DA">
        <w:rPr>
          <w:rFonts w:cs="Times New Roman"/>
          <w:color w:val="000000" w:themeColor="text1"/>
          <w:szCs w:val="28"/>
        </w:rPr>
        <w:t>Варикоц</w:t>
      </w:r>
      <w:r w:rsidR="00793CFE" w:rsidRPr="003B74DA">
        <w:rPr>
          <w:rFonts w:cs="Times New Roman"/>
          <w:color w:val="000000" w:themeColor="text1"/>
          <w:szCs w:val="28"/>
        </w:rPr>
        <w:t xml:space="preserve">еле чаще всего встречается у мужчин с беплодием. Взаимосвязь между варикоцеле и мужским беплодием до сих пор остается неизвестной, но в 25-40% случаев варикоцеле связывается со </w:t>
      </w:r>
      <w:r w:rsidR="00793CFE" w:rsidRPr="003B74DA">
        <w:rPr>
          <w:rFonts w:eastAsia="TimesNewRoman" w:cs="Times New Roman"/>
          <w:color w:val="000000" w:themeColor="text1"/>
          <w:szCs w:val="28"/>
        </w:rPr>
        <w:t>снижением объема яичек, патологической спермограммой</w:t>
      </w:r>
      <w:r w:rsidR="00793CFE" w:rsidRPr="003B74DA">
        <w:rPr>
          <w:rFonts w:cs="Times New Roman"/>
          <w:color w:val="000000" w:themeColor="text1"/>
          <w:szCs w:val="28"/>
        </w:rPr>
        <w:t xml:space="preserve"> </w:t>
      </w:r>
      <w:r w:rsidR="00793CFE" w:rsidRPr="003B74DA">
        <w:rPr>
          <w:rFonts w:eastAsia="TimesNewRoman" w:cs="Times New Roman"/>
          <w:color w:val="000000" w:themeColor="text1"/>
          <w:szCs w:val="28"/>
        </w:rPr>
        <w:t>с</w:t>
      </w:r>
      <w:r w:rsidR="007B7025">
        <w:rPr>
          <w:rFonts w:eastAsia="TimesNewRoman" w:cs="Times New Roman"/>
          <w:color w:val="000000" w:themeColor="text1"/>
          <w:szCs w:val="28"/>
        </w:rPr>
        <w:t>о</w:t>
      </w:r>
      <w:r w:rsidR="00793CFE" w:rsidRPr="003B74DA">
        <w:rPr>
          <w:rFonts w:eastAsia="TimesNewRoman" w:cs="Times New Roman"/>
          <w:color w:val="000000" w:themeColor="text1"/>
          <w:szCs w:val="28"/>
        </w:rPr>
        <w:t xml:space="preserve"> снижением функции клеток Лейдига </w:t>
      </w:r>
      <w:r w:rsidR="00793CFE" w:rsidRPr="003B74DA">
        <w:rPr>
          <w:rFonts w:cs="Times New Roman"/>
          <w:color w:val="000000" w:themeColor="text1"/>
          <w:szCs w:val="28"/>
        </w:rPr>
        <w:t>[</w:t>
      </w:r>
      <w:r w:rsidR="009E3C7E" w:rsidRPr="003B74DA">
        <w:rPr>
          <w:rFonts w:cs="Times New Roman"/>
          <w:color w:val="000000" w:themeColor="text1"/>
          <w:szCs w:val="28"/>
        </w:rPr>
        <w:t>41</w:t>
      </w:r>
      <w:r w:rsidR="00793CFE" w:rsidRPr="003B74DA">
        <w:rPr>
          <w:rFonts w:cs="Times New Roman"/>
          <w:color w:val="000000" w:themeColor="text1"/>
          <w:szCs w:val="28"/>
        </w:rPr>
        <w:t>].</w:t>
      </w:r>
      <w:r w:rsidR="00793CFE" w:rsidRPr="003B74DA">
        <w:rPr>
          <w:rFonts w:eastAsia="TimesNewRoman" w:cs="Times New Roman"/>
          <w:color w:val="000000" w:themeColor="text1"/>
          <w:szCs w:val="28"/>
        </w:rPr>
        <w:t xml:space="preserve"> Вопрос лечения варикоцеле с целью достижения беременности в супружеской паре до сих пор остается открытым </w:t>
      </w:r>
      <w:r w:rsidR="00793CFE" w:rsidRPr="003B74DA">
        <w:rPr>
          <w:rFonts w:cs="Times New Roman"/>
          <w:color w:val="000000" w:themeColor="text1"/>
          <w:szCs w:val="28"/>
        </w:rPr>
        <w:t>[</w:t>
      </w:r>
      <w:r w:rsidR="009E3C7E" w:rsidRPr="003B74DA">
        <w:rPr>
          <w:rFonts w:cs="Times New Roman"/>
          <w:color w:val="000000" w:themeColor="text1"/>
          <w:szCs w:val="28"/>
        </w:rPr>
        <w:t>42</w:t>
      </w:r>
      <w:r w:rsidR="00793CFE" w:rsidRPr="003B74DA">
        <w:rPr>
          <w:rFonts w:cs="Times New Roman"/>
          <w:color w:val="000000" w:themeColor="text1"/>
          <w:szCs w:val="28"/>
        </w:rPr>
        <w:t>].</w:t>
      </w:r>
      <w:r w:rsidRPr="003B74DA">
        <w:rPr>
          <w:rFonts w:cs="Times New Roman"/>
          <w:color w:val="000000" w:themeColor="text1"/>
          <w:szCs w:val="28"/>
        </w:rPr>
        <w:t xml:space="preserve"> </w:t>
      </w:r>
    </w:p>
    <w:p w:rsidR="00D47D70" w:rsidRPr="003B74DA" w:rsidRDefault="00452D1C" w:rsidP="00390775">
      <w:pPr>
        <w:spacing w:after="0"/>
        <w:rPr>
          <w:rFonts w:eastAsia="TimesNewRoman" w:cs="Times New Roman"/>
          <w:color w:val="000000" w:themeColor="text1"/>
          <w:szCs w:val="28"/>
        </w:rPr>
      </w:pPr>
      <w:r w:rsidRPr="003B74DA">
        <w:rPr>
          <w:rFonts w:cs="Times New Roman"/>
          <w:color w:val="000000" w:themeColor="text1"/>
          <w:szCs w:val="28"/>
        </w:rPr>
        <w:t>Первичный гипогонадизм</w:t>
      </w:r>
      <w:r w:rsidR="00FB6D98" w:rsidRPr="003B74DA">
        <w:rPr>
          <w:rFonts w:cs="Times New Roman"/>
          <w:color w:val="000000" w:themeColor="text1"/>
          <w:szCs w:val="28"/>
        </w:rPr>
        <w:t xml:space="preserve"> создается </w:t>
      </w:r>
      <w:r w:rsidR="00FB6D98" w:rsidRPr="003B74DA">
        <w:rPr>
          <w:rFonts w:eastAsia="TimesNewRoman" w:cs="Times New Roman"/>
          <w:color w:val="000000" w:themeColor="text1"/>
          <w:szCs w:val="28"/>
        </w:rPr>
        <w:t>гипофизарными или гипоталамическими</w:t>
      </w:r>
      <w:r w:rsidR="00FB6D98" w:rsidRPr="003B74DA">
        <w:rPr>
          <w:rFonts w:cs="Times New Roman"/>
          <w:color w:val="000000" w:themeColor="text1"/>
          <w:szCs w:val="28"/>
        </w:rPr>
        <w:t xml:space="preserve"> </w:t>
      </w:r>
      <w:r w:rsidR="00FB6D98" w:rsidRPr="003B74DA">
        <w:rPr>
          <w:rFonts w:eastAsia="TimesNewRoman" w:cs="Times New Roman"/>
          <w:color w:val="000000" w:themeColor="text1"/>
          <w:szCs w:val="28"/>
        </w:rPr>
        <w:t>заболеваниями. Гормональные изменения могут быть точно диагностированы. Недостаточность со стороны эндокринной системы приводит к снижению выработки тестостерона и нару</w:t>
      </w:r>
      <w:r w:rsidRPr="003B74DA">
        <w:rPr>
          <w:rFonts w:eastAsia="TimesNewRoman" w:cs="Times New Roman"/>
          <w:color w:val="000000" w:themeColor="text1"/>
          <w:szCs w:val="28"/>
        </w:rPr>
        <w:t>шению сперматогенеза за счет по</w:t>
      </w:r>
      <w:r w:rsidR="00FB6D98" w:rsidRPr="003B74DA">
        <w:rPr>
          <w:rFonts w:eastAsia="TimesNewRoman" w:cs="Times New Roman"/>
          <w:color w:val="000000" w:themeColor="text1"/>
          <w:szCs w:val="28"/>
        </w:rPr>
        <w:t>н</w:t>
      </w:r>
      <w:r w:rsidRPr="003B74DA">
        <w:rPr>
          <w:rFonts w:eastAsia="TimesNewRoman" w:cs="Times New Roman"/>
          <w:color w:val="000000" w:themeColor="text1"/>
          <w:szCs w:val="28"/>
        </w:rPr>
        <w:t>и</w:t>
      </w:r>
      <w:r w:rsidR="00FB6D98" w:rsidRPr="003B74DA">
        <w:rPr>
          <w:rFonts w:eastAsia="TimesNewRoman" w:cs="Times New Roman"/>
          <w:color w:val="000000" w:themeColor="text1"/>
          <w:szCs w:val="28"/>
        </w:rPr>
        <w:t>женной выработки ЛГ и ФСГ. Лечение согласно протоколу – использовани</w:t>
      </w:r>
      <w:r w:rsidR="00D47D70" w:rsidRPr="003B74DA">
        <w:rPr>
          <w:rFonts w:eastAsia="TimesNewRoman" w:cs="Times New Roman"/>
          <w:color w:val="000000" w:themeColor="text1"/>
          <w:szCs w:val="28"/>
        </w:rPr>
        <w:t>е хорионического гонадотропина.</w:t>
      </w:r>
    </w:p>
    <w:p w:rsidR="00FB6D98" w:rsidRPr="003B74DA" w:rsidRDefault="00FB6D98" w:rsidP="00390775">
      <w:pPr>
        <w:spacing w:after="0"/>
        <w:rPr>
          <w:rFonts w:cs="Times New Roman"/>
          <w:color w:val="000000" w:themeColor="text1"/>
          <w:szCs w:val="28"/>
        </w:rPr>
      </w:pPr>
      <w:r w:rsidRPr="003B74DA">
        <w:rPr>
          <w:rFonts w:eastAsia="TimesNewRoman" w:cs="Times New Roman"/>
          <w:color w:val="000000" w:themeColor="text1"/>
          <w:szCs w:val="28"/>
        </w:rPr>
        <w:t xml:space="preserve">Вторичный </w:t>
      </w:r>
      <w:r w:rsidR="00AD39B6" w:rsidRPr="003B74DA">
        <w:rPr>
          <w:rFonts w:cs="Times New Roman"/>
          <w:color w:val="000000" w:themeColor="text1"/>
          <w:szCs w:val="28"/>
        </w:rPr>
        <w:t>гипогонадизм</w:t>
      </w:r>
      <w:r w:rsidRPr="003B74DA">
        <w:rPr>
          <w:rFonts w:eastAsia="TimesNewRoman" w:cs="Times New Roman"/>
          <w:color w:val="000000" w:themeColor="text1"/>
          <w:szCs w:val="28"/>
        </w:rPr>
        <w:t xml:space="preserve"> может быть вызван некоторыми лекарственными препаратами</w:t>
      </w:r>
      <w:r w:rsidRPr="003B74DA">
        <w:rPr>
          <w:rFonts w:cs="Times New Roman"/>
          <w:color w:val="000000" w:themeColor="text1"/>
          <w:szCs w:val="28"/>
        </w:rPr>
        <w:t xml:space="preserve">, </w:t>
      </w:r>
      <w:r w:rsidRPr="003B74DA">
        <w:rPr>
          <w:rFonts w:eastAsia="TimesNewRoman" w:cs="Times New Roman"/>
          <w:color w:val="000000" w:themeColor="text1"/>
          <w:szCs w:val="28"/>
        </w:rPr>
        <w:t>гормонами</w:t>
      </w:r>
      <w:r w:rsidRPr="003B74DA">
        <w:rPr>
          <w:rFonts w:cs="Times New Roman"/>
          <w:color w:val="000000" w:themeColor="text1"/>
          <w:szCs w:val="28"/>
        </w:rPr>
        <w:t xml:space="preserve">, </w:t>
      </w:r>
      <w:r w:rsidRPr="003B74DA">
        <w:rPr>
          <w:rFonts w:eastAsia="TimesNewRoman" w:cs="Times New Roman"/>
          <w:color w:val="000000" w:themeColor="text1"/>
          <w:szCs w:val="28"/>
        </w:rPr>
        <w:t>ожирением</w:t>
      </w:r>
      <w:r w:rsidRPr="003B74DA">
        <w:rPr>
          <w:rFonts w:cs="Times New Roman"/>
          <w:color w:val="000000" w:themeColor="text1"/>
          <w:szCs w:val="28"/>
        </w:rPr>
        <w:t xml:space="preserve">, </w:t>
      </w:r>
      <w:r w:rsidRPr="003B74DA">
        <w:rPr>
          <w:rFonts w:eastAsia="TimesNewRoman" w:cs="Times New Roman"/>
          <w:color w:val="000000" w:themeColor="text1"/>
          <w:szCs w:val="28"/>
        </w:rPr>
        <w:t>анаболическими стероидами</w:t>
      </w:r>
      <w:r w:rsidRPr="003B74DA">
        <w:rPr>
          <w:rFonts w:cs="Times New Roman"/>
          <w:color w:val="000000" w:themeColor="text1"/>
          <w:szCs w:val="28"/>
        </w:rPr>
        <w:t xml:space="preserve"> [</w:t>
      </w:r>
      <w:r w:rsidR="009E3C7E" w:rsidRPr="003B74DA">
        <w:rPr>
          <w:rFonts w:cs="Times New Roman"/>
          <w:color w:val="000000" w:themeColor="text1"/>
          <w:szCs w:val="28"/>
        </w:rPr>
        <w:t>43</w:t>
      </w:r>
      <w:r w:rsidRPr="003B74DA">
        <w:rPr>
          <w:rFonts w:cs="Times New Roman"/>
          <w:color w:val="000000" w:themeColor="text1"/>
          <w:szCs w:val="28"/>
        </w:rPr>
        <w:t>]</w:t>
      </w:r>
      <w:r w:rsidR="00A60DD6" w:rsidRPr="003B74DA">
        <w:rPr>
          <w:rFonts w:cs="Times New Roman"/>
          <w:color w:val="000000" w:themeColor="text1"/>
          <w:szCs w:val="28"/>
        </w:rPr>
        <w:t>.</w:t>
      </w:r>
    </w:p>
    <w:p w:rsidR="006F1F71" w:rsidRPr="003B74DA" w:rsidRDefault="007B4933" w:rsidP="00390775">
      <w:pPr>
        <w:spacing w:after="0"/>
        <w:rPr>
          <w:rFonts w:cs="Times New Roman"/>
          <w:color w:val="000000" w:themeColor="text1"/>
          <w:szCs w:val="28"/>
          <w:u w:val="single"/>
        </w:rPr>
      </w:pPr>
      <w:r w:rsidRPr="003B74DA">
        <w:rPr>
          <w:rFonts w:cs="Times New Roman"/>
          <w:color w:val="000000" w:themeColor="text1"/>
          <w:szCs w:val="28"/>
        </w:rPr>
        <w:t>Ось мужских репродуктивных гормонов состоит из гипоталамо-гипофизарно-гонадной системы.</w:t>
      </w:r>
      <w:r w:rsidR="007D64E9" w:rsidRPr="003B74DA">
        <w:rPr>
          <w:rFonts w:cs="Times New Roman"/>
          <w:color w:val="000000" w:themeColor="text1"/>
          <w:szCs w:val="28"/>
        </w:rPr>
        <w:t xml:space="preserve"> </w:t>
      </w:r>
      <w:r w:rsidRPr="003B74DA">
        <w:rPr>
          <w:rFonts w:cs="Times New Roman"/>
          <w:color w:val="000000" w:themeColor="text1"/>
          <w:szCs w:val="28"/>
        </w:rPr>
        <w:t>Данная система имеет 3 важных компонента: гипофизарная, гипоталамическая и тестикулярная [</w:t>
      </w:r>
      <w:r w:rsidR="00333B2C" w:rsidRPr="003B74DA">
        <w:rPr>
          <w:rFonts w:cs="Times New Roman"/>
          <w:color w:val="000000" w:themeColor="text1"/>
          <w:szCs w:val="28"/>
        </w:rPr>
        <w:t>44</w:t>
      </w:r>
      <w:r w:rsidRPr="003B74DA">
        <w:rPr>
          <w:rStyle w:val="ad"/>
          <w:rFonts w:eastAsiaTheme="majorEastAsia" w:cs="Times New Roman"/>
          <w:color w:val="000000" w:themeColor="text1"/>
          <w:szCs w:val="28"/>
          <w:u w:val="none"/>
        </w:rPr>
        <w:t xml:space="preserve">]. </w:t>
      </w:r>
      <w:r w:rsidR="00326BB0" w:rsidRPr="003B74DA">
        <w:rPr>
          <w:rFonts w:cs="Times New Roman"/>
          <w:color w:val="000000" w:themeColor="text1"/>
          <w:szCs w:val="28"/>
          <w:shd w:val="clear" w:color="auto" w:fill="FFFFFF"/>
        </w:rPr>
        <w:t>О</w:t>
      </w:r>
      <w:r w:rsidRPr="003B74DA">
        <w:rPr>
          <w:rFonts w:cs="Times New Roman"/>
          <w:color w:val="000000" w:themeColor="text1"/>
          <w:szCs w:val="28"/>
          <w:shd w:val="clear" w:color="auto" w:fill="FFFFFF"/>
        </w:rPr>
        <w:t>сь контролирует репродуктивную и иммунную системы, управляет размножением, развитием [</w:t>
      </w:r>
      <w:r w:rsidR="00333B2C" w:rsidRPr="003B74DA">
        <w:rPr>
          <w:rFonts w:cs="Times New Roman"/>
          <w:color w:val="000000" w:themeColor="text1"/>
          <w:szCs w:val="28"/>
          <w:shd w:val="clear" w:color="auto" w:fill="FFFFFF"/>
        </w:rPr>
        <w:t>45</w:t>
      </w:r>
      <w:r w:rsidRPr="003B74DA">
        <w:rPr>
          <w:rFonts w:cs="Times New Roman"/>
          <w:color w:val="000000" w:themeColor="text1"/>
          <w:szCs w:val="28"/>
          <w:shd w:val="clear" w:color="auto" w:fill="FFFFFF"/>
        </w:rPr>
        <w:t xml:space="preserve">]. </w:t>
      </w:r>
      <w:hyperlink r:id="rId11" w:tooltip="Гонадолиберин" w:history="1">
        <w:r w:rsidRPr="003B74DA">
          <w:rPr>
            <w:rStyle w:val="ad"/>
            <w:rFonts w:cs="Times New Roman"/>
            <w:color w:val="000000" w:themeColor="text1"/>
            <w:szCs w:val="28"/>
            <w:u w:val="none"/>
            <w:shd w:val="clear" w:color="auto" w:fill="FFFFFF"/>
          </w:rPr>
          <w:t>Гонадотропин-рилизинг гормон</w:t>
        </w:r>
      </w:hyperlink>
      <w:r w:rsidR="007D64E9" w:rsidRPr="003B74DA">
        <w:rPr>
          <w:rStyle w:val="ad"/>
          <w:rFonts w:cs="Times New Roman"/>
          <w:color w:val="000000" w:themeColor="text1"/>
          <w:szCs w:val="28"/>
          <w:u w:val="none"/>
          <w:shd w:val="clear" w:color="auto" w:fill="FFFFFF"/>
        </w:rPr>
        <w:t xml:space="preserve"> </w:t>
      </w:r>
      <w:r w:rsidRPr="003B74DA">
        <w:rPr>
          <w:rFonts w:cs="Times New Roman"/>
          <w:color w:val="000000" w:themeColor="text1"/>
          <w:szCs w:val="28"/>
          <w:shd w:val="clear" w:color="auto" w:fill="FFFFFF"/>
        </w:rPr>
        <w:t>(ГнРГ) высвобождается из гипоталамуса из экспрессирующих нейронов. Из передней части гипофиза выделяются ЛГ и</w:t>
      </w:r>
      <w:r w:rsidR="007D64E9" w:rsidRPr="003B74DA">
        <w:rPr>
          <w:rFonts w:cs="Times New Roman"/>
          <w:color w:val="000000" w:themeColor="text1"/>
          <w:szCs w:val="28"/>
          <w:shd w:val="clear" w:color="auto" w:fill="FFFFFF"/>
        </w:rPr>
        <w:t xml:space="preserve"> </w:t>
      </w:r>
      <w:r w:rsidRPr="003B74DA">
        <w:rPr>
          <w:rFonts w:cs="Times New Roman"/>
          <w:color w:val="000000" w:themeColor="text1"/>
          <w:szCs w:val="28"/>
          <w:shd w:val="clear" w:color="auto" w:fill="FFFFFF"/>
        </w:rPr>
        <w:t>ФСГ.</w:t>
      </w:r>
      <w:r w:rsidR="00071746" w:rsidRPr="003B74DA">
        <w:rPr>
          <w:rFonts w:cs="Times New Roman"/>
          <w:color w:val="000000" w:themeColor="text1"/>
          <w:szCs w:val="28"/>
        </w:rPr>
        <w:t xml:space="preserve"> Крайне важен уровень гормонального фона у мужчин, в связи с чем определяют уровни общего тестостерона, ЛГ, ФСГ, ингибина В, пролактина в венозной крови [</w:t>
      </w:r>
      <w:r w:rsidR="00333B2C" w:rsidRPr="003B74DA">
        <w:rPr>
          <w:rFonts w:cs="Times New Roman"/>
          <w:color w:val="000000" w:themeColor="text1"/>
          <w:szCs w:val="28"/>
        </w:rPr>
        <w:t>46</w:t>
      </w:r>
      <w:r w:rsidR="00071746" w:rsidRPr="003B74DA">
        <w:rPr>
          <w:rFonts w:cs="Times New Roman"/>
          <w:color w:val="000000" w:themeColor="text1"/>
          <w:szCs w:val="28"/>
        </w:rPr>
        <w:t xml:space="preserve">]. </w:t>
      </w:r>
    </w:p>
    <w:p w:rsidR="0094237E" w:rsidRPr="003B74DA" w:rsidRDefault="00C9774F" w:rsidP="00390775">
      <w:pPr>
        <w:spacing w:after="0"/>
        <w:rPr>
          <w:rFonts w:eastAsia="TimesNewRoman" w:cs="Times New Roman"/>
          <w:color w:val="000000" w:themeColor="text1"/>
          <w:szCs w:val="28"/>
        </w:rPr>
      </w:pPr>
      <w:r w:rsidRPr="003B74DA">
        <w:rPr>
          <w:rFonts w:eastAsia="TimesNewRoman" w:cs="Times New Roman"/>
          <w:color w:val="000000" w:themeColor="text1"/>
          <w:szCs w:val="28"/>
        </w:rPr>
        <w:t>Гормональные нарушения являются частой причиной мужского фактора бесплодия</w:t>
      </w:r>
      <w:r w:rsidRPr="003B74DA">
        <w:rPr>
          <w:rFonts w:cs="Times New Roman"/>
          <w:color w:val="000000" w:themeColor="text1"/>
          <w:szCs w:val="28"/>
        </w:rPr>
        <w:t xml:space="preserve">. Если есть </w:t>
      </w:r>
      <w:r w:rsidRPr="003B74DA">
        <w:rPr>
          <w:rFonts w:eastAsia="TimesNewRoman" w:cs="Times New Roman"/>
          <w:color w:val="000000" w:themeColor="text1"/>
          <w:szCs w:val="28"/>
        </w:rPr>
        <w:t>нарушения сексуальной функции</w:t>
      </w:r>
      <w:r w:rsidRPr="003B74DA">
        <w:rPr>
          <w:rFonts w:cs="Times New Roman"/>
          <w:color w:val="000000" w:themeColor="text1"/>
          <w:szCs w:val="28"/>
        </w:rPr>
        <w:t xml:space="preserve">, </w:t>
      </w:r>
      <w:r w:rsidRPr="003B74DA">
        <w:rPr>
          <w:rFonts w:eastAsia="TimesNewRoman" w:cs="Times New Roman"/>
          <w:color w:val="000000" w:themeColor="text1"/>
          <w:szCs w:val="28"/>
        </w:rPr>
        <w:t xml:space="preserve">изменения спермограммы </w:t>
      </w:r>
      <w:r w:rsidRPr="003B74DA">
        <w:rPr>
          <w:rFonts w:cs="Times New Roman"/>
          <w:color w:val="000000" w:themeColor="text1"/>
          <w:szCs w:val="28"/>
        </w:rPr>
        <w:t xml:space="preserve">(&lt;10 </w:t>
      </w:r>
      <w:r w:rsidRPr="003B74DA">
        <w:rPr>
          <w:rFonts w:eastAsia="TimesNewRoman" w:cs="Times New Roman"/>
          <w:color w:val="000000" w:themeColor="text1"/>
          <w:szCs w:val="28"/>
        </w:rPr>
        <w:t>млн</w:t>
      </w:r>
      <w:r w:rsidRPr="003B74DA">
        <w:rPr>
          <w:rFonts w:cs="Times New Roman"/>
          <w:color w:val="000000" w:themeColor="text1"/>
          <w:szCs w:val="28"/>
        </w:rPr>
        <w:t>/</w:t>
      </w:r>
      <w:r w:rsidRPr="003B74DA">
        <w:rPr>
          <w:rFonts w:eastAsia="TimesNewRoman" w:cs="Times New Roman"/>
          <w:color w:val="000000" w:themeColor="text1"/>
          <w:szCs w:val="28"/>
        </w:rPr>
        <w:t>мл</w:t>
      </w:r>
      <w:r w:rsidRPr="003B74DA">
        <w:rPr>
          <w:rFonts w:cs="Times New Roman"/>
          <w:color w:val="000000" w:themeColor="text1"/>
          <w:szCs w:val="28"/>
        </w:rPr>
        <w:t xml:space="preserve">), </w:t>
      </w:r>
      <w:r w:rsidRPr="003B74DA">
        <w:rPr>
          <w:rFonts w:eastAsia="TimesNewRoman" w:cs="Times New Roman"/>
          <w:color w:val="000000" w:themeColor="text1"/>
          <w:szCs w:val="28"/>
        </w:rPr>
        <w:t>недоразвитие вторичных</w:t>
      </w:r>
      <w:r w:rsidRPr="003B74DA">
        <w:rPr>
          <w:rFonts w:cs="Times New Roman"/>
          <w:color w:val="000000" w:themeColor="text1"/>
          <w:szCs w:val="28"/>
        </w:rPr>
        <w:t xml:space="preserve"> </w:t>
      </w:r>
      <w:r w:rsidRPr="003B74DA">
        <w:rPr>
          <w:rFonts w:eastAsia="TimesNewRoman" w:cs="Times New Roman"/>
          <w:color w:val="000000" w:themeColor="text1"/>
          <w:szCs w:val="28"/>
        </w:rPr>
        <w:t>половых признаков, то необходимо ис</w:t>
      </w:r>
      <w:r w:rsidR="0015061D" w:rsidRPr="003B74DA">
        <w:rPr>
          <w:rFonts w:eastAsia="TimesNewRoman" w:cs="Times New Roman"/>
          <w:color w:val="000000" w:themeColor="text1"/>
          <w:szCs w:val="28"/>
        </w:rPr>
        <w:t xml:space="preserve">следовать гормональный статус. </w:t>
      </w:r>
      <w:r w:rsidRPr="003B74DA">
        <w:rPr>
          <w:rFonts w:eastAsia="TimesNewRoman" w:cs="Times New Roman"/>
          <w:color w:val="000000" w:themeColor="text1"/>
          <w:szCs w:val="28"/>
        </w:rPr>
        <w:t xml:space="preserve">Исследуются уровни ФСГ </w:t>
      </w:r>
      <w:r w:rsidRPr="003B74DA">
        <w:rPr>
          <w:rFonts w:cs="Times New Roman"/>
          <w:color w:val="000000" w:themeColor="text1"/>
          <w:szCs w:val="28"/>
        </w:rPr>
        <w:t>(</w:t>
      </w:r>
      <w:r w:rsidRPr="003B74DA">
        <w:rPr>
          <w:rFonts w:eastAsia="TimesNewRoman" w:cs="Times New Roman"/>
          <w:color w:val="000000" w:themeColor="text1"/>
          <w:szCs w:val="28"/>
        </w:rPr>
        <w:t xml:space="preserve">нормальные показатели: </w:t>
      </w:r>
      <w:r w:rsidRPr="003B74DA">
        <w:rPr>
          <w:rFonts w:cs="Times New Roman"/>
          <w:color w:val="000000" w:themeColor="text1"/>
          <w:szCs w:val="28"/>
        </w:rPr>
        <w:t xml:space="preserve">1,5-12,4 </w:t>
      </w:r>
      <w:r w:rsidRPr="003B74DA">
        <w:rPr>
          <w:rFonts w:eastAsia="TimesNewRoman" w:cs="Times New Roman"/>
          <w:color w:val="000000" w:themeColor="text1"/>
          <w:szCs w:val="28"/>
        </w:rPr>
        <w:t>мМЕ</w:t>
      </w:r>
      <w:r w:rsidRPr="003B74DA">
        <w:rPr>
          <w:rFonts w:cs="Times New Roman"/>
          <w:color w:val="000000" w:themeColor="text1"/>
          <w:szCs w:val="28"/>
        </w:rPr>
        <w:t>/м</w:t>
      </w:r>
      <w:r w:rsidRPr="003B74DA">
        <w:rPr>
          <w:rFonts w:eastAsia="TimesNewRoman" w:cs="Times New Roman"/>
          <w:color w:val="000000" w:themeColor="text1"/>
          <w:szCs w:val="28"/>
        </w:rPr>
        <w:t>л</w:t>
      </w:r>
      <w:r w:rsidRPr="003B74DA">
        <w:rPr>
          <w:rFonts w:cs="Times New Roman"/>
          <w:color w:val="000000" w:themeColor="text1"/>
          <w:szCs w:val="28"/>
        </w:rPr>
        <w:t xml:space="preserve">), </w:t>
      </w:r>
      <w:r w:rsidRPr="003B74DA">
        <w:rPr>
          <w:rFonts w:eastAsia="TimesNewRoman" w:cs="Times New Roman"/>
          <w:color w:val="000000" w:themeColor="text1"/>
          <w:szCs w:val="28"/>
        </w:rPr>
        <w:t xml:space="preserve">общего тестостерона </w:t>
      </w:r>
      <w:r w:rsidRPr="003B74DA">
        <w:rPr>
          <w:rFonts w:cs="Times New Roman"/>
          <w:color w:val="000000" w:themeColor="text1"/>
          <w:szCs w:val="28"/>
        </w:rPr>
        <w:t>(</w:t>
      </w:r>
      <w:r w:rsidRPr="003B74DA">
        <w:rPr>
          <w:rFonts w:eastAsia="TimesNewRoman" w:cs="Times New Roman"/>
          <w:color w:val="000000" w:themeColor="text1"/>
          <w:szCs w:val="28"/>
        </w:rPr>
        <w:t xml:space="preserve">нормальные показатели: </w:t>
      </w:r>
      <w:r w:rsidRPr="003B74DA">
        <w:rPr>
          <w:rFonts w:cs="Times New Roman"/>
          <w:color w:val="000000" w:themeColor="text1"/>
          <w:szCs w:val="28"/>
        </w:rPr>
        <w:t>2,80-8,00 нг/м</w:t>
      </w:r>
      <w:r w:rsidRPr="003B74DA">
        <w:rPr>
          <w:rFonts w:eastAsia="TimesNewRoman" w:cs="Times New Roman"/>
          <w:color w:val="000000" w:themeColor="text1"/>
          <w:szCs w:val="28"/>
        </w:rPr>
        <w:t>л</w:t>
      </w:r>
      <w:r w:rsidRPr="003B74DA">
        <w:rPr>
          <w:rFonts w:cs="Times New Roman"/>
          <w:color w:val="000000" w:themeColor="text1"/>
          <w:szCs w:val="28"/>
        </w:rPr>
        <w:t xml:space="preserve">), </w:t>
      </w:r>
      <w:r w:rsidRPr="003B74DA">
        <w:rPr>
          <w:rFonts w:eastAsia="TimesNewRoman" w:cs="Times New Roman"/>
          <w:color w:val="000000" w:themeColor="text1"/>
          <w:szCs w:val="28"/>
        </w:rPr>
        <w:t xml:space="preserve">ЛГ </w:t>
      </w:r>
      <w:r w:rsidRPr="003B74DA">
        <w:rPr>
          <w:rFonts w:cs="Times New Roman"/>
          <w:color w:val="000000" w:themeColor="text1"/>
          <w:szCs w:val="28"/>
        </w:rPr>
        <w:t>(</w:t>
      </w:r>
      <w:r w:rsidRPr="003B74DA">
        <w:rPr>
          <w:rFonts w:eastAsia="TimesNewRoman" w:cs="Times New Roman"/>
          <w:color w:val="000000" w:themeColor="text1"/>
          <w:szCs w:val="28"/>
        </w:rPr>
        <w:t xml:space="preserve">нормальные показатели: </w:t>
      </w:r>
      <w:r w:rsidRPr="003B74DA">
        <w:rPr>
          <w:rFonts w:cs="Times New Roman"/>
          <w:color w:val="000000" w:themeColor="text1"/>
          <w:szCs w:val="28"/>
        </w:rPr>
        <w:t xml:space="preserve">1,7-8,6 </w:t>
      </w:r>
      <w:r w:rsidRPr="003B74DA">
        <w:rPr>
          <w:rFonts w:eastAsia="TimesNewRoman" w:cs="Times New Roman"/>
          <w:color w:val="000000" w:themeColor="text1"/>
          <w:szCs w:val="28"/>
        </w:rPr>
        <w:t>мМЕ</w:t>
      </w:r>
      <w:r w:rsidRPr="003B74DA">
        <w:rPr>
          <w:rFonts w:cs="Times New Roman"/>
          <w:color w:val="000000" w:themeColor="text1"/>
          <w:szCs w:val="28"/>
        </w:rPr>
        <w:t>/м</w:t>
      </w:r>
      <w:r w:rsidRPr="003B74DA">
        <w:rPr>
          <w:rFonts w:eastAsia="TimesNewRoman" w:cs="Times New Roman"/>
          <w:color w:val="000000" w:themeColor="text1"/>
          <w:szCs w:val="28"/>
        </w:rPr>
        <w:t>л</w:t>
      </w:r>
      <w:r w:rsidRPr="003B74DA">
        <w:rPr>
          <w:rFonts w:cs="Times New Roman"/>
          <w:color w:val="000000" w:themeColor="text1"/>
          <w:szCs w:val="28"/>
        </w:rPr>
        <w:t>), пролактина (</w:t>
      </w:r>
      <w:r w:rsidRPr="003B74DA">
        <w:rPr>
          <w:rFonts w:eastAsia="TimesNewRoman" w:cs="Times New Roman"/>
          <w:color w:val="000000" w:themeColor="text1"/>
          <w:szCs w:val="28"/>
        </w:rPr>
        <w:t xml:space="preserve">нормальные показатели: 2,80-8,00 нг/мл), ингибина В (нормальные </w:t>
      </w:r>
      <w:r w:rsidRPr="003B74DA">
        <w:rPr>
          <w:rFonts w:eastAsia="TimesNewRoman" w:cs="Times New Roman"/>
          <w:color w:val="000000" w:themeColor="text1"/>
          <w:szCs w:val="28"/>
        </w:rPr>
        <w:lastRenderedPageBreak/>
        <w:t>показатели: 25-325). Расчет общего и свободного тестостерона необходим при обнаружении симптомов гипогонадизма</w:t>
      </w:r>
      <w:r w:rsidRPr="003B74DA">
        <w:rPr>
          <w:rFonts w:cs="Times New Roman"/>
          <w:color w:val="000000" w:themeColor="text1"/>
          <w:szCs w:val="28"/>
        </w:rPr>
        <w:t xml:space="preserve">. </w:t>
      </w:r>
      <w:r w:rsidRPr="003B74DA">
        <w:rPr>
          <w:rFonts w:eastAsia="TimesNewRoman" w:cs="Times New Roman"/>
          <w:color w:val="000000" w:themeColor="text1"/>
          <w:szCs w:val="28"/>
        </w:rPr>
        <w:t>При</w:t>
      </w:r>
      <w:r w:rsidRPr="003B74DA">
        <w:rPr>
          <w:rFonts w:cs="Times New Roman"/>
          <w:color w:val="000000" w:themeColor="text1"/>
          <w:szCs w:val="28"/>
        </w:rPr>
        <w:t xml:space="preserve"> </w:t>
      </w:r>
      <w:r w:rsidRPr="003B74DA">
        <w:rPr>
          <w:rFonts w:eastAsia="TimesNewRoman" w:cs="Times New Roman"/>
          <w:color w:val="000000" w:themeColor="text1"/>
          <w:szCs w:val="28"/>
        </w:rPr>
        <w:t>подозрении на опухоль гипофиза необходим</w:t>
      </w:r>
      <w:r w:rsidR="009E26CC">
        <w:rPr>
          <w:rFonts w:eastAsia="TimesNewRoman" w:cs="Times New Roman"/>
          <w:color w:val="000000" w:themeColor="text1"/>
          <w:szCs w:val="28"/>
        </w:rPr>
        <w:t>о определить уровень пролактина</w:t>
      </w:r>
      <w:r w:rsidRPr="003B74DA">
        <w:rPr>
          <w:rFonts w:cs="Times New Roman"/>
          <w:color w:val="000000" w:themeColor="text1"/>
          <w:szCs w:val="28"/>
        </w:rPr>
        <w:t xml:space="preserve">. </w:t>
      </w:r>
      <w:r w:rsidRPr="003B74DA">
        <w:rPr>
          <w:rFonts w:eastAsia="TimesNewRoman" w:cs="Times New Roman"/>
          <w:color w:val="000000" w:themeColor="text1"/>
          <w:szCs w:val="28"/>
        </w:rPr>
        <w:t>Нормальный показатель уровня ФСГ выявляется у многих мужчин</w:t>
      </w:r>
      <w:r w:rsidR="0015061D" w:rsidRPr="003B74DA">
        <w:rPr>
          <w:rFonts w:eastAsia="TimesNewRoman" w:cs="Times New Roman"/>
          <w:color w:val="000000" w:themeColor="text1"/>
          <w:szCs w:val="28"/>
        </w:rPr>
        <w:t xml:space="preserve"> при существенных изменениях</w:t>
      </w:r>
      <w:r w:rsidRPr="003B74DA">
        <w:rPr>
          <w:rFonts w:eastAsia="TimesNewRoman" w:cs="Times New Roman"/>
          <w:color w:val="000000" w:themeColor="text1"/>
          <w:szCs w:val="28"/>
        </w:rPr>
        <w:t xml:space="preserve"> сперматогенеза</w:t>
      </w:r>
      <w:r w:rsidRPr="003B74DA">
        <w:rPr>
          <w:rFonts w:cs="Times New Roman"/>
          <w:color w:val="000000" w:themeColor="text1"/>
          <w:szCs w:val="28"/>
        </w:rPr>
        <w:t xml:space="preserve">. </w:t>
      </w:r>
      <w:r w:rsidRPr="003B74DA">
        <w:rPr>
          <w:rFonts w:eastAsia="TimesNewRoman" w:cs="Times New Roman"/>
          <w:color w:val="000000" w:themeColor="text1"/>
          <w:szCs w:val="28"/>
        </w:rPr>
        <w:t>Повышенные показатели гормона ФСГ чаще всего означают нарушение сперматогенеза</w:t>
      </w:r>
      <w:r w:rsidRPr="003B74DA">
        <w:rPr>
          <w:rFonts w:cs="Times New Roman"/>
          <w:color w:val="000000" w:themeColor="text1"/>
          <w:szCs w:val="28"/>
        </w:rPr>
        <w:t xml:space="preserve">. </w:t>
      </w:r>
    </w:p>
    <w:p w:rsidR="006F4430" w:rsidRPr="003B74DA" w:rsidRDefault="0094237E" w:rsidP="00390775">
      <w:pPr>
        <w:spacing w:after="0"/>
        <w:rPr>
          <w:rFonts w:cs="Times New Roman"/>
          <w:color w:val="000000" w:themeColor="text1"/>
          <w:szCs w:val="28"/>
        </w:rPr>
      </w:pPr>
      <w:r w:rsidRPr="003B74DA">
        <w:rPr>
          <w:rFonts w:cs="Times New Roman"/>
          <w:color w:val="000000" w:themeColor="text1"/>
          <w:szCs w:val="28"/>
        </w:rPr>
        <w:t>В течение долгого времени изучается и обсуждается система образования мужского бесплодия, то есть образование антиспермальных антител (АСА). Эти антитела имеют возможность образовываться вследствии обструкции половых путей, травмы, вазэктомии, опухоли или перекрута яичка, инфекционного пора</w:t>
      </w:r>
      <w:r w:rsidR="00834DCA" w:rsidRPr="003B74DA">
        <w:rPr>
          <w:rFonts w:cs="Times New Roman"/>
          <w:color w:val="000000" w:themeColor="text1"/>
          <w:szCs w:val="28"/>
        </w:rPr>
        <w:t>жения [</w:t>
      </w:r>
      <w:r w:rsidR="006B7D6A" w:rsidRPr="003B74DA">
        <w:rPr>
          <w:rFonts w:cs="Times New Roman"/>
          <w:color w:val="000000" w:themeColor="text1"/>
          <w:szCs w:val="28"/>
        </w:rPr>
        <w:t>47</w:t>
      </w:r>
      <w:r w:rsidRPr="003B74DA">
        <w:rPr>
          <w:rFonts w:cs="Times New Roman"/>
          <w:color w:val="000000" w:themeColor="text1"/>
          <w:szCs w:val="28"/>
        </w:rPr>
        <w:t>]. До настоящего времени не ясна роль АСА в развитии мужского бесплодия. Этой аномалией страдает 1% мужчин и является составляющей частью 20% случаев причин мужского бесплодия [</w:t>
      </w:r>
      <w:r w:rsidR="006B7D6A" w:rsidRPr="003B74DA">
        <w:rPr>
          <w:rFonts w:cs="Times New Roman"/>
          <w:color w:val="000000" w:themeColor="text1"/>
          <w:szCs w:val="28"/>
        </w:rPr>
        <w:t>48</w:t>
      </w:r>
      <w:r w:rsidRPr="003B74DA">
        <w:rPr>
          <w:rFonts w:cs="Times New Roman"/>
          <w:color w:val="000000" w:themeColor="text1"/>
          <w:szCs w:val="28"/>
        </w:rPr>
        <w:t xml:space="preserve">]. </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Исследование пациентов с подозрением на мужское бесплодие начинается с анализа эякулята. Показатели спермограммы должны включать в себя: наличие или отсутствие сперматозоидов, концентрацию их, подвижность</w:t>
      </w:r>
      <w:r w:rsidR="00C55432" w:rsidRPr="003B74DA">
        <w:rPr>
          <w:rFonts w:cs="Times New Roman"/>
          <w:color w:val="000000" w:themeColor="text1"/>
          <w:szCs w:val="28"/>
        </w:rPr>
        <w:t>, если таковые имеются</w:t>
      </w:r>
      <w:r w:rsidRPr="003B74DA">
        <w:rPr>
          <w:rFonts w:cs="Times New Roman"/>
          <w:color w:val="000000" w:themeColor="text1"/>
          <w:szCs w:val="28"/>
        </w:rPr>
        <w:t xml:space="preserve"> [</w:t>
      </w:r>
      <w:r w:rsidR="006B7D6A" w:rsidRPr="003B74DA">
        <w:rPr>
          <w:rFonts w:cs="Times New Roman"/>
          <w:color w:val="000000" w:themeColor="text1"/>
          <w:szCs w:val="28"/>
        </w:rPr>
        <w:t>49</w:t>
      </w:r>
      <w:r w:rsidRPr="003B74DA">
        <w:rPr>
          <w:rStyle w:val="ad"/>
          <w:rFonts w:cs="Times New Roman"/>
          <w:color w:val="000000" w:themeColor="text1"/>
          <w:szCs w:val="28"/>
          <w:u w:val="none"/>
        </w:rPr>
        <w:t>]</w:t>
      </w:r>
      <w:r w:rsidRPr="003B74DA">
        <w:rPr>
          <w:rFonts w:cs="Times New Roman"/>
          <w:color w:val="000000" w:themeColor="text1"/>
          <w:szCs w:val="28"/>
        </w:rPr>
        <w:t xml:space="preserve">. </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Сперматогенез является 74-дневным процессом, который очень важен для последней дифференциации сперматогониальных стволовых клеток в сперматозоиды. Сам сперматогенез включает три функциональные фазы, которые протекают в семенных канальцах яичек: мит</w:t>
      </w:r>
      <w:r w:rsidR="007D64E9" w:rsidRPr="003B74DA">
        <w:rPr>
          <w:rFonts w:cs="Times New Roman"/>
          <w:color w:val="000000" w:themeColor="text1"/>
          <w:szCs w:val="28"/>
        </w:rPr>
        <w:t xml:space="preserve">оз, мейоз и спермиогенез. </w:t>
      </w:r>
      <w:r w:rsidRPr="003B74DA">
        <w:rPr>
          <w:rFonts w:cs="Times New Roman"/>
          <w:color w:val="000000" w:themeColor="text1"/>
          <w:szCs w:val="28"/>
        </w:rPr>
        <w:t>Для продуктивного сперматогенеза необходим ряд сложнейших химических фактов, которые нуждаются в совершенном сотрудничестве между половыми клетками, эпителиальными канальцевыми клетками, клетками Сертоли и целостностью гематоэнцефалического барьера [</w:t>
      </w:r>
      <w:r w:rsidR="006B7D6A" w:rsidRPr="003B74DA">
        <w:rPr>
          <w:rFonts w:cs="Times New Roman"/>
          <w:color w:val="000000" w:themeColor="text1"/>
          <w:szCs w:val="28"/>
        </w:rPr>
        <w:t>50</w:t>
      </w:r>
      <w:r w:rsidR="008D7BF9" w:rsidRPr="003B74DA">
        <w:rPr>
          <w:rFonts w:cs="Times New Roman"/>
          <w:color w:val="000000" w:themeColor="text1"/>
          <w:szCs w:val="28"/>
        </w:rPr>
        <w:t xml:space="preserve">, </w:t>
      </w:r>
      <w:r w:rsidR="006B7D6A" w:rsidRPr="003B74DA">
        <w:rPr>
          <w:rFonts w:cs="Times New Roman"/>
          <w:color w:val="000000" w:themeColor="text1"/>
          <w:szCs w:val="28"/>
        </w:rPr>
        <w:t>51</w:t>
      </w:r>
      <w:r w:rsidRPr="003B74DA">
        <w:rPr>
          <w:rFonts w:cs="Times New Roman"/>
          <w:color w:val="000000" w:themeColor="text1"/>
          <w:szCs w:val="28"/>
        </w:rPr>
        <w:t xml:space="preserve">]. </w:t>
      </w:r>
    </w:p>
    <w:p w:rsidR="00FC2405" w:rsidRPr="003B74DA" w:rsidRDefault="00E1142F" w:rsidP="00390775">
      <w:pPr>
        <w:spacing w:after="0"/>
        <w:rPr>
          <w:rFonts w:cs="Times New Roman"/>
          <w:color w:val="000000" w:themeColor="text1"/>
          <w:szCs w:val="28"/>
        </w:rPr>
      </w:pPr>
      <w:r w:rsidRPr="003B74DA">
        <w:rPr>
          <w:rFonts w:cs="Times New Roman"/>
          <w:color w:val="000000" w:themeColor="text1"/>
          <w:szCs w:val="28"/>
          <w:lang w:val="kk-KZ"/>
        </w:rPr>
        <w:t>С</w:t>
      </w:r>
      <w:r w:rsidRPr="003B74DA">
        <w:rPr>
          <w:rFonts w:cs="Times New Roman"/>
          <w:color w:val="000000" w:themeColor="text1"/>
          <w:szCs w:val="28"/>
        </w:rPr>
        <w:t xml:space="preserve">перматогенез – это развитие мужских </w:t>
      </w:r>
      <w:r w:rsidRPr="003B74DA">
        <w:rPr>
          <w:rFonts w:cs="Times New Roman"/>
          <w:color w:val="000000" w:themeColor="text1"/>
          <w:szCs w:val="28"/>
          <w:lang w:val="kk-KZ"/>
        </w:rPr>
        <w:t xml:space="preserve">половых клеток </w:t>
      </w:r>
      <w:r w:rsidRPr="003B74DA">
        <w:rPr>
          <w:rFonts w:cs="Times New Roman"/>
          <w:color w:val="000000" w:themeColor="text1"/>
          <w:szCs w:val="28"/>
        </w:rPr>
        <w:t xml:space="preserve">в семенной ткани из диплоидной сперматогонии, приводящее к </w:t>
      </w:r>
      <w:r w:rsidRPr="003B74DA">
        <w:rPr>
          <w:rFonts w:cs="Times New Roman"/>
          <w:color w:val="000000" w:themeColor="text1"/>
          <w:szCs w:val="28"/>
          <w:lang w:val="kk-KZ"/>
        </w:rPr>
        <w:t>о</w:t>
      </w:r>
      <w:r w:rsidRPr="003B74DA">
        <w:rPr>
          <w:rFonts w:cs="Times New Roman"/>
          <w:color w:val="000000" w:themeColor="text1"/>
          <w:szCs w:val="28"/>
        </w:rPr>
        <w:t xml:space="preserve">свобождению гаплоидных </w:t>
      </w:r>
      <w:r w:rsidRPr="003B74DA">
        <w:rPr>
          <w:rFonts w:cs="Times New Roman"/>
          <w:color w:val="000000" w:themeColor="text1"/>
          <w:szCs w:val="28"/>
          <w:lang w:val="kk-KZ"/>
        </w:rPr>
        <w:t xml:space="preserve">разделившихся </w:t>
      </w:r>
      <w:r w:rsidRPr="003B74DA">
        <w:rPr>
          <w:rFonts w:cs="Times New Roman"/>
          <w:color w:val="000000" w:themeColor="text1"/>
          <w:szCs w:val="28"/>
        </w:rPr>
        <w:t>половых клеток в семенные канальцы.</w:t>
      </w:r>
      <w:r w:rsidR="007D64E9" w:rsidRPr="003B74DA">
        <w:rPr>
          <w:rFonts w:cs="Times New Roman"/>
          <w:color w:val="000000" w:themeColor="text1"/>
          <w:szCs w:val="28"/>
        </w:rPr>
        <w:t xml:space="preserve"> </w:t>
      </w:r>
      <w:r w:rsidRPr="003B74DA">
        <w:rPr>
          <w:rFonts w:cs="Times New Roman"/>
          <w:color w:val="000000" w:themeColor="text1"/>
          <w:szCs w:val="28"/>
        </w:rPr>
        <w:t>Каждый цикл сперматогенеза у мужчины составляет 74</w:t>
      </w:r>
      <w:r w:rsidR="006B6DD7" w:rsidRPr="003B74DA">
        <w:rPr>
          <w:rFonts w:cs="Times New Roman"/>
          <w:color w:val="000000" w:themeColor="text1"/>
          <w:szCs w:val="28"/>
        </w:rPr>
        <w:t xml:space="preserve"> дня</w:t>
      </w:r>
      <w:r w:rsidRPr="003B74DA">
        <w:rPr>
          <w:rFonts w:cs="Times New Roman"/>
          <w:color w:val="000000" w:themeColor="text1"/>
          <w:szCs w:val="28"/>
        </w:rPr>
        <w:t xml:space="preserve"> [</w:t>
      </w:r>
      <w:r w:rsidR="00F00CA4" w:rsidRPr="003B74DA">
        <w:rPr>
          <w:rFonts w:cs="Times New Roman"/>
          <w:color w:val="000000" w:themeColor="text1"/>
          <w:szCs w:val="28"/>
        </w:rPr>
        <w:t>52</w:t>
      </w:r>
      <w:r w:rsidRPr="003B74DA">
        <w:rPr>
          <w:rStyle w:val="ad"/>
          <w:rFonts w:cs="Times New Roman"/>
          <w:color w:val="000000" w:themeColor="text1"/>
          <w:szCs w:val="28"/>
          <w:u w:val="none"/>
        </w:rPr>
        <w:t xml:space="preserve">]. </w:t>
      </w:r>
      <w:r w:rsidR="004D3519" w:rsidRPr="003B74DA">
        <w:rPr>
          <w:rFonts w:cs="Times New Roman"/>
          <w:color w:val="000000" w:themeColor="text1"/>
          <w:szCs w:val="28"/>
        </w:rPr>
        <w:t xml:space="preserve">Полученные результаты спермограммы сообщают </w:t>
      </w:r>
      <w:r w:rsidR="004D3519" w:rsidRPr="003B74DA">
        <w:rPr>
          <w:rFonts w:cs="Times New Roman"/>
          <w:color w:val="000000" w:themeColor="text1"/>
          <w:szCs w:val="28"/>
          <w:lang w:val="kk-KZ"/>
        </w:rPr>
        <w:t xml:space="preserve">сведения </w:t>
      </w:r>
      <w:r w:rsidR="004D3519" w:rsidRPr="003B74DA">
        <w:rPr>
          <w:rFonts w:cs="Times New Roman"/>
          <w:color w:val="000000" w:themeColor="text1"/>
          <w:szCs w:val="28"/>
        </w:rPr>
        <w:t xml:space="preserve">о </w:t>
      </w:r>
      <w:r w:rsidR="004D3519" w:rsidRPr="003B74DA">
        <w:rPr>
          <w:rFonts w:cs="Times New Roman"/>
          <w:color w:val="000000" w:themeColor="text1"/>
          <w:szCs w:val="28"/>
          <w:lang w:val="kk-KZ"/>
        </w:rPr>
        <w:t xml:space="preserve">данном </w:t>
      </w:r>
      <w:r w:rsidR="004D3519" w:rsidRPr="003B74DA">
        <w:rPr>
          <w:rFonts w:cs="Times New Roman"/>
          <w:color w:val="000000" w:themeColor="text1"/>
          <w:szCs w:val="28"/>
        </w:rPr>
        <w:t>состоянии придатков яичек, придаточных половых желез и семенных канальцев (</w:t>
      </w:r>
      <w:hyperlink r:id="rId12" w:anchor="bibr57-1756287216652779" w:history="1">
        <w:r w:rsidR="004D3519" w:rsidRPr="003B74DA">
          <w:rPr>
            <w:rFonts w:cs="Times New Roman"/>
            <w:color w:val="000000" w:themeColor="text1"/>
            <w:szCs w:val="28"/>
          </w:rPr>
          <w:t>Esteves, 2014</w:t>
        </w:r>
      </w:hyperlink>
      <w:r w:rsidR="004D3519" w:rsidRPr="003B74DA">
        <w:rPr>
          <w:rFonts w:cs="Times New Roman"/>
          <w:color w:val="000000" w:themeColor="text1"/>
          <w:szCs w:val="28"/>
        </w:rPr>
        <w:t>). </w:t>
      </w:r>
    </w:p>
    <w:p w:rsidR="00271D8D" w:rsidRPr="003B74DA" w:rsidRDefault="0012459A" w:rsidP="00390775">
      <w:pPr>
        <w:tabs>
          <w:tab w:val="left" w:pos="1134"/>
          <w:tab w:val="left" w:pos="1276"/>
        </w:tabs>
        <w:spacing w:after="0"/>
        <w:rPr>
          <w:rFonts w:cs="Times New Roman"/>
          <w:color w:val="000000" w:themeColor="text1"/>
          <w:szCs w:val="28"/>
        </w:rPr>
      </w:pPr>
      <w:r w:rsidRPr="003B74DA">
        <w:rPr>
          <w:rFonts w:cs="Times New Roman"/>
          <w:color w:val="000000" w:themeColor="text1"/>
          <w:szCs w:val="28"/>
        </w:rPr>
        <w:t>Сперматогенез объединен с плазматическим восстановлением и дифференциацией, проходит под управлением специальных генов увеличивающих гамет, а также контролирует соединение гормонов, цитокинов и факторов роста [</w:t>
      </w:r>
      <w:r w:rsidR="00F00CA4" w:rsidRPr="003B74DA">
        <w:rPr>
          <w:rFonts w:cs="Times New Roman"/>
          <w:color w:val="000000" w:themeColor="text1"/>
          <w:szCs w:val="28"/>
        </w:rPr>
        <w:t>53</w:t>
      </w:r>
      <w:r w:rsidRPr="003B74DA">
        <w:rPr>
          <w:rFonts w:cs="Times New Roman"/>
          <w:color w:val="000000" w:themeColor="text1"/>
          <w:szCs w:val="28"/>
        </w:rPr>
        <w:t>]. За сутки в яичке образуется примерно 100–200 миллионов сперматозоидов [</w:t>
      </w:r>
      <w:r w:rsidR="00F00CA4" w:rsidRPr="003B74DA">
        <w:rPr>
          <w:rFonts w:cs="Times New Roman"/>
          <w:color w:val="000000" w:themeColor="text1"/>
          <w:szCs w:val="28"/>
        </w:rPr>
        <w:t>54</w:t>
      </w:r>
      <w:r w:rsidRPr="003B74DA">
        <w:rPr>
          <w:rFonts w:cs="Times New Roman"/>
          <w:color w:val="000000" w:themeColor="text1"/>
          <w:szCs w:val="28"/>
        </w:rPr>
        <w:t>]. В эякулят поступает довольно малое количество сперматозоидов, за счет не полной их потери в семявыносящих путях и в яичке. В семявыносящих путях, возникает дозревание и скопление данных клеток [</w:t>
      </w:r>
      <w:r w:rsidR="00F00CA4" w:rsidRPr="003B74DA">
        <w:rPr>
          <w:rFonts w:cs="Times New Roman"/>
          <w:color w:val="000000" w:themeColor="text1"/>
          <w:szCs w:val="28"/>
        </w:rPr>
        <w:t>55</w:t>
      </w:r>
      <w:r w:rsidRPr="003B74DA">
        <w:rPr>
          <w:rFonts w:cs="Times New Roman"/>
          <w:color w:val="000000" w:themeColor="text1"/>
          <w:szCs w:val="28"/>
        </w:rPr>
        <w:t>]. Ключевую роль в диагностике мужского бесплодия занимает сперматогенез [</w:t>
      </w:r>
      <w:r w:rsidR="006D4BB3" w:rsidRPr="003B74DA">
        <w:rPr>
          <w:rFonts w:cs="Times New Roman"/>
          <w:color w:val="000000" w:themeColor="text1"/>
          <w:szCs w:val="28"/>
        </w:rPr>
        <w:t>56</w:t>
      </w:r>
      <w:r w:rsidR="008D7BF9" w:rsidRPr="003B74DA">
        <w:rPr>
          <w:rFonts w:cs="Times New Roman"/>
          <w:color w:val="000000" w:themeColor="text1"/>
          <w:szCs w:val="28"/>
        </w:rPr>
        <w:t xml:space="preserve">, </w:t>
      </w:r>
      <w:r w:rsidR="006D4BB3" w:rsidRPr="003B74DA">
        <w:rPr>
          <w:rFonts w:cs="Times New Roman"/>
          <w:color w:val="000000" w:themeColor="text1"/>
          <w:szCs w:val="28"/>
        </w:rPr>
        <w:t>57</w:t>
      </w:r>
      <w:r w:rsidRPr="003B74DA">
        <w:rPr>
          <w:rFonts w:cs="Times New Roman"/>
          <w:color w:val="000000" w:themeColor="text1"/>
          <w:szCs w:val="28"/>
        </w:rPr>
        <w:t>].</w:t>
      </w:r>
    </w:p>
    <w:p w:rsidR="00310C66" w:rsidRPr="003B74DA" w:rsidRDefault="00E1142F" w:rsidP="00390775">
      <w:pPr>
        <w:spacing w:after="0"/>
        <w:rPr>
          <w:rFonts w:cs="Times New Roman"/>
          <w:color w:val="000000" w:themeColor="text1"/>
          <w:szCs w:val="28"/>
        </w:rPr>
      </w:pPr>
      <w:r w:rsidRPr="003B74DA">
        <w:rPr>
          <w:rFonts w:cs="Times New Roman"/>
          <w:color w:val="000000" w:themeColor="text1"/>
          <w:szCs w:val="28"/>
        </w:rPr>
        <w:t>Данный цикл является непростым методом, с помощью чего сперматогониальные стволовые клетки обновляются и разделяются в гаплоидные сперматозоиды. Эти стволовые клетки находятся в яичке мужчин и защищают сперматогенез [</w:t>
      </w:r>
      <w:r w:rsidR="006D287C" w:rsidRPr="003B74DA">
        <w:rPr>
          <w:rFonts w:cs="Times New Roman"/>
          <w:color w:val="000000" w:themeColor="text1"/>
          <w:szCs w:val="28"/>
        </w:rPr>
        <w:t>58</w:t>
      </w:r>
      <w:r w:rsidRPr="003B74DA">
        <w:rPr>
          <w:rFonts w:cs="Times New Roman"/>
          <w:color w:val="000000" w:themeColor="text1"/>
          <w:szCs w:val="28"/>
        </w:rPr>
        <w:t xml:space="preserve">]. </w:t>
      </w:r>
    </w:p>
    <w:p w:rsidR="00310C66" w:rsidRPr="003B74DA" w:rsidRDefault="00310C66" w:rsidP="0019783F">
      <w:pPr>
        <w:tabs>
          <w:tab w:val="left" w:pos="1134"/>
          <w:tab w:val="left" w:pos="1276"/>
        </w:tabs>
        <w:spacing w:after="0"/>
        <w:rPr>
          <w:rFonts w:cs="Times New Roman"/>
          <w:color w:val="000000" w:themeColor="text1"/>
          <w:szCs w:val="28"/>
        </w:rPr>
      </w:pPr>
      <w:r w:rsidRPr="003B74DA">
        <w:rPr>
          <w:rFonts w:eastAsia="Times New Roman" w:cs="Times New Roman"/>
          <w:color w:val="000000" w:themeColor="text1"/>
          <w:szCs w:val="28"/>
        </w:rPr>
        <w:lastRenderedPageBreak/>
        <w:t xml:space="preserve">Сперматогониальные стволовые клетки представляют собой дифференцированные сперматогонии, которые приводят как к дифференцировке сперматогонии, так и к </w:t>
      </w:r>
      <w:r w:rsidR="00197DE7" w:rsidRPr="003B74DA">
        <w:rPr>
          <w:rFonts w:eastAsia="Times New Roman" w:cs="Times New Roman"/>
          <w:color w:val="000000" w:themeColor="text1"/>
          <w:szCs w:val="28"/>
        </w:rPr>
        <w:t>о</w:t>
      </w:r>
      <w:r w:rsidRPr="003B74DA">
        <w:rPr>
          <w:rFonts w:eastAsia="Times New Roman" w:cs="Times New Roman"/>
          <w:color w:val="000000" w:themeColor="text1"/>
          <w:szCs w:val="28"/>
        </w:rPr>
        <w:t xml:space="preserve">бновлению для поддержания пула стволовых клеток. </w:t>
      </w:r>
      <w:r w:rsidRPr="003B74DA">
        <w:rPr>
          <w:rFonts w:cs="Times New Roman"/>
          <w:color w:val="000000" w:themeColor="text1"/>
          <w:szCs w:val="28"/>
        </w:rPr>
        <w:t>Сперматогониальные стволовые клетки являются возможными средствами для лечения мужского бесплодия из-за возможности возрождать мужскую фертильность</w:t>
      </w:r>
      <w:r w:rsidR="00DF6CD5" w:rsidRPr="003B74DA">
        <w:rPr>
          <w:rFonts w:cs="Times New Roman"/>
          <w:color w:val="000000" w:themeColor="text1"/>
          <w:szCs w:val="28"/>
        </w:rPr>
        <w:t xml:space="preserve"> </w:t>
      </w:r>
      <w:r w:rsidRPr="003B74DA">
        <w:rPr>
          <w:rStyle w:val="afd"/>
          <w:rFonts w:cs="Times New Roman"/>
          <w:color w:val="000000" w:themeColor="text1"/>
          <w:szCs w:val="28"/>
        </w:rPr>
        <w:t>in vivo</w:t>
      </w:r>
      <w:r w:rsidR="00DF6CD5" w:rsidRPr="003B74DA">
        <w:rPr>
          <w:rStyle w:val="afd"/>
          <w:rFonts w:cs="Times New Roman"/>
          <w:color w:val="000000" w:themeColor="text1"/>
          <w:szCs w:val="28"/>
        </w:rPr>
        <w:t xml:space="preserve"> </w:t>
      </w:r>
      <w:r w:rsidRPr="003B74DA">
        <w:rPr>
          <w:rFonts w:cs="Times New Roman"/>
          <w:color w:val="000000" w:themeColor="text1"/>
          <w:szCs w:val="28"/>
        </w:rPr>
        <w:t>и возможности перераспределяться в мужские гаметы</w:t>
      </w:r>
      <w:r w:rsidR="00DF6CD5" w:rsidRPr="003B74DA">
        <w:rPr>
          <w:rFonts w:cs="Times New Roman"/>
          <w:color w:val="000000" w:themeColor="text1"/>
          <w:szCs w:val="28"/>
        </w:rPr>
        <w:t xml:space="preserve"> </w:t>
      </w:r>
      <w:r w:rsidRPr="003B74DA">
        <w:rPr>
          <w:rStyle w:val="afd"/>
          <w:rFonts w:cs="Times New Roman"/>
          <w:color w:val="000000" w:themeColor="text1"/>
          <w:szCs w:val="28"/>
        </w:rPr>
        <w:t>in vitro</w:t>
      </w:r>
      <w:r w:rsidRPr="003B74DA">
        <w:rPr>
          <w:rFonts w:cs="Times New Roman"/>
          <w:color w:val="000000" w:themeColor="text1"/>
          <w:szCs w:val="28"/>
        </w:rPr>
        <w:t xml:space="preserve"> [</w:t>
      </w:r>
      <w:r w:rsidR="00085365" w:rsidRPr="003B74DA">
        <w:rPr>
          <w:rFonts w:cs="Times New Roman"/>
          <w:color w:val="000000" w:themeColor="text1"/>
          <w:szCs w:val="28"/>
        </w:rPr>
        <w:t>59</w:t>
      </w:r>
      <w:r w:rsidR="008D7BF9" w:rsidRPr="003B74DA">
        <w:rPr>
          <w:rFonts w:cs="Times New Roman"/>
          <w:color w:val="000000" w:themeColor="text1"/>
          <w:szCs w:val="28"/>
        </w:rPr>
        <w:t xml:space="preserve">, </w:t>
      </w:r>
      <w:r w:rsidR="00085365" w:rsidRPr="003B74DA">
        <w:rPr>
          <w:rFonts w:cs="Times New Roman"/>
          <w:color w:val="000000" w:themeColor="text1"/>
          <w:szCs w:val="28"/>
        </w:rPr>
        <w:t>60</w:t>
      </w:r>
      <w:r w:rsidRPr="003B74DA">
        <w:rPr>
          <w:rFonts w:cs="Times New Roman"/>
          <w:color w:val="000000" w:themeColor="text1"/>
          <w:szCs w:val="28"/>
        </w:rPr>
        <w:t>].</w:t>
      </w:r>
      <w:r w:rsidRPr="003B74DA">
        <w:rPr>
          <w:rFonts w:cs="Times New Roman"/>
          <w:color w:val="000000" w:themeColor="text1"/>
          <w:szCs w:val="28"/>
          <w:lang w:val="en-US"/>
        </w:rPr>
        <w:t> </w:t>
      </w:r>
      <w:r w:rsidR="00197DE7" w:rsidRPr="003B74DA">
        <w:rPr>
          <w:rFonts w:cs="Times New Roman"/>
          <w:color w:val="000000" w:themeColor="text1"/>
          <w:szCs w:val="28"/>
        </w:rPr>
        <w:t>Сперматогониальны</w:t>
      </w:r>
      <w:r w:rsidR="00B14175">
        <w:rPr>
          <w:rFonts w:cs="Times New Roman"/>
          <w:color w:val="000000" w:themeColor="text1"/>
          <w:szCs w:val="28"/>
        </w:rPr>
        <w:t>е клетки локализуются в семенных канальцах</w:t>
      </w:r>
      <w:r w:rsidR="004E3F69">
        <w:rPr>
          <w:rFonts w:cs="Times New Roman"/>
          <w:color w:val="000000" w:themeColor="text1"/>
          <w:szCs w:val="28"/>
        </w:rPr>
        <w:t>, находящих</w:t>
      </w:r>
      <w:r w:rsidR="00197DE7" w:rsidRPr="003B74DA">
        <w:rPr>
          <w:rFonts w:cs="Times New Roman"/>
          <w:color w:val="000000" w:themeColor="text1"/>
          <w:szCs w:val="28"/>
        </w:rPr>
        <w:t>ся рядом с базальной мембраной [</w:t>
      </w:r>
      <w:r w:rsidR="00085365" w:rsidRPr="003B74DA">
        <w:rPr>
          <w:rFonts w:cs="Times New Roman"/>
          <w:color w:val="000000" w:themeColor="text1"/>
          <w:szCs w:val="28"/>
        </w:rPr>
        <w:t>61</w:t>
      </w:r>
      <w:r w:rsidR="00197DE7" w:rsidRPr="003B74DA">
        <w:rPr>
          <w:rFonts w:cs="Times New Roman"/>
          <w:color w:val="000000" w:themeColor="text1"/>
          <w:szCs w:val="28"/>
        </w:rPr>
        <w:t xml:space="preserve">]. </w:t>
      </w:r>
      <w:r w:rsidRPr="003B74DA">
        <w:rPr>
          <w:rFonts w:cs="Times New Roman"/>
          <w:color w:val="000000" w:themeColor="text1"/>
          <w:szCs w:val="28"/>
        </w:rPr>
        <w:t>В некоторых клинических исследованиях различие транспортировки</w:t>
      </w:r>
      <w:r w:rsidR="007D64E9" w:rsidRPr="003B74DA">
        <w:rPr>
          <w:rFonts w:cs="Times New Roman"/>
          <w:color w:val="000000" w:themeColor="text1"/>
          <w:szCs w:val="28"/>
        </w:rPr>
        <w:t xml:space="preserve"> </w:t>
      </w:r>
      <w:r w:rsidRPr="003B74DA">
        <w:rPr>
          <w:rStyle w:val="afd"/>
          <w:rFonts w:eastAsiaTheme="majorEastAsia" w:cs="Times New Roman"/>
          <w:color w:val="000000" w:themeColor="text1"/>
          <w:szCs w:val="28"/>
          <w:lang w:val="en-US"/>
        </w:rPr>
        <w:t>in</w:t>
      </w:r>
      <w:r w:rsidRPr="003B74DA">
        <w:rPr>
          <w:rStyle w:val="afd"/>
          <w:rFonts w:eastAsiaTheme="majorEastAsia" w:cs="Times New Roman"/>
          <w:color w:val="000000" w:themeColor="text1"/>
          <w:szCs w:val="28"/>
        </w:rPr>
        <w:t xml:space="preserve"> </w:t>
      </w:r>
      <w:r w:rsidRPr="003B74DA">
        <w:rPr>
          <w:rStyle w:val="afd"/>
          <w:rFonts w:eastAsiaTheme="majorEastAsia" w:cs="Times New Roman"/>
          <w:color w:val="000000" w:themeColor="text1"/>
          <w:szCs w:val="28"/>
          <w:lang w:val="en-US"/>
        </w:rPr>
        <w:t>vitro</w:t>
      </w:r>
      <w:r w:rsidR="007D64E9" w:rsidRPr="003B74DA">
        <w:rPr>
          <w:rStyle w:val="afd"/>
          <w:rFonts w:eastAsiaTheme="majorEastAsia" w:cs="Times New Roman"/>
          <w:color w:val="000000" w:themeColor="text1"/>
          <w:szCs w:val="28"/>
        </w:rPr>
        <w:t xml:space="preserve"> </w:t>
      </w:r>
      <w:r w:rsidRPr="003B74DA">
        <w:rPr>
          <w:rFonts w:cs="Times New Roman"/>
          <w:color w:val="000000" w:themeColor="text1"/>
          <w:szCs w:val="28"/>
        </w:rPr>
        <w:t>с</w:t>
      </w:r>
      <w:r w:rsidR="004E3F69">
        <w:rPr>
          <w:rFonts w:cs="Times New Roman"/>
          <w:color w:val="000000" w:themeColor="text1"/>
          <w:szCs w:val="28"/>
        </w:rPr>
        <w:t>о</w:t>
      </w:r>
      <w:r w:rsidRPr="003B74DA">
        <w:rPr>
          <w:rFonts w:cs="Times New Roman"/>
          <w:color w:val="000000" w:themeColor="text1"/>
          <w:szCs w:val="28"/>
        </w:rPr>
        <w:t xml:space="preserve"> следующей</w:t>
      </w:r>
      <w:r w:rsidR="00DF6CD5" w:rsidRPr="003B74DA">
        <w:rPr>
          <w:rFonts w:cs="Times New Roman"/>
          <w:color w:val="000000" w:themeColor="text1"/>
          <w:szCs w:val="28"/>
        </w:rPr>
        <w:t xml:space="preserve"> </w:t>
      </w:r>
      <w:r w:rsidRPr="003B74DA">
        <w:rPr>
          <w:rFonts w:cs="Times New Roman"/>
          <w:color w:val="000000" w:themeColor="text1"/>
          <w:szCs w:val="28"/>
        </w:rPr>
        <w:t xml:space="preserve">трансплантацией </w:t>
      </w:r>
      <w:r w:rsidRPr="003B74DA">
        <w:rPr>
          <w:rFonts w:cs="Times New Roman"/>
          <w:color w:val="000000" w:themeColor="text1"/>
          <w:szCs w:val="28"/>
          <w:lang w:val="en-US"/>
        </w:rPr>
        <w:t>in</w:t>
      </w:r>
      <w:r w:rsidRPr="003B74DA">
        <w:rPr>
          <w:rFonts w:cs="Times New Roman"/>
          <w:color w:val="000000" w:themeColor="text1"/>
          <w:szCs w:val="28"/>
        </w:rPr>
        <w:t xml:space="preserve"> </w:t>
      </w:r>
      <w:r w:rsidRPr="003B74DA">
        <w:rPr>
          <w:rFonts w:cs="Times New Roman"/>
          <w:color w:val="000000" w:themeColor="text1"/>
          <w:szCs w:val="28"/>
          <w:lang w:val="en-US"/>
        </w:rPr>
        <w:t>vivo</w:t>
      </w:r>
      <w:r w:rsidRPr="003B74DA">
        <w:rPr>
          <w:rFonts w:cs="Times New Roman"/>
          <w:color w:val="000000" w:themeColor="text1"/>
          <w:szCs w:val="28"/>
        </w:rPr>
        <w:t xml:space="preserve"> была произведена для приобретения мужских гамет на стадиях дифференцировки [</w:t>
      </w:r>
      <w:r w:rsidR="0054118A" w:rsidRPr="003B74DA">
        <w:rPr>
          <w:rFonts w:cs="Times New Roman"/>
          <w:color w:val="000000" w:themeColor="text1"/>
          <w:szCs w:val="28"/>
        </w:rPr>
        <w:t>62</w:t>
      </w:r>
      <w:r w:rsidRPr="003B74DA">
        <w:rPr>
          <w:rFonts w:cs="Times New Roman"/>
          <w:color w:val="000000" w:themeColor="text1"/>
          <w:szCs w:val="28"/>
        </w:rPr>
        <w:t>].</w:t>
      </w:r>
    </w:p>
    <w:p w:rsidR="00E1142F" w:rsidRPr="003B74DA" w:rsidRDefault="00E1142F" w:rsidP="00390775">
      <w:pPr>
        <w:tabs>
          <w:tab w:val="left" w:pos="1134"/>
          <w:tab w:val="left" w:pos="1276"/>
        </w:tabs>
        <w:spacing w:after="0"/>
        <w:rPr>
          <w:rFonts w:cs="Times New Roman"/>
          <w:color w:val="000000" w:themeColor="text1"/>
          <w:szCs w:val="28"/>
        </w:rPr>
      </w:pPr>
      <w:r w:rsidRPr="003B74DA">
        <w:rPr>
          <w:rFonts w:cs="Times New Roman"/>
          <w:color w:val="000000" w:themeColor="text1"/>
          <w:szCs w:val="28"/>
        </w:rPr>
        <w:t xml:space="preserve">Согласно последним литературным данным, существуют всеобразные мнения о механизмах поражающего процесс сперматогенеза: токсическое воздействие; механическое сдавление семявыносящих путей варикозно-расширенными венами; гипоксия тестикул за счет застоя крови в венах семенного канатика; повышение температуры в области яичек; повреждение гемато-тестикулярного барьера с развитием аутоиммунных процессов при травмах яичек и воспалительных процессах </w:t>
      </w:r>
      <w:r w:rsidR="0047387E" w:rsidRPr="003B74DA">
        <w:rPr>
          <w:rFonts w:cs="Times New Roman"/>
          <w:color w:val="000000" w:themeColor="text1"/>
          <w:szCs w:val="28"/>
        </w:rPr>
        <w:t>[</w:t>
      </w:r>
      <w:r w:rsidR="0054118A" w:rsidRPr="003B74DA">
        <w:rPr>
          <w:rFonts w:cs="Times New Roman"/>
          <w:color w:val="000000" w:themeColor="text1"/>
          <w:szCs w:val="28"/>
        </w:rPr>
        <w:t>63</w:t>
      </w:r>
      <w:r w:rsidR="00CB09AC">
        <w:rPr>
          <w:rFonts w:cs="Times New Roman"/>
          <w:color w:val="000000" w:themeColor="text1"/>
          <w:szCs w:val="28"/>
        </w:rPr>
        <w:t>-</w:t>
      </w:r>
      <w:r w:rsidR="0054118A" w:rsidRPr="003B74DA">
        <w:rPr>
          <w:rFonts w:cs="Times New Roman"/>
          <w:color w:val="000000" w:themeColor="text1"/>
          <w:szCs w:val="28"/>
        </w:rPr>
        <w:t>65</w:t>
      </w:r>
      <w:r w:rsidRPr="003B74DA">
        <w:rPr>
          <w:rFonts w:cs="Times New Roman"/>
          <w:color w:val="000000" w:themeColor="text1"/>
          <w:szCs w:val="28"/>
        </w:rPr>
        <w:t xml:space="preserve">]; сниженной выработке андрогенов клетками Лейдига </w:t>
      </w:r>
      <w:r w:rsidR="0047387E" w:rsidRPr="003B74DA">
        <w:rPr>
          <w:rFonts w:cs="Times New Roman"/>
          <w:color w:val="000000" w:themeColor="text1"/>
          <w:szCs w:val="28"/>
        </w:rPr>
        <w:t>[</w:t>
      </w:r>
      <w:r w:rsidR="0054118A" w:rsidRPr="003B74DA">
        <w:rPr>
          <w:rFonts w:cs="Times New Roman"/>
          <w:color w:val="000000" w:themeColor="text1"/>
          <w:szCs w:val="28"/>
        </w:rPr>
        <w:t>66</w:t>
      </w:r>
      <w:r w:rsidR="008D7BF9" w:rsidRPr="003B74DA">
        <w:rPr>
          <w:rFonts w:cs="Times New Roman"/>
          <w:color w:val="000000" w:themeColor="text1"/>
          <w:szCs w:val="28"/>
        </w:rPr>
        <w:t xml:space="preserve">, </w:t>
      </w:r>
      <w:r w:rsidR="0054118A" w:rsidRPr="003B74DA">
        <w:rPr>
          <w:rFonts w:cs="Times New Roman"/>
          <w:color w:val="000000" w:themeColor="text1"/>
          <w:szCs w:val="28"/>
        </w:rPr>
        <w:t>67</w:t>
      </w:r>
      <w:r w:rsidRPr="003B74DA">
        <w:rPr>
          <w:rFonts w:cs="Times New Roman"/>
          <w:color w:val="000000" w:themeColor="text1"/>
          <w:szCs w:val="28"/>
        </w:rPr>
        <w:t>].</w:t>
      </w:r>
    </w:p>
    <w:p w:rsidR="00E1142F" w:rsidRPr="003B74DA" w:rsidRDefault="00E1142F" w:rsidP="00390775">
      <w:pPr>
        <w:spacing w:after="0"/>
        <w:rPr>
          <w:rStyle w:val="ad"/>
          <w:rFonts w:cs="Times New Roman"/>
          <w:color w:val="000000" w:themeColor="text1"/>
          <w:szCs w:val="28"/>
          <w:u w:val="none"/>
        </w:rPr>
      </w:pPr>
      <w:r w:rsidRPr="003B74DA">
        <w:rPr>
          <w:rFonts w:cs="Times New Roman"/>
          <w:color w:val="000000" w:themeColor="text1"/>
          <w:szCs w:val="28"/>
        </w:rPr>
        <w:t xml:space="preserve">Нормализация сперматогенеза происходит в два важных этапа: эндокринный и гормональный; аутокринный </w:t>
      </w:r>
      <w:r w:rsidR="00D11C8C" w:rsidRPr="003B74DA">
        <w:rPr>
          <w:rFonts w:cs="Times New Roman"/>
          <w:color w:val="000000" w:themeColor="text1"/>
          <w:szCs w:val="28"/>
        </w:rPr>
        <w:t xml:space="preserve">и паракринный. </w:t>
      </w:r>
      <w:r w:rsidRPr="003B74DA">
        <w:rPr>
          <w:rFonts w:cs="Times New Roman"/>
          <w:color w:val="000000" w:themeColor="text1"/>
          <w:szCs w:val="28"/>
        </w:rPr>
        <w:t>Многие научные исследования продемонстрировали, что ФСГ и общий тестостерон обязательны для удачного окончания цикла сперматогенеза [</w:t>
      </w:r>
      <w:r w:rsidR="00843445" w:rsidRPr="003B74DA">
        <w:rPr>
          <w:rFonts w:cs="Times New Roman"/>
          <w:color w:val="000000" w:themeColor="text1"/>
          <w:szCs w:val="28"/>
        </w:rPr>
        <w:t>68</w:t>
      </w:r>
      <w:r w:rsidRPr="003B74DA">
        <w:rPr>
          <w:rStyle w:val="ad"/>
          <w:rFonts w:cs="Times New Roman"/>
          <w:color w:val="000000" w:themeColor="text1"/>
          <w:szCs w:val="28"/>
          <w:u w:val="none"/>
        </w:rPr>
        <w:t>].</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 xml:space="preserve">Сперматогенез делится на 4 этапа: </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 xml:space="preserve">1) дифференциация сперматогониальных </w:t>
      </w:r>
      <w:r w:rsidR="004E3F69">
        <w:rPr>
          <w:rFonts w:cs="Times New Roman"/>
          <w:color w:val="000000" w:themeColor="text1"/>
          <w:szCs w:val="28"/>
        </w:rPr>
        <w:t xml:space="preserve">клеток </w:t>
      </w:r>
      <w:r w:rsidRPr="003B74DA">
        <w:rPr>
          <w:rFonts w:cs="Times New Roman"/>
          <w:color w:val="000000" w:themeColor="text1"/>
          <w:szCs w:val="28"/>
        </w:rPr>
        <w:t>и митотическая пролиферация</w:t>
      </w:r>
      <w:r w:rsidR="004E3F69">
        <w:rPr>
          <w:rFonts w:cs="Times New Roman"/>
          <w:color w:val="000000" w:themeColor="text1"/>
          <w:szCs w:val="28"/>
        </w:rPr>
        <w:t>,</w:t>
      </w:r>
      <w:r w:rsidRPr="003B74DA">
        <w:rPr>
          <w:rFonts w:cs="Times New Roman"/>
          <w:color w:val="000000" w:themeColor="text1"/>
          <w:szCs w:val="28"/>
        </w:rPr>
        <w:t xml:space="preserve"> преобразуются сперматоциты; </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2) мейотическое расщеплен</w:t>
      </w:r>
      <w:r w:rsidR="00A124D7">
        <w:rPr>
          <w:rFonts w:cs="Times New Roman"/>
          <w:color w:val="000000" w:themeColor="text1"/>
          <w:szCs w:val="28"/>
        </w:rPr>
        <w:t>ие сперматоцитов, образовывающих</w:t>
      </w:r>
      <w:r w:rsidRPr="003B74DA">
        <w:rPr>
          <w:rFonts w:cs="Times New Roman"/>
          <w:color w:val="000000" w:themeColor="text1"/>
          <w:szCs w:val="28"/>
        </w:rPr>
        <w:t xml:space="preserve"> к сперматидам, то есть к мейозу; </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 xml:space="preserve">3) превращение круглых сперматид в зрелые сперматиды; </w:t>
      </w:r>
    </w:p>
    <w:p w:rsidR="00260CF5" w:rsidRPr="00A11D5B" w:rsidRDefault="00E1142F" w:rsidP="00A11D5B">
      <w:pPr>
        <w:spacing w:after="0"/>
        <w:rPr>
          <w:rFonts w:eastAsiaTheme="majorEastAsia" w:cs="Times New Roman"/>
          <w:color w:val="000000" w:themeColor="text1"/>
          <w:szCs w:val="28"/>
        </w:rPr>
      </w:pPr>
      <w:r w:rsidRPr="003B74DA">
        <w:rPr>
          <w:rFonts w:cs="Times New Roman"/>
          <w:color w:val="000000" w:themeColor="text1"/>
          <w:szCs w:val="28"/>
        </w:rPr>
        <w:t>4) выход усиленных сперматид в просвет, то есть сперматогенез [</w:t>
      </w:r>
      <w:r w:rsidR="00843445" w:rsidRPr="003B74DA">
        <w:rPr>
          <w:rFonts w:cs="Times New Roman"/>
          <w:color w:val="000000" w:themeColor="text1"/>
          <w:szCs w:val="28"/>
        </w:rPr>
        <w:t>69</w:t>
      </w:r>
      <w:r w:rsidRPr="003B74DA">
        <w:rPr>
          <w:rStyle w:val="ad"/>
          <w:rFonts w:eastAsiaTheme="majorEastAsia" w:cs="Times New Roman"/>
          <w:color w:val="000000" w:themeColor="text1"/>
          <w:szCs w:val="28"/>
          <w:u w:val="none"/>
        </w:rPr>
        <w:t>].</w:t>
      </w:r>
    </w:p>
    <w:p w:rsidR="00C528DB" w:rsidRPr="003B74DA" w:rsidRDefault="00E1142F" w:rsidP="00CD03F5">
      <w:pPr>
        <w:pStyle w:val="a0"/>
        <w:tabs>
          <w:tab w:val="left" w:pos="1106"/>
          <w:tab w:val="left" w:pos="1276"/>
        </w:tabs>
        <w:rPr>
          <w:rStyle w:val="element-citation"/>
          <w:color w:val="000000" w:themeColor="text1"/>
        </w:rPr>
      </w:pPr>
      <w:r w:rsidRPr="003B74DA">
        <w:rPr>
          <w:rFonts w:cs="Times New Roman"/>
          <w:color w:val="000000" w:themeColor="text1"/>
          <w:szCs w:val="28"/>
        </w:rPr>
        <w:t>Деятельность цикла сперматогенеза осуществляют клетки Лейдига и Сертоли, обладающие рецепторами к ЛГ и ФСГ гормонам, поэтому снижение мужской фертильности возможно взаимосвязано с понижением выработки или активности ЛГ и ФСГ гормонов, или мутациями, которые прерывают работу их рецепторов [</w:t>
      </w:r>
      <w:r w:rsidR="00547628" w:rsidRPr="003B74DA">
        <w:rPr>
          <w:rFonts w:cs="Times New Roman"/>
          <w:color w:val="000000" w:themeColor="text1"/>
          <w:szCs w:val="28"/>
        </w:rPr>
        <w:t>70</w:t>
      </w:r>
      <w:r w:rsidR="00B3409F" w:rsidRPr="003B74DA">
        <w:rPr>
          <w:rStyle w:val="element-citation"/>
          <w:rFonts w:cs="Times New Roman"/>
          <w:color w:val="000000" w:themeColor="text1"/>
          <w:szCs w:val="28"/>
        </w:rPr>
        <w:t>].</w:t>
      </w:r>
    </w:p>
    <w:p w:rsidR="00E1142F" w:rsidRPr="003B74DA" w:rsidRDefault="00E1142F" w:rsidP="00390775">
      <w:pPr>
        <w:spacing w:after="0"/>
        <w:rPr>
          <w:rFonts w:cs="Times New Roman"/>
          <w:color w:val="000000" w:themeColor="text1"/>
          <w:szCs w:val="28"/>
        </w:rPr>
      </w:pPr>
      <w:r w:rsidRPr="003B74DA">
        <w:rPr>
          <w:rFonts w:cs="Times New Roman"/>
          <w:color w:val="000000" w:themeColor="text1"/>
          <w:szCs w:val="28"/>
        </w:rPr>
        <w:t>Главным и основным мужским гормоном является тестостерон, вырабатываемый клетками Лейдига, нормализирующий сперматогенез, обесп</w:t>
      </w:r>
      <w:r w:rsidR="007D64E9" w:rsidRPr="003B74DA">
        <w:rPr>
          <w:rFonts w:cs="Times New Roman"/>
          <w:color w:val="000000" w:themeColor="text1"/>
          <w:szCs w:val="28"/>
        </w:rPr>
        <w:t>ечивающий диф</w:t>
      </w:r>
      <w:r w:rsidRPr="003B74DA">
        <w:rPr>
          <w:rFonts w:cs="Times New Roman"/>
          <w:color w:val="000000" w:themeColor="text1"/>
          <w:szCs w:val="28"/>
        </w:rPr>
        <w:t>ференциацию сперматоцитов, сперматогониев и спермиогенез [</w:t>
      </w:r>
      <w:r w:rsidR="00547628" w:rsidRPr="003B74DA">
        <w:rPr>
          <w:rFonts w:cs="Times New Roman"/>
          <w:color w:val="000000" w:themeColor="text1"/>
          <w:szCs w:val="28"/>
        </w:rPr>
        <w:t>71</w:t>
      </w:r>
      <w:r w:rsidRPr="003B74DA">
        <w:rPr>
          <w:rFonts w:cs="Times New Roman"/>
          <w:color w:val="000000" w:themeColor="text1"/>
          <w:szCs w:val="28"/>
        </w:rPr>
        <w:t xml:space="preserve">]. Последовательное превращение холестерина в тестостерон происходит под действием 5 различных ферментных систем и различные трансформации на разном этапе приводят к снижению полового влечения, андрогенной недостаточности и мужскому бесплодию </w:t>
      </w:r>
      <w:r w:rsidRPr="00CB09AC">
        <w:rPr>
          <w:rFonts w:cs="Times New Roman"/>
          <w:color w:val="000000" w:themeColor="text1"/>
          <w:szCs w:val="28"/>
        </w:rPr>
        <w:t>[</w:t>
      </w:r>
      <w:r w:rsidR="00547628" w:rsidRPr="003B74DA">
        <w:rPr>
          <w:rFonts w:cs="Times New Roman"/>
          <w:color w:val="000000" w:themeColor="text1"/>
          <w:szCs w:val="28"/>
        </w:rPr>
        <w:t>72</w:t>
      </w:r>
      <w:r w:rsidRPr="003B74DA">
        <w:rPr>
          <w:rFonts w:cs="Times New Roman"/>
          <w:color w:val="000000" w:themeColor="text1"/>
          <w:szCs w:val="28"/>
        </w:rPr>
        <w:t>].</w:t>
      </w:r>
    </w:p>
    <w:p w:rsidR="00E1142F" w:rsidRPr="003B74DA" w:rsidRDefault="00E1142F" w:rsidP="00CB09AC">
      <w:pPr>
        <w:pStyle w:val="a0"/>
        <w:tabs>
          <w:tab w:val="left" w:pos="1106"/>
          <w:tab w:val="left" w:pos="1276"/>
        </w:tabs>
        <w:rPr>
          <w:color w:val="000000" w:themeColor="text1"/>
        </w:rPr>
      </w:pPr>
      <w:r w:rsidRPr="003B74DA">
        <w:rPr>
          <w:rFonts w:cs="Times New Roman"/>
          <w:color w:val="000000" w:themeColor="text1"/>
          <w:szCs w:val="28"/>
        </w:rPr>
        <w:t xml:space="preserve">Сперма имеет две основные части: это сперматозоиды, которые продуцируются семенными канальцами </w:t>
      </w:r>
      <w:r w:rsidR="00925D6A" w:rsidRPr="003B74DA">
        <w:rPr>
          <w:rFonts w:cs="Times New Roman"/>
          <w:color w:val="000000" w:themeColor="text1"/>
          <w:szCs w:val="28"/>
        </w:rPr>
        <w:t>яичек</w:t>
      </w:r>
      <w:r w:rsidRPr="003B74DA">
        <w:rPr>
          <w:rFonts w:cs="Times New Roman"/>
          <w:color w:val="000000" w:themeColor="text1"/>
          <w:szCs w:val="28"/>
        </w:rPr>
        <w:t xml:space="preserve">, и семенная </w:t>
      </w:r>
      <w:r w:rsidR="00925D6A" w:rsidRPr="003B74DA">
        <w:rPr>
          <w:rFonts w:cs="Times New Roman"/>
          <w:color w:val="000000" w:themeColor="text1"/>
          <w:szCs w:val="28"/>
        </w:rPr>
        <w:t>жидкость</w:t>
      </w:r>
      <w:r w:rsidRPr="003B74DA">
        <w:rPr>
          <w:rFonts w:cs="Times New Roman"/>
          <w:color w:val="000000" w:themeColor="text1"/>
          <w:szCs w:val="28"/>
        </w:rPr>
        <w:t xml:space="preserve">, которая </w:t>
      </w:r>
      <w:r w:rsidRPr="003B74DA">
        <w:rPr>
          <w:rFonts w:cs="Times New Roman"/>
          <w:color w:val="000000" w:themeColor="text1"/>
          <w:szCs w:val="28"/>
        </w:rPr>
        <w:lastRenderedPageBreak/>
        <w:t xml:space="preserve">формируется вспомогательными железами, </w:t>
      </w:r>
      <w:r w:rsidR="00925D6A" w:rsidRPr="003B74DA">
        <w:rPr>
          <w:rFonts w:cs="Times New Roman"/>
          <w:color w:val="000000" w:themeColor="text1"/>
          <w:szCs w:val="28"/>
        </w:rPr>
        <w:t>насыщающими</w:t>
      </w:r>
      <w:r w:rsidRPr="003B74DA">
        <w:rPr>
          <w:rFonts w:cs="Times New Roman"/>
          <w:color w:val="000000" w:themeColor="text1"/>
          <w:szCs w:val="28"/>
        </w:rPr>
        <w:t xml:space="preserve"> сперму и </w:t>
      </w:r>
      <w:r w:rsidR="00925D6A" w:rsidRPr="003B74DA">
        <w:rPr>
          <w:rFonts w:cs="Times New Roman"/>
          <w:color w:val="000000" w:themeColor="text1"/>
          <w:szCs w:val="28"/>
        </w:rPr>
        <w:t>исполняющими</w:t>
      </w:r>
      <w:r w:rsidRPr="003B74DA">
        <w:rPr>
          <w:rFonts w:cs="Times New Roman"/>
          <w:color w:val="000000" w:themeColor="text1"/>
          <w:szCs w:val="28"/>
        </w:rPr>
        <w:t xml:space="preserve"> важную роль в содействии с женским репродуктивным трактом для воздействия на фертильность</w:t>
      </w:r>
      <w:r w:rsidR="00DF6CD5" w:rsidRPr="003B74DA">
        <w:rPr>
          <w:rFonts w:cs="Times New Roman"/>
          <w:color w:val="000000" w:themeColor="text1"/>
          <w:szCs w:val="28"/>
        </w:rPr>
        <w:t xml:space="preserve"> </w:t>
      </w:r>
      <w:r w:rsidRPr="003B74DA">
        <w:rPr>
          <w:rFonts w:cs="Times New Roman"/>
          <w:color w:val="000000" w:themeColor="text1"/>
          <w:szCs w:val="28"/>
        </w:rPr>
        <w:t>[</w:t>
      </w:r>
      <w:hyperlink r:id="rId13" w:anchor="b0020" w:history="1">
        <w:r w:rsidR="00933A37" w:rsidRPr="003B74DA">
          <w:t>73</w:t>
        </w:r>
        <w:r w:rsidRPr="003B74DA">
          <w:rPr>
            <w:rStyle w:val="ad"/>
            <w:rFonts w:cs="Times New Roman"/>
            <w:color w:val="000000" w:themeColor="text1"/>
            <w:szCs w:val="28"/>
            <w:u w:val="none"/>
          </w:rPr>
          <w:t>]</w:t>
        </w:r>
      </w:hyperlink>
      <w:r w:rsidRPr="003B74DA">
        <w:rPr>
          <w:rFonts w:cs="Times New Roman"/>
          <w:color w:val="000000" w:themeColor="text1"/>
          <w:szCs w:val="28"/>
        </w:rPr>
        <w:t>.</w:t>
      </w:r>
      <w:r w:rsidR="00DF6CD5" w:rsidRPr="003B74DA">
        <w:rPr>
          <w:rFonts w:cs="Times New Roman"/>
          <w:color w:val="000000" w:themeColor="text1"/>
          <w:szCs w:val="28"/>
        </w:rPr>
        <w:t xml:space="preserve"> </w:t>
      </w:r>
      <w:r w:rsidRPr="003B74DA">
        <w:rPr>
          <w:rFonts w:cs="Times New Roman"/>
          <w:color w:val="000000" w:themeColor="text1"/>
          <w:szCs w:val="28"/>
        </w:rPr>
        <w:t xml:space="preserve">Данные части отпечатываются в анализе эякулята объемом спермы, который показывает количество полученной семенной жидкости и </w:t>
      </w:r>
      <w:r w:rsidR="000A2AE4" w:rsidRPr="003B74DA">
        <w:rPr>
          <w:rFonts w:cs="Times New Roman"/>
          <w:color w:val="000000" w:themeColor="text1"/>
          <w:szCs w:val="28"/>
        </w:rPr>
        <w:t>количество</w:t>
      </w:r>
      <w:r w:rsidRPr="003B74DA">
        <w:rPr>
          <w:rFonts w:cs="Times New Roman"/>
          <w:color w:val="000000" w:themeColor="text1"/>
          <w:szCs w:val="28"/>
        </w:rPr>
        <w:t xml:space="preserve"> сперматозоидов, </w:t>
      </w:r>
      <w:r w:rsidR="000A2AE4" w:rsidRPr="003B74DA">
        <w:rPr>
          <w:rFonts w:cs="Times New Roman"/>
          <w:color w:val="000000" w:themeColor="text1"/>
          <w:szCs w:val="28"/>
        </w:rPr>
        <w:t>выдающие определенное количество</w:t>
      </w:r>
      <w:r w:rsidRPr="003B74DA">
        <w:rPr>
          <w:rFonts w:cs="Times New Roman"/>
          <w:color w:val="000000" w:themeColor="text1"/>
          <w:szCs w:val="28"/>
        </w:rPr>
        <w:t xml:space="preserve"> сперматозоидов в образце спермы [</w:t>
      </w:r>
      <w:r w:rsidR="00933A37" w:rsidRPr="003B74DA">
        <w:rPr>
          <w:rFonts w:cs="Times New Roman"/>
          <w:color w:val="000000" w:themeColor="text1"/>
          <w:szCs w:val="28"/>
        </w:rPr>
        <w:t>74</w:t>
      </w:r>
      <w:r w:rsidRPr="003B74DA">
        <w:rPr>
          <w:rFonts w:cs="Times New Roman"/>
          <w:color w:val="000000" w:themeColor="text1"/>
          <w:szCs w:val="28"/>
        </w:rPr>
        <w:t>].</w:t>
      </w:r>
    </w:p>
    <w:p w:rsidR="002A074A" w:rsidRPr="003B74DA" w:rsidRDefault="002A074A" w:rsidP="00CB09AC">
      <w:pPr>
        <w:pStyle w:val="a0"/>
        <w:tabs>
          <w:tab w:val="left" w:pos="1106"/>
          <w:tab w:val="left" w:pos="1276"/>
        </w:tabs>
        <w:rPr>
          <w:rFonts w:cs="Times New Roman"/>
          <w:color w:val="000000" w:themeColor="text1"/>
          <w:szCs w:val="28"/>
        </w:rPr>
      </w:pPr>
      <w:r w:rsidRPr="003B74DA">
        <w:rPr>
          <w:rFonts w:cs="Times New Roman"/>
          <w:color w:val="000000" w:themeColor="text1"/>
          <w:szCs w:val="28"/>
        </w:rPr>
        <w:t xml:space="preserve">Клетки Сертоли являются составной частью гемато-тестикулярного барьера и располагаются на базальной мембране извитого семенного канальца. В этом канальце объем клеток Сертоли доходит до 7% от всего числа общих клеток. Клетки Сертоли выделяют и создают </w:t>
      </w:r>
      <w:r w:rsidR="00E7278D" w:rsidRPr="003B74DA">
        <w:rPr>
          <w:rFonts w:cs="Times New Roman"/>
          <w:color w:val="000000" w:themeColor="text1"/>
          <w:szCs w:val="28"/>
        </w:rPr>
        <w:t xml:space="preserve">прежде всего большое множество </w:t>
      </w:r>
      <w:r w:rsidRPr="003B74DA">
        <w:rPr>
          <w:rFonts w:cs="Times New Roman"/>
          <w:color w:val="000000" w:themeColor="text1"/>
          <w:szCs w:val="28"/>
        </w:rPr>
        <w:t>факторов, охватывающих цитокины, белки, стероиды, факторы роста, простагландины, модуляторы клеточного деления. Они управляют процессом сперматогенеза, предоставляющий формирование половых клеток от стволовых сперматогоний до зрелых сперматид. Научно доказано, что мужские половые клетки способны действовать на функционирование клеток Сертоли [</w:t>
      </w:r>
      <w:r w:rsidR="000500F0" w:rsidRPr="003B74DA">
        <w:rPr>
          <w:rFonts w:cs="Times New Roman"/>
          <w:color w:val="000000" w:themeColor="text1"/>
          <w:szCs w:val="28"/>
        </w:rPr>
        <w:t>75</w:t>
      </w:r>
      <w:r w:rsidR="00CB09AC">
        <w:rPr>
          <w:rFonts w:cs="Times New Roman"/>
          <w:color w:val="000000" w:themeColor="text1"/>
          <w:szCs w:val="28"/>
        </w:rPr>
        <w:t xml:space="preserve">, </w:t>
      </w:r>
      <w:r w:rsidR="000500F0" w:rsidRPr="003B74DA">
        <w:rPr>
          <w:rFonts w:cs="Times New Roman"/>
          <w:color w:val="000000" w:themeColor="text1"/>
          <w:szCs w:val="28"/>
        </w:rPr>
        <w:t>76</w:t>
      </w:r>
      <w:r w:rsidRPr="003B74DA">
        <w:rPr>
          <w:rFonts w:cs="Times New Roman"/>
          <w:color w:val="000000" w:themeColor="text1"/>
          <w:szCs w:val="28"/>
        </w:rPr>
        <w:t>].</w:t>
      </w:r>
    </w:p>
    <w:p w:rsidR="002A074A" w:rsidRPr="003B74DA" w:rsidRDefault="002A074A" w:rsidP="00390775">
      <w:pPr>
        <w:spacing w:after="0"/>
        <w:rPr>
          <w:rFonts w:cs="Times New Roman"/>
          <w:color w:val="000000" w:themeColor="text1"/>
          <w:szCs w:val="28"/>
        </w:rPr>
      </w:pPr>
      <w:r w:rsidRPr="003B74DA">
        <w:rPr>
          <w:rFonts w:cs="Times New Roman"/>
          <w:color w:val="000000" w:themeColor="text1"/>
          <w:szCs w:val="28"/>
        </w:rPr>
        <w:t xml:space="preserve">Клетки Сертоли выделяют множество пептидов, которые влияют на клетки Лейдига. Два белка: активин и ингибин, увеличивают экспрессию рецепторов ЛГ клетками Лейдига и активируют стероидогенез. Индуктором синтеза этих белков в клетках Сертоли является </w:t>
      </w:r>
      <w:r w:rsidR="00F3780B" w:rsidRPr="003B74DA">
        <w:rPr>
          <w:rFonts w:cs="Times New Roman"/>
          <w:color w:val="000000" w:themeColor="text1"/>
          <w:szCs w:val="28"/>
        </w:rPr>
        <w:t>хорионический гонадотропин</w:t>
      </w:r>
      <w:r w:rsidRPr="003B74DA">
        <w:rPr>
          <w:rFonts w:cs="Times New Roman"/>
          <w:color w:val="000000" w:themeColor="text1"/>
          <w:szCs w:val="28"/>
        </w:rPr>
        <w:t xml:space="preserve">.  Превратившиеся коэффициенты роста </w:t>
      </w:r>
      <w:r w:rsidR="006217C3" w:rsidRPr="003B74DA">
        <w:rPr>
          <w:rFonts w:cs="Times New Roman"/>
          <w:color w:val="000000" w:themeColor="text1"/>
          <w:szCs w:val="28"/>
        </w:rPr>
        <w:t xml:space="preserve">α и β </w:t>
      </w:r>
      <w:r w:rsidRPr="003B74DA">
        <w:rPr>
          <w:rFonts w:cs="Times New Roman"/>
          <w:color w:val="000000" w:themeColor="text1"/>
          <w:szCs w:val="28"/>
        </w:rPr>
        <w:t xml:space="preserve">снижают стероидогенез в клетках Лейдига. Сперматогонии тормозят синтез эстрадиола и активизируют синтез ингибина в клетках Сертоли. Сперматиды и сперматоциты </w:t>
      </w:r>
      <w:r w:rsidRPr="003B74DA">
        <w:rPr>
          <w:rFonts w:cs="Times New Roman"/>
          <w:color w:val="000000" w:themeColor="text1"/>
          <w:szCs w:val="28"/>
          <w:lang w:val="en-US"/>
        </w:rPr>
        <w:t>II</w:t>
      </w:r>
      <w:r w:rsidRPr="003B74DA">
        <w:rPr>
          <w:rFonts w:cs="Times New Roman"/>
          <w:color w:val="000000" w:themeColor="text1"/>
          <w:szCs w:val="28"/>
        </w:rPr>
        <w:t xml:space="preserve"> порядка активизируют деятельность ФСГ на клетки Сертоли [</w:t>
      </w:r>
      <w:r w:rsidR="008911CA" w:rsidRPr="003B74DA">
        <w:rPr>
          <w:rFonts w:cs="Times New Roman"/>
          <w:color w:val="000000" w:themeColor="text1"/>
          <w:szCs w:val="28"/>
        </w:rPr>
        <w:t>77</w:t>
      </w:r>
      <w:r w:rsidR="00A90251" w:rsidRPr="003B74DA">
        <w:rPr>
          <w:rFonts w:cs="Times New Roman"/>
          <w:color w:val="000000" w:themeColor="text1"/>
          <w:szCs w:val="28"/>
        </w:rPr>
        <w:t xml:space="preserve">]. </w:t>
      </w:r>
    </w:p>
    <w:p w:rsidR="002A074A" w:rsidRPr="003B74DA" w:rsidRDefault="002A074A" w:rsidP="00084481">
      <w:pPr>
        <w:pStyle w:val="a0"/>
        <w:tabs>
          <w:tab w:val="left" w:pos="1106"/>
          <w:tab w:val="left" w:pos="1276"/>
        </w:tabs>
        <w:rPr>
          <w:rFonts w:cs="Times New Roman"/>
          <w:color w:val="000000" w:themeColor="text1"/>
          <w:szCs w:val="28"/>
        </w:rPr>
      </w:pPr>
      <w:r w:rsidRPr="003B74DA">
        <w:rPr>
          <w:rFonts w:cs="Times New Roman"/>
          <w:color w:val="000000" w:themeColor="text1"/>
          <w:szCs w:val="28"/>
        </w:rPr>
        <w:t>Цитокины являются канальце</w:t>
      </w:r>
      <w:r w:rsidR="00944759">
        <w:rPr>
          <w:rFonts w:cs="Times New Roman"/>
          <w:color w:val="000000" w:themeColor="text1"/>
          <w:szCs w:val="28"/>
        </w:rPr>
        <w:t>выми клеточными белками, имеющими</w:t>
      </w:r>
      <w:r w:rsidRPr="003B74DA">
        <w:rPr>
          <w:rFonts w:cs="Times New Roman"/>
          <w:color w:val="000000" w:themeColor="text1"/>
          <w:szCs w:val="28"/>
        </w:rPr>
        <w:t xml:space="preserve"> небольшую массу, </w:t>
      </w:r>
      <w:r w:rsidR="006217C3" w:rsidRPr="003B74DA">
        <w:rPr>
          <w:rFonts w:cs="Times New Roman"/>
          <w:color w:val="000000" w:themeColor="text1"/>
          <w:szCs w:val="28"/>
        </w:rPr>
        <w:t xml:space="preserve">обладающие </w:t>
      </w:r>
      <w:r w:rsidRPr="003B74DA">
        <w:rPr>
          <w:rFonts w:cs="Times New Roman"/>
          <w:color w:val="000000" w:themeColor="text1"/>
          <w:szCs w:val="28"/>
        </w:rPr>
        <w:t>провоспалительным действием на соседние клетки-мишени и метаболизирующиеся иммунными клетками. Цитокины принимают участие в регуляции, то есть создают дифференциацию клеток, разрастание и регуляцию [</w:t>
      </w:r>
      <w:r w:rsidR="00084481" w:rsidRPr="003B74DA">
        <w:rPr>
          <w:rFonts w:cs="Times New Roman"/>
          <w:color w:val="000000" w:themeColor="text1"/>
          <w:szCs w:val="28"/>
        </w:rPr>
        <w:t>78</w:t>
      </w:r>
      <w:r w:rsidR="00CB09AC">
        <w:rPr>
          <w:rFonts w:cs="Times New Roman"/>
          <w:color w:val="000000" w:themeColor="text1"/>
          <w:szCs w:val="28"/>
        </w:rPr>
        <w:t xml:space="preserve">, </w:t>
      </w:r>
      <w:r w:rsidR="00084481" w:rsidRPr="003B74DA">
        <w:rPr>
          <w:rFonts w:cs="Times New Roman"/>
          <w:color w:val="000000" w:themeColor="text1"/>
          <w:szCs w:val="28"/>
        </w:rPr>
        <w:t>79</w:t>
      </w:r>
      <w:r w:rsidRPr="003B74DA">
        <w:rPr>
          <w:rFonts w:cs="Times New Roman"/>
          <w:color w:val="000000" w:themeColor="text1"/>
          <w:szCs w:val="28"/>
        </w:rPr>
        <w:t xml:space="preserve">]. </w:t>
      </w:r>
    </w:p>
    <w:p w:rsidR="000F4C11" w:rsidRPr="003B74DA" w:rsidRDefault="000F4C11" w:rsidP="00390775">
      <w:pPr>
        <w:spacing w:after="0"/>
        <w:rPr>
          <w:rFonts w:cs="Times New Roman"/>
          <w:color w:val="000000" w:themeColor="text1"/>
          <w:szCs w:val="28"/>
        </w:rPr>
      </w:pPr>
      <w:r w:rsidRPr="003B74DA">
        <w:rPr>
          <w:rFonts w:cs="Times New Roman"/>
          <w:color w:val="000000" w:themeColor="text1"/>
          <w:szCs w:val="28"/>
        </w:rPr>
        <w:t>Интерфероны обладают иммунорегулятор</w:t>
      </w:r>
      <w:r w:rsidR="00944759">
        <w:rPr>
          <w:rFonts w:cs="Times New Roman"/>
          <w:color w:val="000000" w:themeColor="text1"/>
          <w:szCs w:val="28"/>
        </w:rPr>
        <w:t>ным и антипролиферативным эффект</w:t>
      </w:r>
      <w:r w:rsidRPr="003B74DA">
        <w:rPr>
          <w:rFonts w:cs="Times New Roman"/>
          <w:color w:val="000000" w:themeColor="text1"/>
          <w:szCs w:val="28"/>
        </w:rPr>
        <w:t xml:space="preserve">ами. Перитубулярные клетки и клетки Сертоли высвобождают большое количество интерферонов </w:t>
      </w:r>
      <w:r w:rsidRPr="003B74DA">
        <w:rPr>
          <w:rFonts w:cs="Times New Roman"/>
          <w:color w:val="000000" w:themeColor="text1"/>
          <w:szCs w:val="28"/>
          <w:lang w:val="en-US"/>
        </w:rPr>
        <w:t>I</w:t>
      </w:r>
      <w:r w:rsidRPr="003B74DA">
        <w:rPr>
          <w:rFonts w:cs="Times New Roman"/>
          <w:color w:val="000000" w:themeColor="text1"/>
          <w:szCs w:val="28"/>
        </w:rPr>
        <w:t>-го типа [</w:t>
      </w:r>
      <w:r w:rsidR="00084481" w:rsidRPr="003B74DA">
        <w:rPr>
          <w:rFonts w:cs="Times New Roman"/>
          <w:color w:val="000000" w:themeColor="text1"/>
          <w:szCs w:val="28"/>
        </w:rPr>
        <w:t>80</w:t>
      </w:r>
      <w:r w:rsidRPr="003B74DA">
        <w:rPr>
          <w:rFonts w:cs="Times New Roman"/>
          <w:color w:val="000000" w:themeColor="text1"/>
          <w:szCs w:val="28"/>
        </w:rPr>
        <w:t>].</w:t>
      </w:r>
    </w:p>
    <w:p w:rsidR="001F20FF" w:rsidRPr="003B74DA" w:rsidRDefault="001F20FF" w:rsidP="00390775">
      <w:pPr>
        <w:spacing w:after="0"/>
        <w:rPr>
          <w:rFonts w:cs="Times New Roman"/>
          <w:color w:val="000000" w:themeColor="text1"/>
          <w:szCs w:val="28"/>
        </w:rPr>
      </w:pPr>
      <w:r w:rsidRPr="003B74DA">
        <w:rPr>
          <w:rFonts w:cs="Times New Roman"/>
          <w:color w:val="000000" w:themeColor="text1"/>
          <w:szCs w:val="28"/>
        </w:rPr>
        <w:t xml:space="preserve">Среди факторов роста основной во влиянии на физиологию семенников составляет инсулиноподобный фактор роста (IFG), вырабатываемый под воздействием хорионического гонадотропина человека. Превратившиеся показатели роста бета и альфа, вырабатывающиеся клетками Сертоли, тормозят стероидогенез в клетках Лейдига, влияя на экспрессию рецепторов ЛГ.  </w:t>
      </w:r>
    </w:p>
    <w:p w:rsidR="000F4C11" w:rsidRPr="003B74DA" w:rsidRDefault="001F20FF" w:rsidP="00390775">
      <w:pPr>
        <w:spacing w:after="0"/>
        <w:rPr>
          <w:rFonts w:cs="Times New Roman"/>
          <w:color w:val="000000" w:themeColor="text1"/>
          <w:szCs w:val="28"/>
        </w:rPr>
      </w:pPr>
      <w:r w:rsidRPr="003B74DA">
        <w:rPr>
          <w:rFonts w:cs="Times New Roman"/>
          <w:color w:val="000000" w:themeColor="text1"/>
          <w:szCs w:val="28"/>
        </w:rPr>
        <w:t>Формирование трансформирующих показателей роста в клетках Сертоли тормозится ФСГ гормоном. Половые клетки и клетки Сертоли вырабатывают FGF-подобные белки. FGF рецепторы находятся</w:t>
      </w:r>
      <w:r w:rsidR="00AD4161" w:rsidRPr="003B74DA">
        <w:rPr>
          <w:rFonts w:cs="Times New Roman"/>
          <w:color w:val="000000" w:themeColor="text1"/>
          <w:szCs w:val="28"/>
        </w:rPr>
        <w:t xml:space="preserve"> в клетках Сертоли.</w:t>
      </w:r>
    </w:p>
    <w:p w:rsidR="00AD4161" w:rsidRPr="003B74DA" w:rsidRDefault="00AD4161" w:rsidP="00390775">
      <w:pPr>
        <w:spacing w:after="0"/>
        <w:rPr>
          <w:rFonts w:cs="Times New Roman"/>
          <w:color w:val="000000" w:themeColor="text1"/>
          <w:szCs w:val="28"/>
        </w:rPr>
      </w:pPr>
      <w:r w:rsidRPr="00A802DF">
        <w:rPr>
          <w:rFonts w:cs="Times New Roman"/>
          <w:color w:val="000000" w:themeColor="text1"/>
          <w:szCs w:val="28"/>
        </w:rPr>
        <w:t>Клетки Сертоли представляют собой одни из единственных клеток в семенных канальцах, вырабатывающие фактор стволовых клеток [</w:t>
      </w:r>
      <w:r w:rsidR="00084481" w:rsidRPr="00A802DF">
        <w:rPr>
          <w:rFonts w:cs="Times New Roman"/>
          <w:color w:val="000000" w:themeColor="text1"/>
          <w:szCs w:val="28"/>
        </w:rPr>
        <w:t>81</w:t>
      </w:r>
      <w:r w:rsidRPr="00A802DF">
        <w:rPr>
          <w:rFonts w:cs="Times New Roman"/>
          <w:color w:val="000000" w:themeColor="text1"/>
          <w:szCs w:val="28"/>
        </w:rPr>
        <w:t>]. Выработка фактора стволовых клеток в семенниках состоит под контролем ФСГ. Фактор стволовых клеток считается</w:t>
      </w:r>
      <w:r w:rsidRPr="003B74DA">
        <w:rPr>
          <w:rFonts w:cs="Times New Roman"/>
          <w:color w:val="000000" w:themeColor="text1"/>
          <w:szCs w:val="28"/>
        </w:rPr>
        <w:t xml:space="preserve"> важным регулятором; играет важную роль в адгезии, пролиферации, миграции, выживании сперматогоний и эмбриональных </w:t>
      </w:r>
      <w:r w:rsidRPr="003B74DA">
        <w:rPr>
          <w:rFonts w:cs="Times New Roman"/>
          <w:color w:val="000000" w:themeColor="text1"/>
          <w:szCs w:val="28"/>
        </w:rPr>
        <w:lastRenderedPageBreak/>
        <w:t>стволовых клеток [</w:t>
      </w:r>
      <w:r w:rsidR="00084481" w:rsidRPr="003B74DA">
        <w:rPr>
          <w:rFonts w:cs="Times New Roman"/>
          <w:color w:val="000000" w:themeColor="text1"/>
          <w:szCs w:val="28"/>
        </w:rPr>
        <w:t>82</w:t>
      </w:r>
      <w:r w:rsidR="0035499D">
        <w:rPr>
          <w:rFonts w:cs="Times New Roman"/>
          <w:color w:val="000000" w:themeColor="text1"/>
          <w:szCs w:val="28"/>
        </w:rPr>
        <w:t xml:space="preserve">]. </w:t>
      </w:r>
      <w:r w:rsidRPr="003B74DA">
        <w:rPr>
          <w:rFonts w:cs="Times New Roman"/>
          <w:color w:val="000000" w:themeColor="text1"/>
          <w:szCs w:val="28"/>
        </w:rPr>
        <w:t>Клетки Сертоли вырабатывают гликопротеины, содержащие маннозу-6-фосфат для транспортировки их за пределы гематотестикулярного барьера [</w:t>
      </w:r>
      <w:r w:rsidR="00084481" w:rsidRPr="003B74DA">
        <w:rPr>
          <w:rFonts w:cs="Times New Roman"/>
          <w:color w:val="000000" w:themeColor="text1"/>
          <w:szCs w:val="28"/>
        </w:rPr>
        <w:t>83</w:t>
      </w:r>
      <w:r w:rsidRPr="003B74DA">
        <w:rPr>
          <w:rFonts w:cs="Times New Roman"/>
          <w:color w:val="000000" w:themeColor="text1"/>
          <w:szCs w:val="28"/>
        </w:rPr>
        <w:t>].</w:t>
      </w:r>
    </w:p>
    <w:p w:rsidR="00E54259" w:rsidRPr="003B74DA" w:rsidRDefault="00E54259" w:rsidP="00390775">
      <w:pPr>
        <w:spacing w:after="0"/>
        <w:rPr>
          <w:rFonts w:cs="Times New Roman"/>
          <w:color w:val="000000" w:themeColor="text1"/>
          <w:szCs w:val="28"/>
        </w:rPr>
      </w:pPr>
      <w:r w:rsidRPr="003B74DA">
        <w:rPr>
          <w:rFonts w:eastAsia="TimesNewRoman" w:cs="Times New Roman"/>
          <w:color w:val="000000" w:themeColor="text1"/>
          <w:szCs w:val="28"/>
        </w:rPr>
        <w:t>УЗИ исследование мошонки определяет размеры яичек</w:t>
      </w:r>
      <w:r w:rsidRPr="003B74DA">
        <w:rPr>
          <w:rFonts w:cs="Times New Roman"/>
          <w:color w:val="000000" w:themeColor="text1"/>
          <w:szCs w:val="28"/>
        </w:rPr>
        <w:t xml:space="preserve">, их консистенцию; </w:t>
      </w:r>
      <w:r w:rsidRPr="003B74DA">
        <w:rPr>
          <w:rFonts w:eastAsia="TimesNewRoman" w:cs="Times New Roman"/>
          <w:color w:val="000000" w:themeColor="text1"/>
          <w:szCs w:val="28"/>
        </w:rPr>
        <w:t>расширение, увеличение протоков яичка и придатков</w:t>
      </w:r>
      <w:r w:rsidRPr="003B74DA">
        <w:rPr>
          <w:rFonts w:cs="Times New Roman"/>
          <w:color w:val="000000" w:themeColor="text1"/>
          <w:szCs w:val="28"/>
        </w:rPr>
        <w:t xml:space="preserve">, </w:t>
      </w:r>
      <w:r w:rsidRPr="003B74DA">
        <w:rPr>
          <w:rFonts w:eastAsia="TimesNewRoman" w:cs="Times New Roman"/>
          <w:color w:val="000000" w:themeColor="text1"/>
          <w:szCs w:val="28"/>
        </w:rPr>
        <w:t>структуру яичек</w:t>
      </w:r>
      <w:r w:rsidRPr="003B74DA">
        <w:rPr>
          <w:rFonts w:cs="Times New Roman"/>
          <w:color w:val="000000" w:themeColor="text1"/>
          <w:szCs w:val="28"/>
        </w:rPr>
        <w:t xml:space="preserve">, </w:t>
      </w:r>
      <w:r w:rsidRPr="003B74DA">
        <w:rPr>
          <w:rFonts w:eastAsia="TimesNewRoman" w:cs="Times New Roman"/>
          <w:color w:val="000000" w:themeColor="text1"/>
          <w:szCs w:val="28"/>
        </w:rPr>
        <w:t>рефлюкс крови в яичковую вену, участков флюктуации и размягчения</w:t>
      </w:r>
      <w:r w:rsidRPr="003B74DA">
        <w:rPr>
          <w:rFonts w:cs="Times New Roman"/>
          <w:color w:val="000000" w:themeColor="text1"/>
          <w:szCs w:val="28"/>
        </w:rPr>
        <w:t xml:space="preserve">. </w:t>
      </w:r>
    </w:p>
    <w:p w:rsidR="00E54259" w:rsidRPr="003B74DA" w:rsidRDefault="00E54259" w:rsidP="00390775">
      <w:pPr>
        <w:spacing w:after="0"/>
        <w:rPr>
          <w:rFonts w:cs="Times New Roman"/>
          <w:color w:val="000000" w:themeColor="text1"/>
          <w:szCs w:val="28"/>
        </w:rPr>
      </w:pPr>
      <w:r w:rsidRPr="003B74DA">
        <w:rPr>
          <w:rFonts w:eastAsia="TimesNewRoman" w:cs="Times New Roman"/>
          <w:color w:val="000000" w:themeColor="text1"/>
          <w:szCs w:val="28"/>
        </w:rPr>
        <w:t xml:space="preserve">Трансректальное ультразвуковое исследование </w:t>
      </w:r>
      <w:r w:rsidRPr="003B74DA">
        <w:rPr>
          <w:rFonts w:cs="Times New Roman"/>
          <w:color w:val="000000" w:themeColor="text1"/>
          <w:szCs w:val="28"/>
        </w:rPr>
        <w:t>(</w:t>
      </w:r>
      <w:r w:rsidRPr="003B74DA">
        <w:rPr>
          <w:rFonts w:eastAsia="TimesNewRoman" w:cs="Times New Roman"/>
          <w:color w:val="000000" w:themeColor="text1"/>
          <w:szCs w:val="28"/>
        </w:rPr>
        <w:t>ТРУЗИ</w:t>
      </w:r>
      <w:r w:rsidRPr="003B74DA">
        <w:rPr>
          <w:rFonts w:cs="Times New Roman"/>
          <w:color w:val="000000" w:themeColor="text1"/>
          <w:szCs w:val="28"/>
        </w:rPr>
        <w:t xml:space="preserve">) </w:t>
      </w:r>
      <w:r w:rsidRPr="003B74DA">
        <w:rPr>
          <w:rFonts w:eastAsia="TimesNewRoman" w:cs="Times New Roman"/>
          <w:color w:val="000000" w:themeColor="text1"/>
          <w:szCs w:val="28"/>
        </w:rPr>
        <w:t>производится у больных</w:t>
      </w:r>
      <w:r w:rsidRPr="003B74DA">
        <w:rPr>
          <w:rFonts w:cs="Times New Roman"/>
          <w:color w:val="000000" w:themeColor="text1"/>
          <w:szCs w:val="28"/>
        </w:rPr>
        <w:t xml:space="preserve">, </w:t>
      </w:r>
      <w:r w:rsidRPr="003B74DA">
        <w:rPr>
          <w:rFonts w:eastAsia="TimesNewRoman" w:cs="Times New Roman"/>
          <w:color w:val="000000" w:themeColor="text1"/>
          <w:szCs w:val="28"/>
        </w:rPr>
        <w:t>у которых подозревается дистальная обструкция</w:t>
      </w:r>
      <w:r w:rsidRPr="003B74DA">
        <w:rPr>
          <w:rFonts w:cs="Times New Roman"/>
          <w:color w:val="000000" w:themeColor="text1"/>
          <w:szCs w:val="28"/>
        </w:rPr>
        <w:t xml:space="preserve">. </w:t>
      </w:r>
      <w:r w:rsidRPr="003B74DA">
        <w:rPr>
          <w:rFonts w:eastAsia="TimesNewRoman" w:cs="Times New Roman"/>
          <w:color w:val="000000" w:themeColor="text1"/>
          <w:szCs w:val="28"/>
        </w:rPr>
        <w:t>Причинами обструктивной азооспермии являются кисты</w:t>
      </w:r>
      <w:r w:rsidRPr="003B74DA">
        <w:rPr>
          <w:rFonts w:cs="Times New Roman"/>
          <w:color w:val="000000" w:themeColor="text1"/>
          <w:szCs w:val="28"/>
        </w:rPr>
        <w:t xml:space="preserve"> предстательной железы, а также</w:t>
      </w:r>
      <w:r w:rsidRPr="003B74DA">
        <w:rPr>
          <w:rFonts w:eastAsia="TimesNewRoman" w:cs="Times New Roman"/>
          <w:color w:val="000000" w:themeColor="text1"/>
          <w:szCs w:val="28"/>
        </w:rPr>
        <w:t xml:space="preserve"> рубцевание эякуляторного протока </w:t>
      </w:r>
      <w:r w:rsidRPr="003B74DA">
        <w:rPr>
          <w:rFonts w:cs="Times New Roman"/>
          <w:color w:val="000000" w:themeColor="text1"/>
          <w:szCs w:val="28"/>
        </w:rPr>
        <w:t>[</w:t>
      </w:r>
      <w:r w:rsidR="00084481" w:rsidRPr="003B74DA">
        <w:rPr>
          <w:rFonts w:cs="Times New Roman"/>
          <w:color w:val="000000" w:themeColor="text1"/>
          <w:szCs w:val="28"/>
        </w:rPr>
        <w:t>84</w:t>
      </w:r>
      <w:r w:rsidRPr="003B74DA">
        <w:rPr>
          <w:rFonts w:cs="Times New Roman"/>
          <w:color w:val="000000" w:themeColor="text1"/>
          <w:szCs w:val="28"/>
        </w:rPr>
        <w:t>].</w:t>
      </w:r>
    </w:p>
    <w:p w:rsidR="00835B1B" w:rsidRPr="003B74DA" w:rsidRDefault="00835B1B" w:rsidP="00084481">
      <w:pPr>
        <w:pStyle w:val="a0"/>
        <w:tabs>
          <w:tab w:val="left" w:pos="1106"/>
          <w:tab w:val="left" w:pos="1276"/>
        </w:tabs>
        <w:rPr>
          <w:color w:val="000000" w:themeColor="text1"/>
          <w:szCs w:val="28"/>
        </w:rPr>
      </w:pPr>
      <w:r w:rsidRPr="003B74DA">
        <w:rPr>
          <w:rFonts w:eastAsia="PragmaticaC" w:cs="Times New Roman"/>
          <w:iCs/>
          <w:color w:val="000000" w:themeColor="text1"/>
          <w:szCs w:val="28"/>
        </w:rPr>
        <w:t xml:space="preserve">Молекулярно-генетическая диагностика является </w:t>
      </w:r>
      <w:r w:rsidRPr="003B74DA">
        <w:rPr>
          <w:rFonts w:eastAsia="PragmaticaC" w:cs="Times New Roman"/>
          <w:color w:val="000000" w:themeColor="text1"/>
          <w:szCs w:val="28"/>
        </w:rPr>
        <w:t xml:space="preserve">важным диагностическим методом, который необходим для мужчин, чтобы обнаружить генетические факторы и обнаружить </w:t>
      </w:r>
      <w:r w:rsidR="00913E7E">
        <w:rPr>
          <w:rFonts w:eastAsia="PragmaticaC" w:cs="Times New Roman"/>
          <w:color w:val="000000" w:themeColor="text1"/>
          <w:szCs w:val="28"/>
        </w:rPr>
        <w:t>шансы мужчин на успешную биопсию</w:t>
      </w:r>
      <w:r w:rsidRPr="003B74DA">
        <w:rPr>
          <w:rFonts w:eastAsia="PragmaticaC" w:cs="Times New Roman"/>
          <w:color w:val="000000" w:themeColor="text1"/>
          <w:szCs w:val="28"/>
        </w:rPr>
        <w:t xml:space="preserve"> [</w:t>
      </w:r>
      <w:r w:rsidR="00084481" w:rsidRPr="003B74DA">
        <w:rPr>
          <w:rFonts w:eastAsia="PragmaticaC" w:cs="Times New Roman"/>
          <w:color w:val="000000" w:themeColor="text1"/>
          <w:szCs w:val="28"/>
        </w:rPr>
        <w:t>85-</w:t>
      </w:r>
      <w:r w:rsidR="00084481" w:rsidRPr="003B74DA">
        <w:rPr>
          <w:color w:val="000000" w:themeColor="text1"/>
          <w:shd w:val="clear" w:color="auto" w:fill="FFFFFF"/>
        </w:rPr>
        <w:t>89</w:t>
      </w:r>
      <w:r w:rsidRPr="003B74DA">
        <w:rPr>
          <w:rFonts w:eastAsia="PragmaticaC" w:cs="Times New Roman"/>
          <w:color w:val="000000" w:themeColor="text1"/>
          <w:szCs w:val="28"/>
        </w:rPr>
        <w:t xml:space="preserve">]. </w:t>
      </w:r>
    </w:p>
    <w:p w:rsidR="003C418D" w:rsidRPr="003B74DA" w:rsidRDefault="003C418D" w:rsidP="00390775">
      <w:pPr>
        <w:spacing w:after="0"/>
        <w:rPr>
          <w:rFonts w:eastAsia="PragmaticaC" w:cs="Times New Roman"/>
          <w:color w:val="000000" w:themeColor="text1"/>
          <w:szCs w:val="28"/>
        </w:rPr>
      </w:pPr>
    </w:p>
    <w:p w:rsidR="003C418D" w:rsidRPr="003B74DA" w:rsidRDefault="00E36F10" w:rsidP="00390775">
      <w:pPr>
        <w:spacing w:after="0"/>
        <w:rPr>
          <w:rFonts w:eastAsia="PragmaticaC" w:cs="Times New Roman"/>
          <w:b/>
          <w:color w:val="000000" w:themeColor="text1"/>
          <w:szCs w:val="28"/>
        </w:rPr>
      </w:pPr>
      <w:r w:rsidRPr="003B74DA">
        <w:rPr>
          <w:rFonts w:eastAsia="PragmaticaC" w:cs="Times New Roman"/>
          <w:b/>
          <w:color w:val="000000" w:themeColor="text1"/>
          <w:szCs w:val="28"/>
        </w:rPr>
        <w:t xml:space="preserve">1.3 Микроделеция </w:t>
      </w:r>
      <w:r w:rsidRPr="003B74DA">
        <w:rPr>
          <w:rFonts w:cs="Times New Roman"/>
          <w:b/>
          <w:color w:val="000000" w:themeColor="text1"/>
          <w:szCs w:val="28"/>
        </w:rPr>
        <w:t>AZF локуса Y хромосомы у мужчин с необструктивной азооспермией</w:t>
      </w:r>
    </w:p>
    <w:p w:rsidR="00916613" w:rsidRPr="003B74DA" w:rsidRDefault="00375C5E" w:rsidP="004B3957">
      <w:pPr>
        <w:pStyle w:val="a0"/>
        <w:tabs>
          <w:tab w:val="left" w:pos="1106"/>
          <w:tab w:val="left" w:pos="1276"/>
        </w:tabs>
        <w:rPr>
          <w:rFonts w:cs="Times New Roman"/>
          <w:color w:val="000000" w:themeColor="text1"/>
          <w:szCs w:val="28"/>
        </w:rPr>
      </w:pPr>
      <w:r w:rsidRPr="003B74DA">
        <w:rPr>
          <w:rFonts w:eastAsia="PragmaticaC" w:cs="Times New Roman"/>
          <w:color w:val="000000" w:themeColor="text1"/>
          <w:szCs w:val="28"/>
        </w:rPr>
        <w:t>Данные м</w:t>
      </w:r>
      <w:r w:rsidR="003C418D" w:rsidRPr="003B74DA">
        <w:rPr>
          <w:rFonts w:cs="Times New Roman"/>
          <w:color w:val="000000" w:themeColor="text1"/>
          <w:szCs w:val="28"/>
        </w:rPr>
        <w:t xml:space="preserve">ногочисленных </w:t>
      </w:r>
      <w:r w:rsidRPr="003B74DA">
        <w:rPr>
          <w:rFonts w:cs="Times New Roman"/>
          <w:color w:val="000000" w:themeColor="text1"/>
          <w:szCs w:val="28"/>
        </w:rPr>
        <w:t xml:space="preserve">научных </w:t>
      </w:r>
      <w:r w:rsidR="003C418D" w:rsidRPr="003B74DA">
        <w:rPr>
          <w:rFonts w:cs="Times New Roman"/>
          <w:color w:val="000000" w:themeColor="text1"/>
          <w:szCs w:val="28"/>
        </w:rPr>
        <w:t xml:space="preserve">исследований, </w:t>
      </w:r>
      <w:r w:rsidRPr="003B74DA">
        <w:rPr>
          <w:rFonts w:cs="Times New Roman"/>
          <w:color w:val="000000" w:themeColor="text1"/>
          <w:szCs w:val="28"/>
        </w:rPr>
        <w:t xml:space="preserve">причастных к </w:t>
      </w:r>
      <w:r w:rsidR="00916613" w:rsidRPr="003B74DA">
        <w:rPr>
          <w:rFonts w:cs="Times New Roman"/>
          <w:color w:val="000000" w:themeColor="text1"/>
          <w:szCs w:val="28"/>
        </w:rPr>
        <w:t>понятию</w:t>
      </w:r>
      <w:r w:rsidRPr="003B74DA">
        <w:rPr>
          <w:rFonts w:cs="Times New Roman"/>
          <w:color w:val="000000" w:themeColor="text1"/>
          <w:szCs w:val="28"/>
        </w:rPr>
        <w:t xml:space="preserve"> о</w:t>
      </w:r>
      <w:r w:rsidR="003C418D" w:rsidRPr="003B74DA">
        <w:rPr>
          <w:rFonts w:cs="Times New Roman"/>
          <w:color w:val="000000" w:themeColor="text1"/>
          <w:szCs w:val="28"/>
        </w:rPr>
        <w:t xml:space="preserve"> роли генетических факторов в этиологии </w:t>
      </w:r>
      <w:r w:rsidRPr="003B74DA">
        <w:rPr>
          <w:rFonts w:cs="Times New Roman"/>
          <w:color w:val="000000" w:themeColor="text1"/>
          <w:szCs w:val="28"/>
        </w:rPr>
        <w:t xml:space="preserve">мужского </w:t>
      </w:r>
      <w:r w:rsidR="003C418D" w:rsidRPr="003B74DA">
        <w:rPr>
          <w:rFonts w:cs="Times New Roman"/>
          <w:color w:val="000000" w:themeColor="text1"/>
          <w:szCs w:val="28"/>
        </w:rPr>
        <w:t xml:space="preserve">бесплодия, доказывают </w:t>
      </w:r>
      <w:r w:rsidRPr="003B74DA">
        <w:rPr>
          <w:rFonts w:cs="Times New Roman"/>
          <w:color w:val="000000" w:themeColor="text1"/>
          <w:szCs w:val="28"/>
        </w:rPr>
        <w:t>одно из ведущих мест</w:t>
      </w:r>
      <w:r w:rsidR="003C418D" w:rsidRPr="003B74DA">
        <w:rPr>
          <w:rFonts w:cs="Times New Roman"/>
          <w:color w:val="000000" w:themeColor="text1"/>
          <w:szCs w:val="28"/>
        </w:rPr>
        <w:t xml:space="preserve"> </w:t>
      </w:r>
      <w:r w:rsidRPr="003B74DA">
        <w:rPr>
          <w:rFonts w:cs="Times New Roman"/>
          <w:color w:val="000000" w:themeColor="text1"/>
          <w:szCs w:val="28"/>
        </w:rPr>
        <w:t xml:space="preserve">среди </w:t>
      </w:r>
      <w:r w:rsidR="003C418D" w:rsidRPr="003B74DA">
        <w:rPr>
          <w:rFonts w:cs="Times New Roman"/>
          <w:color w:val="000000" w:themeColor="text1"/>
          <w:szCs w:val="28"/>
        </w:rPr>
        <w:t xml:space="preserve">нарушений </w:t>
      </w:r>
      <w:r w:rsidRPr="003B74DA">
        <w:rPr>
          <w:rFonts w:cs="Times New Roman"/>
          <w:color w:val="000000" w:themeColor="text1"/>
          <w:szCs w:val="28"/>
        </w:rPr>
        <w:t xml:space="preserve">в </w:t>
      </w:r>
      <w:r w:rsidR="003C418D" w:rsidRPr="003B74DA">
        <w:rPr>
          <w:rFonts w:cs="Times New Roman"/>
          <w:color w:val="000000" w:themeColor="text1"/>
          <w:szCs w:val="28"/>
        </w:rPr>
        <w:t xml:space="preserve">репродуктивной </w:t>
      </w:r>
      <w:r w:rsidRPr="003B74DA">
        <w:rPr>
          <w:rFonts w:cs="Times New Roman"/>
          <w:color w:val="000000" w:themeColor="text1"/>
          <w:szCs w:val="28"/>
        </w:rPr>
        <w:t>системе у мужчин [</w:t>
      </w:r>
      <w:r w:rsidR="004B3957" w:rsidRPr="003B74DA">
        <w:rPr>
          <w:rFonts w:cs="Times New Roman"/>
          <w:color w:val="000000" w:themeColor="text1"/>
          <w:szCs w:val="28"/>
        </w:rPr>
        <w:t>90</w:t>
      </w:r>
      <w:r w:rsidR="00CB09AC">
        <w:rPr>
          <w:rFonts w:cs="Times New Roman"/>
          <w:color w:val="000000" w:themeColor="text1"/>
          <w:szCs w:val="28"/>
        </w:rPr>
        <w:t xml:space="preserve">, </w:t>
      </w:r>
      <w:r w:rsidR="004B3957" w:rsidRPr="003B74DA">
        <w:rPr>
          <w:rFonts w:cs="Times New Roman"/>
          <w:color w:val="000000" w:themeColor="text1"/>
          <w:szCs w:val="28"/>
        </w:rPr>
        <w:t>91</w:t>
      </w:r>
      <w:r w:rsidR="00AD07ED" w:rsidRPr="003B74DA">
        <w:rPr>
          <w:rFonts w:cs="Times New Roman"/>
          <w:color w:val="000000" w:themeColor="text1"/>
          <w:szCs w:val="28"/>
        </w:rPr>
        <w:t xml:space="preserve">]. </w:t>
      </w:r>
      <w:r w:rsidR="00FF0BE2" w:rsidRPr="003B74DA">
        <w:rPr>
          <w:rFonts w:cs="Times New Roman"/>
          <w:color w:val="000000" w:themeColor="text1"/>
          <w:szCs w:val="28"/>
        </w:rPr>
        <w:t>Н</w:t>
      </w:r>
      <w:r w:rsidR="003C418D" w:rsidRPr="003B74DA">
        <w:rPr>
          <w:rFonts w:cs="Times New Roman"/>
          <w:color w:val="000000" w:themeColor="text1"/>
          <w:szCs w:val="28"/>
        </w:rPr>
        <w:t xml:space="preserve">аиболее частой генетической причиной </w:t>
      </w:r>
      <w:r w:rsidR="00FF0BE2" w:rsidRPr="003B74DA">
        <w:rPr>
          <w:rFonts w:cs="Times New Roman"/>
          <w:color w:val="000000" w:themeColor="text1"/>
          <w:szCs w:val="28"/>
        </w:rPr>
        <w:t xml:space="preserve">мужского </w:t>
      </w:r>
      <w:r w:rsidR="003C418D" w:rsidRPr="003B74DA">
        <w:rPr>
          <w:rFonts w:cs="Times New Roman"/>
          <w:color w:val="000000" w:themeColor="text1"/>
          <w:szCs w:val="28"/>
        </w:rPr>
        <w:t xml:space="preserve">бесплодия </w:t>
      </w:r>
      <w:r w:rsidR="00FF0BE2" w:rsidRPr="003B74DA">
        <w:rPr>
          <w:rFonts w:cs="Times New Roman"/>
          <w:color w:val="000000" w:themeColor="text1"/>
          <w:szCs w:val="28"/>
        </w:rPr>
        <w:t>считается микро</w:t>
      </w:r>
      <w:r w:rsidR="003C418D" w:rsidRPr="003B74DA">
        <w:rPr>
          <w:rFonts w:cs="Times New Roman"/>
          <w:color w:val="000000" w:themeColor="text1"/>
          <w:szCs w:val="28"/>
        </w:rPr>
        <w:t>де</w:t>
      </w:r>
      <w:r w:rsidR="00913E7E">
        <w:rPr>
          <w:rFonts w:cs="Times New Roman"/>
          <w:color w:val="000000" w:themeColor="text1"/>
          <w:szCs w:val="28"/>
        </w:rPr>
        <w:t>леция Y-хромосомы, захватывающая</w:t>
      </w:r>
      <w:r w:rsidR="003C418D" w:rsidRPr="003B74DA">
        <w:rPr>
          <w:rFonts w:cs="Times New Roman"/>
          <w:color w:val="000000" w:themeColor="text1"/>
          <w:szCs w:val="28"/>
        </w:rPr>
        <w:t xml:space="preserve"> локус AZF.</w:t>
      </w:r>
      <w:r w:rsidR="007033A4" w:rsidRPr="003B74DA">
        <w:rPr>
          <w:rFonts w:cs="Times New Roman"/>
          <w:color w:val="000000" w:themeColor="text1"/>
          <w:szCs w:val="28"/>
        </w:rPr>
        <w:t xml:space="preserve"> </w:t>
      </w:r>
    </w:p>
    <w:p w:rsidR="00916613" w:rsidRPr="003B74DA" w:rsidRDefault="00916613" w:rsidP="00602830">
      <w:pPr>
        <w:pStyle w:val="a0"/>
        <w:tabs>
          <w:tab w:val="left" w:pos="1106"/>
          <w:tab w:val="left" w:pos="1276"/>
        </w:tabs>
        <w:rPr>
          <w:color w:val="000000" w:themeColor="text1"/>
          <w:szCs w:val="28"/>
        </w:rPr>
      </w:pPr>
      <w:r w:rsidRPr="003B74DA">
        <w:rPr>
          <w:rFonts w:eastAsia="PragmaticaC" w:cs="Times New Roman"/>
          <w:color w:val="000000" w:themeColor="text1"/>
          <w:szCs w:val="28"/>
        </w:rPr>
        <w:t>Микроделеция – частичная потеря части хромосомы, которая обычно касается нескольких генов, но обладает меньшим размером и не обнаруживается обычными цитогенетическими способами, например, как кариотипирование [</w:t>
      </w:r>
      <w:r w:rsidR="00CB09AC">
        <w:rPr>
          <w:rFonts w:eastAsia="PragmaticaC" w:cs="Times New Roman"/>
          <w:color w:val="000000" w:themeColor="text1"/>
          <w:szCs w:val="28"/>
        </w:rPr>
        <w:t xml:space="preserve">92, </w:t>
      </w:r>
      <w:r w:rsidR="00602830" w:rsidRPr="003B74DA">
        <w:rPr>
          <w:rFonts w:eastAsia="PragmaticaC" w:cs="Times New Roman"/>
          <w:color w:val="000000" w:themeColor="text1"/>
          <w:szCs w:val="28"/>
        </w:rPr>
        <w:t>93</w:t>
      </w:r>
      <w:r w:rsidRPr="003B74DA">
        <w:rPr>
          <w:rFonts w:eastAsia="PragmaticaC" w:cs="Times New Roman"/>
          <w:color w:val="000000" w:themeColor="text1"/>
          <w:szCs w:val="28"/>
        </w:rPr>
        <w:t>].</w:t>
      </w:r>
    </w:p>
    <w:p w:rsidR="00BE0902" w:rsidRPr="003B74DA" w:rsidRDefault="003C418D" w:rsidP="00A10B85">
      <w:pPr>
        <w:pStyle w:val="a0"/>
        <w:tabs>
          <w:tab w:val="left" w:pos="1106"/>
          <w:tab w:val="left" w:pos="1276"/>
        </w:tabs>
        <w:rPr>
          <w:rFonts w:cs="Times New Roman"/>
          <w:color w:val="000000" w:themeColor="text1"/>
          <w:szCs w:val="28"/>
        </w:rPr>
      </w:pPr>
      <w:r w:rsidRPr="003B74DA">
        <w:rPr>
          <w:rFonts w:cs="Times New Roman"/>
          <w:color w:val="000000" w:themeColor="text1"/>
          <w:szCs w:val="28"/>
        </w:rPr>
        <w:t xml:space="preserve">Распространенность данной мутации среди мужчин широко </w:t>
      </w:r>
      <w:r w:rsidR="00AD07ED" w:rsidRPr="003B74DA">
        <w:rPr>
          <w:rFonts w:cs="Times New Roman"/>
          <w:color w:val="000000" w:themeColor="text1"/>
          <w:szCs w:val="28"/>
        </w:rPr>
        <w:t xml:space="preserve">распространяется </w:t>
      </w:r>
      <w:r w:rsidRPr="003B74DA">
        <w:rPr>
          <w:rFonts w:cs="Times New Roman"/>
          <w:color w:val="000000" w:themeColor="text1"/>
          <w:szCs w:val="28"/>
        </w:rPr>
        <w:t xml:space="preserve">в среднем </w:t>
      </w:r>
      <w:r w:rsidR="00AD07ED" w:rsidRPr="003B74DA">
        <w:rPr>
          <w:rFonts w:cs="Times New Roman"/>
          <w:color w:val="000000" w:themeColor="text1"/>
          <w:szCs w:val="28"/>
        </w:rPr>
        <w:t>на 7,6</w:t>
      </w:r>
      <w:r w:rsidR="00DB3C13">
        <w:rPr>
          <w:rFonts w:cs="Times New Roman"/>
          <w:color w:val="000000" w:themeColor="text1"/>
          <w:szCs w:val="28"/>
        </w:rPr>
        <w:t xml:space="preserve"> </w:t>
      </w:r>
      <w:r w:rsidR="00AD07ED" w:rsidRPr="003B74DA">
        <w:rPr>
          <w:rFonts w:cs="Times New Roman"/>
          <w:color w:val="000000" w:themeColor="text1"/>
          <w:szCs w:val="28"/>
        </w:rPr>
        <w:t>% [</w:t>
      </w:r>
      <w:r w:rsidR="003F73D2" w:rsidRPr="003B74DA">
        <w:rPr>
          <w:rFonts w:cs="Times New Roman"/>
          <w:color w:val="000000" w:themeColor="text1"/>
          <w:szCs w:val="28"/>
        </w:rPr>
        <w:t>94</w:t>
      </w:r>
      <w:r w:rsidR="00CB09AC">
        <w:rPr>
          <w:rFonts w:cs="Times New Roman"/>
          <w:color w:val="000000" w:themeColor="text1"/>
          <w:szCs w:val="28"/>
        </w:rPr>
        <w:t xml:space="preserve">, </w:t>
      </w:r>
      <w:r w:rsidR="003F73D2" w:rsidRPr="003B74DA">
        <w:rPr>
          <w:color w:val="000000" w:themeColor="text1"/>
        </w:rPr>
        <w:t>95</w:t>
      </w:r>
      <w:r w:rsidRPr="003B74DA">
        <w:rPr>
          <w:rFonts w:cs="Times New Roman"/>
          <w:color w:val="000000" w:themeColor="text1"/>
          <w:szCs w:val="28"/>
        </w:rPr>
        <w:t xml:space="preserve">]. Делеции AZF-локуса </w:t>
      </w:r>
      <w:r w:rsidR="00D744D6" w:rsidRPr="003B74DA">
        <w:rPr>
          <w:rFonts w:cs="Times New Roman"/>
          <w:color w:val="000000" w:themeColor="text1"/>
          <w:szCs w:val="28"/>
        </w:rPr>
        <w:t>чаще всего связана</w:t>
      </w:r>
      <w:r w:rsidRPr="003B74DA">
        <w:rPr>
          <w:rFonts w:cs="Times New Roman"/>
          <w:color w:val="000000" w:themeColor="text1"/>
          <w:szCs w:val="28"/>
        </w:rPr>
        <w:t xml:space="preserve"> с </w:t>
      </w:r>
      <w:r w:rsidR="00D744D6" w:rsidRPr="003B74DA">
        <w:rPr>
          <w:rFonts w:cs="Times New Roman"/>
          <w:color w:val="000000" w:themeColor="text1"/>
          <w:szCs w:val="28"/>
        </w:rPr>
        <w:t>блоком или снижением</w:t>
      </w:r>
      <w:r w:rsidRPr="003B74DA">
        <w:rPr>
          <w:rFonts w:cs="Times New Roman"/>
          <w:color w:val="000000" w:themeColor="text1"/>
          <w:szCs w:val="28"/>
        </w:rPr>
        <w:t xml:space="preserve"> сперматогенеза до полного отсутствия полов</w:t>
      </w:r>
      <w:r w:rsidR="001C252E" w:rsidRPr="003B74DA">
        <w:rPr>
          <w:rFonts w:cs="Times New Roman"/>
          <w:color w:val="000000" w:themeColor="text1"/>
          <w:szCs w:val="28"/>
        </w:rPr>
        <w:t>ых клеток в семенных канальцах</w:t>
      </w:r>
      <w:r w:rsidRPr="003B74DA">
        <w:rPr>
          <w:rFonts w:cs="Times New Roman"/>
          <w:color w:val="000000" w:themeColor="text1"/>
          <w:szCs w:val="28"/>
        </w:rPr>
        <w:t xml:space="preserve"> </w:t>
      </w:r>
      <w:r w:rsidR="00D744D6" w:rsidRPr="003B74DA">
        <w:rPr>
          <w:rFonts w:cs="Times New Roman"/>
          <w:color w:val="000000" w:themeColor="text1"/>
          <w:szCs w:val="28"/>
        </w:rPr>
        <w:t>[</w:t>
      </w:r>
      <w:r w:rsidR="003F73D2" w:rsidRPr="003B74DA">
        <w:rPr>
          <w:rFonts w:cs="Times New Roman"/>
          <w:color w:val="000000" w:themeColor="text1"/>
          <w:szCs w:val="28"/>
        </w:rPr>
        <w:t>96</w:t>
      </w:r>
      <w:r w:rsidR="00CB09AC">
        <w:rPr>
          <w:rFonts w:cs="Times New Roman"/>
          <w:color w:val="000000" w:themeColor="text1"/>
          <w:szCs w:val="28"/>
        </w:rPr>
        <w:t xml:space="preserve">, </w:t>
      </w:r>
      <w:r w:rsidR="003F73D2" w:rsidRPr="003B74DA">
        <w:rPr>
          <w:color w:val="000000" w:themeColor="text1"/>
        </w:rPr>
        <w:t>97</w:t>
      </w:r>
      <w:r w:rsidRPr="003B74DA">
        <w:rPr>
          <w:rFonts w:cs="Times New Roman"/>
          <w:color w:val="000000" w:themeColor="text1"/>
          <w:szCs w:val="28"/>
        </w:rPr>
        <w:t xml:space="preserve">]. С помощью </w:t>
      </w:r>
      <w:r w:rsidR="00945C6B" w:rsidRPr="003B74DA">
        <w:rPr>
          <w:rFonts w:cs="Times New Roman"/>
          <w:color w:val="000000" w:themeColor="text1"/>
          <w:szCs w:val="28"/>
        </w:rPr>
        <w:t xml:space="preserve">цитогенетической </w:t>
      </w:r>
      <w:r w:rsidRPr="003B74DA">
        <w:rPr>
          <w:rFonts w:cs="Times New Roman"/>
          <w:color w:val="000000" w:themeColor="text1"/>
          <w:szCs w:val="28"/>
        </w:rPr>
        <w:t xml:space="preserve">диагностики микроделеции Y-хромосомы, </w:t>
      </w:r>
      <w:r w:rsidR="00945C6B" w:rsidRPr="003B74DA">
        <w:rPr>
          <w:rFonts w:cs="Times New Roman"/>
          <w:color w:val="000000" w:themeColor="text1"/>
          <w:szCs w:val="28"/>
        </w:rPr>
        <w:t>появилась возможность обнаружения</w:t>
      </w:r>
      <w:r w:rsidRPr="003B74DA">
        <w:rPr>
          <w:rFonts w:cs="Times New Roman"/>
          <w:color w:val="000000" w:themeColor="text1"/>
          <w:szCs w:val="28"/>
        </w:rPr>
        <w:t xml:space="preserve"> у 10-15</w:t>
      </w:r>
      <w:r w:rsidR="00DB3C13">
        <w:rPr>
          <w:rFonts w:cs="Times New Roman"/>
          <w:color w:val="000000" w:themeColor="text1"/>
          <w:szCs w:val="28"/>
        </w:rPr>
        <w:t xml:space="preserve"> </w:t>
      </w:r>
      <w:r w:rsidRPr="003B74DA">
        <w:rPr>
          <w:rFonts w:cs="Times New Roman"/>
          <w:color w:val="000000" w:themeColor="text1"/>
          <w:szCs w:val="28"/>
        </w:rPr>
        <w:t xml:space="preserve">% мужчин с азооспермией </w:t>
      </w:r>
      <w:r w:rsidR="00945C6B" w:rsidRPr="003B74DA">
        <w:rPr>
          <w:rFonts w:cs="Times New Roman"/>
          <w:color w:val="000000" w:themeColor="text1"/>
          <w:szCs w:val="28"/>
        </w:rPr>
        <w:t>[</w:t>
      </w:r>
      <w:r w:rsidR="00A10B85" w:rsidRPr="003B74DA">
        <w:rPr>
          <w:rFonts w:cs="Times New Roman"/>
          <w:color w:val="000000" w:themeColor="text1"/>
          <w:szCs w:val="28"/>
        </w:rPr>
        <w:t>98</w:t>
      </w:r>
      <w:r w:rsidR="00CB09AC">
        <w:rPr>
          <w:rFonts w:cs="Times New Roman"/>
          <w:color w:val="000000" w:themeColor="text1"/>
          <w:szCs w:val="28"/>
        </w:rPr>
        <w:t xml:space="preserve">, </w:t>
      </w:r>
      <w:r w:rsidR="00A10B85" w:rsidRPr="003B74DA">
        <w:rPr>
          <w:rFonts w:cs="Times New Roman"/>
          <w:color w:val="000000" w:themeColor="text1"/>
          <w:szCs w:val="28"/>
        </w:rPr>
        <w:t>99</w:t>
      </w:r>
      <w:r w:rsidRPr="003B74DA">
        <w:rPr>
          <w:rFonts w:cs="Times New Roman"/>
          <w:color w:val="000000" w:themeColor="text1"/>
          <w:szCs w:val="28"/>
        </w:rPr>
        <w:t xml:space="preserve">]. </w:t>
      </w:r>
    </w:p>
    <w:p w:rsidR="003C418D" w:rsidRPr="003B74DA" w:rsidRDefault="00835B1B" w:rsidP="00543B5F">
      <w:pPr>
        <w:pStyle w:val="a0"/>
        <w:tabs>
          <w:tab w:val="left" w:pos="993"/>
          <w:tab w:val="left" w:pos="1276"/>
        </w:tabs>
        <w:rPr>
          <w:rFonts w:eastAsia="PragmaticaC" w:cs="Times New Roman"/>
          <w:color w:val="000000" w:themeColor="text1"/>
          <w:szCs w:val="28"/>
        </w:rPr>
      </w:pPr>
      <w:r w:rsidRPr="003B74DA">
        <w:rPr>
          <w:rFonts w:cs="Times New Roman"/>
          <w:color w:val="000000" w:themeColor="text1"/>
          <w:szCs w:val="28"/>
        </w:rPr>
        <w:t xml:space="preserve">С помощью метода мультиплексной ПЦР (мПЦР) с фрагментацией ДНК проводят обнаружение мультиплексной ПЦР (мПЦР). </w:t>
      </w:r>
      <w:r w:rsidRPr="003B74DA">
        <w:rPr>
          <w:rFonts w:eastAsia="PragmaticaC" w:cs="Times New Roman"/>
          <w:color w:val="000000" w:themeColor="text1"/>
          <w:szCs w:val="28"/>
        </w:rPr>
        <w:t>Длинное плечо Y-хромосомы имеет область Yq11, в которой находятся 26 генов, необходимые для участия в нормализации сперматогенеза [</w:t>
      </w:r>
      <w:r w:rsidR="00543B5F" w:rsidRPr="003B74DA">
        <w:rPr>
          <w:rFonts w:eastAsia="PragmaticaC" w:cs="Times New Roman"/>
          <w:color w:val="000000" w:themeColor="text1"/>
          <w:szCs w:val="28"/>
        </w:rPr>
        <w:t>100-102</w:t>
      </w:r>
      <w:r w:rsidRPr="003B74DA">
        <w:rPr>
          <w:rFonts w:eastAsia="PragmaticaC" w:cs="Times New Roman"/>
          <w:color w:val="000000" w:themeColor="text1"/>
          <w:szCs w:val="28"/>
        </w:rPr>
        <w:t>]. Данную область обозначают AZF (azoospermia factor), поскольку микроделеции, находящиеся часто связаны с азооспермией. Выявлено 3 участка AZF, имеющие название AZFa, AZFb и AZFc [</w:t>
      </w:r>
      <w:r w:rsidR="00831D6B" w:rsidRPr="003B74DA">
        <w:rPr>
          <w:rFonts w:eastAsia="PragmaticaC" w:cs="Times New Roman"/>
          <w:color w:val="000000" w:themeColor="text1"/>
          <w:szCs w:val="28"/>
        </w:rPr>
        <w:t>103</w:t>
      </w:r>
      <w:r w:rsidRPr="003B74DA">
        <w:rPr>
          <w:rFonts w:eastAsia="PragmaticaC" w:cs="Times New Roman"/>
          <w:color w:val="000000" w:themeColor="text1"/>
          <w:szCs w:val="28"/>
        </w:rPr>
        <w:t>]. Микроделеции в участке AZF обнаруживаются у 10% пациентов с необструктивной азооспермией [</w:t>
      </w:r>
      <w:r w:rsidR="00831D6B" w:rsidRPr="003B74DA">
        <w:rPr>
          <w:rFonts w:eastAsia="PragmaticaC" w:cs="Times New Roman"/>
          <w:color w:val="000000" w:themeColor="text1"/>
          <w:szCs w:val="28"/>
        </w:rPr>
        <w:t xml:space="preserve">104]. </w:t>
      </w:r>
      <w:r w:rsidRPr="003B74DA">
        <w:rPr>
          <w:rFonts w:eastAsia="PragmaticaC" w:cs="Times New Roman"/>
          <w:color w:val="000000" w:themeColor="text1"/>
          <w:szCs w:val="28"/>
        </w:rPr>
        <w:t xml:space="preserve">Микроделеция в участке </w:t>
      </w:r>
      <w:r w:rsidRPr="003B74DA">
        <w:rPr>
          <w:rFonts w:eastAsia="PragmaticaC" w:cs="Times New Roman"/>
          <w:color w:val="000000" w:themeColor="text1"/>
          <w:szCs w:val="28"/>
          <w:lang w:val="en-US"/>
        </w:rPr>
        <w:t>AZFa</w:t>
      </w:r>
      <w:r w:rsidRPr="003B74DA">
        <w:rPr>
          <w:rFonts w:eastAsia="PragmaticaC" w:cs="Times New Roman"/>
          <w:color w:val="000000" w:themeColor="text1"/>
          <w:szCs w:val="28"/>
        </w:rPr>
        <w:t xml:space="preserve"> обозначает нулевые шансы на </w:t>
      </w:r>
      <w:r w:rsidR="003A073C" w:rsidRPr="003B74DA">
        <w:rPr>
          <w:rFonts w:eastAsia="PragmaticaC" w:cs="Times New Roman"/>
          <w:color w:val="000000" w:themeColor="text1"/>
          <w:szCs w:val="28"/>
        </w:rPr>
        <w:t>успеш</w:t>
      </w:r>
      <w:r w:rsidRPr="003B74DA">
        <w:rPr>
          <w:rFonts w:eastAsia="PragmaticaC" w:cs="Times New Roman"/>
          <w:color w:val="000000" w:themeColor="text1"/>
          <w:szCs w:val="28"/>
        </w:rPr>
        <w:t>ный исход биопсии тестикул [</w:t>
      </w:r>
      <w:r w:rsidR="00831D6B" w:rsidRPr="003B74DA">
        <w:rPr>
          <w:rFonts w:eastAsia="PragmaticaC" w:cs="Times New Roman"/>
          <w:color w:val="000000" w:themeColor="text1"/>
          <w:szCs w:val="28"/>
        </w:rPr>
        <w:t>105</w:t>
      </w:r>
      <w:r w:rsidR="00CB09AC">
        <w:rPr>
          <w:rFonts w:eastAsia="PragmaticaC" w:cs="Times New Roman"/>
          <w:color w:val="000000" w:themeColor="text1"/>
          <w:szCs w:val="28"/>
        </w:rPr>
        <w:t xml:space="preserve">, </w:t>
      </w:r>
      <w:r w:rsidR="00831D6B" w:rsidRPr="003B74DA">
        <w:rPr>
          <w:rFonts w:eastAsia="PragmaticaC" w:cs="Times New Roman"/>
          <w:color w:val="000000" w:themeColor="text1"/>
          <w:szCs w:val="28"/>
        </w:rPr>
        <w:t>106</w:t>
      </w:r>
      <w:r w:rsidRPr="003B74DA">
        <w:rPr>
          <w:rFonts w:eastAsia="PragmaticaC" w:cs="Times New Roman"/>
          <w:color w:val="000000" w:themeColor="text1"/>
          <w:szCs w:val="28"/>
        </w:rPr>
        <w:t xml:space="preserve">]. </w:t>
      </w:r>
    </w:p>
    <w:p w:rsidR="009A6F0F" w:rsidRPr="003B74DA" w:rsidRDefault="009A6F0F" w:rsidP="007B7329">
      <w:pPr>
        <w:spacing w:after="0"/>
        <w:rPr>
          <w:color w:val="000000" w:themeColor="text1"/>
          <w:shd w:val="clear" w:color="auto" w:fill="FFFFFF"/>
        </w:rPr>
      </w:pPr>
    </w:p>
    <w:p w:rsidR="00911452" w:rsidRPr="003B74DA" w:rsidRDefault="005E42EB" w:rsidP="00DF6CD5">
      <w:pPr>
        <w:spacing w:after="0"/>
        <w:ind w:firstLine="0"/>
        <w:jc w:val="center"/>
        <w:rPr>
          <w:color w:val="000000" w:themeColor="text1"/>
        </w:rPr>
      </w:pPr>
      <w:r w:rsidRPr="003B74DA">
        <w:rPr>
          <w:noProof/>
          <w:color w:val="000000" w:themeColor="text1"/>
          <w:lang w:eastAsia="ru-RU"/>
        </w:rPr>
        <w:lastRenderedPageBreak/>
        <w:drawing>
          <wp:inline distT="0" distB="0" distL="0" distR="0" wp14:anchorId="45C83176" wp14:editId="2C1E661E">
            <wp:extent cx="3707779" cy="3431969"/>
            <wp:effectExtent l="0" t="0" r="6985" b="0"/>
            <wp:docPr id="32" name="Рисунок 32" descr="D:\докторантура\ДОКТОРАНТУРА\ПАЦИЕНТЫ\IMG-202103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торантура\ДОКТОРАНТУРА\ПАЦИЕНТЫ\IMG-20210309-WA00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457" cy="3451109"/>
                    </a:xfrm>
                    <a:prstGeom prst="rect">
                      <a:avLst/>
                    </a:prstGeom>
                    <a:noFill/>
                    <a:ln>
                      <a:noFill/>
                    </a:ln>
                  </pic:spPr>
                </pic:pic>
              </a:graphicData>
            </a:graphic>
          </wp:inline>
        </w:drawing>
      </w:r>
    </w:p>
    <w:p w:rsidR="00DF6CD5" w:rsidRPr="003B74DA" w:rsidRDefault="00DF6CD5" w:rsidP="009871AB">
      <w:pPr>
        <w:spacing w:after="0"/>
        <w:ind w:firstLine="0"/>
        <w:jc w:val="center"/>
        <w:rPr>
          <w:color w:val="000000" w:themeColor="text1"/>
          <w:sz w:val="16"/>
          <w:szCs w:val="16"/>
        </w:rPr>
      </w:pPr>
    </w:p>
    <w:p w:rsidR="008D7BF9" w:rsidRPr="003B74DA" w:rsidRDefault="00911452" w:rsidP="002043E1">
      <w:pPr>
        <w:spacing w:after="0"/>
        <w:ind w:firstLine="0"/>
        <w:jc w:val="center"/>
        <w:rPr>
          <w:color w:val="000000" w:themeColor="text1"/>
        </w:rPr>
      </w:pPr>
      <w:r w:rsidRPr="003B74DA">
        <w:rPr>
          <w:color w:val="000000" w:themeColor="text1"/>
        </w:rPr>
        <w:t>Рис</w:t>
      </w:r>
      <w:r w:rsidR="008E2586" w:rsidRPr="003B74DA">
        <w:rPr>
          <w:color w:val="000000" w:themeColor="text1"/>
        </w:rPr>
        <w:t xml:space="preserve">унок 1 </w:t>
      </w:r>
      <w:r w:rsidR="00DF6CD5" w:rsidRPr="003B74DA">
        <w:rPr>
          <w:rFonts w:cs="Times New Roman"/>
          <w:color w:val="000000" w:themeColor="text1"/>
        </w:rPr>
        <w:t>–</w:t>
      </w:r>
      <w:r w:rsidR="00DF6CD5" w:rsidRPr="003B74DA">
        <w:rPr>
          <w:color w:val="000000" w:themeColor="text1"/>
        </w:rPr>
        <w:t xml:space="preserve"> </w:t>
      </w:r>
      <w:r w:rsidR="008E2586" w:rsidRPr="003B74DA">
        <w:rPr>
          <w:color w:val="000000" w:themeColor="text1"/>
        </w:rPr>
        <w:t>Кариотипирование</w:t>
      </w:r>
      <w:r w:rsidR="00B45F9B" w:rsidRPr="003B74DA">
        <w:rPr>
          <w:color w:val="000000" w:themeColor="text1"/>
        </w:rPr>
        <w:t xml:space="preserve"> </w:t>
      </w:r>
    </w:p>
    <w:p w:rsidR="008D7BF9" w:rsidRPr="003B74DA" w:rsidRDefault="008D7BF9" w:rsidP="002043E1">
      <w:pPr>
        <w:spacing w:after="0"/>
        <w:ind w:firstLine="0"/>
        <w:jc w:val="center"/>
        <w:rPr>
          <w:color w:val="000000" w:themeColor="text1"/>
          <w:sz w:val="16"/>
          <w:szCs w:val="16"/>
        </w:rPr>
      </w:pPr>
    </w:p>
    <w:p w:rsidR="002043E1" w:rsidRPr="003B74DA" w:rsidRDefault="008D7BF9" w:rsidP="008D7BF9">
      <w:pPr>
        <w:spacing w:after="0"/>
        <w:rPr>
          <w:color w:val="000000" w:themeColor="text1"/>
          <w:sz w:val="24"/>
          <w:szCs w:val="24"/>
        </w:rPr>
      </w:pPr>
      <w:r w:rsidRPr="003B74DA">
        <w:rPr>
          <w:color w:val="000000" w:themeColor="text1"/>
          <w:sz w:val="24"/>
          <w:szCs w:val="24"/>
        </w:rPr>
        <w:t xml:space="preserve">Примечание – </w:t>
      </w:r>
      <w:r w:rsidR="00B45F9B" w:rsidRPr="003B74DA">
        <w:rPr>
          <w:color w:val="000000" w:themeColor="text1"/>
          <w:sz w:val="24"/>
          <w:szCs w:val="24"/>
        </w:rPr>
        <w:t>М</w:t>
      </w:r>
      <w:r w:rsidRPr="003B74DA">
        <w:rPr>
          <w:color w:val="000000" w:themeColor="text1"/>
          <w:sz w:val="24"/>
          <w:szCs w:val="24"/>
        </w:rPr>
        <w:t>ужской кариотип</w:t>
      </w:r>
    </w:p>
    <w:p w:rsidR="0048466F" w:rsidRDefault="0048466F" w:rsidP="007B7329">
      <w:pPr>
        <w:spacing w:after="0"/>
        <w:rPr>
          <w:b/>
          <w:color w:val="000000" w:themeColor="text1"/>
        </w:rPr>
      </w:pPr>
    </w:p>
    <w:p w:rsidR="00CB09AC" w:rsidRPr="003B74DA" w:rsidRDefault="00CB09AC" w:rsidP="007B7329">
      <w:pPr>
        <w:spacing w:after="0"/>
        <w:rPr>
          <w:b/>
          <w:color w:val="000000" w:themeColor="text1"/>
        </w:rPr>
      </w:pPr>
      <w:r w:rsidRPr="003B74DA">
        <w:rPr>
          <w:rFonts w:cs="Times New Roman"/>
          <w:color w:val="000000" w:themeColor="text1"/>
          <w:szCs w:val="28"/>
          <w:shd w:val="clear" w:color="auto" w:fill="FFFFFF"/>
        </w:rPr>
        <w:t>На рисунке 1 представлен генетический анализ в норме</w:t>
      </w:r>
      <w:r>
        <w:rPr>
          <w:rFonts w:cs="Times New Roman"/>
          <w:color w:val="000000" w:themeColor="text1"/>
          <w:szCs w:val="28"/>
          <w:shd w:val="clear" w:color="auto" w:fill="FFFFFF"/>
        </w:rPr>
        <w:t>.</w:t>
      </w:r>
    </w:p>
    <w:p w:rsidR="00753F47" w:rsidRPr="003B74DA" w:rsidRDefault="00753F47" w:rsidP="009871AB">
      <w:pPr>
        <w:spacing w:after="0"/>
        <w:ind w:firstLine="0"/>
        <w:jc w:val="left"/>
        <w:rPr>
          <w:color w:val="000000" w:themeColor="text1"/>
        </w:rPr>
      </w:pPr>
    </w:p>
    <w:p w:rsidR="00753F47" w:rsidRPr="003B74DA" w:rsidRDefault="00753F47" w:rsidP="008D7BF9">
      <w:pPr>
        <w:spacing w:after="0"/>
        <w:jc w:val="left"/>
        <w:rPr>
          <w:color w:val="000000" w:themeColor="text1"/>
        </w:rPr>
      </w:pPr>
      <w:r w:rsidRPr="003B74DA">
        <w:rPr>
          <w:color w:val="000000" w:themeColor="text1"/>
        </w:rPr>
        <w:t xml:space="preserve">В </w:t>
      </w:r>
      <w:r w:rsidR="00466451" w:rsidRPr="003B74DA">
        <w:rPr>
          <w:color w:val="000000" w:themeColor="text1"/>
        </w:rPr>
        <w:t>данной</w:t>
      </w:r>
      <w:r w:rsidRPr="003B74DA">
        <w:rPr>
          <w:color w:val="000000" w:themeColor="text1"/>
        </w:rPr>
        <w:t xml:space="preserve"> таблице </w:t>
      </w:r>
      <w:r w:rsidR="008D7BF9" w:rsidRPr="003B74DA">
        <w:rPr>
          <w:color w:val="000000" w:themeColor="text1"/>
        </w:rPr>
        <w:t xml:space="preserve">1 </w:t>
      </w:r>
      <w:r w:rsidRPr="003B74DA">
        <w:rPr>
          <w:color w:val="000000" w:themeColor="text1"/>
        </w:rPr>
        <w:t>представлены показател</w:t>
      </w:r>
      <w:r w:rsidR="00466451" w:rsidRPr="003B74DA">
        <w:rPr>
          <w:color w:val="000000" w:themeColor="text1"/>
        </w:rPr>
        <w:t>и</w:t>
      </w:r>
      <w:r w:rsidRPr="003B74DA">
        <w:rPr>
          <w:color w:val="000000" w:themeColor="text1"/>
        </w:rPr>
        <w:t xml:space="preserve"> спермограммы в норме.</w:t>
      </w:r>
    </w:p>
    <w:p w:rsidR="00753F47" w:rsidRPr="003B74DA" w:rsidRDefault="00753F47" w:rsidP="009871AB">
      <w:pPr>
        <w:spacing w:after="0"/>
        <w:ind w:firstLine="0"/>
        <w:jc w:val="left"/>
        <w:rPr>
          <w:color w:val="000000" w:themeColor="text1"/>
        </w:rPr>
      </w:pPr>
    </w:p>
    <w:p w:rsidR="0050721A" w:rsidRPr="003B74DA" w:rsidRDefault="00E1142F" w:rsidP="009871AB">
      <w:pPr>
        <w:spacing w:after="0"/>
        <w:ind w:firstLine="0"/>
        <w:jc w:val="left"/>
        <w:rPr>
          <w:color w:val="000000" w:themeColor="text1"/>
        </w:rPr>
      </w:pPr>
      <w:r w:rsidRPr="003B74DA">
        <w:rPr>
          <w:color w:val="000000" w:themeColor="text1"/>
        </w:rPr>
        <w:t>Таблица 1</w:t>
      </w:r>
      <w:r w:rsidR="008E2586" w:rsidRPr="003B74DA">
        <w:rPr>
          <w:color w:val="000000" w:themeColor="text1"/>
        </w:rPr>
        <w:t xml:space="preserve"> </w:t>
      </w:r>
      <w:r w:rsidR="00DF6CD5" w:rsidRPr="003B74DA">
        <w:rPr>
          <w:rFonts w:cs="Times New Roman"/>
          <w:color w:val="000000" w:themeColor="text1"/>
        </w:rPr>
        <w:t>–</w:t>
      </w:r>
      <w:r w:rsidR="00DF6CD5" w:rsidRPr="003B74DA">
        <w:rPr>
          <w:color w:val="000000" w:themeColor="text1"/>
        </w:rPr>
        <w:t xml:space="preserve"> </w:t>
      </w:r>
      <w:r w:rsidRPr="003B74DA">
        <w:rPr>
          <w:color w:val="000000" w:themeColor="text1"/>
        </w:rPr>
        <w:t>Анализ эякулята</w:t>
      </w:r>
    </w:p>
    <w:p w:rsidR="00DF6CD5" w:rsidRPr="003B74DA" w:rsidRDefault="00DF6CD5" w:rsidP="00DF6CD5">
      <w:pPr>
        <w:spacing w:after="0"/>
        <w:ind w:firstLine="0"/>
        <w:jc w:val="right"/>
        <w:rPr>
          <w:color w:val="000000" w:themeColor="text1"/>
          <w:sz w:val="16"/>
          <w:szCs w:val="16"/>
        </w:rPr>
      </w:pPr>
    </w:p>
    <w:tbl>
      <w:tblPr>
        <w:tblStyle w:val="a9"/>
        <w:tblW w:w="9639" w:type="dxa"/>
        <w:tblInd w:w="108" w:type="dxa"/>
        <w:tblLook w:val="04A0" w:firstRow="1" w:lastRow="0" w:firstColumn="1" w:lastColumn="0" w:noHBand="0" w:noVBand="1"/>
      </w:tblPr>
      <w:tblGrid>
        <w:gridCol w:w="5387"/>
        <w:gridCol w:w="4252"/>
      </w:tblGrid>
      <w:tr w:rsidR="009A6F0F" w:rsidRPr="003B74DA" w:rsidTr="00CB09AC">
        <w:tc>
          <w:tcPr>
            <w:tcW w:w="5387" w:type="dxa"/>
          </w:tcPr>
          <w:p w:rsidR="00E1142F" w:rsidRPr="003B74DA" w:rsidRDefault="00E1142F" w:rsidP="00DF6CD5">
            <w:pPr>
              <w:pStyle w:val="af9"/>
              <w:ind w:firstLine="5"/>
              <w:jc w:val="center"/>
              <w:rPr>
                <w:color w:val="000000" w:themeColor="text1"/>
                <w:sz w:val="24"/>
                <w:szCs w:val="24"/>
              </w:rPr>
            </w:pPr>
            <w:r w:rsidRPr="003B74DA">
              <w:rPr>
                <w:color w:val="000000" w:themeColor="text1"/>
                <w:sz w:val="24"/>
                <w:szCs w:val="24"/>
              </w:rPr>
              <w:t>Критерий ВОЗ (2010)</w:t>
            </w:r>
          </w:p>
        </w:tc>
        <w:tc>
          <w:tcPr>
            <w:tcW w:w="4252" w:type="dxa"/>
          </w:tcPr>
          <w:p w:rsidR="00E1142F" w:rsidRPr="003B74DA" w:rsidRDefault="00E1142F" w:rsidP="00DF6CD5">
            <w:pPr>
              <w:pStyle w:val="af9"/>
              <w:ind w:firstLine="5"/>
              <w:jc w:val="center"/>
              <w:rPr>
                <w:color w:val="000000" w:themeColor="text1"/>
                <w:sz w:val="24"/>
                <w:szCs w:val="24"/>
              </w:rPr>
            </w:pPr>
            <w:r w:rsidRPr="003B74DA">
              <w:rPr>
                <w:color w:val="000000" w:themeColor="text1"/>
                <w:sz w:val="24"/>
                <w:szCs w:val="24"/>
              </w:rPr>
              <w:t>Нижняя граница показателя</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rPr>
              <w:t>объем эякулята (мл)</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1,5 (1,4-1,7)</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rPr>
              <w:t>общее количество сперматозоидов</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39 (33-46)</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rPr>
              <w:t>концентрация сперматозоидов (10</w:t>
            </w:r>
            <w:r w:rsidR="00E1142F" w:rsidRPr="003B74DA">
              <w:rPr>
                <w:color w:val="000000" w:themeColor="text1"/>
                <w:sz w:val="24"/>
                <w:szCs w:val="24"/>
                <w:vertAlign w:val="superscript"/>
              </w:rPr>
              <w:t>6</w:t>
            </w:r>
            <w:r w:rsidR="00E1142F" w:rsidRPr="003B74DA">
              <w:rPr>
                <w:color w:val="000000" w:themeColor="text1"/>
                <w:sz w:val="24"/>
                <w:szCs w:val="24"/>
              </w:rPr>
              <w:t xml:space="preserve"> в мл)</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15 (12-16)</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rPr>
              <w:t>общая подвижность (категория А+В) %</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40 (38-42)</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rPr>
              <w:t>жизнеспособность (количество живых сперматозоидов) %</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58 (55-63)</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rPr>
              <w:t>морфология (нормальные формы) %</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4 (3-4)</w:t>
            </w:r>
          </w:p>
        </w:tc>
      </w:tr>
      <w:tr w:rsidR="009A6F0F" w:rsidRPr="003B74DA" w:rsidTr="00CB09AC">
        <w:tc>
          <w:tcPr>
            <w:tcW w:w="5387" w:type="dxa"/>
          </w:tcPr>
          <w:p w:rsidR="00E1142F" w:rsidRPr="003B74DA" w:rsidRDefault="00DF6CD5" w:rsidP="009871AB">
            <w:pPr>
              <w:pStyle w:val="af9"/>
              <w:ind w:firstLine="5"/>
              <w:rPr>
                <w:color w:val="000000" w:themeColor="text1"/>
                <w:sz w:val="24"/>
                <w:szCs w:val="24"/>
                <w:lang w:val="en-US"/>
              </w:rPr>
            </w:pPr>
            <w:r w:rsidRPr="003B74DA">
              <w:rPr>
                <w:rFonts w:cs="Times New Roman"/>
                <w:color w:val="000000" w:themeColor="text1"/>
                <w:sz w:val="24"/>
                <w:szCs w:val="24"/>
              </w:rPr>
              <w:t>–</w:t>
            </w:r>
            <w:r w:rsidRPr="003B74DA">
              <w:rPr>
                <w:color w:val="000000" w:themeColor="text1"/>
                <w:sz w:val="24"/>
                <w:szCs w:val="24"/>
              </w:rPr>
              <w:t xml:space="preserve"> </w:t>
            </w:r>
            <w:r w:rsidR="00E1142F" w:rsidRPr="003B74DA">
              <w:rPr>
                <w:color w:val="000000" w:themeColor="text1"/>
                <w:sz w:val="24"/>
                <w:szCs w:val="24"/>
                <w:lang w:val="en-US"/>
              </w:rPr>
              <w:t>pH</w:t>
            </w:r>
          </w:p>
        </w:tc>
        <w:tc>
          <w:tcPr>
            <w:tcW w:w="4252" w:type="dxa"/>
          </w:tcPr>
          <w:p w:rsidR="00E1142F" w:rsidRPr="003B74DA" w:rsidRDefault="00E1142F" w:rsidP="009871AB">
            <w:pPr>
              <w:pStyle w:val="af9"/>
              <w:ind w:firstLine="5"/>
              <w:rPr>
                <w:color w:val="000000" w:themeColor="text1"/>
                <w:sz w:val="24"/>
                <w:szCs w:val="24"/>
              </w:rPr>
            </w:pPr>
            <w:r w:rsidRPr="003B74DA">
              <w:rPr>
                <w:color w:val="000000" w:themeColor="text1"/>
                <w:sz w:val="24"/>
                <w:szCs w:val="24"/>
              </w:rPr>
              <w:t>˃7,2</w:t>
            </w:r>
          </w:p>
        </w:tc>
      </w:tr>
      <w:tr w:rsidR="00E1142F" w:rsidRPr="003B74DA" w:rsidTr="00CB09AC">
        <w:tc>
          <w:tcPr>
            <w:tcW w:w="5387" w:type="dxa"/>
          </w:tcPr>
          <w:p w:rsidR="00E1142F" w:rsidRPr="003B74DA" w:rsidRDefault="00E1142F" w:rsidP="009871AB">
            <w:pPr>
              <w:pStyle w:val="af9"/>
              <w:ind w:firstLine="5"/>
              <w:rPr>
                <w:rFonts w:cs="Times New Roman"/>
                <w:color w:val="000000" w:themeColor="text1"/>
                <w:sz w:val="24"/>
                <w:szCs w:val="24"/>
              </w:rPr>
            </w:pPr>
            <w:r w:rsidRPr="003B74DA">
              <w:rPr>
                <w:rFonts w:cs="Times New Roman"/>
                <w:color w:val="000000" w:themeColor="text1"/>
                <w:sz w:val="24"/>
                <w:szCs w:val="24"/>
                <w:lang w:val="en-US"/>
              </w:rPr>
              <w:t>MAR</w:t>
            </w:r>
            <w:r w:rsidRPr="003B74DA">
              <w:rPr>
                <w:rFonts w:cs="Times New Roman"/>
                <w:color w:val="000000" w:themeColor="text1"/>
                <w:sz w:val="24"/>
                <w:szCs w:val="24"/>
              </w:rPr>
              <w:t>-тест (подвижные сперматозоиды, покрытые антителами) %</w:t>
            </w:r>
          </w:p>
        </w:tc>
        <w:tc>
          <w:tcPr>
            <w:tcW w:w="4252" w:type="dxa"/>
          </w:tcPr>
          <w:p w:rsidR="00E1142F" w:rsidRPr="003B74DA" w:rsidRDefault="00E1142F" w:rsidP="009871AB">
            <w:pPr>
              <w:pStyle w:val="af9"/>
              <w:ind w:firstLine="5"/>
              <w:rPr>
                <w:rFonts w:cs="Times New Roman"/>
                <w:color w:val="000000" w:themeColor="text1"/>
                <w:sz w:val="24"/>
                <w:szCs w:val="24"/>
              </w:rPr>
            </w:pPr>
            <w:r w:rsidRPr="003B74DA">
              <w:rPr>
                <w:rFonts w:cs="Times New Roman"/>
                <w:color w:val="000000" w:themeColor="text1"/>
                <w:sz w:val="24"/>
                <w:szCs w:val="24"/>
              </w:rPr>
              <w:t>˂50</w:t>
            </w:r>
          </w:p>
        </w:tc>
      </w:tr>
    </w:tbl>
    <w:p w:rsidR="009871AB" w:rsidRPr="003B74DA" w:rsidRDefault="009871AB" w:rsidP="007B7329">
      <w:pPr>
        <w:spacing w:after="0"/>
        <w:rPr>
          <w:b/>
          <w:color w:val="000000" w:themeColor="text1"/>
        </w:rPr>
      </w:pPr>
    </w:p>
    <w:p w:rsidR="009A0506" w:rsidRPr="003B74DA" w:rsidRDefault="00E36F10" w:rsidP="007B7329">
      <w:pPr>
        <w:spacing w:after="0"/>
        <w:rPr>
          <w:b/>
          <w:color w:val="000000" w:themeColor="text1"/>
        </w:rPr>
      </w:pPr>
      <w:r w:rsidRPr="003B74DA">
        <w:rPr>
          <w:b/>
          <w:color w:val="000000" w:themeColor="text1"/>
        </w:rPr>
        <w:t>1.4</w:t>
      </w:r>
      <w:r w:rsidR="002B010C" w:rsidRPr="003B74DA">
        <w:rPr>
          <w:b/>
          <w:color w:val="000000" w:themeColor="text1"/>
        </w:rPr>
        <w:t xml:space="preserve"> </w:t>
      </w:r>
      <w:r w:rsidR="00DF446A" w:rsidRPr="003B74DA">
        <w:rPr>
          <w:b/>
          <w:color w:val="000000" w:themeColor="text1"/>
        </w:rPr>
        <w:t>Ингибин В</w:t>
      </w:r>
      <w:r w:rsidR="003D002F" w:rsidRPr="003B74DA">
        <w:rPr>
          <w:b/>
          <w:color w:val="000000" w:themeColor="text1"/>
        </w:rPr>
        <w:t xml:space="preserve"> как главный предиктор мужского бе</w:t>
      </w:r>
      <w:r w:rsidR="00F2717A" w:rsidRPr="003B74DA">
        <w:rPr>
          <w:b/>
          <w:color w:val="000000" w:themeColor="text1"/>
        </w:rPr>
        <w:t>с</w:t>
      </w:r>
      <w:r w:rsidR="003D002F" w:rsidRPr="003B74DA">
        <w:rPr>
          <w:b/>
          <w:color w:val="000000" w:themeColor="text1"/>
        </w:rPr>
        <w:t>плодия</w:t>
      </w:r>
    </w:p>
    <w:p w:rsidR="00FF5CC2" w:rsidRPr="003B74DA" w:rsidRDefault="00F2717A" w:rsidP="004E7BCC">
      <w:pPr>
        <w:spacing w:after="0"/>
        <w:rPr>
          <w:color w:val="000000" w:themeColor="text1"/>
        </w:rPr>
      </w:pPr>
      <w:r w:rsidRPr="003B74DA">
        <w:rPr>
          <w:color w:val="000000" w:themeColor="text1"/>
        </w:rPr>
        <w:t>Мужское бесплодие пред</w:t>
      </w:r>
      <w:r w:rsidR="00E8232C" w:rsidRPr="003B74DA">
        <w:rPr>
          <w:color w:val="000000" w:themeColor="text1"/>
        </w:rPr>
        <w:t>ставляет собой многофакторный синдромокомплекс, который и</w:t>
      </w:r>
      <w:r w:rsidR="00A03C54" w:rsidRPr="003B74DA">
        <w:rPr>
          <w:color w:val="000000" w:themeColor="text1"/>
        </w:rPr>
        <w:t>меет огромный выбор расстройств</w:t>
      </w:r>
      <w:r w:rsidR="00E8232C" w:rsidRPr="003B74DA">
        <w:rPr>
          <w:color w:val="000000" w:themeColor="text1"/>
        </w:rPr>
        <w:t>, касающих</w:t>
      </w:r>
      <w:r w:rsidR="00A03C54" w:rsidRPr="003B74DA">
        <w:rPr>
          <w:color w:val="000000" w:themeColor="text1"/>
        </w:rPr>
        <w:t>ся таких систем, как кровеносная, половая, нервная, иммунная</w:t>
      </w:r>
      <w:r w:rsidR="00E8232C" w:rsidRPr="003B74DA">
        <w:rPr>
          <w:color w:val="000000" w:themeColor="text1"/>
        </w:rPr>
        <w:t xml:space="preserve"> [</w:t>
      </w:r>
      <w:r w:rsidR="0037232B" w:rsidRPr="003B74DA">
        <w:rPr>
          <w:color w:val="000000" w:themeColor="text1"/>
        </w:rPr>
        <w:t>107</w:t>
      </w:r>
      <w:r w:rsidRPr="003B74DA">
        <w:rPr>
          <w:color w:val="000000" w:themeColor="text1"/>
        </w:rPr>
        <w:t>]</w:t>
      </w:r>
      <w:r w:rsidR="00E8232C" w:rsidRPr="003B74DA">
        <w:rPr>
          <w:color w:val="000000" w:themeColor="text1"/>
        </w:rPr>
        <w:t>.</w:t>
      </w:r>
    </w:p>
    <w:p w:rsidR="009B3B57" w:rsidRPr="003B74DA" w:rsidRDefault="006E2D6B" w:rsidP="004E7BCC">
      <w:pPr>
        <w:spacing w:after="0"/>
        <w:rPr>
          <w:color w:val="000000" w:themeColor="text1"/>
        </w:rPr>
      </w:pPr>
      <w:r w:rsidRPr="003B74DA">
        <w:rPr>
          <w:color w:val="000000" w:themeColor="text1"/>
        </w:rPr>
        <w:t xml:space="preserve">Важным критерием является </w:t>
      </w:r>
      <w:r w:rsidR="00E8232C" w:rsidRPr="003B74DA">
        <w:rPr>
          <w:color w:val="000000" w:themeColor="text1"/>
        </w:rPr>
        <w:t>гормональный статус</w:t>
      </w:r>
      <w:r w:rsidRPr="003B74DA">
        <w:rPr>
          <w:color w:val="000000" w:themeColor="text1"/>
        </w:rPr>
        <w:t xml:space="preserve"> пациента</w:t>
      </w:r>
      <w:r w:rsidR="00E8232C" w:rsidRPr="003B74DA">
        <w:rPr>
          <w:color w:val="000000" w:themeColor="text1"/>
        </w:rPr>
        <w:t xml:space="preserve">. </w:t>
      </w:r>
      <w:r w:rsidRPr="003B74DA">
        <w:rPr>
          <w:color w:val="000000" w:themeColor="text1"/>
        </w:rPr>
        <w:t xml:space="preserve">В связи с чем </w:t>
      </w:r>
      <w:r w:rsidR="00E8232C" w:rsidRPr="003B74DA">
        <w:rPr>
          <w:color w:val="000000" w:themeColor="text1"/>
        </w:rPr>
        <w:t>определяют уровни ЛГ, ФСГ, общего тестостерона</w:t>
      </w:r>
      <w:r w:rsidR="00444492" w:rsidRPr="003B74DA">
        <w:rPr>
          <w:color w:val="000000" w:themeColor="text1"/>
        </w:rPr>
        <w:t xml:space="preserve"> </w:t>
      </w:r>
      <w:r w:rsidR="00E8232C" w:rsidRPr="003B74DA">
        <w:rPr>
          <w:color w:val="000000" w:themeColor="text1"/>
        </w:rPr>
        <w:t xml:space="preserve">в венозной крови. В связи с этим возникла необходимость в </w:t>
      </w:r>
      <w:r w:rsidR="00BC0FC1" w:rsidRPr="003B74DA">
        <w:rPr>
          <w:color w:val="000000" w:themeColor="text1"/>
        </w:rPr>
        <w:t xml:space="preserve">установлении предикторов </w:t>
      </w:r>
      <w:r w:rsidR="00E8232C" w:rsidRPr="003B74DA">
        <w:rPr>
          <w:color w:val="000000" w:themeColor="text1"/>
        </w:rPr>
        <w:t xml:space="preserve">сперматогенеза в </w:t>
      </w:r>
      <w:r w:rsidR="00E8232C" w:rsidRPr="003B74DA">
        <w:rPr>
          <w:color w:val="000000" w:themeColor="text1"/>
        </w:rPr>
        <w:lastRenderedPageBreak/>
        <w:t>венозной крови</w:t>
      </w:r>
      <w:r w:rsidR="00BC0FC1" w:rsidRPr="003B74DA">
        <w:rPr>
          <w:color w:val="000000" w:themeColor="text1"/>
        </w:rPr>
        <w:t>. Ранее</w:t>
      </w:r>
      <w:r w:rsidR="00E8232C" w:rsidRPr="003B74DA">
        <w:rPr>
          <w:color w:val="000000" w:themeColor="text1"/>
        </w:rPr>
        <w:t xml:space="preserve"> таким </w:t>
      </w:r>
      <w:r w:rsidR="00BC0FC1" w:rsidRPr="003B74DA">
        <w:rPr>
          <w:color w:val="000000" w:themeColor="text1"/>
        </w:rPr>
        <w:t>маркером был</w:t>
      </w:r>
      <w:r w:rsidR="00E8232C" w:rsidRPr="003B74DA">
        <w:rPr>
          <w:color w:val="000000" w:themeColor="text1"/>
        </w:rPr>
        <w:t xml:space="preserve"> ФСГ</w:t>
      </w:r>
      <w:r w:rsidR="00BC0FC1" w:rsidRPr="003B74DA">
        <w:rPr>
          <w:color w:val="000000" w:themeColor="text1"/>
        </w:rPr>
        <w:t xml:space="preserve"> гормон, но он являлся зависим от функции гипоталамуса.</w:t>
      </w:r>
    </w:p>
    <w:p w:rsidR="00E06216" w:rsidRPr="003B74DA" w:rsidRDefault="00BC0FC1" w:rsidP="00CB09AC">
      <w:pPr>
        <w:pStyle w:val="a0"/>
        <w:tabs>
          <w:tab w:val="left" w:pos="993"/>
          <w:tab w:val="left" w:pos="1276"/>
        </w:tabs>
        <w:rPr>
          <w:color w:val="000000" w:themeColor="text1"/>
          <w:szCs w:val="28"/>
        </w:rPr>
      </w:pPr>
      <w:r w:rsidRPr="003B74DA">
        <w:rPr>
          <w:color w:val="000000" w:themeColor="text1"/>
        </w:rPr>
        <w:t xml:space="preserve">Одним из </w:t>
      </w:r>
      <w:r w:rsidR="007F4787" w:rsidRPr="003B74DA">
        <w:rPr>
          <w:color w:val="000000" w:themeColor="text1"/>
        </w:rPr>
        <w:t xml:space="preserve">маркеров, </w:t>
      </w:r>
      <w:r w:rsidR="007D5814" w:rsidRPr="003B74DA">
        <w:rPr>
          <w:color w:val="000000" w:themeColor="text1"/>
        </w:rPr>
        <w:t xml:space="preserve">который может </w:t>
      </w:r>
      <w:r w:rsidR="007F4787" w:rsidRPr="003B74DA">
        <w:rPr>
          <w:color w:val="000000" w:themeColor="text1"/>
        </w:rPr>
        <w:t>судить о функциона</w:t>
      </w:r>
      <w:r w:rsidR="00BF45AF">
        <w:rPr>
          <w:color w:val="000000" w:themeColor="text1"/>
        </w:rPr>
        <w:t>льном состоянии паренхимы яичек</w:t>
      </w:r>
      <w:r w:rsidR="007F4787" w:rsidRPr="003B74DA">
        <w:rPr>
          <w:color w:val="000000" w:themeColor="text1"/>
        </w:rPr>
        <w:t xml:space="preserve"> является ингибин В. </w:t>
      </w:r>
      <w:r w:rsidR="00895721" w:rsidRPr="003B74DA">
        <w:rPr>
          <w:color w:val="000000" w:themeColor="text1"/>
        </w:rPr>
        <w:t xml:space="preserve">Ингибин </w:t>
      </w:r>
      <w:r w:rsidR="004B145F">
        <w:rPr>
          <w:color w:val="000000" w:themeColor="text1"/>
        </w:rPr>
        <w:t xml:space="preserve">В </w:t>
      </w:r>
      <w:r w:rsidR="00E02A44" w:rsidRPr="003B74DA">
        <w:rPr>
          <w:color w:val="000000" w:themeColor="text1"/>
        </w:rPr>
        <w:t xml:space="preserve">вырабатывается клетками Сертоли </w:t>
      </w:r>
      <w:r w:rsidR="00036336" w:rsidRPr="003B74DA">
        <w:rPr>
          <w:color w:val="000000" w:themeColor="text1"/>
        </w:rPr>
        <w:t xml:space="preserve">и сперматогенными клетками </w:t>
      </w:r>
      <w:r w:rsidR="00E02A44" w:rsidRPr="003B74DA">
        <w:rPr>
          <w:color w:val="000000" w:themeColor="text1"/>
        </w:rPr>
        <w:t>в семенных канальцах яичек.</w:t>
      </w:r>
      <w:r w:rsidR="00F06579" w:rsidRPr="003B74DA">
        <w:rPr>
          <w:color w:val="000000" w:themeColor="text1"/>
        </w:rPr>
        <w:t xml:space="preserve"> Данный гормон </w:t>
      </w:r>
      <w:r w:rsidR="00895721" w:rsidRPr="003B74DA">
        <w:rPr>
          <w:color w:val="000000" w:themeColor="text1"/>
        </w:rPr>
        <w:t>является гликопротеином</w:t>
      </w:r>
      <w:r w:rsidR="004B145F">
        <w:rPr>
          <w:color w:val="000000" w:themeColor="text1"/>
        </w:rPr>
        <w:t>, имеющим</w:t>
      </w:r>
      <w:r w:rsidR="00F06579" w:rsidRPr="003B74DA">
        <w:rPr>
          <w:color w:val="000000" w:themeColor="text1"/>
        </w:rPr>
        <w:t xml:space="preserve"> две составляющие - </w:t>
      </w:r>
      <w:r w:rsidR="00F06579" w:rsidRPr="00CB09AC">
        <w:rPr>
          <w:i/>
          <w:color w:val="000000" w:themeColor="text1"/>
        </w:rPr>
        <w:t>α</w:t>
      </w:r>
      <w:r w:rsidR="00F06579" w:rsidRPr="003B74DA">
        <w:rPr>
          <w:color w:val="000000" w:themeColor="text1"/>
        </w:rPr>
        <w:t xml:space="preserve"> и </w:t>
      </w:r>
      <w:r w:rsidR="00F06579" w:rsidRPr="00CB09AC">
        <w:rPr>
          <w:i/>
          <w:color w:val="000000" w:themeColor="text1"/>
        </w:rPr>
        <w:t>β</w:t>
      </w:r>
      <w:r w:rsidR="00895721" w:rsidRPr="003B74DA">
        <w:rPr>
          <w:color w:val="000000" w:themeColor="text1"/>
        </w:rPr>
        <w:t xml:space="preserve">, </w:t>
      </w:r>
      <w:r w:rsidR="00F06579" w:rsidRPr="003B74DA">
        <w:rPr>
          <w:color w:val="000000" w:themeColor="text1"/>
        </w:rPr>
        <w:t xml:space="preserve">объединенные друг с другом </w:t>
      </w:r>
      <w:r w:rsidR="00895721" w:rsidRPr="003B74DA">
        <w:rPr>
          <w:color w:val="000000" w:themeColor="text1"/>
        </w:rPr>
        <w:t>дисульфидными связями [</w:t>
      </w:r>
      <w:r w:rsidR="0037232B" w:rsidRPr="003B74DA">
        <w:rPr>
          <w:color w:val="000000" w:themeColor="text1"/>
        </w:rPr>
        <w:t>108</w:t>
      </w:r>
      <w:r w:rsidR="00895721" w:rsidRPr="003B74DA">
        <w:rPr>
          <w:color w:val="000000" w:themeColor="text1"/>
        </w:rPr>
        <w:t xml:space="preserve">]. </w:t>
      </w:r>
      <w:r w:rsidR="00FD6525" w:rsidRPr="003B74DA">
        <w:rPr>
          <w:color w:val="000000" w:themeColor="text1"/>
        </w:rPr>
        <w:t xml:space="preserve">Ингибин В </w:t>
      </w:r>
      <w:r w:rsidR="00A26160" w:rsidRPr="003B74DA">
        <w:rPr>
          <w:color w:val="000000" w:themeColor="text1"/>
        </w:rPr>
        <w:t xml:space="preserve">контролирует выделение </w:t>
      </w:r>
      <w:r w:rsidR="00895721" w:rsidRPr="003B74DA">
        <w:rPr>
          <w:color w:val="000000" w:themeColor="text1"/>
        </w:rPr>
        <w:t xml:space="preserve">ФСГ по </w:t>
      </w:r>
      <w:r w:rsidR="00A26160" w:rsidRPr="003B74DA">
        <w:rPr>
          <w:color w:val="000000" w:themeColor="text1"/>
        </w:rPr>
        <w:t xml:space="preserve">закону </w:t>
      </w:r>
      <w:r w:rsidR="00895721" w:rsidRPr="003B74DA">
        <w:rPr>
          <w:color w:val="000000" w:themeColor="text1"/>
        </w:rPr>
        <w:t xml:space="preserve">отрицательной обратной связи, </w:t>
      </w:r>
      <w:r w:rsidR="00B24FF0" w:rsidRPr="003B74DA">
        <w:rPr>
          <w:color w:val="000000" w:themeColor="text1"/>
        </w:rPr>
        <w:t>у</w:t>
      </w:r>
      <w:r w:rsidR="00B85441" w:rsidRPr="003B74DA">
        <w:rPr>
          <w:color w:val="000000" w:themeColor="text1"/>
        </w:rPr>
        <w:t xml:space="preserve">держивает </w:t>
      </w:r>
      <w:r w:rsidR="00B24FF0" w:rsidRPr="003B74DA">
        <w:rPr>
          <w:color w:val="000000" w:themeColor="text1"/>
        </w:rPr>
        <w:t xml:space="preserve">выработку ФСГ в гипофизе </w:t>
      </w:r>
      <w:r w:rsidR="00B24FF0" w:rsidRPr="003B74DA">
        <w:rPr>
          <w:rFonts w:cs="Times New Roman"/>
          <w:color w:val="000000" w:themeColor="text1"/>
        </w:rPr>
        <w:t>[</w:t>
      </w:r>
      <w:r w:rsidR="0037232B" w:rsidRPr="003B74DA">
        <w:rPr>
          <w:rFonts w:cs="Times New Roman"/>
          <w:color w:val="000000" w:themeColor="text1"/>
        </w:rPr>
        <w:t>109</w:t>
      </w:r>
      <w:r w:rsidR="00895721" w:rsidRPr="003B74DA">
        <w:rPr>
          <w:color w:val="000000" w:themeColor="text1"/>
        </w:rPr>
        <w:t xml:space="preserve">]. </w:t>
      </w:r>
      <w:r w:rsidR="0054361F" w:rsidRPr="003B74DA">
        <w:rPr>
          <w:color w:val="000000" w:themeColor="text1"/>
        </w:rPr>
        <w:t xml:space="preserve">Ученые, такие как </w:t>
      </w:r>
      <w:r w:rsidR="00895721" w:rsidRPr="003B74DA">
        <w:rPr>
          <w:color w:val="000000" w:themeColor="text1"/>
          <w:lang w:val="en-US"/>
        </w:rPr>
        <w:t>Anawalt</w:t>
      </w:r>
      <w:r w:rsidR="00895721" w:rsidRPr="003B74DA">
        <w:rPr>
          <w:color w:val="000000" w:themeColor="text1"/>
        </w:rPr>
        <w:t xml:space="preserve"> </w:t>
      </w:r>
      <w:r w:rsidR="00895721" w:rsidRPr="003B74DA">
        <w:rPr>
          <w:color w:val="000000" w:themeColor="text1"/>
          <w:lang w:val="en-US"/>
        </w:rPr>
        <w:t>B</w:t>
      </w:r>
      <w:r w:rsidR="00895721" w:rsidRPr="003B74DA">
        <w:rPr>
          <w:color w:val="000000" w:themeColor="text1"/>
        </w:rPr>
        <w:t>.</w:t>
      </w:r>
      <w:r w:rsidR="00895721" w:rsidRPr="003B74DA">
        <w:rPr>
          <w:color w:val="000000" w:themeColor="text1"/>
          <w:lang w:val="en-US"/>
        </w:rPr>
        <w:t>D</w:t>
      </w:r>
      <w:r w:rsidR="00895721" w:rsidRPr="003B74DA">
        <w:rPr>
          <w:color w:val="000000" w:themeColor="text1"/>
        </w:rPr>
        <w:t>. обнаружил</w:t>
      </w:r>
      <w:r w:rsidR="0054361F" w:rsidRPr="003B74DA">
        <w:rPr>
          <w:color w:val="000000" w:themeColor="text1"/>
        </w:rPr>
        <w:t>и, что</w:t>
      </w:r>
      <w:r w:rsidR="00895721" w:rsidRPr="003B74DA">
        <w:rPr>
          <w:color w:val="000000" w:themeColor="text1"/>
        </w:rPr>
        <w:t xml:space="preserve"> </w:t>
      </w:r>
      <w:r w:rsidR="0054361F" w:rsidRPr="003B74DA">
        <w:rPr>
          <w:color w:val="000000" w:themeColor="text1"/>
        </w:rPr>
        <w:t xml:space="preserve">повышенный показатель уровня </w:t>
      </w:r>
      <w:r w:rsidR="00895721" w:rsidRPr="003B74DA">
        <w:rPr>
          <w:color w:val="000000" w:themeColor="text1"/>
        </w:rPr>
        <w:t>ФСГ и н</w:t>
      </w:r>
      <w:r w:rsidR="0054361F" w:rsidRPr="003B74DA">
        <w:rPr>
          <w:color w:val="000000" w:themeColor="text1"/>
        </w:rPr>
        <w:t xml:space="preserve">изкая дозировка </w:t>
      </w:r>
      <w:r w:rsidR="00895721" w:rsidRPr="003B74DA">
        <w:rPr>
          <w:color w:val="000000" w:themeColor="text1"/>
        </w:rPr>
        <w:t xml:space="preserve">ингибина В у </w:t>
      </w:r>
      <w:r w:rsidR="004B145F">
        <w:rPr>
          <w:color w:val="000000" w:themeColor="text1"/>
        </w:rPr>
        <w:t xml:space="preserve">тех </w:t>
      </w:r>
      <w:r w:rsidR="0054361F" w:rsidRPr="003B74DA">
        <w:rPr>
          <w:color w:val="000000" w:themeColor="text1"/>
        </w:rPr>
        <w:t>больных, кому верифицировали диагноз</w:t>
      </w:r>
      <w:r w:rsidR="00895721" w:rsidRPr="003B74DA">
        <w:rPr>
          <w:color w:val="000000" w:themeColor="text1"/>
        </w:rPr>
        <w:t xml:space="preserve"> «бесплодие» [</w:t>
      </w:r>
      <w:r w:rsidR="009E73B1" w:rsidRPr="003B74DA">
        <w:rPr>
          <w:color w:val="000000" w:themeColor="text1"/>
        </w:rPr>
        <w:t>110</w:t>
      </w:r>
      <w:r w:rsidR="00895721" w:rsidRPr="003B74DA">
        <w:rPr>
          <w:color w:val="000000" w:themeColor="text1"/>
        </w:rPr>
        <w:t xml:space="preserve">]. </w:t>
      </w:r>
      <w:r w:rsidR="00F66498" w:rsidRPr="003B74DA">
        <w:rPr>
          <w:color w:val="000000" w:themeColor="text1"/>
        </w:rPr>
        <w:t>Содержание</w:t>
      </w:r>
      <w:r w:rsidR="00895721" w:rsidRPr="003B74DA">
        <w:rPr>
          <w:color w:val="000000" w:themeColor="text1"/>
        </w:rPr>
        <w:t xml:space="preserve"> ингибина В </w:t>
      </w:r>
      <w:r w:rsidR="00F66498" w:rsidRPr="003B74DA">
        <w:rPr>
          <w:color w:val="000000" w:themeColor="text1"/>
        </w:rPr>
        <w:t>прямо зависит от</w:t>
      </w:r>
      <w:r w:rsidR="00895721" w:rsidRPr="003B74DA">
        <w:rPr>
          <w:color w:val="000000" w:themeColor="text1"/>
        </w:rPr>
        <w:t xml:space="preserve"> </w:t>
      </w:r>
      <w:r w:rsidR="00F66498" w:rsidRPr="003B74DA">
        <w:rPr>
          <w:color w:val="000000" w:themeColor="text1"/>
        </w:rPr>
        <w:t>функции</w:t>
      </w:r>
      <w:r w:rsidR="00895721" w:rsidRPr="003B74DA">
        <w:rPr>
          <w:color w:val="000000" w:themeColor="text1"/>
        </w:rPr>
        <w:t xml:space="preserve"> яичек [</w:t>
      </w:r>
      <w:r w:rsidR="009E73B1" w:rsidRPr="003B74DA">
        <w:rPr>
          <w:color w:val="000000" w:themeColor="text1"/>
        </w:rPr>
        <w:t>111</w:t>
      </w:r>
      <w:r w:rsidR="00542959" w:rsidRPr="003B74DA">
        <w:rPr>
          <w:color w:val="000000" w:themeColor="text1"/>
        </w:rPr>
        <w:t xml:space="preserve">]. </w:t>
      </w:r>
      <w:r w:rsidR="00682106" w:rsidRPr="003B74DA">
        <w:rPr>
          <w:color w:val="000000" w:themeColor="text1"/>
        </w:rPr>
        <w:t>Выработка ингибина В во многом зависит от цикла сперматогенеза и показателя уровня ФСГ</w:t>
      </w:r>
      <w:r w:rsidR="00BE5B7E" w:rsidRPr="003B74DA">
        <w:rPr>
          <w:color w:val="000000" w:themeColor="text1"/>
        </w:rPr>
        <w:t xml:space="preserve"> </w:t>
      </w:r>
      <w:r w:rsidR="00A968F5" w:rsidRPr="003B74DA">
        <w:rPr>
          <w:color w:val="000000" w:themeColor="text1"/>
        </w:rPr>
        <w:t>[</w:t>
      </w:r>
      <w:r w:rsidR="009E73B1" w:rsidRPr="003B74DA">
        <w:rPr>
          <w:color w:val="000000" w:themeColor="text1"/>
        </w:rPr>
        <w:t>112</w:t>
      </w:r>
      <w:r w:rsidR="00DF446A" w:rsidRPr="003B74DA">
        <w:rPr>
          <w:color w:val="000000" w:themeColor="text1"/>
        </w:rPr>
        <w:t>].</w:t>
      </w:r>
      <w:r w:rsidR="00EC50EC" w:rsidRPr="003B74DA">
        <w:rPr>
          <w:color w:val="000000" w:themeColor="text1"/>
        </w:rPr>
        <w:t xml:space="preserve"> </w:t>
      </w:r>
      <w:r w:rsidR="00DF3653" w:rsidRPr="003B74DA">
        <w:rPr>
          <w:color w:val="000000" w:themeColor="text1"/>
        </w:rPr>
        <w:t>Показатель уровня ингибина В меньше 80 пг/мл подтверждает</w:t>
      </w:r>
      <w:r w:rsidR="002B59DC" w:rsidRPr="003B74DA">
        <w:rPr>
          <w:color w:val="000000" w:themeColor="text1"/>
        </w:rPr>
        <w:t xml:space="preserve"> об изменений в репродуктивной</w:t>
      </w:r>
      <w:r w:rsidR="00DF446A" w:rsidRPr="003B74DA">
        <w:rPr>
          <w:color w:val="000000" w:themeColor="text1"/>
        </w:rPr>
        <w:t xml:space="preserve"> </w:t>
      </w:r>
      <w:r w:rsidR="002B59DC" w:rsidRPr="003B74DA">
        <w:rPr>
          <w:color w:val="000000" w:themeColor="text1"/>
        </w:rPr>
        <w:t>системе у мужчины [</w:t>
      </w:r>
      <w:r w:rsidR="009E73B1" w:rsidRPr="003B74DA">
        <w:rPr>
          <w:color w:val="000000" w:themeColor="text1"/>
        </w:rPr>
        <w:t>113</w:t>
      </w:r>
      <w:r w:rsidR="00DF446A" w:rsidRPr="003B74DA">
        <w:rPr>
          <w:color w:val="000000" w:themeColor="text1"/>
        </w:rPr>
        <w:t xml:space="preserve">]. </w:t>
      </w:r>
    </w:p>
    <w:p w:rsidR="0025260E" w:rsidRPr="003B74DA" w:rsidRDefault="00EA797C" w:rsidP="004E7BCC">
      <w:pPr>
        <w:spacing w:after="0"/>
        <w:rPr>
          <w:color w:val="000000" w:themeColor="text1"/>
        </w:rPr>
      </w:pPr>
      <w:r w:rsidRPr="003B74DA">
        <w:rPr>
          <w:color w:val="000000" w:themeColor="text1"/>
        </w:rPr>
        <w:t>В данный момент исследу</w:t>
      </w:r>
      <w:r w:rsidR="006B2D75" w:rsidRPr="003B74DA">
        <w:rPr>
          <w:color w:val="000000" w:themeColor="text1"/>
        </w:rPr>
        <w:t>ются материалы, изучающие репродук</w:t>
      </w:r>
      <w:r w:rsidRPr="003B74DA">
        <w:rPr>
          <w:color w:val="000000" w:themeColor="text1"/>
        </w:rPr>
        <w:t>тивную важность маркера ингибина В в обследовании пациентов с мужским бесплодием.</w:t>
      </w:r>
      <w:r w:rsidR="0064736C" w:rsidRPr="003B74DA">
        <w:rPr>
          <w:color w:val="000000" w:themeColor="text1"/>
        </w:rPr>
        <w:t xml:space="preserve"> В 2012 г</w:t>
      </w:r>
      <w:r w:rsidR="00040378" w:rsidRPr="003B74DA">
        <w:rPr>
          <w:color w:val="000000" w:themeColor="text1"/>
        </w:rPr>
        <w:t>оду S.M. Manzoor et al. подтвер</w:t>
      </w:r>
      <w:r w:rsidR="0064736C" w:rsidRPr="003B74DA">
        <w:rPr>
          <w:color w:val="000000" w:themeColor="text1"/>
        </w:rPr>
        <w:t xml:space="preserve">дили положительную взаимосвязь между уровнем в крови ингибина В и количеством сперматозоидов в эякуляте. </w:t>
      </w:r>
      <w:r w:rsidR="00DF446A" w:rsidRPr="003B74DA">
        <w:rPr>
          <w:color w:val="000000" w:themeColor="text1"/>
        </w:rPr>
        <w:t xml:space="preserve">У </w:t>
      </w:r>
      <w:r w:rsidR="004F304A" w:rsidRPr="003B74DA">
        <w:rPr>
          <w:color w:val="000000" w:themeColor="text1"/>
        </w:rPr>
        <w:t xml:space="preserve">пациентов </w:t>
      </w:r>
      <w:r w:rsidR="00DF446A" w:rsidRPr="003B74DA">
        <w:rPr>
          <w:color w:val="000000" w:themeColor="text1"/>
        </w:rPr>
        <w:t xml:space="preserve">с </w:t>
      </w:r>
      <w:r w:rsidR="004F304A" w:rsidRPr="003B74DA">
        <w:rPr>
          <w:color w:val="000000" w:themeColor="text1"/>
        </w:rPr>
        <w:t xml:space="preserve">аплазией герминативного эпителия (Сертоли-клеточный синдром) </w:t>
      </w:r>
      <w:r w:rsidR="00DF446A" w:rsidRPr="003B74DA">
        <w:rPr>
          <w:color w:val="000000" w:themeColor="text1"/>
        </w:rPr>
        <w:t xml:space="preserve">в </w:t>
      </w:r>
      <w:r w:rsidR="004F304A" w:rsidRPr="003B74DA">
        <w:rPr>
          <w:color w:val="000000" w:themeColor="text1"/>
        </w:rPr>
        <w:t xml:space="preserve">венозной </w:t>
      </w:r>
      <w:r w:rsidR="00DF446A" w:rsidRPr="003B74DA">
        <w:rPr>
          <w:color w:val="000000" w:themeColor="text1"/>
        </w:rPr>
        <w:t xml:space="preserve">крови </w:t>
      </w:r>
      <w:r w:rsidR="004B145F">
        <w:rPr>
          <w:color w:val="000000" w:themeColor="text1"/>
        </w:rPr>
        <w:t>выявляется</w:t>
      </w:r>
      <w:r w:rsidR="004F304A" w:rsidRPr="003B74DA">
        <w:rPr>
          <w:color w:val="000000" w:themeColor="text1"/>
        </w:rPr>
        <w:t xml:space="preserve"> </w:t>
      </w:r>
      <w:r w:rsidR="00AC00EA" w:rsidRPr="003B74DA">
        <w:rPr>
          <w:color w:val="000000" w:themeColor="text1"/>
        </w:rPr>
        <w:t>низкий уровень ингибина В [</w:t>
      </w:r>
      <w:r w:rsidR="00381C61" w:rsidRPr="003B74DA">
        <w:rPr>
          <w:color w:val="000000" w:themeColor="text1"/>
        </w:rPr>
        <w:t>114</w:t>
      </w:r>
      <w:r w:rsidR="00DF446A" w:rsidRPr="003B74DA">
        <w:rPr>
          <w:color w:val="000000" w:themeColor="text1"/>
        </w:rPr>
        <w:t xml:space="preserve">]. </w:t>
      </w:r>
    </w:p>
    <w:p w:rsidR="00EB4131" w:rsidRPr="003B74DA" w:rsidRDefault="0025260E" w:rsidP="007B7329">
      <w:pPr>
        <w:spacing w:after="0"/>
        <w:rPr>
          <w:color w:val="000000" w:themeColor="text1"/>
        </w:rPr>
      </w:pPr>
      <w:r w:rsidRPr="003B74DA">
        <w:rPr>
          <w:color w:val="000000" w:themeColor="text1"/>
        </w:rPr>
        <w:t xml:space="preserve">По данным </w:t>
      </w:r>
      <w:r w:rsidRPr="003B74DA">
        <w:rPr>
          <w:color w:val="000000" w:themeColor="text1"/>
          <w:lang w:val="en-US"/>
        </w:rPr>
        <w:t>Belva</w:t>
      </w:r>
      <w:r w:rsidRPr="003B74DA">
        <w:rPr>
          <w:color w:val="000000" w:themeColor="text1"/>
        </w:rPr>
        <w:t xml:space="preserve"> </w:t>
      </w:r>
      <w:r w:rsidRPr="003B74DA">
        <w:rPr>
          <w:color w:val="000000" w:themeColor="text1"/>
          <w:lang w:val="en-US"/>
        </w:rPr>
        <w:t>F</w:t>
      </w:r>
      <w:r w:rsidRPr="003B74DA">
        <w:rPr>
          <w:color w:val="000000" w:themeColor="text1"/>
        </w:rPr>
        <w:t xml:space="preserve">., </w:t>
      </w:r>
      <w:r w:rsidRPr="003B74DA">
        <w:rPr>
          <w:color w:val="000000" w:themeColor="text1"/>
          <w:lang w:val="en-US"/>
        </w:rPr>
        <w:t>Roelans</w:t>
      </w:r>
      <w:r w:rsidRPr="003B74DA">
        <w:rPr>
          <w:color w:val="000000" w:themeColor="text1"/>
        </w:rPr>
        <w:t xml:space="preserve"> </w:t>
      </w:r>
      <w:r w:rsidRPr="003B74DA">
        <w:rPr>
          <w:color w:val="000000" w:themeColor="text1"/>
          <w:lang w:val="en-US"/>
        </w:rPr>
        <w:t>M</w:t>
      </w:r>
      <w:r w:rsidRPr="003B74DA">
        <w:rPr>
          <w:color w:val="000000" w:themeColor="text1"/>
        </w:rPr>
        <w:t xml:space="preserve">., </w:t>
      </w:r>
      <w:r w:rsidRPr="003B74DA">
        <w:rPr>
          <w:color w:val="000000" w:themeColor="text1"/>
          <w:lang w:val="en-US"/>
        </w:rPr>
        <w:t>De</w:t>
      </w:r>
      <w:r w:rsidRPr="003B74DA">
        <w:rPr>
          <w:color w:val="000000" w:themeColor="text1"/>
        </w:rPr>
        <w:t xml:space="preserve"> </w:t>
      </w:r>
      <w:r w:rsidRPr="003B74DA">
        <w:rPr>
          <w:color w:val="000000" w:themeColor="text1"/>
          <w:lang w:val="en-US"/>
        </w:rPr>
        <w:t>Schepper</w:t>
      </w:r>
      <w:r w:rsidRPr="003B74DA">
        <w:rPr>
          <w:color w:val="000000" w:themeColor="text1"/>
        </w:rPr>
        <w:t xml:space="preserve"> </w:t>
      </w:r>
      <w:r w:rsidRPr="003B74DA">
        <w:rPr>
          <w:color w:val="000000" w:themeColor="text1"/>
          <w:lang w:val="en-US"/>
        </w:rPr>
        <w:t>J</w:t>
      </w:r>
      <w:r w:rsidRPr="003B74DA">
        <w:rPr>
          <w:color w:val="000000" w:themeColor="text1"/>
        </w:rPr>
        <w:t>. (2017), концентрация ингибина В у больных с нарушенным сперматогенезом ниже, чем у фертильных мужчин. Достоверная положительная корреляция между количеством сперматозоидов в эякуляте и уровнем ингибина В подтверждена в исследовании Manzoor S.M. и соавт. [</w:t>
      </w:r>
      <w:r w:rsidR="00381C61" w:rsidRPr="003B74DA">
        <w:rPr>
          <w:color w:val="000000" w:themeColor="text1"/>
        </w:rPr>
        <w:t>115</w:t>
      </w:r>
      <w:r w:rsidRPr="003B74DA">
        <w:rPr>
          <w:color w:val="000000" w:themeColor="text1"/>
        </w:rPr>
        <w:t>]. Некоторые авторы используют уровень ингибина В как фактор прогноза эффективности получения сперматозоидов с помощью чрескожной аспирации [</w:t>
      </w:r>
      <w:r w:rsidR="00381C61" w:rsidRPr="003B74DA">
        <w:rPr>
          <w:color w:val="000000" w:themeColor="text1"/>
        </w:rPr>
        <w:t>116</w:t>
      </w:r>
      <w:r w:rsidRPr="003B74DA">
        <w:rPr>
          <w:color w:val="000000" w:themeColor="text1"/>
        </w:rPr>
        <w:t xml:space="preserve">]. </w:t>
      </w:r>
    </w:p>
    <w:p w:rsidR="0025260E" w:rsidRPr="003B74DA" w:rsidRDefault="0025260E" w:rsidP="007B7329">
      <w:pPr>
        <w:spacing w:after="0"/>
        <w:rPr>
          <w:color w:val="000000" w:themeColor="text1"/>
        </w:rPr>
      </w:pPr>
      <w:r w:rsidRPr="003B74DA">
        <w:rPr>
          <w:color w:val="000000" w:themeColor="text1"/>
        </w:rPr>
        <w:t xml:space="preserve">Таким образом, определение ингибина В, а также его вклад в оценку эффективности терапии и прогноза лечения, становится важным этапом и ценным методом диагностики мужского бесплодия. </w:t>
      </w:r>
    </w:p>
    <w:p w:rsidR="00C65D6A" w:rsidRPr="003B74DA" w:rsidRDefault="00C65D6A" w:rsidP="007B7329">
      <w:pPr>
        <w:spacing w:after="0"/>
        <w:rPr>
          <w:color w:val="000000" w:themeColor="text1"/>
        </w:rPr>
      </w:pPr>
    </w:p>
    <w:p w:rsidR="000257FE" w:rsidRPr="003B74DA" w:rsidRDefault="00B72DB3" w:rsidP="007B7329">
      <w:pPr>
        <w:spacing w:after="0"/>
        <w:rPr>
          <w:b/>
          <w:color w:val="000000" w:themeColor="text1"/>
        </w:rPr>
      </w:pPr>
      <w:r w:rsidRPr="003B74DA">
        <w:rPr>
          <w:b/>
          <w:color w:val="000000" w:themeColor="text1"/>
        </w:rPr>
        <w:t xml:space="preserve">1.5 </w:t>
      </w:r>
      <w:r w:rsidR="0040560A" w:rsidRPr="003B74DA">
        <w:rPr>
          <w:b/>
          <w:color w:val="000000" w:themeColor="text1"/>
        </w:rPr>
        <w:t>Азо</w:t>
      </w:r>
      <w:r w:rsidR="00FE6E92" w:rsidRPr="003B74DA">
        <w:rPr>
          <w:b/>
          <w:color w:val="000000" w:themeColor="text1"/>
        </w:rPr>
        <w:t xml:space="preserve">оспермия </w:t>
      </w:r>
    </w:p>
    <w:p w:rsidR="00C43B6B" w:rsidRPr="003B74DA" w:rsidRDefault="00B009A8" w:rsidP="007B7329">
      <w:pPr>
        <w:spacing w:after="0"/>
        <w:rPr>
          <w:color w:val="000000" w:themeColor="text1"/>
        </w:rPr>
      </w:pPr>
      <w:r w:rsidRPr="003B74DA">
        <w:rPr>
          <w:color w:val="000000" w:themeColor="text1"/>
        </w:rPr>
        <w:t>Одна из наиболее сложных и тяжелых форм для лечения мужского бесплодия является азооспермия.</w:t>
      </w:r>
      <w:r w:rsidR="00C43B6B" w:rsidRPr="003B74DA">
        <w:rPr>
          <w:color w:val="000000" w:themeColor="text1"/>
        </w:rPr>
        <w:t xml:space="preserve"> </w:t>
      </w:r>
    </w:p>
    <w:p w:rsidR="00FE29D7" w:rsidRPr="003B74DA" w:rsidRDefault="00C43B6B" w:rsidP="00381C61">
      <w:pPr>
        <w:pStyle w:val="a0"/>
        <w:tabs>
          <w:tab w:val="left" w:pos="993"/>
          <w:tab w:val="left" w:pos="1276"/>
        </w:tabs>
        <w:rPr>
          <w:rFonts w:cs="Times New Roman"/>
          <w:color w:val="000000" w:themeColor="text1"/>
        </w:rPr>
      </w:pPr>
      <w:r w:rsidRPr="003B74DA">
        <w:rPr>
          <w:color w:val="000000" w:themeColor="text1"/>
        </w:rPr>
        <w:t>Генетические аспекты азооспермии включают хромосомные аномалии (структурные или численные аберрации половых, или аутосомных хромосом), поражающие 5% мужчин с диагнозом бесплодие и 16% мужчин с подтвержденной азооспермией [</w:t>
      </w:r>
      <w:r w:rsidR="00381C61" w:rsidRPr="003B74DA">
        <w:rPr>
          <w:color w:val="000000" w:themeColor="text1"/>
        </w:rPr>
        <w:t>117</w:t>
      </w:r>
      <w:r w:rsidR="00CB09AC">
        <w:rPr>
          <w:color w:val="000000" w:themeColor="text1"/>
        </w:rPr>
        <w:t xml:space="preserve">, </w:t>
      </w:r>
      <w:r w:rsidR="00381C61" w:rsidRPr="003B74DA">
        <w:rPr>
          <w:color w:val="000000" w:themeColor="text1"/>
        </w:rPr>
        <w:t>118</w:t>
      </w:r>
      <w:r w:rsidR="001D157F" w:rsidRPr="003B74DA">
        <w:rPr>
          <w:rFonts w:cs="Times New Roman"/>
          <w:color w:val="000000" w:themeColor="text1"/>
        </w:rPr>
        <w:t>]</w:t>
      </w:r>
      <w:r w:rsidR="008D7BF9" w:rsidRPr="003B74DA">
        <w:rPr>
          <w:color w:val="000000" w:themeColor="text1"/>
        </w:rPr>
        <w:t>.</w:t>
      </w:r>
    </w:p>
    <w:p w:rsidR="009B2D7C" w:rsidRPr="003B74DA" w:rsidRDefault="00FE29D7" w:rsidP="00CB09AC">
      <w:pPr>
        <w:pStyle w:val="a0"/>
        <w:tabs>
          <w:tab w:val="left" w:pos="993"/>
          <w:tab w:val="left" w:pos="1276"/>
        </w:tabs>
        <w:rPr>
          <w:color w:val="000000" w:themeColor="text1"/>
          <w:szCs w:val="28"/>
        </w:rPr>
      </w:pPr>
      <w:r w:rsidRPr="003B74DA">
        <w:rPr>
          <w:rFonts w:eastAsia="PragmaticaC"/>
          <w:color w:val="000000" w:themeColor="text1"/>
        </w:rPr>
        <w:t xml:space="preserve">Азооспермия обозначается как отсутствие сперматозоидов, </w:t>
      </w:r>
      <w:r w:rsidRPr="003B74DA">
        <w:rPr>
          <w:color w:val="000000" w:themeColor="text1"/>
        </w:rPr>
        <w:t>клеток сперматогенеза в эякуляте</w:t>
      </w:r>
      <w:r w:rsidRPr="003B74DA">
        <w:rPr>
          <w:rFonts w:eastAsia="PragmaticaC"/>
          <w:color w:val="000000" w:themeColor="text1"/>
        </w:rPr>
        <w:t>. Заболеваемость азооспермии в численности пациентов составляет около 1</w:t>
      </w:r>
      <w:r w:rsidR="0084040E">
        <w:rPr>
          <w:rFonts w:eastAsia="PragmaticaC"/>
          <w:color w:val="000000" w:themeColor="text1"/>
        </w:rPr>
        <w:t xml:space="preserve"> </w:t>
      </w:r>
      <w:r w:rsidRPr="003B74DA">
        <w:rPr>
          <w:rFonts w:eastAsia="PragmaticaC"/>
          <w:color w:val="000000" w:themeColor="text1"/>
        </w:rPr>
        <w:t>%, среди пациентов с бесплодием – 10</w:t>
      </w:r>
      <w:r w:rsidR="00FF053E" w:rsidRPr="003B74DA">
        <w:rPr>
          <w:rFonts w:eastAsia="PragmaticaC"/>
          <w:color w:val="000000" w:themeColor="text1"/>
        </w:rPr>
        <w:t>-</w:t>
      </w:r>
      <w:r w:rsidRPr="003B74DA">
        <w:rPr>
          <w:rFonts w:eastAsia="PragmaticaC"/>
          <w:color w:val="000000" w:themeColor="text1"/>
        </w:rPr>
        <w:t>15</w:t>
      </w:r>
      <w:r w:rsidR="0084040E">
        <w:rPr>
          <w:rFonts w:eastAsia="PragmaticaC"/>
          <w:color w:val="000000" w:themeColor="text1"/>
        </w:rPr>
        <w:t xml:space="preserve"> </w:t>
      </w:r>
      <w:r w:rsidRPr="003B74DA">
        <w:rPr>
          <w:rFonts w:eastAsia="PragmaticaC"/>
          <w:color w:val="000000" w:themeColor="text1"/>
        </w:rPr>
        <w:t>% [</w:t>
      </w:r>
      <w:r w:rsidR="004D1255" w:rsidRPr="003B74DA">
        <w:rPr>
          <w:rFonts w:eastAsia="PragmaticaC"/>
          <w:color w:val="000000" w:themeColor="text1"/>
        </w:rPr>
        <w:t>119</w:t>
      </w:r>
      <w:r w:rsidR="00CB09AC">
        <w:rPr>
          <w:rFonts w:eastAsia="PragmaticaC"/>
          <w:color w:val="000000" w:themeColor="text1"/>
        </w:rPr>
        <w:t xml:space="preserve">, </w:t>
      </w:r>
      <w:r w:rsidR="004D1255" w:rsidRPr="003B74DA">
        <w:rPr>
          <w:color w:val="000000" w:themeColor="text1"/>
        </w:rPr>
        <w:t>120</w:t>
      </w:r>
      <w:r w:rsidR="009B2D7C" w:rsidRPr="003B74DA">
        <w:rPr>
          <w:rFonts w:cs="Times New Roman"/>
          <w:color w:val="000000" w:themeColor="text1"/>
        </w:rPr>
        <w:t>]</w:t>
      </w:r>
      <w:r w:rsidR="009B2D7C" w:rsidRPr="003B74DA">
        <w:rPr>
          <w:color w:val="000000" w:themeColor="text1"/>
        </w:rPr>
        <w:t>.</w:t>
      </w:r>
    </w:p>
    <w:p w:rsidR="00FE29D7" w:rsidRPr="003B74DA" w:rsidRDefault="00FE29D7" w:rsidP="00CB09AC">
      <w:pPr>
        <w:spacing w:after="0"/>
        <w:rPr>
          <w:color w:val="000000" w:themeColor="text1"/>
        </w:rPr>
      </w:pPr>
      <w:r w:rsidRPr="003B74DA">
        <w:rPr>
          <w:rFonts w:eastAsia="PragmaticaC" w:cs="Times New Roman"/>
          <w:color w:val="000000" w:themeColor="text1"/>
        </w:rPr>
        <w:lastRenderedPageBreak/>
        <w:t xml:space="preserve">Чаще всего азооспермия связана с несколькими необратимыми изменениями в работе тестикул, которые влекут к подавлению сперматогенеза </w:t>
      </w:r>
      <w:r w:rsidR="007F7E18" w:rsidRPr="003B74DA">
        <w:rPr>
          <w:rFonts w:eastAsia="PragmaticaC" w:cs="Times New Roman"/>
          <w:color w:val="000000" w:themeColor="text1"/>
        </w:rPr>
        <w:t>[</w:t>
      </w:r>
      <w:r w:rsidR="0019002D" w:rsidRPr="003B74DA">
        <w:rPr>
          <w:rFonts w:eastAsia="PragmaticaC" w:cs="Times New Roman"/>
          <w:color w:val="000000" w:themeColor="text1"/>
        </w:rPr>
        <w:t>121</w:t>
      </w:r>
      <w:r w:rsidRPr="003B74DA">
        <w:rPr>
          <w:rFonts w:eastAsia="PragmaticaC" w:cs="Times New Roman"/>
          <w:color w:val="000000" w:themeColor="text1"/>
        </w:rPr>
        <w:t xml:space="preserve">]. Такие изменения связаны с эндокринными, генетическими, воспалительными заболеваниями. </w:t>
      </w:r>
    </w:p>
    <w:p w:rsidR="00752583" w:rsidRPr="003B74DA" w:rsidRDefault="00BB47F2" w:rsidP="00CB09AC">
      <w:pPr>
        <w:pStyle w:val="a0"/>
        <w:tabs>
          <w:tab w:val="left" w:pos="993"/>
          <w:tab w:val="left" w:pos="1276"/>
        </w:tabs>
        <w:rPr>
          <w:color w:val="000000" w:themeColor="text1"/>
          <w:szCs w:val="28"/>
        </w:rPr>
      </w:pPr>
      <w:r w:rsidRPr="003B74DA">
        <w:rPr>
          <w:color w:val="000000" w:themeColor="text1"/>
        </w:rPr>
        <w:t>Существует два вида азооспермии: первый вид – это когда сперматогенез протекает в пределах нормы, но происходит обструкция семенных протоков, в результате чего происходит нарушение сперматотогенеза в 40</w:t>
      </w:r>
      <w:r w:rsidR="0084040E">
        <w:rPr>
          <w:color w:val="000000" w:themeColor="text1"/>
        </w:rPr>
        <w:t xml:space="preserve"> </w:t>
      </w:r>
      <w:r w:rsidRPr="003B74DA">
        <w:rPr>
          <w:color w:val="000000" w:themeColor="text1"/>
        </w:rPr>
        <w:t>%</w:t>
      </w:r>
      <w:r w:rsidR="00C43B6B" w:rsidRPr="003B74DA">
        <w:rPr>
          <w:color w:val="000000" w:themeColor="text1"/>
        </w:rPr>
        <w:t xml:space="preserve"> </w:t>
      </w:r>
      <w:r w:rsidRPr="003B74DA">
        <w:rPr>
          <w:color w:val="000000" w:themeColor="text1"/>
        </w:rPr>
        <w:t>случаев</w:t>
      </w:r>
      <w:r w:rsidR="005D5226" w:rsidRPr="003B74DA">
        <w:rPr>
          <w:color w:val="000000" w:themeColor="text1"/>
        </w:rPr>
        <w:t xml:space="preserve"> [</w:t>
      </w:r>
      <w:r w:rsidR="0019002D" w:rsidRPr="003B74DA">
        <w:rPr>
          <w:color w:val="000000" w:themeColor="text1"/>
        </w:rPr>
        <w:t>122</w:t>
      </w:r>
      <w:r w:rsidR="00FE29D7" w:rsidRPr="003B74DA">
        <w:rPr>
          <w:rFonts w:cs="Times New Roman"/>
          <w:color w:val="000000" w:themeColor="text1"/>
        </w:rPr>
        <w:t>].</w:t>
      </w:r>
      <w:r w:rsidR="00FE29D7" w:rsidRPr="003B74DA">
        <w:rPr>
          <w:color w:val="000000" w:themeColor="text1"/>
        </w:rPr>
        <w:t xml:space="preserve"> </w:t>
      </w:r>
      <w:r w:rsidR="00A15C05" w:rsidRPr="003B74DA">
        <w:rPr>
          <w:rFonts w:eastAsia="PragmaticaC" w:cs="Times New Roman"/>
          <w:color w:val="000000" w:themeColor="text1"/>
        </w:rPr>
        <w:t>П</w:t>
      </w:r>
      <w:r w:rsidR="00161716" w:rsidRPr="003B74DA">
        <w:rPr>
          <w:rFonts w:eastAsia="PragmaticaC" w:cs="Times New Roman"/>
          <w:color w:val="000000" w:themeColor="text1"/>
        </w:rPr>
        <w:t xml:space="preserve">ри </w:t>
      </w:r>
      <w:r w:rsidR="00A15C05" w:rsidRPr="003B74DA">
        <w:rPr>
          <w:color w:val="000000" w:themeColor="text1"/>
        </w:rPr>
        <w:t>обструктивной азооспермии</w:t>
      </w:r>
      <w:r w:rsidR="00161716" w:rsidRPr="003B74DA">
        <w:rPr>
          <w:rFonts w:eastAsia="PragmaticaC" w:cs="Times New Roman"/>
          <w:color w:val="000000" w:themeColor="text1"/>
        </w:rPr>
        <w:t xml:space="preserve"> </w:t>
      </w:r>
      <w:r w:rsidR="00A15C05" w:rsidRPr="003B74DA">
        <w:rPr>
          <w:rFonts w:eastAsia="PragmaticaC" w:cs="Times New Roman"/>
          <w:color w:val="000000" w:themeColor="text1"/>
        </w:rPr>
        <w:t xml:space="preserve">(ОА) </w:t>
      </w:r>
      <w:r w:rsidR="00161716" w:rsidRPr="003B74DA">
        <w:rPr>
          <w:rFonts w:eastAsia="PragmaticaC" w:cs="Times New Roman"/>
          <w:color w:val="000000" w:themeColor="text1"/>
        </w:rPr>
        <w:t>определяется сохранность сперматогенеза [</w:t>
      </w:r>
      <w:r w:rsidR="0019002D" w:rsidRPr="003B74DA">
        <w:rPr>
          <w:rFonts w:eastAsia="PragmaticaC" w:cs="Times New Roman"/>
          <w:color w:val="000000" w:themeColor="text1"/>
        </w:rPr>
        <w:t>123-</w:t>
      </w:r>
      <w:r w:rsidR="0019002D" w:rsidRPr="003B74DA">
        <w:rPr>
          <w:color w:val="000000" w:themeColor="text1"/>
        </w:rPr>
        <w:t>125</w:t>
      </w:r>
      <w:r w:rsidR="00161716" w:rsidRPr="003B74DA">
        <w:rPr>
          <w:rFonts w:eastAsia="PragmaticaC" w:cs="Times New Roman"/>
          <w:color w:val="000000" w:themeColor="text1"/>
        </w:rPr>
        <w:t>].</w:t>
      </w:r>
      <w:r w:rsidR="0088785E" w:rsidRPr="003B74DA">
        <w:rPr>
          <w:rFonts w:cs="Times New Roman"/>
          <w:color w:val="000000" w:themeColor="text1"/>
        </w:rPr>
        <w:t xml:space="preserve"> </w:t>
      </w:r>
      <w:r w:rsidR="00A15C05" w:rsidRPr="003B74DA">
        <w:rPr>
          <w:color w:val="000000" w:themeColor="text1"/>
        </w:rPr>
        <w:t xml:space="preserve">При ОА </w:t>
      </w:r>
      <w:r w:rsidR="00FE29D7" w:rsidRPr="003B74DA">
        <w:rPr>
          <w:color w:val="000000" w:themeColor="text1"/>
        </w:rPr>
        <w:t>сперматозоиды не в состоянии попасть в семенную жидкость из-за отсутствия семявыводящих протоков или непроходимости. К нарушению обструкции протоков могут приводить воспалите</w:t>
      </w:r>
      <w:r w:rsidR="00637AE7" w:rsidRPr="003B74DA">
        <w:rPr>
          <w:color w:val="000000" w:themeColor="text1"/>
        </w:rPr>
        <w:t>льные, инфекционные заболевания; травмы;</w:t>
      </w:r>
      <w:r w:rsidR="00FE29D7" w:rsidRPr="003B74DA">
        <w:rPr>
          <w:color w:val="000000" w:themeColor="text1"/>
        </w:rPr>
        <w:t xml:space="preserve"> варикоцеле или врожденные аномалии мочеполовой системы.</w:t>
      </w:r>
      <w:r w:rsidR="00F13EDA" w:rsidRPr="003B74DA">
        <w:rPr>
          <w:color w:val="000000" w:themeColor="text1"/>
        </w:rPr>
        <w:t xml:space="preserve"> Обструктивную азооспермию диагностируют на основании анамнеза, данных физикального осмотра, данных клинико-лабораторных исследований, генетических методов обследования. </w:t>
      </w:r>
    </w:p>
    <w:p w:rsidR="005F7CDC" w:rsidRPr="003B74DA" w:rsidRDefault="007A5A13" w:rsidP="00CB09AC">
      <w:pPr>
        <w:spacing w:after="0"/>
        <w:rPr>
          <w:color w:val="000000" w:themeColor="text1"/>
        </w:rPr>
      </w:pPr>
      <w:r w:rsidRPr="003B74DA">
        <w:rPr>
          <w:rFonts w:cs="Times New Roman"/>
          <w:color w:val="000000" w:themeColor="text1"/>
        </w:rPr>
        <w:t>В</w:t>
      </w:r>
      <w:r w:rsidR="00BB47F2" w:rsidRPr="003B74DA">
        <w:rPr>
          <w:rFonts w:cs="Times New Roman"/>
          <w:color w:val="000000" w:themeColor="text1"/>
        </w:rPr>
        <w:t xml:space="preserve">торой вид </w:t>
      </w:r>
      <w:r w:rsidR="00FF053E" w:rsidRPr="003B74DA">
        <w:rPr>
          <w:rFonts w:cs="Times New Roman"/>
          <w:color w:val="000000" w:themeColor="text1"/>
        </w:rPr>
        <w:t>–</w:t>
      </w:r>
      <w:r w:rsidR="00BB47F2" w:rsidRPr="003B74DA">
        <w:rPr>
          <w:rFonts w:cs="Times New Roman"/>
          <w:color w:val="000000" w:themeColor="text1"/>
        </w:rPr>
        <w:t xml:space="preserve"> необструктивная азооспермия</w:t>
      </w:r>
      <w:r w:rsidR="002152F6" w:rsidRPr="003B74DA">
        <w:rPr>
          <w:rFonts w:cs="Times New Roman"/>
          <w:color w:val="000000" w:themeColor="text1"/>
        </w:rPr>
        <w:t xml:space="preserve"> (НОА)</w:t>
      </w:r>
      <w:r w:rsidR="00BB47F2" w:rsidRPr="003B74DA">
        <w:rPr>
          <w:rFonts w:cs="Times New Roman"/>
          <w:color w:val="000000" w:themeColor="text1"/>
        </w:rPr>
        <w:t>, когда азооспермия обусловлена сперматогенной недостаточностью [</w:t>
      </w:r>
      <w:r w:rsidR="00D570EC" w:rsidRPr="003B74DA">
        <w:rPr>
          <w:rFonts w:cs="Times New Roman"/>
          <w:color w:val="000000" w:themeColor="text1"/>
        </w:rPr>
        <w:t>126</w:t>
      </w:r>
      <w:r w:rsidR="00347391" w:rsidRPr="003B74DA">
        <w:rPr>
          <w:rStyle w:val="ad"/>
          <w:rFonts w:cs="Times New Roman"/>
          <w:color w:val="000000" w:themeColor="text1"/>
          <w:szCs w:val="28"/>
          <w:u w:val="none"/>
        </w:rPr>
        <w:t xml:space="preserve">], </w:t>
      </w:r>
      <w:r w:rsidR="00347391" w:rsidRPr="003B74DA">
        <w:rPr>
          <w:color w:val="000000" w:themeColor="text1"/>
        </w:rPr>
        <w:t>которая характеризуется как полное отсутствие сперматозоидов в эякуляте вследствие повреждения сперматогенеза.</w:t>
      </w:r>
      <w:r w:rsidR="00FF053E" w:rsidRPr="003B74DA">
        <w:rPr>
          <w:color w:val="000000" w:themeColor="text1"/>
        </w:rPr>
        <w:t xml:space="preserve"> </w:t>
      </w:r>
      <w:r w:rsidR="00347391" w:rsidRPr="003B74DA">
        <w:rPr>
          <w:color w:val="000000" w:themeColor="text1"/>
        </w:rPr>
        <w:t>Это самая сложная и тяжелая форма мужского бесплодия.</w:t>
      </w:r>
    </w:p>
    <w:p w:rsidR="002152F6" w:rsidRPr="003B74DA" w:rsidRDefault="005F7CDC" w:rsidP="00CB09AC">
      <w:pPr>
        <w:spacing w:after="0"/>
        <w:rPr>
          <w:color w:val="000000" w:themeColor="text1"/>
        </w:rPr>
      </w:pPr>
      <w:r w:rsidRPr="003B74DA">
        <w:rPr>
          <w:color w:val="000000" w:themeColor="text1"/>
        </w:rPr>
        <w:t xml:space="preserve">Причина развития необструктивной азооспермии содержится в повреждении сперматогенеза из-за аномального повреждения деятельности яичек или из-за низкой выработки гонадотропинов. </w:t>
      </w:r>
      <w:r w:rsidR="002152F6" w:rsidRPr="003B74DA">
        <w:rPr>
          <w:rFonts w:eastAsia="PragmaticaC" w:cs="Times New Roman"/>
          <w:color w:val="000000" w:themeColor="text1"/>
        </w:rPr>
        <w:t>Под НОА часто подразумевают тяжелые, порой необратимые нарушения, такие как генетические (синдром Клайнфел</w:t>
      </w:r>
      <w:r w:rsidR="00C73236">
        <w:rPr>
          <w:rFonts w:eastAsia="PragmaticaC" w:cs="Times New Roman"/>
          <w:color w:val="000000" w:themeColor="text1"/>
        </w:rPr>
        <w:t>ь</w:t>
      </w:r>
      <w:r w:rsidR="002152F6" w:rsidRPr="003B74DA">
        <w:rPr>
          <w:rFonts w:eastAsia="PragmaticaC" w:cs="Times New Roman"/>
          <w:color w:val="000000" w:themeColor="text1"/>
        </w:rPr>
        <w:t xml:space="preserve">тера, микроделеции Y-хромосомы); осложнения инфекций (орхит при паротите); врожденные (крипторхизм, аплазия яичек); травма яичек. </w:t>
      </w:r>
    </w:p>
    <w:p w:rsidR="00161716" w:rsidRPr="003B74DA" w:rsidRDefault="00CD272A" w:rsidP="00CB09AC">
      <w:pPr>
        <w:pStyle w:val="a0"/>
        <w:tabs>
          <w:tab w:val="left" w:pos="993"/>
          <w:tab w:val="left" w:pos="1276"/>
        </w:tabs>
        <w:rPr>
          <w:color w:val="000000" w:themeColor="text1"/>
        </w:rPr>
      </w:pPr>
      <w:r w:rsidRPr="003B74DA">
        <w:rPr>
          <w:color w:val="000000" w:themeColor="text1"/>
        </w:rPr>
        <w:t>Дифференциальная диагностика ОА и НОА является важным этапом [</w:t>
      </w:r>
      <w:r w:rsidR="00D570EC" w:rsidRPr="003B74DA">
        <w:rPr>
          <w:color w:val="000000" w:themeColor="text1"/>
        </w:rPr>
        <w:t>127-130</w:t>
      </w:r>
      <w:r w:rsidR="00D570EC" w:rsidRPr="003B74DA">
        <w:rPr>
          <w:rFonts w:cs="Times New Roman"/>
          <w:color w:val="000000" w:themeColor="text1"/>
        </w:rPr>
        <w:t>]</w:t>
      </w:r>
      <w:r w:rsidRPr="003B74DA">
        <w:rPr>
          <w:color w:val="000000" w:themeColor="text1"/>
        </w:rPr>
        <w:t>.</w:t>
      </w:r>
      <w:r w:rsidRPr="003B74DA">
        <w:rPr>
          <w:rFonts w:eastAsia="PragmaticaC" w:cs="Times New Roman"/>
          <w:color w:val="000000" w:themeColor="text1"/>
        </w:rPr>
        <w:t xml:space="preserve"> Ее проводят </w:t>
      </w:r>
      <w:r w:rsidR="00FD58C5" w:rsidRPr="003B74DA">
        <w:rPr>
          <w:color w:val="000000" w:themeColor="text1"/>
        </w:rPr>
        <w:t>с помощью пальпации яичек, по</w:t>
      </w:r>
      <w:r w:rsidR="008A60C2" w:rsidRPr="003B74DA">
        <w:rPr>
          <w:color w:val="000000" w:themeColor="text1"/>
        </w:rPr>
        <w:t xml:space="preserve"> которым определяют консистенцию, объем яичек; измеряют уровни ФСГ, ЛГ, общего тестостерона, ингибина В; проводят генетические исследования </w:t>
      </w:r>
      <w:r w:rsidR="00FF053E" w:rsidRPr="003B74DA">
        <w:rPr>
          <w:rFonts w:cs="Times New Roman"/>
          <w:color w:val="000000" w:themeColor="text1"/>
        </w:rPr>
        <w:t>–</w:t>
      </w:r>
      <w:r w:rsidR="008A60C2" w:rsidRPr="003B74DA">
        <w:rPr>
          <w:color w:val="000000" w:themeColor="text1"/>
        </w:rPr>
        <w:t xml:space="preserve"> кариотип</w:t>
      </w:r>
      <w:r w:rsidR="00FD58C5" w:rsidRPr="003B74DA">
        <w:rPr>
          <w:color w:val="000000" w:themeColor="text1"/>
        </w:rPr>
        <w:t>ирование</w:t>
      </w:r>
      <w:r w:rsidR="008A60C2" w:rsidRPr="003B74DA">
        <w:rPr>
          <w:color w:val="000000" w:themeColor="text1"/>
        </w:rPr>
        <w:t xml:space="preserve">, </w:t>
      </w:r>
      <w:r w:rsidR="008A60C2" w:rsidRPr="003B74DA">
        <w:rPr>
          <w:color w:val="000000" w:themeColor="text1"/>
          <w:lang w:val="en-US"/>
        </w:rPr>
        <w:t>Y</w:t>
      </w:r>
      <w:r w:rsidR="00C73236">
        <w:rPr>
          <w:color w:val="000000" w:themeColor="text1"/>
        </w:rPr>
        <w:t>-хромосомную микроделецию</w:t>
      </w:r>
      <w:r w:rsidR="008A60C2" w:rsidRPr="003B74DA">
        <w:rPr>
          <w:color w:val="000000" w:themeColor="text1"/>
        </w:rPr>
        <w:t xml:space="preserve"> [</w:t>
      </w:r>
      <w:r w:rsidR="0057488A" w:rsidRPr="003B74DA">
        <w:rPr>
          <w:color w:val="000000" w:themeColor="text1"/>
        </w:rPr>
        <w:t>131</w:t>
      </w:r>
      <w:r w:rsidR="008A60C2" w:rsidRPr="003B74DA">
        <w:rPr>
          <w:color w:val="000000" w:themeColor="text1"/>
        </w:rPr>
        <w:t xml:space="preserve">]. </w:t>
      </w:r>
      <w:r w:rsidR="00A91DA4" w:rsidRPr="003B74DA">
        <w:rPr>
          <w:color w:val="000000" w:themeColor="text1"/>
        </w:rPr>
        <w:t>Наличие в анамнезе у пациента таких причин, как неопущение яичка, противоопухолевая химиотерапия создает повреждение сперматогенеза. Прием препаратов, таких как стероиды [</w:t>
      </w:r>
      <w:r w:rsidR="0057488A" w:rsidRPr="003B74DA">
        <w:rPr>
          <w:color w:val="000000" w:themeColor="text1"/>
        </w:rPr>
        <w:t>132</w:t>
      </w:r>
      <w:r w:rsidR="00A91DA4" w:rsidRPr="003B74DA">
        <w:rPr>
          <w:color w:val="000000" w:themeColor="text1"/>
        </w:rPr>
        <w:t>], ингибиторы 5α</w:t>
      </w:r>
      <w:r w:rsidR="00FF053E" w:rsidRPr="003B74DA">
        <w:rPr>
          <w:color w:val="000000" w:themeColor="text1"/>
        </w:rPr>
        <w:t>-</w:t>
      </w:r>
      <w:r w:rsidR="00A91DA4" w:rsidRPr="003B74DA">
        <w:rPr>
          <w:color w:val="000000" w:themeColor="text1"/>
        </w:rPr>
        <w:t>редуктазы [</w:t>
      </w:r>
      <w:r w:rsidR="0057488A" w:rsidRPr="003B74DA">
        <w:rPr>
          <w:color w:val="000000" w:themeColor="text1"/>
        </w:rPr>
        <w:t>133</w:t>
      </w:r>
      <w:r w:rsidR="00A91DA4" w:rsidRPr="003B74DA">
        <w:rPr>
          <w:color w:val="000000" w:themeColor="text1"/>
        </w:rPr>
        <w:t xml:space="preserve">] также могут приводить к нарушению сперматогенеза. </w:t>
      </w:r>
    </w:p>
    <w:p w:rsidR="00A761E0" w:rsidRPr="003B74DA" w:rsidRDefault="00A761E0" w:rsidP="00CB09AC">
      <w:pPr>
        <w:spacing w:after="0"/>
        <w:rPr>
          <w:color w:val="000000" w:themeColor="text1"/>
        </w:rPr>
      </w:pPr>
      <w:r w:rsidRPr="003B74DA">
        <w:rPr>
          <w:color w:val="000000" w:themeColor="text1"/>
        </w:rPr>
        <w:t>Измерение объема яичек с помощью УЗИ метода или орхидометра имеет огромную ценность для точной установки диагноза: Н</w:t>
      </w:r>
      <w:r w:rsidR="00FF053E" w:rsidRPr="003B74DA">
        <w:rPr>
          <w:color w:val="000000" w:themeColor="text1"/>
        </w:rPr>
        <w:t xml:space="preserve">еобструктивная азооспермия. </w:t>
      </w:r>
      <w:r w:rsidRPr="003B74DA">
        <w:rPr>
          <w:color w:val="000000" w:themeColor="text1"/>
        </w:rPr>
        <w:t>Размер тестикул воспроизводит точный уровень сперматогенеза, в связи с чем небольшие по объему тестикулы указывают об нарушении сперматогенеза. </w:t>
      </w:r>
    </w:p>
    <w:p w:rsidR="008076A9" w:rsidRPr="003B74DA" w:rsidRDefault="008076A9" w:rsidP="001D0479">
      <w:pPr>
        <w:tabs>
          <w:tab w:val="left" w:pos="1276"/>
        </w:tabs>
        <w:spacing w:after="0"/>
        <w:rPr>
          <w:color w:val="000000" w:themeColor="text1"/>
        </w:rPr>
      </w:pPr>
      <w:r w:rsidRPr="003B74DA">
        <w:rPr>
          <w:color w:val="000000" w:themeColor="text1"/>
        </w:rPr>
        <w:t>Установленный диагноз обязан быть доказан</w:t>
      </w:r>
      <w:r w:rsidR="00FA6275">
        <w:rPr>
          <w:color w:val="000000" w:themeColor="text1"/>
        </w:rPr>
        <w:t>ным</w:t>
      </w:r>
      <w:r w:rsidRPr="003B74DA">
        <w:rPr>
          <w:color w:val="000000" w:themeColor="text1"/>
        </w:rPr>
        <w:t xml:space="preserve"> центрифугиро</w:t>
      </w:r>
      <w:r w:rsidR="00627997" w:rsidRPr="003B74DA">
        <w:rPr>
          <w:color w:val="000000" w:themeColor="text1"/>
        </w:rPr>
        <w:t>ванием двумя экземплярами эякулята</w:t>
      </w:r>
      <w:r w:rsidRPr="003B74DA">
        <w:rPr>
          <w:color w:val="000000" w:themeColor="text1"/>
        </w:rPr>
        <w:t xml:space="preserve"> в течение 15 мин при комнатной температуре с быстротой центрифугирования не менее 3000 g [</w:t>
      </w:r>
      <w:r w:rsidR="004831C1" w:rsidRPr="003B74DA">
        <w:rPr>
          <w:color w:val="000000" w:themeColor="text1"/>
        </w:rPr>
        <w:t>134-136</w:t>
      </w:r>
      <w:r w:rsidR="001D0479" w:rsidRPr="003B74DA">
        <w:rPr>
          <w:color w:val="000000" w:themeColor="text1"/>
        </w:rPr>
        <w:t>].</w:t>
      </w:r>
    </w:p>
    <w:p w:rsidR="008076A9" w:rsidRPr="003B74DA" w:rsidRDefault="008076A9" w:rsidP="007B7329">
      <w:pPr>
        <w:spacing w:after="0"/>
        <w:rPr>
          <w:color w:val="000000" w:themeColor="text1"/>
        </w:rPr>
      </w:pPr>
      <w:r w:rsidRPr="003B74DA">
        <w:rPr>
          <w:color w:val="000000" w:themeColor="text1"/>
        </w:rPr>
        <w:t>Анализ эякулята должен соответствовать руководящ</w:t>
      </w:r>
      <w:r w:rsidR="00E12017" w:rsidRPr="003B74DA">
        <w:rPr>
          <w:color w:val="000000" w:themeColor="text1"/>
        </w:rPr>
        <w:t>им принципам ВОЗ (2010)</w:t>
      </w:r>
      <w:r w:rsidRPr="003B74DA">
        <w:rPr>
          <w:color w:val="000000" w:themeColor="text1"/>
        </w:rPr>
        <w:t xml:space="preserve">. </w:t>
      </w:r>
    </w:p>
    <w:p w:rsidR="008076A9" w:rsidRPr="003B74DA" w:rsidRDefault="008076A9" w:rsidP="007B7329">
      <w:pPr>
        <w:spacing w:after="0"/>
        <w:rPr>
          <w:color w:val="000000" w:themeColor="text1"/>
        </w:rPr>
      </w:pPr>
      <w:r w:rsidRPr="003B74DA">
        <w:rPr>
          <w:color w:val="000000" w:themeColor="text1"/>
        </w:rPr>
        <w:lastRenderedPageBreak/>
        <w:t>Лечение ОА предусматривает хирургическое вмешательство с целью улучшения проходимости семявыносящего тракта или микрохирургическую аспирацию/экстракцию сперматозоидов из яичка [</w:t>
      </w:r>
      <w:r w:rsidR="004831C1" w:rsidRPr="003B74DA">
        <w:rPr>
          <w:color w:val="000000" w:themeColor="text1"/>
        </w:rPr>
        <w:t>137</w:t>
      </w:r>
      <w:r w:rsidRPr="003B74DA">
        <w:rPr>
          <w:color w:val="000000" w:themeColor="text1"/>
        </w:rPr>
        <w:t>].</w:t>
      </w:r>
    </w:p>
    <w:p w:rsidR="007B1D0D" w:rsidRDefault="008E5A5F" w:rsidP="004831C1">
      <w:pPr>
        <w:pStyle w:val="a0"/>
        <w:tabs>
          <w:tab w:val="left" w:pos="993"/>
          <w:tab w:val="left" w:pos="1276"/>
        </w:tabs>
        <w:rPr>
          <w:color w:val="000000" w:themeColor="text1"/>
        </w:rPr>
      </w:pPr>
      <w:r w:rsidRPr="003B74DA">
        <w:rPr>
          <w:rFonts w:eastAsia="PragmaticaC"/>
          <w:color w:val="000000" w:themeColor="text1"/>
        </w:rPr>
        <w:t>При обструктивной азооспермии хороший процент успеха реконструктив</w:t>
      </w:r>
      <w:r w:rsidR="007F0895" w:rsidRPr="003B74DA">
        <w:rPr>
          <w:rFonts w:eastAsia="PragmaticaC"/>
          <w:color w:val="000000" w:themeColor="text1"/>
        </w:rPr>
        <w:t>ных операций за счет проходимости</w:t>
      </w:r>
      <w:r w:rsidRPr="003B74DA">
        <w:rPr>
          <w:rFonts w:eastAsia="PragmaticaC"/>
          <w:color w:val="000000" w:themeColor="text1"/>
        </w:rPr>
        <w:t xml:space="preserve"> семявыносящих путей [</w:t>
      </w:r>
      <w:r w:rsidR="004831C1" w:rsidRPr="003B74DA">
        <w:rPr>
          <w:rFonts w:eastAsia="PragmaticaC"/>
          <w:color w:val="000000" w:themeColor="text1"/>
        </w:rPr>
        <w:t>138</w:t>
      </w:r>
      <w:r w:rsidR="00CB09AC">
        <w:rPr>
          <w:rFonts w:eastAsia="PragmaticaC"/>
          <w:color w:val="000000" w:themeColor="text1"/>
        </w:rPr>
        <w:t xml:space="preserve">, </w:t>
      </w:r>
      <w:r w:rsidR="004831C1" w:rsidRPr="003B74DA">
        <w:rPr>
          <w:rFonts w:eastAsia="PragmaticaC"/>
          <w:color w:val="000000" w:themeColor="text1"/>
        </w:rPr>
        <w:t>139</w:t>
      </w:r>
      <w:r w:rsidR="00E12017" w:rsidRPr="003B74DA">
        <w:rPr>
          <w:rFonts w:cs="Times New Roman"/>
          <w:color w:val="000000" w:themeColor="text1"/>
        </w:rPr>
        <w:t>]</w:t>
      </w:r>
      <w:r w:rsidR="00E12017" w:rsidRPr="003B74DA">
        <w:rPr>
          <w:color w:val="000000" w:themeColor="text1"/>
        </w:rPr>
        <w:t xml:space="preserve">. </w:t>
      </w:r>
      <w:r w:rsidR="00004A76" w:rsidRPr="003B74DA">
        <w:rPr>
          <w:color w:val="000000" w:themeColor="text1"/>
        </w:rPr>
        <w:t>При такой патологии, как необструктивная азооспермия тестикулы пациентов примерно составляют менее 15 см</w:t>
      </w:r>
      <w:r w:rsidR="00004A76" w:rsidRPr="003B74DA">
        <w:rPr>
          <w:color w:val="000000" w:themeColor="text1"/>
          <w:vertAlign w:val="superscript"/>
        </w:rPr>
        <w:t>3</w:t>
      </w:r>
      <w:r w:rsidR="00004A76" w:rsidRPr="003B74DA">
        <w:rPr>
          <w:color w:val="000000" w:themeColor="text1"/>
        </w:rPr>
        <w:t xml:space="preserve"> [</w:t>
      </w:r>
      <w:r w:rsidR="003308E3" w:rsidRPr="003B74DA">
        <w:rPr>
          <w:color w:val="000000" w:themeColor="text1"/>
        </w:rPr>
        <w:t>140</w:t>
      </w:r>
      <w:r w:rsidR="00004A76" w:rsidRPr="003B74DA">
        <w:rPr>
          <w:color w:val="000000" w:themeColor="text1"/>
        </w:rPr>
        <w:t>]. УЗИ органов мош</w:t>
      </w:r>
      <w:r w:rsidR="0056125A">
        <w:rPr>
          <w:color w:val="000000" w:themeColor="text1"/>
        </w:rPr>
        <w:t>онки определяет не только объем</w:t>
      </w:r>
      <w:r w:rsidR="00004A76" w:rsidRPr="003B74DA">
        <w:rPr>
          <w:color w:val="000000" w:themeColor="text1"/>
        </w:rPr>
        <w:t xml:space="preserve"> яичек, но и устанавливает физиологические изменения в яичках. Микролитиаз в яичках выявляется с помощью УЗИ методов исследования.</w:t>
      </w:r>
      <w:r w:rsidR="00FF053E" w:rsidRPr="003B74DA">
        <w:rPr>
          <w:color w:val="000000" w:themeColor="text1"/>
        </w:rPr>
        <w:t xml:space="preserve"> </w:t>
      </w:r>
      <w:r w:rsidR="00004A76" w:rsidRPr="003B74DA">
        <w:rPr>
          <w:color w:val="000000" w:themeColor="text1"/>
        </w:rPr>
        <w:t>Микролитиаз связан с нарушением сперматогенеза [</w:t>
      </w:r>
      <w:r w:rsidR="003308E3" w:rsidRPr="003B74DA">
        <w:t>141</w:t>
      </w:r>
      <w:r w:rsidR="00004A76" w:rsidRPr="003B74DA">
        <w:rPr>
          <w:color w:val="000000" w:themeColor="text1"/>
        </w:rPr>
        <w:t xml:space="preserve">]. </w:t>
      </w:r>
    </w:p>
    <w:p w:rsidR="00014967" w:rsidRPr="003B74DA" w:rsidRDefault="00004A76" w:rsidP="004831C1">
      <w:pPr>
        <w:pStyle w:val="a0"/>
        <w:tabs>
          <w:tab w:val="left" w:pos="993"/>
          <w:tab w:val="left" w:pos="1276"/>
        </w:tabs>
        <w:rPr>
          <w:rFonts w:cs="Times New Roman"/>
          <w:color w:val="000000" w:themeColor="text1"/>
        </w:rPr>
      </w:pPr>
      <w:r w:rsidRPr="003B74DA">
        <w:rPr>
          <w:color w:val="000000" w:themeColor="text1"/>
        </w:rPr>
        <w:t>По данным современной литературы попытки обнаружения сперматозоидов при открытой биопсии яичка при TESE (testicular spermatozoa extraction) у пациентов с НОА приравниваются к 45</w:t>
      </w:r>
      <w:r w:rsidR="00F93536">
        <w:rPr>
          <w:color w:val="000000" w:themeColor="text1"/>
        </w:rPr>
        <w:t xml:space="preserve"> </w:t>
      </w:r>
      <w:r w:rsidRPr="003B74DA">
        <w:rPr>
          <w:color w:val="000000" w:themeColor="text1"/>
        </w:rPr>
        <w:t>% (</w:t>
      </w:r>
      <w:r w:rsidRPr="003B74DA">
        <w:rPr>
          <w:color w:val="000000" w:themeColor="text1"/>
          <w:lang w:val="en-US"/>
        </w:rPr>
        <w:t>Schlegel</w:t>
      </w:r>
      <w:r w:rsidRPr="003B74DA">
        <w:rPr>
          <w:color w:val="000000" w:themeColor="text1"/>
        </w:rPr>
        <w:t xml:space="preserve"> </w:t>
      </w:r>
      <w:r w:rsidRPr="003B74DA">
        <w:rPr>
          <w:color w:val="000000" w:themeColor="text1"/>
          <w:lang w:val="en-US"/>
        </w:rPr>
        <w:t>P</w:t>
      </w:r>
      <w:r w:rsidRPr="003B74DA">
        <w:rPr>
          <w:color w:val="000000" w:themeColor="text1"/>
        </w:rPr>
        <w:t>.</w:t>
      </w:r>
      <w:r w:rsidRPr="003B74DA">
        <w:rPr>
          <w:color w:val="000000" w:themeColor="text1"/>
          <w:lang w:val="en-US"/>
        </w:rPr>
        <w:t>N</w:t>
      </w:r>
      <w:r w:rsidRPr="003B74DA">
        <w:rPr>
          <w:color w:val="000000" w:themeColor="text1"/>
        </w:rPr>
        <w:t xml:space="preserve">., 1999, </w:t>
      </w:r>
      <w:r w:rsidRPr="003B74DA">
        <w:rPr>
          <w:color w:val="000000" w:themeColor="text1"/>
          <w:lang w:val="en-US"/>
        </w:rPr>
        <w:t>Okada</w:t>
      </w:r>
      <w:r w:rsidRPr="003B74DA">
        <w:rPr>
          <w:color w:val="000000" w:themeColor="text1"/>
        </w:rPr>
        <w:t xml:space="preserve"> </w:t>
      </w:r>
      <w:r w:rsidRPr="003B74DA">
        <w:rPr>
          <w:color w:val="000000" w:themeColor="text1"/>
          <w:lang w:val="en-US"/>
        </w:rPr>
        <w:t>H</w:t>
      </w:r>
      <w:r w:rsidRPr="003B74DA">
        <w:rPr>
          <w:color w:val="000000" w:themeColor="text1"/>
        </w:rPr>
        <w:t xml:space="preserve">. </w:t>
      </w:r>
      <w:r w:rsidRPr="003B74DA">
        <w:rPr>
          <w:color w:val="000000" w:themeColor="text1"/>
          <w:lang w:val="en-US"/>
        </w:rPr>
        <w:t>et</w:t>
      </w:r>
      <w:r w:rsidRPr="003B74DA">
        <w:rPr>
          <w:color w:val="000000" w:themeColor="text1"/>
        </w:rPr>
        <w:t xml:space="preserve"> </w:t>
      </w:r>
      <w:r w:rsidRPr="003B74DA">
        <w:rPr>
          <w:color w:val="000000" w:themeColor="text1"/>
          <w:lang w:val="en-US"/>
        </w:rPr>
        <w:t>al</w:t>
      </w:r>
      <w:r w:rsidRPr="003B74DA">
        <w:rPr>
          <w:color w:val="000000" w:themeColor="text1"/>
        </w:rPr>
        <w:t>., 2002). А вот возможность обнаружить сперматозоиды с помощью micro-TESE при необструктивной азооспермии составляет от 43-63</w:t>
      </w:r>
      <w:r w:rsidR="00F93536">
        <w:rPr>
          <w:color w:val="000000" w:themeColor="text1"/>
        </w:rPr>
        <w:t xml:space="preserve"> </w:t>
      </w:r>
      <w:r w:rsidRPr="003B74DA">
        <w:rPr>
          <w:color w:val="000000" w:themeColor="text1"/>
        </w:rPr>
        <w:t xml:space="preserve">% (Schlegel P.N., 1999, Tsujimura A. et al., 2002). </w:t>
      </w:r>
    </w:p>
    <w:p w:rsidR="003756C5" w:rsidRPr="003B74DA" w:rsidRDefault="00CF1171" w:rsidP="008B7CA4">
      <w:pPr>
        <w:spacing w:after="0"/>
        <w:rPr>
          <w:strike/>
          <w:color w:val="000000" w:themeColor="text1"/>
          <w:szCs w:val="28"/>
        </w:rPr>
      </w:pPr>
      <w:r w:rsidRPr="003B74DA">
        <w:rPr>
          <w:color w:val="000000" w:themeColor="text1"/>
          <w:szCs w:val="28"/>
        </w:rPr>
        <w:t>При НОА проводят лечение гипогонадотропного гипогонадизма [</w:t>
      </w:r>
      <w:r w:rsidR="008B7CA4" w:rsidRPr="003B74DA">
        <w:rPr>
          <w:color w:val="000000" w:themeColor="text1"/>
          <w:szCs w:val="28"/>
        </w:rPr>
        <w:t>142</w:t>
      </w:r>
      <w:r w:rsidR="00CB09AC">
        <w:rPr>
          <w:color w:val="000000" w:themeColor="text1"/>
          <w:szCs w:val="28"/>
        </w:rPr>
        <w:t xml:space="preserve">, </w:t>
      </w:r>
      <w:r w:rsidR="008B7CA4" w:rsidRPr="003B74DA">
        <w:rPr>
          <w:color w:val="000000" w:themeColor="text1"/>
          <w:szCs w:val="28"/>
        </w:rPr>
        <w:t>143</w:t>
      </w:r>
      <w:r w:rsidR="00DF7C7D" w:rsidRPr="003B74DA">
        <w:rPr>
          <w:rFonts w:cs="Times New Roman"/>
          <w:color w:val="000000"/>
          <w:szCs w:val="28"/>
          <w:shd w:val="clear" w:color="auto" w:fill="FFFFFF"/>
        </w:rPr>
        <w:t>]</w:t>
      </w:r>
      <w:r w:rsidR="00DF7C7D" w:rsidRPr="003B74DA">
        <w:rPr>
          <w:color w:val="000000"/>
          <w:szCs w:val="28"/>
          <w:shd w:val="clear" w:color="auto" w:fill="FFFFFF"/>
        </w:rPr>
        <w:t>.</w:t>
      </w:r>
    </w:p>
    <w:p w:rsidR="001D56C2" w:rsidRPr="003B74DA" w:rsidRDefault="00CF1171" w:rsidP="008B7CA4">
      <w:pPr>
        <w:pStyle w:val="a0"/>
        <w:tabs>
          <w:tab w:val="left" w:pos="993"/>
          <w:tab w:val="left" w:pos="1276"/>
        </w:tabs>
        <w:rPr>
          <w:rFonts w:cs="Times New Roman"/>
          <w:color w:val="000000" w:themeColor="text1"/>
        </w:rPr>
      </w:pPr>
      <w:r w:rsidRPr="003B74DA">
        <w:rPr>
          <w:color w:val="000000" w:themeColor="text1"/>
        </w:rPr>
        <w:t xml:space="preserve">При отсутствии положительных результатов выполняют хирургическое лечение в объёме </w:t>
      </w:r>
      <w:r w:rsidRPr="003B74DA">
        <w:rPr>
          <w:color w:val="000000" w:themeColor="text1"/>
          <w:lang w:val="en-US"/>
        </w:rPr>
        <w:t>micro</w:t>
      </w:r>
      <w:r w:rsidRPr="003B74DA">
        <w:rPr>
          <w:color w:val="000000" w:themeColor="text1"/>
        </w:rPr>
        <w:t>-</w:t>
      </w:r>
      <w:r w:rsidRPr="003B74DA">
        <w:rPr>
          <w:color w:val="000000" w:themeColor="text1"/>
          <w:lang w:val="en-US"/>
        </w:rPr>
        <w:t>TESE</w:t>
      </w:r>
      <w:r w:rsidRPr="003B74DA">
        <w:rPr>
          <w:color w:val="000000" w:themeColor="text1"/>
        </w:rPr>
        <w:t xml:space="preserve"> [</w:t>
      </w:r>
      <w:r w:rsidR="008B7CA4" w:rsidRPr="003B74DA">
        <w:rPr>
          <w:color w:val="000000" w:themeColor="text1"/>
        </w:rPr>
        <w:t>144-148</w:t>
      </w:r>
      <w:r w:rsidRPr="003B74DA">
        <w:rPr>
          <w:color w:val="000000" w:themeColor="text1"/>
        </w:rPr>
        <w:t xml:space="preserve">]. </w:t>
      </w:r>
      <w:r w:rsidR="001D56C2" w:rsidRPr="003B74DA">
        <w:rPr>
          <w:rFonts w:eastAsia="TimesNewRoman"/>
          <w:color w:val="000000" w:themeColor="text1"/>
        </w:rPr>
        <w:t xml:space="preserve">Полученные при </w:t>
      </w:r>
      <w:r w:rsidR="001D56C2" w:rsidRPr="003B74DA">
        <w:rPr>
          <w:rFonts w:eastAsia="TimesNewRoman"/>
          <w:color w:val="000000" w:themeColor="text1"/>
          <w:lang w:val="en-US"/>
        </w:rPr>
        <w:t>micr</w:t>
      </w:r>
      <w:r w:rsidR="001D56C2" w:rsidRPr="003B74DA">
        <w:rPr>
          <w:rFonts w:eastAsia="TimesNewRoman"/>
          <w:color w:val="000000" w:themeColor="text1"/>
        </w:rPr>
        <w:t>о-</w:t>
      </w:r>
      <w:r w:rsidR="001D56C2" w:rsidRPr="003B74DA">
        <w:rPr>
          <w:rFonts w:eastAsia="TimesNewRoman"/>
          <w:color w:val="000000" w:themeColor="text1"/>
          <w:lang w:val="en-US"/>
        </w:rPr>
        <w:t>TESE</w:t>
      </w:r>
      <w:r w:rsidR="001D56C2" w:rsidRPr="003B74DA">
        <w:rPr>
          <w:rFonts w:eastAsia="TimesNewRoman"/>
          <w:color w:val="000000" w:themeColor="text1"/>
        </w:rPr>
        <w:t xml:space="preserve"> живые сперматозоиды нужны для </w:t>
      </w:r>
      <w:r w:rsidR="001D56C2" w:rsidRPr="003B74DA">
        <w:rPr>
          <w:color w:val="000000" w:themeColor="text1"/>
          <w:lang w:val="en-US"/>
        </w:rPr>
        <w:t>ICSI</w:t>
      </w:r>
      <w:r w:rsidR="007B1D0D">
        <w:rPr>
          <w:color w:val="000000" w:themeColor="text1"/>
        </w:rPr>
        <w:t xml:space="preserve"> (</w:t>
      </w:r>
      <w:r w:rsidR="007B1D0D" w:rsidRPr="003B74DA">
        <w:rPr>
          <w:rFonts w:eastAsia="PragmaticaC"/>
          <w:color w:val="000000" w:themeColor="text1"/>
        </w:rPr>
        <w:t>интрацитоплазматической инъекции сперматозоида в яйцеклетку</w:t>
      </w:r>
      <w:r w:rsidR="007B1D0D">
        <w:rPr>
          <w:rFonts w:eastAsia="PragmaticaC"/>
          <w:color w:val="000000" w:themeColor="text1"/>
        </w:rPr>
        <w:t>),</w:t>
      </w:r>
      <w:r w:rsidR="007B1D0D" w:rsidRPr="003B74DA">
        <w:rPr>
          <w:color w:val="000000" w:themeColor="text1"/>
        </w:rPr>
        <w:t xml:space="preserve"> </w:t>
      </w:r>
      <w:r w:rsidR="001D56C2" w:rsidRPr="003B74DA">
        <w:rPr>
          <w:color w:val="000000" w:themeColor="text1"/>
        </w:rPr>
        <w:t xml:space="preserve">который </w:t>
      </w:r>
      <w:r w:rsidR="001D56C2" w:rsidRPr="003B74DA">
        <w:rPr>
          <w:rFonts w:eastAsia="TimesNewRoman"/>
          <w:color w:val="000000" w:themeColor="text1"/>
        </w:rPr>
        <w:t xml:space="preserve">представляет собой единственный метод лечения НОА </w:t>
      </w:r>
      <w:r w:rsidR="001D56C2" w:rsidRPr="003B74DA">
        <w:rPr>
          <w:color w:val="000000" w:themeColor="text1"/>
        </w:rPr>
        <w:t>[</w:t>
      </w:r>
      <w:r w:rsidR="008B7CA4" w:rsidRPr="003B74DA">
        <w:rPr>
          <w:color w:val="000000" w:themeColor="text1"/>
        </w:rPr>
        <w:t>149</w:t>
      </w:r>
      <w:r w:rsidR="001D56C2" w:rsidRPr="003B74DA">
        <w:rPr>
          <w:rFonts w:cs="Times New Roman"/>
          <w:color w:val="000000" w:themeColor="text1"/>
        </w:rPr>
        <w:t xml:space="preserve">]. </w:t>
      </w:r>
      <w:r w:rsidR="001D56C2" w:rsidRPr="003B74DA">
        <w:rPr>
          <w:rFonts w:eastAsia="TimesNewRoman" w:cs="Times New Roman"/>
          <w:color w:val="000000" w:themeColor="text1"/>
        </w:rPr>
        <w:t xml:space="preserve">До выполнения </w:t>
      </w:r>
      <w:r w:rsidR="001D56C2" w:rsidRPr="003B74DA">
        <w:rPr>
          <w:rFonts w:cs="Times New Roman"/>
          <w:color w:val="000000" w:themeColor="text1"/>
        </w:rPr>
        <w:t>ICSI</w:t>
      </w:r>
      <w:r w:rsidR="001D56C2" w:rsidRPr="003B74DA">
        <w:rPr>
          <w:rFonts w:eastAsia="TimesNewRoman" w:cs="Times New Roman"/>
          <w:color w:val="000000" w:themeColor="text1"/>
        </w:rPr>
        <w:t xml:space="preserve"> необходимо выполнить генетические обследования мужчин для оценки вероятности формирования врожденных заболеваний у будущего ребенка</w:t>
      </w:r>
      <w:r w:rsidR="001D56C2" w:rsidRPr="003B74DA">
        <w:rPr>
          <w:rFonts w:cs="Times New Roman"/>
          <w:color w:val="000000" w:themeColor="text1"/>
        </w:rPr>
        <w:t>.</w:t>
      </w:r>
    </w:p>
    <w:p w:rsidR="001D56C2" w:rsidRPr="003B74DA" w:rsidRDefault="001D56C2" w:rsidP="006965F2">
      <w:pPr>
        <w:pStyle w:val="a0"/>
        <w:tabs>
          <w:tab w:val="left" w:pos="993"/>
          <w:tab w:val="left" w:pos="1276"/>
        </w:tabs>
        <w:rPr>
          <w:rFonts w:eastAsia="PragmaticaC" w:cs="Times New Roman"/>
          <w:color w:val="000000" w:themeColor="text1"/>
        </w:rPr>
      </w:pPr>
      <w:r w:rsidRPr="003B74DA">
        <w:rPr>
          <w:rFonts w:eastAsia="PragmaticaC"/>
          <w:color w:val="000000" w:themeColor="text1"/>
        </w:rPr>
        <w:t xml:space="preserve">Изъятие сперматозоидов возможно при проведении биопсии тестикул, в дальнейшем использование их в процедуре </w:t>
      </w:r>
      <w:r w:rsidR="007B1D0D" w:rsidRPr="003B74DA">
        <w:rPr>
          <w:rFonts w:cs="Times New Roman"/>
          <w:color w:val="000000" w:themeColor="text1"/>
        </w:rPr>
        <w:t>ICSI</w:t>
      </w:r>
      <w:r w:rsidR="007B1D0D">
        <w:rPr>
          <w:rFonts w:eastAsia="PragmaticaC"/>
          <w:color w:val="000000" w:themeColor="text1"/>
        </w:rPr>
        <w:t xml:space="preserve"> </w:t>
      </w:r>
      <w:r w:rsidRPr="003B74DA">
        <w:rPr>
          <w:rFonts w:eastAsia="PragmaticaC"/>
          <w:color w:val="000000" w:themeColor="text1"/>
        </w:rPr>
        <w:t>[</w:t>
      </w:r>
      <w:r w:rsidR="00CB09AC">
        <w:rPr>
          <w:rFonts w:eastAsia="PragmaticaC"/>
          <w:color w:val="000000" w:themeColor="text1"/>
        </w:rPr>
        <w:t xml:space="preserve">150, </w:t>
      </w:r>
      <w:r w:rsidR="006965F2" w:rsidRPr="003B74DA">
        <w:rPr>
          <w:rFonts w:eastAsia="PragmaticaC"/>
          <w:color w:val="000000" w:themeColor="text1"/>
        </w:rPr>
        <w:t>151</w:t>
      </w:r>
      <w:r w:rsidRPr="003B74DA">
        <w:rPr>
          <w:rFonts w:eastAsia="PragmaticaC" w:cs="Times New Roman"/>
          <w:color w:val="000000" w:themeColor="text1"/>
        </w:rPr>
        <w:t xml:space="preserve">]. </w:t>
      </w:r>
    </w:p>
    <w:p w:rsidR="003756C5" w:rsidRPr="003B74DA" w:rsidRDefault="00712FF9" w:rsidP="007B7329">
      <w:pPr>
        <w:spacing w:after="0"/>
        <w:rPr>
          <w:color w:val="000000" w:themeColor="text1"/>
        </w:rPr>
      </w:pPr>
      <w:r w:rsidRPr="003B74DA">
        <w:rPr>
          <w:color w:val="000000" w:themeColor="text1"/>
        </w:rPr>
        <w:t>При неэффективности манипуляций рекомендуют использовать программы вспомогательных технологий с использованием донорских сперматозоидов [</w:t>
      </w:r>
      <w:r w:rsidR="007925CD" w:rsidRPr="003B74DA">
        <w:rPr>
          <w:color w:val="000000" w:themeColor="text1"/>
        </w:rPr>
        <w:t>152</w:t>
      </w:r>
      <w:r w:rsidRPr="003B74DA">
        <w:rPr>
          <w:color w:val="000000" w:themeColor="text1"/>
        </w:rPr>
        <w:t xml:space="preserve">]. </w:t>
      </w:r>
    </w:p>
    <w:p w:rsidR="00CF1171" w:rsidRPr="003B74DA" w:rsidRDefault="00CF1171" w:rsidP="007B7329">
      <w:pPr>
        <w:spacing w:after="0"/>
        <w:rPr>
          <w:rFonts w:cs="Times New Roman"/>
          <w:color w:val="000000" w:themeColor="text1"/>
        </w:rPr>
      </w:pPr>
      <w:r w:rsidRPr="003B74DA">
        <w:rPr>
          <w:color w:val="000000" w:themeColor="text1"/>
        </w:rPr>
        <w:t>При повышении уровня ФСГ, ингибина В при небольшом объеме яичек можно предполагать необструктивный характер заболевания [</w:t>
      </w:r>
      <w:r w:rsidR="007925CD" w:rsidRPr="003B74DA">
        <w:rPr>
          <w:color w:val="000000" w:themeColor="text1"/>
        </w:rPr>
        <w:t>153</w:t>
      </w:r>
      <w:r w:rsidRPr="003B74DA">
        <w:rPr>
          <w:color w:val="000000" w:themeColor="text1"/>
        </w:rPr>
        <w:t>].</w:t>
      </w:r>
    </w:p>
    <w:p w:rsidR="00CF1171" w:rsidRPr="003B74DA" w:rsidRDefault="00CE2CD3" w:rsidP="007B7329">
      <w:pPr>
        <w:spacing w:after="0"/>
        <w:rPr>
          <w:rFonts w:cs="Times New Roman"/>
          <w:color w:val="000000" w:themeColor="text1"/>
        </w:rPr>
      </w:pPr>
      <w:r>
        <w:rPr>
          <w:color w:val="000000" w:themeColor="text1"/>
        </w:rPr>
        <w:t>Когда выставляется диагноз</w:t>
      </w:r>
      <w:r w:rsidR="00CF1171" w:rsidRPr="003B74DA">
        <w:rPr>
          <w:color w:val="000000" w:themeColor="text1"/>
        </w:rPr>
        <w:t xml:space="preserve"> необструктивная азооспермия, необходимо проводить дифф</w:t>
      </w:r>
      <w:r w:rsidR="00D858CB" w:rsidRPr="003B74DA">
        <w:rPr>
          <w:color w:val="000000" w:themeColor="text1"/>
        </w:rPr>
        <w:t>еренциальную</w:t>
      </w:r>
      <w:r w:rsidR="00CF1171" w:rsidRPr="003B74DA">
        <w:rPr>
          <w:color w:val="000000" w:themeColor="text1"/>
        </w:rPr>
        <w:t xml:space="preserve"> диагностику между </w:t>
      </w:r>
      <w:r w:rsidR="00CF1171" w:rsidRPr="003B74DA">
        <w:rPr>
          <w:rFonts w:eastAsia="TimesNewRoman" w:cs="Times New Roman"/>
          <w:color w:val="000000" w:themeColor="text1"/>
        </w:rPr>
        <w:t xml:space="preserve">экзогенными факторами </w:t>
      </w:r>
      <w:r w:rsidR="00CF1171" w:rsidRPr="003B74DA">
        <w:rPr>
          <w:rFonts w:cs="Times New Roman"/>
          <w:color w:val="000000" w:themeColor="text1"/>
        </w:rPr>
        <w:t>(</w:t>
      </w:r>
      <w:r w:rsidR="00CF1171" w:rsidRPr="003B74DA">
        <w:rPr>
          <w:rFonts w:eastAsia="TimesNewRoman" w:cs="Times New Roman"/>
          <w:color w:val="000000" w:themeColor="text1"/>
        </w:rPr>
        <w:t>цитотоксические препараты</w:t>
      </w:r>
      <w:r w:rsidR="00CF1171" w:rsidRPr="003B74DA">
        <w:rPr>
          <w:rFonts w:cs="Times New Roman"/>
          <w:color w:val="000000" w:themeColor="text1"/>
        </w:rPr>
        <w:t xml:space="preserve">, </w:t>
      </w:r>
      <w:r w:rsidR="00CF1171" w:rsidRPr="003B74DA">
        <w:rPr>
          <w:rFonts w:eastAsia="TimesNewRoman" w:cs="Times New Roman"/>
          <w:color w:val="000000" w:themeColor="text1"/>
        </w:rPr>
        <w:t>лекарства</w:t>
      </w:r>
      <w:r w:rsidR="00CF1171" w:rsidRPr="003B74DA">
        <w:rPr>
          <w:rFonts w:cs="Times New Roman"/>
          <w:color w:val="000000" w:themeColor="text1"/>
        </w:rPr>
        <w:t xml:space="preserve">, </w:t>
      </w:r>
      <w:r w:rsidR="00CF1171" w:rsidRPr="003B74DA">
        <w:rPr>
          <w:rFonts w:eastAsia="TimesNewRoman" w:cs="Times New Roman"/>
          <w:color w:val="000000" w:themeColor="text1"/>
        </w:rPr>
        <w:t>тепло, радиация</w:t>
      </w:r>
      <w:r w:rsidR="00CF1171" w:rsidRPr="003B74DA">
        <w:rPr>
          <w:rFonts w:cs="Times New Roman"/>
          <w:color w:val="000000" w:themeColor="text1"/>
        </w:rPr>
        <w:t xml:space="preserve">); </w:t>
      </w:r>
      <w:r w:rsidR="00CF1171" w:rsidRPr="003B74DA">
        <w:rPr>
          <w:rFonts w:eastAsia="TimesNewRoman" w:cs="Times New Roman"/>
          <w:color w:val="000000" w:themeColor="text1"/>
        </w:rPr>
        <w:t xml:space="preserve">постишемическими </w:t>
      </w:r>
      <w:r w:rsidR="00CF1171" w:rsidRPr="003B74DA">
        <w:rPr>
          <w:rFonts w:cs="Times New Roman"/>
          <w:color w:val="000000" w:themeColor="text1"/>
        </w:rPr>
        <w:t>(</w:t>
      </w:r>
      <w:r w:rsidR="00CF1171" w:rsidRPr="003B74DA">
        <w:rPr>
          <w:rFonts w:eastAsia="TimesNewRoman" w:cs="Times New Roman"/>
          <w:color w:val="000000" w:themeColor="text1"/>
        </w:rPr>
        <w:t>перекрут семенного канатика</w:t>
      </w:r>
      <w:r>
        <w:rPr>
          <w:rFonts w:cs="Times New Roman"/>
          <w:color w:val="000000" w:themeColor="text1"/>
        </w:rPr>
        <w:t>);</w:t>
      </w:r>
      <w:r w:rsidR="00CF1171" w:rsidRPr="003B74DA">
        <w:rPr>
          <w:rFonts w:cs="Times New Roman"/>
          <w:color w:val="000000" w:themeColor="text1"/>
        </w:rPr>
        <w:t xml:space="preserve"> </w:t>
      </w:r>
      <w:r w:rsidR="00CF1171" w:rsidRPr="003B74DA">
        <w:rPr>
          <w:rFonts w:eastAsia="TimesNewRoman" w:cs="Times New Roman"/>
          <w:color w:val="000000" w:themeColor="text1"/>
        </w:rPr>
        <w:t>посттравматическими</w:t>
      </w:r>
      <w:r>
        <w:rPr>
          <w:rFonts w:cs="Times New Roman"/>
          <w:color w:val="000000" w:themeColor="text1"/>
        </w:rPr>
        <w:t>;</w:t>
      </w:r>
      <w:r w:rsidR="00CF1171" w:rsidRPr="003B74DA">
        <w:rPr>
          <w:rFonts w:cs="Times New Roman"/>
          <w:color w:val="000000" w:themeColor="text1"/>
        </w:rPr>
        <w:t xml:space="preserve"> </w:t>
      </w:r>
      <w:r w:rsidR="00CF1171" w:rsidRPr="003B74DA">
        <w:rPr>
          <w:rFonts w:eastAsia="TimesNewRoman" w:cs="Times New Roman"/>
          <w:color w:val="000000" w:themeColor="text1"/>
        </w:rPr>
        <w:t>поствоспалительными (орхит)</w:t>
      </w:r>
      <w:r>
        <w:rPr>
          <w:rFonts w:eastAsia="TimesNewRoman" w:cs="Times New Roman"/>
          <w:color w:val="000000" w:themeColor="text1"/>
        </w:rPr>
        <w:t>; атрофией</w:t>
      </w:r>
      <w:r w:rsidR="00CF1171" w:rsidRPr="003B74DA">
        <w:rPr>
          <w:rFonts w:eastAsia="TimesNewRoman" w:cs="Times New Roman"/>
          <w:color w:val="000000" w:themeColor="text1"/>
        </w:rPr>
        <w:t xml:space="preserve"> яичек</w:t>
      </w:r>
      <w:r w:rsidR="00CF1171" w:rsidRPr="003B74DA">
        <w:rPr>
          <w:rFonts w:cs="Times New Roman"/>
          <w:color w:val="000000" w:themeColor="text1"/>
        </w:rPr>
        <w:t xml:space="preserve">; </w:t>
      </w:r>
      <w:r w:rsidR="00CF1171" w:rsidRPr="003B74DA">
        <w:rPr>
          <w:rFonts w:eastAsia="TimesNewRoman" w:cs="Times New Roman"/>
          <w:color w:val="000000" w:themeColor="text1"/>
        </w:rPr>
        <w:t xml:space="preserve">системными заболеваниями </w:t>
      </w:r>
      <w:r w:rsidR="00CF1171" w:rsidRPr="003B74DA">
        <w:rPr>
          <w:rFonts w:cs="Times New Roman"/>
          <w:color w:val="000000" w:themeColor="text1"/>
        </w:rPr>
        <w:t>(</w:t>
      </w:r>
      <w:r w:rsidR="00CF1171" w:rsidRPr="003B74DA">
        <w:rPr>
          <w:rFonts w:eastAsia="TimesNewRoman" w:cs="Times New Roman"/>
          <w:color w:val="000000" w:themeColor="text1"/>
        </w:rPr>
        <w:t>почечная недостаточность, цирроз печени</w:t>
      </w:r>
      <w:r w:rsidR="00CF1171" w:rsidRPr="003B74DA">
        <w:rPr>
          <w:rFonts w:cs="Times New Roman"/>
          <w:color w:val="000000" w:themeColor="text1"/>
        </w:rPr>
        <w:t xml:space="preserve">); </w:t>
      </w:r>
      <w:r w:rsidR="00CF1171" w:rsidRPr="003B74DA">
        <w:rPr>
          <w:rFonts w:eastAsia="TimesNewRoman" w:cs="Times New Roman"/>
          <w:color w:val="000000" w:themeColor="text1"/>
        </w:rPr>
        <w:t>варикоцеле</w:t>
      </w:r>
      <w:r>
        <w:rPr>
          <w:rFonts w:cs="Times New Roman"/>
          <w:color w:val="000000" w:themeColor="text1"/>
        </w:rPr>
        <w:t xml:space="preserve">; </w:t>
      </w:r>
      <w:r w:rsidR="00CF1171" w:rsidRPr="003B74DA">
        <w:rPr>
          <w:rFonts w:eastAsia="TimesNewRoman" w:cs="Times New Roman"/>
          <w:color w:val="000000" w:themeColor="text1"/>
        </w:rPr>
        <w:t>опухолями яичек</w:t>
      </w:r>
      <w:r w:rsidR="00CF1171" w:rsidRPr="003B74DA">
        <w:rPr>
          <w:rFonts w:cs="Times New Roman"/>
          <w:color w:val="000000" w:themeColor="text1"/>
        </w:rPr>
        <w:t>.</w:t>
      </w:r>
    </w:p>
    <w:p w:rsidR="00C04014" w:rsidRPr="003B74DA" w:rsidRDefault="00C04014" w:rsidP="007925CD">
      <w:pPr>
        <w:pStyle w:val="a0"/>
        <w:tabs>
          <w:tab w:val="left" w:pos="993"/>
          <w:tab w:val="left" w:pos="1276"/>
        </w:tabs>
        <w:rPr>
          <w:rFonts w:eastAsia="PragmaticaC" w:cs="Times New Roman"/>
          <w:color w:val="000000" w:themeColor="text1"/>
        </w:rPr>
      </w:pPr>
      <w:r w:rsidRPr="003B74DA">
        <w:rPr>
          <w:rFonts w:eastAsia="PragmaticaC"/>
          <w:color w:val="000000" w:themeColor="text1"/>
        </w:rPr>
        <w:t>Диагноз азооспермии указывают по нескольким спермограммам, так как возможна транзиторная азооспермия, связанная с факторами окружающей среды, воздействием токсических веществ, инфекциями [</w:t>
      </w:r>
      <w:r w:rsidR="007925CD" w:rsidRPr="003B74DA">
        <w:rPr>
          <w:rFonts w:eastAsia="PragmaticaC"/>
          <w:color w:val="000000" w:themeColor="text1"/>
        </w:rPr>
        <w:t>154</w:t>
      </w:r>
      <w:r w:rsidR="00CB09AC">
        <w:rPr>
          <w:rFonts w:eastAsia="PragmaticaC"/>
          <w:color w:val="000000" w:themeColor="text1"/>
        </w:rPr>
        <w:t xml:space="preserve">, </w:t>
      </w:r>
      <w:r w:rsidR="007925CD" w:rsidRPr="003B74DA">
        <w:rPr>
          <w:rFonts w:eastAsia="PragmaticaC"/>
          <w:color w:val="000000" w:themeColor="text1"/>
        </w:rPr>
        <w:t>155</w:t>
      </w:r>
      <w:r w:rsidRPr="003B74DA">
        <w:rPr>
          <w:rFonts w:eastAsia="PragmaticaC" w:cs="Times New Roman"/>
          <w:color w:val="000000" w:themeColor="text1"/>
        </w:rPr>
        <w:t>].</w:t>
      </w:r>
    </w:p>
    <w:p w:rsidR="000257FE" w:rsidRPr="003B74DA" w:rsidRDefault="000257FE" w:rsidP="007B7329">
      <w:pPr>
        <w:spacing w:after="0"/>
        <w:rPr>
          <w:rFonts w:eastAsia="PragmaticaC" w:cs="Times New Roman"/>
          <w:color w:val="000000" w:themeColor="text1"/>
        </w:rPr>
      </w:pPr>
      <w:r w:rsidRPr="003B74DA">
        <w:rPr>
          <w:rFonts w:eastAsia="PragmaticaC" w:cs="Times New Roman"/>
          <w:color w:val="000000" w:themeColor="text1"/>
        </w:rPr>
        <w:t xml:space="preserve">При лечении мужчин с бесплодием с НОА многие врачи сталкиваются с рядом проблем: это и нахождение возможностей успешной биопсии; это и выбор оптимального способа получения сперматозоидов, результативность программ </w:t>
      </w:r>
      <w:r w:rsidRPr="003B74DA">
        <w:rPr>
          <w:rFonts w:eastAsia="PragmaticaC" w:cs="Times New Roman"/>
          <w:color w:val="000000" w:themeColor="text1"/>
        </w:rPr>
        <w:lastRenderedPageBreak/>
        <w:t xml:space="preserve">вспомогательных репродуктивных технологий, а самое главное - рождение здорового ребенка. Необходимо обследовать таких пациентов согласно четкому алгоритму ведения таких больных. </w:t>
      </w:r>
    </w:p>
    <w:p w:rsidR="0042503F" w:rsidRPr="003B74DA" w:rsidRDefault="0042503F" w:rsidP="007B7329">
      <w:pPr>
        <w:spacing w:after="0"/>
        <w:rPr>
          <w:color w:val="000000" w:themeColor="text1"/>
        </w:rPr>
      </w:pPr>
      <w:r w:rsidRPr="003B74DA">
        <w:rPr>
          <w:color w:val="000000" w:themeColor="text1"/>
        </w:rPr>
        <w:t>Лечение мужского бесплодия остается очень важной и актуальной темой 21 века, решение которой имеет не только медицинское, но и психосоциальное значение. Верное понимание патологических процессов, лежащих в основе нарушений мужской фертильности, очень важно, так как к нарушению качественных и количественных параметров эякулята приводят разнообразные этиопатогенные факторы, патогенетические механизмы.</w:t>
      </w:r>
    </w:p>
    <w:p w:rsidR="0042503F" w:rsidRPr="003B74DA" w:rsidRDefault="0042503F" w:rsidP="007B7329">
      <w:pPr>
        <w:spacing w:after="0"/>
        <w:rPr>
          <w:color w:val="000000" w:themeColor="text1"/>
        </w:rPr>
      </w:pPr>
      <w:r w:rsidRPr="003B74DA">
        <w:rPr>
          <w:color w:val="000000" w:themeColor="text1"/>
        </w:rPr>
        <w:t>Лечение НОА колеблется от медикаментозного лечения до вспомогател</w:t>
      </w:r>
      <w:r w:rsidR="00DF6CD5" w:rsidRPr="003B74DA">
        <w:rPr>
          <w:color w:val="000000" w:themeColor="text1"/>
        </w:rPr>
        <w:t xml:space="preserve">ьных репродуктивных технологий. </w:t>
      </w:r>
      <w:r w:rsidRPr="003B74DA">
        <w:rPr>
          <w:color w:val="000000" w:themeColor="text1"/>
        </w:rPr>
        <w:t>Для диагностирования мужской фертильности главным способом обследования является спермограмма, данные гормональных обсл</w:t>
      </w:r>
      <w:r w:rsidR="00B47FF3">
        <w:rPr>
          <w:color w:val="000000" w:themeColor="text1"/>
        </w:rPr>
        <w:t xml:space="preserve">едований, генетические маркеры </w:t>
      </w:r>
      <w:r w:rsidRPr="003B74DA">
        <w:rPr>
          <w:color w:val="000000" w:themeColor="text1"/>
        </w:rPr>
        <w:t>и биопсия яичек. </w:t>
      </w:r>
    </w:p>
    <w:p w:rsidR="0042503F" w:rsidRPr="003B74DA" w:rsidRDefault="0042503F" w:rsidP="007B7329">
      <w:pPr>
        <w:spacing w:after="0"/>
        <w:rPr>
          <w:rFonts w:cs="Times New Roman"/>
          <w:color w:val="000000" w:themeColor="text1"/>
        </w:rPr>
      </w:pPr>
      <w:r w:rsidRPr="003B74DA">
        <w:rPr>
          <w:color w:val="000000" w:themeColor="text1"/>
        </w:rPr>
        <w:t>В настоящее время способы лечения для мужчин с бесплодием делятся на несколько групп: оптимизация производства спермы, облегчение обструкции, хирургическое извлечение спермы</w:t>
      </w:r>
      <w:r w:rsidR="00FF053E" w:rsidRPr="003B74DA">
        <w:rPr>
          <w:color w:val="000000" w:themeColor="text1"/>
        </w:rPr>
        <w:t xml:space="preserve"> </w:t>
      </w:r>
      <w:r w:rsidRPr="003B74DA">
        <w:rPr>
          <w:rFonts w:eastAsiaTheme="majorEastAsia"/>
          <w:color w:val="000000" w:themeColor="text1"/>
        </w:rPr>
        <w:t>[</w:t>
      </w:r>
      <w:r w:rsidR="001E40D1" w:rsidRPr="003B74DA">
        <w:rPr>
          <w:rFonts w:eastAsiaTheme="majorEastAsia"/>
          <w:color w:val="000000" w:themeColor="text1"/>
        </w:rPr>
        <w:t>156</w:t>
      </w:r>
      <w:r w:rsidRPr="003B74DA">
        <w:rPr>
          <w:rFonts w:eastAsiaTheme="majorEastAsia"/>
          <w:color w:val="000000" w:themeColor="text1"/>
        </w:rPr>
        <w:t>]</w:t>
      </w:r>
      <w:r w:rsidRPr="003B74DA">
        <w:rPr>
          <w:color w:val="000000" w:themeColor="text1"/>
        </w:rPr>
        <w:t>.</w:t>
      </w:r>
      <w:r w:rsidRPr="003B74DA">
        <w:rPr>
          <w:color w:val="000000" w:themeColor="text1"/>
          <w:lang w:val="en-US"/>
        </w:rPr>
        <w:t> </w:t>
      </w:r>
    </w:p>
    <w:p w:rsidR="00B922C2" w:rsidRPr="003B74DA" w:rsidRDefault="00B922C2" w:rsidP="007B7329">
      <w:pPr>
        <w:spacing w:after="0"/>
        <w:rPr>
          <w:color w:val="000000" w:themeColor="text1"/>
        </w:rPr>
      </w:pPr>
    </w:p>
    <w:p w:rsidR="005465FE" w:rsidRPr="003B74DA" w:rsidRDefault="00C65D6A" w:rsidP="005465FE">
      <w:pPr>
        <w:spacing w:after="0"/>
        <w:rPr>
          <w:b/>
          <w:color w:val="000000" w:themeColor="text1"/>
        </w:rPr>
      </w:pPr>
      <w:r w:rsidRPr="003B74DA">
        <w:rPr>
          <w:b/>
          <w:color w:val="000000" w:themeColor="text1"/>
        </w:rPr>
        <w:t>1.6</w:t>
      </w:r>
      <w:r w:rsidR="00E72849" w:rsidRPr="003B74DA">
        <w:rPr>
          <w:b/>
          <w:color w:val="000000" w:themeColor="text1"/>
        </w:rPr>
        <w:t xml:space="preserve"> Лечение НОА</w:t>
      </w:r>
    </w:p>
    <w:p w:rsidR="003A399A" w:rsidRPr="003B74DA" w:rsidRDefault="00F414A6" w:rsidP="007B7329">
      <w:pPr>
        <w:spacing w:after="0"/>
        <w:rPr>
          <w:i/>
          <w:color w:val="000000" w:themeColor="text1"/>
        </w:rPr>
      </w:pPr>
      <w:r w:rsidRPr="003B74DA">
        <w:rPr>
          <w:i/>
          <w:color w:val="000000" w:themeColor="text1"/>
        </w:rPr>
        <w:t>Методы гормональной стиму</w:t>
      </w:r>
      <w:r w:rsidR="009871AB" w:rsidRPr="003B74DA">
        <w:rPr>
          <w:i/>
          <w:color w:val="000000" w:themeColor="text1"/>
        </w:rPr>
        <w:t>лирующей терапии сперматогенеза</w:t>
      </w:r>
    </w:p>
    <w:p w:rsidR="001D70F2" w:rsidRPr="003B74DA" w:rsidRDefault="00D904CC" w:rsidP="007B7329">
      <w:pPr>
        <w:spacing w:after="0"/>
        <w:rPr>
          <w:color w:val="000000" w:themeColor="text1"/>
        </w:rPr>
      </w:pPr>
      <w:r w:rsidRPr="003B74DA">
        <w:rPr>
          <w:color w:val="000000" w:themeColor="text1"/>
        </w:rPr>
        <w:t xml:space="preserve">При первичном гипогонадизме </w:t>
      </w:r>
      <w:r w:rsidR="005E242E" w:rsidRPr="003B74DA">
        <w:rPr>
          <w:color w:val="000000" w:themeColor="text1"/>
        </w:rPr>
        <w:t>лечение</w:t>
      </w:r>
      <w:r w:rsidRPr="003B74DA">
        <w:rPr>
          <w:color w:val="000000" w:themeColor="text1"/>
        </w:rPr>
        <w:t xml:space="preserve"> </w:t>
      </w:r>
      <w:r w:rsidR="005E242E" w:rsidRPr="003B74DA">
        <w:rPr>
          <w:color w:val="000000" w:themeColor="text1"/>
        </w:rPr>
        <w:t xml:space="preserve">для стимуляции </w:t>
      </w:r>
      <w:r w:rsidR="00DB74D5">
        <w:rPr>
          <w:color w:val="000000" w:themeColor="text1"/>
        </w:rPr>
        <w:t>сперматогенеза без эффекта</w:t>
      </w:r>
      <w:r w:rsidRPr="003B74DA">
        <w:rPr>
          <w:color w:val="000000" w:themeColor="text1"/>
        </w:rPr>
        <w:t xml:space="preserve"> [</w:t>
      </w:r>
      <w:r w:rsidR="00523375" w:rsidRPr="003B74DA">
        <w:rPr>
          <w:color w:val="000000" w:themeColor="text1"/>
        </w:rPr>
        <w:t>157</w:t>
      </w:r>
      <w:r w:rsidRPr="003B74DA">
        <w:rPr>
          <w:color w:val="000000" w:themeColor="text1"/>
        </w:rPr>
        <w:t>].</w:t>
      </w:r>
      <w:r w:rsidR="00CF2E7A" w:rsidRPr="003B74DA">
        <w:rPr>
          <w:color w:val="000000" w:themeColor="text1"/>
        </w:rPr>
        <w:t xml:space="preserve"> </w:t>
      </w:r>
      <w:r w:rsidR="001D70F2" w:rsidRPr="003B74DA">
        <w:rPr>
          <w:color w:val="000000" w:themeColor="text1"/>
        </w:rPr>
        <w:t>На сегодняшний день из медикаментозной терапии для гормональной терапии применяются: хорагон; хорионический гонадотропин (прегнил); антиэстрогены (клостилбегит)</w:t>
      </w:r>
      <w:r w:rsidR="009A3C39" w:rsidRPr="003B74DA">
        <w:rPr>
          <w:color w:val="000000" w:themeColor="text1"/>
        </w:rPr>
        <w:t>; рекомбинантные препараты ФСГ (Гонал Ф) и ЛГ (люверис)</w:t>
      </w:r>
      <w:r w:rsidR="00BF5C9E" w:rsidRPr="003B74DA">
        <w:rPr>
          <w:color w:val="000000" w:themeColor="text1"/>
        </w:rPr>
        <w:t>. Эффективность препаратами антиэстрогенами или гонадотропинами будет, когда показатели ЛГ и ФСГ ниже или в пределах нормы [</w:t>
      </w:r>
      <w:r w:rsidR="00523375" w:rsidRPr="003B74DA">
        <w:rPr>
          <w:color w:val="000000" w:themeColor="text1"/>
        </w:rPr>
        <w:t>158</w:t>
      </w:r>
      <w:r w:rsidR="00BF5C9E" w:rsidRPr="003B74DA">
        <w:rPr>
          <w:color w:val="000000" w:themeColor="text1"/>
        </w:rPr>
        <w:t>].</w:t>
      </w:r>
    </w:p>
    <w:p w:rsidR="001D70F2" w:rsidRPr="003B74DA" w:rsidRDefault="009D1B2F" w:rsidP="00550C5D">
      <w:pPr>
        <w:spacing w:after="0"/>
        <w:rPr>
          <w:i/>
          <w:color w:val="000000" w:themeColor="text1"/>
        </w:rPr>
      </w:pPr>
      <w:r w:rsidRPr="003B74DA">
        <w:rPr>
          <w:i/>
          <w:color w:val="000000" w:themeColor="text1"/>
        </w:rPr>
        <w:t>Антиэстрогены</w:t>
      </w:r>
    </w:p>
    <w:p w:rsidR="00593071" w:rsidRPr="003B74DA" w:rsidRDefault="00313E2B" w:rsidP="00550C5D">
      <w:pPr>
        <w:spacing w:after="0"/>
        <w:rPr>
          <w:color w:val="000000" w:themeColor="text1"/>
        </w:rPr>
      </w:pPr>
      <w:r w:rsidRPr="003B74DA">
        <w:rPr>
          <w:color w:val="000000" w:themeColor="text1"/>
        </w:rPr>
        <w:t xml:space="preserve">Положительное применение </w:t>
      </w:r>
      <w:r w:rsidR="0025533F" w:rsidRPr="003B74DA">
        <w:rPr>
          <w:color w:val="000000" w:themeColor="text1"/>
        </w:rPr>
        <w:t>клостилбегит</w:t>
      </w:r>
      <w:r w:rsidR="00B0740B" w:rsidRPr="003B74DA">
        <w:rPr>
          <w:color w:val="000000" w:themeColor="text1"/>
        </w:rPr>
        <w:t>а</w:t>
      </w:r>
      <w:r w:rsidR="0025533F" w:rsidRPr="003B74DA">
        <w:rPr>
          <w:color w:val="000000" w:themeColor="text1"/>
        </w:rPr>
        <w:t xml:space="preserve"> </w:t>
      </w:r>
      <w:r w:rsidRPr="003B74DA">
        <w:rPr>
          <w:color w:val="000000" w:themeColor="text1"/>
        </w:rPr>
        <w:t xml:space="preserve">на восстановление мужской фертильности </w:t>
      </w:r>
      <w:r w:rsidR="00B0740B" w:rsidRPr="003B74DA">
        <w:rPr>
          <w:color w:val="000000" w:themeColor="text1"/>
        </w:rPr>
        <w:t xml:space="preserve">было описано Ross </w:t>
      </w:r>
      <w:r w:rsidR="0025533F" w:rsidRPr="003B74DA">
        <w:rPr>
          <w:color w:val="000000" w:themeColor="text1"/>
        </w:rPr>
        <w:t>в 1980</w:t>
      </w:r>
      <w:r w:rsidR="00FF053E" w:rsidRPr="003B74DA">
        <w:rPr>
          <w:color w:val="000000" w:themeColor="text1"/>
        </w:rPr>
        <w:t xml:space="preserve"> </w:t>
      </w:r>
      <w:r w:rsidR="0025533F" w:rsidRPr="003B74DA">
        <w:rPr>
          <w:color w:val="000000" w:themeColor="text1"/>
        </w:rPr>
        <w:t xml:space="preserve">г. </w:t>
      </w:r>
      <w:r w:rsidR="00653EEF" w:rsidRPr="003B74DA">
        <w:rPr>
          <w:color w:val="000000" w:themeColor="text1"/>
        </w:rPr>
        <w:t>[</w:t>
      </w:r>
      <w:r w:rsidR="00523375" w:rsidRPr="003B74DA">
        <w:rPr>
          <w:color w:val="000000" w:themeColor="text1"/>
        </w:rPr>
        <w:t>159</w:t>
      </w:r>
      <w:r w:rsidRPr="003B74DA">
        <w:rPr>
          <w:color w:val="000000" w:themeColor="text1"/>
        </w:rPr>
        <w:t xml:space="preserve">]. </w:t>
      </w:r>
    </w:p>
    <w:p w:rsidR="0025533F" w:rsidRPr="003B74DA" w:rsidRDefault="00593071" w:rsidP="00550C5D">
      <w:pPr>
        <w:spacing w:after="0"/>
        <w:rPr>
          <w:color w:val="000000" w:themeColor="text1"/>
        </w:rPr>
      </w:pPr>
      <w:r w:rsidRPr="003B74DA">
        <w:rPr>
          <w:color w:val="000000" w:themeColor="text1"/>
        </w:rPr>
        <w:t xml:space="preserve">Цитрат кломифена относится к селективным модуляторам рецепторов эстрогенов, </w:t>
      </w:r>
      <w:r w:rsidR="00A35F71" w:rsidRPr="003B74DA">
        <w:rPr>
          <w:color w:val="000000" w:themeColor="text1"/>
        </w:rPr>
        <w:t>блокирующих</w:t>
      </w:r>
      <w:r w:rsidRPr="003B74DA">
        <w:rPr>
          <w:color w:val="000000" w:themeColor="text1"/>
        </w:rPr>
        <w:t xml:space="preserve"> неблагоприятную обратную связь на уровне гипоталамуса и гипофиза. Этот препарат является смесью двух изоформ </w:t>
      </w:r>
      <w:r w:rsidR="00C47A41" w:rsidRPr="003B74DA">
        <w:rPr>
          <w:color w:val="000000" w:themeColor="text1"/>
        </w:rPr>
        <w:t>– это энкомифена и зукломифена</w:t>
      </w:r>
      <w:r w:rsidR="00084DE2" w:rsidRPr="003B74DA">
        <w:rPr>
          <w:color w:val="000000" w:themeColor="text1"/>
        </w:rPr>
        <w:t xml:space="preserve"> </w:t>
      </w:r>
      <w:r w:rsidR="00084DE2" w:rsidRPr="003B74DA">
        <w:rPr>
          <w:rFonts w:cs="Times New Roman"/>
          <w:color w:val="000000" w:themeColor="text1"/>
        </w:rPr>
        <w:t>[</w:t>
      </w:r>
      <w:r w:rsidR="00523375" w:rsidRPr="003B74DA">
        <w:rPr>
          <w:rFonts w:cs="Times New Roman"/>
          <w:color w:val="000000" w:themeColor="text1"/>
        </w:rPr>
        <w:t>160</w:t>
      </w:r>
      <w:r w:rsidR="00084DE2" w:rsidRPr="003B74DA">
        <w:rPr>
          <w:rFonts w:cs="Times New Roman"/>
          <w:color w:val="000000" w:themeColor="text1"/>
        </w:rPr>
        <w:t>]</w:t>
      </w:r>
      <w:r w:rsidR="00084DE2" w:rsidRPr="003B74DA">
        <w:rPr>
          <w:color w:val="000000" w:themeColor="text1"/>
        </w:rPr>
        <w:t>.</w:t>
      </w:r>
    </w:p>
    <w:p w:rsidR="00593071" w:rsidRPr="003B74DA" w:rsidRDefault="00C86BE3" w:rsidP="00CB09AC">
      <w:pPr>
        <w:autoSpaceDE w:val="0"/>
        <w:autoSpaceDN w:val="0"/>
        <w:adjustRightInd w:val="0"/>
        <w:spacing w:after="0"/>
        <w:contextualSpacing w:val="0"/>
        <w:rPr>
          <w:color w:val="000000" w:themeColor="text1"/>
        </w:rPr>
      </w:pPr>
      <w:r w:rsidRPr="003B74DA">
        <w:rPr>
          <w:color w:val="000000" w:themeColor="text1"/>
        </w:rPr>
        <w:t>Согласно научным исследованиям доказана эффективность примененения кломифена цитрата у мужчин с НОА при подготовке к ВРТ (Hussein A. еt</w:t>
      </w:r>
      <w:r w:rsidR="00FF053E" w:rsidRPr="003B74DA">
        <w:rPr>
          <w:color w:val="000000" w:themeColor="text1"/>
        </w:rPr>
        <w:t xml:space="preserve"> </w:t>
      </w:r>
      <w:r w:rsidRPr="003B74DA">
        <w:rPr>
          <w:color w:val="000000" w:themeColor="text1"/>
        </w:rPr>
        <w:t>al., 2005)</w:t>
      </w:r>
      <w:r w:rsidR="000645CF" w:rsidRPr="003B74DA">
        <w:rPr>
          <w:color w:val="000000" w:themeColor="text1"/>
        </w:rPr>
        <w:t>. Применение кломифена цитрата определило ст</w:t>
      </w:r>
      <w:r w:rsidR="0046105F" w:rsidRPr="003B74DA">
        <w:rPr>
          <w:color w:val="000000" w:themeColor="text1"/>
        </w:rPr>
        <w:t>атистически повышение количества</w:t>
      </w:r>
      <w:r w:rsidR="000645CF" w:rsidRPr="003B74DA">
        <w:rPr>
          <w:color w:val="000000" w:themeColor="text1"/>
        </w:rPr>
        <w:t xml:space="preserve"> положительных случаев нахождения сперматозоидов при экстракции у мужчин с НОА [</w:t>
      </w:r>
      <w:r w:rsidR="00523375" w:rsidRPr="003B74DA">
        <w:rPr>
          <w:color w:val="000000" w:themeColor="text1"/>
        </w:rPr>
        <w:t>161</w:t>
      </w:r>
      <w:r w:rsidR="00BA104B" w:rsidRPr="003B74DA">
        <w:rPr>
          <w:color w:val="000000" w:themeColor="text1"/>
        </w:rPr>
        <w:t xml:space="preserve">], </w:t>
      </w:r>
      <w:r w:rsidR="007410AE" w:rsidRPr="003B74DA">
        <w:rPr>
          <w:color w:val="000000" w:themeColor="text1"/>
        </w:rPr>
        <w:t xml:space="preserve">за счет того, что антиэстрогены встраиваются в отрицательную обратную связь половых </w:t>
      </w:r>
      <w:r w:rsidR="00F20CDC" w:rsidRPr="003B74DA">
        <w:rPr>
          <w:color w:val="000000" w:themeColor="text1"/>
        </w:rPr>
        <w:t xml:space="preserve">гормонов </w:t>
      </w:r>
      <w:r w:rsidR="007410AE" w:rsidRPr="003B74DA">
        <w:rPr>
          <w:color w:val="000000" w:themeColor="text1"/>
        </w:rPr>
        <w:t xml:space="preserve">на уровне </w:t>
      </w:r>
      <w:r w:rsidR="00F20CDC" w:rsidRPr="003B74DA">
        <w:rPr>
          <w:color w:val="000000" w:themeColor="text1"/>
        </w:rPr>
        <w:t>гипофиза и гипоталамуса</w:t>
      </w:r>
      <w:r w:rsidR="007410AE" w:rsidRPr="003B74DA">
        <w:rPr>
          <w:color w:val="000000" w:themeColor="text1"/>
        </w:rPr>
        <w:t xml:space="preserve">, </w:t>
      </w:r>
      <w:r w:rsidR="00F20CDC" w:rsidRPr="003B74DA">
        <w:rPr>
          <w:color w:val="000000" w:themeColor="text1"/>
        </w:rPr>
        <w:t xml:space="preserve">стимулируя </w:t>
      </w:r>
      <w:r w:rsidR="007410AE" w:rsidRPr="003B74DA">
        <w:rPr>
          <w:color w:val="000000" w:themeColor="text1"/>
        </w:rPr>
        <w:t xml:space="preserve">эндогенную </w:t>
      </w:r>
      <w:r w:rsidR="00F20CDC" w:rsidRPr="003B74DA">
        <w:rPr>
          <w:color w:val="000000" w:themeColor="text1"/>
        </w:rPr>
        <w:t xml:space="preserve">выработку </w:t>
      </w:r>
      <w:r w:rsidR="007410AE" w:rsidRPr="003B74DA">
        <w:rPr>
          <w:color w:val="000000" w:themeColor="text1"/>
        </w:rPr>
        <w:t xml:space="preserve">гонадотропин </w:t>
      </w:r>
      <w:r w:rsidR="00E1567E" w:rsidRPr="003B74DA">
        <w:rPr>
          <w:rFonts w:cs="Times New Roman"/>
          <w:color w:val="000000" w:themeColor="text1"/>
        </w:rPr>
        <w:t>–</w:t>
      </w:r>
      <w:r w:rsidR="007410AE" w:rsidRPr="003B74DA">
        <w:rPr>
          <w:color w:val="000000" w:themeColor="text1"/>
        </w:rPr>
        <w:t xml:space="preserve"> рилизинг гормона гипоталамусом</w:t>
      </w:r>
      <w:r w:rsidR="00F20CDC" w:rsidRPr="003B74DA">
        <w:rPr>
          <w:color w:val="000000" w:themeColor="text1"/>
        </w:rPr>
        <w:t xml:space="preserve">, ЛГ и ФСГ </w:t>
      </w:r>
      <w:r w:rsidR="007410AE" w:rsidRPr="003B74DA">
        <w:rPr>
          <w:color w:val="000000" w:themeColor="text1"/>
        </w:rPr>
        <w:t>гипофизом [</w:t>
      </w:r>
      <w:r w:rsidR="00523375" w:rsidRPr="003B74DA">
        <w:rPr>
          <w:color w:val="000000" w:themeColor="text1"/>
        </w:rPr>
        <w:t>162</w:t>
      </w:r>
      <w:r w:rsidR="00CB09AC">
        <w:rPr>
          <w:color w:val="000000" w:themeColor="text1"/>
        </w:rPr>
        <w:t xml:space="preserve">, </w:t>
      </w:r>
      <w:r w:rsidR="00523375" w:rsidRPr="003B74DA">
        <w:rPr>
          <w:color w:val="000000" w:themeColor="text1"/>
        </w:rPr>
        <w:t>163</w:t>
      </w:r>
      <w:r w:rsidR="007410AE" w:rsidRPr="003B74DA">
        <w:rPr>
          <w:color w:val="000000" w:themeColor="text1"/>
        </w:rPr>
        <w:t>].</w:t>
      </w:r>
      <w:r w:rsidR="008266C3" w:rsidRPr="003B74DA">
        <w:rPr>
          <w:color w:val="000000" w:themeColor="text1"/>
        </w:rPr>
        <w:t xml:space="preserve"> </w:t>
      </w:r>
      <w:r w:rsidR="00BA104B" w:rsidRPr="003B74DA">
        <w:rPr>
          <w:color w:val="000000" w:themeColor="text1"/>
        </w:rPr>
        <w:t xml:space="preserve">ЛГ и ФСГ </w:t>
      </w:r>
      <w:r w:rsidR="007410AE" w:rsidRPr="003B74DA">
        <w:rPr>
          <w:color w:val="000000" w:themeColor="text1"/>
        </w:rPr>
        <w:t>сти</w:t>
      </w:r>
      <w:r w:rsidR="00BA104B" w:rsidRPr="003B74DA">
        <w:rPr>
          <w:color w:val="000000" w:themeColor="text1"/>
        </w:rPr>
        <w:t>мулируют клетки Лейдига в тестикулах</w:t>
      </w:r>
      <w:r w:rsidR="007410AE" w:rsidRPr="003B74DA">
        <w:rPr>
          <w:color w:val="000000" w:themeColor="text1"/>
        </w:rPr>
        <w:t xml:space="preserve">, </w:t>
      </w:r>
      <w:r w:rsidR="00BA104B" w:rsidRPr="003B74DA">
        <w:rPr>
          <w:color w:val="000000" w:themeColor="text1"/>
        </w:rPr>
        <w:t>увеличивая продукцию</w:t>
      </w:r>
      <w:r w:rsidR="007410AE" w:rsidRPr="003B74DA">
        <w:rPr>
          <w:color w:val="000000" w:themeColor="text1"/>
        </w:rPr>
        <w:t xml:space="preserve"> тестостерона, </w:t>
      </w:r>
      <w:r w:rsidR="00BA104B" w:rsidRPr="003B74DA">
        <w:rPr>
          <w:color w:val="000000" w:themeColor="text1"/>
        </w:rPr>
        <w:t xml:space="preserve">за счет </w:t>
      </w:r>
      <w:r w:rsidR="0046105F" w:rsidRPr="003B74DA">
        <w:rPr>
          <w:color w:val="000000" w:themeColor="text1"/>
        </w:rPr>
        <w:t xml:space="preserve">чего </w:t>
      </w:r>
      <w:r w:rsidR="007410AE" w:rsidRPr="003B74DA">
        <w:rPr>
          <w:color w:val="000000" w:themeColor="text1"/>
        </w:rPr>
        <w:t>проис</w:t>
      </w:r>
      <w:r w:rsidR="00BA104B" w:rsidRPr="003B74DA">
        <w:rPr>
          <w:color w:val="000000" w:themeColor="text1"/>
        </w:rPr>
        <w:t>ходит стимуляция сперматогенеза.</w:t>
      </w:r>
    </w:p>
    <w:p w:rsidR="00593071" w:rsidRPr="003B74DA" w:rsidRDefault="00A35F71" w:rsidP="00CB09AC">
      <w:pPr>
        <w:spacing w:after="0"/>
        <w:rPr>
          <w:rFonts w:cs="Times New Roman"/>
          <w:color w:val="000000" w:themeColor="text1"/>
        </w:rPr>
      </w:pPr>
      <w:r w:rsidRPr="003B74DA">
        <w:rPr>
          <w:color w:val="000000" w:themeColor="text1"/>
        </w:rPr>
        <w:lastRenderedPageBreak/>
        <w:t>Неблагоприятная обратная связь поддерживает дифференциацию ЛГ и ФСГ гормонов из передней доли гипофиза [</w:t>
      </w:r>
      <w:r w:rsidR="00534B7E" w:rsidRPr="003B74DA">
        <w:rPr>
          <w:color w:val="000000" w:themeColor="text1"/>
        </w:rPr>
        <w:t>164</w:t>
      </w:r>
      <w:r w:rsidR="00E305B0" w:rsidRPr="003B74DA">
        <w:rPr>
          <w:rFonts w:cs="Times New Roman"/>
          <w:color w:val="000000" w:themeColor="text1"/>
        </w:rPr>
        <w:t>]</w:t>
      </w:r>
      <w:r w:rsidR="008D7BF9" w:rsidRPr="003B74DA">
        <w:rPr>
          <w:color w:val="000000" w:themeColor="text1"/>
        </w:rPr>
        <w:t>.</w:t>
      </w:r>
      <w:r w:rsidRPr="003B74DA">
        <w:rPr>
          <w:color w:val="000000" w:themeColor="text1"/>
        </w:rPr>
        <w:t xml:space="preserve"> </w:t>
      </w:r>
    </w:p>
    <w:p w:rsidR="00563496" w:rsidRPr="003B74DA" w:rsidRDefault="00C04C58" w:rsidP="00CB09AC">
      <w:pPr>
        <w:autoSpaceDE w:val="0"/>
        <w:autoSpaceDN w:val="0"/>
        <w:adjustRightInd w:val="0"/>
        <w:spacing w:after="0"/>
        <w:contextualSpacing w:val="0"/>
        <w:rPr>
          <w:rFonts w:ascii="BalticaC" w:hAnsi="BalticaC" w:cs="BalticaC"/>
          <w:sz w:val="17"/>
          <w:szCs w:val="17"/>
        </w:rPr>
      </w:pPr>
      <w:r w:rsidRPr="003B74DA">
        <w:rPr>
          <w:color w:val="000000" w:themeColor="text1"/>
        </w:rPr>
        <w:t>В исследовании Hussein A. (2013) выполняли стимуляцию сперматогенеза у мужчин с НОА для получения сперматозоидов</w:t>
      </w:r>
      <w:r w:rsidR="00F73BA4">
        <w:rPr>
          <w:color w:val="000000" w:themeColor="text1"/>
        </w:rPr>
        <w:t>,</w:t>
      </w:r>
      <w:r w:rsidRPr="003B74DA">
        <w:rPr>
          <w:color w:val="000000" w:themeColor="text1"/>
        </w:rPr>
        <w:t xml:space="preserve"> необходимых для </w:t>
      </w:r>
      <w:r w:rsidRPr="003B74DA">
        <w:rPr>
          <w:color w:val="000000" w:themeColor="text1"/>
          <w:lang w:val="en-US"/>
        </w:rPr>
        <w:t>ICSI</w:t>
      </w:r>
      <w:r w:rsidR="001C57F7" w:rsidRPr="003B74DA">
        <w:rPr>
          <w:color w:val="000000" w:themeColor="text1"/>
        </w:rPr>
        <w:t xml:space="preserve">. </w:t>
      </w:r>
      <w:r w:rsidR="00F30370" w:rsidRPr="003B74DA">
        <w:rPr>
          <w:color w:val="000000" w:themeColor="text1"/>
        </w:rPr>
        <w:t xml:space="preserve">496 </w:t>
      </w:r>
      <w:r w:rsidR="00563496" w:rsidRPr="003B74DA">
        <w:rPr>
          <w:color w:val="000000" w:themeColor="text1"/>
        </w:rPr>
        <w:t>мужчин получали кломифен</w:t>
      </w:r>
      <w:r w:rsidR="00F30370" w:rsidRPr="003B74DA">
        <w:rPr>
          <w:color w:val="000000" w:themeColor="text1"/>
        </w:rPr>
        <w:t xml:space="preserve"> цитрат в </w:t>
      </w:r>
      <w:r w:rsidR="00563496" w:rsidRPr="003B74DA">
        <w:rPr>
          <w:color w:val="000000" w:themeColor="text1"/>
        </w:rPr>
        <w:t>дозе: 50 мг в день;</w:t>
      </w:r>
      <w:r w:rsidR="00F30370" w:rsidRPr="003B74DA">
        <w:rPr>
          <w:color w:val="000000" w:themeColor="text1"/>
        </w:rPr>
        <w:t xml:space="preserve"> 116 </w:t>
      </w:r>
      <w:r w:rsidR="00563496" w:rsidRPr="003B74DA">
        <w:rPr>
          <w:color w:val="000000" w:themeColor="text1"/>
        </w:rPr>
        <w:t>мужчин относились к контрольной группе</w:t>
      </w:r>
      <w:r w:rsidR="00F30370" w:rsidRPr="003B74DA">
        <w:rPr>
          <w:color w:val="000000" w:themeColor="text1"/>
        </w:rPr>
        <w:t xml:space="preserve">, их сперматозоиды были </w:t>
      </w:r>
      <w:r w:rsidR="00563496" w:rsidRPr="003B74DA">
        <w:rPr>
          <w:color w:val="000000" w:themeColor="text1"/>
        </w:rPr>
        <w:t xml:space="preserve">извлечены с помощью </w:t>
      </w:r>
      <w:r w:rsidR="00563496" w:rsidRPr="003B74DA">
        <w:rPr>
          <w:color w:val="000000" w:themeColor="text1"/>
          <w:lang w:val="en-US"/>
        </w:rPr>
        <w:t>micro</w:t>
      </w:r>
      <w:r w:rsidR="00EA11A0" w:rsidRPr="003B74DA">
        <w:rPr>
          <w:color w:val="000000" w:themeColor="text1"/>
        </w:rPr>
        <w:t xml:space="preserve"> </w:t>
      </w:r>
      <w:r w:rsidR="00563496" w:rsidRPr="003B74DA">
        <w:rPr>
          <w:color w:val="000000" w:themeColor="text1"/>
        </w:rPr>
        <w:t>-</w:t>
      </w:r>
      <w:r w:rsidR="00563496" w:rsidRPr="003B74DA">
        <w:rPr>
          <w:color w:val="000000" w:themeColor="text1"/>
          <w:lang w:val="en-US"/>
        </w:rPr>
        <w:t>TESE</w:t>
      </w:r>
      <w:r w:rsidR="00563496" w:rsidRPr="003B74DA">
        <w:rPr>
          <w:color w:val="000000" w:themeColor="text1"/>
        </w:rPr>
        <w:t xml:space="preserve"> </w:t>
      </w:r>
      <w:r w:rsidR="00F30370" w:rsidRPr="003B74DA">
        <w:rPr>
          <w:color w:val="000000" w:themeColor="text1"/>
        </w:rPr>
        <w:t xml:space="preserve">и они не получали медикаментозного лечения. </w:t>
      </w:r>
      <w:r w:rsidR="009F4B5A" w:rsidRPr="003B74DA">
        <w:rPr>
          <w:color w:val="000000" w:themeColor="text1"/>
        </w:rPr>
        <w:t xml:space="preserve">Ученые доказали, что при полготовке к </w:t>
      </w:r>
      <w:r w:rsidR="009F4B5A" w:rsidRPr="003B74DA">
        <w:rPr>
          <w:color w:val="000000" w:themeColor="text1"/>
          <w:lang w:val="en-US"/>
        </w:rPr>
        <w:t>micro</w:t>
      </w:r>
      <w:r w:rsidR="009F4B5A" w:rsidRPr="003B74DA">
        <w:rPr>
          <w:color w:val="000000" w:themeColor="text1"/>
        </w:rPr>
        <w:t>-</w:t>
      </w:r>
      <w:r w:rsidR="009F4B5A" w:rsidRPr="003B74DA">
        <w:rPr>
          <w:color w:val="000000" w:themeColor="text1"/>
          <w:lang w:val="en-US"/>
        </w:rPr>
        <w:t>TESE</w:t>
      </w:r>
      <w:r w:rsidR="009F4B5A" w:rsidRPr="003B74DA">
        <w:rPr>
          <w:color w:val="000000" w:themeColor="text1"/>
        </w:rPr>
        <w:t xml:space="preserve"> могут быть применены все виды лечения с незначительной разницей при концентрации сперматозоидов [</w:t>
      </w:r>
      <w:r w:rsidR="009B28A4" w:rsidRPr="003B74DA">
        <w:rPr>
          <w:color w:val="000000" w:themeColor="text1"/>
        </w:rPr>
        <w:t>165</w:t>
      </w:r>
      <w:r w:rsidR="009F4B5A" w:rsidRPr="003B74DA">
        <w:rPr>
          <w:color w:val="000000" w:themeColor="text1"/>
        </w:rPr>
        <w:t>].</w:t>
      </w:r>
    </w:p>
    <w:p w:rsidR="001D70F2" w:rsidRPr="003B74DA" w:rsidRDefault="00804973" w:rsidP="00CB09AC">
      <w:pPr>
        <w:spacing w:after="0"/>
        <w:rPr>
          <w:i/>
          <w:color w:val="000000" w:themeColor="text1"/>
        </w:rPr>
      </w:pPr>
      <w:r w:rsidRPr="003B74DA">
        <w:rPr>
          <w:i/>
          <w:color w:val="000000" w:themeColor="text1"/>
        </w:rPr>
        <w:t>Препараты хорионического гонадотропина</w:t>
      </w:r>
      <w:r w:rsidR="0026784C" w:rsidRPr="003B74DA">
        <w:rPr>
          <w:i/>
          <w:color w:val="000000" w:themeColor="text1"/>
        </w:rPr>
        <w:t xml:space="preserve"> (ХГЧ)</w:t>
      </w:r>
    </w:p>
    <w:p w:rsidR="004A10DC" w:rsidRPr="003B74DA" w:rsidRDefault="004A10DC" w:rsidP="00CB09AC">
      <w:pPr>
        <w:spacing w:after="0"/>
        <w:rPr>
          <w:color w:val="000000" w:themeColor="text1"/>
        </w:rPr>
      </w:pPr>
      <w:r w:rsidRPr="003B74DA">
        <w:rPr>
          <w:color w:val="000000" w:themeColor="text1"/>
        </w:rPr>
        <w:t>Хорионический гонадотропин человека является эквивалентом ЛГ, активизирующий производство общего тестостерона в интратестикулярных клетках Лейдига</w:t>
      </w:r>
      <w:r w:rsidR="004F5365" w:rsidRPr="003B74DA">
        <w:rPr>
          <w:color w:val="000000" w:themeColor="text1"/>
        </w:rPr>
        <w:t xml:space="preserve"> [</w:t>
      </w:r>
      <w:r w:rsidR="00C43026" w:rsidRPr="003B74DA">
        <w:rPr>
          <w:color w:val="000000" w:themeColor="text1"/>
        </w:rPr>
        <w:t>166</w:t>
      </w:r>
      <w:r w:rsidR="004F5365" w:rsidRPr="003B74DA">
        <w:rPr>
          <w:color w:val="000000" w:themeColor="text1"/>
        </w:rPr>
        <w:t>]</w:t>
      </w:r>
      <w:r w:rsidRPr="003B74DA">
        <w:rPr>
          <w:color w:val="000000" w:themeColor="text1"/>
        </w:rPr>
        <w:t xml:space="preserve">. </w:t>
      </w:r>
      <w:r w:rsidR="0026784C" w:rsidRPr="003B74DA">
        <w:rPr>
          <w:color w:val="000000" w:themeColor="text1"/>
        </w:rPr>
        <w:t xml:space="preserve">ХГЧ увеличивает </w:t>
      </w:r>
      <w:r w:rsidRPr="003B74DA">
        <w:rPr>
          <w:color w:val="000000" w:themeColor="text1"/>
        </w:rPr>
        <w:t>показатели сывороточного и интратестикулярного тестостерона, а также усиливает сперматогенез [</w:t>
      </w:r>
      <w:r w:rsidR="00C43026" w:rsidRPr="003B74DA">
        <w:rPr>
          <w:color w:val="000000" w:themeColor="text1"/>
        </w:rPr>
        <w:t>167</w:t>
      </w:r>
      <w:r w:rsidRPr="003B74DA">
        <w:rPr>
          <w:color w:val="000000" w:themeColor="text1"/>
        </w:rPr>
        <w:t xml:space="preserve">]. </w:t>
      </w:r>
    </w:p>
    <w:p w:rsidR="007F0D71" w:rsidRPr="003B74DA" w:rsidRDefault="00E0702F" w:rsidP="00CB09AC">
      <w:pPr>
        <w:autoSpaceDE w:val="0"/>
        <w:autoSpaceDN w:val="0"/>
        <w:adjustRightInd w:val="0"/>
        <w:spacing w:after="0"/>
        <w:contextualSpacing w:val="0"/>
        <w:rPr>
          <w:color w:val="000000" w:themeColor="text1"/>
        </w:rPr>
      </w:pPr>
      <w:r w:rsidRPr="003B74DA">
        <w:rPr>
          <w:color w:val="000000" w:themeColor="text1"/>
        </w:rPr>
        <w:t xml:space="preserve">Положительный эффект использования ХГЧ дало при НОА у мужчин в качестве подготовки к micro-TESE </w:t>
      </w:r>
      <w:r w:rsidR="005B6E98" w:rsidRPr="003B74DA">
        <w:rPr>
          <w:color w:val="000000" w:themeColor="text1"/>
        </w:rPr>
        <w:t>[</w:t>
      </w:r>
      <w:r w:rsidR="00C43026" w:rsidRPr="003B74DA">
        <w:rPr>
          <w:color w:val="000000" w:themeColor="text1"/>
        </w:rPr>
        <w:t>168</w:t>
      </w:r>
      <w:r w:rsidR="00CB09AC">
        <w:rPr>
          <w:color w:val="000000" w:themeColor="text1"/>
        </w:rPr>
        <w:t xml:space="preserve">, </w:t>
      </w:r>
      <w:r w:rsidR="00C43026" w:rsidRPr="003B74DA">
        <w:rPr>
          <w:color w:val="000000" w:themeColor="text1"/>
        </w:rPr>
        <w:t>169</w:t>
      </w:r>
      <w:r w:rsidRPr="003B74DA">
        <w:rPr>
          <w:color w:val="000000" w:themeColor="text1"/>
        </w:rPr>
        <w:t>]. 28 пациентов в НОА получали ХГЧ. Из 28 пациентов, у 6 пациентов (21%)</w:t>
      </w:r>
      <w:r w:rsidR="0048466F" w:rsidRPr="003B74DA">
        <w:rPr>
          <w:color w:val="000000" w:themeColor="text1"/>
        </w:rPr>
        <w:t xml:space="preserve"> были обнаружены сперматозоиды.</w:t>
      </w:r>
    </w:p>
    <w:p w:rsidR="009871AB" w:rsidRPr="003B74DA" w:rsidRDefault="009871AB" w:rsidP="00CB09AC">
      <w:pPr>
        <w:spacing w:after="0"/>
        <w:rPr>
          <w:b/>
          <w:color w:val="000000" w:themeColor="text1"/>
        </w:rPr>
      </w:pPr>
    </w:p>
    <w:p w:rsidR="007F0D71" w:rsidRPr="003B74DA" w:rsidRDefault="00F635EB" w:rsidP="00CB09AC">
      <w:pPr>
        <w:spacing w:after="0"/>
        <w:rPr>
          <w:b/>
          <w:color w:val="000000" w:themeColor="text1"/>
        </w:rPr>
      </w:pPr>
      <w:r w:rsidRPr="003B74DA">
        <w:rPr>
          <w:b/>
          <w:color w:val="000000" w:themeColor="text1"/>
        </w:rPr>
        <w:t>1.7 Биопсия яичка</w:t>
      </w:r>
    </w:p>
    <w:p w:rsidR="007F0D71" w:rsidRPr="003B74DA" w:rsidRDefault="00DA7194" w:rsidP="00CB09AC">
      <w:pPr>
        <w:spacing w:after="0"/>
        <w:rPr>
          <w:color w:val="000000" w:themeColor="text1"/>
        </w:rPr>
      </w:pPr>
      <w:r w:rsidRPr="003B74DA">
        <w:rPr>
          <w:color w:val="000000" w:themeColor="text1"/>
        </w:rPr>
        <w:t>Биопсия тестикул</w:t>
      </w:r>
      <w:r w:rsidR="007F0D71" w:rsidRPr="003B74DA">
        <w:rPr>
          <w:color w:val="000000" w:themeColor="text1"/>
        </w:rPr>
        <w:t xml:space="preserve"> показана при всех видах азооспермии, а также при необструктивной азооспермии. Биопсию яичка используют для получения сперматозоидов из ткани яичка с дальнейшим проведением вспомогательных репродуктивных технологий, то есть интрацитоплазматической инъекции сперматозоидов в яйцеклетку или экстракорпорального оплодотворения.</w:t>
      </w:r>
    </w:p>
    <w:p w:rsidR="007F0D71" w:rsidRPr="003B74DA" w:rsidRDefault="007F0D71" w:rsidP="00CB09AC">
      <w:pPr>
        <w:autoSpaceDE w:val="0"/>
        <w:autoSpaceDN w:val="0"/>
        <w:adjustRightInd w:val="0"/>
        <w:spacing w:after="0"/>
        <w:contextualSpacing w:val="0"/>
        <w:rPr>
          <w:rFonts w:eastAsia="PragmaticaC" w:cs="Times New Roman"/>
          <w:color w:val="000000" w:themeColor="text1"/>
        </w:rPr>
      </w:pPr>
      <w:r w:rsidRPr="003B74DA">
        <w:rPr>
          <w:rFonts w:eastAsia="PragmaticaC" w:cs="Times New Roman"/>
          <w:color w:val="000000" w:themeColor="text1"/>
        </w:rPr>
        <w:t>При биопсии оценивают гистологическую картину биоп</w:t>
      </w:r>
      <w:r w:rsidR="005A7C10">
        <w:rPr>
          <w:rFonts w:eastAsia="PragmaticaC" w:cs="Times New Roman"/>
          <w:color w:val="000000" w:themeColor="text1"/>
        </w:rPr>
        <w:t>тата: гипосперматогенез; аплазию</w:t>
      </w:r>
      <w:r w:rsidRPr="003B74DA">
        <w:rPr>
          <w:rFonts w:eastAsia="PragmaticaC" w:cs="Times New Roman"/>
          <w:color w:val="000000" w:themeColor="text1"/>
        </w:rPr>
        <w:t xml:space="preserve"> половых клеток; склероз канальцев [</w:t>
      </w:r>
      <w:r w:rsidR="00E00916" w:rsidRPr="003B74DA">
        <w:rPr>
          <w:rFonts w:eastAsia="PragmaticaC" w:cs="Times New Roman"/>
          <w:color w:val="000000" w:themeColor="text1"/>
        </w:rPr>
        <w:t>170</w:t>
      </w:r>
      <w:r w:rsidRPr="003B74DA">
        <w:rPr>
          <w:rFonts w:eastAsia="PragmaticaC" w:cs="Times New Roman"/>
          <w:color w:val="000000" w:themeColor="text1"/>
        </w:rPr>
        <w:t xml:space="preserve">]. </w:t>
      </w:r>
    </w:p>
    <w:p w:rsidR="007F0D71" w:rsidRPr="003B74DA" w:rsidRDefault="007F0D71" w:rsidP="00CB09AC">
      <w:pPr>
        <w:spacing w:after="0"/>
        <w:rPr>
          <w:color w:val="000000" w:themeColor="text1"/>
        </w:rPr>
      </w:pPr>
      <w:r w:rsidRPr="003B74DA">
        <w:rPr>
          <w:color w:val="000000" w:themeColor="text1"/>
        </w:rPr>
        <w:t xml:space="preserve">Пациентам </w:t>
      </w:r>
      <w:r w:rsidR="0013564A" w:rsidRPr="003B74DA">
        <w:rPr>
          <w:color w:val="000000" w:themeColor="text1"/>
        </w:rPr>
        <w:t>выполняют биопсию яичек</w:t>
      </w:r>
      <w:r w:rsidRPr="003B74DA">
        <w:rPr>
          <w:color w:val="000000" w:themeColor="text1"/>
        </w:rPr>
        <w:t xml:space="preserve"> с дальнейшим морфогистологическим анализом био</w:t>
      </w:r>
      <w:r w:rsidR="0013564A" w:rsidRPr="003B74DA">
        <w:rPr>
          <w:color w:val="000000" w:themeColor="text1"/>
        </w:rPr>
        <w:t>птатов. Ткань яичка подвергается</w:t>
      </w:r>
      <w:r w:rsidRPr="003B74DA">
        <w:rPr>
          <w:color w:val="000000" w:themeColor="text1"/>
        </w:rPr>
        <w:t xml:space="preserve"> стандартной гистологической очистке с окрашиванием срезов эозином и гематоксилином. В тканях яичка при гистологическом</w:t>
      </w:r>
      <w:r w:rsidR="0013564A" w:rsidRPr="003B74DA">
        <w:rPr>
          <w:color w:val="000000" w:themeColor="text1"/>
        </w:rPr>
        <w:t xml:space="preserve"> исследовании имеются</w:t>
      </w:r>
      <w:r w:rsidRPr="003B74DA">
        <w:rPr>
          <w:color w:val="000000" w:themeColor="text1"/>
        </w:rPr>
        <w:t xml:space="preserve"> достоверные изменения в извитых канальцах яичек: гипоплазия извитых канальцев (диаметр уменьшен в 1,5</w:t>
      </w:r>
      <w:r w:rsidR="00DF6CD5" w:rsidRPr="003B74DA">
        <w:rPr>
          <w:color w:val="000000" w:themeColor="text1"/>
        </w:rPr>
        <w:t>-</w:t>
      </w:r>
      <w:r w:rsidRPr="003B74DA">
        <w:rPr>
          <w:color w:val="000000" w:themeColor="text1"/>
        </w:rPr>
        <w:t>2,0 раза; фиброзирование базальной мембраны с во</w:t>
      </w:r>
      <w:r w:rsidR="00097E21" w:rsidRPr="003B74DA">
        <w:rPr>
          <w:color w:val="000000" w:themeColor="text1"/>
        </w:rPr>
        <w:t xml:space="preserve">локнистым компонентом (p&lt;0,05) (рисунок 2). </w:t>
      </w:r>
      <w:r w:rsidRPr="003B74DA">
        <w:rPr>
          <w:color w:val="000000" w:themeColor="text1"/>
        </w:rPr>
        <w:t>Эти извитые канальцы заполнены недифференцированными клетками Сертоли с различимыми ядрышками</w:t>
      </w:r>
      <w:r w:rsidR="00097E21" w:rsidRPr="003B74DA">
        <w:rPr>
          <w:color w:val="000000" w:themeColor="text1"/>
        </w:rPr>
        <w:t xml:space="preserve"> (рисунок 3)</w:t>
      </w:r>
      <w:r w:rsidRPr="003B74DA">
        <w:rPr>
          <w:color w:val="000000" w:themeColor="text1"/>
        </w:rPr>
        <w:t>. Базальные отсеки вакуолизирова</w:t>
      </w:r>
      <w:r w:rsidR="002D3130" w:rsidRPr="003B74DA">
        <w:rPr>
          <w:color w:val="000000" w:themeColor="text1"/>
        </w:rPr>
        <w:t>н</w:t>
      </w:r>
      <w:r w:rsidRPr="003B74DA">
        <w:rPr>
          <w:color w:val="000000" w:themeColor="text1"/>
        </w:rPr>
        <w:t xml:space="preserve">ные, сперматогониальные клетки отсутствуют. </w:t>
      </w:r>
    </w:p>
    <w:p w:rsidR="0048466F" w:rsidRPr="003B74DA" w:rsidRDefault="0048466F" w:rsidP="00CB09AC">
      <w:pPr>
        <w:spacing w:after="0"/>
        <w:rPr>
          <w:color w:val="000000" w:themeColor="text1"/>
        </w:rPr>
      </w:pPr>
    </w:p>
    <w:p w:rsidR="007F0D71" w:rsidRPr="003B74DA" w:rsidRDefault="007F0D71" w:rsidP="009871AB">
      <w:pPr>
        <w:spacing w:after="0"/>
        <w:ind w:firstLine="0"/>
        <w:jc w:val="center"/>
        <w:rPr>
          <w:rFonts w:cs="Times New Roman"/>
          <w:color w:val="000000" w:themeColor="text1"/>
        </w:rPr>
      </w:pPr>
      <w:r w:rsidRPr="003B74DA">
        <w:rPr>
          <w:rFonts w:cs="Times New Roman"/>
          <w:noProof/>
          <w:color w:val="000000" w:themeColor="text1"/>
          <w:lang w:eastAsia="ru-RU"/>
        </w:rPr>
        <w:lastRenderedPageBreak/>
        <w:drawing>
          <wp:inline distT="0" distB="0" distL="0" distR="0" wp14:anchorId="2540561B" wp14:editId="30340F0B">
            <wp:extent cx="2915285" cy="2053087"/>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5069" cy="2067020"/>
                    </a:xfrm>
                    <a:prstGeom prst="rect">
                      <a:avLst/>
                    </a:prstGeom>
                    <a:noFill/>
                    <a:ln>
                      <a:noFill/>
                    </a:ln>
                  </pic:spPr>
                </pic:pic>
              </a:graphicData>
            </a:graphic>
          </wp:inline>
        </w:drawing>
      </w:r>
    </w:p>
    <w:p w:rsidR="0048466F" w:rsidRPr="003B74DA" w:rsidRDefault="0048466F" w:rsidP="007B7329">
      <w:pPr>
        <w:spacing w:after="0"/>
        <w:rPr>
          <w:rFonts w:cs="Times New Roman"/>
          <w:color w:val="000000" w:themeColor="text1"/>
          <w:sz w:val="16"/>
          <w:szCs w:val="16"/>
        </w:rPr>
      </w:pPr>
    </w:p>
    <w:p w:rsidR="007F0D71" w:rsidRPr="003B74DA" w:rsidRDefault="00DC6FC5" w:rsidP="00DF6CD5">
      <w:pPr>
        <w:spacing w:after="0"/>
        <w:ind w:firstLine="0"/>
        <w:jc w:val="center"/>
        <w:rPr>
          <w:rFonts w:cs="Times New Roman"/>
          <w:color w:val="000000" w:themeColor="text1"/>
        </w:rPr>
      </w:pPr>
      <w:r w:rsidRPr="003B74DA">
        <w:rPr>
          <w:rFonts w:cs="Times New Roman"/>
          <w:color w:val="000000" w:themeColor="text1"/>
        </w:rPr>
        <w:t>Рисунок 2</w:t>
      </w:r>
      <w:r w:rsidR="007F0D71" w:rsidRPr="003B74DA">
        <w:rPr>
          <w:rFonts w:cs="Times New Roman"/>
          <w:color w:val="000000" w:themeColor="text1"/>
        </w:rPr>
        <w:t xml:space="preserve"> </w:t>
      </w:r>
      <w:r w:rsidR="001566DC" w:rsidRPr="003B74DA">
        <w:rPr>
          <w:rFonts w:cs="Times New Roman"/>
          <w:color w:val="000000" w:themeColor="text1"/>
        </w:rPr>
        <w:t xml:space="preserve">– </w:t>
      </w:r>
      <w:r w:rsidR="007F0D71" w:rsidRPr="003B74DA">
        <w:rPr>
          <w:rFonts w:cs="Times New Roman"/>
          <w:color w:val="000000" w:themeColor="text1"/>
        </w:rPr>
        <w:t>Биоптат ткани яичка (склерозированные семенные канальцы с участками гипот</w:t>
      </w:r>
      <w:r w:rsidR="009871AB" w:rsidRPr="003B74DA">
        <w:rPr>
          <w:rFonts w:cs="Times New Roman"/>
          <w:color w:val="000000" w:themeColor="text1"/>
        </w:rPr>
        <w:t>рофии сперматогенного эпителия)</w:t>
      </w:r>
    </w:p>
    <w:p w:rsidR="009871AB" w:rsidRPr="003B74DA" w:rsidRDefault="009871AB" w:rsidP="009871AB">
      <w:pPr>
        <w:spacing w:after="0"/>
        <w:jc w:val="center"/>
        <w:rPr>
          <w:rFonts w:cs="Times New Roman"/>
          <w:color w:val="000000" w:themeColor="text1"/>
        </w:rPr>
      </w:pPr>
    </w:p>
    <w:p w:rsidR="007F0D71" w:rsidRPr="003B74DA" w:rsidRDefault="007F0D71" w:rsidP="001566DC">
      <w:pPr>
        <w:spacing w:after="0"/>
        <w:ind w:firstLine="0"/>
        <w:jc w:val="center"/>
        <w:rPr>
          <w:color w:val="000000" w:themeColor="text1"/>
        </w:rPr>
      </w:pPr>
      <w:r w:rsidRPr="003B74DA">
        <w:rPr>
          <w:noProof/>
          <w:color w:val="000000" w:themeColor="text1"/>
          <w:lang w:eastAsia="ru-RU"/>
        </w:rPr>
        <w:drawing>
          <wp:inline distT="0" distB="0" distL="0" distR="0" wp14:anchorId="5831EC8A" wp14:editId="0E4C5848">
            <wp:extent cx="3291840" cy="2861945"/>
            <wp:effectExtent l="0" t="0" r="3810" b="0"/>
            <wp:docPr id="21" name="Рисунок 21" descr="C:\Users\Rano\Downloads\2022-05-04_13-0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o\Downloads\2022-05-04_13-06-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1840" cy="2861945"/>
                    </a:xfrm>
                    <a:prstGeom prst="rect">
                      <a:avLst/>
                    </a:prstGeom>
                    <a:noFill/>
                    <a:ln>
                      <a:noFill/>
                    </a:ln>
                  </pic:spPr>
                </pic:pic>
              </a:graphicData>
            </a:graphic>
          </wp:inline>
        </w:drawing>
      </w:r>
    </w:p>
    <w:p w:rsidR="00E36F10" w:rsidRPr="003B74DA" w:rsidRDefault="00E36F10" w:rsidP="007B7329">
      <w:pPr>
        <w:spacing w:after="0"/>
        <w:rPr>
          <w:color w:val="000000" w:themeColor="text1"/>
          <w:sz w:val="16"/>
          <w:szCs w:val="16"/>
        </w:rPr>
      </w:pPr>
    </w:p>
    <w:p w:rsidR="007F0D71" w:rsidRPr="003B74DA" w:rsidRDefault="007F0D71" w:rsidP="001566DC">
      <w:pPr>
        <w:spacing w:after="0"/>
        <w:ind w:firstLine="0"/>
        <w:jc w:val="center"/>
        <w:rPr>
          <w:color w:val="000000" w:themeColor="text1"/>
        </w:rPr>
      </w:pPr>
      <w:r w:rsidRPr="003B74DA">
        <w:rPr>
          <w:color w:val="000000" w:themeColor="text1"/>
        </w:rPr>
        <w:t>Рис</w:t>
      </w:r>
      <w:r w:rsidR="00667AC8" w:rsidRPr="003B74DA">
        <w:rPr>
          <w:color w:val="000000" w:themeColor="text1"/>
        </w:rPr>
        <w:t>унок</w:t>
      </w:r>
      <w:r w:rsidR="00097E21" w:rsidRPr="003B74DA">
        <w:rPr>
          <w:color w:val="000000" w:themeColor="text1"/>
        </w:rPr>
        <w:t xml:space="preserve"> 3</w:t>
      </w:r>
      <w:r w:rsidR="00140625" w:rsidRPr="003B74DA">
        <w:rPr>
          <w:color w:val="000000" w:themeColor="text1"/>
        </w:rPr>
        <w:t xml:space="preserve"> </w:t>
      </w:r>
      <w:r w:rsidR="001566DC" w:rsidRPr="003B74DA">
        <w:rPr>
          <w:rFonts w:cs="Times New Roman"/>
          <w:color w:val="000000" w:themeColor="text1"/>
        </w:rPr>
        <w:t>–</w:t>
      </w:r>
      <w:r w:rsidR="001566DC" w:rsidRPr="003B74DA">
        <w:rPr>
          <w:color w:val="000000" w:themeColor="text1"/>
        </w:rPr>
        <w:t xml:space="preserve"> </w:t>
      </w:r>
      <w:r w:rsidRPr="003B74DA">
        <w:rPr>
          <w:color w:val="000000" w:themeColor="text1"/>
        </w:rPr>
        <w:t>Семенной канатик, содержащ</w:t>
      </w:r>
      <w:r w:rsidR="001566DC" w:rsidRPr="003B74DA">
        <w:rPr>
          <w:color w:val="000000" w:themeColor="text1"/>
        </w:rPr>
        <w:t>ий только клетки Сертоли</w:t>
      </w:r>
    </w:p>
    <w:p w:rsidR="007F0D71" w:rsidRPr="003B74DA" w:rsidRDefault="007F0D71" w:rsidP="007B7329">
      <w:pPr>
        <w:spacing w:after="0"/>
        <w:rPr>
          <w:color w:val="000000" w:themeColor="text1"/>
        </w:rPr>
      </w:pPr>
    </w:p>
    <w:p w:rsidR="007F0D71" w:rsidRPr="003B74DA" w:rsidRDefault="007F0D71" w:rsidP="007B7329">
      <w:pPr>
        <w:spacing w:after="0"/>
        <w:rPr>
          <w:rFonts w:cs="Times New Roman"/>
          <w:color w:val="000000" w:themeColor="text1"/>
        </w:rPr>
      </w:pPr>
      <w:r w:rsidRPr="003B74DA">
        <w:rPr>
          <w:color w:val="000000" w:themeColor="text1"/>
        </w:rPr>
        <w:t>Проводят забор образцов ткани паренхимы яичка, примерно 2</w:t>
      </w:r>
      <w:r w:rsidR="00E1567E" w:rsidRPr="003B74DA">
        <w:rPr>
          <w:color w:val="000000" w:themeColor="text1"/>
        </w:rPr>
        <w:t>-</w:t>
      </w:r>
      <w:r w:rsidRPr="003B74DA">
        <w:rPr>
          <w:color w:val="000000" w:themeColor="text1"/>
        </w:rPr>
        <w:t>10 мг. Микрохирургическую биопсию завершают, когда сперматозоиды извлечены, или тогда, когда последующее вмешательство может ухудшить кровоснабжение тканей яичка. В дальнейшем из каждого извлеченного материала выделяют небольшие участки семенных канальцев. Образцы ткани рассекают на более мелкие фрагменты, для лучшего извлечения сперматозоидов из семенных канальцев. Затем данную биопсийную ткань суспензируют и несколько раз аспирируют катетером 24G, в последующем подвергают исследованию под фазово-контрастным микроскопом при 200-кратном увеличении. Каждый извлеченный образец ткани исследуют, помещая микрокапли суспензии в камеру для подсчета клеточных элементов, обнаружения и подсчета сперматозоидов. Если нет возможности обнаружения сперматозоидов в биоптате, то извлекают другие образцы ткани из того же яичка, а затем и из противоположного яичка.</w:t>
      </w:r>
      <w:r w:rsidRPr="003B74DA">
        <w:rPr>
          <w:rFonts w:cs="Times New Roman"/>
          <w:color w:val="000000" w:themeColor="text1"/>
        </w:rPr>
        <w:t xml:space="preserve"> </w:t>
      </w:r>
    </w:p>
    <w:p w:rsidR="00F5630C" w:rsidRPr="003B74DA" w:rsidRDefault="00F635EB" w:rsidP="00CB09AC">
      <w:pPr>
        <w:spacing w:after="0"/>
        <w:rPr>
          <w:b/>
          <w:color w:val="000000" w:themeColor="text1"/>
        </w:rPr>
      </w:pPr>
      <w:r w:rsidRPr="003B74DA">
        <w:rPr>
          <w:b/>
          <w:color w:val="000000" w:themeColor="text1"/>
        </w:rPr>
        <w:lastRenderedPageBreak/>
        <w:t xml:space="preserve">1.8 </w:t>
      </w:r>
      <w:r w:rsidR="0042208D" w:rsidRPr="003B74DA">
        <w:rPr>
          <w:b/>
          <w:color w:val="000000" w:themeColor="text1"/>
        </w:rPr>
        <w:t>Микрохирургичес</w:t>
      </w:r>
      <w:r w:rsidR="006555C7" w:rsidRPr="003B74DA">
        <w:rPr>
          <w:b/>
          <w:color w:val="000000" w:themeColor="text1"/>
        </w:rPr>
        <w:t>кая экстракция сперматозоидов (</w:t>
      </w:r>
      <w:r w:rsidR="006555C7" w:rsidRPr="003B74DA">
        <w:rPr>
          <w:b/>
          <w:color w:val="000000" w:themeColor="text1"/>
          <w:lang w:val="en-US"/>
        </w:rPr>
        <w:t>m</w:t>
      </w:r>
      <w:r w:rsidR="0042208D" w:rsidRPr="003B74DA">
        <w:rPr>
          <w:b/>
          <w:color w:val="000000" w:themeColor="text1"/>
        </w:rPr>
        <w:t>icro</w:t>
      </w:r>
      <w:r w:rsidR="006555C7" w:rsidRPr="003B74DA">
        <w:rPr>
          <w:b/>
          <w:color w:val="000000" w:themeColor="text1"/>
        </w:rPr>
        <w:t>-</w:t>
      </w:r>
      <w:r w:rsidR="0042208D" w:rsidRPr="003B74DA">
        <w:rPr>
          <w:b/>
          <w:color w:val="000000" w:themeColor="text1"/>
        </w:rPr>
        <w:t>TESE) у мужчин с НОА</w:t>
      </w:r>
    </w:p>
    <w:p w:rsidR="00E16239" w:rsidRPr="003B74DA" w:rsidRDefault="0042208D" w:rsidP="00CB09AC">
      <w:pPr>
        <w:autoSpaceDE w:val="0"/>
        <w:autoSpaceDN w:val="0"/>
        <w:adjustRightInd w:val="0"/>
        <w:spacing w:after="0"/>
        <w:contextualSpacing w:val="0"/>
        <w:rPr>
          <w:rFonts w:ascii="BalticaC" w:hAnsi="BalticaC" w:cs="BalticaC"/>
          <w:sz w:val="17"/>
          <w:szCs w:val="17"/>
        </w:rPr>
      </w:pPr>
      <w:r w:rsidRPr="003B74DA">
        <w:rPr>
          <w:color w:val="000000" w:themeColor="text1"/>
        </w:rPr>
        <w:t>Пациентам с необструктивной азооспермией проводят открытую биопсию яичка (ТЕ</w:t>
      </w:r>
      <w:r w:rsidRPr="003B74DA">
        <w:rPr>
          <w:color w:val="000000" w:themeColor="text1"/>
          <w:lang w:val="en-US"/>
        </w:rPr>
        <w:t>S</w:t>
      </w:r>
      <w:r w:rsidRPr="003B74DA">
        <w:rPr>
          <w:color w:val="000000" w:themeColor="text1"/>
        </w:rPr>
        <w:t>Е) [</w:t>
      </w:r>
      <w:r w:rsidR="003C0B5A" w:rsidRPr="003B74DA">
        <w:rPr>
          <w:rFonts w:ascii="Core Sans A 45 Regular" w:hAnsi="Core Sans A 45 Regular"/>
          <w:color w:val="232427"/>
          <w:shd w:val="clear" w:color="auto" w:fill="FFFFFF"/>
        </w:rPr>
        <w:t>171</w:t>
      </w:r>
      <w:r w:rsidR="00F05FB2" w:rsidRPr="003B74DA">
        <w:rPr>
          <w:color w:val="000000" w:themeColor="text1"/>
        </w:rPr>
        <w:t xml:space="preserve">]; </w:t>
      </w:r>
      <w:r w:rsidRPr="003B74DA">
        <w:rPr>
          <w:color w:val="000000" w:themeColor="text1"/>
        </w:rPr>
        <w:t>аспирационную биопсию яичка (</w:t>
      </w:r>
      <w:r w:rsidRPr="003B74DA">
        <w:rPr>
          <w:color w:val="000000" w:themeColor="text1"/>
          <w:lang w:val="en-US"/>
        </w:rPr>
        <w:t>TESA</w:t>
      </w:r>
      <w:r w:rsidRPr="003B74DA">
        <w:rPr>
          <w:color w:val="000000" w:themeColor="text1"/>
        </w:rPr>
        <w:t>) [</w:t>
      </w:r>
      <w:r w:rsidR="003C0B5A" w:rsidRPr="003B74DA">
        <w:rPr>
          <w:color w:val="000000" w:themeColor="text1"/>
        </w:rPr>
        <w:t>172</w:t>
      </w:r>
      <w:r w:rsidR="00624446" w:rsidRPr="003B74DA">
        <w:rPr>
          <w:color w:val="000000" w:themeColor="text1"/>
        </w:rPr>
        <w:t>]</w:t>
      </w:r>
      <w:r w:rsidRPr="003B74DA">
        <w:rPr>
          <w:color w:val="000000" w:themeColor="text1"/>
        </w:rPr>
        <w:t>, микродиссекционную ТЕ</w:t>
      </w:r>
      <w:r w:rsidRPr="003B74DA">
        <w:rPr>
          <w:color w:val="000000" w:themeColor="text1"/>
          <w:lang w:val="en-US"/>
        </w:rPr>
        <w:t>S</w:t>
      </w:r>
      <w:r w:rsidRPr="003B74DA">
        <w:rPr>
          <w:color w:val="000000" w:themeColor="text1"/>
        </w:rPr>
        <w:t>Е</w:t>
      </w:r>
      <w:r w:rsidRPr="00C85954">
        <w:rPr>
          <w:color w:val="000000" w:themeColor="text1"/>
        </w:rPr>
        <w:t xml:space="preserve"> (</w:t>
      </w:r>
      <w:r w:rsidRPr="003B74DA">
        <w:rPr>
          <w:color w:val="000000" w:themeColor="text1"/>
          <w:lang w:val="en-US"/>
        </w:rPr>
        <w:t>micro</w:t>
      </w:r>
      <w:r w:rsidRPr="00C85954">
        <w:rPr>
          <w:color w:val="000000" w:themeColor="text1"/>
        </w:rPr>
        <w:t>-</w:t>
      </w:r>
      <w:r w:rsidRPr="003B74DA">
        <w:rPr>
          <w:color w:val="000000" w:themeColor="text1"/>
        </w:rPr>
        <w:t>ТЕ</w:t>
      </w:r>
      <w:r w:rsidRPr="003B74DA">
        <w:rPr>
          <w:color w:val="000000" w:themeColor="text1"/>
          <w:lang w:val="en-US"/>
        </w:rPr>
        <w:t>S</w:t>
      </w:r>
      <w:r w:rsidRPr="003B74DA">
        <w:rPr>
          <w:color w:val="000000" w:themeColor="text1"/>
        </w:rPr>
        <w:t>Е</w:t>
      </w:r>
      <w:r w:rsidRPr="00C85954">
        <w:rPr>
          <w:color w:val="000000" w:themeColor="text1"/>
        </w:rPr>
        <w:t>) [</w:t>
      </w:r>
      <w:r w:rsidR="003C0B5A" w:rsidRPr="003B74DA">
        <w:rPr>
          <w:color w:val="000000" w:themeColor="text1"/>
        </w:rPr>
        <w:t>173-178</w:t>
      </w:r>
      <w:r w:rsidRPr="003B74DA">
        <w:rPr>
          <w:color w:val="000000" w:themeColor="text1"/>
        </w:rPr>
        <w:t xml:space="preserve">]. </w:t>
      </w:r>
    </w:p>
    <w:p w:rsidR="00E16239" w:rsidRPr="003B74DA" w:rsidRDefault="0042208D" w:rsidP="00CB09AC">
      <w:pPr>
        <w:spacing w:after="0"/>
        <w:rPr>
          <w:color w:val="000000" w:themeColor="text1"/>
        </w:rPr>
      </w:pPr>
      <w:r w:rsidRPr="003B74DA">
        <w:rPr>
          <w:color w:val="000000" w:themeColor="text1"/>
        </w:rPr>
        <w:t xml:space="preserve">Возможность обнаружения сперматозоидов чаще всего зависит от используемого метода получения, от навыков оперирующего хирурга, выполняющего биопсию тестикул. </w:t>
      </w:r>
    </w:p>
    <w:p w:rsidR="0042208D" w:rsidRPr="003B74DA" w:rsidRDefault="0042208D" w:rsidP="00CB09AC">
      <w:pPr>
        <w:spacing w:after="0"/>
        <w:rPr>
          <w:color w:val="000000" w:themeColor="text1"/>
        </w:rPr>
      </w:pPr>
      <w:r w:rsidRPr="003B74DA">
        <w:rPr>
          <w:color w:val="000000" w:themeColor="text1"/>
          <w:lang w:val="en-US"/>
        </w:rPr>
        <w:t>M</w:t>
      </w:r>
      <w:r w:rsidRPr="003B74DA">
        <w:rPr>
          <w:color w:val="000000" w:themeColor="text1"/>
        </w:rPr>
        <w:t>icro-TESE обладает преимуществами по сравнению с другими видами биопсии яичек, поскольку позволяет находить сперматозоиды в небольших по размеру участках тестикулярной ткани</w:t>
      </w:r>
      <w:r w:rsidR="008D4759" w:rsidRPr="003B74DA">
        <w:rPr>
          <w:color w:val="000000" w:themeColor="text1"/>
        </w:rPr>
        <w:t xml:space="preserve"> (рисунок 4)</w:t>
      </w:r>
      <w:r w:rsidRPr="003B74DA">
        <w:rPr>
          <w:color w:val="000000" w:themeColor="text1"/>
        </w:rPr>
        <w:t>.</w:t>
      </w:r>
    </w:p>
    <w:p w:rsidR="001566DC" w:rsidRPr="003B74DA" w:rsidRDefault="001566DC" w:rsidP="00CB09AC">
      <w:pPr>
        <w:spacing w:after="0"/>
        <w:rPr>
          <w:color w:val="000000" w:themeColor="text1"/>
        </w:rPr>
      </w:pPr>
    </w:p>
    <w:p w:rsidR="0042208D" w:rsidRPr="003B74DA" w:rsidRDefault="0042208D" w:rsidP="001566DC">
      <w:pPr>
        <w:spacing w:after="0"/>
        <w:ind w:firstLine="0"/>
        <w:jc w:val="center"/>
        <w:rPr>
          <w:color w:val="000000" w:themeColor="text1"/>
        </w:rPr>
      </w:pPr>
      <w:r w:rsidRPr="003B74DA">
        <w:rPr>
          <w:noProof/>
          <w:color w:val="000000" w:themeColor="text1"/>
          <w:lang w:eastAsia="ru-RU"/>
        </w:rPr>
        <w:drawing>
          <wp:inline distT="0" distB="0" distL="0" distR="0" wp14:anchorId="21E37615" wp14:editId="2E35D8C0">
            <wp:extent cx="3303905" cy="2501661"/>
            <wp:effectExtent l="0" t="0" r="0" b="0"/>
            <wp:docPr id="28" name="Рисунок 28" descr="C:\Users\Rano\Downloads\2022-05-07_21-5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o\Downloads\2022-05-07_21-55-5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367" cy="2525484"/>
                    </a:xfrm>
                    <a:prstGeom prst="rect">
                      <a:avLst/>
                    </a:prstGeom>
                    <a:noFill/>
                    <a:ln>
                      <a:noFill/>
                    </a:ln>
                  </pic:spPr>
                </pic:pic>
              </a:graphicData>
            </a:graphic>
          </wp:inline>
        </w:drawing>
      </w:r>
    </w:p>
    <w:p w:rsidR="008A625A" w:rsidRPr="003B74DA" w:rsidRDefault="008A625A" w:rsidP="007B7329">
      <w:pPr>
        <w:spacing w:after="0"/>
        <w:rPr>
          <w:color w:val="000000" w:themeColor="text1"/>
          <w:sz w:val="16"/>
          <w:szCs w:val="16"/>
        </w:rPr>
      </w:pPr>
    </w:p>
    <w:p w:rsidR="001566DC" w:rsidRPr="003B74DA" w:rsidRDefault="00DF770C" w:rsidP="001566DC">
      <w:pPr>
        <w:spacing w:after="0"/>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1566DC" w:rsidRPr="003B74DA">
        <w:rPr>
          <w:color w:val="000000" w:themeColor="text1"/>
          <w:sz w:val="24"/>
          <w:szCs w:val="24"/>
        </w:rPr>
        <w:t>черной стрелкой указан участок паренхимы с расширенными семенными канальцами</w:t>
      </w:r>
      <w:r w:rsidR="009420E7">
        <w:rPr>
          <w:color w:val="000000" w:themeColor="text1"/>
          <w:sz w:val="24"/>
          <w:szCs w:val="24"/>
        </w:rPr>
        <w:t>, где сперматогенез</w:t>
      </w:r>
      <w:r w:rsidR="001566DC" w:rsidRPr="003B74DA">
        <w:rPr>
          <w:color w:val="000000" w:themeColor="text1"/>
          <w:sz w:val="24"/>
          <w:szCs w:val="24"/>
        </w:rPr>
        <w:t xml:space="preserve"> сохранен; </w:t>
      </w:r>
      <w:r w:rsidRPr="003B74DA">
        <w:rPr>
          <w:rFonts w:cs="Times New Roman"/>
          <w:color w:val="000000" w:themeColor="text1"/>
          <w:sz w:val="24"/>
          <w:szCs w:val="24"/>
        </w:rPr>
        <w:t>–</w:t>
      </w:r>
      <w:r w:rsidRPr="003B74DA">
        <w:rPr>
          <w:color w:val="000000" w:themeColor="text1"/>
          <w:sz w:val="24"/>
          <w:szCs w:val="24"/>
        </w:rPr>
        <w:t xml:space="preserve"> </w:t>
      </w:r>
      <w:r w:rsidR="001566DC" w:rsidRPr="003B74DA">
        <w:rPr>
          <w:color w:val="000000" w:themeColor="text1"/>
          <w:sz w:val="24"/>
          <w:szCs w:val="24"/>
        </w:rPr>
        <w:t>белой – где он, вероятно, отсутствует</w:t>
      </w:r>
    </w:p>
    <w:p w:rsidR="001566DC" w:rsidRPr="003B74DA" w:rsidRDefault="001566DC" w:rsidP="001566DC">
      <w:pPr>
        <w:spacing w:after="0"/>
        <w:ind w:firstLine="0"/>
        <w:jc w:val="center"/>
        <w:rPr>
          <w:color w:val="000000" w:themeColor="text1"/>
          <w:sz w:val="16"/>
          <w:szCs w:val="16"/>
        </w:rPr>
      </w:pPr>
    </w:p>
    <w:p w:rsidR="001566DC" w:rsidRPr="003B74DA" w:rsidRDefault="0042208D" w:rsidP="001566DC">
      <w:pPr>
        <w:spacing w:after="0"/>
        <w:ind w:firstLine="0"/>
        <w:jc w:val="center"/>
        <w:rPr>
          <w:color w:val="000000" w:themeColor="text1"/>
        </w:rPr>
      </w:pPr>
      <w:r w:rsidRPr="003B74DA">
        <w:rPr>
          <w:color w:val="000000" w:themeColor="text1"/>
        </w:rPr>
        <w:t>Рис</w:t>
      </w:r>
      <w:r w:rsidR="00667AC8" w:rsidRPr="003B74DA">
        <w:rPr>
          <w:color w:val="000000" w:themeColor="text1"/>
        </w:rPr>
        <w:t>уно</w:t>
      </w:r>
      <w:r w:rsidR="008D4759" w:rsidRPr="003B74DA">
        <w:rPr>
          <w:color w:val="000000" w:themeColor="text1"/>
        </w:rPr>
        <w:t>к 4</w:t>
      </w:r>
      <w:r w:rsidR="00C144B6" w:rsidRPr="003B74DA">
        <w:rPr>
          <w:color w:val="000000" w:themeColor="text1"/>
        </w:rPr>
        <w:t xml:space="preserve"> </w:t>
      </w:r>
      <w:r w:rsidR="001566DC" w:rsidRPr="003B74DA">
        <w:rPr>
          <w:rFonts w:cs="Times New Roman"/>
          <w:color w:val="000000" w:themeColor="text1"/>
        </w:rPr>
        <w:t>–</w:t>
      </w:r>
      <w:r w:rsidR="001566DC" w:rsidRPr="003B74DA">
        <w:rPr>
          <w:color w:val="000000" w:themeColor="text1"/>
        </w:rPr>
        <w:t xml:space="preserve"> </w:t>
      </w:r>
      <w:r w:rsidRPr="003B74DA">
        <w:rPr>
          <w:color w:val="000000" w:themeColor="text1"/>
        </w:rPr>
        <w:t xml:space="preserve">Вид семенных канальцев ткани яичка </w:t>
      </w:r>
      <w:r w:rsidR="00C144B6" w:rsidRPr="003B74DA">
        <w:rPr>
          <w:color w:val="000000" w:themeColor="text1"/>
        </w:rPr>
        <w:t xml:space="preserve">при </w:t>
      </w:r>
      <w:r w:rsidRPr="003B74DA">
        <w:rPr>
          <w:color w:val="000000" w:themeColor="text1"/>
          <w:lang w:val="en-US"/>
        </w:rPr>
        <w:t>micro</w:t>
      </w:r>
      <w:r w:rsidR="003077B6" w:rsidRPr="003B74DA">
        <w:rPr>
          <w:color w:val="000000" w:themeColor="text1"/>
        </w:rPr>
        <w:t>-</w:t>
      </w:r>
      <w:r w:rsidRPr="003B74DA">
        <w:rPr>
          <w:color w:val="000000" w:themeColor="text1"/>
        </w:rPr>
        <w:t>ТЕ</w:t>
      </w:r>
      <w:r w:rsidRPr="003B74DA">
        <w:rPr>
          <w:color w:val="000000" w:themeColor="text1"/>
          <w:lang w:val="en-US"/>
        </w:rPr>
        <w:t>S</w:t>
      </w:r>
      <w:r w:rsidR="00C144B6" w:rsidRPr="003B74DA">
        <w:rPr>
          <w:color w:val="000000" w:themeColor="text1"/>
        </w:rPr>
        <w:t xml:space="preserve">Е </w:t>
      </w:r>
    </w:p>
    <w:p w:rsidR="001566DC" w:rsidRPr="003B74DA" w:rsidRDefault="001566DC" w:rsidP="001566DC">
      <w:pPr>
        <w:spacing w:after="0"/>
        <w:ind w:firstLine="0"/>
        <w:jc w:val="center"/>
        <w:rPr>
          <w:color w:val="000000" w:themeColor="text1"/>
          <w:sz w:val="16"/>
          <w:szCs w:val="16"/>
        </w:rPr>
      </w:pPr>
    </w:p>
    <w:p w:rsidR="0042208D" w:rsidRPr="003B74DA" w:rsidRDefault="0042208D" w:rsidP="00CB09AC">
      <w:pPr>
        <w:spacing w:after="0"/>
        <w:rPr>
          <w:color w:val="000000" w:themeColor="text1"/>
        </w:rPr>
      </w:pPr>
    </w:p>
    <w:p w:rsidR="00BB4E2D" w:rsidRDefault="00E1567E" w:rsidP="00CB09AC">
      <w:pPr>
        <w:autoSpaceDE w:val="0"/>
        <w:autoSpaceDN w:val="0"/>
        <w:adjustRightInd w:val="0"/>
        <w:spacing w:after="0"/>
        <w:contextualSpacing w:val="0"/>
        <w:rPr>
          <w:color w:val="000000" w:themeColor="text1"/>
        </w:rPr>
      </w:pPr>
      <w:r w:rsidRPr="003B74DA">
        <w:rPr>
          <w:color w:val="000000" w:themeColor="text1"/>
        </w:rPr>
        <w:t xml:space="preserve">Микродиссекция (micro-ТЕSЕ) – операция интраоперационного микроскопического обнаружения и извлечения участков функционирующих, то есть расширенных семенных канальцев. </w:t>
      </w:r>
    </w:p>
    <w:p w:rsidR="001106CA" w:rsidRDefault="00E1567E" w:rsidP="001106CA">
      <w:pPr>
        <w:spacing w:after="0"/>
        <w:rPr>
          <w:color w:val="000000" w:themeColor="text1"/>
        </w:rPr>
      </w:pPr>
      <w:r w:rsidRPr="003B74DA">
        <w:rPr>
          <w:color w:val="000000" w:themeColor="text1"/>
          <w:lang w:val="en-US"/>
        </w:rPr>
        <w:t>P</w:t>
      </w:r>
      <w:r w:rsidRPr="00C85954">
        <w:rPr>
          <w:color w:val="000000" w:themeColor="text1"/>
        </w:rPr>
        <w:t xml:space="preserve">. </w:t>
      </w:r>
      <w:r w:rsidRPr="003B74DA">
        <w:rPr>
          <w:color w:val="000000" w:themeColor="text1"/>
          <w:lang w:val="en-US"/>
        </w:rPr>
        <w:t>Schleg</w:t>
      </w:r>
      <w:r w:rsidR="00FB37E0" w:rsidRPr="003B74DA">
        <w:rPr>
          <w:color w:val="000000" w:themeColor="text1"/>
          <w:lang w:val="en-US"/>
        </w:rPr>
        <w:t>el</w:t>
      </w:r>
      <w:r w:rsidR="00FB37E0" w:rsidRPr="00C85954">
        <w:rPr>
          <w:color w:val="000000" w:themeColor="text1"/>
        </w:rPr>
        <w:t xml:space="preserve"> </w:t>
      </w:r>
      <w:r w:rsidR="00FB37E0" w:rsidRPr="003B74DA">
        <w:rPr>
          <w:color w:val="000000" w:themeColor="text1"/>
        </w:rPr>
        <w:t>впервые</w:t>
      </w:r>
      <w:r w:rsidR="00FB37E0" w:rsidRPr="00C85954">
        <w:rPr>
          <w:color w:val="000000" w:themeColor="text1"/>
        </w:rPr>
        <w:t xml:space="preserve"> </w:t>
      </w:r>
      <w:r w:rsidR="00FB37E0" w:rsidRPr="003B74DA">
        <w:rPr>
          <w:color w:val="000000" w:themeColor="text1"/>
        </w:rPr>
        <w:t>описал</w:t>
      </w:r>
      <w:r w:rsidR="00FB37E0" w:rsidRPr="00C85954">
        <w:rPr>
          <w:color w:val="000000" w:themeColor="text1"/>
        </w:rPr>
        <w:t xml:space="preserve"> </w:t>
      </w:r>
      <w:r w:rsidR="00FB37E0" w:rsidRPr="003B74DA">
        <w:rPr>
          <w:color w:val="000000" w:themeColor="text1"/>
        </w:rPr>
        <w:t>в</w:t>
      </w:r>
      <w:r w:rsidR="00FB37E0" w:rsidRPr="00C85954">
        <w:rPr>
          <w:color w:val="000000" w:themeColor="text1"/>
        </w:rPr>
        <w:t xml:space="preserve"> 1999</w:t>
      </w:r>
      <w:r w:rsidR="00FB37E0" w:rsidRPr="003B74DA">
        <w:rPr>
          <w:color w:val="000000" w:themeColor="text1"/>
          <w:lang w:val="en-US"/>
        </w:rPr>
        <w:t> </w:t>
      </w:r>
      <w:r w:rsidR="00FB37E0" w:rsidRPr="003B74DA">
        <w:rPr>
          <w:color w:val="000000" w:themeColor="text1"/>
        </w:rPr>
        <w:t>г</w:t>
      </w:r>
      <w:r w:rsidR="00FB37E0" w:rsidRPr="00C85954">
        <w:rPr>
          <w:color w:val="000000" w:themeColor="text1"/>
        </w:rPr>
        <w:t>. [</w:t>
      </w:r>
      <w:r w:rsidR="00247F6E" w:rsidRPr="003B74DA">
        <w:rPr>
          <w:color w:val="000000" w:themeColor="text1"/>
        </w:rPr>
        <w:t>179</w:t>
      </w:r>
      <w:r w:rsidRPr="003B74DA">
        <w:rPr>
          <w:color w:val="000000" w:themeColor="text1"/>
        </w:rPr>
        <w:t>]. Данную методику проводят под эпидуральной, внутривенной</w:t>
      </w:r>
      <w:r w:rsidR="00893632">
        <w:rPr>
          <w:color w:val="000000" w:themeColor="text1"/>
        </w:rPr>
        <w:t xml:space="preserve"> анестезией</w:t>
      </w:r>
      <w:r w:rsidRPr="003B74DA">
        <w:rPr>
          <w:color w:val="000000" w:themeColor="text1"/>
        </w:rPr>
        <w:t xml:space="preserve">. Применяют оптическое 40-кратное увеличение для точной визуализации кровеносных сосудов, для разрезов в аваскулярных его зонах. При микродиссекции широко рассекают белочную оболочку тестикул вблизи срединной его части. Это дает оптимальную визуализацию паренхимы. С помощью операционного микроскопа при 40-кратном увеличении проводят точную визуализацию паренхимы яичка (рисунок 5). Выделяют непрозрачные белесые и крупные по диаметру семенные канальцы. Micro-ТЕSЕ прекращают, когда сперматозоиды найдены или, когда дальнейшее оперативное вмешательство приводит к ухудшению кровоснабжения тканей тестикул. В дальнейшем из каждого биоптата вылущивают небольшие участки семенных канальцев. Кусочки ткани разделяют </w:t>
      </w:r>
      <w:r w:rsidR="00135D58">
        <w:rPr>
          <w:color w:val="000000" w:themeColor="text1"/>
        </w:rPr>
        <w:t xml:space="preserve">на </w:t>
      </w:r>
      <w:r w:rsidRPr="003B74DA">
        <w:rPr>
          <w:color w:val="000000" w:themeColor="text1"/>
        </w:rPr>
        <w:t xml:space="preserve">более мелкие части, для </w:t>
      </w:r>
      <w:r w:rsidRPr="003B74DA">
        <w:rPr>
          <w:color w:val="000000" w:themeColor="text1"/>
        </w:rPr>
        <w:lastRenderedPageBreak/>
        <w:t>облегчения сперматозоидов из семенных канальцев. Ткань биопсии суспензируют и аспирируют катетером Angiocath (24G) и проводят исследование под микроскопом при 200-кратном увеличении. Каждый кусочек извлеченной тестикулярной ткани тщательно исследуют, устанавливая мик</w:t>
      </w:r>
      <w:r w:rsidR="00F11E63">
        <w:rPr>
          <w:color w:val="000000" w:themeColor="text1"/>
        </w:rPr>
        <w:t>р</w:t>
      </w:r>
      <w:r w:rsidRPr="003B74DA">
        <w:rPr>
          <w:color w:val="000000" w:themeColor="text1"/>
        </w:rPr>
        <w:t>окапли суспензии в камеру для определения клеточных элементов и обнаружения сперматозоидов. При не обнаружении сперматозоидов, выделяют другие образцы ткани [</w:t>
      </w:r>
      <w:r w:rsidR="00660F0A" w:rsidRPr="003B74DA">
        <w:rPr>
          <w:color w:val="000000" w:themeColor="text1"/>
        </w:rPr>
        <w:t>180</w:t>
      </w:r>
      <w:r w:rsidR="00CB09AC">
        <w:rPr>
          <w:color w:val="000000" w:themeColor="text1"/>
        </w:rPr>
        <w:t xml:space="preserve">, </w:t>
      </w:r>
      <w:r w:rsidR="00660F0A" w:rsidRPr="003B74DA">
        <w:rPr>
          <w:color w:val="000000" w:themeColor="text1"/>
        </w:rPr>
        <w:t>181</w:t>
      </w:r>
      <w:r w:rsidRPr="001106CA">
        <w:rPr>
          <w:color w:val="000000" w:themeColor="text1"/>
        </w:rPr>
        <w:t>].</w:t>
      </w:r>
      <w:r w:rsidR="001106CA" w:rsidRPr="001106CA">
        <w:rPr>
          <w:color w:val="000000" w:themeColor="text1"/>
        </w:rPr>
        <w:t xml:space="preserve"> </w:t>
      </w:r>
    </w:p>
    <w:p w:rsidR="001106CA" w:rsidRPr="003B74DA" w:rsidRDefault="001106CA" w:rsidP="001106CA">
      <w:pPr>
        <w:spacing w:after="0"/>
        <w:rPr>
          <w:color w:val="000000" w:themeColor="text1"/>
        </w:rPr>
      </w:pPr>
      <w:r w:rsidRPr="00A86D2D">
        <w:rPr>
          <w:color w:val="000000" w:themeColor="text1"/>
        </w:rPr>
        <w:t>К наиболее частым осложнениям, после проведения биопсии яичка относятся фиброз тканей яичка, гидроцеле, острый эпидидимит, интратестикулярная гематома. При использовании УЗИ органов мошонки легко</w:t>
      </w:r>
      <w:r w:rsidRPr="003B74DA">
        <w:rPr>
          <w:color w:val="000000" w:themeColor="text1"/>
        </w:rPr>
        <w:t xml:space="preserve"> определить изменения после оперативного вмешательства. </w:t>
      </w:r>
    </w:p>
    <w:p w:rsidR="00E1567E" w:rsidRPr="003B74DA" w:rsidRDefault="00E1567E" w:rsidP="00CB09AC">
      <w:pPr>
        <w:autoSpaceDE w:val="0"/>
        <w:autoSpaceDN w:val="0"/>
        <w:adjustRightInd w:val="0"/>
        <w:spacing w:after="0"/>
        <w:contextualSpacing w:val="0"/>
        <w:rPr>
          <w:rFonts w:ascii="BalticaC" w:hAnsi="BalticaC" w:cs="BalticaC"/>
          <w:sz w:val="17"/>
          <w:szCs w:val="17"/>
        </w:rPr>
      </w:pPr>
    </w:p>
    <w:p w:rsidR="00E1567E" w:rsidRPr="001106CA" w:rsidRDefault="00E1567E" w:rsidP="00E1567E">
      <w:pPr>
        <w:spacing w:after="0"/>
        <w:rPr>
          <w:color w:val="000000" w:themeColor="text1"/>
        </w:rPr>
      </w:pPr>
    </w:p>
    <w:p w:rsidR="0042208D" w:rsidRPr="003B74DA" w:rsidRDefault="00F5630C" w:rsidP="001566DC">
      <w:pPr>
        <w:spacing w:after="0"/>
        <w:ind w:firstLine="0"/>
        <w:jc w:val="center"/>
        <w:rPr>
          <w:color w:val="000000" w:themeColor="text1"/>
        </w:rPr>
      </w:pPr>
      <w:r w:rsidRPr="003B74DA">
        <w:rPr>
          <w:noProof/>
          <w:color w:val="000000" w:themeColor="text1"/>
          <w:lang w:eastAsia="ru-RU"/>
        </w:rPr>
        <w:drawing>
          <wp:inline distT="0" distB="0" distL="0" distR="0" wp14:anchorId="62C8FE69" wp14:editId="53D4F8FB">
            <wp:extent cx="3855615" cy="2838090"/>
            <wp:effectExtent l="0" t="0" r="0" b="635"/>
            <wp:docPr id="44" name="Рисунок 44" descr="https://happymans-xxl.ru/images/articles/prostata/biopsiya-yaich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mans-xxl.ru/images/articles/prostata/biopsiya-yaichek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9013" cy="2862674"/>
                    </a:xfrm>
                    <a:prstGeom prst="rect">
                      <a:avLst/>
                    </a:prstGeom>
                    <a:noFill/>
                    <a:ln>
                      <a:noFill/>
                    </a:ln>
                  </pic:spPr>
                </pic:pic>
              </a:graphicData>
            </a:graphic>
          </wp:inline>
        </w:drawing>
      </w:r>
    </w:p>
    <w:p w:rsidR="0042208D" w:rsidRPr="003B74DA" w:rsidRDefault="0042208D" w:rsidP="007B7329">
      <w:pPr>
        <w:spacing w:after="0"/>
        <w:rPr>
          <w:color w:val="000000" w:themeColor="text1"/>
          <w:sz w:val="16"/>
          <w:szCs w:val="16"/>
        </w:rPr>
      </w:pPr>
    </w:p>
    <w:p w:rsidR="00F5630C" w:rsidRPr="003B74DA" w:rsidRDefault="00CD0A7B" w:rsidP="001566DC">
      <w:pPr>
        <w:spacing w:after="0"/>
        <w:ind w:firstLine="0"/>
        <w:jc w:val="center"/>
        <w:rPr>
          <w:rFonts w:cs="Times New Roman"/>
          <w:color w:val="000000" w:themeColor="text1"/>
        </w:rPr>
      </w:pPr>
      <w:r w:rsidRPr="003B74DA">
        <w:rPr>
          <w:rFonts w:cs="Times New Roman"/>
          <w:color w:val="000000" w:themeColor="text1"/>
        </w:rPr>
        <w:t xml:space="preserve">Рисунок </w:t>
      </w:r>
      <w:r w:rsidR="00EA47CE" w:rsidRPr="003B74DA">
        <w:rPr>
          <w:rFonts w:cs="Times New Roman"/>
          <w:color w:val="000000" w:themeColor="text1"/>
        </w:rPr>
        <w:t>5</w:t>
      </w:r>
      <w:r w:rsidRPr="003B74DA">
        <w:rPr>
          <w:rFonts w:cs="Times New Roman"/>
          <w:color w:val="000000" w:themeColor="text1"/>
        </w:rPr>
        <w:t xml:space="preserve"> </w:t>
      </w:r>
      <w:r w:rsidR="00DF770C" w:rsidRPr="003B74DA">
        <w:rPr>
          <w:rFonts w:cs="Times New Roman"/>
          <w:color w:val="000000" w:themeColor="text1"/>
        </w:rPr>
        <w:t xml:space="preserve">– </w:t>
      </w:r>
      <w:r w:rsidRPr="003B74DA">
        <w:rPr>
          <w:rFonts w:cs="Times New Roman"/>
          <w:color w:val="000000" w:themeColor="text1"/>
        </w:rPr>
        <w:t>Техника</w:t>
      </w:r>
      <w:r w:rsidR="00F5630C" w:rsidRPr="003B74DA">
        <w:rPr>
          <w:rFonts w:cs="Times New Roman"/>
          <w:color w:val="000000" w:themeColor="text1"/>
        </w:rPr>
        <w:t xml:space="preserve"> </w:t>
      </w:r>
      <w:r w:rsidR="00F5630C" w:rsidRPr="003B74DA">
        <w:rPr>
          <w:rFonts w:cs="Times New Roman"/>
          <w:color w:val="000000" w:themeColor="text1"/>
          <w:lang w:val="en-US"/>
        </w:rPr>
        <w:t>micro</w:t>
      </w:r>
      <w:r w:rsidR="00F5630C" w:rsidRPr="003B74DA">
        <w:rPr>
          <w:rFonts w:cs="Times New Roman"/>
          <w:color w:val="000000" w:themeColor="text1"/>
        </w:rPr>
        <w:t>-</w:t>
      </w:r>
      <w:r w:rsidR="00F5630C" w:rsidRPr="003B74DA">
        <w:rPr>
          <w:rFonts w:cs="Times New Roman"/>
          <w:color w:val="000000" w:themeColor="text1"/>
          <w:lang w:val="en-US"/>
        </w:rPr>
        <w:t>TESE</w:t>
      </w:r>
    </w:p>
    <w:p w:rsidR="008A625A" w:rsidRPr="003B74DA" w:rsidRDefault="008A625A"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E1567E" w:rsidRPr="003B74DA" w:rsidRDefault="00E1567E" w:rsidP="007B7329">
      <w:pPr>
        <w:spacing w:after="0"/>
        <w:rPr>
          <w:rFonts w:cs="Times New Roman"/>
          <w:b/>
          <w:color w:val="000000" w:themeColor="text1"/>
        </w:rPr>
      </w:pPr>
    </w:p>
    <w:p w:rsidR="00DE3E9A" w:rsidRPr="003B74DA" w:rsidRDefault="00DE3E9A" w:rsidP="007B7329">
      <w:pPr>
        <w:spacing w:after="0"/>
        <w:rPr>
          <w:rFonts w:cs="Times New Roman"/>
          <w:b/>
          <w:color w:val="000000" w:themeColor="text1"/>
        </w:rPr>
      </w:pPr>
    </w:p>
    <w:p w:rsidR="00A94F58" w:rsidRPr="003B74DA" w:rsidRDefault="00A94F58" w:rsidP="007B7329">
      <w:pPr>
        <w:spacing w:after="0"/>
        <w:rPr>
          <w:rFonts w:cs="Times New Roman"/>
          <w:b/>
          <w:color w:val="000000" w:themeColor="text1"/>
        </w:rPr>
      </w:pPr>
    </w:p>
    <w:p w:rsidR="003446E8" w:rsidRPr="003B74DA" w:rsidRDefault="009F1DE6" w:rsidP="007B7329">
      <w:pPr>
        <w:spacing w:after="0"/>
        <w:rPr>
          <w:rFonts w:cs="Times New Roman"/>
          <w:b/>
          <w:color w:val="000000" w:themeColor="text1"/>
        </w:rPr>
      </w:pPr>
      <w:r w:rsidRPr="003B74DA">
        <w:rPr>
          <w:rFonts w:cs="Times New Roman"/>
          <w:b/>
          <w:color w:val="000000" w:themeColor="text1"/>
        </w:rPr>
        <w:lastRenderedPageBreak/>
        <w:t>2</w:t>
      </w:r>
      <w:r w:rsidR="003446E8" w:rsidRPr="003B74DA">
        <w:rPr>
          <w:rFonts w:cs="Times New Roman"/>
          <w:b/>
          <w:color w:val="000000" w:themeColor="text1"/>
        </w:rPr>
        <w:t xml:space="preserve"> </w:t>
      </w:r>
      <w:r w:rsidR="000371ED" w:rsidRPr="003B74DA">
        <w:rPr>
          <w:rFonts w:cs="Times New Roman"/>
          <w:b/>
          <w:color w:val="000000" w:themeColor="text1"/>
        </w:rPr>
        <w:t>ПОНЯТИЕ О СТВОЛОВЫХ КЛЕТКАХ. ХАРАКТЕРИСТИКА СТВОЛОВЫХ КЛЕТОК. ПОНЯТИЕ О М</w:t>
      </w:r>
      <w:r w:rsidR="00592712" w:rsidRPr="003B74DA">
        <w:rPr>
          <w:rFonts w:cs="Times New Roman"/>
          <w:b/>
          <w:color w:val="000000" w:themeColor="text1"/>
        </w:rPr>
        <w:t>ЕЗЕНХИМАЛЬНЫХ СТВОЛОВЫХ КЛЕТКАХ</w:t>
      </w:r>
    </w:p>
    <w:p w:rsidR="003446E8" w:rsidRPr="003B74DA" w:rsidRDefault="003446E8" w:rsidP="007B7329">
      <w:pPr>
        <w:spacing w:after="0"/>
        <w:rPr>
          <w:rFonts w:cs="Times New Roman"/>
          <w:color w:val="000000" w:themeColor="text1"/>
        </w:rPr>
      </w:pPr>
    </w:p>
    <w:p w:rsidR="00FE6E92" w:rsidRPr="003B74DA" w:rsidRDefault="00592712" w:rsidP="007B7329">
      <w:pPr>
        <w:spacing w:after="0"/>
        <w:rPr>
          <w:rFonts w:cs="Times New Roman"/>
          <w:b/>
          <w:color w:val="000000" w:themeColor="text1"/>
        </w:rPr>
      </w:pPr>
      <w:bookmarkStart w:id="12" w:name="_Toc75029564"/>
      <w:r w:rsidRPr="003B74DA">
        <w:rPr>
          <w:rFonts w:eastAsia="Times New Roman" w:cs="Times New Roman"/>
          <w:b/>
          <w:color w:val="000000" w:themeColor="text1"/>
        </w:rPr>
        <w:t xml:space="preserve">2.1 </w:t>
      </w:r>
      <w:r w:rsidR="00FE6E92" w:rsidRPr="003B74DA">
        <w:rPr>
          <w:rFonts w:eastAsia="Times New Roman" w:cs="Times New Roman"/>
          <w:b/>
          <w:color w:val="000000" w:themeColor="text1"/>
        </w:rPr>
        <w:t>Стволовые клетки</w:t>
      </w:r>
      <w:r w:rsidR="007830CA" w:rsidRPr="003B74DA">
        <w:rPr>
          <w:rFonts w:eastAsia="Times New Roman" w:cs="Times New Roman"/>
          <w:b/>
          <w:color w:val="000000" w:themeColor="text1"/>
        </w:rPr>
        <w:t>, виды стволовых клеток</w:t>
      </w:r>
      <w:r w:rsidR="00FE6E92" w:rsidRPr="003B74DA">
        <w:rPr>
          <w:rFonts w:eastAsia="Times New Roman" w:cs="Times New Roman"/>
          <w:b/>
          <w:color w:val="000000" w:themeColor="text1"/>
        </w:rPr>
        <w:t xml:space="preserve"> и их р</w:t>
      </w:r>
      <w:r w:rsidR="00FE6E92" w:rsidRPr="003B74DA">
        <w:rPr>
          <w:rFonts w:cs="Times New Roman"/>
          <w:b/>
          <w:color w:val="000000" w:themeColor="text1"/>
        </w:rPr>
        <w:t>оль в регенерации</w:t>
      </w:r>
      <w:bookmarkEnd w:id="12"/>
    </w:p>
    <w:p w:rsidR="00952C5B" w:rsidRPr="003B74DA" w:rsidRDefault="000F6748" w:rsidP="007B7329">
      <w:pPr>
        <w:spacing w:after="0"/>
        <w:rPr>
          <w:color w:val="000000" w:themeColor="text1"/>
        </w:rPr>
      </w:pPr>
      <w:r w:rsidRPr="003B74DA">
        <w:rPr>
          <w:color w:val="000000" w:themeColor="text1"/>
        </w:rPr>
        <w:t>Фриденштейн А.Я</w:t>
      </w:r>
      <w:r w:rsidR="00DF770C" w:rsidRPr="003B74DA">
        <w:rPr>
          <w:color w:val="000000" w:themeColor="text1"/>
        </w:rPr>
        <w:t>.</w:t>
      </w:r>
      <w:r w:rsidRPr="003B74DA">
        <w:rPr>
          <w:color w:val="000000" w:themeColor="text1"/>
        </w:rPr>
        <w:t xml:space="preserve"> является основателем обучения о мезенхимальных стволовых клетках</w:t>
      </w:r>
      <w:r w:rsidR="005A43A4">
        <w:rPr>
          <w:color w:val="000000" w:themeColor="text1"/>
        </w:rPr>
        <w:t xml:space="preserve"> (МСК)</w:t>
      </w:r>
      <w:r w:rsidR="00EE5B7E">
        <w:rPr>
          <w:color w:val="000000" w:themeColor="text1"/>
        </w:rPr>
        <w:t>,</w:t>
      </w:r>
      <w:r w:rsidRPr="003B74DA">
        <w:rPr>
          <w:color w:val="000000" w:themeColor="text1"/>
        </w:rPr>
        <w:t xml:space="preserve"> открывший в начале 70-х годов прошлого века количество костномозговых негем</w:t>
      </w:r>
      <w:r w:rsidR="00EE5B7E">
        <w:rPr>
          <w:color w:val="000000" w:themeColor="text1"/>
        </w:rPr>
        <w:t>опоэтических клеток, формирующих</w:t>
      </w:r>
      <w:r w:rsidRPr="003B74DA">
        <w:rPr>
          <w:color w:val="000000" w:themeColor="text1"/>
        </w:rPr>
        <w:t xml:space="preserve"> в культуре ткани колониео</w:t>
      </w:r>
      <w:r w:rsidR="00952C5B" w:rsidRPr="003B74DA">
        <w:rPr>
          <w:color w:val="000000" w:themeColor="text1"/>
        </w:rPr>
        <w:t>бразующие единицы фибробластов.</w:t>
      </w:r>
    </w:p>
    <w:p w:rsidR="00D96E0B" w:rsidRPr="003B74DA" w:rsidRDefault="001C3C5E" w:rsidP="00B00EEE">
      <w:pPr>
        <w:pStyle w:val="a0"/>
        <w:tabs>
          <w:tab w:val="left" w:pos="993"/>
          <w:tab w:val="left" w:pos="1276"/>
        </w:tabs>
        <w:rPr>
          <w:rFonts w:cs="Times New Roman"/>
          <w:color w:val="000000" w:themeColor="text1"/>
        </w:rPr>
      </w:pPr>
      <w:r w:rsidRPr="003B74DA">
        <w:rPr>
          <w:color w:val="000000" w:themeColor="text1"/>
        </w:rPr>
        <w:t>Существуют две гипотезы, которые объясняют действие мезенхимальных стволовых клеток</w:t>
      </w:r>
      <w:r w:rsidR="00AB1902" w:rsidRPr="003B74DA">
        <w:rPr>
          <w:color w:val="000000" w:themeColor="text1"/>
        </w:rPr>
        <w:t xml:space="preserve">: способность их </w:t>
      </w:r>
      <w:r w:rsidR="005A43A4">
        <w:rPr>
          <w:color w:val="000000" w:themeColor="text1"/>
        </w:rPr>
        <w:t>дифференцироваться в</w:t>
      </w:r>
      <w:r w:rsidRPr="003B74DA">
        <w:rPr>
          <w:color w:val="000000" w:themeColor="text1"/>
        </w:rPr>
        <w:t xml:space="preserve"> ткани, которые окружают клетку, приводя к восстановлению поврежденного органа или ткани </w:t>
      </w:r>
      <w:r w:rsidR="007F6AD5" w:rsidRPr="003B74DA">
        <w:rPr>
          <w:color w:val="000000" w:themeColor="text1"/>
        </w:rPr>
        <w:t>[</w:t>
      </w:r>
      <w:r w:rsidR="00DE3E9A" w:rsidRPr="003B74DA">
        <w:rPr>
          <w:color w:val="000000" w:themeColor="text1"/>
        </w:rPr>
        <w:t>182-184</w:t>
      </w:r>
      <w:r w:rsidRPr="003B74DA">
        <w:rPr>
          <w:color w:val="000000" w:themeColor="text1"/>
        </w:rPr>
        <w:t xml:space="preserve">]; </w:t>
      </w:r>
      <w:r w:rsidR="005A43A4">
        <w:rPr>
          <w:color w:val="000000" w:themeColor="text1"/>
        </w:rPr>
        <w:t xml:space="preserve">выделение </w:t>
      </w:r>
      <w:r w:rsidR="00C562C9" w:rsidRPr="003B74DA">
        <w:rPr>
          <w:color w:val="000000" w:themeColor="text1"/>
        </w:rPr>
        <w:t xml:space="preserve">стволовыми клетками цитокинов, факторов роста в окружающую среду </w:t>
      </w:r>
      <w:r w:rsidR="007F6AD5" w:rsidRPr="003B74DA">
        <w:rPr>
          <w:color w:val="000000" w:themeColor="text1"/>
        </w:rPr>
        <w:t>[</w:t>
      </w:r>
      <w:r w:rsidR="00B00EEE" w:rsidRPr="003B74DA">
        <w:rPr>
          <w:color w:val="000000" w:themeColor="text1"/>
        </w:rPr>
        <w:t>185-187</w:t>
      </w:r>
      <w:r w:rsidR="00D96E0B" w:rsidRPr="003B74DA">
        <w:rPr>
          <w:rFonts w:cs="Times New Roman"/>
          <w:color w:val="000000" w:themeColor="text1"/>
        </w:rPr>
        <w:t>]</w:t>
      </w:r>
      <w:r w:rsidR="00D96E0B" w:rsidRPr="003B74DA">
        <w:rPr>
          <w:color w:val="000000" w:themeColor="text1"/>
        </w:rPr>
        <w:t>.</w:t>
      </w:r>
    </w:p>
    <w:p w:rsidR="0061363A" w:rsidRPr="003B74DA" w:rsidRDefault="005A43A4" w:rsidP="00D96E0B">
      <w:pPr>
        <w:spacing w:after="0"/>
        <w:rPr>
          <w:color w:val="000000" w:themeColor="text1"/>
        </w:rPr>
      </w:pPr>
      <w:r>
        <w:rPr>
          <w:color w:val="000000" w:themeColor="text1"/>
        </w:rPr>
        <w:t>МСК выделяют</w:t>
      </w:r>
      <w:r w:rsidR="00C562C9" w:rsidRPr="003B74DA">
        <w:rPr>
          <w:color w:val="000000" w:themeColor="text1"/>
        </w:rPr>
        <w:t xml:space="preserve"> противовоспалительные (адипонектин, интерлейкин-10, простагландин </w:t>
      </w:r>
      <w:r w:rsidR="00C562C9" w:rsidRPr="003B74DA">
        <w:rPr>
          <w:color w:val="000000" w:themeColor="text1"/>
          <w:lang w:val="en-US"/>
        </w:rPr>
        <w:t>E</w:t>
      </w:r>
      <w:r>
        <w:rPr>
          <w:color w:val="000000" w:themeColor="text1"/>
        </w:rPr>
        <w:t>2) агенты, и подавляют</w:t>
      </w:r>
      <w:r w:rsidR="00C562C9" w:rsidRPr="003B74DA">
        <w:rPr>
          <w:color w:val="000000" w:themeColor="text1"/>
        </w:rPr>
        <w:t xml:space="preserve"> выделение провоспалительных цитокинов (фактор некроза опухоли-α, интерлейкин-1, 6, 8, </w:t>
      </w:r>
      <w:r w:rsidR="00C562C9" w:rsidRPr="003B74DA">
        <w:rPr>
          <w:color w:val="000000" w:themeColor="text1"/>
          <w:lang w:val="en-US"/>
        </w:rPr>
        <w:t>MCP</w:t>
      </w:r>
      <w:r w:rsidR="00C562C9" w:rsidRPr="003B74DA">
        <w:rPr>
          <w:color w:val="000000" w:themeColor="text1"/>
        </w:rPr>
        <w:t xml:space="preserve">-1) окружающими клетками. </w:t>
      </w:r>
    </w:p>
    <w:p w:rsidR="00FE6E92" w:rsidRPr="003B74DA" w:rsidRDefault="00515BBC" w:rsidP="007B7329">
      <w:pPr>
        <w:spacing w:after="0"/>
        <w:rPr>
          <w:color w:val="000000" w:themeColor="text1"/>
        </w:rPr>
      </w:pPr>
      <w:r w:rsidRPr="003B74DA">
        <w:rPr>
          <w:color w:val="000000" w:themeColor="text1"/>
        </w:rPr>
        <w:t>Основными особенностями</w:t>
      </w:r>
      <w:r w:rsidR="00FE6E92" w:rsidRPr="003B74DA">
        <w:rPr>
          <w:color w:val="000000" w:themeColor="text1"/>
        </w:rPr>
        <w:t xml:space="preserve"> стволовых клеток являются:  </w:t>
      </w:r>
    </w:p>
    <w:p w:rsidR="00FE6E92" w:rsidRPr="003B74DA" w:rsidRDefault="00A4470E" w:rsidP="006D095E">
      <w:pPr>
        <w:pStyle w:val="aa"/>
        <w:numPr>
          <w:ilvl w:val="0"/>
          <w:numId w:val="13"/>
        </w:numPr>
        <w:tabs>
          <w:tab w:val="left" w:pos="993"/>
        </w:tabs>
        <w:spacing w:after="0"/>
        <w:ind w:left="0" w:firstLine="709"/>
        <w:rPr>
          <w:color w:val="000000" w:themeColor="text1"/>
          <w:lang w:val="ru-RU"/>
        </w:rPr>
      </w:pPr>
      <w:r w:rsidRPr="003B74DA">
        <w:rPr>
          <w:color w:val="000000" w:themeColor="text1"/>
          <w:lang w:val="ru-RU"/>
        </w:rPr>
        <w:t>потенция, то есть умение дел</w:t>
      </w:r>
      <w:r w:rsidR="0050321E" w:rsidRPr="003B74DA">
        <w:rPr>
          <w:color w:val="000000" w:themeColor="text1"/>
          <w:lang w:val="ru-RU"/>
        </w:rPr>
        <w:t>ится в разные типы клеток [</w:t>
      </w:r>
      <w:r w:rsidR="00B00EEE" w:rsidRPr="003B74DA">
        <w:rPr>
          <w:color w:val="000000" w:themeColor="text1"/>
          <w:lang w:val="ru-RU"/>
        </w:rPr>
        <w:t>188</w:t>
      </w:r>
      <w:r w:rsidRPr="003B74DA">
        <w:rPr>
          <w:color w:val="000000" w:themeColor="text1"/>
          <w:lang w:val="ru-RU"/>
        </w:rPr>
        <w:t>]</w:t>
      </w:r>
      <w:r w:rsidR="00FE6E92" w:rsidRPr="003B74DA">
        <w:rPr>
          <w:color w:val="000000" w:themeColor="text1"/>
          <w:lang w:val="ru-RU"/>
        </w:rPr>
        <w:t>;</w:t>
      </w:r>
    </w:p>
    <w:p w:rsidR="00A4470E" w:rsidRPr="003B74DA" w:rsidRDefault="00A4470E" w:rsidP="008C0A3E">
      <w:pPr>
        <w:pStyle w:val="aa"/>
        <w:numPr>
          <w:ilvl w:val="0"/>
          <w:numId w:val="13"/>
        </w:numPr>
        <w:tabs>
          <w:tab w:val="left" w:pos="993"/>
        </w:tabs>
        <w:spacing w:after="0"/>
        <w:ind w:left="0" w:firstLine="709"/>
        <w:rPr>
          <w:color w:val="000000" w:themeColor="text1"/>
          <w:lang w:val="ru-RU"/>
        </w:rPr>
      </w:pPr>
      <w:r w:rsidRPr="003B74DA">
        <w:rPr>
          <w:color w:val="000000" w:themeColor="text1"/>
          <w:lang w:val="ru-RU"/>
        </w:rPr>
        <w:t>самообновление, то есть умение к обширному разрастанию;</w:t>
      </w:r>
    </w:p>
    <w:p w:rsidR="00A4470E" w:rsidRPr="003B74DA" w:rsidRDefault="00A4470E" w:rsidP="008C0A3E">
      <w:pPr>
        <w:pStyle w:val="aa"/>
        <w:numPr>
          <w:ilvl w:val="0"/>
          <w:numId w:val="13"/>
        </w:numPr>
        <w:tabs>
          <w:tab w:val="left" w:pos="993"/>
        </w:tabs>
        <w:spacing w:after="0"/>
        <w:ind w:left="0" w:firstLine="709"/>
        <w:rPr>
          <w:color w:val="000000" w:themeColor="text1"/>
          <w:lang w:val="ru-RU"/>
        </w:rPr>
      </w:pPr>
      <w:r w:rsidRPr="003B74DA">
        <w:rPr>
          <w:color w:val="000000" w:themeColor="text1"/>
          <w:lang w:val="ru-RU"/>
        </w:rPr>
        <w:t>клональность, появляющаяся из одной клетки</w:t>
      </w:r>
      <w:r w:rsidR="00DF770C" w:rsidRPr="003B74DA">
        <w:rPr>
          <w:color w:val="000000" w:themeColor="text1"/>
          <w:lang w:val="ru-RU"/>
        </w:rPr>
        <w:t>.</w:t>
      </w:r>
    </w:p>
    <w:p w:rsidR="00A4470E" w:rsidRPr="003B74DA" w:rsidRDefault="00A4470E" w:rsidP="008C0A3E">
      <w:pPr>
        <w:spacing w:after="0"/>
        <w:rPr>
          <w:color w:val="000000" w:themeColor="text1"/>
        </w:rPr>
      </w:pPr>
      <w:r w:rsidRPr="003B74DA">
        <w:rPr>
          <w:color w:val="000000" w:themeColor="text1"/>
        </w:rPr>
        <w:t>Тотипотентные клетки представляют собой наиболее недифференцированные клетки.</w:t>
      </w:r>
    </w:p>
    <w:p w:rsidR="00BE4A64" w:rsidRPr="003B74DA" w:rsidRDefault="00A4470E" w:rsidP="008C0A3E">
      <w:pPr>
        <w:spacing w:after="0"/>
        <w:rPr>
          <w:color w:val="000000" w:themeColor="text1"/>
        </w:rPr>
      </w:pPr>
      <w:r w:rsidRPr="003B74DA">
        <w:rPr>
          <w:color w:val="000000" w:themeColor="text1"/>
        </w:rPr>
        <w:t xml:space="preserve">Плюрипотентные стволовые клетки </w:t>
      </w:r>
      <w:r w:rsidR="00716667" w:rsidRPr="003B74DA">
        <w:rPr>
          <w:color w:val="000000" w:themeColor="text1"/>
        </w:rPr>
        <w:t xml:space="preserve">появляются из клеток, делящиеся </w:t>
      </w:r>
      <w:r w:rsidRPr="003B74DA">
        <w:rPr>
          <w:color w:val="000000" w:themeColor="text1"/>
        </w:rPr>
        <w:t xml:space="preserve">из трех зародышевых листков </w:t>
      </w:r>
      <w:r w:rsidR="00E1567E" w:rsidRPr="003B74DA">
        <w:rPr>
          <w:rFonts w:cs="Times New Roman"/>
          <w:color w:val="000000" w:themeColor="text1"/>
        </w:rPr>
        <w:t>–</w:t>
      </w:r>
      <w:r w:rsidRPr="003B74DA">
        <w:rPr>
          <w:color w:val="000000" w:themeColor="text1"/>
        </w:rPr>
        <w:t xml:space="preserve"> э</w:t>
      </w:r>
      <w:r w:rsidR="00D52E90" w:rsidRPr="003B74DA">
        <w:rPr>
          <w:color w:val="000000" w:themeColor="text1"/>
        </w:rPr>
        <w:t>ктодермы, эндодермы и мезодермы,</w:t>
      </w:r>
      <w:r w:rsidR="0098343D" w:rsidRPr="003B74DA">
        <w:rPr>
          <w:color w:val="000000" w:themeColor="text1"/>
        </w:rPr>
        <w:t xml:space="preserve"> </w:t>
      </w:r>
      <w:r w:rsidRPr="003B74DA">
        <w:rPr>
          <w:color w:val="000000" w:themeColor="text1"/>
        </w:rPr>
        <w:t xml:space="preserve">из которых </w:t>
      </w:r>
      <w:r w:rsidR="00716667" w:rsidRPr="003B74DA">
        <w:rPr>
          <w:color w:val="000000" w:themeColor="text1"/>
        </w:rPr>
        <w:t xml:space="preserve">создаются </w:t>
      </w:r>
      <w:r w:rsidRPr="003B74DA">
        <w:rPr>
          <w:color w:val="000000" w:themeColor="text1"/>
        </w:rPr>
        <w:t>все органы и ткани [</w:t>
      </w:r>
      <w:r w:rsidR="00B00EEE" w:rsidRPr="003B74DA">
        <w:rPr>
          <w:color w:val="000000" w:themeColor="text1"/>
        </w:rPr>
        <w:t>189</w:t>
      </w:r>
      <w:r w:rsidRPr="003B74DA">
        <w:rPr>
          <w:color w:val="000000" w:themeColor="text1"/>
        </w:rPr>
        <w:t xml:space="preserve">]. </w:t>
      </w:r>
    </w:p>
    <w:p w:rsidR="00BE4A64" w:rsidRPr="003B74DA" w:rsidRDefault="00A4470E" w:rsidP="008C0A3E">
      <w:pPr>
        <w:spacing w:after="0"/>
        <w:rPr>
          <w:color w:val="000000" w:themeColor="text1"/>
        </w:rPr>
      </w:pPr>
      <w:r w:rsidRPr="003B74DA">
        <w:rPr>
          <w:color w:val="000000" w:themeColor="text1"/>
        </w:rPr>
        <w:t xml:space="preserve">Стволовые клетки </w:t>
      </w:r>
      <w:r w:rsidR="009B5B7C" w:rsidRPr="003B74DA">
        <w:rPr>
          <w:color w:val="000000" w:themeColor="text1"/>
        </w:rPr>
        <w:t>вырабатываются</w:t>
      </w:r>
      <w:r w:rsidR="00BD1031" w:rsidRPr="003B74DA">
        <w:rPr>
          <w:color w:val="000000" w:themeColor="text1"/>
        </w:rPr>
        <w:t xml:space="preserve"> </w:t>
      </w:r>
      <w:r w:rsidR="00BE4A64" w:rsidRPr="003B74DA">
        <w:rPr>
          <w:color w:val="000000" w:themeColor="text1"/>
        </w:rPr>
        <w:t xml:space="preserve">из 2-х важных источников – </w:t>
      </w:r>
      <w:r w:rsidRPr="003B74DA">
        <w:rPr>
          <w:color w:val="000000" w:themeColor="text1"/>
        </w:rPr>
        <w:t>эмбриональные стволовые клетки (ЭСК) и взрослые стволовые клетки.</w:t>
      </w:r>
    </w:p>
    <w:p w:rsidR="00F373E7" w:rsidRPr="003B74DA" w:rsidRDefault="00FE6E92" w:rsidP="008C0A3E">
      <w:pPr>
        <w:autoSpaceDE w:val="0"/>
        <w:autoSpaceDN w:val="0"/>
        <w:adjustRightInd w:val="0"/>
        <w:spacing w:after="0"/>
        <w:contextualSpacing w:val="0"/>
        <w:rPr>
          <w:rFonts w:cs="Times New Roman"/>
          <w:color w:val="000000" w:themeColor="text1"/>
        </w:rPr>
      </w:pPr>
      <w:r w:rsidRPr="003B74DA">
        <w:rPr>
          <w:color w:val="000000" w:themeColor="text1"/>
        </w:rPr>
        <w:t xml:space="preserve">Эмбриональные стволовые клетки </w:t>
      </w:r>
      <w:r w:rsidR="00BE4A64" w:rsidRPr="003B74DA">
        <w:rPr>
          <w:color w:val="000000" w:themeColor="text1"/>
        </w:rPr>
        <w:t>относятся к плюрипотентным стволовым клеткам</w:t>
      </w:r>
      <w:r w:rsidRPr="003B74DA">
        <w:rPr>
          <w:color w:val="000000" w:themeColor="text1"/>
        </w:rPr>
        <w:t xml:space="preserve">, </w:t>
      </w:r>
      <w:r w:rsidR="00BE4A64" w:rsidRPr="003B74DA">
        <w:rPr>
          <w:color w:val="000000" w:themeColor="text1"/>
        </w:rPr>
        <w:t xml:space="preserve">извлеченные </w:t>
      </w:r>
      <w:r w:rsidRPr="003B74DA">
        <w:rPr>
          <w:color w:val="000000" w:themeColor="text1"/>
        </w:rPr>
        <w:t xml:space="preserve">из внутренней клеточной массы - </w:t>
      </w:r>
      <w:r w:rsidR="00BE4A64" w:rsidRPr="003B74DA">
        <w:rPr>
          <w:color w:val="000000" w:themeColor="text1"/>
        </w:rPr>
        <w:t>бластоцистов</w:t>
      </w:r>
      <w:r w:rsidRPr="003B74DA">
        <w:rPr>
          <w:color w:val="000000" w:themeColor="text1"/>
        </w:rPr>
        <w:t xml:space="preserve"> [</w:t>
      </w:r>
      <w:r w:rsidR="00B00EEE" w:rsidRPr="003B74DA">
        <w:rPr>
          <w:color w:val="000000" w:themeColor="text1"/>
        </w:rPr>
        <w:t>190</w:t>
      </w:r>
      <w:r w:rsidR="003D6017" w:rsidRPr="003B74DA">
        <w:rPr>
          <w:rFonts w:cs="Times New Roman"/>
          <w:color w:val="000000" w:themeColor="text1"/>
        </w:rPr>
        <w:t>]</w:t>
      </w:r>
      <w:r w:rsidR="003D6017" w:rsidRPr="003B74DA">
        <w:rPr>
          <w:color w:val="000000" w:themeColor="text1"/>
        </w:rPr>
        <w:t xml:space="preserve">. </w:t>
      </w:r>
    </w:p>
    <w:p w:rsidR="00FE6E92" w:rsidRPr="003B74DA" w:rsidRDefault="00F00C8F" w:rsidP="008C0A3E">
      <w:pPr>
        <w:spacing w:after="0"/>
        <w:rPr>
          <w:color w:val="000000" w:themeColor="text1"/>
        </w:rPr>
      </w:pPr>
      <w:r w:rsidRPr="003B74DA">
        <w:rPr>
          <w:color w:val="000000" w:themeColor="text1"/>
        </w:rPr>
        <w:t xml:space="preserve">Стволовые клетки </w:t>
      </w:r>
      <w:r w:rsidR="0023774B" w:rsidRPr="003B74DA">
        <w:rPr>
          <w:color w:val="000000" w:themeColor="text1"/>
        </w:rPr>
        <w:t xml:space="preserve">выращиваются </w:t>
      </w:r>
      <w:r w:rsidR="00FE6E92" w:rsidRPr="003B74DA">
        <w:rPr>
          <w:rStyle w:val="afd"/>
          <w:color w:val="000000" w:themeColor="text1"/>
          <w:szCs w:val="28"/>
        </w:rPr>
        <w:t>in vitro</w:t>
      </w:r>
      <w:r w:rsidR="008D7BF9" w:rsidRPr="003B74DA">
        <w:rPr>
          <w:rStyle w:val="afd"/>
          <w:color w:val="000000" w:themeColor="text1"/>
          <w:szCs w:val="28"/>
        </w:rPr>
        <w:t xml:space="preserve"> </w:t>
      </w:r>
      <w:r w:rsidR="00FE6E92" w:rsidRPr="003B74DA">
        <w:rPr>
          <w:color w:val="000000" w:themeColor="text1"/>
        </w:rPr>
        <w:t xml:space="preserve">для </w:t>
      </w:r>
      <w:r w:rsidR="0023774B" w:rsidRPr="003B74DA">
        <w:rPr>
          <w:color w:val="000000" w:themeColor="text1"/>
        </w:rPr>
        <w:t xml:space="preserve">развития разнообразного объема </w:t>
      </w:r>
      <w:r w:rsidR="00FE6E92" w:rsidRPr="003B74DA">
        <w:rPr>
          <w:color w:val="000000" w:themeColor="text1"/>
        </w:rPr>
        <w:t xml:space="preserve">специализированных клеток, </w:t>
      </w:r>
      <w:r w:rsidR="0023774B" w:rsidRPr="003B74DA">
        <w:rPr>
          <w:color w:val="000000" w:themeColor="text1"/>
        </w:rPr>
        <w:t>включая</w:t>
      </w:r>
      <w:r w:rsidRPr="003B74DA">
        <w:rPr>
          <w:color w:val="000000" w:themeColor="text1"/>
        </w:rPr>
        <w:t xml:space="preserve"> </w:t>
      </w:r>
      <w:r w:rsidR="00FE6E92" w:rsidRPr="003B74DA">
        <w:rPr>
          <w:color w:val="000000" w:themeColor="text1"/>
        </w:rPr>
        <w:t xml:space="preserve">женские и мужские гаметы, что </w:t>
      </w:r>
      <w:r w:rsidR="0023774B" w:rsidRPr="003B74DA">
        <w:rPr>
          <w:color w:val="000000" w:themeColor="text1"/>
        </w:rPr>
        <w:t>необходимо для совместного применения</w:t>
      </w:r>
      <w:r w:rsidRPr="003B74DA">
        <w:rPr>
          <w:color w:val="000000" w:themeColor="text1"/>
        </w:rPr>
        <w:t xml:space="preserve"> в регенеративной </w:t>
      </w:r>
      <w:r w:rsidR="00FE6E92" w:rsidRPr="003B74DA">
        <w:rPr>
          <w:color w:val="000000" w:themeColor="text1"/>
        </w:rPr>
        <w:t>медицине.</w:t>
      </w:r>
    </w:p>
    <w:p w:rsidR="00FE6E92" w:rsidRPr="003B74DA" w:rsidRDefault="00D67365" w:rsidP="008C0A3E">
      <w:pPr>
        <w:pStyle w:val="a0"/>
        <w:tabs>
          <w:tab w:val="left" w:pos="993"/>
          <w:tab w:val="left" w:pos="1276"/>
        </w:tabs>
        <w:rPr>
          <w:color w:val="000000" w:themeColor="text1"/>
        </w:rPr>
      </w:pPr>
      <w:r w:rsidRPr="003B74DA">
        <w:rPr>
          <w:color w:val="000000" w:themeColor="text1"/>
        </w:rPr>
        <w:t xml:space="preserve">В последние годы был приобретен важный </w:t>
      </w:r>
      <w:r w:rsidR="00FE6E92" w:rsidRPr="003B74DA">
        <w:rPr>
          <w:color w:val="000000" w:themeColor="text1"/>
        </w:rPr>
        <w:t>прогресс в выведении мужских зародышевых клеток из плюрипотентных стволовых клеток [</w:t>
      </w:r>
      <w:r w:rsidR="00B00EEE" w:rsidRPr="003B74DA">
        <w:rPr>
          <w:color w:val="000000" w:themeColor="text1"/>
        </w:rPr>
        <w:t>191</w:t>
      </w:r>
      <w:r w:rsidR="008C0A3E">
        <w:rPr>
          <w:color w:val="000000" w:themeColor="text1"/>
        </w:rPr>
        <w:t xml:space="preserve">, </w:t>
      </w:r>
      <w:r w:rsidR="00B00EEE" w:rsidRPr="003B74DA">
        <w:rPr>
          <w:color w:val="000000" w:themeColor="text1"/>
        </w:rPr>
        <w:t>192</w:t>
      </w:r>
      <w:r w:rsidR="00FE6E92" w:rsidRPr="003B74DA">
        <w:rPr>
          <w:color w:val="000000" w:themeColor="text1"/>
        </w:rPr>
        <w:t>].</w:t>
      </w:r>
      <w:r w:rsidR="00FF053E" w:rsidRPr="003B74DA">
        <w:rPr>
          <w:color w:val="000000" w:themeColor="text1"/>
        </w:rPr>
        <w:t xml:space="preserve"> </w:t>
      </w:r>
      <w:r w:rsidR="00FE6E92" w:rsidRPr="003B74DA">
        <w:rPr>
          <w:color w:val="000000" w:themeColor="text1"/>
        </w:rPr>
        <w:t>Данные исследования представляют собой экспериментальную модель для выяснения основного молекулярного механизма развития мужских зародышевых клеток и получения гаплоидных зародышевых клеток для лечения мужского бесплодия.</w:t>
      </w:r>
    </w:p>
    <w:p w:rsidR="0011444F" w:rsidRPr="003B74DA" w:rsidRDefault="00FE6E92" w:rsidP="008C0A3E">
      <w:pPr>
        <w:pStyle w:val="a0"/>
        <w:tabs>
          <w:tab w:val="left" w:pos="993"/>
          <w:tab w:val="left" w:pos="1276"/>
        </w:tabs>
        <w:rPr>
          <w:color w:val="000000" w:themeColor="text1"/>
        </w:rPr>
      </w:pPr>
      <w:r w:rsidRPr="003B74DA">
        <w:rPr>
          <w:color w:val="000000" w:themeColor="text1"/>
        </w:rPr>
        <w:t xml:space="preserve">Наиболее часто плюрипотентные стволовые клетки </w:t>
      </w:r>
      <w:r w:rsidR="007A0043" w:rsidRPr="003B74DA">
        <w:rPr>
          <w:rStyle w:val="afd"/>
          <w:rFonts w:eastAsiaTheme="majorEastAsia"/>
          <w:color w:val="000000" w:themeColor="text1"/>
          <w:szCs w:val="28"/>
        </w:rPr>
        <w:t>in vitro</w:t>
      </w:r>
      <w:r w:rsidR="007A0043" w:rsidRPr="003B74DA">
        <w:rPr>
          <w:color w:val="000000" w:themeColor="text1"/>
        </w:rPr>
        <w:t xml:space="preserve"> активизируются </w:t>
      </w:r>
      <w:r w:rsidRPr="003B74DA">
        <w:rPr>
          <w:color w:val="000000" w:themeColor="text1"/>
        </w:rPr>
        <w:t xml:space="preserve">в сперматогониальные стволовые клетки, затем </w:t>
      </w:r>
      <w:r w:rsidR="007A0043" w:rsidRPr="003B74DA">
        <w:rPr>
          <w:color w:val="000000" w:themeColor="text1"/>
        </w:rPr>
        <w:t xml:space="preserve">трансплантируются </w:t>
      </w:r>
      <w:r w:rsidRPr="003B74DA">
        <w:rPr>
          <w:color w:val="000000" w:themeColor="text1"/>
        </w:rPr>
        <w:t>в стерильные яички мышей [</w:t>
      </w:r>
      <w:r w:rsidR="00B00EEE" w:rsidRPr="003B74DA">
        <w:rPr>
          <w:color w:val="000000" w:themeColor="text1"/>
        </w:rPr>
        <w:t>193</w:t>
      </w:r>
      <w:r w:rsidRPr="003B74DA">
        <w:rPr>
          <w:color w:val="000000" w:themeColor="text1"/>
        </w:rPr>
        <w:t xml:space="preserve">], в дорсальную область </w:t>
      </w:r>
      <w:r w:rsidRPr="003B74DA">
        <w:rPr>
          <w:color w:val="000000" w:themeColor="text1"/>
        </w:rPr>
        <w:lastRenderedPageBreak/>
        <w:t>мышей [</w:t>
      </w:r>
      <w:r w:rsidR="008C0A3E">
        <w:rPr>
          <w:color w:val="000000" w:themeColor="text1"/>
        </w:rPr>
        <w:t xml:space="preserve">194, </w:t>
      </w:r>
      <w:r w:rsidR="00B00EEE" w:rsidRPr="003B74DA">
        <w:rPr>
          <w:color w:val="000000" w:themeColor="text1"/>
        </w:rPr>
        <w:t>195</w:t>
      </w:r>
      <w:r w:rsidRPr="003B74DA">
        <w:rPr>
          <w:color w:val="000000" w:themeColor="text1"/>
        </w:rPr>
        <w:t>]. На некоторых моделях животных было показано, что сперматогониальные стволовые клетки способны к реколонизации семенника и выявляют правильный сперматогенез [</w:t>
      </w:r>
      <w:r w:rsidR="006C4079" w:rsidRPr="003B74DA">
        <w:rPr>
          <w:color w:val="000000" w:themeColor="text1"/>
        </w:rPr>
        <w:t>196</w:t>
      </w:r>
      <w:r w:rsidRPr="003B74DA">
        <w:rPr>
          <w:color w:val="000000" w:themeColor="text1"/>
        </w:rPr>
        <w:t>].</w:t>
      </w:r>
      <w:r w:rsidRPr="003B74DA">
        <w:rPr>
          <w:color w:val="000000" w:themeColor="text1"/>
          <w:lang w:val="en-US"/>
        </w:rPr>
        <w:t> </w:t>
      </w:r>
    </w:p>
    <w:p w:rsidR="002374D6" w:rsidRDefault="00BF7CD2" w:rsidP="00E1567E">
      <w:pPr>
        <w:tabs>
          <w:tab w:val="left" w:pos="1276"/>
        </w:tabs>
        <w:spacing w:after="0"/>
        <w:rPr>
          <w:rFonts w:cs="Times New Roman"/>
          <w:color w:val="000000" w:themeColor="text1"/>
        </w:rPr>
      </w:pPr>
      <w:r w:rsidRPr="003B74DA">
        <w:rPr>
          <w:rFonts w:cs="Times New Roman"/>
          <w:color w:val="000000" w:themeColor="text1"/>
        </w:rPr>
        <w:t>Стволовые клетки из крови или кожи, которые перепрограммированы в клетки эмбрионального типа, включая самообновление и плюрипотентность, известные как «индуцированные плюри</w:t>
      </w:r>
      <w:r w:rsidR="007A11FB" w:rsidRPr="003B74DA">
        <w:rPr>
          <w:rFonts w:cs="Times New Roman"/>
          <w:color w:val="000000" w:themeColor="text1"/>
        </w:rPr>
        <w:t>потентные стволовые клетки» [</w:t>
      </w:r>
      <w:r w:rsidR="006C4079" w:rsidRPr="003B74DA">
        <w:rPr>
          <w:rFonts w:cs="Times New Roman"/>
          <w:color w:val="000000" w:themeColor="text1"/>
        </w:rPr>
        <w:t>197</w:t>
      </w:r>
      <w:r w:rsidRPr="003B74DA">
        <w:rPr>
          <w:rFonts w:cs="Times New Roman"/>
          <w:noProof/>
          <w:color w:val="000000" w:themeColor="text1"/>
        </w:rPr>
        <w:t>]</w:t>
      </w:r>
      <w:r w:rsidRPr="003B74DA">
        <w:rPr>
          <w:rFonts w:cs="Times New Roman"/>
          <w:color w:val="000000" w:themeColor="text1"/>
        </w:rPr>
        <w:t xml:space="preserve">. </w:t>
      </w:r>
    </w:p>
    <w:p w:rsidR="00BF7CD2" w:rsidRPr="003B74DA" w:rsidRDefault="00BF7CD2" w:rsidP="00E1567E">
      <w:pPr>
        <w:tabs>
          <w:tab w:val="left" w:pos="1276"/>
        </w:tabs>
        <w:spacing w:after="0"/>
        <w:rPr>
          <w:color w:val="000000" w:themeColor="text1"/>
        </w:rPr>
      </w:pPr>
      <w:r w:rsidRPr="003B74DA">
        <w:rPr>
          <w:rFonts w:cs="Times New Roman"/>
          <w:color w:val="000000" w:themeColor="text1"/>
        </w:rPr>
        <w:t xml:space="preserve">В 2006 г. были выделены из мышиных фибробластов первые индуцированные плюрипотентные стволовые клетки и видоизменены в плюрипотентные эмбриональные клетки. Данные клетки были затем дифференцированы в эндотелиальные и кроветворные клетки (таблица 2) </w:t>
      </w:r>
      <w:r w:rsidR="007A11FB" w:rsidRPr="003B74DA">
        <w:rPr>
          <w:rFonts w:cs="Times New Roman"/>
          <w:color w:val="000000" w:themeColor="text1"/>
        </w:rPr>
        <w:t>[</w:t>
      </w:r>
      <w:r w:rsidR="006C4079" w:rsidRPr="003B74DA">
        <w:rPr>
          <w:rFonts w:cs="Times New Roman"/>
          <w:color w:val="000000" w:themeColor="text1"/>
        </w:rPr>
        <w:t>198</w:t>
      </w:r>
      <w:r w:rsidRPr="003B74DA">
        <w:rPr>
          <w:rFonts w:cs="Times New Roman"/>
          <w:color w:val="000000" w:themeColor="text1"/>
        </w:rPr>
        <w:t>].</w:t>
      </w:r>
    </w:p>
    <w:p w:rsidR="00C7071C" w:rsidRPr="003B74DA" w:rsidRDefault="00C7071C" w:rsidP="007B7329">
      <w:pPr>
        <w:spacing w:after="0"/>
        <w:rPr>
          <w:color w:val="000000" w:themeColor="text1"/>
        </w:rPr>
      </w:pPr>
    </w:p>
    <w:p w:rsidR="00146103" w:rsidRPr="003B74DA" w:rsidRDefault="00FE6E92" w:rsidP="001566DC">
      <w:pPr>
        <w:spacing w:after="0"/>
        <w:ind w:firstLine="0"/>
        <w:rPr>
          <w:color w:val="000000" w:themeColor="text1"/>
        </w:rPr>
      </w:pPr>
      <w:bookmarkStart w:id="13" w:name="_Toc73052132"/>
      <w:r w:rsidRPr="003B74DA">
        <w:rPr>
          <w:color w:val="000000" w:themeColor="text1"/>
        </w:rPr>
        <w:t xml:space="preserve">Таблица </w:t>
      </w:r>
      <w:r w:rsidR="00921874" w:rsidRPr="003B74DA">
        <w:rPr>
          <w:color w:val="000000" w:themeColor="text1"/>
        </w:rPr>
        <w:t>2</w:t>
      </w:r>
      <w:r w:rsidRPr="003B74DA">
        <w:rPr>
          <w:color w:val="000000" w:themeColor="text1"/>
        </w:rPr>
        <w:t xml:space="preserve"> –</w:t>
      </w:r>
      <w:r w:rsidR="00921874" w:rsidRPr="003B74DA">
        <w:rPr>
          <w:color w:val="000000" w:themeColor="text1"/>
        </w:rPr>
        <w:t xml:space="preserve"> </w:t>
      </w:r>
      <w:r w:rsidR="00DF770C" w:rsidRPr="003B74DA">
        <w:rPr>
          <w:color w:val="000000" w:themeColor="text1"/>
        </w:rPr>
        <w:t>Т</w:t>
      </w:r>
      <w:r w:rsidRPr="003B74DA">
        <w:rPr>
          <w:color w:val="000000" w:themeColor="text1"/>
        </w:rPr>
        <w:t xml:space="preserve">ипы стволовых клеток и их </w:t>
      </w:r>
      <w:bookmarkEnd w:id="13"/>
      <w:r w:rsidR="0032591A" w:rsidRPr="003B74DA">
        <w:rPr>
          <w:color w:val="000000" w:themeColor="text1"/>
        </w:rPr>
        <w:t xml:space="preserve">возможности </w:t>
      </w:r>
      <w:r w:rsidR="00BB12D2" w:rsidRPr="003B74DA">
        <w:rPr>
          <w:color w:val="000000" w:themeColor="text1"/>
        </w:rPr>
        <w:t>дифференцировки</w:t>
      </w:r>
    </w:p>
    <w:p w:rsidR="00DF770C" w:rsidRPr="003B74DA" w:rsidRDefault="00DF770C" w:rsidP="00DF770C">
      <w:pPr>
        <w:spacing w:after="0"/>
        <w:ind w:firstLine="0"/>
        <w:jc w:val="right"/>
        <w:rPr>
          <w:color w:val="000000" w:themeColor="text1"/>
          <w:sz w:val="16"/>
          <w:szCs w:val="16"/>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06"/>
        <w:gridCol w:w="3213"/>
        <w:gridCol w:w="2570"/>
      </w:tblGrid>
      <w:tr w:rsidR="009A6F0F" w:rsidRPr="003B74DA" w:rsidTr="00BF7CD2">
        <w:trPr>
          <w:trHeight w:val="674"/>
          <w:tblHeader/>
        </w:trPr>
        <w:tc>
          <w:tcPr>
            <w:tcW w:w="3767" w:type="dxa"/>
            <w:tcMar>
              <w:top w:w="48" w:type="dxa"/>
              <w:left w:w="96" w:type="dxa"/>
              <w:bottom w:w="48" w:type="dxa"/>
              <w:right w:w="96" w:type="dxa"/>
            </w:tcMar>
            <w:vAlign w:val="center"/>
            <w:hideMark/>
          </w:tcPr>
          <w:p w:rsidR="00FE6E92" w:rsidRPr="003B74DA" w:rsidRDefault="00FE6E92" w:rsidP="00DF770C">
            <w:pPr>
              <w:spacing w:after="0"/>
              <w:ind w:firstLine="0"/>
              <w:jc w:val="center"/>
              <w:rPr>
                <w:rFonts w:eastAsia="Times New Roman" w:cs="Times New Roman"/>
                <w:color w:val="000000" w:themeColor="text1"/>
                <w:sz w:val="24"/>
                <w:szCs w:val="24"/>
              </w:rPr>
            </w:pPr>
            <w:r w:rsidRPr="003B74DA">
              <w:rPr>
                <w:rFonts w:eastAsia="Times New Roman" w:cs="Times New Roman"/>
                <w:color w:val="000000" w:themeColor="text1"/>
                <w:sz w:val="24"/>
                <w:szCs w:val="24"/>
              </w:rPr>
              <w:t>Типы стволовых клеток</w:t>
            </w:r>
          </w:p>
        </w:tc>
        <w:tc>
          <w:tcPr>
            <w:tcW w:w="3249" w:type="dxa"/>
            <w:tcMar>
              <w:top w:w="48" w:type="dxa"/>
              <w:left w:w="96" w:type="dxa"/>
              <w:bottom w:w="48" w:type="dxa"/>
              <w:right w:w="96" w:type="dxa"/>
            </w:tcMar>
            <w:vAlign w:val="center"/>
            <w:hideMark/>
          </w:tcPr>
          <w:p w:rsidR="00FE6E92" w:rsidRPr="003B74DA" w:rsidRDefault="00FE6E92" w:rsidP="00DF770C">
            <w:pPr>
              <w:spacing w:after="0"/>
              <w:ind w:firstLine="0"/>
              <w:jc w:val="center"/>
              <w:rPr>
                <w:rFonts w:eastAsia="Times New Roman" w:cs="Times New Roman"/>
                <w:color w:val="000000" w:themeColor="text1"/>
                <w:sz w:val="24"/>
                <w:szCs w:val="24"/>
              </w:rPr>
            </w:pPr>
            <w:r w:rsidRPr="003B74DA">
              <w:rPr>
                <w:rFonts w:eastAsia="Times New Roman" w:cs="Times New Roman"/>
                <w:color w:val="000000" w:themeColor="text1"/>
                <w:sz w:val="24"/>
                <w:szCs w:val="24"/>
              </w:rPr>
              <w:t>Источник</w:t>
            </w:r>
          </w:p>
        </w:tc>
        <w:tc>
          <w:tcPr>
            <w:tcW w:w="2587" w:type="dxa"/>
            <w:tcMar>
              <w:top w:w="48" w:type="dxa"/>
              <w:left w:w="96" w:type="dxa"/>
              <w:bottom w:w="48" w:type="dxa"/>
              <w:right w:w="96" w:type="dxa"/>
            </w:tcMar>
            <w:vAlign w:val="center"/>
            <w:hideMark/>
          </w:tcPr>
          <w:p w:rsidR="00FE6E92" w:rsidRPr="003B74DA" w:rsidRDefault="00FE6E92" w:rsidP="00DF770C">
            <w:pPr>
              <w:spacing w:after="0"/>
              <w:ind w:firstLine="0"/>
              <w:jc w:val="center"/>
              <w:rPr>
                <w:rFonts w:eastAsia="Times New Roman" w:cs="Times New Roman"/>
                <w:color w:val="000000" w:themeColor="text1"/>
                <w:sz w:val="24"/>
                <w:szCs w:val="24"/>
              </w:rPr>
            </w:pPr>
            <w:r w:rsidRPr="003B74DA">
              <w:rPr>
                <w:rFonts w:eastAsia="Times New Roman" w:cs="Times New Roman"/>
                <w:color w:val="000000" w:themeColor="text1"/>
                <w:sz w:val="24"/>
                <w:szCs w:val="24"/>
              </w:rPr>
              <w:t>Потенциал дифференцировки</w:t>
            </w:r>
          </w:p>
        </w:tc>
      </w:tr>
      <w:tr w:rsidR="009A6F0F" w:rsidRPr="003B74DA" w:rsidTr="00BF7CD2">
        <w:trPr>
          <w:trHeight w:val="674"/>
          <w:tblHeader/>
        </w:trPr>
        <w:tc>
          <w:tcPr>
            <w:tcW w:w="376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Мезенхимальные </w:t>
            </w:r>
            <w:r w:rsidR="00FE6E92" w:rsidRPr="003B74DA">
              <w:rPr>
                <w:rFonts w:eastAsia="Times New Roman" w:cs="Times New Roman"/>
                <w:color w:val="000000" w:themeColor="text1"/>
                <w:sz w:val="24"/>
                <w:szCs w:val="24"/>
              </w:rPr>
              <w:t>стволовые клетки</w:t>
            </w:r>
          </w:p>
        </w:tc>
        <w:tc>
          <w:tcPr>
            <w:tcW w:w="3249"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Костный </w:t>
            </w:r>
            <w:r w:rsidR="00FE6E92" w:rsidRPr="003B74DA">
              <w:rPr>
                <w:rFonts w:eastAsia="Times New Roman" w:cs="Times New Roman"/>
                <w:color w:val="000000" w:themeColor="text1"/>
                <w:sz w:val="24"/>
                <w:szCs w:val="24"/>
              </w:rPr>
              <w:t>мозг</w:t>
            </w:r>
          </w:p>
        </w:tc>
        <w:tc>
          <w:tcPr>
            <w:tcW w:w="258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М</w:t>
            </w:r>
            <w:r w:rsidR="00FE6E92" w:rsidRPr="003B74DA">
              <w:rPr>
                <w:rFonts w:eastAsia="Times New Roman" w:cs="Times New Roman"/>
                <w:color w:val="000000" w:themeColor="text1"/>
                <w:sz w:val="24"/>
                <w:szCs w:val="24"/>
              </w:rPr>
              <w:t>ультипотентные</w:t>
            </w:r>
          </w:p>
        </w:tc>
      </w:tr>
      <w:tr w:rsidR="009A6F0F" w:rsidRPr="003B74DA" w:rsidTr="00BF7CD2">
        <w:trPr>
          <w:trHeight w:val="674"/>
          <w:tblHeader/>
        </w:trPr>
        <w:tc>
          <w:tcPr>
            <w:tcW w:w="376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Гемопоэтические </w:t>
            </w:r>
            <w:r w:rsidR="00FE6E92" w:rsidRPr="003B74DA">
              <w:rPr>
                <w:rFonts w:eastAsia="Times New Roman" w:cs="Times New Roman"/>
                <w:color w:val="000000" w:themeColor="text1"/>
                <w:sz w:val="24"/>
                <w:szCs w:val="24"/>
              </w:rPr>
              <w:t>стволовые клетки</w:t>
            </w:r>
          </w:p>
        </w:tc>
        <w:tc>
          <w:tcPr>
            <w:tcW w:w="3249"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Костный </w:t>
            </w:r>
            <w:r w:rsidR="00FE6E92" w:rsidRPr="003B74DA">
              <w:rPr>
                <w:rFonts w:eastAsia="Times New Roman" w:cs="Times New Roman"/>
                <w:color w:val="000000" w:themeColor="text1"/>
                <w:sz w:val="24"/>
                <w:szCs w:val="24"/>
              </w:rPr>
              <w:t>мозг</w:t>
            </w:r>
          </w:p>
        </w:tc>
        <w:tc>
          <w:tcPr>
            <w:tcW w:w="258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Мультипотентные</w:t>
            </w:r>
          </w:p>
        </w:tc>
      </w:tr>
      <w:tr w:rsidR="009A6F0F" w:rsidRPr="003B74DA" w:rsidTr="00BF7CD2">
        <w:trPr>
          <w:trHeight w:val="295"/>
        </w:trPr>
        <w:tc>
          <w:tcPr>
            <w:tcW w:w="376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Стромальные </w:t>
            </w:r>
            <w:r w:rsidR="00FE6E92" w:rsidRPr="003B74DA">
              <w:rPr>
                <w:rFonts w:eastAsia="Times New Roman" w:cs="Times New Roman"/>
                <w:color w:val="000000" w:themeColor="text1"/>
                <w:sz w:val="24"/>
                <w:szCs w:val="24"/>
              </w:rPr>
              <w:t xml:space="preserve">мезенхимальные стволовые клетки </w:t>
            </w:r>
          </w:p>
        </w:tc>
        <w:tc>
          <w:tcPr>
            <w:tcW w:w="3249"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Пуповинная </w:t>
            </w:r>
            <w:r w:rsidR="00FE6E92" w:rsidRPr="003B74DA">
              <w:rPr>
                <w:rFonts w:eastAsia="Times New Roman" w:cs="Times New Roman"/>
                <w:color w:val="000000" w:themeColor="text1"/>
                <w:sz w:val="24"/>
                <w:szCs w:val="24"/>
              </w:rPr>
              <w:t xml:space="preserve">кровь, </w:t>
            </w:r>
            <w:r w:rsidR="00AF60E3" w:rsidRPr="003B74DA">
              <w:rPr>
                <w:rFonts w:eastAsia="Times New Roman" w:cs="Times New Roman"/>
                <w:color w:val="000000" w:themeColor="text1"/>
                <w:sz w:val="24"/>
                <w:szCs w:val="24"/>
              </w:rPr>
              <w:t>плацента</w:t>
            </w:r>
          </w:p>
        </w:tc>
        <w:tc>
          <w:tcPr>
            <w:tcW w:w="258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Мультипотентные</w:t>
            </w:r>
          </w:p>
        </w:tc>
      </w:tr>
      <w:tr w:rsidR="009A6F0F" w:rsidRPr="003B74DA" w:rsidTr="00BF7CD2">
        <w:trPr>
          <w:trHeight w:val="287"/>
        </w:trPr>
        <w:tc>
          <w:tcPr>
            <w:tcW w:w="376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Фетальные </w:t>
            </w:r>
            <w:r w:rsidR="00FE6E92" w:rsidRPr="003B74DA">
              <w:rPr>
                <w:rFonts w:eastAsia="Times New Roman" w:cs="Times New Roman"/>
                <w:color w:val="000000" w:themeColor="text1"/>
                <w:sz w:val="24"/>
                <w:szCs w:val="24"/>
              </w:rPr>
              <w:t>и эмбриональные</w:t>
            </w:r>
          </w:p>
        </w:tc>
        <w:tc>
          <w:tcPr>
            <w:tcW w:w="3249"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Человеческий </w:t>
            </w:r>
            <w:r w:rsidR="00FE6E92" w:rsidRPr="003B74DA">
              <w:rPr>
                <w:rFonts w:eastAsia="Times New Roman" w:cs="Times New Roman"/>
                <w:color w:val="000000" w:themeColor="text1"/>
                <w:sz w:val="24"/>
                <w:szCs w:val="24"/>
              </w:rPr>
              <w:t>эмбрион</w:t>
            </w:r>
          </w:p>
        </w:tc>
        <w:tc>
          <w:tcPr>
            <w:tcW w:w="258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П</w:t>
            </w:r>
            <w:r w:rsidR="00FE6E92" w:rsidRPr="003B74DA">
              <w:rPr>
                <w:rFonts w:eastAsia="Times New Roman" w:cs="Times New Roman"/>
                <w:color w:val="000000" w:themeColor="text1"/>
                <w:sz w:val="24"/>
                <w:szCs w:val="24"/>
              </w:rPr>
              <w:t>люрипотентные</w:t>
            </w:r>
          </w:p>
        </w:tc>
      </w:tr>
      <w:tr w:rsidR="00FE6E92" w:rsidRPr="003B74DA" w:rsidTr="00BF7CD2">
        <w:trPr>
          <w:trHeight w:val="725"/>
        </w:trPr>
        <w:tc>
          <w:tcPr>
            <w:tcW w:w="376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Индуцированные </w:t>
            </w:r>
            <w:r w:rsidR="00FE6E92" w:rsidRPr="003B74DA">
              <w:rPr>
                <w:rFonts w:eastAsia="Times New Roman" w:cs="Times New Roman"/>
                <w:color w:val="000000" w:themeColor="text1"/>
                <w:sz w:val="24"/>
                <w:szCs w:val="24"/>
              </w:rPr>
              <w:t>плюрипотентные стволовые клетки</w:t>
            </w:r>
          </w:p>
        </w:tc>
        <w:tc>
          <w:tcPr>
            <w:tcW w:w="3249"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Репрограмируемые </w:t>
            </w:r>
            <w:r w:rsidR="00FE6E92" w:rsidRPr="003B74DA">
              <w:rPr>
                <w:rFonts w:eastAsia="Times New Roman" w:cs="Times New Roman"/>
                <w:color w:val="000000" w:themeColor="text1"/>
                <w:sz w:val="24"/>
                <w:szCs w:val="24"/>
              </w:rPr>
              <w:t xml:space="preserve">человеческие соматические клетки </w:t>
            </w:r>
          </w:p>
        </w:tc>
        <w:tc>
          <w:tcPr>
            <w:tcW w:w="2587" w:type="dxa"/>
            <w:tcMar>
              <w:top w:w="48" w:type="dxa"/>
              <w:left w:w="96" w:type="dxa"/>
              <w:bottom w:w="48" w:type="dxa"/>
              <w:right w:w="96" w:type="dxa"/>
            </w:tcMar>
          </w:tcPr>
          <w:p w:rsidR="00FE6E92" w:rsidRPr="003B74DA" w:rsidRDefault="00DF770C" w:rsidP="00DF770C">
            <w:pPr>
              <w:spacing w:after="0"/>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Плюрипотентные</w:t>
            </w:r>
          </w:p>
        </w:tc>
      </w:tr>
    </w:tbl>
    <w:p w:rsidR="00FE6E92" w:rsidRPr="003B74DA" w:rsidRDefault="00FE6E92" w:rsidP="007B7329">
      <w:pPr>
        <w:spacing w:after="0"/>
        <w:rPr>
          <w:rFonts w:cs="Times New Roman"/>
          <w:color w:val="000000" w:themeColor="text1"/>
        </w:rPr>
      </w:pPr>
    </w:p>
    <w:p w:rsidR="00FE6E92" w:rsidRPr="003B74DA" w:rsidRDefault="00FE6E92" w:rsidP="007B7329">
      <w:pPr>
        <w:spacing w:after="0"/>
        <w:rPr>
          <w:rFonts w:eastAsia="TimesNewRoman,BoldItalic" w:cs="Times New Roman"/>
          <w:color w:val="000000" w:themeColor="text1"/>
        </w:rPr>
      </w:pPr>
      <w:r w:rsidRPr="003B74DA">
        <w:rPr>
          <w:rFonts w:eastAsia="Times New Roman" w:cs="Times New Roman"/>
          <w:color w:val="000000" w:themeColor="text1"/>
        </w:rPr>
        <w:t xml:space="preserve">В 1998 г. </w:t>
      </w:r>
      <w:r w:rsidRPr="003B74DA">
        <w:rPr>
          <w:rFonts w:eastAsia="Times New Roman" w:cs="Times New Roman"/>
          <w:color w:val="000000" w:themeColor="text1"/>
          <w:lang w:val="en-US"/>
        </w:rPr>
        <w:t>Thomson</w:t>
      </w:r>
      <w:r w:rsidRPr="003B74DA">
        <w:rPr>
          <w:rFonts w:eastAsia="Times New Roman" w:cs="Times New Roman"/>
          <w:color w:val="000000" w:themeColor="text1"/>
        </w:rPr>
        <w:t xml:space="preserve"> </w:t>
      </w:r>
      <w:r w:rsidRPr="003B74DA">
        <w:rPr>
          <w:rFonts w:eastAsia="Times New Roman" w:cs="Times New Roman"/>
          <w:color w:val="000000" w:themeColor="text1"/>
          <w:lang w:val="en-US"/>
        </w:rPr>
        <w:t>et</w:t>
      </w:r>
      <w:r w:rsidRPr="003B74DA">
        <w:rPr>
          <w:rFonts w:eastAsia="Times New Roman" w:cs="Times New Roman"/>
          <w:color w:val="000000" w:themeColor="text1"/>
        </w:rPr>
        <w:t xml:space="preserve"> </w:t>
      </w:r>
      <w:r w:rsidRPr="003B74DA">
        <w:rPr>
          <w:rFonts w:eastAsia="Times New Roman" w:cs="Times New Roman"/>
          <w:color w:val="000000" w:themeColor="text1"/>
          <w:lang w:val="en-US"/>
        </w:rPr>
        <w:t>al</w:t>
      </w:r>
      <w:r w:rsidRPr="003B74DA">
        <w:rPr>
          <w:rFonts w:eastAsia="Times New Roman" w:cs="Times New Roman"/>
          <w:color w:val="000000" w:themeColor="text1"/>
        </w:rPr>
        <w:t xml:space="preserve">. выделили и описали </w:t>
      </w:r>
      <w:r w:rsidRPr="003B74DA">
        <w:rPr>
          <w:rFonts w:cs="Times New Roman"/>
          <w:color w:val="000000" w:themeColor="text1"/>
        </w:rPr>
        <w:t>эмбриональные стволовые клетки</w:t>
      </w:r>
      <w:r w:rsidRPr="003B74DA">
        <w:rPr>
          <w:rFonts w:eastAsia="Times New Roman" w:cs="Times New Roman"/>
          <w:color w:val="000000" w:themeColor="text1"/>
        </w:rPr>
        <w:t xml:space="preserve"> из внутренней массы бластоцистов</w:t>
      </w:r>
      <w:r w:rsidR="00282502" w:rsidRPr="003B74DA">
        <w:rPr>
          <w:rFonts w:eastAsia="Times New Roman" w:cs="Times New Roman"/>
          <w:color w:val="000000" w:themeColor="text1"/>
        </w:rPr>
        <w:t xml:space="preserve"> [</w:t>
      </w:r>
      <w:r w:rsidR="006C4079" w:rsidRPr="003B74DA">
        <w:rPr>
          <w:rFonts w:eastAsia="Times New Roman" w:cs="Times New Roman"/>
          <w:color w:val="000000" w:themeColor="text1"/>
        </w:rPr>
        <w:t>199</w:t>
      </w:r>
      <w:r w:rsidR="00282502" w:rsidRPr="003B74DA">
        <w:rPr>
          <w:rFonts w:eastAsia="Times New Roman" w:cs="Times New Roman"/>
          <w:color w:val="000000" w:themeColor="text1"/>
        </w:rPr>
        <w:t>]</w:t>
      </w:r>
      <w:r w:rsidRPr="003B74DA">
        <w:rPr>
          <w:rFonts w:eastAsia="Times New Roman" w:cs="Times New Roman"/>
          <w:color w:val="000000" w:themeColor="text1"/>
        </w:rPr>
        <w:t xml:space="preserve">. Эти клетки </w:t>
      </w:r>
      <w:r w:rsidR="00565C2F" w:rsidRPr="003B74DA">
        <w:rPr>
          <w:rFonts w:eastAsia="TimesNewRoman" w:cs="Times New Roman"/>
          <w:color w:val="000000" w:themeColor="text1"/>
        </w:rPr>
        <w:t xml:space="preserve">собирают </w:t>
      </w:r>
      <w:r w:rsidRPr="003B74DA">
        <w:rPr>
          <w:rFonts w:eastAsia="TimesNewRoman" w:cs="Times New Roman"/>
          <w:color w:val="000000" w:themeColor="text1"/>
        </w:rPr>
        <w:t>из внутренней клеточной массы бластоциста</w:t>
      </w:r>
      <w:r w:rsidRPr="003B74DA">
        <w:rPr>
          <w:rFonts w:eastAsia="TimesNewRoman,BoldItalic" w:cs="Times New Roman"/>
          <w:color w:val="000000" w:themeColor="text1"/>
        </w:rPr>
        <w:t xml:space="preserve">, которая </w:t>
      </w:r>
      <w:r w:rsidR="00565C2F" w:rsidRPr="003B74DA">
        <w:rPr>
          <w:rFonts w:eastAsia="TimesNewRoman" w:cs="Times New Roman"/>
          <w:color w:val="000000" w:themeColor="text1"/>
        </w:rPr>
        <w:t xml:space="preserve">устанавливается </w:t>
      </w:r>
      <w:r w:rsidRPr="003B74DA">
        <w:rPr>
          <w:rFonts w:eastAsia="TimesNewRoman" w:cs="Times New Roman"/>
          <w:color w:val="000000" w:themeColor="text1"/>
        </w:rPr>
        <w:t xml:space="preserve">к </w:t>
      </w:r>
      <w:r w:rsidRPr="003B74DA">
        <w:rPr>
          <w:rFonts w:eastAsia="TimesNewRoman,BoldItalic" w:cs="Times New Roman"/>
          <w:color w:val="000000" w:themeColor="text1"/>
        </w:rPr>
        <w:t>4</w:t>
      </w:r>
      <w:r w:rsidR="00FF053E" w:rsidRPr="003B74DA">
        <w:rPr>
          <w:rFonts w:eastAsia="TimesNewRoman,BoldItalic" w:cs="Times New Roman"/>
          <w:color w:val="000000" w:themeColor="text1"/>
        </w:rPr>
        <w:t>-</w:t>
      </w:r>
      <w:r w:rsidRPr="003B74DA">
        <w:rPr>
          <w:rFonts w:eastAsia="TimesNewRoman,BoldItalic" w:cs="Times New Roman"/>
          <w:color w:val="000000" w:themeColor="text1"/>
        </w:rPr>
        <w:t>7-</w:t>
      </w:r>
      <w:r w:rsidR="001B6463">
        <w:rPr>
          <w:rFonts w:eastAsia="TimesNewRoman" w:cs="Times New Roman"/>
          <w:color w:val="000000" w:themeColor="text1"/>
        </w:rPr>
        <w:t>м</w:t>
      </w:r>
      <w:r w:rsidRPr="003B74DA">
        <w:rPr>
          <w:rFonts w:eastAsia="TimesNewRoman" w:cs="Times New Roman"/>
          <w:color w:val="000000" w:themeColor="text1"/>
        </w:rPr>
        <w:t>у дню развития после оплодотворения</w:t>
      </w:r>
      <w:r w:rsidRPr="003B74DA">
        <w:rPr>
          <w:rFonts w:eastAsia="TimesNewRoman,BoldItalic" w:cs="Times New Roman"/>
          <w:color w:val="000000" w:themeColor="text1"/>
        </w:rPr>
        <w:t xml:space="preserve">. </w:t>
      </w:r>
      <w:r w:rsidRPr="003B74DA">
        <w:rPr>
          <w:rFonts w:cs="Times New Roman"/>
          <w:color w:val="000000" w:themeColor="text1"/>
        </w:rPr>
        <w:t>Клетки</w:t>
      </w:r>
      <w:r w:rsidRPr="003B74DA">
        <w:rPr>
          <w:rFonts w:eastAsia="TimesNewRoman" w:cs="Times New Roman"/>
          <w:color w:val="000000" w:themeColor="text1"/>
        </w:rPr>
        <w:t xml:space="preserve"> способны </w:t>
      </w:r>
      <w:r w:rsidR="00565C2F" w:rsidRPr="003B74DA">
        <w:rPr>
          <w:rFonts w:eastAsia="TimesNewRoman" w:cs="Times New Roman"/>
          <w:color w:val="000000" w:themeColor="text1"/>
        </w:rPr>
        <w:t xml:space="preserve">различаться </w:t>
      </w:r>
      <w:r w:rsidRPr="003B74DA">
        <w:rPr>
          <w:rFonts w:eastAsia="TimesNewRoman" w:cs="Times New Roman"/>
          <w:color w:val="000000" w:themeColor="text1"/>
        </w:rPr>
        <w:t>во все типы клеток взрослого организма</w:t>
      </w:r>
      <w:r w:rsidRPr="003B74DA">
        <w:rPr>
          <w:rFonts w:eastAsia="TimesNewRoman,BoldItalic" w:cs="Times New Roman"/>
          <w:color w:val="000000" w:themeColor="text1"/>
        </w:rPr>
        <w:t xml:space="preserve">. </w:t>
      </w:r>
      <w:r w:rsidR="001B6463">
        <w:rPr>
          <w:rFonts w:eastAsia="TimesNewRoman,BoldItalic" w:cs="Times New Roman"/>
          <w:color w:val="000000" w:themeColor="text1"/>
        </w:rPr>
        <w:t>О</w:t>
      </w:r>
      <w:r w:rsidRPr="003B74DA">
        <w:rPr>
          <w:rFonts w:eastAsia="TimesNewRoman" w:cs="Times New Roman"/>
          <w:color w:val="000000" w:themeColor="text1"/>
        </w:rPr>
        <w:t xml:space="preserve">сновным источником </w:t>
      </w:r>
      <w:r w:rsidR="00565C2F" w:rsidRPr="003B74DA">
        <w:rPr>
          <w:rFonts w:cs="Times New Roman"/>
          <w:color w:val="000000" w:themeColor="text1"/>
        </w:rPr>
        <w:t>клет</w:t>
      </w:r>
      <w:r w:rsidR="001B6463">
        <w:rPr>
          <w:rFonts w:cs="Times New Roman"/>
          <w:color w:val="000000" w:themeColor="text1"/>
        </w:rPr>
        <w:t>ок</w:t>
      </w:r>
      <w:r w:rsidRPr="003B74DA">
        <w:rPr>
          <w:rFonts w:eastAsia="TimesNewRoman,BoldItalic" w:cs="Times New Roman"/>
          <w:color w:val="000000" w:themeColor="text1"/>
        </w:rPr>
        <w:t xml:space="preserve"> </w:t>
      </w:r>
      <w:r w:rsidRPr="003B74DA">
        <w:rPr>
          <w:rFonts w:eastAsia="TimesNewRoman" w:cs="Times New Roman"/>
          <w:color w:val="000000" w:themeColor="text1"/>
        </w:rPr>
        <w:t>яв</w:t>
      </w:r>
      <w:r w:rsidR="00BF76B4" w:rsidRPr="003B74DA">
        <w:rPr>
          <w:rFonts w:eastAsia="TimesNewRoman" w:cs="Times New Roman"/>
          <w:color w:val="000000" w:themeColor="text1"/>
        </w:rPr>
        <w:t xml:space="preserve">ляется </w:t>
      </w:r>
      <w:r w:rsidR="00565C2F" w:rsidRPr="003B74DA">
        <w:rPr>
          <w:rFonts w:eastAsia="TimesNewRoman" w:cs="Times New Roman"/>
          <w:color w:val="000000" w:themeColor="text1"/>
        </w:rPr>
        <w:t xml:space="preserve">абортивный материал или </w:t>
      </w:r>
      <w:r w:rsidRPr="003B74DA">
        <w:rPr>
          <w:rFonts w:eastAsia="TimesNewRoman" w:cs="Times New Roman"/>
          <w:color w:val="000000" w:themeColor="text1"/>
        </w:rPr>
        <w:t>материал</w:t>
      </w:r>
      <w:r w:rsidRPr="003B74DA">
        <w:rPr>
          <w:rFonts w:eastAsia="TimesNewRoman,BoldItalic" w:cs="Times New Roman"/>
          <w:color w:val="000000" w:themeColor="text1"/>
        </w:rPr>
        <w:t xml:space="preserve">, </w:t>
      </w:r>
      <w:r w:rsidRPr="003B74DA">
        <w:rPr>
          <w:rFonts w:eastAsia="TimesNewRoman" w:cs="Times New Roman"/>
          <w:color w:val="000000" w:themeColor="text1"/>
        </w:rPr>
        <w:t xml:space="preserve">оставшийся после искусственного оплодотворения. </w:t>
      </w:r>
    </w:p>
    <w:p w:rsidR="00D96463" w:rsidRPr="003B74DA" w:rsidRDefault="00FE6E92" w:rsidP="007B7329">
      <w:pPr>
        <w:spacing w:after="0"/>
        <w:rPr>
          <w:rFonts w:eastAsia="Times New Roman" w:cs="Times New Roman"/>
          <w:color w:val="000000" w:themeColor="text1"/>
        </w:rPr>
      </w:pPr>
      <w:r w:rsidRPr="003B74DA">
        <w:rPr>
          <w:rFonts w:cs="Times New Roman"/>
          <w:color w:val="000000" w:themeColor="text1"/>
        </w:rPr>
        <w:t>Стволовые клетки, полученные из пуповин</w:t>
      </w:r>
      <w:r w:rsidR="00282502" w:rsidRPr="003B74DA">
        <w:rPr>
          <w:rFonts w:cs="Times New Roman"/>
          <w:color w:val="000000" w:themeColor="text1"/>
        </w:rPr>
        <w:t xml:space="preserve">ной крови, плаценты, пуповины, </w:t>
      </w:r>
      <w:r w:rsidRPr="003B74DA">
        <w:rPr>
          <w:rFonts w:cs="Times New Roman"/>
          <w:color w:val="000000" w:themeColor="text1"/>
        </w:rPr>
        <w:t>амниотической жидкости явля</w:t>
      </w:r>
      <w:r w:rsidR="00C05573">
        <w:rPr>
          <w:rFonts w:cs="Times New Roman"/>
          <w:color w:val="000000" w:themeColor="text1"/>
        </w:rPr>
        <w:t>ются плюрипотентными, обладающими</w:t>
      </w:r>
      <w:r w:rsidRPr="003B74DA">
        <w:rPr>
          <w:rFonts w:cs="Times New Roman"/>
          <w:color w:val="000000" w:themeColor="text1"/>
        </w:rPr>
        <w:t xml:space="preserve"> потенциалом к выс</w:t>
      </w:r>
      <w:r w:rsidR="00C05573">
        <w:rPr>
          <w:rFonts w:cs="Times New Roman"/>
          <w:color w:val="000000" w:themeColor="text1"/>
        </w:rPr>
        <w:t>окой пролиферативной активности</w:t>
      </w:r>
      <w:r w:rsidRPr="003B74DA">
        <w:rPr>
          <w:rFonts w:cs="Times New Roman"/>
          <w:color w:val="000000" w:themeColor="text1"/>
        </w:rPr>
        <w:t xml:space="preserve"> и дифференцировке</w:t>
      </w:r>
      <w:r w:rsidRPr="003B74DA">
        <w:rPr>
          <w:rFonts w:eastAsia="Times New Roman" w:cs="Times New Roman"/>
          <w:color w:val="000000" w:themeColor="text1"/>
        </w:rPr>
        <w:t xml:space="preserve">, генерирующие потенциал трех зародышевых листков </w:t>
      </w:r>
      <w:r w:rsidR="00282502" w:rsidRPr="003B74DA">
        <w:rPr>
          <w:rFonts w:eastAsia="Times New Roman" w:cs="Times New Roman"/>
          <w:color w:val="000000" w:themeColor="text1"/>
        </w:rPr>
        <w:t>[</w:t>
      </w:r>
      <w:r w:rsidR="006C4079" w:rsidRPr="003B74DA">
        <w:rPr>
          <w:rFonts w:eastAsia="Times New Roman" w:cs="Times New Roman"/>
          <w:color w:val="000000" w:themeColor="text1"/>
        </w:rPr>
        <w:t>200</w:t>
      </w:r>
      <w:r w:rsidR="00282502" w:rsidRPr="003B74DA">
        <w:rPr>
          <w:rFonts w:eastAsia="Times New Roman" w:cs="Times New Roman"/>
          <w:color w:val="000000" w:themeColor="text1"/>
        </w:rPr>
        <w:t>]</w:t>
      </w:r>
      <w:r w:rsidR="00D96463" w:rsidRPr="003B74DA">
        <w:rPr>
          <w:rFonts w:eastAsia="Times New Roman" w:cs="Times New Roman"/>
          <w:color w:val="000000" w:themeColor="text1"/>
        </w:rPr>
        <w:t>.</w:t>
      </w:r>
    </w:p>
    <w:p w:rsidR="00592400" w:rsidRPr="003B74DA" w:rsidRDefault="00FE6E92" w:rsidP="007B7329">
      <w:pPr>
        <w:spacing w:after="0"/>
        <w:rPr>
          <w:rFonts w:cs="Times New Roman"/>
          <w:color w:val="000000" w:themeColor="text1"/>
        </w:rPr>
      </w:pPr>
      <w:r w:rsidRPr="003B74DA">
        <w:rPr>
          <w:rFonts w:cs="Times New Roman"/>
          <w:color w:val="000000" w:themeColor="text1"/>
        </w:rPr>
        <w:t xml:space="preserve">Незрелые эндотелиальные клетки, которые встречаются в периферических сосудах и костном мозге, участвуют в неоваскуляризации поврежденных тканей во всем теле. Путем подавления активности звездчатых клеток у животных трансплантация эндотелиальных прогениторных клеток замедляла фиброз печени </w:t>
      </w:r>
      <w:r w:rsidR="00907D5C" w:rsidRPr="003B74DA">
        <w:rPr>
          <w:rFonts w:cs="Times New Roman"/>
          <w:color w:val="000000" w:themeColor="text1"/>
        </w:rPr>
        <w:t>[</w:t>
      </w:r>
      <w:r w:rsidR="006C4079" w:rsidRPr="003B74DA">
        <w:rPr>
          <w:rFonts w:cs="Times New Roman"/>
          <w:color w:val="000000" w:themeColor="text1"/>
        </w:rPr>
        <w:t>201</w:t>
      </w:r>
      <w:r w:rsidR="00907D5C" w:rsidRPr="003B74DA">
        <w:rPr>
          <w:rFonts w:cs="Times New Roman"/>
          <w:color w:val="000000" w:themeColor="text1"/>
        </w:rPr>
        <w:t>]</w:t>
      </w:r>
      <w:r w:rsidRPr="003B74DA">
        <w:rPr>
          <w:rFonts w:cs="Times New Roman"/>
          <w:color w:val="000000" w:themeColor="text1"/>
        </w:rPr>
        <w:t xml:space="preserve"> в присутствии повышенного содержания </w:t>
      </w:r>
      <w:r w:rsidRPr="003B74DA">
        <w:rPr>
          <w:rFonts w:cs="Times New Roman"/>
          <w:color w:val="000000" w:themeColor="text1"/>
          <w:lang w:val="en-US"/>
        </w:rPr>
        <w:t>HGF</w:t>
      </w:r>
      <w:r w:rsidRPr="003B74DA">
        <w:rPr>
          <w:rFonts w:cs="Times New Roman"/>
          <w:color w:val="000000" w:themeColor="text1"/>
        </w:rPr>
        <w:t xml:space="preserve"> и </w:t>
      </w:r>
      <w:r w:rsidRPr="003B74DA">
        <w:rPr>
          <w:rFonts w:cs="Times New Roman"/>
          <w:color w:val="000000" w:themeColor="text1"/>
          <w:lang w:val="en-US"/>
        </w:rPr>
        <w:t>VEGF</w:t>
      </w:r>
      <w:r w:rsidRPr="003B74DA">
        <w:rPr>
          <w:rFonts w:cs="Times New Roman"/>
          <w:color w:val="000000" w:themeColor="text1"/>
        </w:rPr>
        <w:t>.</w:t>
      </w:r>
    </w:p>
    <w:p w:rsidR="00592400" w:rsidRPr="003B74DA" w:rsidRDefault="00FE6E92" w:rsidP="007B7329">
      <w:pPr>
        <w:spacing w:after="0"/>
        <w:rPr>
          <w:rFonts w:cs="Times New Roman"/>
          <w:color w:val="000000" w:themeColor="text1"/>
        </w:rPr>
      </w:pPr>
      <w:r w:rsidRPr="003B74DA">
        <w:rPr>
          <w:rFonts w:cs="Times New Roman"/>
          <w:color w:val="000000" w:themeColor="text1"/>
        </w:rPr>
        <w:lastRenderedPageBreak/>
        <w:t>Эндотелиальные стволовые клетки стимулируют активность матричной металлопротеиназы, пролиферацию гепатоцитов, секрецию факторов роста</w:t>
      </w:r>
      <w:r w:rsidR="00907D5C" w:rsidRPr="003B74DA">
        <w:rPr>
          <w:rFonts w:cs="Times New Roman"/>
          <w:color w:val="000000" w:themeColor="text1"/>
        </w:rPr>
        <w:t xml:space="preserve"> [</w:t>
      </w:r>
      <w:r w:rsidR="006C4079" w:rsidRPr="003B74DA">
        <w:rPr>
          <w:rFonts w:cs="Times New Roman"/>
          <w:color w:val="000000" w:themeColor="text1"/>
        </w:rPr>
        <w:t>202</w:t>
      </w:r>
      <w:r w:rsidR="00907D5C" w:rsidRPr="003B74DA">
        <w:rPr>
          <w:rFonts w:cs="Times New Roman"/>
          <w:color w:val="000000" w:themeColor="text1"/>
        </w:rPr>
        <w:t>]</w:t>
      </w:r>
      <w:r w:rsidRPr="003B74DA">
        <w:rPr>
          <w:rFonts w:cs="Times New Roman"/>
          <w:color w:val="000000" w:themeColor="text1"/>
        </w:rPr>
        <w:t xml:space="preserve">. </w:t>
      </w:r>
    </w:p>
    <w:p w:rsidR="00FE6E92" w:rsidRPr="00C85954" w:rsidRDefault="00FE6E92" w:rsidP="007A11FB">
      <w:pPr>
        <w:pStyle w:val="a0"/>
        <w:tabs>
          <w:tab w:val="left" w:pos="993"/>
          <w:tab w:val="left" w:pos="1276"/>
        </w:tabs>
        <w:rPr>
          <w:color w:val="000000" w:themeColor="text1"/>
          <w:szCs w:val="28"/>
        </w:rPr>
      </w:pPr>
      <w:r w:rsidRPr="003B74DA">
        <w:rPr>
          <w:color w:val="000000" w:themeColor="text1"/>
        </w:rPr>
        <w:t xml:space="preserve">Фетальные стволовые клетки </w:t>
      </w:r>
      <w:r w:rsidR="00B40DBA" w:rsidRPr="003B74DA">
        <w:rPr>
          <w:color w:val="000000" w:themeColor="text1"/>
        </w:rPr>
        <w:t xml:space="preserve">формируются </w:t>
      </w:r>
      <w:r w:rsidRPr="003B74DA">
        <w:rPr>
          <w:color w:val="000000" w:themeColor="text1"/>
        </w:rPr>
        <w:t>из абортивного материала на 9</w:t>
      </w:r>
      <w:r w:rsidR="00FF053E" w:rsidRPr="003B74DA">
        <w:rPr>
          <w:color w:val="000000" w:themeColor="text1"/>
        </w:rPr>
        <w:t>-</w:t>
      </w:r>
      <w:r w:rsidRPr="003B74DA">
        <w:rPr>
          <w:color w:val="000000" w:themeColor="text1"/>
        </w:rPr>
        <w:t>12 нед</w:t>
      </w:r>
      <w:r w:rsidR="00907D5C" w:rsidRPr="003B74DA">
        <w:rPr>
          <w:color w:val="000000" w:themeColor="text1"/>
        </w:rPr>
        <w:t xml:space="preserve">еле беременности. </w:t>
      </w:r>
      <w:r w:rsidR="00B40DBA" w:rsidRPr="003B74DA">
        <w:rPr>
          <w:color w:val="000000" w:themeColor="text1"/>
        </w:rPr>
        <w:t xml:space="preserve">Эти </w:t>
      </w:r>
      <w:r w:rsidR="00907D5C" w:rsidRPr="003B74DA">
        <w:rPr>
          <w:color w:val="000000" w:themeColor="text1"/>
        </w:rPr>
        <w:t xml:space="preserve">клетки </w:t>
      </w:r>
      <w:r w:rsidR="00801992" w:rsidRPr="003B74DA">
        <w:rPr>
          <w:rFonts w:cs="Times New Roman"/>
          <w:color w:val="000000" w:themeColor="text1"/>
        </w:rPr>
        <w:t>–</w:t>
      </w:r>
      <w:r w:rsidR="00BF76B4" w:rsidRPr="003B74DA">
        <w:rPr>
          <w:color w:val="000000" w:themeColor="text1"/>
        </w:rPr>
        <w:t xml:space="preserve"> </w:t>
      </w:r>
      <w:r w:rsidRPr="003B74DA">
        <w:rPr>
          <w:color w:val="000000" w:themeColor="text1"/>
        </w:rPr>
        <w:t xml:space="preserve">смесь </w:t>
      </w:r>
      <w:r w:rsidR="00BB12D2" w:rsidRPr="003B74DA">
        <w:rPr>
          <w:color w:val="000000" w:themeColor="text1"/>
        </w:rPr>
        <w:t xml:space="preserve">унипотентных и мультипотентных </w:t>
      </w:r>
      <w:r w:rsidRPr="003B74DA">
        <w:rPr>
          <w:color w:val="000000" w:themeColor="text1"/>
        </w:rPr>
        <w:t>стволовых клеток [</w:t>
      </w:r>
      <w:r w:rsidR="006C4079" w:rsidRPr="003B74DA">
        <w:rPr>
          <w:color w:val="000000" w:themeColor="text1"/>
        </w:rPr>
        <w:t>203</w:t>
      </w:r>
      <w:r w:rsidRPr="00C85954">
        <w:rPr>
          <w:color w:val="000000" w:themeColor="text1"/>
        </w:rPr>
        <w:t>].</w:t>
      </w:r>
    </w:p>
    <w:p w:rsidR="006849A9" w:rsidRPr="003B74DA" w:rsidRDefault="00FE6E92" w:rsidP="007B7329">
      <w:pPr>
        <w:spacing w:after="0"/>
        <w:rPr>
          <w:color w:val="000000" w:themeColor="text1"/>
        </w:rPr>
      </w:pPr>
      <w:r w:rsidRPr="003B74DA">
        <w:rPr>
          <w:color w:val="000000" w:themeColor="text1"/>
        </w:rPr>
        <w:t xml:space="preserve">Мезенхимальные (стромальные) стволовые клетки представляют собой популяцию плюрипотентных клеток, способные дифференцироваться в хондроциты, гепатоциты, остеобласты, адипоциты. </w:t>
      </w:r>
    </w:p>
    <w:p w:rsidR="00CA5E6D" w:rsidRPr="003B74DA" w:rsidRDefault="006849A9" w:rsidP="007B7329">
      <w:pPr>
        <w:spacing w:after="0"/>
        <w:rPr>
          <w:color w:val="000000" w:themeColor="text1"/>
        </w:rPr>
      </w:pPr>
      <w:r w:rsidRPr="003B74DA">
        <w:rPr>
          <w:color w:val="000000" w:themeColor="text1"/>
        </w:rPr>
        <w:t xml:space="preserve">МСК были впервые найдены и охарактеризованы </w:t>
      </w:r>
      <w:r w:rsidRPr="003B74DA">
        <w:rPr>
          <w:color w:val="000000" w:themeColor="text1"/>
          <w:lang w:val="en-US"/>
        </w:rPr>
        <w:t>in</w:t>
      </w:r>
      <w:r w:rsidRPr="003B74DA">
        <w:rPr>
          <w:color w:val="000000" w:themeColor="text1"/>
        </w:rPr>
        <w:t xml:space="preserve"> </w:t>
      </w:r>
      <w:r w:rsidRPr="003B74DA">
        <w:rPr>
          <w:color w:val="000000" w:themeColor="text1"/>
          <w:lang w:val="en-US"/>
        </w:rPr>
        <w:t>vitro</w:t>
      </w:r>
      <w:r w:rsidRPr="003B74DA">
        <w:rPr>
          <w:color w:val="000000" w:themeColor="text1"/>
        </w:rPr>
        <w:t xml:space="preserve">. </w:t>
      </w:r>
      <w:r w:rsidR="00C56637" w:rsidRPr="003B74DA">
        <w:rPr>
          <w:color w:val="000000" w:themeColor="text1"/>
        </w:rPr>
        <w:t>МСК способны создавать колонии после посадки при</w:t>
      </w:r>
      <w:r w:rsidR="00AC2264" w:rsidRPr="003B74DA">
        <w:rPr>
          <w:color w:val="000000" w:themeColor="text1"/>
        </w:rPr>
        <w:t xml:space="preserve"> относительно низкой плотности</w:t>
      </w:r>
      <w:r w:rsidR="00816415" w:rsidRPr="003B74DA">
        <w:rPr>
          <w:noProof/>
          <w:color w:val="000000" w:themeColor="text1"/>
        </w:rPr>
        <w:t xml:space="preserve">. </w:t>
      </w:r>
      <w:r w:rsidR="00FE6E92" w:rsidRPr="003B74DA">
        <w:rPr>
          <w:color w:val="000000" w:themeColor="text1"/>
        </w:rPr>
        <w:t xml:space="preserve">Чаще всего эти клетки </w:t>
      </w:r>
      <w:r w:rsidR="00B622B8" w:rsidRPr="003B74DA">
        <w:rPr>
          <w:color w:val="000000" w:themeColor="text1"/>
        </w:rPr>
        <w:t xml:space="preserve">продуцируются </w:t>
      </w:r>
      <w:r w:rsidR="00FE6E92" w:rsidRPr="003B74DA">
        <w:rPr>
          <w:color w:val="000000" w:themeColor="text1"/>
        </w:rPr>
        <w:t xml:space="preserve">из костного мозга, который </w:t>
      </w:r>
      <w:r w:rsidR="009344C1">
        <w:rPr>
          <w:color w:val="000000" w:themeColor="text1"/>
        </w:rPr>
        <w:t>располагае</w:t>
      </w:r>
      <w:r w:rsidR="00B622B8" w:rsidRPr="003B74DA">
        <w:rPr>
          <w:color w:val="000000" w:themeColor="text1"/>
        </w:rPr>
        <w:t xml:space="preserve">тся </w:t>
      </w:r>
      <w:r w:rsidR="00FE6E92" w:rsidRPr="003B74DA">
        <w:rPr>
          <w:color w:val="000000" w:themeColor="text1"/>
        </w:rPr>
        <w:t xml:space="preserve">в плоских костях. В костном мозге содержание клеток </w:t>
      </w:r>
      <w:r w:rsidR="00F65276" w:rsidRPr="003B74DA">
        <w:rPr>
          <w:color w:val="000000" w:themeColor="text1"/>
        </w:rPr>
        <w:t xml:space="preserve">примерно </w:t>
      </w:r>
      <w:r w:rsidR="00FE6E92" w:rsidRPr="003B74DA">
        <w:rPr>
          <w:color w:val="000000" w:themeColor="text1"/>
        </w:rPr>
        <w:t>0,001</w:t>
      </w:r>
      <w:r w:rsidR="00801992" w:rsidRPr="003B74DA">
        <w:rPr>
          <w:color w:val="000000" w:themeColor="text1"/>
        </w:rPr>
        <w:t>-</w:t>
      </w:r>
      <w:r w:rsidR="00FE6E92" w:rsidRPr="003B74DA">
        <w:rPr>
          <w:color w:val="000000" w:themeColor="text1"/>
        </w:rPr>
        <w:t>0,01</w:t>
      </w:r>
      <w:r w:rsidR="009344C1">
        <w:rPr>
          <w:color w:val="000000" w:themeColor="text1"/>
        </w:rPr>
        <w:t xml:space="preserve"> </w:t>
      </w:r>
      <w:r w:rsidR="00FE6E92" w:rsidRPr="003B74DA">
        <w:rPr>
          <w:color w:val="000000" w:themeColor="text1"/>
        </w:rPr>
        <w:t xml:space="preserve">%. </w:t>
      </w:r>
    </w:p>
    <w:p w:rsidR="00225068" w:rsidRPr="003B74DA" w:rsidRDefault="00FE6E92" w:rsidP="007B7329">
      <w:pPr>
        <w:spacing w:after="0"/>
        <w:rPr>
          <w:color w:val="000000" w:themeColor="text1"/>
        </w:rPr>
      </w:pPr>
      <w:r w:rsidRPr="003B74DA">
        <w:rPr>
          <w:color w:val="000000" w:themeColor="text1"/>
        </w:rPr>
        <w:t xml:space="preserve">Одним из свойств мезенхимальных стволовых клеток является высокая адгезивная </w:t>
      </w:r>
      <w:r w:rsidR="00070665" w:rsidRPr="003B74DA">
        <w:rPr>
          <w:color w:val="000000" w:themeColor="text1"/>
        </w:rPr>
        <w:t xml:space="preserve">возможность </w:t>
      </w:r>
      <w:r w:rsidRPr="003B74DA">
        <w:rPr>
          <w:color w:val="000000" w:themeColor="text1"/>
        </w:rPr>
        <w:t>[</w:t>
      </w:r>
      <w:r w:rsidR="00AC2264" w:rsidRPr="003B74DA">
        <w:rPr>
          <w:color w:val="000000" w:themeColor="text1"/>
        </w:rPr>
        <w:t>204</w:t>
      </w:r>
      <w:r w:rsidRPr="003B74DA">
        <w:rPr>
          <w:color w:val="000000" w:themeColor="text1"/>
        </w:rPr>
        <w:t>]. Мезенхимальные стволовые клетки регулируют иммунный от</w:t>
      </w:r>
      <w:r w:rsidR="00BF76B4" w:rsidRPr="003B74DA">
        <w:rPr>
          <w:color w:val="000000" w:themeColor="text1"/>
        </w:rPr>
        <w:t>вет при разных заболеваниях</w:t>
      </w:r>
      <w:r w:rsidR="007C257A" w:rsidRPr="003B74DA">
        <w:rPr>
          <w:color w:val="000000" w:themeColor="text1"/>
        </w:rPr>
        <w:t xml:space="preserve">. Фенотипически МСК выделяют ряд неспецифических маркеров. </w:t>
      </w:r>
      <w:r w:rsidR="00225068" w:rsidRPr="003B74DA">
        <w:rPr>
          <w:color w:val="000000" w:themeColor="text1"/>
        </w:rPr>
        <w:t xml:space="preserve">Возможность МСК к </w:t>
      </w:r>
      <w:r w:rsidR="009B6007" w:rsidRPr="003B74DA">
        <w:rPr>
          <w:color w:val="000000" w:themeColor="text1"/>
        </w:rPr>
        <w:t xml:space="preserve">дифференцировке </w:t>
      </w:r>
      <w:r w:rsidR="009B6007" w:rsidRPr="003B74DA">
        <w:rPr>
          <w:color w:val="000000" w:themeColor="text1"/>
          <w:lang w:val="en-US"/>
        </w:rPr>
        <w:t>in</w:t>
      </w:r>
      <w:r w:rsidR="009B6007" w:rsidRPr="003B74DA">
        <w:rPr>
          <w:color w:val="000000" w:themeColor="text1"/>
        </w:rPr>
        <w:t xml:space="preserve"> </w:t>
      </w:r>
      <w:r w:rsidR="009B6007" w:rsidRPr="003B74DA">
        <w:rPr>
          <w:color w:val="000000" w:themeColor="text1"/>
          <w:lang w:val="en-US"/>
        </w:rPr>
        <w:t>vitro</w:t>
      </w:r>
      <w:r w:rsidR="009B6007" w:rsidRPr="003B74DA">
        <w:rPr>
          <w:color w:val="000000" w:themeColor="text1"/>
        </w:rPr>
        <w:t xml:space="preserve"> в жир, хрящ, кости является единственным условием для выбора популяций МСК [</w:t>
      </w:r>
      <w:r w:rsidR="00AC2264" w:rsidRPr="003B74DA">
        <w:rPr>
          <w:color w:val="000000" w:themeColor="text1"/>
        </w:rPr>
        <w:t>205</w:t>
      </w:r>
      <w:r w:rsidR="009B6007" w:rsidRPr="003B74DA">
        <w:rPr>
          <w:color w:val="000000" w:themeColor="text1"/>
        </w:rPr>
        <w:t>]</w:t>
      </w:r>
      <w:r w:rsidR="00D917C6" w:rsidRPr="003B74DA">
        <w:rPr>
          <w:color w:val="000000" w:themeColor="text1"/>
        </w:rPr>
        <w:t>.</w:t>
      </w:r>
    </w:p>
    <w:p w:rsidR="00550C5D" w:rsidRDefault="007C257A" w:rsidP="00550C5D">
      <w:pPr>
        <w:pStyle w:val="a0"/>
        <w:tabs>
          <w:tab w:val="left" w:pos="993"/>
          <w:tab w:val="left" w:pos="1276"/>
        </w:tabs>
        <w:rPr>
          <w:noProof/>
          <w:color w:val="000000" w:themeColor="text1"/>
        </w:rPr>
      </w:pPr>
      <w:r w:rsidRPr="003B74DA">
        <w:rPr>
          <w:color w:val="000000" w:themeColor="text1"/>
        </w:rPr>
        <w:t xml:space="preserve">Всем известно, что мезенхимальные стволовые клетки лишены эндотелиальных и гемопоэтических маркеров, которые включают CD31, CD45. </w:t>
      </w:r>
      <w:r w:rsidR="00FE6E92" w:rsidRPr="003B74DA">
        <w:rPr>
          <w:color w:val="000000" w:themeColor="text1"/>
        </w:rPr>
        <w:t>Фенотипически мезенхимальные стволовые клетки идентифицируют по отсутствию маркеров, таких как CD14, CD45, HLA-DR, CD34, CD80, CD86, glycophorin A, по наличию сигнальных молекул: CD90 (Thyl), CD29, CD44, CD129, CD13, CD105, CD166, ICFV-2, CD106, LFA</w:t>
      </w:r>
      <w:r w:rsidR="000E303B" w:rsidRPr="003B74DA">
        <w:rPr>
          <w:color w:val="000000" w:themeColor="text1"/>
        </w:rPr>
        <w:t>-3 [</w:t>
      </w:r>
      <w:r w:rsidR="006B22F3" w:rsidRPr="003B74DA">
        <w:rPr>
          <w:color w:val="000000" w:themeColor="text1"/>
        </w:rPr>
        <w:t>206-208</w:t>
      </w:r>
      <w:r w:rsidR="00CA52D3" w:rsidRPr="003B74DA">
        <w:rPr>
          <w:noProof/>
          <w:color w:val="000000" w:themeColor="text1"/>
        </w:rPr>
        <w:t>].</w:t>
      </w:r>
    </w:p>
    <w:p w:rsidR="00B62073" w:rsidRPr="00550C5D" w:rsidRDefault="00B62073" w:rsidP="00550C5D">
      <w:pPr>
        <w:pStyle w:val="a0"/>
        <w:tabs>
          <w:tab w:val="left" w:pos="993"/>
          <w:tab w:val="left" w:pos="1276"/>
        </w:tabs>
        <w:rPr>
          <w:noProof/>
          <w:color w:val="000000" w:themeColor="text1"/>
        </w:rPr>
      </w:pPr>
      <w:r w:rsidRPr="003B74DA">
        <w:rPr>
          <w:color w:val="000000" w:themeColor="text1"/>
        </w:rPr>
        <w:t xml:space="preserve">МСК костного мозга </w:t>
      </w:r>
      <w:r w:rsidRPr="003B74DA">
        <w:rPr>
          <w:color w:val="000000" w:themeColor="text1"/>
          <w:lang w:val="en-US"/>
        </w:rPr>
        <w:t>BMMSCs</w:t>
      </w:r>
      <w:r w:rsidRPr="003B74DA">
        <w:rPr>
          <w:color w:val="000000" w:themeColor="text1"/>
        </w:rPr>
        <w:t xml:space="preserve"> получают профиль поверхностных маркеров, таких как </w:t>
      </w:r>
      <w:r w:rsidR="00847AD0" w:rsidRPr="003B74DA">
        <w:rPr>
          <w:color w:val="000000" w:themeColor="text1"/>
          <w:lang w:val="en-US"/>
        </w:rPr>
        <w:t>CD</w:t>
      </w:r>
      <w:r w:rsidR="00847AD0" w:rsidRPr="003B74DA">
        <w:rPr>
          <w:color w:val="000000" w:themeColor="text1"/>
        </w:rPr>
        <w:t xml:space="preserve">29, </w:t>
      </w:r>
      <w:r w:rsidRPr="003B74DA">
        <w:rPr>
          <w:color w:val="000000" w:themeColor="text1"/>
          <w:lang w:val="en-US"/>
        </w:rPr>
        <w:t>STRO</w:t>
      </w:r>
      <w:r w:rsidRPr="003B74DA">
        <w:rPr>
          <w:color w:val="000000" w:themeColor="text1"/>
        </w:rPr>
        <w:t xml:space="preserve">-1, </w:t>
      </w:r>
      <w:r w:rsidR="00847AD0" w:rsidRPr="003B74DA">
        <w:rPr>
          <w:color w:val="000000" w:themeColor="text1"/>
          <w:lang w:val="en-US"/>
        </w:rPr>
        <w:t>CD</w:t>
      </w:r>
      <w:r w:rsidR="00847AD0" w:rsidRPr="003B74DA">
        <w:rPr>
          <w:color w:val="000000" w:themeColor="text1"/>
        </w:rPr>
        <w:t>90</w:t>
      </w:r>
      <w:r w:rsidRPr="003B74DA">
        <w:rPr>
          <w:color w:val="000000" w:themeColor="text1"/>
        </w:rPr>
        <w:t xml:space="preserve">, </w:t>
      </w:r>
      <w:r w:rsidRPr="003B74DA">
        <w:rPr>
          <w:color w:val="000000" w:themeColor="text1"/>
          <w:lang w:val="en-US"/>
        </w:rPr>
        <w:t>CD</w:t>
      </w:r>
      <w:r w:rsidRPr="003B74DA">
        <w:rPr>
          <w:color w:val="000000" w:themeColor="text1"/>
        </w:rPr>
        <w:t xml:space="preserve">73, </w:t>
      </w:r>
      <w:r w:rsidR="00847AD0" w:rsidRPr="003B74DA">
        <w:rPr>
          <w:color w:val="000000" w:themeColor="text1"/>
          <w:lang w:val="en-US"/>
        </w:rPr>
        <w:t>CD</w:t>
      </w:r>
      <w:r w:rsidR="00847AD0" w:rsidRPr="003B74DA">
        <w:rPr>
          <w:color w:val="000000" w:themeColor="text1"/>
        </w:rPr>
        <w:t xml:space="preserve">105, </w:t>
      </w:r>
      <w:r w:rsidR="00847AD0" w:rsidRPr="003B74DA">
        <w:rPr>
          <w:color w:val="000000" w:themeColor="text1"/>
          <w:lang w:val="en-US"/>
        </w:rPr>
        <w:t>CD</w:t>
      </w:r>
      <w:r w:rsidR="00847AD0" w:rsidRPr="003B74DA">
        <w:rPr>
          <w:color w:val="000000" w:themeColor="text1"/>
        </w:rPr>
        <w:t>146</w:t>
      </w:r>
      <w:r w:rsidRPr="003B74DA">
        <w:rPr>
          <w:color w:val="000000" w:themeColor="text1"/>
        </w:rPr>
        <w:t>.</w:t>
      </w:r>
      <w:r w:rsidR="00452B41" w:rsidRPr="003B74DA">
        <w:rPr>
          <w:color w:val="000000" w:themeColor="text1"/>
        </w:rPr>
        <w:t xml:space="preserve"> МСК</w:t>
      </w:r>
      <w:r w:rsidR="00346CFC" w:rsidRPr="003B74DA">
        <w:rPr>
          <w:color w:val="000000" w:themeColor="text1"/>
        </w:rPr>
        <w:t xml:space="preserve"> </w:t>
      </w:r>
      <w:r w:rsidR="00452B41" w:rsidRPr="003B74DA">
        <w:rPr>
          <w:color w:val="000000" w:themeColor="text1"/>
        </w:rPr>
        <w:t>не экспрессируют маркеры</w:t>
      </w:r>
      <w:r w:rsidRPr="003B74DA">
        <w:rPr>
          <w:color w:val="000000" w:themeColor="text1"/>
        </w:rPr>
        <w:t xml:space="preserve"> гемопоэтических </w:t>
      </w:r>
      <w:r w:rsidR="00452B41" w:rsidRPr="003B74DA">
        <w:rPr>
          <w:color w:val="000000" w:themeColor="text1"/>
        </w:rPr>
        <w:t>стволовых клеток, таких</w:t>
      </w:r>
      <w:r w:rsidRPr="003B74DA">
        <w:rPr>
          <w:color w:val="000000" w:themeColor="text1"/>
        </w:rPr>
        <w:t xml:space="preserve"> как </w:t>
      </w:r>
      <w:r w:rsidR="00452B41" w:rsidRPr="003B74DA">
        <w:rPr>
          <w:color w:val="000000" w:themeColor="text1"/>
          <w:lang w:val="en-US"/>
        </w:rPr>
        <w:t>CD</w:t>
      </w:r>
      <w:r w:rsidR="00452B41" w:rsidRPr="003B74DA">
        <w:rPr>
          <w:color w:val="000000" w:themeColor="text1"/>
        </w:rPr>
        <w:t xml:space="preserve">34 и </w:t>
      </w:r>
      <w:r w:rsidR="00452B41" w:rsidRPr="003B74DA">
        <w:rPr>
          <w:color w:val="000000" w:themeColor="text1"/>
          <w:lang w:val="en-US"/>
        </w:rPr>
        <w:t>CD</w:t>
      </w:r>
      <w:r w:rsidR="00452B41" w:rsidRPr="003B74DA">
        <w:rPr>
          <w:color w:val="000000" w:themeColor="text1"/>
        </w:rPr>
        <w:t>14</w:t>
      </w:r>
      <w:r w:rsidR="00FF053E" w:rsidRPr="003B74DA">
        <w:rPr>
          <w:color w:val="000000" w:themeColor="text1"/>
        </w:rPr>
        <w:t xml:space="preserve"> </w:t>
      </w:r>
      <w:r w:rsidRPr="003B74DA">
        <w:rPr>
          <w:color w:val="000000" w:themeColor="text1"/>
        </w:rPr>
        <w:t>[</w:t>
      </w:r>
      <w:r w:rsidR="00D718B4" w:rsidRPr="003B74DA">
        <w:rPr>
          <w:color w:val="000000" w:themeColor="text1"/>
        </w:rPr>
        <w:t>209</w:t>
      </w:r>
      <w:hyperlink r:id="rId19" w:anchor="ref-CR13" w:tooltip="Сорди В., Малозио М.Л., Маркези Ф., Меркалли А., Мельци Р., Джордано Т., Бельмонте Н., Феррари Г., Леоне Б.Е., Бертуцци Ф., Зербини Г., Аллавена П., Бонифачо Э., Пьемонти Л.: Мезенхимальные стволовые клетки костного мозга экспрессируют ограниченный набор функц" w:history="1">
        <w:r w:rsidRPr="008C0A3E">
          <w:rPr>
            <w:color w:val="000000" w:themeColor="text1"/>
          </w:rPr>
          <w:t>]</w:t>
        </w:r>
      </w:hyperlink>
      <w:r w:rsidRPr="003B74DA">
        <w:rPr>
          <w:color w:val="000000" w:themeColor="text1"/>
        </w:rPr>
        <w:t>.</w:t>
      </w:r>
      <w:r w:rsidR="00AE04B7" w:rsidRPr="003B74DA">
        <w:rPr>
          <w:color w:val="000000" w:themeColor="text1"/>
        </w:rPr>
        <w:t xml:space="preserve"> </w:t>
      </w:r>
      <w:r w:rsidRPr="003B74DA">
        <w:rPr>
          <w:color w:val="000000" w:themeColor="text1"/>
        </w:rPr>
        <w:t xml:space="preserve">В последнее время </w:t>
      </w:r>
      <w:r w:rsidR="00AE04B7" w:rsidRPr="003B74DA">
        <w:rPr>
          <w:color w:val="000000" w:themeColor="text1"/>
        </w:rPr>
        <w:t>ученые доказывают, что МСК костного мозга вырабатывают различные цитокины [</w:t>
      </w:r>
      <w:r w:rsidR="00D718B4" w:rsidRPr="003B74DA">
        <w:rPr>
          <w:color w:val="000000" w:themeColor="text1"/>
        </w:rPr>
        <w:t>210</w:t>
      </w:r>
      <w:r w:rsidR="008C0A3E">
        <w:rPr>
          <w:color w:val="000000" w:themeColor="text1"/>
        </w:rPr>
        <w:t xml:space="preserve">, </w:t>
      </w:r>
      <w:r w:rsidR="00D718B4" w:rsidRPr="003B74DA">
        <w:rPr>
          <w:color w:val="000000" w:themeColor="text1"/>
        </w:rPr>
        <w:t>211</w:t>
      </w:r>
      <w:r w:rsidR="00AE04B7" w:rsidRPr="003B74DA">
        <w:rPr>
          <w:color w:val="000000" w:themeColor="text1"/>
        </w:rPr>
        <w:t>].</w:t>
      </w:r>
    </w:p>
    <w:p w:rsidR="00AE2BF5" w:rsidRPr="003B74DA" w:rsidRDefault="00FE6E92" w:rsidP="00D1108F">
      <w:pPr>
        <w:spacing w:after="0"/>
        <w:rPr>
          <w:color w:val="000000" w:themeColor="text1"/>
        </w:rPr>
      </w:pPr>
      <w:r w:rsidRPr="003B74DA">
        <w:rPr>
          <w:color w:val="000000" w:themeColor="text1"/>
        </w:rPr>
        <w:t xml:space="preserve">Стволовые клетки человека можно легко культивировать в стандартных условиях; после длительного культивирования </w:t>
      </w:r>
      <w:r w:rsidRPr="003B74DA">
        <w:rPr>
          <w:color w:val="000000" w:themeColor="text1"/>
          <w:lang w:val="en-US"/>
        </w:rPr>
        <w:t>in</w:t>
      </w:r>
      <w:r w:rsidRPr="003B74DA">
        <w:rPr>
          <w:color w:val="000000" w:themeColor="text1"/>
        </w:rPr>
        <w:t xml:space="preserve"> </w:t>
      </w:r>
      <w:r w:rsidRPr="003B74DA">
        <w:rPr>
          <w:color w:val="000000" w:themeColor="text1"/>
          <w:lang w:val="en-US"/>
        </w:rPr>
        <w:t>vitro</w:t>
      </w:r>
      <w:r w:rsidRPr="003B74DA">
        <w:rPr>
          <w:color w:val="000000" w:themeColor="text1"/>
        </w:rPr>
        <w:t xml:space="preserve"> клетки теряют свой потенциал пластичности [</w:t>
      </w:r>
      <w:r w:rsidR="00D718B4" w:rsidRPr="003B74DA">
        <w:rPr>
          <w:color w:val="000000" w:themeColor="text1"/>
        </w:rPr>
        <w:t>212</w:t>
      </w:r>
      <w:r w:rsidRPr="003B74DA">
        <w:rPr>
          <w:color w:val="000000" w:themeColor="text1"/>
        </w:rPr>
        <w:t xml:space="preserve">]. </w:t>
      </w:r>
      <w:r w:rsidR="00086BDB" w:rsidRPr="003B74DA">
        <w:rPr>
          <w:color w:val="000000" w:themeColor="text1"/>
        </w:rPr>
        <w:t>Мезенхимальные стволовые клетки представляют собой одни из часто встречающихся взрослых мультипотентных стволовых клеток [</w:t>
      </w:r>
      <w:r w:rsidR="00D718B4" w:rsidRPr="003B74DA">
        <w:rPr>
          <w:color w:val="000000" w:themeColor="text1"/>
        </w:rPr>
        <w:t>213</w:t>
      </w:r>
      <w:r w:rsidR="00086BDB" w:rsidRPr="003B74DA">
        <w:rPr>
          <w:color w:val="000000" w:themeColor="text1"/>
        </w:rPr>
        <w:t>].</w:t>
      </w:r>
      <w:r w:rsidR="00086BDB" w:rsidRPr="003B74DA">
        <w:rPr>
          <w:color w:val="000000" w:themeColor="text1"/>
          <w:lang w:val="en-US"/>
        </w:rPr>
        <w:t> </w:t>
      </w:r>
    </w:p>
    <w:p w:rsidR="00AE2BF5" w:rsidRPr="003B74DA" w:rsidRDefault="00086BDB" w:rsidP="007B7329">
      <w:pPr>
        <w:spacing w:after="0"/>
        <w:rPr>
          <w:color w:val="000000" w:themeColor="text1"/>
        </w:rPr>
      </w:pPr>
      <w:r w:rsidRPr="003B74DA">
        <w:rPr>
          <w:color w:val="000000" w:themeColor="text1"/>
        </w:rPr>
        <w:t>Они могут быть получены из разных тканей, таких как жировая ткань, периферическая кровь, костный мозг, пуповинная кровь</w:t>
      </w:r>
      <w:r w:rsidR="006849A9" w:rsidRPr="003B74DA">
        <w:rPr>
          <w:color w:val="000000" w:themeColor="text1"/>
        </w:rPr>
        <w:t>, амниотическая жидкость</w:t>
      </w:r>
      <w:r w:rsidR="006A518A" w:rsidRPr="003B74DA">
        <w:rPr>
          <w:color w:val="000000" w:themeColor="text1"/>
        </w:rPr>
        <w:t xml:space="preserve"> </w:t>
      </w:r>
      <w:r w:rsidRPr="003B74DA">
        <w:rPr>
          <w:color w:val="000000" w:themeColor="text1"/>
        </w:rPr>
        <w:t>[</w:t>
      </w:r>
      <w:r w:rsidR="00D718B4" w:rsidRPr="003B74DA">
        <w:rPr>
          <w:color w:val="000000" w:themeColor="text1"/>
        </w:rPr>
        <w:t>214</w:t>
      </w:r>
      <w:r w:rsidRPr="003B74DA">
        <w:rPr>
          <w:color w:val="000000" w:themeColor="text1"/>
        </w:rPr>
        <w:t>].</w:t>
      </w:r>
      <w:r w:rsidR="00FF053E" w:rsidRPr="003B74DA">
        <w:rPr>
          <w:color w:val="000000" w:themeColor="text1"/>
        </w:rPr>
        <w:t xml:space="preserve"> </w:t>
      </w:r>
      <w:r w:rsidRPr="003B74DA">
        <w:rPr>
          <w:color w:val="000000" w:themeColor="text1"/>
        </w:rPr>
        <w:t>Мезенхимальные стволовые клетки характеризуются специфическими поверхностными клеточными марк</w:t>
      </w:r>
      <w:r w:rsidR="00FF053E" w:rsidRPr="003B74DA">
        <w:rPr>
          <w:color w:val="000000" w:themeColor="text1"/>
        </w:rPr>
        <w:t xml:space="preserve">ерами. </w:t>
      </w:r>
      <w:r w:rsidRPr="003B74DA">
        <w:rPr>
          <w:color w:val="000000" w:themeColor="text1"/>
        </w:rPr>
        <w:t xml:space="preserve">Данные клетки </w:t>
      </w:r>
      <w:r w:rsidR="00AE499F" w:rsidRPr="003B74DA">
        <w:rPr>
          <w:color w:val="000000" w:themeColor="text1"/>
        </w:rPr>
        <w:t>продемонтрируют различные</w:t>
      </w:r>
      <w:r w:rsidRPr="003B74DA">
        <w:rPr>
          <w:color w:val="000000" w:themeColor="text1"/>
        </w:rPr>
        <w:t xml:space="preserve"> уровни экспрессии нескольких молекул: стромального антигена 1, CD73 (SH3/4), CD105 (SH2), CD44, CD49, CD166 (молекула адгезии сосудистых клеток), CD54/CD102 (молекула внутриклеточной адгезии), и не экспрессируют поверхностные маркеры, которые характерны для ГСК (CD34, </w:t>
      </w:r>
      <w:r w:rsidR="00AE2BF5" w:rsidRPr="003B74DA">
        <w:rPr>
          <w:color w:val="000000" w:themeColor="text1"/>
        </w:rPr>
        <w:t>CD14, CD11a/LFA-1, CD45).</w:t>
      </w:r>
    </w:p>
    <w:p w:rsidR="00086BDB" w:rsidRPr="003B74DA" w:rsidRDefault="00086BDB" w:rsidP="00631BD4">
      <w:pPr>
        <w:pStyle w:val="a0"/>
        <w:tabs>
          <w:tab w:val="left" w:pos="993"/>
          <w:tab w:val="left" w:pos="1276"/>
        </w:tabs>
        <w:rPr>
          <w:color w:val="000000" w:themeColor="text1"/>
        </w:rPr>
      </w:pPr>
      <w:r w:rsidRPr="003B74DA">
        <w:rPr>
          <w:color w:val="000000" w:themeColor="text1"/>
        </w:rPr>
        <w:lastRenderedPageBreak/>
        <w:t xml:space="preserve">Мезенхимальные стволовые клетки способны </w:t>
      </w:r>
      <w:r w:rsidR="00AE499F" w:rsidRPr="003B74DA">
        <w:rPr>
          <w:color w:val="000000" w:themeColor="text1"/>
        </w:rPr>
        <w:t xml:space="preserve">разделяться </w:t>
      </w:r>
      <w:r w:rsidRPr="003B74DA">
        <w:rPr>
          <w:color w:val="000000" w:themeColor="text1"/>
        </w:rPr>
        <w:t>в мезодермальные ткани, такие как кости, хрящи, жировая ткань, мышцы [</w:t>
      </w:r>
      <w:r w:rsidR="00631BD4" w:rsidRPr="003B74DA">
        <w:rPr>
          <w:color w:val="000000" w:themeColor="text1"/>
        </w:rPr>
        <w:t>215</w:t>
      </w:r>
      <w:r w:rsidR="008C0A3E">
        <w:rPr>
          <w:color w:val="000000" w:themeColor="text1"/>
        </w:rPr>
        <w:t>, </w:t>
      </w:r>
      <w:r w:rsidR="00631BD4" w:rsidRPr="003B74DA">
        <w:rPr>
          <w:color w:val="000000" w:themeColor="text1"/>
        </w:rPr>
        <w:t>216</w:t>
      </w:r>
      <w:r w:rsidRPr="003B74DA">
        <w:rPr>
          <w:color w:val="000000" w:themeColor="text1"/>
        </w:rPr>
        <w:t>].</w:t>
      </w:r>
      <w:r w:rsidRPr="003B74DA">
        <w:rPr>
          <w:color w:val="000000" w:themeColor="text1"/>
          <w:lang w:val="en-US"/>
        </w:rPr>
        <w:t> </w:t>
      </w:r>
      <w:r w:rsidRPr="003B74DA">
        <w:rPr>
          <w:color w:val="000000" w:themeColor="text1"/>
        </w:rPr>
        <w:t xml:space="preserve"> </w:t>
      </w:r>
    </w:p>
    <w:p w:rsidR="00907E4F" w:rsidRPr="003B74DA" w:rsidRDefault="00907E4F" w:rsidP="007B7329">
      <w:pPr>
        <w:spacing w:after="0"/>
        <w:rPr>
          <w:rFonts w:cs="Times New Roman"/>
          <w:color w:val="000000" w:themeColor="text1"/>
        </w:rPr>
      </w:pPr>
    </w:p>
    <w:p w:rsidR="00FE6E92" w:rsidRPr="003B74DA" w:rsidRDefault="00D270C7" w:rsidP="007B7329">
      <w:pPr>
        <w:spacing w:after="0"/>
        <w:rPr>
          <w:rFonts w:cs="Times New Roman"/>
          <w:b/>
          <w:color w:val="000000" w:themeColor="text1"/>
        </w:rPr>
      </w:pPr>
      <w:r w:rsidRPr="003B74DA">
        <w:rPr>
          <w:rFonts w:cs="Times New Roman"/>
          <w:b/>
          <w:color w:val="000000" w:themeColor="text1"/>
        </w:rPr>
        <w:t>2.</w:t>
      </w:r>
      <w:r w:rsidRPr="003B74DA">
        <w:rPr>
          <w:rFonts w:cs="Times New Roman"/>
          <w:b/>
          <w:color w:val="000000" w:themeColor="text1"/>
          <w:lang w:val="en-US"/>
        </w:rPr>
        <w:t>2</w:t>
      </w:r>
      <w:r w:rsidR="00907E4F" w:rsidRPr="003B74DA">
        <w:rPr>
          <w:rFonts w:cs="Times New Roman"/>
          <w:b/>
          <w:color w:val="000000" w:themeColor="text1"/>
        </w:rPr>
        <w:t xml:space="preserve"> </w:t>
      </w:r>
      <w:r w:rsidR="00F71823" w:rsidRPr="003B74DA">
        <w:rPr>
          <w:rFonts w:cs="Times New Roman"/>
          <w:b/>
          <w:color w:val="000000" w:themeColor="text1"/>
        </w:rPr>
        <w:t xml:space="preserve">Значение </w:t>
      </w:r>
      <w:r w:rsidR="00FE6E92" w:rsidRPr="003B74DA">
        <w:rPr>
          <w:rFonts w:cs="Times New Roman"/>
          <w:b/>
          <w:color w:val="000000" w:themeColor="text1"/>
        </w:rPr>
        <w:t>мезенхимальных стволовых клеток</w:t>
      </w:r>
    </w:p>
    <w:p w:rsidR="00FE6E92" w:rsidRPr="003B74DA" w:rsidRDefault="00FE6E92" w:rsidP="006D095E">
      <w:pPr>
        <w:pStyle w:val="aa"/>
        <w:numPr>
          <w:ilvl w:val="0"/>
          <w:numId w:val="14"/>
        </w:numPr>
        <w:tabs>
          <w:tab w:val="left" w:pos="993"/>
        </w:tabs>
        <w:spacing w:after="0"/>
        <w:ind w:left="0" w:firstLine="709"/>
        <w:rPr>
          <w:color w:val="000000" w:themeColor="text1"/>
        </w:rPr>
      </w:pPr>
      <w:r w:rsidRPr="003B74DA">
        <w:rPr>
          <w:color w:val="000000" w:themeColor="text1"/>
        </w:rPr>
        <w:t xml:space="preserve">Формирование стромального микроокружения. </w:t>
      </w:r>
    </w:p>
    <w:p w:rsidR="00FE6E92" w:rsidRPr="003B74DA" w:rsidRDefault="0028769E" w:rsidP="006D095E">
      <w:pPr>
        <w:pStyle w:val="aa"/>
        <w:numPr>
          <w:ilvl w:val="0"/>
          <w:numId w:val="14"/>
        </w:numPr>
        <w:tabs>
          <w:tab w:val="left" w:pos="993"/>
        </w:tabs>
        <w:spacing w:after="0"/>
        <w:ind w:left="0" w:firstLine="709"/>
        <w:rPr>
          <w:color w:val="000000" w:themeColor="text1"/>
        </w:rPr>
      </w:pPr>
      <w:r w:rsidRPr="003B74DA">
        <w:rPr>
          <w:color w:val="000000" w:themeColor="text1"/>
        </w:rPr>
        <w:t xml:space="preserve">Строительство </w:t>
      </w:r>
      <w:r w:rsidR="00FE6E92" w:rsidRPr="003B74DA">
        <w:rPr>
          <w:color w:val="000000" w:themeColor="text1"/>
        </w:rPr>
        <w:t xml:space="preserve">гемопоэзиндуцирующего микроокружения. </w:t>
      </w:r>
    </w:p>
    <w:p w:rsidR="00FE6E92" w:rsidRPr="003B74DA" w:rsidRDefault="0028769E" w:rsidP="006D095E">
      <w:pPr>
        <w:pStyle w:val="aa"/>
        <w:numPr>
          <w:ilvl w:val="0"/>
          <w:numId w:val="14"/>
        </w:numPr>
        <w:tabs>
          <w:tab w:val="left" w:pos="993"/>
        </w:tabs>
        <w:spacing w:after="0"/>
        <w:ind w:left="0" w:firstLine="709"/>
        <w:rPr>
          <w:color w:val="000000" w:themeColor="text1"/>
          <w:lang w:val="ru-RU"/>
        </w:rPr>
      </w:pPr>
      <w:r w:rsidRPr="003B74DA">
        <w:rPr>
          <w:color w:val="000000" w:themeColor="text1"/>
          <w:lang w:val="ru-RU"/>
        </w:rPr>
        <w:t xml:space="preserve">Поддержание и возмещение </w:t>
      </w:r>
      <w:r w:rsidR="00FE6E92" w:rsidRPr="003B74DA">
        <w:rPr>
          <w:color w:val="000000" w:themeColor="text1"/>
          <w:lang w:val="ru-RU"/>
        </w:rPr>
        <w:t>пула мезенхимальных стволовых клеток.</w:t>
      </w:r>
    </w:p>
    <w:p w:rsidR="00FE6E92" w:rsidRPr="003B74DA" w:rsidRDefault="00CD4F6A" w:rsidP="006D095E">
      <w:pPr>
        <w:pStyle w:val="aa"/>
        <w:numPr>
          <w:ilvl w:val="0"/>
          <w:numId w:val="14"/>
        </w:numPr>
        <w:tabs>
          <w:tab w:val="left" w:pos="993"/>
        </w:tabs>
        <w:spacing w:after="0"/>
        <w:ind w:left="0" w:firstLine="709"/>
        <w:rPr>
          <w:color w:val="000000" w:themeColor="text1"/>
          <w:lang w:val="ru-RU"/>
        </w:rPr>
      </w:pPr>
      <w:r w:rsidRPr="003B74DA">
        <w:rPr>
          <w:color w:val="000000" w:themeColor="text1"/>
          <w:lang w:val="ru-RU"/>
        </w:rPr>
        <w:t xml:space="preserve">Деятельность </w:t>
      </w:r>
      <w:r w:rsidR="00FE6E92" w:rsidRPr="003B74DA">
        <w:rPr>
          <w:color w:val="000000" w:themeColor="text1"/>
          <w:lang w:val="ru-RU"/>
        </w:rPr>
        <w:t xml:space="preserve">в гомеостатических реакциях организма и в </w:t>
      </w:r>
      <w:r w:rsidRPr="003B74DA">
        <w:rPr>
          <w:color w:val="000000" w:themeColor="text1"/>
          <w:lang w:val="ru-RU"/>
        </w:rPr>
        <w:t xml:space="preserve">разработке </w:t>
      </w:r>
      <w:r w:rsidR="00FE6E92" w:rsidRPr="003B74DA">
        <w:rPr>
          <w:color w:val="000000" w:themeColor="text1"/>
          <w:lang w:val="ru-RU"/>
        </w:rPr>
        <w:t xml:space="preserve">репарации, регенерации, адаптации </w:t>
      </w:r>
    </w:p>
    <w:p w:rsidR="00FE6E92" w:rsidRPr="003B74DA" w:rsidRDefault="00FE6E92" w:rsidP="006D095E">
      <w:pPr>
        <w:pStyle w:val="aa"/>
        <w:numPr>
          <w:ilvl w:val="0"/>
          <w:numId w:val="14"/>
        </w:numPr>
        <w:tabs>
          <w:tab w:val="left" w:pos="993"/>
        </w:tabs>
        <w:spacing w:after="0"/>
        <w:ind w:left="0" w:firstLine="709"/>
        <w:rPr>
          <w:color w:val="000000" w:themeColor="text1"/>
        </w:rPr>
      </w:pPr>
      <w:r w:rsidRPr="003B74DA">
        <w:rPr>
          <w:color w:val="000000" w:themeColor="text1"/>
        </w:rPr>
        <w:t xml:space="preserve">Участие в морфогенезе. </w:t>
      </w:r>
    </w:p>
    <w:p w:rsidR="00FE6E92" w:rsidRPr="003B74DA" w:rsidRDefault="00CD4F6A" w:rsidP="006D095E">
      <w:pPr>
        <w:pStyle w:val="aa"/>
        <w:numPr>
          <w:ilvl w:val="0"/>
          <w:numId w:val="14"/>
        </w:numPr>
        <w:tabs>
          <w:tab w:val="left" w:pos="993"/>
        </w:tabs>
        <w:spacing w:after="0"/>
        <w:ind w:left="0" w:firstLine="709"/>
        <w:rPr>
          <w:color w:val="000000" w:themeColor="text1"/>
          <w:lang w:val="ru-RU"/>
        </w:rPr>
      </w:pPr>
      <w:r w:rsidRPr="003B74DA">
        <w:rPr>
          <w:color w:val="000000" w:themeColor="text1"/>
          <w:lang w:val="ru-RU"/>
        </w:rPr>
        <w:t xml:space="preserve">Возможность </w:t>
      </w:r>
      <w:r w:rsidR="00FE6E92" w:rsidRPr="003B74DA">
        <w:rPr>
          <w:color w:val="000000" w:themeColor="text1"/>
          <w:lang w:val="ru-RU"/>
        </w:rPr>
        <w:t>взаимодействовать с клетками иммунной системы</w:t>
      </w:r>
    </w:p>
    <w:p w:rsidR="00BB12D2" w:rsidRPr="003B74DA" w:rsidRDefault="00FE6E92" w:rsidP="00106D97">
      <w:pPr>
        <w:pStyle w:val="a0"/>
        <w:tabs>
          <w:tab w:val="left" w:pos="993"/>
          <w:tab w:val="left" w:pos="1276"/>
        </w:tabs>
        <w:ind w:firstLine="0"/>
        <w:rPr>
          <w:color w:val="000000" w:themeColor="text1"/>
          <w:szCs w:val="28"/>
        </w:rPr>
      </w:pPr>
      <w:r w:rsidRPr="003B74DA">
        <w:rPr>
          <w:color w:val="000000" w:themeColor="text1"/>
        </w:rPr>
        <w:t xml:space="preserve">Мезенхимальные стволовые клетки </w:t>
      </w:r>
      <w:r w:rsidR="00101F34" w:rsidRPr="003B74DA">
        <w:rPr>
          <w:color w:val="000000" w:themeColor="text1"/>
        </w:rPr>
        <w:t xml:space="preserve">могут </w:t>
      </w:r>
      <w:r w:rsidR="002C58B8" w:rsidRPr="003B74DA">
        <w:rPr>
          <w:color w:val="000000" w:themeColor="text1"/>
        </w:rPr>
        <w:t xml:space="preserve">проходить </w:t>
      </w:r>
      <w:r w:rsidRPr="003B74DA">
        <w:rPr>
          <w:color w:val="000000" w:themeColor="text1"/>
        </w:rPr>
        <w:t xml:space="preserve">к месту повреждения, </w:t>
      </w:r>
      <w:r w:rsidR="004A6C3A" w:rsidRPr="003B74DA">
        <w:rPr>
          <w:color w:val="000000" w:themeColor="text1"/>
        </w:rPr>
        <w:t>фиксироваться</w:t>
      </w:r>
      <w:r w:rsidRPr="003B74DA">
        <w:rPr>
          <w:color w:val="000000" w:themeColor="text1"/>
        </w:rPr>
        <w:t xml:space="preserve">, а также </w:t>
      </w:r>
      <w:r w:rsidR="00C77196" w:rsidRPr="003B74DA">
        <w:rPr>
          <w:color w:val="000000" w:themeColor="text1"/>
        </w:rPr>
        <w:t xml:space="preserve">осуществлять </w:t>
      </w:r>
      <w:r w:rsidRPr="003B74DA">
        <w:rPr>
          <w:color w:val="000000" w:themeColor="text1"/>
        </w:rPr>
        <w:t>фу</w:t>
      </w:r>
      <w:r w:rsidR="00C7071C" w:rsidRPr="003B74DA">
        <w:rPr>
          <w:color w:val="000000" w:themeColor="text1"/>
        </w:rPr>
        <w:t xml:space="preserve">нкцию замещенных клеток. Данные </w:t>
      </w:r>
      <w:r w:rsidRPr="003B74DA">
        <w:rPr>
          <w:color w:val="000000" w:themeColor="text1"/>
        </w:rPr>
        <w:t xml:space="preserve">свойства клеток позволяют использовать их для </w:t>
      </w:r>
      <w:r w:rsidR="00C77196" w:rsidRPr="003B74DA">
        <w:rPr>
          <w:color w:val="000000" w:themeColor="text1"/>
        </w:rPr>
        <w:t xml:space="preserve">восстановления </w:t>
      </w:r>
      <w:r w:rsidRPr="003B74DA">
        <w:rPr>
          <w:color w:val="000000" w:themeColor="text1"/>
        </w:rPr>
        <w:t xml:space="preserve">и </w:t>
      </w:r>
      <w:r w:rsidR="00C77196" w:rsidRPr="003B74DA">
        <w:rPr>
          <w:color w:val="000000" w:themeColor="text1"/>
        </w:rPr>
        <w:t>возрождения тканей (</w:t>
      </w:r>
      <w:r w:rsidRPr="003B74DA">
        <w:rPr>
          <w:color w:val="000000" w:themeColor="text1"/>
        </w:rPr>
        <w:t>костей, миокарда, нервной ткани, хрящей, сухожилий</w:t>
      </w:r>
      <w:r w:rsidR="00C77196" w:rsidRPr="003B74DA">
        <w:rPr>
          <w:color w:val="000000" w:themeColor="text1"/>
        </w:rPr>
        <w:t>)</w:t>
      </w:r>
      <w:r w:rsidRPr="003B74DA">
        <w:rPr>
          <w:color w:val="000000" w:themeColor="text1"/>
        </w:rPr>
        <w:t xml:space="preserve"> [</w:t>
      </w:r>
      <w:r w:rsidR="00106D97" w:rsidRPr="003B74DA">
        <w:rPr>
          <w:color w:val="000000" w:themeColor="text1"/>
        </w:rPr>
        <w:t>217-</w:t>
      </w:r>
      <w:r w:rsidR="00DE6B6C" w:rsidRPr="003B74DA">
        <w:rPr>
          <w:color w:val="000000" w:themeColor="text1"/>
        </w:rPr>
        <w:t>219</w:t>
      </w:r>
      <w:r w:rsidRPr="003B74DA">
        <w:rPr>
          <w:rFonts w:cs="Times New Roman"/>
          <w:color w:val="000000" w:themeColor="text1"/>
        </w:rPr>
        <w:t>].</w:t>
      </w:r>
    </w:p>
    <w:p w:rsidR="00907E4F" w:rsidRPr="003B74DA" w:rsidRDefault="00907E4F" w:rsidP="007B7329">
      <w:pPr>
        <w:spacing w:after="0"/>
        <w:rPr>
          <w:color w:val="000000" w:themeColor="text1"/>
        </w:rPr>
      </w:pPr>
    </w:p>
    <w:p w:rsidR="00907E4F" w:rsidRPr="003B74DA" w:rsidRDefault="00D75136" w:rsidP="007B7329">
      <w:pPr>
        <w:spacing w:after="0"/>
        <w:rPr>
          <w:b/>
          <w:color w:val="000000" w:themeColor="text1"/>
        </w:rPr>
      </w:pPr>
      <w:r w:rsidRPr="003B74DA">
        <w:rPr>
          <w:b/>
          <w:color w:val="000000" w:themeColor="text1"/>
        </w:rPr>
        <w:t>2.</w:t>
      </w:r>
      <w:r w:rsidR="00D270C7" w:rsidRPr="003B74DA">
        <w:rPr>
          <w:b/>
          <w:color w:val="000000" w:themeColor="text1"/>
        </w:rPr>
        <w:t>3</w:t>
      </w:r>
      <w:r w:rsidR="00907E4F" w:rsidRPr="003B74DA">
        <w:rPr>
          <w:b/>
          <w:color w:val="000000" w:themeColor="text1"/>
        </w:rPr>
        <w:t xml:space="preserve"> Иммуномодулирующие свойства мезенхимальных стволовых клеток</w:t>
      </w:r>
    </w:p>
    <w:p w:rsidR="005A47DF" w:rsidRPr="003B74DA" w:rsidRDefault="00592400" w:rsidP="007B7329">
      <w:pPr>
        <w:spacing w:after="0"/>
        <w:rPr>
          <w:rFonts w:cs="Times New Roman"/>
          <w:color w:val="000000" w:themeColor="text1"/>
        </w:rPr>
      </w:pPr>
      <w:r w:rsidRPr="003B74DA">
        <w:rPr>
          <w:rFonts w:eastAsia="Times New Roman" w:cs="Times New Roman"/>
          <w:color w:val="000000" w:themeColor="text1"/>
        </w:rPr>
        <w:t>Иммунологические свойства этих клеток, такие как противовоспалительные, иммуносупрессивные, иммунорегуляторные способствуют потенциальной роли данных клеток в качестве иммунотолерантных агентов.</w:t>
      </w:r>
      <w:r w:rsidRPr="003B74DA">
        <w:rPr>
          <w:rFonts w:cs="Times New Roman"/>
          <w:color w:val="000000" w:themeColor="text1"/>
        </w:rPr>
        <w:t xml:space="preserve"> Parola и Russo описывали мезенхимальные стволовые клетки как фибробластоподобные клетки со способностью к дифференцировке и самообновлению в другие линии мезенхимального типа</w:t>
      </w:r>
      <w:r w:rsidRPr="003B74DA">
        <w:rPr>
          <w:rFonts w:cs="Times New Roman"/>
          <w:noProof/>
          <w:color w:val="000000" w:themeColor="text1"/>
        </w:rPr>
        <w:t xml:space="preserve"> </w:t>
      </w:r>
      <w:r w:rsidR="00E55282" w:rsidRPr="00E55282">
        <w:rPr>
          <w:rFonts w:cs="Times New Roman"/>
          <w:noProof/>
          <w:color w:val="000000" w:themeColor="text1"/>
        </w:rPr>
        <w:t>[231</w:t>
      </w:r>
      <w:r w:rsidR="00E27BC3" w:rsidRPr="00E55282">
        <w:rPr>
          <w:rFonts w:cs="Times New Roman"/>
          <w:noProof/>
          <w:color w:val="000000" w:themeColor="text1"/>
        </w:rPr>
        <w:t>]</w:t>
      </w:r>
      <w:r w:rsidRPr="00E55282">
        <w:rPr>
          <w:rFonts w:cs="Times New Roman"/>
          <w:color w:val="000000" w:themeColor="text1"/>
        </w:rPr>
        <w:t xml:space="preserve">. С возрастом количество этих клеток </w:t>
      </w:r>
      <w:r w:rsidR="001C4CAE">
        <w:rPr>
          <w:rFonts w:cs="Times New Roman"/>
          <w:color w:val="000000" w:themeColor="text1"/>
        </w:rPr>
        <w:t>и их пролиферативный потенциал</w:t>
      </w:r>
      <w:r w:rsidR="00FB5780">
        <w:rPr>
          <w:rFonts w:cs="Times New Roman"/>
          <w:color w:val="000000" w:themeColor="text1"/>
        </w:rPr>
        <w:t>,</w:t>
      </w:r>
      <w:r w:rsidR="001C4CAE">
        <w:rPr>
          <w:rFonts w:cs="Times New Roman"/>
          <w:color w:val="000000" w:themeColor="text1"/>
        </w:rPr>
        <w:t xml:space="preserve"> </w:t>
      </w:r>
      <w:r w:rsidRPr="00E55282">
        <w:rPr>
          <w:rFonts w:cs="Times New Roman"/>
          <w:color w:val="000000" w:themeColor="text1"/>
        </w:rPr>
        <w:t>к</w:t>
      </w:r>
      <w:r w:rsidR="001C4CAE">
        <w:rPr>
          <w:rFonts w:cs="Times New Roman"/>
          <w:color w:val="000000" w:themeColor="text1"/>
        </w:rPr>
        <w:t xml:space="preserve"> сожалению</w:t>
      </w:r>
      <w:r w:rsidR="00FB5780">
        <w:rPr>
          <w:rFonts w:cs="Times New Roman"/>
          <w:color w:val="000000" w:themeColor="text1"/>
        </w:rPr>
        <w:t>,</w:t>
      </w:r>
      <w:r w:rsidR="001C4CAE">
        <w:rPr>
          <w:rFonts w:cs="Times New Roman"/>
          <w:color w:val="000000" w:themeColor="text1"/>
        </w:rPr>
        <w:t xml:space="preserve"> </w:t>
      </w:r>
      <w:r w:rsidRPr="003B74DA">
        <w:rPr>
          <w:rFonts w:cs="Times New Roman"/>
          <w:color w:val="000000" w:themeColor="text1"/>
        </w:rPr>
        <w:t>снижаются. Данный тип стволовых клеток интенсивно размножается in vitro.</w:t>
      </w:r>
    </w:p>
    <w:p w:rsidR="00C74DBD" w:rsidRPr="003B74DA" w:rsidRDefault="00FE6E92" w:rsidP="007B7329">
      <w:pPr>
        <w:spacing w:after="0"/>
        <w:rPr>
          <w:color w:val="000000" w:themeColor="text1"/>
        </w:rPr>
      </w:pPr>
      <w:r w:rsidRPr="003B74DA">
        <w:rPr>
          <w:color w:val="000000" w:themeColor="text1"/>
        </w:rPr>
        <w:t xml:space="preserve">Одними из главных преимуществ </w:t>
      </w:r>
      <w:r w:rsidRPr="003B74DA">
        <w:rPr>
          <w:color w:val="000000" w:themeColor="text1"/>
          <w:kern w:val="36"/>
        </w:rPr>
        <w:t>мезенхимальных стволовых клеток</w:t>
      </w:r>
      <w:r w:rsidRPr="003B74DA">
        <w:rPr>
          <w:color w:val="000000" w:themeColor="text1"/>
        </w:rPr>
        <w:t xml:space="preserve"> являются иммуномодулирующие свойства. </w:t>
      </w:r>
    </w:p>
    <w:p w:rsidR="00D707D9" w:rsidRPr="003B74DA" w:rsidRDefault="00FE6E92" w:rsidP="007F4A8F">
      <w:pPr>
        <w:pStyle w:val="a0"/>
        <w:tabs>
          <w:tab w:val="left" w:pos="993"/>
          <w:tab w:val="left" w:pos="1276"/>
        </w:tabs>
        <w:rPr>
          <w:rFonts w:cs="Times New Roman"/>
          <w:noProof/>
          <w:color w:val="000000" w:themeColor="text1"/>
        </w:rPr>
      </w:pPr>
      <w:r w:rsidRPr="003B74DA">
        <w:rPr>
          <w:color w:val="000000" w:themeColor="text1"/>
          <w:kern w:val="36"/>
        </w:rPr>
        <w:t>Мезенхимальные стволовые клетки</w:t>
      </w:r>
      <w:r w:rsidRPr="003B74DA">
        <w:rPr>
          <w:color w:val="000000" w:themeColor="text1"/>
        </w:rPr>
        <w:t>, которые были выращены</w:t>
      </w:r>
      <w:r w:rsidR="00801992" w:rsidRPr="003B74DA">
        <w:rPr>
          <w:color w:val="000000" w:themeColor="text1"/>
        </w:rPr>
        <w:t xml:space="preserve"> </w:t>
      </w:r>
      <w:r w:rsidRPr="003B74DA">
        <w:rPr>
          <w:i/>
          <w:iCs/>
          <w:color w:val="000000" w:themeColor="text1"/>
        </w:rPr>
        <w:t>in vitro</w:t>
      </w:r>
      <w:r w:rsidR="00801992" w:rsidRPr="003B74DA">
        <w:rPr>
          <w:i/>
          <w:iCs/>
          <w:color w:val="000000" w:themeColor="text1"/>
        </w:rPr>
        <w:t xml:space="preserve"> </w:t>
      </w:r>
      <w:r w:rsidRPr="003B74DA">
        <w:rPr>
          <w:color w:val="000000" w:themeColor="text1"/>
        </w:rPr>
        <w:t xml:space="preserve">обладают способностью регулировать и взаимодействовать </w:t>
      </w:r>
      <w:r w:rsidR="00575E66" w:rsidRPr="003B74DA">
        <w:rPr>
          <w:color w:val="000000" w:themeColor="text1"/>
        </w:rPr>
        <w:t>ф</w:t>
      </w:r>
      <w:r w:rsidRPr="003B74DA">
        <w:rPr>
          <w:color w:val="000000" w:themeColor="text1"/>
        </w:rPr>
        <w:t>ункцию многих эффекторных клеток, которые участвуют в процессах приобретенного иммунного ответа [</w:t>
      </w:r>
      <w:r w:rsidR="00DE6B6C" w:rsidRPr="003B74DA">
        <w:rPr>
          <w:color w:val="000000" w:themeColor="text1"/>
        </w:rPr>
        <w:t>220</w:t>
      </w:r>
      <w:r w:rsidRPr="003B74DA">
        <w:rPr>
          <w:color w:val="000000" w:themeColor="text1"/>
        </w:rPr>
        <w:t>].</w:t>
      </w:r>
      <w:r w:rsidR="00507F4E" w:rsidRPr="003B74DA">
        <w:rPr>
          <w:color w:val="000000" w:themeColor="text1"/>
        </w:rPr>
        <w:t xml:space="preserve"> </w:t>
      </w:r>
      <w:r w:rsidRPr="003B74DA">
        <w:rPr>
          <w:color w:val="000000" w:themeColor="text1"/>
        </w:rPr>
        <w:t>Они проявляют иммуномодулирующие эффекты, блокируют апоптоз активированных и нативных нейтрофилов; подавляют опосредованные комплементом эффекты пролиферации мононуклеарных клеток периферической крови [</w:t>
      </w:r>
      <w:r w:rsidR="007F4A8F" w:rsidRPr="003B74DA">
        <w:rPr>
          <w:color w:val="000000" w:themeColor="text1"/>
        </w:rPr>
        <w:t>221</w:t>
      </w:r>
      <w:r w:rsidR="008C0A3E">
        <w:rPr>
          <w:color w:val="000000" w:themeColor="text1"/>
        </w:rPr>
        <w:t xml:space="preserve">, </w:t>
      </w:r>
      <w:r w:rsidR="007F4A8F" w:rsidRPr="003B74DA">
        <w:rPr>
          <w:color w:val="000000" w:themeColor="text1"/>
        </w:rPr>
        <w:t>222</w:t>
      </w:r>
      <w:r w:rsidRPr="003B74DA">
        <w:rPr>
          <w:color w:val="000000" w:themeColor="text1"/>
        </w:rPr>
        <w:t>], уменьшают количество нейтрофилов, которые связываются с эндотелиальными клетками сосудов [</w:t>
      </w:r>
      <w:r w:rsidR="007F4A8F" w:rsidRPr="003B74DA">
        <w:rPr>
          <w:color w:val="000000" w:themeColor="text1"/>
        </w:rPr>
        <w:t>223</w:t>
      </w:r>
      <w:r w:rsidR="008C0A3E">
        <w:rPr>
          <w:color w:val="000000" w:themeColor="text1"/>
        </w:rPr>
        <w:t xml:space="preserve">, </w:t>
      </w:r>
      <w:r w:rsidR="007F4A8F" w:rsidRPr="003B74DA">
        <w:rPr>
          <w:color w:val="000000" w:themeColor="text1"/>
        </w:rPr>
        <w:t>224</w:t>
      </w:r>
      <w:r w:rsidR="0006071B" w:rsidRPr="003B74DA">
        <w:rPr>
          <w:rFonts w:cs="Times New Roman"/>
          <w:noProof/>
          <w:color w:val="000000" w:themeColor="text1"/>
        </w:rPr>
        <w:t>]</w:t>
      </w:r>
      <w:r w:rsidR="0006071B" w:rsidRPr="003B74DA">
        <w:rPr>
          <w:noProof/>
          <w:color w:val="000000" w:themeColor="text1"/>
        </w:rPr>
        <w:t>.</w:t>
      </w:r>
    </w:p>
    <w:p w:rsidR="00FE6E92" w:rsidRPr="003B74DA" w:rsidRDefault="00FE6E92" w:rsidP="008C3245">
      <w:pPr>
        <w:pStyle w:val="a0"/>
        <w:tabs>
          <w:tab w:val="left" w:pos="993"/>
          <w:tab w:val="left" w:pos="1276"/>
        </w:tabs>
        <w:rPr>
          <w:rFonts w:eastAsia="Times New Roman" w:cs="Times New Roman"/>
          <w:color w:val="000000" w:themeColor="text1"/>
        </w:rPr>
      </w:pPr>
      <w:r w:rsidRPr="003B74DA">
        <w:rPr>
          <w:rFonts w:eastAsia="Times New Roman"/>
          <w:color w:val="000000" w:themeColor="text1"/>
          <w:kern w:val="36"/>
        </w:rPr>
        <w:t>Мезенхимальные стволовые клетки</w:t>
      </w:r>
      <w:r w:rsidRPr="003B74DA">
        <w:rPr>
          <w:rFonts w:eastAsia="Times New Roman"/>
          <w:color w:val="000000" w:themeColor="text1"/>
        </w:rPr>
        <w:t xml:space="preserve"> ограничивают миграцию к </w:t>
      </w:r>
      <w:r w:rsidR="00FF6749" w:rsidRPr="003B74DA">
        <w:rPr>
          <w:rFonts w:eastAsia="Times New Roman"/>
          <w:color w:val="000000" w:themeColor="text1"/>
        </w:rPr>
        <w:t>хемото</w:t>
      </w:r>
      <w:r w:rsidRPr="003B74DA">
        <w:rPr>
          <w:rFonts w:eastAsia="Times New Roman"/>
          <w:color w:val="000000" w:themeColor="text1"/>
        </w:rPr>
        <w:t>ксическим факторам, секрецию провоспалительных цитокинов, дегрануляцию тучных клеток [</w:t>
      </w:r>
      <w:r w:rsidR="007F4A8F" w:rsidRPr="003B74DA">
        <w:rPr>
          <w:rFonts w:eastAsia="Times New Roman"/>
          <w:color w:val="000000" w:themeColor="text1"/>
        </w:rPr>
        <w:t>225</w:t>
      </w:r>
      <w:r w:rsidR="00DD605E" w:rsidRPr="003B74DA">
        <w:rPr>
          <w:rFonts w:eastAsia="Times New Roman"/>
          <w:color w:val="000000" w:themeColor="text1"/>
        </w:rPr>
        <w:t xml:space="preserve">]. </w:t>
      </w:r>
      <w:r w:rsidRPr="003B74DA">
        <w:rPr>
          <w:rFonts w:eastAsia="Times New Roman"/>
          <w:color w:val="000000" w:themeColor="text1"/>
          <w:kern w:val="36"/>
        </w:rPr>
        <w:t>Мезенхимальные стволовые клетки</w:t>
      </w:r>
      <w:r w:rsidRPr="003B74DA">
        <w:rPr>
          <w:rFonts w:eastAsia="Times New Roman"/>
          <w:color w:val="000000" w:themeColor="text1"/>
        </w:rPr>
        <w:t xml:space="preserve"> могут блокировать дифференцировку CD34+клеток, которые выделены из мон</w:t>
      </w:r>
      <w:r w:rsidR="00FB5780">
        <w:rPr>
          <w:rFonts w:eastAsia="Times New Roman"/>
          <w:color w:val="000000" w:themeColor="text1"/>
        </w:rPr>
        <w:t>оцитов крови или костного мозга</w:t>
      </w:r>
      <w:r w:rsidRPr="003B74DA">
        <w:rPr>
          <w:rFonts w:eastAsia="Times New Roman"/>
          <w:color w:val="000000" w:themeColor="text1"/>
        </w:rPr>
        <w:t xml:space="preserve"> в зрелые дендритные клетки как с помощью секретируемых паракринных факторов, так и при прямом контакте [</w:t>
      </w:r>
      <w:r w:rsidR="007F4A8F" w:rsidRPr="003B74DA">
        <w:rPr>
          <w:rFonts w:eastAsia="Times New Roman"/>
          <w:color w:val="000000" w:themeColor="text1"/>
        </w:rPr>
        <w:t>226</w:t>
      </w:r>
      <w:r w:rsidR="008C0A3E">
        <w:rPr>
          <w:rFonts w:eastAsia="Times New Roman"/>
          <w:color w:val="000000" w:themeColor="text1"/>
        </w:rPr>
        <w:t xml:space="preserve">, </w:t>
      </w:r>
      <w:r w:rsidR="007F4A8F" w:rsidRPr="003B74DA">
        <w:rPr>
          <w:rFonts w:eastAsia="Times New Roman"/>
          <w:color w:val="000000" w:themeColor="text1"/>
        </w:rPr>
        <w:t>227</w:t>
      </w:r>
      <w:r w:rsidRPr="003B74DA">
        <w:rPr>
          <w:rFonts w:eastAsia="Times New Roman"/>
          <w:color w:val="000000" w:themeColor="text1"/>
        </w:rPr>
        <w:t>].</w:t>
      </w:r>
      <w:r w:rsidR="00507F4E" w:rsidRPr="003B74DA">
        <w:rPr>
          <w:rFonts w:eastAsia="Times New Roman"/>
          <w:color w:val="000000" w:themeColor="text1"/>
        </w:rPr>
        <w:t xml:space="preserve"> </w:t>
      </w:r>
      <w:r w:rsidRPr="003B74DA">
        <w:rPr>
          <w:rFonts w:eastAsia="Times New Roman"/>
          <w:color w:val="000000" w:themeColor="text1"/>
          <w:kern w:val="36"/>
        </w:rPr>
        <w:lastRenderedPageBreak/>
        <w:t>Мезенхимальные стволовые клетки</w:t>
      </w:r>
      <w:r w:rsidRPr="003B74DA">
        <w:rPr>
          <w:rFonts w:eastAsia="Times New Roman"/>
          <w:color w:val="000000" w:themeColor="text1"/>
        </w:rPr>
        <w:t xml:space="preserve"> подавляют трансформацию незрелых дендритных клеток в зрелые формы, а также ограничивают мобилизацию дендритных клеток в ткани [</w:t>
      </w:r>
      <w:r w:rsidR="008C3245" w:rsidRPr="003B74DA">
        <w:rPr>
          <w:rFonts w:eastAsia="Times New Roman"/>
          <w:color w:val="000000" w:themeColor="text1"/>
        </w:rPr>
        <w:t>228</w:t>
      </w:r>
      <w:r w:rsidRPr="003B74DA">
        <w:rPr>
          <w:rFonts w:eastAsia="Times New Roman"/>
          <w:color w:val="000000" w:themeColor="text1"/>
        </w:rPr>
        <w:t>].</w:t>
      </w:r>
      <w:r w:rsidR="00507F4E" w:rsidRPr="003B74DA">
        <w:rPr>
          <w:rFonts w:eastAsia="Times New Roman"/>
          <w:color w:val="000000" w:themeColor="text1"/>
        </w:rPr>
        <w:t xml:space="preserve"> </w:t>
      </w:r>
      <w:r w:rsidRPr="003B74DA">
        <w:rPr>
          <w:rFonts w:eastAsia="Times New Roman"/>
          <w:color w:val="000000" w:themeColor="text1"/>
        </w:rPr>
        <w:t>Под влиянием этих клеток провоспалительные макрофаги М1 трансформируются в клетки типа М2 с противовоспалительным фенотипом, а секретируемый ими интерлейкин подавляет пролиферацию Т-клеток [</w:t>
      </w:r>
      <w:r w:rsidR="008C3245" w:rsidRPr="003B74DA">
        <w:rPr>
          <w:rFonts w:eastAsia="Times New Roman"/>
          <w:color w:val="000000" w:themeColor="text1"/>
        </w:rPr>
        <w:t>229</w:t>
      </w:r>
      <w:r w:rsidR="008C0A3E">
        <w:rPr>
          <w:rFonts w:eastAsia="Times New Roman"/>
          <w:color w:val="000000" w:themeColor="text1"/>
        </w:rPr>
        <w:t xml:space="preserve">, </w:t>
      </w:r>
      <w:r w:rsidR="008C3245" w:rsidRPr="003B74DA">
        <w:rPr>
          <w:rFonts w:eastAsia="Times New Roman"/>
          <w:color w:val="000000" w:themeColor="text1"/>
        </w:rPr>
        <w:t>230</w:t>
      </w:r>
      <w:r w:rsidRPr="003B74DA">
        <w:rPr>
          <w:rFonts w:eastAsia="Times New Roman" w:cs="Times New Roman"/>
          <w:color w:val="000000" w:themeColor="text1"/>
        </w:rPr>
        <w:t xml:space="preserve">]. </w:t>
      </w:r>
      <w:r w:rsidRPr="003B74DA">
        <w:rPr>
          <w:rFonts w:eastAsia="Times New Roman" w:cs="Times New Roman"/>
          <w:color w:val="000000" w:themeColor="text1"/>
          <w:kern w:val="36"/>
        </w:rPr>
        <w:t>Мезенхимальные стволовые клетки</w:t>
      </w:r>
      <w:r w:rsidRPr="003B74DA">
        <w:rPr>
          <w:rFonts w:eastAsia="Times New Roman" w:cs="Times New Roman"/>
          <w:color w:val="000000" w:themeColor="text1"/>
        </w:rPr>
        <w:t xml:space="preserve"> снижают уровень провоспалительных цитокинов, которые синтезируются Т-лимфоцитами, таких как интерферон γ (</w:t>
      </w:r>
      <w:r w:rsidRPr="003B74DA">
        <w:rPr>
          <w:rFonts w:eastAsia="Times New Roman" w:cs="Times New Roman"/>
          <w:color w:val="000000" w:themeColor="text1"/>
          <w:lang w:val="en-US"/>
        </w:rPr>
        <w:t>IFN</w:t>
      </w:r>
      <w:r w:rsidRPr="003B74DA">
        <w:rPr>
          <w:rFonts w:eastAsia="Times New Roman" w:cs="Times New Roman"/>
          <w:color w:val="000000" w:themeColor="text1"/>
        </w:rPr>
        <w:t>-γ) и фактора некроза опухоли α (</w:t>
      </w:r>
      <w:r w:rsidRPr="003B74DA">
        <w:rPr>
          <w:rFonts w:eastAsia="Times New Roman" w:cs="Times New Roman"/>
          <w:color w:val="000000" w:themeColor="text1"/>
          <w:lang w:val="en-US"/>
        </w:rPr>
        <w:t>TNF</w:t>
      </w:r>
      <w:r w:rsidRPr="003B74DA">
        <w:rPr>
          <w:rFonts w:eastAsia="Times New Roman" w:cs="Times New Roman"/>
          <w:color w:val="000000" w:themeColor="text1"/>
        </w:rPr>
        <w:t>-α) [</w:t>
      </w:r>
      <w:r w:rsidR="00EF5E71" w:rsidRPr="003B74DA">
        <w:rPr>
          <w:rFonts w:eastAsia="Times New Roman" w:cs="Times New Roman"/>
          <w:color w:val="000000" w:themeColor="text1"/>
        </w:rPr>
        <w:t>231</w:t>
      </w:r>
      <w:r w:rsidRPr="003B74DA">
        <w:rPr>
          <w:rFonts w:eastAsia="Times New Roman" w:cs="Times New Roman"/>
          <w:color w:val="000000" w:themeColor="text1"/>
        </w:rPr>
        <w:t>].</w:t>
      </w:r>
    </w:p>
    <w:p w:rsidR="00907E4F" w:rsidRPr="003B74DA" w:rsidRDefault="00907E4F" w:rsidP="007B7329">
      <w:pPr>
        <w:spacing w:after="0"/>
        <w:rPr>
          <w:rFonts w:eastAsia="Times New Roman" w:cs="Times New Roman"/>
          <w:color w:val="000000" w:themeColor="text1"/>
        </w:rPr>
      </w:pPr>
    </w:p>
    <w:p w:rsidR="00907E4F" w:rsidRPr="003B74DA" w:rsidRDefault="00907E4F" w:rsidP="00E27BC3">
      <w:pPr>
        <w:pStyle w:val="aa"/>
        <w:numPr>
          <w:ilvl w:val="1"/>
          <w:numId w:val="25"/>
        </w:numPr>
        <w:tabs>
          <w:tab w:val="left" w:pos="1134"/>
        </w:tabs>
        <w:spacing w:after="0"/>
        <w:ind w:left="1276" w:hanging="567"/>
        <w:rPr>
          <w:rFonts w:eastAsia="Times New Roman"/>
          <w:b/>
          <w:color w:val="000000" w:themeColor="text1"/>
        </w:rPr>
      </w:pPr>
      <w:r w:rsidRPr="003B74DA">
        <w:rPr>
          <w:rFonts w:eastAsia="Times New Roman"/>
          <w:b/>
          <w:color w:val="000000" w:themeColor="text1"/>
        </w:rPr>
        <w:t>Паракринные свойства мезенхимальных стволовых клеток</w:t>
      </w:r>
    </w:p>
    <w:p w:rsidR="00FE6E92" w:rsidRPr="003B74DA" w:rsidRDefault="00FE6E92" w:rsidP="00EF5E71">
      <w:pPr>
        <w:pStyle w:val="a0"/>
        <w:tabs>
          <w:tab w:val="left" w:pos="993"/>
          <w:tab w:val="left" w:pos="1276"/>
        </w:tabs>
        <w:rPr>
          <w:rFonts w:eastAsia="Times New Roman" w:cs="Times New Roman"/>
          <w:color w:val="000000" w:themeColor="text1"/>
        </w:rPr>
      </w:pPr>
      <w:r w:rsidRPr="003B74DA">
        <w:rPr>
          <w:rFonts w:eastAsia="Times New Roman"/>
          <w:color w:val="000000" w:themeColor="text1"/>
        </w:rPr>
        <w:t>Мезенхимальные стволовые клетки секретируют спектр паракринных факторов, называемые секретомом, поддерживающие регенеративные процессы в</w:t>
      </w:r>
      <w:r w:rsidR="00BF7CD2" w:rsidRPr="003B74DA">
        <w:rPr>
          <w:rFonts w:eastAsia="Times New Roman"/>
          <w:color w:val="000000" w:themeColor="text1"/>
        </w:rPr>
        <w:t xml:space="preserve"> поврежденных клетках и тканях. </w:t>
      </w:r>
      <w:r w:rsidRPr="003B74DA">
        <w:rPr>
          <w:rFonts w:eastAsia="Times New Roman"/>
          <w:color w:val="000000" w:themeColor="text1"/>
        </w:rPr>
        <w:t xml:space="preserve">Они включают белки, компоненты внеклеточного матрикса, которые участвуют в процессе адгезии. </w:t>
      </w:r>
      <w:r w:rsidR="00507F4E" w:rsidRPr="003B74DA">
        <w:rPr>
          <w:rFonts w:eastAsia="Times New Roman"/>
          <w:color w:val="000000" w:themeColor="text1"/>
        </w:rPr>
        <w:t xml:space="preserve"> </w:t>
      </w:r>
      <w:r w:rsidRPr="003B74DA">
        <w:rPr>
          <w:rFonts w:eastAsia="Times New Roman"/>
          <w:color w:val="000000" w:themeColor="text1"/>
        </w:rPr>
        <w:t>Мезенхимальные стволовые клетки секретируют факторы, которые способствуют ангиогенезу, например</w:t>
      </w:r>
      <w:r w:rsidR="00907D5C" w:rsidRPr="003B74DA">
        <w:rPr>
          <w:rFonts w:eastAsia="Times New Roman"/>
          <w:color w:val="000000" w:themeColor="text1"/>
        </w:rPr>
        <w:t xml:space="preserve">, </w:t>
      </w:r>
      <w:r w:rsidRPr="003B74DA">
        <w:rPr>
          <w:rFonts w:eastAsia="Times New Roman"/>
          <w:color w:val="000000" w:themeColor="text1"/>
        </w:rPr>
        <w:t>фактор роста эндотелия сосудов (VEGF) [</w:t>
      </w:r>
      <w:r w:rsidR="00EF5E71" w:rsidRPr="003B74DA">
        <w:rPr>
          <w:rFonts w:eastAsia="Times New Roman"/>
          <w:color w:val="000000" w:themeColor="text1"/>
        </w:rPr>
        <w:t>232-234</w:t>
      </w:r>
      <w:r w:rsidRPr="003B74DA">
        <w:rPr>
          <w:rFonts w:eastAsia="Times New Roman" w:cs="Times New Roman"/>
          <w:color w:val="000000" w:themeColor="text1"/>
        </w:rPr>
        <w:t>].</w:t>
      </w:r>
      <w:r w:rsidRPr="003B74DA">
        <w:rPr>
          <w:rFonts w:eastAsia="Times New Roman" w:cs="Times New Roman"/>
          <w:color w:val="000000" w:themeColor="text1"/>
          <w:lang w:val="en-US"/>
        </w:rPr>
        <w:t> </w:t>
      </w:r>
    </w:p>
    <w:p w:rsidR="00FE6E92" w:rsidRPr="003B74DA" w:rsidRDefault="00FE6E92" w:rsidP="007B7329">
      <w:pPr>
        <w:spacing w:after="0"/>
        <w:rPr>
          <w:color w:val="000000" w:themeColor="text1"/>
        </w:rPr>
      </w:pPr>
      <w:r w:rsidRPr="003B74DA">
        <w:rPr>
          <w:color w:val="000000" w:themeColor="text1"/>
        </w:rPr>
        <w:t xml:space="preserve">К свойствам мезенхимальных стволовых клеток относят: высокий пролиферационный потенциал, </w:t>
      </w:r>
      <w:r w:rsidR="003B1D85" w:rsidRPr="003B74DA">
        <w:rPr>
          <w:color w:val="000000" w:themeColor="text1"/>
        </w:rPr>
        <w:t>возможность</w:t>
      </w:r>
      <w:r w:rsidRPr="003B74DA">
        <w:rPr>
          <w:color w:val="000000" w:themeColor="text1"/>
        </w:rPr>
        <w:t xml:space="preserve"> к асимметричному и симметричному делению, фибробластоподобная морфология, легко индуци</w:t>
      </w:r>
      <w:r w:rsidR="003B1D85" w:rsidRPr="003B74DA">
        <w:rPr>
          <w:color w:val="000000" w:themeColor="text1"/>
        </w:rPr>
        <w:t>руемая дифференцировка, высокий потенциал к</w:t>
      </w:r>
      <w:r w:rsidRPr="003B74DA">
        <w:rPr>
          <w:color w:val="000000" w:themeColor="text1"/>
        </w:rPr>
        <w:t xml:space="preserve"> адгезии, образование колоний в культуре. </w:t>
      </w:r>
    </w:p>
    <w:p w:rsidR="00FE6E92" w:rsidRPr="003B74DA" w:rsidRDefault="00FE6E92" w:rsidP="007B7329">
      <w:pPr>
        <w:spacing w:after="0"/>
        <w:rPr>
          <w:color w:val="000000" w:themeColor="text1"/>
        </w:rPr>
      </w:pPr>
      <w:r w:rsidRPr="003B74DA">
        <w:rPr>
          <w:color w:val="000000" w:themeColor="text1"/>
        </w:rPr>
        <w:t xml:space="preserve">На данный день определены следующие маркеры, которые экспрессируются мезенхимальными стволовыми клетками: STRO-1, Thy-1, SH-2, SH-3, SH-4, Sca-1, CD29, CD44, CD71, CD106, CD124, CD120a. Маркеры CD45 и CD34 не экспрессируются, что </w:t>
      </w:r>
      <w:r w:rsidR="00822587" w:rsidRPr="003B74DA">
        <w:rPr>
          <w:color w:val="000000" w:themeColor="text1"/>
        </w:rPr>
        <w:t xml:space="preserve">дает отличие </w:t>
      </w:r>
      <w:r w:rsidR="00E046AD" w:rsidRPr="003B74DA">
        <w:rPr>
          <w:color w:val="000000" w:themeColor="text1"/>
        </w:rPr>
        <w:t xml:space="preserve">МСК </w:t>
      </w:r>
      <w:r w:rsidRPr="003B74DA">
        <w:rPr>
          <w:color w:val="000000" w:themeColor="text1"/>
        </w:rPr>
        <w:t xml:space="preserve">от гематопоэтических клеток. МСК </w:t>
      </w:r>
      <w:r w:rsidR="00E046AD" w:rsidRPr="003B74DA">
        <w:rPr>
          <w:color w:val="000000" w:themeColor="text1"/>
        </w:rPr>
        <w:t xml:space="preserve">организовывают </w:t>
      </w:r>
      <w:r w:rsidRPr="003B74DA">
        <w:rPr>
          <w:color w:val="000000" w:themeColor="text1"/>
        </w:rPr>
        <w:t xml:space="preserve">достаточно </w:t>
      </w:r>
      <w:r w:rsidR="00E046AD" w:rsidRPr="003B74DA">
        <w:rPr>
          <w:color w:val="000000" w:themeColor="text1"/>
        </w:rPr>
        <w:t xml:space="preserve">активную </w:t>
      </w:r>
      <w:r w:rsidRPr="003B74DA">
        <w:rPr>
          <w:color w:val="000000" w:themeColor="text1"/>
        </w:rPr>
        <w:t xml:space="preserve">систему в костном мозге, которая состоит из эндотелия, фибробластов, компонентов экстрацеллюлярного матрикса, ретикулярных клеток, а также цитокинов. </w:t>
      </w:r>
      <w:r w:rsidR="00AA32A5" w:rsidRPr="003B74DA">
        <w:rPr>
          <w:color w:val="000000" w:themeColor="text1"/>
        </w:rPr>
        <w:t>Согласование</w:t>
      </w:r>
      <w:r w:rsidRPr="003B74DA">
        <w:rPr>
          <w:color w:val="000000" w:themeColor="text1"/>
        </w:rPr>
        <w:t xml:space="preserve"> с другими клетками и между собой </w:t>
      </w:r>
      <w:r w:rsidR="00AA32A5" w:rsidRPr="003B74DA">
        <w:rPr>
          <w:color w:val="000000" w:themeColor="text1"/>
        </w:rPr>
        <w:t xml:space="preserve">осуществляется </w:t>
      </w:r>
      <w:r w:rsidRPr="003B74DA">
        <w:rPr>
          <w:color w:val="000000" w:themeColor="text1"/>
        </w:rPr>
        <w:t>через молекулы адг</w:t>
      </w:r>
      <w:r w:rsidR="00907D5C" w:rsidRPr="003B74DA">
        <w:rPr>
          <w:color w:val="000000" w:themeColor="text1"/>
        </w:rPr>
        <w:t xml:space="preserve">езии и специфические рецепторы </w:t>
      </w:r>
      <w:r w:rsidR="00C043DA" w:rsidRPr="003B74DA">
        <w:rPr>
          <w:rFonts w:cs="Times New Roman"/>
          <w:color w:val="000000" w:themeColor="text1"/>
        </w:rPr>
        <w:t>(</w:t>
      </w:r>
      <w:r w:rsidRPr="003B74DA">
        <w:rPr>
          <w:color w:val="000000" w:themeColor="text1"/>
        </w:rPr>
        <w:t xml:space="preserve">Cheng et al., 2000; </w:t>
      </w:r>
      <w:r w:rsidR="00907D5C" w:rsidRPr="003B74DA">
        <w:rPr>
          <w:color w:val="000000" w:themeColor="text1"/>
        </w:rPr>
        <w:t>Reese et al., 1999; Klein, 1995</w:t>
      </w:r>
      <w:r w:rsidR="00C043DA" w:rsidRPr="003B74DA">
        <w:rPr>
          <w:rFonts w:cs="Times New Roman"/>
          <w:color w:val="000000" w:themeColor="text1"/>
        </w:rPr>
        <w:t>)</w:t>
      </w:r>
      <w:r w:rsidRPr="003B74DA">
        <w:rPr>
          <w:color w:val="000000" w:themeColor="text1"/>
        </w:rPr>
        <w:t xml:space="preserve">. </w:t>
      </w:r>
    </w:p>
    <w:p w:rsidR="00FE6E92" w:rsidRPr="003B74DA" w:rsidRDefault="00FE6E92" w:rsidP="007B7329">
      <w:pPr>
        <w:spacing w:after="0"/>
        <w:rPr>
          <w:rFonts w:cs="Times New Roman"/>
          <w:color w:val="000000" w:themeColor="text1"/>
        </w:rPr>
      </w:pPr>
    </w:p>
    <w:p w:rsidR="00FE6E92" w:rsidRPr="003B74DA" w:rsidRDefault="00B732F3" w:rsidP="007B7329">
      <w:pPr>
        <w:spacing w:after="0"/>
        <w:rPr>
          <w:rFonts w:cs="Times New Roman"/>
          <w:b/>
          <w:color w:val="000000" w:themeColor="text1"/>
        </w:rPr>
      </w:pPr>
      <w:r w:rsidRPr="003B74DA">
        <w:rPr>
          <w:rFonts w:cs="Times New Roman"/>
          <w:b/>
          <w:color w:val="000000" w:themeColor="text1"/>
        </w:rPr>
        <w:t>2.5</w:t>
      </w:r>
      <w:r w:rsidR="00790FA8" w:rsidRPr="003B74DA">
        <w:rPr>
          <w:rFonts w:cs="Times New Roman"/>
          <w:b/>
          <w:color w:val="000000" w:themeColor="text1"/>
        </w:rPr>
        <w:t xml:space="preserve"> </w:t>
      </w:r>
      <w:r w:rsidR="00FE6E92" w:rsidRPr="003B74DA">
        <w:rPr>
          <w:rFonts w:cs="Times New Roman"/>
          <w:b/>
          <w:color w:val="000000" w:themeColor="text1"/>
        </w:rPr>
        <w:t>Свойства и функции мезенхимальных стволовых клеток костного мозга</w:t>
      </w:r>
    </w:p>
    <w:p w:rsidR="00FE6E92" w:rsidRPr="003B74DA" w:rsidRDefault="00FE6E92" w:rsidP="007B7329">
      <w:pPr>
        <w:spacing w:after="0"/>
        <w:rPr>
          <w:color w:val="000000" w:themeColor="text1"/>
          <w:lang w:val="kk-KZ"/>
        </w:rPr>
      </w:pPr>
      <w:r w:rsidRPr="003B74DA">
        <w:rPr>
          <w:rFonts w:cs="Times New Roman"/>
          <w:color w:val="000000" w:themeColor="text1"/>
          <w:lang w:val="kk-KZ"/>
        </w:rPr>
        <w:t xml:space="preserve">К общим </w:t>
      </w:r>
      <w:r w:rsidR="00896267" w:rsidRPr="003B74DA">
        <w:rPr>
          <w:rFonts w:cs="Times New Roman"/>
          <w:color w:val="000000" w:themeColor="text1"/>
          <w:lang w:val="kk-KZ"/>
        </w:rPr>
        <w:t>способностям МСК</w:t>
      </w:r>
      <w:r w:rsidRPr="003B74DA">
        <w:rPr>
          <w:rFonts w:cs="Times New Roman"/>
          <w:color w:val="000000" w:themeColor="text1"/>
        </w:rPr>
        <w:t xml:space="preserve"> </w:t>
      </w:r>
      <w:r w:rsidRPr="003B74DA">
        <w:rPr>
          <w:rFonts w:cs="Times New Roman"/>
          <w:color w:val="000000" w:themeColor="text1"/>
          <w:lang w:val="kk-KZ"/>
        </w:rPr>
        <w:t xml:space="preserve">относятся: способность к асимметричному и симметричному делению; высокий пролиферативный потенциал; высокая </w:t>
      </w:r>
      <w:r w:rsidR="001F00EC" w:rsidRPr="003B74DA">
        <w:rPr>
          <w:rFonts w:cs="Times New Roman"/>
          <w:color w:val="000000" w:themeColor="text1"/>
          <w:lang w:val="kk-KZ"/>
        </w:rPr>
        <w:t>возможность</w:t>
      </w:r>
      <w:r w:rsidRPr="003B74DA">
        <w:rPr>
          <w:rFonts w:cs="Times New Roman"/>
          <w:color w:val="000000" w:themeColor="text1"/>
          <w:lang w:val="kk-KZ"/>
        </w:rPr>
        <w:t xml:space="preserve"> к адгезии; </w:t>
      </w:r>
      <w:r w:rsidR="001F00EC" w:rsidRPr="003B74DA">
        <w:rPr>
          <w:rFonts w:cs="Times New Roman"/>
          <w:color w:val="000000" w:themeColor="text1"/>
          <w:lang w:val="kk-KZ"/>
        </w:rPr>
        <w:t>создани</w:t>
      </w:r>
      <w:r w:rsidRPr="003B74DA">
        <w:rPr>
          <w:rFonts w:cs="Times New Roman"/>
          <w:color w:val="000000" w:themeColor="text1"/>
          <w:lang w:val="kk-KZ"/>
        </w:rPr>
        <w:t>е колоний в культуре; фибробластоподобная морфология. Мезенхимальные стволовые клетки способны дифференцироваться в клетки костной (остеобласты), жировой (адиноциты), хрящевой (хондроциты) [</w:t>
      </w:r>
      <w:r w:rsidR="00A85114" w:rsidRPr="003B74DA">
        <w:rPr>
          <w:rFonts w:cs="Times New Roman"/>
          <w:color w:val="000000" w:themeColor="text1"/>
          <w:lang w:val="kk-KZ"/>
        </w:rPr>
        <w:t>235</w:t>
      </w:r>
      <w:r w:rsidRPr="003B74DA">
        <w:rPr>
          <w:rFonts w:cs="Times New Roman"/>
          <w:color w:val="000000" w:themeColor="text1"/>
          <w:lang w:val="kk-KZ"/>
        </w:rPr>
        <w:t>], нервной тканей [</w:t>
      </w:r>
      <w:r w:rsidR="00A85114" w:rsidRPr="003B74DA">
        <w:rPr>
          <w:rFonts w:cs="Times New Roman"/>
          <w:color w:val="000000" w:themeColor="text1"/>
          <w:lang w:val="kk-KZ"/>
        </w:rPr>
        <w:t>236</w:t>
      </w:r>
      <w:r w:rsidRPr="003B74DA">
        <w:rPr>
          <w:rFonts w:cs="Times New Roman"/>
          <w:color w:val="000000" w:themeColor="text1"/>
          <w:lang w:val="kk-KZ"/>
        </w:rPr>
        <w:t>] и мышечной тканей [</w:t>
      </w:r>
      <w:r w:rsidR="00A85114" w:rsidRPr="003B74DA">
        <w:rPr>
          <w:rFonts w:cs="Times New Roman"/>
          <w:color w:val="000000" w:themeColor="text1"/>
          <w:lang w:val="kk-KZ"/>
        </w:rPr>
        <w:t>237</w:t>
      </w:r>
      <w:r w:rsidRPr="003B74DA">
        <w:rPr>
          <w:rFonts w:cs="Times New Roman"/>
          <w:color w:val="000000" w:themeColor="text1"/>
          <w:lang w:val="kk-KZ"/>
        </w:rPr>
        <w:t xml:space="preserve">]. </w:t>
      </w:r>
    </w:p>
    <w:p w:rsidR="00FE6E92" w:rsidRPr="003B74DA" w:rsidRDefault="00FE6E92" w:rsidP="007B7329">
      <w:pPr>
        <w:spacing w:after="0"/>
        <w:rPr>
          <w:rFonts w:cs="Times New Roman"/>
          <w:color w:val="000000" w:themeColor="text1"/>
        </w:rPr>
      </w:pPr>
      <w:r w:rsidRPr="003B74DA">
        <w:rPr>
          <w:rFonts w:cs="Times New Roman"/>
          <w:color w:val="000000" w:themeColor="text1"/>
        </w:rPr>
        <w:t>Выбор источника для забора мезенхимальных стволовых клеток должен осуществляться индивидуально, учитывая</w:t>
      </w:r>
      <w:r w:rsidR="00BB12D2" w:rsidRPr="003B74DA">
        <w:rPr>
          <w:rFonts w:cs="Times New Roman"/>
          <w:color w:val="000000" w:themeColor="text1"/>
        </w:rPr>
        <w:t xml:space="preserve"> каждого конкретного пациента. </w:t>
      </w:r>
    </w:p>
    <w:p w:rsidR="00FE6E92" w:rsidRPr="003B74DA" w:rsidRDefault="00FE6E92" w:rsidP="007B7329">
      <w:pPr>
        <w:spacing w:after="0"/>
        <w:rPr>
          <w:rFonts w:cs="Times New Roman"/>
          <w:color w:val="000000" w:themeColor="text1"/>
        </w:rPr>
      </w:pPr>
      <w:r w:rsidRPr="003B74DA">
        <w:rPr>
          <w:rFonts w:cs="Times New Roman"/>
          <w:color w:val="000000" w:themeColor="text1"/>
        </w:rPr>
        <w:t xml:space="preserve">Золотым стандартом клеточной терапии является аутологичная трансплантация. </w:t>
      </w:r>
    </w:p>
    <w:p w:rsidR="00EA000B" w:rsidRPr="003B74DA" w:rsidRDefault="00FE6E92" w:rsidP="007B7329">
      <w:pPr>
        <w:spacing w:after="0"/>
        <w:rPr>
          <w:rFonts w:cs="Times New Roman"/>
          <w:color w:val="000000" w:themeColor="text1"/>
        </w:rPr>
      </w:pPr>
      <w:r w:rsidRPr="003B74DA">
        <w:rPr>
          <w:rFonts w:cs="Times New Roman"/>
          <w:color w:val="000000" w:themeColor="text1"/>
        </w:rPr>
        <w:lastRenderedPageBreak/>
        <w:t xml:space="preserve">Костный мозг преимущественно получают путем аспирации его из подвздошной кости. К сожалению, на сегодняшний день не существует единого протокола </w:t>
      </w:r>
      <w:r w:rsidR="0029301B" w:rsidRPr="003B74DA">
        <w:rPr>
          <w:rFonts w:cs="Times New Roman"/>
          <w:color w:val="000000" w:themeColor="text1"/>
        </w:rPr>
        <w:t xml:space="preserve">выращивания in vitro </w:t>
      </w:r>
      <w:r w:rsidRPr="003B74DA">
        <w:rPr>
          <w:rFonts w:cs="Times New Roman"/>
          <w:color w:val="000000" w:themeColor="text1"/>
        </w:rPr>
        <w:t xml:space="preserve">мезенхимальных стволовых клеток, каждая </w:t>
      </w:r>
      <w:r w:rsidR="0029301B" w:rsidRPr="003B74DA">
        <w:rPr>
          <w:rFonts w:cs="Times New Roman"/>
          <w:color w:val="000000" w:themeColor="text1"/>
        </w:rPr>
        <w:t xml:space="preserve">отдельно взятая </w:t>
      </w:r>
      <w:r w:rsidRPr="003B74DA">
        <w:rPr>
          <w:rFonts w:cs="Times New Roman"/>
          <w:color w:val="000000" w:themeColor="text1"/>
        </w:rPr>
        <w:t xml:space="preserve">лаборатория предлагает свои </w:t>
      </w:r>
      <w:r w:rsidR="0029301B" w:rsidRPr="003B74DA">
        <w:rPr>
          <w:rFonts w:cs="Times New Roman"/>
          <w:color w:val="000000" w:themeColor="text1"/>
        </w:rPr>
        <w:t xml:space="preserve">возможности и варианты </w:t>
      </w:r>
      <w:r w:rsidRPr="003B74DA">
        <w:rPr>
          <w:rFonts w:cs="Times New Roman"/>
          <w:color w:val="000000" w:themeColor="text1"/>
        </w:rPr>
        <w:t>субстрата антиби</w:t>
      </w:r>
      <w:r w:rsidR="007177EB" w:rsidRPr="003B74DA">
        <w:rPr>
          <w:rFonts w:cs="Times New Roman"/>
          <w:color w:val="000000" w:themeColor="text1"/>
        </w:rPr>
        <w:t xml:space="preserve">отика, состава ростовой среды. </w:t>
      </w:r>
    </w:p>
    <w:p w:rsidR="00BB12D2" w:rsidRPr="003B74DA" w:rsidRDefault="00BB12D2" w:rsidP="007B7329">
      <w:pPr>
        <w:spacing w:after="0"/>
        <w:rPr>
          <w:rFonts w:cs="Times New Roman"/>
          <w:color w:val="000000" w:themeColor="text1"/>
        </w:rPr>
      </w:pPr>
      <w:r w:rsidRPr="003B74DA">
        <w:rPr>
          <w:rFonts w:cs="Times New Roman"/>
          <w:color w:val="000000" w:themeColor="text1"/>
        </w:rPr>
        <w:t xml:space="preserve">Мезенхимальные стволовые клетки являются плюрипотентными стволовыми клетками взрослого организма, </w:t>
      </w:r>
      <w:r w:rsidR="00AE1134" w:rsidRPr="003B74DA">
        <w:rPr>
          <w:rFonts w:cs="Times New Roman"/>
          <w:color w:val="000000" w:themeColor="text1"/>
        </w:rPr>
        <w:t xml:space="preserve">лечебный </w:t>
      </w:r>
      <w:r w:rsidRPr="003B74DA">
        <w:rPr>
          <w:rFonts w:cs="Times New Roman"/>
          <w:color w:val="000000" w:themeColor="text1"/>
        </w:rPr>
        <w:t xml:space="preserve">эффект которых </w:t>
      </w:r>
      <w:r w:rsidR="0084577E" w:rsidRPr="003B74DA">
        <w:rPr>
          <w:rFonts w:cs="Times New Roman"/>
          <w:color w:val="000000" w:themeColor="text1"/>
        </w:rPr>
        <w:t xml:space="preserve">построен </w:t>
      </w:r>
      <w:r w:rsidRPr="003B74DA">
        <w:rPr>
          <w:rFonts w:cs="Times New Roman"/>
          <w:color w:val="000000" w:themeColor="text1"/>
        </w:rPr>
        <w:t xml:space="preserve">на </w:t>
      </w:r>
      <w:r w:rsidR="0084577E" w:rsidRPr="003B74DA">
        <w:rPr>
          <w:rFonts w:cs="Times New Roman"/>
          <w:color w:val="000000" w:themeColor="text1"/>
        </w:rPr>
        <w:t>возможности предоставлять</w:t>
      </w:r>
      <w:r w:rsidRPr="003B74DA">
        <w:rPr>
          <w:rFonts w:cs="Times New Roman"/>
          <w:color w:val="000000" w:themeColor="text1"/>
        </w:rPr>
        <w:t xml:space="preserve"> множество сигнальных молекул, </w:t>
      </w:r>
      <w:r w:rsidR="003D49AB" w:rsidRPr="003B74DA">
        <w:rPr>
          <w:rFonts w:cs="Times New Roman"/>
          <w:color w:val="000000" w:themeColor="text1"/>
        </w:rPr>
        <w:t>воспроизводящих функциональную активность различных</w:t>
      </w:r>
      <w:r w:rsidRPr="003B74DA">
        <w:rPr>
          <w:rFonts w:cs="Times New Roman"/>
          <w:color w:val="000000" w:themeColor="text1"/>
        </w:rPr>
        <w:t xml:space="preserve"> клеток организма [</w:t>
      </w:r>
      <w:r w:rsidR="00A85114" w:rsidRPr="003B74DA">
        <w:rPr>
          <w:rFonts w:cs="Times New Roman"/>
          <w:color w:val="000000" w:themeColor="text1"/>
        </w:rPr>
        <w:t>238</w:t>
      </w:r>
      <w:r w:rsidRPr="003B74DA">
        <w:rPr>
          <w:rFonts w:cs="Times New Roman"/>
          <w:color w:val="000000" w:themeColor="text1"/>
        </w:rPr>
        <w:t xml:space="preserve">]. Мезенхимальные стволовые клетки являются стромальными клетками, которые </w:t>
      </w:r>
      <w:r w:rsidR="00A25B22" w:rsidRPr="003B74DA">
        <w:rPr>
          <w:rFonts w:cs="Times New Roman"/>
          <w:color w:val="000000" w:themeColor="text1"/>
        </w:rPr>
        <w:t xml:space="preserve">пользуются </w:t>
      </w:r>
      <w:r w:rsidRPr="003B74DA">
        <w:rPr>
          <w:rFonts w:cs="Times New Roman"/>
          <w:color w:val="000000" w:themeColor="text1"/>
        </w:rPr>
        <w:t xml:space="preserve">способностью к самообновлению. </w:t>
      </w:r>
      <w:r w:rsidR="00A25B22" w:rsidRPr="003B74DA">
        <w:rPr>
          <w:rFonts w:cs="Times New Roman"/>
          <w:color w:val="000000" w:themeColor="text1"/>
        </w:rPr>
        <w:t xml:space="preserve">МСК </w:t>
      </w:r>
      <w:r w:rsidRPr="003B74DA">
        <w:rPr>
          <w:rFonts w:cs="Times New Roman"/>
          <w:color w:val="000000" w:themeColor="text1"/>
        </w:rPr>
        <w:t xml:space="preserve">являются предшественниками ряда тканей человека, имеют </w:t>
      </w:r>
      <w:r w:rsidR="00A25B22" w:rsidRPr="003B74DA">
        <w:rPr>
          <w:rFonts w:cs="Times New Roman"/>
          <w:color w:val="000000" w:themeColor="text1"/>
        </w:rPr>
        <w:t xml:space="preserve">значительный </w:t>
      </w:r>
      <w:r w:rsidR="00A62886" w:rsidRPr="003B74DA">
        <w:rPr>
          <w:rFonts w:cs="Times New Roman"/>
          <w:color w:val="000000" w:themeColor="text1"/>
        </w:rPr>
        <w:t xml:space="preserve">выбор </w:t>
      </w:r>
      <w:r w:rsidRPr="003B74DA">
        <w:rPr>
          <w:rFonts w:cs="Times New Roman"/>
          <w:color w:val="000000" w:themeColor="text1"/>
        </w:rPr>
        <w:t xml:space="preserve">возможного </w:t>
      </w:r>
      <w:r w:rsidR="00A62886" w:rsidRPr="003B74DA">
        <w:rPr>
          <w:rFonts w:cs="Times New Roman"/>
          <w:color w:val="000000" w:themeColor="text1"/>
        </w:rPr>
        <w:t xml:space="preserve">использования </w:t>
      </w:r>
      <w:r w:rsidRPr="003B74DA">
        <w:rPr>
          <w:rFonts w:cs="Times New Roman"/>
          <w:color w:val="000000" w:themeColor="text1"/>
        </w:rPr>
        <w:t xml:space="preserve">в регенеративной медицине. </w:t>
      </w:r>
      <w:r w:rsidR="00A62886" w:rsidRPr="003B74DA">
        <w:rPr>
          <w:rFonts w:cs="Times New Roman"/>
          <w:color w:val="000000" w:themeColor="text1"/>
        </w:rPr>
        <w:t xml:space="preserve">Данные </w:t>
      </w:r>
      <w:r w:rsidRPr="003B74DA">
        <w:rPr>
          <w:rFonts w:cs="Times New Roman"/>
          <w:color w:val="000000" w:themeColor="text1"/>
        </w:rPr>
        <w:t>клетки могут быть выделены из разных источников, таких как жировая ткань, костный мозг, плацента, пульпа молочного зуба, печень, эндометрий [</w:t>
      </w:r>
      <w:r w:rsidR="00A85114" w:rsidRPr="003B74DA">
        <w:rPr>
          <w:rFonts w:cs="Times New Roman"/>
          <w:color w:val="000000" w:themeColor="text1"/>
        </w:rPr>
        <w:t>239</w:t>
      </w:r>
      <w:r w:rsidRPr="003B74DA">
        <w:rPr>
          <w:rFonts w:cs="Times New Roman"/>
          <w:color w:val="000000" w:themeColor="text1"/>
        </w:rPr>
        <w:t xml:space="preserve">]. </w:t>
      </w:r>
    </w:p>
    <w:p w:rsidR="00BB12D2" w:rsidRPr="003B74DA" w:rsidRDefault="00BB12D2" w:rsidP="007B7329">
      <w:pPr>
        <w:spacing w:after="0"/>
        <w:rPr>
          <w:rFonts w:cs="Times New Roman"/>
          <w:color w:val="000000" w:themeColor="text1"/>
        </w:rPr>
      </w:pPr>
    </w:p>
    <w:p w:rsidR="00FE6E92" w:rsidRPr="003B74DA" w:rsidRDefault="00D270C7" w:rsidP="007B7329">
      <w:pPr>
        <w:spacing w:after="0"/>
        <w:rPr>
          <w:rFonts w:cs="Times New Roman"/>
          <w:b/>
          <w:color w:val="000000" w:themeColor="text1"/>
        </w:rPr>
      </w:pPr>
      <w:r w:rsidRPr="003B74DA">
        <w:rPr>
          <w:rFonts w:cs="Times New Roman"/>
          <w:b/>
          <w:color w:val="000000" w:themeColor="text1"/>
        </w:rPr>
        <w:t>2.</w:t>
      </w:r>
      <w:r w:rsidR="00B732F3" w:rsidRPr="003B74DA">
        <w:rPr>
          <w:rFonts w:cs="Times New Roman"/>
          <w:b/>
          <w:color w:val="000000" w:themeColor="text1"/>
        </w:rPr>
        <w:t>6</w:t>
      </w:r>
      <w:r w:rsidR="00790FA8" w:rsidRPr="003B74DA">
        <w:rPr>
          <w:rFonts w:cs="Times New Roman"/>
          <w:b/>
          <w:color w:val="000000" w:themeColor="text1"/>
        </w:rPr>
        <w:t xml:space="preserve"> </w:t>
      </w:r>
      <w:r w:rsidR="00FE6E92" w:rsidRPr="003B74DA">
        <w:rPr>
          <w:rFonts w:cs="Times New Roman"/>
          <w:b/>
          <w:color w:val="000000" w:themeColor="text1"/>
        </w:rPr>
        <w:t>Среды</w:t>
      </w:r>
      <w:r w:rsidR="00F05136" w:rsidRPr="003B74DA">
        <w:rPr>
          <w:rFonts w:cs="Times New Roman"/>
          <w:b/>
          <w:color w:val="000000" w:themeColor="text1"/>
        </w:rPr>
        <w:t>, применяемые для культивации МСК</w:t>
      </w:r>
    </w:p>
    <w:p w:rsidR="00FE6E92" w:rsidRPr="003B74DA" w:rsidRDefault="00FE6E92" w:rsidP="007B7329">
      <w:pPr>
        <w:spacing w:after="0"/>
        <w:rPr>
          <w:rFonts w:cs="Times New Roman"/>
          <w:color w:val="000000" w:themeColor="text1"/>
        </w:rPr>
      </w:pPr>
      <w:r w:rsidRPr="003B74DA">
        <w:rPr>
          <w:rFonts w:cs="Times New Roman"/>
          <w:color w:val="000000" w:themeColor="text1"/>
        </w:rPr>
        <w:t xml:space="preserve">В качестве среды для выделения мезенхимальных стволовых клеток была использована </w:t>
      </w:r>
      <w:r w:rsidRPr="003B74DA">
        <w:rPr>
          <w:rFonts w:cs="Times New Roman"/>
          <w:color w:val="000000" w:themeColor="text1"/>
          <w:lang w:val="en-US"/>
        </w:rPr>
        <w:t>DMEM</w:t>
      </w:r>
      <w:r w:rsidRPr="003B74DA">
        <w:rPr>
          <w:rFonts w:cs="Times New Roman"/>
          <w:color w:val="000000" w:themeColor="text1"/>
        </w:rPr>
        <w:t xml:space="preserve"> (</w:t>
      </w:r>
      <w:r w:rsidRPr="003B74DA">
        <w:rPr>
          <w:rFonts w:cs="Times New Roman"/>
          <w:color w:val="000000" w:themeColor="text1"/>
          <w:lang w:val="en-US"/>
        </w:rPr>
        <w:t>Dulbecco</w:t>
      </w:r>
      <w:r w:rsidRPr="003B74DA">
        <w:rPr>
          <w:rFonts w:cs="Times New Roman"/>
          <w:color w:val="000000" w:themeColor="text1"/>
        </w:rPr>
        <w:t>'</w:t>
      </w:r>
      <w:r w:rsidRPr="003B74DA">
        <w:rPr>
          <w:rFonts w:cs="Times New Roman"/>
          <w:color w:val="000000" w:themeColor="text1"/>
          <w:lang w:val="en-US"/>
        </w:rPr>
        <w:t>s</w:t>
      </w:r>
      <w:r w:rsidRPr="003B74DA">
        <w:rPr>
          <w:rFonts w:cs="Times New Roman"/>
          <w:color w:val="000000" w:themeColor="text1"/>
        </w:rPr>
        <w:t xml:space="preserve"> </w:t>
      </w:r>
      <w:r w:rsidRPr="003B74DA">
        <w:rPr>
          <w:rFonts w:cs="Times New Roman"/>
          <w:color w:val="000000" w:themeColor="text1"/>
          <w:lang w:val="en-US"/>
        </w:rPr>
        <w:t>Modified</w:t>
      </w:r>
      <w:r w:rsidRPr="003B74DA">
        <w:rPr>
          <w:rFonts w:cs="Times New Roman"/>
          <w:color w:val="000000" w:themeColor="text1"/>
        </w:rPr>
        <w:t xml:space="preserve"> </w:t>
      </w:r>
      <w:r w:rsidRPr="003B74DA">
        <w:rPr>
          <w:rFonts w:cs="Times New Roman"/>
          <w:color w:val="000000" w:themeColor="text1"/>
          <w:lang w:val="en-US"/>
        </w:rPr>
        <w:t>Eagle</w:t>
      </w:r>
      <w:r w:rsidRPr="003B74DA">
        <w:rPr>
          <w:rFonts w:cs="Times New Roman"/>
          <w:color w:val="000000" w:themeColor="text1"/>
        </w:rPr>
        <w:t>'</w:t>
      </w:r>
      <w:r w:rsidRPr="003B74DA">
        <w:rPr>
          <w:rFonts w:cs="Times New Roman"/>
          <w:color w:val="000000" w:themeColor="text1"/>
          <w:lang w:val="en-US"/>
        </w:rPr>
        <w:t>s</w:t>
      </w:r>
      <w:r w:rsidRPr="003B74DA">
        <w:rPr>
          <w:rFonts w:cs="Times New Roman"/>
          <w:color w:val="000000" w:themeColor="text1"/>
        </w:rPr>
        <w:t xml:space="preserve"> </w:t>
      </w:r>
      <w:r w:rsidRPr="003B74DA">
        <w:rPr>
          <w:rFonts w:cs="Times New Roman"/>
          <w:color w:val="000000" w:themeColor="text1"/>
          <w:lang w:val="en-US"/>
        </w:rPr>
        <w:t>Medium</w:t>
      </w:r>
      <w:r w:rsidRPr="003B74DA">
        <w:rPr>
          <w:rFonts w:cs="Times New Roman"/>
          <w:color w:val="000000" w:themeColor="text1"/>
        </w:rPr>
        <w:t xml:space="preserve">). Данная среда содержит в составе витамины, неорганические соли, аминокислоты, </w:t>
      </w:r>
      <w:r w:rsidRPr="003B74DA">
        <w:rPr>
          <w:rFonts w:cs="Times New Roman"/>
          <w:color w:val="000000" w:themeColor="text1"/>
          <w:lang w:val="en-US"/>
        </w:rPr>
        <w:t>D</w:t>
      </w:r>
      <w:r w:rsidRPr="003B74DA">
        <w:rPr>
          <w:rFonts w:cs="Times New Roman"/>
          <w:color w:val="000000" w:themeColor="text1"/>
        </w:rPr>
        <w:t xml:space="preserve">-Глюкозу, пируват натрия, феноловый красный. Использовались стрептомицин сульфат, пенициллин </w:t>
      </w:r>
      <w:r w:rsidRPr="003B74DA">
        <w:rPr>
          <w:rFonts w:cs="Times New Roman"/>
          <w:color w:val="000000" w:themeColor="text1"/>
          <w:lang w:val="en-US"/>
        </w:rPr>
        <w:t>G</w:t>
      </w:r>
      <w:r w:rsidRPr="003B74DA">
        <w:rPr>
          <w:rFonts w:cs="Times New Roman"/>
          <w:color w:val="000000" w:themeColor="text1"/>
        </w:rPr>
        <w:t xml:space="preserve"> (натриевая соль), амфотерицин В, которые были растворены в 0,85</w:t>
      </w:r>
      <w:r w:rsidR="002373BB">
        <w:rPr>
          <w:rFonts w:cs="Times New Roman"/>
          <w:color w:val="000000" w:themeColor="text1"/>
        </w:rPr>
        <w:t xml:space="preserve"> </w:t>
      </w:r>
      <w:r w:rsidRPr="003B74DA">
        <w:rPr>
          <w:rFonts w:cs="Times New Roman"/>
          <w:color w:val="000000" w:themeColor="text1"/>
        </w:rPr>
        <w:t xml:space="preserve">% солевом растворе. </w:t>
      </w:r>
      <w:r w:rsidRPr="003B74DA">
        <w:rPr>
          <w:rFonts w:cs="Times New Roman"/>
          <w:color w:val="000000" w:themeColor="text1"/>
          <w:lang w:val="en-US"/>
        </w:rPr>
        <w:t>DMEM</w:t>
      </w:r>
      <w:r w:rsidRPr="003B74DA">
        <w:rPr>
          <w:rFonts w:cs="Times New Roman"/>
          <w:color w:val="000000" w:themeColor="text1"/>
        </w:rPr>
        <w:t xml:space="preserve"> хранится при температуре 4°С.  Перед использованием в данную среду добавляют 10 мл фетальной сыворотки (</w:t>
      </w:r>
      <w:r w:rsidRPr="003B74DA">
        <w:rPr>
          <w:rFonts w:cs="Times New Roman"/>
          <w:color w:val="000000" w:themeColor="text1"/>
          <w:lang w:val="en-US"/>
        </w:rPr>
        <w:t>FBS</w:t>
      </w:r>
      <w:r w:rsidRPr="003B74DA">
        <w:rPr>
          <w:rFonts w:cs="Times New Roman"/>
          <w:color w:val="000000" w:themeColor="text1"/>
        </w:rPr>
        <w:t>) во флаконы до получения 10</w:t>
      </w:r>
      <w:r w:rsidR="002373BB">
        <w:rPr>
          <w:rFonts w:cs="Times New Roman"/>
          <w:color w:val="000000" w:themeColor="text1"/>
        </w:rPr>
        <w:t xml:space="preserve"> </w:t>
      </w:r>
      <w:r w:rsidRPr="003B74DA">
        <w:rPr>
          <w:rFonts w:cs="Times New Roman"/>
          <w:color w:val="000000" w:themeColor="text1"/>
        </w:rPr>
        <w:t>% раствора сыворотки. Перед применением среду прогревают до температуры 37°С.</w:t>
      </w:r>
    </w:p>
    <w:p w:rsidR="00FE6E92" w:rsidRPr="003B74DA" w:rsidRDefault="00FE6E92" w:rsidP="007B7329">
      <w:pPr>
        <w:spacing w:after="0"/>
        <w:rPr>
          <w:rFonts w:cs="Times New Roman"/>
          <w:color w:val="000000" w:themeColor="text1"/>
        </w:rPr>
      </w:pPr>
      <w:r w:rsidRPr="003B74DA">
        <w:rPr>
          <w:rFonts w:cs="Times New Roman"/>
          <w:color w:val="000000" w:themeColor="text1"/>
        </w:rPr>
        <w:t xml:space="preserve">Биоптат губчатого костного мозга смешивают с </w:t>
      </w:r>
      <w:r w:rsidRPr="003B74DA">
        <w:rPr>
          <w:rFonts w:cs="Times New Roman"/>
          <w:color w:val="000000" w:themeColor="text1"/>
          <w:lang w:val="en-US"/>
        </w:rPr>
        <w:t>DMEM</w:t>
      </w:r>
      <w:r w:rsidRPr="003B74DA">
        <w:rPr>
          <w:rFonts w:cs="Times New Roman"/>
          <w:color w:val="000000" w:themeColor="text1"/>
        </w:rPr>
        <w:t xml:space="preserve"> и обрабатывают до образования взвеси, затем центрифугируют для отделения костного мозга от кусочков костей. Клетки костного мозга, которые состоят из мезенхимальных стволовых клеток; а также белых и красных клеток крови, разделяют путем пропускания взвеси, которая содержит клетки костного мозга через шприцы с иглами размером 16</w:t>
      </w:r>
      <w:r w:rsidRPr="003B74DA">
        <w:rPr>
          <w:rFonts w:cs="Times New Roman"/>
          <w:color w:val="000000" w:themeColor="text1"/>
          <w:lang w:val="en-US"/>
        </w:rPr>
        <w:t>G</w:t>
      </w:r>
      <w:r w:rsidRPr="003B74DA">
        <w:rPr>
          <w:rFonts w:cs="Times New Roman"/>
          <w:color w:val="000000" w:themeColor="text1"/>
        </w:rPr>
        <w:t>, 18</w:t>
      </w:r>
      <w:r w:rsidRPr="003B74DA">
        <w:rPr>
          <w:rFonts w:cs="Times New Roman"/>
          <w:color w:val="000000" w:themeColor="text1"/>
          <w:lang w:val="en-US"/>
        </w:rPr>
        <w:t>G</w:t>
      </w:r>
      <w:r w:rsidRPr="003B74DA">
        <w:rPr>
          <w:rFonts w:cs="Times New Roman"/>
          <w:color w:val="000000" w:themeColor="text1"/>
        </w:rPr>
        <w:t>, 20</w:t>
      </w:r>
      <w:r w:rsidRPr="003B74DA">
        <w:rPr>
          <w:rFonts w:cs="Times New Roman"/>
          <w:color w:val="000000" w:themeColor="text1"/>
          <w:lang w:val="en-US"/>
        </w:rPr>
        <w:t>G</w:t>
      </w:r>
      <w:r w:rsidR="00D56854" w:rsidRPr="003B74DA">
        <w:rPr>
          <w:rFonts w:cs="Times New Roman"/>
          <w:color w:val="000000" w:themeColor="text1"/>
        </w:rPr>
        <w:t xml:space="preserve">. </w:t>
      </w:r>
      <w:r w:rsidRPr="003B74DA">
        <w:rPr>
          <w:rFonts w:cs="Times New Roman"/>
          <w:color w:val="000000" w:themeColor="text1"/>
        </w:rPr>
        <w:t xml:space="preserve">Далее мезенхимальные стволовые клетки костного мозга культивируются и прилипают к поверхности пластика в чашках Петри в течение от 1 до 7 дней. Следующие замены среды </w:t>
      </w:r>
      <w:r w:rsidR="008D693E" w:rsidRPr="003B74DA">
        <w:rPr>
          <w:rFonts w:cs="Times New Roman"/>
          <w:color w:val="000000" w:themeColor="text1"/>
        </w:rPr>
        <w:t>осуществляются</w:t>
      </w:r>
      <w:r w:rsidRPr="003B74DA">
        <w:rPr>
          <w:rFonts w:cs="Times New Roman"/>
          <w:color w:val="000000" w:themeColor="text1"/>
        </w:rPr>
        <w:t xml:space="preserve"> каждые 4 дня, пок</w:t>
      </w:r>
      <w:r w:rsidRPr="003B74DA">
        <w:rPr>
          <w:rFonts w:cs="Times New Roman"/>
          <w:color w:val="000000" w:themeColor="text1"/>
          <w:lang w:val="en-US"/>
        </w:rPr>
        <w:t>a</w:t>
      </w:r>
      <w:r w:rsidRPr="003B74DA">
        <w:rPr>
          <w:rFonts w:cs="Times New Roman"/>
          <w:color w:val="000000" w:themeColor="text1"/>
        </w:rPr>
        <w:t xml:space="preserve"> кл</w:t>
      </w:r>
      <w:r w:rsidRPr="003B74DA">
        <w:rPr>
          <w:rFonts w:cs="Times New Roman"/>
          <w:color w:val="000000" w:themeColor="text1"/>
          <w:lang w:val="en-US"/>
        </w:rPr>
        <w:t>e</w:t>
      </w:r>
      <w:r w:rsidRPr="003B74DA">
        <w:rPr>
          <w:rFonts w:cs="Times New Roman"/>
          <w:color w:val="000000" w:themeColor="text1"/>
        </w:rPr>
        <w:t>тки не слив</w:t>
      </w:r>
      <w:r w:rsidRPr="003B74DA">
        <w:rPr>
          <w:rFonts w:cs="Times New Roman"/>
          <w:color w:val="000000" w:themeColor="text1"/>
          <w:lang w:val="en-US"/>
        </w:rPr>
        <w:t>a</w:t>
      </w:r>
      <w:r w:rsidR="008D693E" w:rsidRPr="003B74DA">
        <w:rPr>
          <w:rFonts w:cs="Times New Roman"/>
          <w:color w:val="000000" w:themeColor="text1"/>
        </w:rPr>
        <w:t>ются</w:t>
      </w:r>
      <w:r w:rsidRPr="003B74DA">
        <w:rPr>
          <w:rFonts w:cs="Times New Roman"/>
          <w:color w:val="000000" w:themeColor="text1"/>
        </w:rPr>
        <w:t xml:space="preserve">. В </w:t>
      </w:r>
      <w:r w:rsidR="008D693E" w:rsidRPr="003B74DA">
        <w:rPr>
          <w:rFonts w:cs="Times New Roman"/>
          <w:color w:val="000000" w:themeColor="text1"/>
        </w:rPr>
        <w:t>результате на выходе наблюдается</w:t>
      </w:r>
      <w:r w:rsidRPr="003B74DA">
        <w:rPr>
          <w:rFonts w:cs="Times New Roman"/>
          <w:color w:val="000000" w:themeColor="text1"/>
        </w:rPr>
        <w:t xml:space="preserve"> 4-кратное </w:t>
      </w:r>
      <w:r w:rsidR="00F00713" w:rsidRPr="003B74DA">
        <w:rPr>
          <w:rFonts w:cs="Times New Roman"/>
          <w:color w:val="000000" w:themeColor="text1"/>
        </w:rPr>
        <w:t xml:space="preserve">повышение </w:t>
      </w:r>
      <w:r w:rsidRPr="003B74DA">
        <w:rPr>
          <w:rFonts w:cs="Times New Roman"/>
          <w:color w:val="000000" w:themeColor="text1"/>
        </w:rPr>
        <w:t xml:space="preserve">количества недифференцированных </w:t>
      </w:r>
      <w:r w:rsidR="00F00713" w:rsidRPr="003B74DA">
        <w:rPr>
          <w:rFonts w:cs="Times New Roman"/>
          <w:color w:val="000000" w:themeColor="text1"/>
        </w:rPr>
        <w:t>МСК</w:t>
      </w:r>
      <w:r w:rsidRPr="003B74DA">
        <w:rPr>
          <w:rFonts w:cs="Times New Roman"/>
          <w:color w:val="000000" w:themeColor="text1"/>
        </w:rPr>
        <w:t xml:space="preserve">. </w:t>
      </w:r>
      <w:r w:rsidR="00F00713" w:rsidRPr="003B74DA">
        <w:rPr>
          <w:rFonts w:cs="Times New Roman"/>
          <w:color w:val="000000" w:themeColor="text1"/>
        </w:rPr>
        <w:t xml:space="preserve">Изъятие </w:t>
      </w:r>
      <w:r w:rsidRPr="003B74DA">
        <w:rPr>
          <w:rFonts w:cs="Times New Roman"/>
          <w:color w:val="000000" w:themeColor="text1"/>
        </w:rPr>
        <w:t>клеток с культуральных чашек производится с использо</w:t>
      </w:r>
      <w:r w:rsidR="00C1682C">
        <w:rPr>
          <w:rFonts w:cs="Times New Roman"/>
          <w:color w:val="000000" w:themeColor="text1"/>
        </w:rPr>
        <w:t xml:space="preserve">ванием освобождающего вещества - </w:t>
      </w:r>
      <w:r w:rsidRPr="003B74DA">
        <w:rPr>
          <w:rFonts w:cs="Times New Roman"/>
          <w:color w:val="000000" w:themeColor="text1"/>
        </w:rPr>
        <w:t>ЭДТА (этилендиамин тетрауксусная кислота) или 0,25% трипсин</w:t>
      </w:r>
      <w:r w:rsidR="008D693E" w:rsidRPr="003B74DA">
        <w:rPr>
          <w:rFonts w:cs="Times New Roman"/>
          <w:color w:val="000000" w:themeColor="text1"/>
        </w:rPr>
        <w:t>а</w:t>
      </w:r>
      <w:r w:rsidRPr="003B74DA">
        <w:rPr>
          <w:rFonts w:cs="Times New Roman"/>
          <w:color w:val="000000" w:themeColor="text1"/>
        </w:rPr>
        <w:t xml:space="preserve"> однократно. Клеточную суспензию </w:t>
      </w:r>
      <w:r w:rsidR="00F00713" w:rsidRPr="003B74DA">
        <w:rPr>
          <w:rFonts w:cs="Times New Roman"/>
          <w:color w:val="000000" w:themeColor="text1"/>
        </w:rPr>
        <w:t xml:space="preserve">отсеивают </w:t>
      </w:r>
      <w:r w:rsidRPr="003B74DA">
        <w:rPr>
          <w:rFonts w:cs="Times New Roman"/>
          <w:color w:val="000000" w:themeColor="text1"/>
        </w:rPr>
        <w:t>через капроновый фильтр, центрифугируют со скоростью 1500 об/мин в течение 10</w:t>
      </w:r>
      <w:r w:rsidR="00507F4E" w:rsidRPr="003B74DA">
        <w:rPr>
          <w:rFonts w:cs="Times New Roman"/>
          <w:color w:val="000000" w:themeColor="text1"/>
        </w:rPr>
        <w:t> </w:t>
      </w:r>
      <w:r w:rsidRPr="003B74DA">
        <w:rPr>
          <w:rFonts w:cs="Times New Roman"/>
          <w:color w:val="000000" w:themeColor="text1"/>
        </w:rPr>
        <w:t>мин. Клетки в количестве 8×10</w:t>
      </w:r>
      <w:r w:rsidRPr="003B74DA">
        <w:rPr>
          <w:rFonts w:cs="Times New Roman"/>
          <w:color w:val="000000" w:themeColor="text1"/>
          <w:vertAlign w:val="superscript"/>
        </w:rPr>
        <w:t>4</w:t>
      </w:r>
      <w:r w:rsidRPr="003B74DA">
        <w:rPr>
          <w:rFonts w:cs="Times New Roman"/>
          <w:color w:val="000000" w:themeColor="text1"/>
        </w:rPr>
        <w:t xml:space="preserve"> кл/мл высевают на адгезионные пластиковые чашки Петри. </w:t>
      </w:r>
      <w:r w:rsidR="00F420CA" w:rsidRPr="003B74DA">
        <w:rPr>
          <w:rFonts w:cs="Times New Roman"/>
          <w:color w:val="000000" w:themeColor="text1"/>
        </w:rPr>
        <w:t xml:space="preserve">Выращивание осуществляется </w:t>
      </w:r>
      <w:r w:rsidRPr="003B74DA">
        <w:rPr>
          <w:rFonts w:cs="Times New Roman"/>
          <w:color w:val="000000" w:themeColor="text1"/>
        </w:rPr>
        <w:t>при 37°</w:t>
      </w:r>
      <w:r w:rsidR="001B339A">
        <w:rPr>
          <w:rFonts w:cs="Times New Roman"/>
          <w:color w:val="000000" w:themeColor="text1"/>
        </w:rPr>
        <w:t xml:space="preserve"> </w:t>
      </w:r>
      <w:r w:rsidRPr="003B74DA">
        <w:rPr>
          <w:rFonts w:cs="Times New Roman"/>
          <w:color w:val="000000" w:themeColor="text1"/>
        </w:rPr>
        <w:t>С в СО</w:t>
      </w:r>
      <w:r w:rsidRPr="003B74DA">
        <w:rPr>
          <w:rFonts w:cs="Times New Roman"/>
          <w:color w:val="000000" w:themeColor="text1"/>
          <w:vertAlign w:val="subscript"/>
        </w:rPr>
        <w:t>2</w:t>
      </w:r>
      <w:r w:rsidRPr="003B74DA">
        <w:rPr>
          <w:rFonts w:cs="Times New Roman"/>
          <w:color w:val="000000" w:themeColor="text1"/>
        </w:rPr>
        <w:t xml:space="preserve"> инкубаторе во влажной среде и при постоянном давлении 5</w:t>
      </w:r>
      <w:r w:rsidR="001B339A">
        <w:rPr>
          <w:rFonts w:cs="Times New Roman"/>
          <w:color w:val="000000" w:themeColor="text1"/>
        </w:rPr>
        <w:t xml:space="preserve"> </w:t>
      </w:r>
      <w:r w:rsidRPr="003B74DA">
        <w:rPr>
          <w:rFonts w:cs="Times New Roman"/>
          <w:color w:val="000000" w:themeColor="text1"/>
        </w:rPr>
        <w:t>% СО</w:t>
      </w:r>
      <w:r w:rsidRPr="003B74DA">
        <w:rPr>
          <w:rFonts w:cs="Times New Roman"/>
          <w:color w:val="000000" w:themeColor="text1"/>
          <w:vertAlign w:val="subscript"/>
        </w:rPr>
        <w:t>2</w:t>
      </w:r>
      <w:r w:rsidRPr="003B74DA">
        <w:rPr>
          <w:rFonts w:cs="Times New Roman"/>
          <w:color w:val="000000" w:themeColor="text1"/>
        </w:rPr>
        <w:t>. Полная смена ростовой среды осуществляется один раз в 72</w:t>
      </w:r>
      <w:r w:rsidR="00801992" w:rsidRPr="003B74DA">
        <w:rPr>
          <w:rFonts w:cs="Times New Roman"/>
          <w:color w:val="000000" w:themeColor="text1"/>
        </w:rPr>
        <w:t xml:space="preserve"> </w:t>
      </w:r>
      <w:r w:rsidRPr="003B74DA">
        <w:rPr>
          <w:rFonts w:cs="Times New Roman"/>
          <w:color w:val="000000" w:themeColor="text1"/>
        </w:rPr>
        <w:t xml:space="preserve">ч. При хорошем качестве культуры и в норме </w:t>
      </w:r>
      <w:r w:rsidRPr="003B74DA">
        <w:rPr>
          <w:rFonts w:cs="Times New Roman"/>
          <w:color w:val="000000" w:themeColor="text1"/>
        </w:rPr>
        <w:lastRenderedPageBreak/>
        <w:t>клетки имеют типичную морфологию и четко различимые границы, они расположены в виде колонии клеток округлой формы. Для оценки количества жизнеспособных мезенхимальных стволовых клеток на выходе используют тест на исключение красителя, подсчет производится в камере Горяева. Контроль стерильности клеточной культуры на грибы, бактерии проводится с помощью микробиологических питательных сред в асептических условиях. Суспензия клеток считается стерильной при отсутствии роста во всех засеянных пробирках. Готовая суспензия клеток разливается в стерильные флаконы, с указанием данных больных, названия и характеристики клеток, то есть количества, даты забора, культивации и трансплантации.  Транспортировка клеточной биомассы осуществляется в специальном кон</w:t>
      </w:r>
      <w:r w:rsidR="00BB12D2" w:rsidRPr="003B74DA">
        <w:rPr>
          <w:rFonts w:cs="Times New Roman"/>
          <w:color w:val="000000" w:themeColor="text1"/>
        </w:rPr>
        <w:t>тейнере с температурой 25</w:t>
      </w:r>
      <w:r w:rsidR="00DF770C" w:rsidRPr="003B74DA">
        <w:rPr>
          <w:rFonts w:cs="Times New Roman"/>
          <w:color w:val="000000" w:themeColor="text1"/>
        </w:rPr>
        <w:t>-</w:t>
      </w:r>
      <w:r w:rsidR="00BB12D2" w:rsidRPr="003B74DA">
        <w:rPr>
          <w:rFonts w:cs="Times New Roman"/>
          <w:color w:val="000000" w:themeColor="text1"/>
        </w:rPr>
        <w:t>37°С.</w:t>
      </w:r>
    </w:p>
    <w:p w:rsidR="00D75136" w:rsidRPr="003B74DA" w:rsidRDefault="00D75136" w:rsidP="007B7329">
      <w:pPr>
        <w:spacing w:after="0"/>
        <w:rPr>
          <w:rFonts w:cs="Times New Roman"/>
          <w:color w:val="000000" w:themeColor="text1"/>
        </w:rPr>
      </w:pPr>
      <w:r w:rsidRPr="003B74DA">
        <w:rPr>
          <w:color w:val="000000" w:themeColor="text1"/>
        </w:rPr>
        <w:t>Количество полученных клеток, напрямую зависит от возраста пациента, наличия у различных травм и соматических заболеваний [</w:t>
      </w:r>
      <w:r w:rsidR="00813DF3" w:rsidRPr="003B74DA">
        <w:rPr>
          <w:color w:val="000000" w:themeColor="text1"/>
        </w:rPr>
        <w:t>240</w:t>
      </w:r>
      <w:r w:rsidRPr="003B74DA">
        <w:rPr>
          <w:color w:val="000000" w:themeColor="text1"/>
        </w:rPr>
        <w:t>].</w:t>
      </w:r>
      <w:r w:rsidRPr="003B74DA">
        <w:rPr>
          <w:rFonts w:cs="Times New Roman"/>
          <w:color w:val="000000" w:themeColor="text1"/>
        </w:rPr>
        <w:t xml:space="preserve"> </w:t>
      </w:r>
    </w:p>
    <w:p w:rsidR="00D75136" w:rsidRPr="003B74DA" w:rsidRDefault="00D75136" w:rsidP="007B7329">
      <w:pPr>
        <w:spacing w:after="0"/>
        <w:rPr>
          <w:rFonts w:cs="Times New Roman"/>
          <w:color w:val="000000" w:themeColor="text1"/>
        </w:rPr>
      </w:pPr>
      <w:r w:rsidRPr="003B74DA">
        <w:rPr>
          <w:color w:val="000000" w:themeColor="text1"/>
        </w:rPr>
        <w:t xml:space="preserve">Поскольку МСК не выделяют определенные маркеры, то выделение клеток основано на возможности прилипать к пластику. Впервые данное свойство стволовых клеток было описано А.Я. Фриденшнейном. В этом исследовании описывалось, что костный мозг выращивался на пластике. Через 4 часа неприлипшие стволовые клетки очищались. Было отмечено, что прилипшие стволовые клетки были в течение 2-4 дней </w:t>
      </w:r>
      <w:r w:rsidR="00015DFD">
        <w:rPr>
          <w:color w:val="000000" w:themeColor="text1"/>
        </w:rPr>
        <w:t>в состоянии покоя, в последующем</w:t>
      </w:r>
      <w:r w:rsidRPr="003B74DA">
        <w:rPr>
          <w:color w:val="000000" w:themeColor="text1"/>
        </w:rPr>
        <w:t xml:space="preserve"> происходила быстрая пролиферация. Методика данного протокола используется по настоящее время. Полученный объем костного мозга центрифу</w:t>
      </w:r>
      <w:r w:rsidR="00824034">
        <w:rPr>
          <w:color w:val="000000" w:themeColor="text1"/>
        </w:rPr>
        <w:t xml:space="preserve">гируют по вектору плотности. В </w:t>
      </w:r>
      <w:r w:rsidRPr="003B74DA">
        <w:rPr>
          <w:color w:val="000000" w:themeColor="text1"/>
        </w:rPr>
        <w:t>с</w:t>
      </w:r>
      <w:r w:rsidR="00824034">
        <w:rPr>
          <w:color w:val="000000" w:themeColor="text1"/>
        </w:rPr>
        <w:t>в</w:t>
      </w:r>
      <w:r w:rsidRPr="003B74DA">
        <w:rPr>
          <w:color w:val="000000" w:themeColor="text1"/>
        </w:rPr>
        <w:t>язи с чем используются растворы с низкой вязкостью, высокой плотностью (1,077 г/мл), низким осмотическим давлением (Ficoll, Per</w:t>
      </w:r>
      <w:r w:rsidR="00325B85">
        <w:rPr>
          <w:color w:val="000000" w:themeColor="text1"/>
        </w:rPr>
        <w:t>coll). Это способствует отбору мононуклеарной фракции</w:t>
      </w:r>
      <w:r w:rsidRPr="003B74DA">
        <w:rPr>
          <w:color w:val="000000" w:themeColor="text1"/>
        </w:rPr>
        <w:t xml:space="preserve"> костного мозга, которая содержит МСК [</w:t>
      </w:r>
      <w:r w:rsidR="00813DF3" w:rsidRPr="003B74DA">
        <w:rPr>
          <w:color w:val="000000" w:themeColor="text1"/>
        </w:rPr>
        <w:t>241</w:t>
      </w:r>
      <w:r w:rsidRPr="003B74DA">
        <w:rPr>
          <w:color w:val="000000" w:themeColor="text1"/>
        </w:rPr>
        <w:t>]. Для культивирования мехенхимальных стволовых клеток часто употребляется среда Eagle, преобразованная Dulbecco (DMEM).</w:t>
      </w:r>
      <w:r w:rsidRPr="003B74DA">
        <w:rPr>
          <w:rFonts w:cs="Times New Roman"/>
          <w:color w:val="000000" w:themeColor="text1"/>
        </w:rPr>
        <w:t xml:space="preserve"> </w:t>
      </w:r>
      <w:r w:rsidRPr="003B74DA">
        <w:rPr>
          <w:color w:val="000000" w:themeColor="text1"/>
        </w:rPr>
        <w:t>DMEM – LG с пониженным содержанием глюкозы (1,000</w:t>
      </w:r>
      <w:r w:rsidR="00BF7CD2" w:rsidRPr="003B74DA">
        <w:rPr>
          <w:color w:val="000000" w:themeColor="text1"/>
        </w:rPr>
        <w:t xml:space="preserve"> </w:t>
      </w:r>
      <w:r w:rsidRPr="003B74DA">
        <w:rPr>
          <w:color w:val="000000" w:themeColor="text1"/>
        </w:rPr>
        <w:t>мг/мл) (Romanov et al. 2003). К требованиям культивирования относятся: инкубация клеток с температурой 37</w:t>
      </w:r>
      <w:r w:rsidR="00BF7CD2" w:rsidRPr="003B74DA">
        <w:rPr>
          <w:rFonts w:cs="Times New Roman"/>
          <w:color w:val="000000" w:themeColor="text1"/>
        </w:rPr>
        <w:t>°</w:t>
      </w:r>
      <w:r w:rsidRPr="003B74DA">
        <w:rPr>
          <w:color w:val="000000" w:themeColor="text1"/>
        </w:rPr>
        <w:t>С, влажная среда с содержанием 95</w:t>
      </w:r>
      <w:r w:rsidR="00557D48">
        <w:rPr>
          <w:color w:val="000000" w:themeColor="text1"/>
        </w:rPr>
        <w:t xml:space="preserve"> </w:t>
      </w:r>
      <w:r w:rsidRPr="003B74DA">
        <w:rPr>
          <w:color w:val="000000" w:themeColor="text1"/>
        </w:rPr>
        <w:t>% кислорода и добавлением 5</w:t>
      </w:r>
      <w:r w:rsidR="00557D48">
        <w:rPr>
          <w:color w:val="000000" w:themeColor="text1"/>
        </w:rPr>
        <w:t xml:space="preserve"> </w:t>
      </w:r>
      <w:r w:rsidRPr="003B74DA">
        <w:rPr>
          <w:color w:val="000000" w:themeColor="text1"/>
        </w:rPr>
        <w:t>% углекислого газа. Питательные среды меняют каждые 2</w:t>
      </w:r>
      <w:r w:rsidR="00801992" w:rsidRPr="003B74DA">
        <w:rPr>
          <w:color w:val="000000" w:themeColor="text1"/>
        </w:rPr>
        <w:t>-</w:t>
      </w:r>
      <w:r w:rsidRPr="003B74DA">
        <w:rPr>
          <w:color w:val="000000" w:themeColor="text1"/>
        </w:rPr>
        <w:t xml:space="preserve">3 дня. Когда стволовые клетки доходят до монослоя, они дезинфицируются трипсином, отмываются и собираются в новые флаконы. Среды, используемые в настоящее время для культивирования МСК, содержат инактивированную эмбриональную телячью или бычью сыворотки (FCS или FBS). </w:t>
      </w:r>
    </w:p>
    <w:p w:rsidR="00D75136" w:rsidRPr="003B74DA" w:rsidRDefault="00D75136" w:rsidP="007B7329">
      <w:pPr>
        <w:spacing w:after="0"/>
        <w:rPr>
          <w:color w:val="000000" w:themeColor="text1"/>
        </w:rPr>
      </w:pPr>
      <w:r w:rsidRPr="003B74DA">
        <w:rPr>
          <w:color w:val="000000" w:themeColor="text1"/>
        </w:rPr>
        <w:t>Использование аутологичной сыворотки с наименьшей концентрации (1, 3%) не разрешает достичь благоприятных резу</w:t>
      </w:r>
      <w:r w:rsidR="00557D48">
        <w:rPr>
          <w:color w:val="000000" w:themeColor="text1"/>
        </w:rPr>
        <w:t>льтатов при культивировании, но</w:t>
      </w:r>
      <w:r w:rsidRPr="003B74DA">
        <w:rPr>
          <w:color w:val="000000" w:themeColor="text1"/>
        </w:rPr>
        <w:t xml:space="preserve"> при применении высоких концентраций сыворотки следует учитывать о необходимости использования большого количества крови [</w:t>
      </w:r>
      <w:r w:rsidR="008A6212" w:rsidRPr="003B74DA">
        <w:rPr>
          <w:color w:val="000000" w:themeColor="text1"/>
        </w:rPr>
        <w:t>242</w:t>
      </w:r>
      <w:r w:rsidRPr="003B74DA">
        <w:rPr>
          <w:color w:val="000000" w:themeColor="text1"/>
        </w:rPr>
        <w:t>]. При употреблении бессывороточной среды (UC) с добавлением 2</w:t>
      </w:r>
      <w:r w:rsidR="00557D48">
        <w:rPr>
          <w:color w:val="000000" w:themeColor="text1"/>
        </w:rPr>
        <w:t xml:space="preserve"> </w:t>
      </w:r>
      <w:r w:rsidRPr="003B74DA">
        <w:rPr>
          <w:color w:val="000000" w:themeColor="text1"/>
        </w:rPr>
        <w:t>% заменителя сыворотки ULTROSER (содержащий все факторы необходимые для роста клеток – витамины, факторы роста, гормоны, белки)</w:t>
      </w:r>
      <w:r w:rsidR="00557D48">
        <w:rPr>
          <w:color w:val="000000" w:themeColor="text1"/>
        </w:rPr>
        <w:t>,</w:t>
      </w:r>
      <w:r w:rsidRPr="003B74DA">
        <w:rPr>
          <w:color w:val="000000" w:themeColor="text1"/>
        </w:rPr>
        <w:t xml:space="preserve"> ученые выявили положительные результаты при культивировании и пролиферации МСК в сравнении со средой аМЕМ c 15</w:t>
      </w:r>
      <w:r w:rsidR="00557D48">
        <w:rPr>
          <w:color w:val="000000" w:themeColor="text1"/>
        </w:rPr>
        <w:t xml:space="preserve"> </w:t>
      </w:r>
      <w:r w:rsidRPr="003B74DA">
        <w:rPr>
          <w:color w:val="000000" w:themeColor="text1"/>
        </w:rPr>
        <w:t xml:space="preserve">% телячьей сывороткой. Употребление данной среды позволяет мезенхимальным стволовых клеткам сохранять мультилинейный потенциал и </w:t>
      </w:r>
      <w:r w:rsidRPr="003B74DA">
        <w:rPr>
          <w:color w:val="000000" w:themeColor="text1"/>
        </w:rPr>
        <w:lastRenderedPageBreak/>
        <w:t>гемопоэз, а наличие антиоксидантов улучшает жизнеспособность стволовых клеток [</w:t>
      </w:r>
      <w:r w:rsidR="008A6212" w:rsidRPr="003B74DA">
        <w:rPr>
          <w:color w:val="000000" w:themeColor="text1"/>
        </w:rPr>
        <w:t>243</w:t>
      </w:r>
      <w:r w:rsidRPr="003B74DA">
        <w:rPr>
          <w:color w:val="000000" w:themeColor="text1"/>
        </w:rPr>
        <w:t>]. Ученые доказали, что мезенхимальные стволовые клетки, культивированные в среде с плазмой с добавлением тромбоцитов, имели похожие иммунологические, морфологические характеристики и</w:t>
      </w:r>
      <w:r w:rsidR="004254FB" w:rsidRPr="003B74DA">
        <w:rPr>
          <w:color w:val="000000" w:themeColor="text1"/>
        </w:rPr>
        <w:t xml:space="preserve"> потенциал дифференцировки, так</w:t>
      </w:r>
      <w:r w:rsidR="006C3471">
        <w:rPr>
          <w:color w:val="000000" w:themeColor="text1"/>
        </w:rPr>
        <w:t xml:space="preserve"> </w:t>
      </w:r>
      <w:r w:rsidRPr="003B74DA">
        <w:rPr>
          <w:color w:val="000000" w:themeColor="text1"/>
        </w:rPr>
        <w:t xml:space="preserve">же как и мезенхимальные стволовые клетки, выращенные с добавлением эмбриональной телячьей сывороткой (FCS). На текущий момент нет ни одного маркера, которые способствовали бы четко определять МСК. Клетки экспрессируют различные поверхностные маркеры, включая CD13, CD9, CD10, CD54, CD44, CD105, CD55, CD90, CD166 и отрицательные CD14, CD45, CD34, CD133. </w:t>
      </w:r>
    </w:p>
    <w:p w:rsidR="00790FA8" w:rsidRPr="003B74DA" w:rsidRDefault="00790FA8" w:rsidP="007B7329">
      <w:pPr>
        <w:spacing w:after="0"/>
        <w:rPr>
          <w:rFonts w:cs="Times New Roman"/>
          <w:color w:val="000000" w:themeColor="text1"/>
        </w:rPr>
      </w:pPr>
    </w:p>
    <w:p w:rsidR="00790FA8" w:rsidRPr="003B74DA" w:rsidRDefault="005115C1" w:rsidP="007B7329">
      <w:pPr>
        <w:spacing w:after="0"/>
        <w:rPr>
          <w:rFonts w:cs="Times New Roman"/>
          <w:b/>
          <w:color w:val="000000" w:themeColor="text1"/>
        </w:rPr>
      </w:pPr>
      <w:r w:rsidRPr="003B74DA">
        <w:rPr>
          <w:rFonts w:cs="Times New Roman"/>
          <w:b/>
          <w:color w:val="000000" w:themeColor="text1"/>
        </w:rPr>
        <w:t>2.</w:t>
      </w:r>
      <w:r w:rsidR="00B732F3" w:rsidRPr="003B74DA">
        <w:rPr>
          <w:rFonts w:cs="Times New Roman"/>
          <w:b/>
          <w:color w:val="000000" w:themeColor="text1"/>
        </w:rPr>
        <w:t>7</w:t>
      </w:r>
      <w:r w:rsidR="00790FA8" w:rsidRPr="003B74DA">
        <w:rPr>
          <w:rFonts w:cs="Times New Roman"/>
          <w:b/>
          <w:color w:val="000000" w:themeColor="text1"/>
        </w:rPr>
        <w:t xml:space="preserve"> Маркеры мезенхимальных стволовых клеток</w:t>
      </w:r>
    </w:p>
    <w:p w:rsidR="00FF0C1A" w:rsidRDefault="005A1466" w:rsidP="007B7329">
      <w:pPr>
        <w:spacing w:after="0"/>
        <w:rPr>
          <w:color w:val="000000" w:themeColor="text1"/>
        </w:rPr>
      </w:pPr>
      <w:r w:rsidRPr="003B74DA">
        <w:rPr>
          <w:color w:val="000000" w:themeColor="text1"/>
        </w:rPr>
        <w:t>МСК</w:t>
      </w:r>
      <w:r w:rsidR="00790FA8" w:rsidRPr="003B74DA">
        <w:rPr>
          <w:color w:val="000000" w:themeColor="text1"/>
        </w:rPr>
        <w:t xml:space="preserve"> представляют собой мультипотентные клетки-предшественники мезодермы, которые обладают </w:t>
      </w:r>
      <w:r w:rsidR="00FA06A9" w:rsidRPr="003B74DA">
        <w:rPr>
          <w:color w:val="000000" w:themeColor="text1"/>
        </w:rPr>
        <w:t xml:space="preserve">возможностью </w:t>
      </w:r>
      <w:r w:rsidR="00790FA8" w:rsidRPr="003B74DA">
        <w:rPr>
          <w:color w:val="000000" w:themeColor="text1"/>
        </w:rPr>
        <w:t xml:space="preserve">дифференцироваться в костную, хрящевую, жировую, мышечную ткани, обеспечивая тем самым широкий спектр терапевтических возможностей. Взрослые клетки можно выделить из стромы костного мозга. Эти клетки экспрессируют панель </w:t>
      </w:r>
      <w:r w:rsidR="00001983" w:rsidRPr="003B74DA">
        <w:rPr>
          <w:color w:val="000000" w:themeColor="text1"/>
        </w:rPr>
        <w:t xml:space="preserve">ведущих </w:t>
      </w:r>
      <w:r w:rsidR="00790FA8" w:rsidRPr="003B74DA">
        <w:rPr>
          <w:color w:val="000000" w:themeColor="text1"/>
        </w:rPr>
        <w:t xml:space="preserve">маркеров, </w:t>
      </w:r>
      <w:r w:rsidR="00001983" w:rsidRPr="003B74DA">
        <w:rPr>
          <w:color w:val="000000" w:themeColor="text1"/>
        </w:rPr>
        <w:t xml:space="preserve">включающие </w:t>
      </w:r>
      <w:r w:rsidR="00790FA8" w:rsidRPr="003B74DA">
        <w:rPr>
          <w:color w:val="000000" w:themeColor="text1"/>
          <w:lang w:val="en-GB"/>
        </w:rPr>
        <w:t>CD</w:t>
      </w:r>
      <w:r w:rsidR="00790FA8" w:rsidRPr="003B74DA">
        <w:rPr>
          <w:color w:val="000000" w:themeColor="text1"/>
        </w:rPr>
        <w:t xml:space="preserve">10, </w:t>
      </w:r>
      <w:r w:rsidR="00790FA8" w:rsidRPr="003B74DA">
        <w:rPr>
          <w:color w:val="000000" w:themeColor="text1"/>
          <w:lang w:val="en-GB"/>
        </w:rPr>
        <w:t>CD</w:t>
      </w:r>
      <w:r w:rsidR="00790FA8" w:rsidRPr="003B74DA">
        <w:rPr>
          <w:color w:val="000000" w:themeColor="text1"/>
        </w:rPr>
        <w:t xml:space="preserve">105, </w:t>
      </w:r>
      <w:r w:rsidR="00790FA8" w:rsidRPr="003B74DA">
        <w:rPr>
          <w:color w:val="000000" w:themeColor="text1"/>
          <w:lang w:val="en-GB"/>
        </w:rPr>
        <w:t>CD</w:t>
      </w:r>
      <w:r w:rsidR="00790FA8" w:rsidRPr="003B74DA">
        <w:rPr>
          <w:color w:val="000000" w:themeColor="text1"/>
        </w:rPr>
        <w:t xml:space="preserve">13, </w:t>
      </w:r>
      <w:r w:rsidR="00790FA8" w:rsidRPr="003B74DA">
        <w:rPr>
          <w:color w:val="000000" w:themeColor="text1"/>
          <w:lang w:val="en-GB"/>
        </w:rPr>
        <w:t>CD</w:t>
      </w:r>
      <w:r w:rsidR="00790FA8" w:rsidRPr="003B74DA">
        <w:rPr>
          <w:color w:val="000000" w:themeColor="text1"/>
        </w:rPr>
        <w:t xml:space="preserve">271, </w:t>
      </w:r>
      <w:r w:rsidR="00790FA8" w:rsidRPr="003B74DA">
        <w:rPr>
          <w:color w:val="000000" w:themeColor="text1"/>
          <w:lang w:val="en-GB"/>
        </w:rPr>
        <w:t>CD</w:t>
      </w:r>
      <w:r w:rsidR="00790FA8" w:rsidRPr="003B74DA">
        <w:rPr>
          <w:color w:val="000000" w:themeColor="text1"/>
        </w:rPr>
        <w:t>73 [</w:t>
      </w:r>
      <w:r w:rsidR="008A6212" w:rsidRPr="003B74DA">
        <w:rPr>
          <w:color w:val="000000" w:themeColor="text1"/>
        </w:rPr>
        <w:t>244</w:t>
      </w:r>
      <w:r w:rsidR="00790FA8" w:rsidRPr="003B74DA">
        <w:rPr>
          <w:color w:val="000000" w:themeColor="text1"/>
        </w:rPr>
        <w:t xml:space="preserve">]. </w:t>
      </w:r>
    </w:p>
    <w:p w:rsidR="00790FA8" w:rsidRPr="003B74DA" w:rsidRDefault="007A25D4" w:rsidP="007B7329">
      <w:pPr>
        <w:spacing w:after="0"/>
        <w:rPr>
          <w:color w:val="000000" w:themeColor="text1"/>
        </w:rPr>
      </w:pPr>
      <w:r w:rsidRPr="003B74DA">
        <w:rPr>
          <w:color w:val="000000" w:themeColor="text1"/>
        </w:rPr>
        <w:t xml:space="preserve">МСК, полученные из </w:t>
      </w:r>
      <w:r w:rsidR="00790FA8" w:rsidRPr="003B74DA">
        <w:rPr>
          <w:color w:val="000000" w:themeColor="text1"/>
        </w:rPr>
        <w:t xml:space="preserve">костного мозга, представляют собой постнатальные стволовые клетки, которые способны к дифференцировке и самообновлению в адипоциты, хондроциты, остеобласты, нервные клетки. В исследовании сообщается, что данные клетки экспрессируют ключевые факторы: </w:t>
      </w:r>
      <w:r w:rsidR="00790FA8" w:rsidRPr="003B74DA">
        <w:rPr>
          <w:color w:val="000000" w:themeColor="text1"/>
          <w:lang w:val="en-GB"/>
        </w:rPr>
        <w:t>CD</w:t>
      </w:r>
      <w:r w:rsidR="00790FA8" w:rsidRPr="003B74DA">
        <w:rPr>
          <w:color w:val="000000" w:themeColor="text1"/>
        </w:rPr>
        <w:t xml:space="preserve">29, </w:t>
      </w:r>
      <w:r w:rsidR="00790FA8" w:rsidRPr="003B74DA">
        <w:rPr>
          <w:color w:val="000000" w:themeColor="text1"/>
          <w:lang w:val="en-GB"/>
        </w:rPr>
        <w:t>CD</w:t>
      </w:r>
      <w:r w:rsidR="00790FA8" w:rsidRPr="003B74DA">
        <w:rPr>
          <w:color w:val="000000" w:themeColor="text1"/>
        </w:rPr>
        <w:t xml:space="preserve">146, </w:t>
      </w:r>
      <w:r w:rsidR="00790FA8" w:rsidRPr="003B74DA">
        <w:rPr>
          <w:color w:val="000000" w:themeColor="text1"/>
          <w:lang w:val="en-GB"/>
        </w:rPr>
        <w:t>STRO</w:t>
      </w:r>
      <w:r w:rsidR="00790FA8" w:rsidRPr="003B74DA">
        <w:rPr>
          <w:color w:val="000000" w:themeColor="text1"/>
        </w:rPr>
        <w:t xml:space="preserve">-1, </w:t>
      </w:r>
      <w:r w:rsidR="00790FA8" w:rsidRPr="003B74DA">
        <w:rPr>
          <w:color w:val="000000" w:themeColor="text1"/>
          <w:lang w:val="en-GB"/>
        </w:rPr>
        <w:t>CD</w:t>
      </w:r>
      <w:r w:rsidR="00790FA8" w:rsidRPr="003B74DA">
        <w:rPr>
          <w:color w:val="000000" w:themeColor="text1"/>
        </w:rPr>
        <w:t xml:space="preserve">90, </w:t>
      </w:r>
      <w:r w:rsidR="00790FA8" w:rsidRPr="003B74DA">
        <w:rPr>
          <w:color w:val="000000" w:themeColor="text1"/>
          <w:lang w:val="en-GB"/>
        </w:rPr>
        <w:t>CD</w:t>
      </w:r>
      <w:r w:rsidR="00790FA8" w:rsidRPr="003B74DA">
        <w:rPr>
          <w:color w:val="000000" w:themeColor="text1"/>
        </w:rPr>
        <w:t xml:space="preserve">73, </w:t>
      </w:r>
      <w:r w:rsidR="00790FA8" w:rsidRPr="003B74DA">
        <w:rPr>
          <w:color w:val="000000" w:themeColor="text1"/>
          <w:lang w:val="en-GB"/>
        </w:rPr>
        <w:t>CD</w:t>
      </w:r>
      <w:r w:rsidR="00790FA8" w:rsidRPr="003B74DA">
        <w:rPr>
          <w:color w:val="000000" w:themeColor="text1"/>
        </w:rPr>
        <w:t xml:space="preserve">105, </w:t>
      </w:r>
      <w:r w:rsidR="00790FA8" w:rsidRPr="003B74DA">
        <w:rPr>
          <w:color w:val="000000" w:themeColor="text1"/>
          <w:lang w:val="en-GB"/>
        </w:rPr>
        <w:t>SSEA</w:t>
      </w:r>
      <w:r w:rsidR="00790FA8" w:rsidRPr="003B74DA">
        <w:rPr>
          <w:color w:val="000000" w:themeColor="text1"/>
        </w:rPr>
        <w:t>4 [</w:t>
      </w:r>
      <w:r w:rsidR="008A6212" w:rsidRPr="003B74DA">
        <w:rPr>
          <w:color w:val="000000" w:themeColor="text1"/>
        </w:rPr>
        <w:t>245</w:t>
      </w:r>
      <w:r w:rsidR="00790FA8" w:rsidRPr="003B74DA">
        <w:rPr>
          <w:color w:val="000000" w:themeColor="text1"/>
        </w:rPr>
        <w:t xml:space="preserve">]. </w:t>
      </w:r>
    </w:p>
    <w:p w:rsidR="00790FA8" w:rsidRPr="003B74DA" w:rsidRDefault="00790FA8" w:rsidP="007B7329">
      <w:pPr>
        <w:spacing w:after="0"/>
        <w:rPr>
          <w:color w:val="000000" w:themeColor="text1"/>
        </w:rPr>
      </w:pPr>
      <w:r w:rsidRPr="003B74DA">
        <w:rPr>
          <w:color w:val="000000" w:themeColor="text1"/>
        </w:rPr>
        <w:t xml:space="preserve">Антигены </w:t>
      </w:r>
      <w:r w:rsidRPr="003B74DA">
        <w:rPr>
          <w:color w:val="000000" w:themeColor="text1"/>
          <w:lang w:val="en-GB"/>
        </w:rPr>
        <w:t>CD</w:t>
      </w:r>
      <w:r w:rsidRPr="003B74DA">
        <w:rPr>
          <w:color w:val="000000" w:themeColor="text1"/>
        </w:rPr>
        <w:t xml:space="preserve"> </w:t>
      </w:r>
      <w:r w:rsidR="00DF770C" w:rsidRPr="003B74DA">
        <w:rPr>
          <w:rFonts w:cs="Times New Roman"/>
          <w:color w:val="000000" w:themeColor="text1"/>
        </w:rPr>
        <w:t>–</w:t>
      </w:r>
      <w:r w:rsidRPr="003B74DA">
        <w:rPr>
          <w:color w:val="000000" w:themeColor="text1"/>
        </w:rPr>
        <w:t xml:space="preserve"> это антигенные маркеры или белки, регулируют передачу сигналов клеток, генерируют каскад сигналов.</w:t>
      </w:r>
    </w:p>
    <w:p w:rsidR="00790FA8" w:rsidRPr="003B74DA" w:rsidRDefault="00790FA8" w:rsidP="007B7329">
      <w:pPr>
        <w:spacing w:after="0"/>
        <w:rPr>
          <w:color w:val="000000" w:themeColor="text1"/>
        </w:rPr>
      </w:pPr>
      <w:r w:rsidRPr="003B74DA">
        <w:rPr>
          <w:color w:val="000000" w:themeColor="text1"/>
        </w:rPr>
        <w:t xml:space="preserve">Антиген </w:t>
      </w:r>
      <w:r w:rsidRPr="003B74DA">
        <w:rPr>
          <w:color w:val="000000" w:themeColor="text1"/>
          <w:lang w:val="en-GB"/>
        </w:rPr>
        <w:t>CD</w:t>
      </w:r>
      <w:r w:rsidRPr="003B74DA">
        <w:rPr>
          <w:color w:val="000000" w:themeColor="text1"/>
        </w:rPr>
        <w:t>34 экспрессируется на стволовых клетках лимфоидного происхождения.</w:t>
      </w:r>
    </w:p>
    <w:p w:rsidR="00790FA8" w:rsidRPr="003B74DA" w:rsidRDefault="00790FA8" w:rsidP="007B7329">
      <w:pPr>
        <w:spacing w:after="0"/>
        <w:rPr>
          <w:color w:val="000000" w:themeColor="text1"/>
        </w:rPr>
      </w:pPr>
      <w:r w:rsidRPr="003B74DA">
        <w:rPr>
          <w:color w:val="000000" w:themeColor="text1"/>
        </w:rPr>
        <w:t xml:space="preserve">Антиген </w:t>
      </w:r>
      <w:r w:rsidRPr="003B74DA">
        <w:rPr>
          <w:color w:val="000000" w:themeColor="text1"/>
          <w:lang w:val="en-GB"/>
        </w:rPr>
        <w:t>CD</w:t>
      </w:r>
      <w:r w:rsidRPr="003B74DA">
        <w:rPr>
          <w:color w:val="000000" w:themeColor="text1"/>
        </w:rPr>
        <w:t xml:space="preserve">3 </w:t>
      </w:r>
      <w:r w:rsidR="00DF770C" w:rsidRPr="003B74DA">
        <w:rPr>
          <w:rFonts w:cs="Times New Roman"/>
          <w:color w:val="000000" w:themeColor="text1"/>
        </w:rPr>
        <w:t>–</w:t>
      </w:r>
      <w:r w:rsidRPr="003B74DA">
        <w:rPr>
          <w:color w:val="000000" w:themeColor="text1"/>
        </w:rPr>
        <w:t xml:space="preserve"> маркер Т-лимфоцитов, экспрессируется на 70</w:t>
      </w:r>
      <w:r w:rsidR="00FF0C1A">
        <w:rPr>
          <w:color w:val="000000" w:themeColor="text1"/>
        </w:rPr>
        <w:t xml:space="preserve"> </w:t>
      </w:r>
      <w:r w:rsidRPr="003B74DA">
        <w:rPr>
          <w:color w:val="000000" w:themeColor="text1"/>
        </w:rPr>
        <w:t xml:space="preserve">% циркулирующих лимфоцитов на всех стадиях дифференцировки, необходим для их активации. </w:t>
      </w:r>
      <w:r w:rsidRPr="003B74DA">
        <w:rPr>
          <w:color w:val="000000" w:themeColor="text1"/>
          <w:lang w:val="en-US"/>
        </w:rPr>
        <w:t>CD</w:t>
      </w:r>
      <w:r w:rsidRPr="003B74DA">
        <w:rPr>
          <w:color w:val="000000" w:themeColor="text1"/>
        </w:rPr>
        <w:t>3 экспресси</w:t>
      </w:r>
      <w:r w:rsidR="00594C6E">
        <w:rPr>
          <w:color w:val="000000" w:themeColor="text1"/>
        </w:rPr>
        <w:t>руется вначале в цитоплазме про</w:t>
      </w:r>
      <w:r w:rsidRPr="003B74DA">
        <w:rPr>
          <w:color w:val="000000" w:themeColor="text1"/>
        </w:rPr>
        <w:t xml:space="preserve">тимоцитов, стволовых клеток, из которых затем появляются Т-клетки в тимусе. Эти протимоциты дифференцируются в общие тимоциты, затем в медуллярные тимоциты и здесь маркер </w:t>
      </w:r>
      <w:r w:rsidRPr="003B74DA">
        <w:rPr>
          <w:color w:val="000000" w:themeColor="text1"/>
          <w:lang w:val="en-US"/>
        </w:rPr>
        <w:t>CD</w:t>
      </w:r>
      <w:r w:rsidRPr="003B74DA">
        <w:rPr>
          <w:color w:val="000000" w:themeColor="text1"/>
        </w:rPr>
        <w:t xml:space="preserve">3 начинает мигрировать в клеточную мембрану.  </w:t>
      </w:r>
    </w:p>
    <w:p w:rsidR="00790FA8" w:rsidRPr="003B74DA" w:rsidRDefault="00790FA8" w:rsidP="007B7329">
      <w:pPr>
        <w:spacing w:after="0"/>
        <w:rPr>
          <w:rFonts w:cs="Times New Roman"/>
          <w:color w:val="000000" w:themeColor="text1"/>
        </w:rPr>
      </w:pPr>
      <w:r w:rsidRPr="003B74DA">
        <w:rPr>
          <w:rFonts w:cs="Times New Roman"/>
          <w:color w:val="000000" w:themeColor="text1"/>
        </w:rPr>
        <w:t xml:space="preserve">Антиген </w:t>
      </w:r>
      <w:r w:rsidRPr="003B74DA">
        <w:rPr>
          <w:rFonts w:cs="Times New Roman"/>
          <w:color w:val="000000" w:themeColor="text1"/>
          <w:lang w:val="en-GB"/>
        </w:rPr>
        <w:t>CD</w:t>
      </w:r>
      <w:r w:rsidRPr="003B74DA">
        <w:rPr>
          <w:rFonts w:cs="Times New Roman"/>
          <w:color w:val="000000" w:themeColor="text1"/>
        </w:rPr>
        <w:t xml:space="preserve">4 </w:t>
      </w:r>
      <w:r w:rsidR="00DF770C" w:rsidRPr="003B74DA">
        <w:rPr>
          <w:rFonts w:cs="Times New Roman"/>
          <w:color w:val="000000" w:themeColor="text1"/>
        </w:rPr>
        <w:t>–</w:t>
      </w:r>
      <w:r w:rsidRPr="003B74DA">
        <w:rPr>
          <w:rFonts w:cs="Times New Roman"/>
          <w:color w:val="000000" w:themeColor="text1"/>
        </w:rPr>
        <w:t xml:space="preserve"> мембранный антиген зрелых </w:t>
      </w:r>
      <w:r w:rsidRPr="003B74DA">
        <w:rPr>
          <w:rFonts w:cs="Times New Roman"/>
          <w:color w:val="000000" w:themeColor="text1"/>
          <w:lang w:val="en-US"/>
        </w:rPr>
        <w:t>Th</w:t>
      </w:r>
      <w:r w:rsidRPr="003B74DA">
        <w:rPr>
          <w:rFonts w:cs="Times New Roman"/>
          <w:color w:val="000000" w:themeColor="text1"/>
        </w:rPr>
        <w:t>2</w:t>
      </w:r>
      <w:r w:rsidR="00801992" w:rsidRPr="003B74DA">
        <w:rPr>
          <w:rFonts w:cs="Times New Roman"/>
          <w:color w:val="000000" w:themeColor="text1"/>
        </w:rPr>
        <w:t xml:space="preserve"> </w:t>
      </w:r>
      <w:r w:rsidRPr="003B74DA">
        <w:rPr>
          <w:rFonts w:cs="Times New Roman"/>
          <w:color w:val="000000" w:themeColor="text1"/>
        </w:rPr>
        <w:t xml:space="preserve">и </w:t>
      </w:r>
      <w:r w:rsidRPr="003B74DA">
        <w:rPr>
          <w:rFonts w:cs="Times New Roman"/>
          <w:color w:val="000000" w:themeColor="text1"/>
          <w:lang w:val="en-US"/>
        </w:rPr>
        <w:t>Th</w:t>
      </w:r>
      <w:r w:rsidRPr="003B74DA">
        <w:rPr>
          <w:rFonts w:cs="Times New Roman"/>
          <w:color w:val="000000" w:themeColor="text1"/>
        </w:rPr>
        <w:t xml:space="preserve">1-хелперов, рецептор для молекулы </w:t>
      </w:r>
      <w:r w:rsidRPr="003B74DA">
        <w:rPr>
          <w:rFonts w:cs="Times New Roman"/>
          <w:color w:val="000000" w:themeColor="text1"/>
          <w:lang w:val="en-US"/>
        </w:rPr>
        <w:t>MHC</w:t>
      </w:r>
      <w:r w:rsidRPr="003B74DA">
        <w:rPr>
          <w:rFonts w:cs="Times New Roman"/>
          <w:color w:val="000000" w:themeColor="text1"/>
        </w:rPr>
        <w:t>-</w:t>
      </w:r>
      <w:r w:rsidRPr="003B74DA">
        <w:rPr>
          <w:rFonts w:cs="Times New Roman"/>
          <w:color w:val="000000" w:themeColor="text1"/>
          <w:lang w:val="en-US"/>
        </w:rPr>
        <w:t>II</w:t>
      </w:r>
      <w:r w:rsidRPr="003B74DA">
        <w:rPr>
          <w:rFonts w:cs="Times New Roman"/>
          <w:color w:val="000000" w:themeColor="text1"/>
        </w:rPr>
        <w:t xml:space="preserve">. Этот антиген связывается с антигенами </w:t>
      </w:r>
      <w:r w:rsidRPr="003B74DA">
        <w:rPr>
          <w:rFonts w:cs="Times New Roman"/>
          <w:color w:val="000000" w:themeColor="text1"/>
          <w:lang w:val="en-US"/>
        </w:rPr>
        <w:t>MHC</w:t>
      </w:r>
      <w:r w:rsidRPr="003B74DA">
        <w:rPr>
          <w:rFonts w:cs="Times New Roman"/>
          <w:color w:val="000000" w:themeColor="text1"/>
        </w:rPr>
        <w:t>-</w:t>
      </w:r>
      <w:r w:rsidRPr="003B74DA">
        <w:rPr>
          <w:rFonts w:cs="Times New Roman"/>
          <w:color w:val="000000" w:themeColor="text1"/>
          <w:lang w:val="en-US"/>
        </w:rPr>
        <w:t>II</w:t>
      </w:r>
      <w:r w:rsidRPr="003B74DA">
        <w:rPr>
          <w:rFonts w:cs="Times New Roman"/>
          <w:color w:val="000000" w:themeColor="text1"/>
        </w:rPr>
        <w:t xml:space="preserve">. </w:t>
      </w:r>
      <w:r w:rsidRPr="003B74DA">
        <w:rPr>
          <w:rFonts w:cs="Times New Roman"/>
          <w:color w:val="000000" w:themeColor="text1"/>
          <w:lang w:val="en-US"/>
        </w:rPr>
        <w:t>CD</w:t>
      </w:r>
      <w:r w:rsidRPr="003B74DA">
        <w:rPr>
          <w:rFonts w:cs="Times New Roman"/>
          <w:color w:val="000000" w:themeColor="text1"/>
        </w:rPr>
        <w:t>4 проводит в клетку сигналы супрессии и апоптоза.</w:t>
      </w:r>
    </w:p>
    <w:p w:rsidR="00790FA8" w:rsidRPr="003B74DA" w:rsidRDefault="00790FA8" w:rsidP="007B7329">
      <w:pPr>
        <w:spacing w:after="0"/>
        <w:rPr>
          <w:rFonts w:cs="Times New Roman"/>
          <w:color w:val="000000" w:themeColor="text1"/>
        </w:rPr>
      </w:pPr>
      <w:r w:rsidRPr="003B74DA">
        <w:rPr>
          <w:rFonts w:cs="Times New Roman"/>
          <w:color w:val="000000" w:themeColor="text1"/>
        </w:rPr>
        <w:t xml:space="preserve">Антиген </w:t>
      </w:r>
      <w:r w:rsidRPr="003B74DA">
        <w:rPr>
          <w:rFonts w:cs="Times New Roman"/>
          <w:color w:val="000000" w:themeColor="text1"/>
          <w:lang w:val="en-GB"/>
        </w:rPr>
        <w:t>CD</w:t>
      </w:r>
      <w:r w:rsidRPr="003B74DA">
        <w:rPr>
          <w:rFonts w:cs="Times New Roman"/>
          <w:color w:val="000000" w:themeColor="text1"/>
        </w:rPr>
        <w:t>4+</w:t>
      </w:r>
      <w:r w:rsidRPr="003B74DA">
        <w:rPr>
          <w:rFonts w:cs="Times New Roman"/>
          <w:color w:val="000000" w:themeColor="text1"/>
          <w:lang w:val="en-GB"/>
        </w:rPr>
        <w:t>FOXp</w:t>
      </w:r>
      <w:r w:rsidRPr="003B74DA">
        <w:rPr>
          <w:rFonts w:cs="Times New Roman"/>
          <w:color w:val="000000" w:themeColor="text1"/>
        </w:rPr>
        <w:t xml:space="preserve">3+ - Т-регуляторы происходят из одной линии с антигеном </w:t>
      </w:r>
      <w:r w:rsidRPr="003B74DA">
        <w:rPr>
          <w:rFonts w:cs="Times New Roman"/>
          <w:color w:val="000000" w:themeColor="text1"/>
          <w:lang w:val="en-GB"/>
        </w:rPr>
        <w:t>CD</w:t>
      </w:r>
      <w:r w:rsidRPr="003B74DA">
        <w:rPr>
          <w:rFonts w:cs="Times New Roman"/>
          <w:color w:val="000000" w:themeColor="text1"/>
        </w:rPr>
        <w:t xml:space="preserve">4 и экспрессируют </w:t>
      </w:r>
      <w:r w:rsidRPr="003B74DA">
        <w:rPr>
          <w:rFonts w:cs="Times New Roman"/>
          <w:color w:val="000000" w:themeColor="text1"/>
          <w:lang w:val="en-US"/>
        </w:rPr>
        <w:t>FOXP</w:t>
      </w:r>
      <w:r w:rsidRPr="003B74DA">
        <w:rPr>
          <w:rFonts w:cs="Times New Roman"/>
          <w:color w:val="000000" w:themeColor="text1"/>
        </w:rPr>
        <w:t xml:space="preserve">3, </w:t>
      </w:r>
      <w:r w:rsidRPr="003B74DA">
        <w:rPr>
          <w:rFonts w:cs="Times New Roman"/>
          <w:color w:val="000000" w:themeColor="text1"/>
          <w:lang w:val="en-US"/>
        </w:rPr>
        <w:t>CD</w:t>
      </w:r>
      <w:r w:rsidRPr="003B74DA">
        <w:rPr>
          <w:rFonts w:cs="Times New Roman"/>
          <w:color w:val="000000" w:themeColor="text1"/>
        </w:rPr>
        <w:t xml:space="preserve">4, </w:t>
      </w:r>
      <w:r w:rsidRPr="003B74DA">
        <w:rPr>
          <w:rFonts w:cs="Times New Roman"/>
          <w:color w:val="000000" w:themeColor="text1"/>
          <w:lang w:val="en-US"/>
        </w:rPr>
        <w:t>CD</w:t>
      </w:r>
      <w:r w:rsidRPr="003B74DA">
        <w:rPr>
          <w:rFonts w:cs="Times New Roman"/>
          <w:color w:val="000000" w:themeColor="text1"/>
        </w:rPr>
        <w:t xml:space="preserve">25. </w:t>
      </w:r>
    </w:p>
    <w:p w:rsidR="00790FA8" w:rsidRPr="003B74DA" w:rsidRDefault="00790FA8" w:rsidP="007B7329">
      <w:pPr>
        <w:spacing w:after="0"/>
        <w:rPr>
          <w:rFonts w:cs="Times New Roman"/>
          <w:color w:val="000000" w:themeColor="text1"/>
        </w:rPr>
      </w:pPr>
      <w:r w:rsidRPr="003B74DA">
        <w:rPr>
          <w:rFonts w:cs="Times New Roman"/>
          <w:color w:val="000000" w:themeColor="text1"/>
        </w:rPr>
        <w:t xml:space="preserve">Антиген </w:t>
      </w:r>
      <w:r w:rsidRPr="003B74DA">
        <w:rPr>
          <w:rFonts w:cs="Times New Roman"/>
          <w:color w:val="000000" w:themeColor="text1"/>
          <w:lang w:val="en-US"/>
        </w:rPr>
        <w:t>CD</w:t>
      </w:r>
      <w:r w:rsidRPr="003B74DA">
        <w:rPr>
          <w:rFonts w:cs="Times New Roman"/>
          <w:color w:val="000000" w:themeColor="text1"/>
        </w:rPr>
        <w:t xml:space="preserve">16 – рецептор </w:t>
      </w:r>
      <w:hyperlink r:id="rId20" w:history="1">
        <w:r w:rsidRPr="003B74DA">
          <w:rPr>
            <w:rFonts w:cs="Times New Roman"/>
            <w:color w:val="000000" w:themeColor="text1"/>
            <w:lang w:val="en-GB"/>
          </w:rPr>
          <w:t>Fc</w:t>
        </w:r>
      </w:hyperlink>
      <w:r w:rsidRPr="003B74DA">
        <w:rPr>
          <w:rFonts w:cs="Times New Roman"/>
          <w:color w:val="000000" w:themeColor="text1"/>
        </w:rPr>
        <w:t xml:space="preserve">-фрагмента </w:t>
      </w:r>
      <w:r w:rsidRPr="003B74DA">
        <w:rPr>
          <w:rFonts w:cs="Times New Roman"/>
          <w:color w:val="000000" w:themeColor="text1"/>
          <w:lang w:val="en-GB"/>
        </w:rPr>
        <w:t>IgG</w:t>
      </w:r>
      <w:r w:rsidRPr="003B74DA">
        <w:rPr>
          <w:rFonts w:cs="Times New Roman"/>
          <w:color w:val="000000" w:themeColor="text1"/>
        </w:rPr>
        <w:t>, молекула иммуноглобулинов на</w:t>
      </w:r>
      <w:r w:rsidRPr="003B74DA">
        <w:rPr>
          <w:color w:val="000000" w:themeColor="text1"/>
        </w:rPr>
        <w:t xml:space="preserve"> </w:t>
      </w:r>
      <w:r w:rsidRPr="003B74DA">
        <w:rPr>
          <w:rFonts w:cs="Times New Roman"/>
          <w:color w:val="000000" w:themeColor="text1"/>
        </w:rPr>
        <w:t xml:space="preserve">Т-, </w:t>
      </w:r>
      <w:hyperlink r:id="rId21" w:history="1">
        <w:r w:rsidRPr="003B74DA">
          <w:rPr>
            <w:rFonts w:cs="Times New Roman"/>
            <w:color w:val="000000" w:themeColor="text1"/>
          </w:rPr>
          <w:t>В-</w:t>
        </w:r>
      </w:hyperlink>
      <w:hyperlink r:id="rId22" w:history="1">
        <w:r w:rsidRPr="003B74DA">
          <w:rPr>
            <w:rFonts w:cs="Times New Roman"/>
            <w:color w:val="000000" w:themeColor="text1"/>
          </w:rPr>
          <w:t>лимфоцитах</w:t>
        </w:r>
      </w:hyperlink>
      <w:r w:rsidRPr="003B74DA">
        <w:rPr>
          <w:rFonts w:cs="Times New Roman"/>
          <w:color w:val="000000" w:themeColor="text1"/>
        </w:rPr>
        <w:t xml:space="preserve">, </w:t>
      </w:r>
      <w:hyperlink r:id="rId23" w:history="1">
        <w:r w:rsidRPr="003B74DA">
          <w:rPr>
            <w:rFonts w:cs="Times New Roman"/>
            <w:color w:val="000000" w:themeColor="text1"/>
          </w:rPr>
          <w:t>макрофагах</w:t>
        </w:r>
      </w:hyperlink>
      <w:r w:rsidRPr="003B74DA">
        <w:rPr>
          <w:rFonts w:cs="Times New Roman"/>
          <w:color w:val="000000" w:themeColor="text1"/>
        </w:rPr>
        <w:t xml:space="preserve">, моноцитах, </w:t>
      </w:r>
      <w:hyperlink r:id="rId24" w:history="1">
        <w:r w:rsidRPr="003B74DA">
          <w:rPr>
            <w:rFonts w:cs="Times New Roman"/>
            <w:color w:val="000000" w:themeColor="text1"/>
          </w:rPr>
          <w:t>нейтрофилах</w:t>
        </w:r>
      </w:hyperlink>
      <w:r w:rsidRPr="003B74DA">
        <w:rPr>
          <w:rFonts w:cs="Times New Roman"/>
          <w:color w:val="000000" w:themeColor="text1"/>
        </w:rPr>
        <w:t xml:space="preserve">. Разновидности CD16 рецепторов: CD16a и CD16b, участвующие в передаче сигнала, участвующие в запуске лизиса NK-клетками. </w:t>
      </w:r>
      <w:r w:rsidRPr="003B74DA">
        <w:rPr>
          <w:rFonts w:cs="Times New Roman"/>
          <w:color w:val="000000" w:themeColor="text1"/>
          <w:lang w:val="en-US"/>
        </w:rPr>
        <w:t>CD</w:t>
      </w:r>
      <w:r w:rsidRPr="003B74DA">
        <w:rPr>
          <w:rFonts w:cs="Times New Roman"/>
          <w:color w:val="000000" w:themeColor="text1"/>
        </w:rPr>
        <w:t xml:space="preserve">16-моноциты проявляют цитотоксичные свойства в отношении инфицированных и опухолевых клеток в присутствии </w:t>
      </w:r>
      <w:r w:rsidRPr="003B74DA">
        <w:rPr>
          <w:rFonts w:cs="Times New Roman"/>
          <w:color w:val="000000" w:themeColor="text1"/>
          <w:lang w:val="en-GB"/>
        </w:rPr>
        <w:t>IgG</w:t>
      </w:r>
      <w:r w:rsidRPr="003B74DA">
        <w:rPr>
          <w:rFonts w:cs="Times New Roman"/>
          <w:color w:val="000000" w:themeColor="text1"/>
        </w:rPr>
        <w:t>. Антиген CD16 - маркер созревания нейтрофилов.</w:t>
      </w:r>
    </w:p>
    <w:p w:rsidR="00790FA8" w:rsidRPr="003B74DA" w:rsidRDefault="00790FA8" w:rsidP="007B7329">
      <w:pPr>
        <w:spacing w:after="0"/>
        <w:rPr>
          <w:rFonts w:cs="Times New Roman"/>
          <w:color w:val="000000" w:themeColor="text1"/>
        </w:rPr>
      </w:pPr>
      <w:r w:rsidRPr="003B74DA">
        <w:rPr>
          <w:rFonts w:cs="Times New Roman"/>
          <w:color w:val="000000" w:themeColor="text1"/>
        </w:rPr>
        <w:lastRenderedPageBreak/>
        <w:t xml:space="preserve">Антиген CD20 </w:t>
      </w:r>
      <w:r w:rsidR="00DF770C" w:rsidRPr="003B74DA">
        <w:rPr>
          <w:rFonts w:cs="Times New Roman"/>
          <w:color w:val="000000" w:themeColor="text1"/>
        </w:rPr>
        <w:t>–</w:t>
      </w:r>
      <w:r w:rsidRPr="003B74DA">
        <w:rPr>
          <w:rFonts w:cs="Times New Roman"/>
          <w:color w:val="000000" w:themeColor="text1"/>
        </w:rPr>
        <w:t xml:space="preserve"> поверхностный антиген всех В-клеток, которые начинаются с про-В-фазы (</w:t>
      </w:r>
      <w:hyperlink r:id="rId25" w:tooltip="CD117" w:history="1">
        <w:r w:rsidRPr="003B74DA">
          <w:rPr>
            <w:rFonts w:cs="Times New Roman"/>
            <w:color w:val="000000" w:themeColor="text1"/>
          </w:rPr>
          <w:t>CD117</w:t>
        </w:r>
      </w:hyperlink>
      <w:r w:rsidRPr="003B74DA">
        <w:rPr>
          <w:rFonts w:cs="Times New Roman"/>
          <w:color w:val="000000" w:themeColor="text1"/>
        </w:rPr>
        <w:t xml:space="preserve">+, </w:t>
      </w:r>
      <w:hyperlink r:id="rId26" w:tooltip="CD45" w:history="1">
        <w:r w:rsidRPr="003B74DA">
          <w:rPr>
            <w:rFonts w:cs="Times New Roman"/>
            <w:color w:val="000000" w:themeColor="text1"/>
          </w:rPr>
          <w:t>CD45</w:t>
        </w:r>
      </w:hyperlink>
      <w:r w:rsidRPr="003B74DA">
        <w:rPr>
          <w:rFonts w:cs="Times New Roman"/>
          <w:color w:val="000000" w:themeColor="text1"/>
        </w:rPr>
        <w:t>R+), основная функция – обеспечение оптимального иммунного ответа В-клеток против Т-независимых антигенов. Действует как кальциевый канал в клеточной мембране.</w:t>
      </w:r>
    </w:p>
    <w:p w:rsidR="00790FA8" w:rsidRPr="003B74DA" w:rsidRDefault="00790FA8" w:rsidP="007B7329">
      <w:pPr>
        <w:spacing w:after="0"/>
        <w:rPr>
          <w:rFonts w:cs="Times New Roman"/>
          <w:color w:val="000000" w:themeColor="text1"/>
        </w:rPr>
      </w:pPr>
      <w:r w:rsidRPr="003B74DA">
        <w:rPr>
          <w:rFonts w:cs="Times New Roman"/>
          <w:color w:val="000000" w:themeColor="text1"/>
        </w:rPr>
        <w:t xml:space="preserve">Антиген </w:t>
      </w:r>
      <w:r w:rsidRPr="003B74DA">
        <w:rPr>
          <w:rFonts w:cs="Times New Roman"/>
          <w:color w:val="000000" w:themeColor="text1"/>
          <w:lang w:val="en-GB"/>
        </w:rPr>
        <w:t>CD</w:t>
      </w:r>
      <w:r w:rsidRPr="003B74DA">
        <w:rPr>
          <w:rFonts w:cs="Times New Roman"/>
          <w:color w:val="000000" w:themeColor="text1"/>
        </w:rPr>
        <w:t xml:space="preserve">45 </w:t>
      </w:r>
      <w:r w:rsidR="00DF770C" w:rsidRPr="003B74DA">
        <w:rPr>
          <w:rFonts w:cs="Times New Roman"/>
          <w:color w:val="000000" w:themeColor="text1"/>
        </w:rPr>
        <w:t>–</w:t>
      </w:r>
      <w:r w:rsidRPr="003B74DA">
        <w:rPr>
          <w:rFonts w:cs="Times New Roman"/>
          <w:color w:val="000000" w:themeColor="text1"/>
        </w:rPr>
        <w:t xml:space="preserve"> </w:t>
      </w:r>
      <w:hyperlink r:id="rId27" w:history="1">
        <w:r w:rsidRPr="003B74DA">
          <w:rPr>
            <w:rFonts w:cs="Times New Roman"/>
            <w:color w:val="000000" w:themeColor="text1"/>
          </w:rPr>
          <w:t>лейкоцитарный</w:t>
        </w:r>
      </w:hyperlink>
      <w:r w:rsidRPr="003B74DA">
        <w:rPr>
          <w:rFonts w:cs="Times New Roman"/>
          <w:color w:val="000000" w:themeColor="text1"/>
        </w:rPr>
        <w:t xml:space="preserve"> антиген сигнального семейства протеин-тирозин-фосфатазы, экспрессирующийся на мембранах клеток гемопоэза, регулирующий гемопоэз: дифференцировку, митотический цикл, рост, онкогенез. CD45 в Т-клетках связан с внутриклеточными и мембранными молекулами, образует комплексы CD4/CD8 и TCR-CD3, участвует в передаче сигнала в клетку. </w:t>
      </w:r>
    </w:p>
    <w:p w:rsidR="00790FA8" w:rsidRPr="003B74DA" w:rsidRDefault="00790FA8" w:rsidP="007B7329">
      <w:pPr>
        <w:spacing w:after="0"/>
        <w:rPr>
          <w:rFonts w:cs="Times New Roman"/>
          <w:color w:val="000000" w:themeColor="text1"/>
        </w:rPr>
      </w:pPr>
      <w:r w:rsidRPr="003B74DA">
        <w:rPr>
          <w:rFonts w:cs="Times New Roman"/>
          <w:color w:val="000000" w:themeColor="text1"/>
        </w:rPr>
        <w:t xml:space="preserve">Антиген CD73 </w:t>
      </w:r>
      <w:r w:rsidR="00507F4E" w:rsidRPr="003B74DA">
        <w:rPr>
          <w:rFonts w:cs="Times New Roman"/>
          <w:color w:val="000000" w:themeColor="text1"/>
        </w:rPr>
        <w:t>–</w:t>
      </w:r>
      <w:r w:rsidRPr="003B74DA">
        <w:rPr>
          <w:rFonts w:cs="Times New Roman"/>
          <w:color w:val="000000" w:themeColor="text1"/>
        </w:rPr>
        <w:t xml:space="preserve"> поверхностный энзим, который можно обнаружить во многих тканях, например, как в сосудистом эндотелиоците. CD73 считается ко-сигнальной молекулой на Т-лимфоцитах и молекулой адгезии для активации лимфоцитов, связывания лимфоцитов к эндотелию; контролирование транспорт</w:t>
      </w:r>
      <w:r w:rsidR="00594C6E">
        <w:rPr>
          <w:rFonts w:cs="Times New Roman"/>
          <w:color w:val="000000" w:themeColor="text1"/>
        </w:rPr>
        <w:t>а</w:t>
      </w:r>
      <w:r w:rsidRPr="003B74DA">
        <w:rPr>
          <w:rFonts w:cs="Times New Roman"/>
          <w:color w:val="000000" w:themeColor="text1"/>
        </w:rPr>
        <w:t xml:space="preserve"> ионов и эпителиальной жидкости.</w:t>
      </w:r>
    </w:p>
    <w:p w:rsidR="00790FA8" w:rsidRPr="003B74DA" w:rsidRDefault="00790FA8" w:rsidP="007B7329">
      <w:pPr>
        <w:spacing w:after="0"/>
        <w:rPr>
          <w:rFonts w:cs="Times New Roman"/>
          <w:color w:val="000000" w:themeColor="text1"/>
        </w:rPr>
      </w:pPr>
      <w:r w:rsidRPr="003B74DA">
        <w:rPr>
          <w:rFonts w:cs="Times New Roman"/>
          <w:color w:val="000000" w:themeColor="text1"/>
        </w:rPr>
        <w:t>Антиген</w:t>
      </w:r>
      <w:r w:rsidRPr="003B74DA">
        <w:rPr>
          <w:rStyle w:val="tlid-translation"/>
          <w:rFonts w:cs="Times New Roman"/>
          <w:color w:val="000000" w:themeColor="text1"/>
          <w:szCs w:val="28"/>
        </w:rPr>
        <w:t xml:space="preserve"> </w:t>
      </w:r>
      <w:r w:rsidRPr="003B74DA">
        <w:rPr>
          <w:rStyle w:val="tlid-translation"/>
          <w:rFonts w:cs="Times New Roman"/>
          <w:color w:val="000000" w:themeColor="text1"/>
          <w:szCs w:val="28"/>
          <w:lang w:val="en-US"/>
        </w:rPr>
        <w:t>CD</w:t>
      </w:r>
      <w:r w:rsidRPr="003B74DA">
        <w:rPr>
          <w:rStyle w:val="tlid-translation"/>
          <w:rFonts w:cs="Times New Roman"/>
          <w:color w:val="000000" w:themeColor="text1"/>
          <w:szCs w:val="28"/>
        </w:rPr>
        <w:t xml:space="preserve">105 – мембранный гликопротеин 1 типа, часть комплекса β-рецепторов </w:t>
      </w:r>
      <w:r w:rsidRPr="003B74DA">
        <w:rPr>
          <w:rStyle w:val="tlid-translation"/>
          <w:rFonts w:cs="Times New Roman"/>
          <w:color w:val="000000" w:themeColor="text1"/>
          <w:szCs w:val="28"/>
          <w:lang w:val="en-US"/>
        </w:rPr>
        <w:t>TGF</w:t>
      </w:r>
      <w:r w:rsidRPr="003B74DA">
        <w:rPr>
          <w:rStyle w:val="tlid-translation"/>
          <w:rFonts w:cs="Times New Roman"/>
          <w:color w:val="000000" w:themeColor="text1"/>
          <w:szCs w:val="28"/>
        </w:rPr>
        <w:t>, участвует в передаче его сигналов. Нужен для формирования цитоскелета, динамики очаговой адгезии, эндоцитарного везикулярного транспорта, клеточной морфологии, ангиогенеза, миграции, пролиферации, образования кластеров. Экспрессируется также у небольшого семейства примитивных CD34+ гемопоэтических стволовых/прогениторных клеток. Flt3, эритропоэтин, интерлейкин-15 и фактор роста эндотелия сосудов поддерживают гемопоэтический потенциал клеток CD34+/CD105+. Эндогенный TGF-β1– критический фактор поддержания незрелости CD34+/CD105+</w:t>
      </w:r>
      <w:r w:rsidR="008C0A3E">
        <w:rPr>
          <w:rStyle w:val="tlid-translation"/>
          <w:rFonts w:cs="Times New Roman"/>
          <w:color w:val="000000" w:themeColor="text1"/>
          <w:szCs w:val="28"/>
        </w:rPr>
        <w:t>.</w:t>
      </w:r>
    </w:p>
    <w:p w:rsidR="004C49DB" w:rsidRDefault="00790FA8" w:rsidP="007B7329">
      <w:pPr>
        <w:spacing w:after="0"/>
        <w:rPr>
          <w:rFonts w:cs="Times New Roman"/>
          <w:color w:val="000000" w:themeColor="text1"/>
        </w:rPr>
      </w:pPr>
      <w:r w:rsidRPr="003B74DA">
        <w:rPr>
          <w:rFonts w:cs="Times New Roman"/>
          <w:color w:val="000000" w:themeColor="text1"/>
        </w:rPr>
        <w:t xml:space="preserve">Антиген </w:t>
      </w:r>
      <w:r w:rsidRPr="003B74DA">
        <w:rPr>
          <w:rFonts w:cs="Times New Roman"/>
          <w:color w:val="000000" w:themeColor="text1"/>
          <w:lang w:val="en-GB"/>
        </w:rPr>
        <w:t>CD</w:t>
      </w:r>
      <w:r w:rsidRPr="003B74DA">
        <w:rPr>
          <w:rFonts w:cs="Times New Roman"/>
          <w:color w:val="000000" w:themeColor="text1"/>
        </w:rPr>
        <w:t xml:space="preserve">117+ </w:t>
      </w:r>
      <w:r w:rsidR="008C0A3E">
        <w:rPr>
          <w:rFonts w:cs="Times New Roman"/>
          <w:color w:val="000000" w:themeColor="text1"/>
        </w:rPr>
        <w:t>–</w:t>
      </w:r>
      <w:r w:rsidRPr="003B74DA">
        <w:rPr>
          <w:rFonts w:cs="Times New Roman"/>
          <w:color w:val="000000" w:themeColor="text1"/>
        </w:rPr>
        <w:t xml:space="preserve"> рецепторная белковая тирозинкиназа связывается с фактором роста стволовых клеток, цитокиновы</w:t>
      </w:r>
      <w:r w:rsidRPr="003B74DA">
        <w:rPr>
          <w:rFonts w:cs="Times New Roman"/>
          <w:color w:val="000000" w:themeColor="text1"/>
          <w:lang w:val="kk-KZ"/>
        </w:rPr>
        <w:t>й</w:t>
      </w:r>
      <w:r w:rsidRPr="003B74DA">
        <w:rPr>
          <w:rFonts w:cs="Times New Roman"/>
          <w:color w:val="000000" w:themeColor="text1"/>
        </w:rPr>
        <w:t xml:space="preserve"> рецептор на поверхности гематопоэтических стволовых</w:t>
      </w:r>
      <w:r w:rsidR="00594C6E">
        <w:rPr>
          <w:rFonts w:cs="Times New Roman"/>
          <w:color w:val="000000" w:themeColor="text1"/>
        </w:rPr>
        <w:t xml:space="preserve"> клеток</w:t>
      </w:r>
      <w:r w:rsidRPr="003B74DA">
        <w:rPr>
          <w:rFonts w:cs="Times New Roman"/>
          <w:color w:val="000000" w:themeColor="text1"/>
        </w:rPr>
        <w:t>. Этот антиген важный поверхностный маркер типирования прогениторов гемопоэтических ств</w:t>
      </w:r>
      <w:r w:rsidR="007565E3" w:rsidRPr="003B74DA">
        <w:rPr>
          <w:rFonts w:cs="Times New Roman"/>
          <w:color w:val="000000" w:themeColor="text1"/>
        </w:rPr>
        <w:t xml:space="preserve">оловых клеток в костном мозге. </w:t>
      </w:r>
    </w:p>
    <w:p w:rsidR="008C0A3E" w:rsidRDefault="008C0A3E" w:rsidP="007F6A2E">
      <w:pPr>
        <w:spacing w:after="0"/>
        <w:rPr>
          <w:rFonts w:cs="Times New Roman"/>
          <w:color w:val="000000" w:themeColor="text1"/>
        </w:rPr>
      </w:pPr>
      <w:r w:rsidRPr="003B74DA">
        <w:rPr>
          <w:rFonts w:cs="Times New Roman"/>
          <w:color w:val="000000" w:themeColor="text1"/>
        </w:rPr>
        <w:t>В данной таблице 3 приведены поверхностные маркеры мезехенхимальных стволовых клеток.</w:t>
      </w:r>
    </w:p>
    <w:p w:rsidR="00BF7CD2" w:rsidRPr="003B74DA" w:rsidRDefault="00BF7CD2" w:rsidP="008855E8">
      <w:pPr>
        <w:spacing w:after="0"/>
        <w:ind w:firstLine="0"/>
        <w:rPr>
          <w:rFonts w:cs="Times New Roman"/>
          <w:color w:val="000000" w:themeColor="text1"/>
        </w:rPr>
      </w:pPr>
    </w:p>
    <w:p w:rsidR="00146103" w:rsidRPr="003B74DA" w:rsidRDefault="004B469D" w:rsidP="001566DC">
      <w:pPr>
        <w:spacing w:after="0"/>
        <w:ind w:firstLine="0"/>
        <w:rPr>
          <w:rFonts w:cs="Times New Roman"/>
          <w:color w:val="000000" w:themeColor="text1"/>
        </w:rPr>
      </w:pPr>
      <w:r w:rsidRPr="003B74DA">
        <w:rPr>
          <w:rFonts w:cs="Times New Roman"/>
          <w:color w:val="000000" w:themeColor="text1"/>
        </w:rPr>
        <w:t xml:space="preserve">Таблица 3 </w:t>
      </w:r>
      <w:r w:rsidR="00DF770C" w:rsidRPr="003B74DA">
        <w:rPr>
          <w:rFonts w:cs="Times New Roman"/>
          <w:color w:val="000000" w:themeColor="text1"/>
        </w:rPr>
        <w:t>–</w:t>
      </w:r>
      <w:r w:rsidRPr="003B74DA">
        <w:rPr>
          <w:rFonts w:cs="Times New Roman"/>
          <w:color w:val="000000" w:themeColor="text1"/>
        </w:rPr>
        <w:t xml:space="preserve"> </w:t>
      </w:r>
      <w:r w:rsidR="00DF770C" w:rsidRPr="003B74DA">
        <w:rPr>
          <w:rFonts w:cs="Times New Roman"/>
          <w:color w:val="000000" w:themeColor="text1"/>
        </w:rPr>
        <w:t>П</w:t>
      </w:r>
      <w:r w:rsidR="004C49DB" w:rsidRPr="003B74DA">
        <w:rPr>
          <w:rFonts w:cs="Times New Roman"/>
          <w:color w:val="000000" w:themeColor="text1"/>
        </w:rPr>
        <w:t>оверх</w:t>
      </w:r>
      <w:r w:rsidR="007565E3" w:rsidRPr="003B74DA">
        <w:rPr>
          <w:rFonts w:cs="Times New Roman"/>
          <w:color w:val="000000" w:themeColor="text1"/>
        </w:rPr>
        <w:t>ност</w:t>
      </w:r>
      <w:r w:rsidR="004C49DB" w:rsidRPr="003B74DA">
        <w:rPr>
          <w:rFonts w:cs="Times New Roman"/>
          <w:color w:val="000000" w:themeColor="text1"/>
        </w:rPr>
        <w:t xml:space="preserve">ные маркеры </w:t>
      </w:r>
      <w:r w:rsidRPr="003B74DA">
        <w:rPr>
          <w:rFonts w:cs="Times New Roman"/>
          <w:color w:val="000000" w:themeColor="text1"/>
        </w:rPr>
        <w:t>мезенхимальных стволовых клеток</w:t>
      </w:r>
    </w:p>
    <w:p w:rsidR="00DF770C" w:rsidRPr="003B74DA" w:rsidRDefault="00DF770C" w:rsidP="00DF770C">
      <w:pPr>
        <w:spacing w:after="0"/>
        <w:ind w:firstLine="0"/>
        <w:jc w:val="right"/>
        <w:rPr>
          <w:rFonts w:cs="Times New Roman"/>
          <w:color w:val="000000" w:themeColor="text1"/>
          <w:sz w:val="16"/>
          <w:szCs w:val="16"/>
        </w:rPr>
      </w:pPr>
    </w:p>
    <w:tbl>
      <w:tblPr>
        <w:tblStyle w:val="a9"/>
        <w:tblW w:w="9507" w:type="dxa"/>
        <w:jc w:val="center"/>
        <w:tblLook w:val="04A0" w:firstRow="1" w:lastRow="0" w:firstColumn="1" w:lastColumn="0" w:noHBand="0" w:noVBand="1"/>
      </w:tblPr>
      <w:tblGrid>
        <w:gridCol w:w="2572"/>
        <w:gridCol w:w="6935"/>
      </w:tblGrid>
      <w:tr w:rsidR="009A6F0F" w:rsidRPr="003B74DA" w:rsidTr="00DF770C">
        <w:trPr>
          <w:jc w:val="center"/>
        </w:trPr>
        <w:tc>
          <w:tcPr>
            <w:tcW w:w="2572" w:type="dxa"/>
            <w:vAlign w:val="center"/>
          </w:tcPr>
          <w:p w:rsidR="001566DC" w:rsidRPr="003B74DA" w:rsidRDefault="001566DC" w:rsidP="00DF770C">
            <w:pPr>
              <w:ind w:firstLine="0"/>
              <w:jc w:val="center"/>
              <w:rPr>
                <w:rFonts w:cs="Times New Roman"/>
                <w:color w:val="000000" w:themeColor="text1"/>
                <w:sz w:val="24"/>
                <w:szCs w:val="24"/>
              </w:rPr>
            </w:pPr>
            <w:r w:rsidRPr="003B74DA">
              <w:rPr>
                <w:rFonts w:cs="Times New Roman"/>
                <w:color w:val="000000" w:themeColor="text1"/>
                <w:sz w:val="24"/>
                <w:szCs w:val="24"/>
              </w:rPr>
              <w:t>Тип клетки в исследовании</w:t>
            </w:r>
          </w:p>
        </w:tc>
        <w:tc>
          <w:tcPr>
            <w:tcW w:w="6935" w:type="dxa"/>
            <w:vAlign w:val="center"/>
          </w:tcPr>
          <w:p w:rsidR="001566DC" w:rsidRPr="003B74DA" w:rsidRDefault="001566DC" w:rsidP="00DF770C">
            <w:pPr>
              <w:ind w:firstLine="0"/>
              <w:jc w:val="center"/>
              <w:rPr>
                <w:rFonts w:cs="Times New Roman"/>
                <w:color w:val="000000" w:themeColor="text1"/>
                <w:sz w:val="24"/>
                <w:szCs w:val="24"/>
              </w:rPr>
            </w:pPr>
            <w:r w:rsidRPr="003B74DA">
              <w:rPr>
                <w:rFonts w:cs="Times New Roman"/>
                <w:color w:val="000000" w:themeColor="text1"/>
                <w:sz w:val="24"/>
                <w:szCs w:val="24"/>
              </w:rPr>
              <w:t>Характер клеточной поверхности</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Мультипотентные мезенхимальные</w:t>
            </w:r>
          </w:p>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стромальные клетки</w:t>
            </w:r>
          </w:p>
        </w:tc>
        <w:tc>
          <w:tcPr>
            <w:tcW w:w="6935" w:type="dxa"/>
          </w:tcPr>
          <w:p w:rsidR="001566DC" w:rsidRPr="003B74DA" w:rsidRDefault="001566DC" w:rsidP="008C0A3E">
            <w:pPr>
              <w:ind w:firstLine="0"/>
              <w:rPr>
                <w:rFonts w:cs="Times New Roman"/>
                <w:color w:val="000000" w:themeColor="text1"/>
                <w:sz w:val="24"/>
                <w:szCs w:val="24"/>
              </w:rPr>
            </w:pPr>
            <w:r w:rsidRPr="003B74DA">
              <w:rPr>
                <w:rFonts w:cs="Times New Roman"/>
                <w:color w:val="000000" w:themeColor="text1"/>
                <w:sz w:val="24"/>
                <w:szCs w:val="24"/>
              </w:rPr>
              <w:t>Они должны экспрессировать CD105, CD73 и CD90 и не иметь экспрессии CD45,</w:t>
            </w:r>
            <w:r w:rsidR="008C0A3E">
              <w:rPr>
                <w:rFonts w:cs="Times New Roman"/>
                <w:color w:val="000000" w:themeColor="text1"/>
                <w:sz w:val="24"/>
                <w:szCs w:val="24"/>
              </w:rPr>
              <w:t xml:space="preserve"> </w:t>
            </w:r>
            <w:r w:rsidRPr="003B74DA">
              <w:rPr>
                <w:rFonts w:cs="Times New Roman"/>
                <w:color w:val="000000" w:themeColor="text1"/>
                <w:sz w:val="24"/>
                <w:szCs w:val="24"/>
              </w:rPr>
              <w:t>CD34, CD14 или CD11b, CD79альфа или CD19 и поверхностные молекулы HLA-DR</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Мезенхимальные стволовые клетки</w:t>
            </w:r>
          </w:p>
        </w:tc>
        <w:tc>
          <w:tcPr>
            <w:tcW w:w="6935" w:type="dxa"/>
          </w:tcPr>
          <w:p w:rsidR="001566DC" w:rsidRPr="003B74DA" w:rsidRDefault="001566DC" w:rsidP="001566DC">
            <w:pPr>
              <w:ind w:firstLine="0"/>
              <w:rPr>
                <w:rFonts w:cs="Times New Roman"/>
                <w:color w:val="000000" w:themeColor="text1"/>
                <w:sz w:val="24"/>
                <w:szCs w:val="24"/>
              </w:rPr>
            </w:pPr>
            <w:r w:rsidRPr="003B74DA">
              <w:rPr>
                <w:color w:val="000000" w:themeColor="text1"/>
                <w:sz w:val="24"/>
                <w:szCs w:val="24"/>
              </w:rPr>
              <w:t>Клетки были отрицательными по гемопоэтическим маркерам (</w:t>
            </w:r>
            <w:r w:rsidRPr="003B74DA">
              <w:rPr>
                <w:color w:val="000000" w:themeColor="text1"/>
                <w:sz w:val="24"/>
                <w:szCs w:val="24"/>
                <w:lang w:val="en-US"/>
              </w:rPr>
              <w:t>CD</w:t>
            </w:r>
            <w:r w:rsidRPr="003B74DA">
              <w:rPr>
                <w:color w:val="000000" w:themeColor="text1"/>
                <w:sz w:val="24"/>
                <w:szCs w:val="24"/>
              </w:rPr>
              <w:t xml:space="preserve">14, </w:t>
            </w:r>
            <w:r w:rsidRPr="003B74DA">
              <w:rPr>
                <w:color w:val="000000" w:themeColor="text1"/>
                <w:sz w:val="24"/>
                <w:szCs w:val="24"/>
                <w:lang w:val="en-US"/>
              </w:rPr>
              <w:t>CD</w:t>
            </w:r>
            <w:r w:rsidRPr="003B74DA">
              <w:rPr>
                <w:color w:val="000000" w:themeColor="text1"/>
                <w:sz w:val="24"/>
                <w:szCs w:val="24"/>
              </w:rPr>
              <w:t xml:space="preserve">34, </w:t>
            </w:r>
            <w:r w:rsidRPr="003B74DA">
              <w:rPr>
                <w:color w:val="000000" w:themeColor="text1"/>
                <w:sz w:val="24"/>
                <w:szCs w:val="24"/>
                <w:lang w:val="en-US"/>
              </w:rPr>
              <w:t>CD</w:t>
            </w:r>
            <w:r w:rsidRPr="003B74DA">
              <w:rPr>
                <w:color w:val="000000" w:themeColor="text1"/>
                <w:sz w:val="24"/>
                <w:szCs w:val="24"/>
              </w:rPr>
              <w:t xml:space="preserve">45), но положительными по маркерам, присутствующим в мезенхимальных клетках </w:t>
            </w:r>
            <w:r w:rsidRPr="003B74DA">
              <w:rPr>
                <w:color w:val="000000" w:themeColor="text1"/>
                <w:sz w:val="24"/>
                <w:szCs w:val="24"/>
                <w:lang w:val="en-US"/>
              </w:rPr>
              <w:t>CD</w:t>
            </w:r>
            <w:r w:rsidRPr="003B74DA">
              <w:rPr>
                <w:color w:val="000000" w:themeColor="text1"/>
                <w:sz w:val="24"/>
                <w:szCs w:val="24"/>
              </w:rPr>
              <w:t xml:space="preserve">13, </w:t>
            </w:r>
            <w:r w:rsidRPr="003B74DA">
              <w:rPr>
                <w:color w:val="000000" w:themeColor="text1"/>
                <w:sz w:val="24"/>
                <w:szCs w:val="24"/>
                <w:lang w:val="en-US"/>
              </w:rPr>
              <w:t>CD</w:t>
            </w:r>
            <w:r w:rsidRPr="003B74DA">
              <w:rPr>
                <w:color w:val="000000" w:themeColor="text1"/>
                <w:sz w:val="24"/>
                <w:szCs w:val="24"/>
              </w:rPr>
              <w:t xml:space="preserve">29, </w:t>
            </w:r>
            <w:r w:rsidRPr="003B74DA">
              <w:rPr>
                <w:color w:val="000000" w:themeColor="text1"/>
                <w:sz w:val="24"/>
                <w:szCs w:val="24"/>
                <w:lang w:val="en-US"/>
              </w:rPr>
              <w:t>CD</w:t>
            </w:r>
            <w:r w:rsidR="008C0A3E">
              <w:rPr>
                <w:color w:val="000000" w:themeColor="text1"/>
                <w:sz w:val="24"/>
                <w:szCs w:val="24"/>
              </w:rPr>
              <w:t>90</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Мезенхимальные стволовые клетки</w:t>
            </w:r>
          </w:p>
        </w:tc>
        <w:tc>
          <w:tcPr>
            <w:tcW w:w="6935" w:type="dxa"/>
          </w:tcPr>
          <w:p w:rsidR="001566DC" w:rsidRPr="003B74DA" w:rsidRDefault="001566DC" w:rsidP="008C0A3E">
            <w:pPr>
              <w:ind w:firstLine="0"/>
              <w:rPr>
                <w:rFonts w:cs="Times New Roman"/>
                <w:color w:val="000000" w:themeColor="text1"/>
                <w:sz w:val="24"/>
                <w:szCs w:val="24"/>
              </w:rPr>
            </w:pPr>
            <w:r w:rsidRPr="003B74DA">
              <w:rPr>
                <w:rFonts w:cs="Times New Roman"/>
                <w:color w:val="000000" w:themeColor="text1"/>
                <w:sz w:val="24"/>
                <w:szCs w:val="24"/>
              </w:rPr>
              <w:t>Обнаружена популяция CD34 и CD45-негативных клеток, которые были положительными на</w:t>
            </w:r>
            <w:r w:rsidR="008C0A3E">
              <w:rPr>
                <w:rFonts w:cs="Times New Roman"/>
                <w:color w:val="000000" w:themeColor="text1"/>
                <w:sz w:val="24"/>
                <w:szCs w:val="24"/>
              </w:rPr>
              <w:t xml:space="preserve"> </w:t>
            </w:r>
            <w:r w:rsidRPr="003B74DA">
              <w:rPr>
                <w:rFonts w:cs="Times New Roman"/>
                <w:color w:val="000000" w:themeColor="text1"/>
                <w:sz w:val="24"/>
                <w:szCs w:val="24"/>
              </w:rPr>
              <w:t>CD44, CD73 и CD105</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lastRenderedPageBreak/>
              <w:t>Мультипотентные мезенхимальные стволовые</w:t>
            </w:r>
          </w:p>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клетки</w:t>
            </w:r>
          </w:p>
        </w:tc>
        <w:tc>
          <w:tcPr>
            <w:tcW w:w="6935" w:type="dxa"/>
          </w:tcPr>
          <w:p w:rsidR="001566DC" w:rsidRPr="003B74DA" w:rsidRDefault="001566DC" w:rsidP="008C0A3E">
            <w:pPr>
              <w:ind w:firstLine="0"/>
              <w:rPr>
                <w:rFonts w:cs="Times New Roman"/>
                <w:color w:val="000000" w:themeColor="text1"/>
                <w:sz w:val="24"/>
                <w:szCs w:val="24"/>
              </w:rPr>
            </w:pPr>
            <w:r w:rsidRPr="003B74DA">
              <w:rPr>
                <w:rFonts w:cs="Times New Roman"/>
                <w:color w:val="000000" w:themeColor="text1"/>
                <w:sz w:val="24"/>
                <w:szCs w:val="24"/>
              </w:rPr>
              <w:t>Положительный на SH2, SH3, SH4, CD29, CD44 и HLA-ABC (MHC класс I), низкий</w:t>
            </w:r>
            <w:r w:rsidR="008C0A3E">
              <w:rPr>
                <w:rFonts w:cs="Times New Roman"/>
                <w:color w:val="000000" w:themeColor="text1"/>
                <w:sz w:val="24"/>
                <w:szCs w:val="24"/>
              </w:rPr>
              <w:t xml:space="preserve"> </w:t>
            </w:r>
            <w:r w:rsidRPr="003B74DA">
              <w:rPr>
                <w:rFonts w:cs="Times New Roman"/>
                <w:color w:val="000000" w:themeColor="text1"/>
                <w:sz w:val="24"/>
                <w:szCs w:val="24"/>
              </w:rPr>
              <w:t>положительный на CD90 и CD105, но отрицательный на CD10, CD11b, CD14, CD34,</w:t>
            </w:r>
            <w:r w:rsidR="008C0A3E">
              <w:rPr>
                <w:rFonts w:cs="Times New Roman"/>
                <w:color w:val="000000" w:themeColor="text1"/>
                <w:sz w:val="24"/>
                <w:szCs w:val="24"/>
              </w:rPr>
              <w:t xml:space="preserve"> </w:t>
            </w:r>
            <w:r w:rsidRPr="003B74DA">
              <w:rPr>
                <w:rFonts w:cs="Times New Roman"/>
                <w:color w:val="000000" w:themeColor="text1"/>
                <w:sz w:val="24"/>
                <w:szCs w:val="24"/>
              </w:rPr>
              <w:t>CD117, HLA-DR, DP, DQ (MHC класс II) и EMA</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Мезенхимальные стволовые клетки</w:t>
            </w:r>
          </w:p>
        </w:tc>
        <w:tc>
          <w:tcPr>
            <w:tcW w:w="6935" w:type="dxa"/>
          </w:tcPr>
          <w:p w:rsidR="001566DC" w:rsidRPr="003B74DA" w:rsidRDefault="001566DC" w:rsidP="008C0A3E">
            <w:pPr>
              <w:ind w:firstLine="0"/>
              <w:rPr>
                <w:rFonts w:cs="Times New Roman"/>
                <w:color w:val="000000" w:themeColor="text1"/>
                <w:sz w:val="24"/>
                <w:szCs w:val="24"/>
              </w:rPr>
            </w:pPr>
            <w:r w:rsidRPr="003B74DA">
              <w:rPr>
                <w:rFonts w:cs="Times New Roman"/>
                <w:color w:val="000000" w:themeColor="text1"/>
                <w:sz w:val="24"/>
                <w:szCs w:val="24"/>
              </w:rPr>
              <w:t>Клетки экспрессировали CD29, CD44, CD71, CD90 и CD105/SH2 и SH3,</w:t>
            </w:r>
            <w:r w:rsidR="008C0A3E">
              <w:rPr>
                <w:rFonts w:cs="Times New Roman"/>
                <w:color w:val="000000" w:themeColor="text1"/>
                <w:sz w:val="24"/>
                <w:szCs w:val="24"/>
              </w:rPr>
              <w:t xml:space="preserve"> </w:t>
            </w:r>
            <w:r w:rsidRPr="003B74DA">
              <w:rPr>
                <w:rFonts w:cs="Times New Roman"/>
                <w:color w:val="000000" w:themeColor="text1"/>
                <w:sz w:val="24"/>
                <w:szCs w:val="24"/>
              </w:rPr>
              <w:t>выраженный СТРО-1. Нет экспрессии CD31, CD34 и CD45. Положительный</w:t>
            </w:r>
            <w:r w:rsidR="008C0A3E">
              <w:rPr>
                <w:rFonts w:cs="Times New Roman"/>
                <w:color w:val="000000" w:themeColor="text1"/>
                <w:sz w:val="24"/>
                <w:szCs w:val="24"/>
              </w:rPr>
              <w:t xml:space="preserve"> </w:t>
            </w:r>
            <w:r w:rsidRPr="003B74DA">
              <w:rPr>
                <w:rFonts w:cs="Times New Roman"/>
                <w:color w:val="000000" w:themeColor="text1"/>
                <w:sz w:val="24"/>
                <w:szCs w:val="24"/>
              </w:rPr>
              <w:t>экспрессия CD13 и отсутствие CD14, CD16, CD56, CD61, CD62(e),</w:t>
            </w:r>
            <w:r w:rsidR="008C0A3E">
              <w:rPr>
                <w:rFonts w:cs="Times New Roman"/>
                <w:color w:val="000000" w:themeColor="text1"/>
                <w:sz w:val="24"/>
                <w:szCs w:val="24"/>
              </w:rPr>
              <w:t xml:space="preserve"> CD104 и CD106</w:t>
            </w:r>
          </w:p>
        </w:tc>
      </w:tr>
      <w:tr w:rsidR="009A6F0F" w:rsidRPr="00A86D2D"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Полученный из кост</w:t>
            </w:r>
            <w:r w:rsidR="00DF770C" w:rsidRPr="003B74DA">
              <w:rPr>
                <w:rFonts w:cs="Times New Roman"/>
                <w:color w:val="000000" w:themeColor="text1"/>
                <w:sz w:val="24"/>
                <w:szCs w:val="24"/>
              </w:rPr>
              <w:t xml:space="preserve"> </w:t>
            </w:r>
            <w:r w:rsidRPr="003B74DA">
              <w:rPr>
                <w:rFonts w:cs="Times New Roman"/>
                <w:color w:val="000000" w:themeColor="text1"/>
                <w:sz w:val="24"/>
                <w:szCs w:val="24"/>
              </w:rPr>
              <w:t>ного мозга человека</w:t>
            </w:r>
          </w:p>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мезенхимальные стволовые клетки</w:t>
            </w:r>
          </w:p>
        </w:tc>
        <w:tc>
          <w:tcPr>
            <w:tcW w:w="6935" w:type="dxa"/>
          </w:tcPr>
          <w:p w:rsidR="001566DC" w:rsidRPr="003B74DA" w:rsidRDefault="00BF329A" w:rsidP="001566DC">
            <w:pPr>
              <w:ind w:firstLine="0"/>
              <w:rPr>
                <w:rFonts w:cs="Times New Roman"/>
                <w:color w:val="000000" w:themeColor="text1"/>
                <w:sz w:val="24"/>
                <w:szCs w:val="24"/>
                <w:lang w:val="en-US"/>
              </w:rPr>
            </w:pPr>
            <w:r>
              <w:rPr>
                <w:color w:val="000000" w:themeColor="text1"/>
                <w:sz w:val="24"/>
                <w:szCs w:val="24"/>
                <w:lang w:val="en-US"/>
              </w:rPr>
              <w:t>CD29, CD44, CD90 и</w:t>
            </w:r>
            <w:r w:rsidR="001566DC" w:rsidRPr="003B74DA">
              <w:rPr>
                <w:color w:val="000000" w:themeColor="text1"/>
                <w:sz w:val="24"/>
                <w:szCs w:val="24"/>
                <w:lang w:val="en-US"/>
              </w:rPr>
              <w:t xml:space="preserve"> CD90</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Мезенхимальные стволовые клетки</w:t>
            </w:r>
          </w:p>
        </w:tc>
        <w:tc>
          <w:tcPr>
            <w:tcW w:w="6935" w:type="dxa"/>
          </w:tcPr>
          <w:p w:rsidR="001566DC" w:rsidRPr="003B74DA" w:rsidRDefault="001566DC" w:rsidP="008C0A3E">
            <w:pPr>
              <w:ind w:firstLine="0"/>
              <w:rPr>
                <w:rFonts w:cs="Times New Roman"/>
                <w:color w:val="000000" w:themeColor="text1"/>
                <w:sz w:val="24"/>
                <w:szCs w:val="24"/>
              </w:rPr>
            </w:pPr>
            <w:r w:rsidRPr="003B74DA">
              <w:rPr>
                <w:rFonts w:cs="Times New Roman"/>
                <w:color w:val="000000" w:themeColor="text1"/>
                <w:sz w:val="24"/>
                <w:szCs w:val="24"/>
                <w:lang w:val="en-US"/>
              </w:rPr>
              <w:t>STRO</w:t>
            </w:r>
            <w:r w:rsidRPr="003B74DA">
              <w:rPr>
                <w:rFonts w:cs="Times New Roman"/>
                <w:color w:val="000000" w:themeColor="text1"/>
                <w:sz w:val="24"/>
                <w:szCs w:val="24"/>
              </w:rPr>
              <w:t xml:space="preserve">-1 положительный, </w:t>
            </w:r>
            <w:r w:rsidRPr="003B74DA">
              <w:rPr>
                <w:rFonts w:cs="Times New Roman"/>
                <w:color w:val="000000" w:themeColor="text1"/>
                <w:sz w:val="24"/>
                <w:szCs w:val="24"/>
                <w:lang w:val="en-US"/>
              </w:rPr>
              <w:t>CD</w:t>
            </w:r>
            <w:r w:rsidRPr="003B74DA">
              <w:rPr>
                <w:rFonts w:cs="Times New Roman"/>
                <w:color w:val="000000" w:themeColor="text1"/>
                <w:sz w:val="24"/>
                <w:szCs w:val="24"/>
              </w:rPr>
              <w:t xml:space="preserve">105, </w:t>
            </w:r>
            <w:r w:rsidRPr="003B74DA">
              <w:rPr>
                <w:rFonts w:cs="Times New Roman"/>
                <w:color w:val="000000" w:themeColor="text1"/>
                <w:sz w:val="24"/>
                <w:szCs w:val="24"/>
                <w:lang w:val="en-US"/>
              </w:rPr>
              <w:t>CD</w:t>
            </w:r>
            <w:r w:rsidRPr="003B74DA">
              <w:rPr>
                <w:rFonts w:cs="Times New Roman"/>
                <w:color w:val="000000" w:themeColor="text1"/>
                <w:sz w:val="24"/>
                <w:szCs w:val="24"/>
              </w:rPr>
              <w:t xml:space="preserve">90 и </w:t>
            </w:r>
            <w:r w:rsidRPr="003B74DA">
              <w:rPr>
                <w:rFonts w:cs="Times New Roman"/>
                <w:color w:val="000000" w:themeColor="text1"/>
                <w:sz w:val="24"/>
                <w:szCs w:val="24"/>
                <w:lang w:val="en-US"/>
              </w:rPr>
              <w:t>CD</w:t>
            </w:r>
            <w:r w:rsidRPr="003B74DA">
              <w:rPr>
                <w:rFonts w:cs="Times New Roman"/>
                <w:color w:val="000000" w:themeColor="text1"/>
                <w:sz w:val="24"/>
                <w:szCs w:val="24"/>
              </w:rPr>
              <w:t>73, Экспрессия CD105, CD166 и CD44 и отсутствие CD45, CD34 и</w:t>
            </w:r>
            <w:r w:rsidR="008C0A3E">
              <w:rPr>
                <w:rFonts w:cs="Times New Roman"/>
                <w:color w:val="000000" w:themeColor="text1"/>
                <w:sz w:val="24"/>
                <w:szCs w:val="24"/>
              </w:rPr>
              <w:t xml:space="preserve"> </w:t>
            </w:r>
            <w:r w:rsidRPr="003B74DA">
              <w:rPr>
                <w:rFonts w:cs="Times New Roman"/>
                <w:color w:val="000000" w:themeColor="text1"/>
                <w:sz w:val="24"/>
                <w:szCs w:val="24"/>
              </w:rPr>
              <w:t>CD14 на поверхности мезенхимальных стволовых клеток, подобных клеткам</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 xml:space="preserve">Мезенхимальные стволовые клетки </w:t>
            </w:r>
          </w:p>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костного мозга</w:t>
            </w:r>
          </w:p>
        </w:tc>
        <w:tc>
          <w:tcPr>
            <w:tcW w:w="6935" w:type="dxa"/>
          </w:tcPr>
          <w:p w:rsidR="001566DC" w:rsidRPr="003B74DA" w:rsidRDefault="001566DC" w:rsidP="001566DC">
            <w:pPr>
              <w:ind w:firstLine="0"/>
              <w:rPr>
                <w:rFonts w:cs="Times New Roman"/>
                <w:color w:val="000000" w:themeColor="text1"/>
                <w:sz w:val="24"/>
                <w:szCs w:val="24"/>
              </w:rPr>
            </w:pPr>
            <w:r w:rsidRPr="003B74DA">
              <w:rPr>
                <w:color w:val="000000" w:themeColor="text1"/>
                <w:sz w:val="24"/>
                <w:szCs w:val="24"/>
                <w:lang w:val="en-US"/>
              </w:rPr>
              <w:t>CD</w:t>
            </w:r>
            <w:r w:rsidRPr="003B74DA">
              <w:rPr>
                <w:color w:val="000000" w:themeColor="text1"/>
                <w:sz w:val="24"/>
                <w:szCs w:val="24"/>
              </w:rPr>
              <w:t xml:space="preserve">13, </w:t>
            </w:r>
            <w:r w:rsidRPr="003B74DA">
              <w:rPr>
                <w:color w:val="000000" w:themeColor="text1"/>
                <w:sz w:val="24"/>
                <w:szCs w:val="24"/>
                <w:lang w:val="en-US"/>
              </w:rPr>
              <w:t>CD</w:t>
            </w:r>
            <w:r w:rsidRPr="003B74DA">
              <w:rPr>
                <w:color w:val="000000" w:themeColor="text1"/>
                <w:sz w:val="24"/>
                <w:szCs w:val="24"/>
              </w:rPr>
              <w:t xml:space="preserve">15, </w:t>
            </w:r>
            <w:r w:rsidRPr="003B74DA">
              <w:rPr>
                <w:color w:val="000000" w:themeColor="text1"/>
                <w:sz w:val="24"/>
                <w:szCs w:val="24"/>
                <w:lang w:val="en-US"/>
              </w:rPr>
              <w:t>CD</w:t>
            </w:r>
            <w:r w:rsidRPr="003B74DA">
              <w:rPr>
                <w:color w:val="000000" w:themeColor="text1"/>
                <w:sz w:val="24"/>
                <w:szCs w:val="24"/>
              </w:rPr>
              <w:t xml:space="preserve">73, </w:t>
            </w:r>
            <w:r w:rsidRPr="003B74DA">
              <w:rPr>
                <w:color w:val="000000" w:themeColor="text1"/>
                <w:sz w:val="24"/>
                <w:szCs w:val="24"/>
                <w:lang w:val="en-US"/>
              </w:rPr>
              <w:t>CD</w:t>
            </w:r>
            <w:r w:rsidRPr="003B74DA">
              <w:rPr>
                <w:color w:val="000000" w:themeColor="text1"/>
                <w:sz w:val="24"/>
                <w:szCs w:val="24"/>
              </w:rPr>
              <w:t>140</w:t>
            </w:r>
            <w:r w:rsidRPr="003B74DA">
              <w:rPr>
                <w:color w:val="000000" w:themeColor="text1"/>
                <w:sz w:val="24"/>
                <w:szCs w:val="24"/>
                <w:lang w:val="en-US"/>
              </w:rPr>
              <w:t>b</w:t>
            </w:r>
            <w:r w:rsidRPr="003B74DA">
              <w:rPr>
                <w:color w:val="000000" w:themeColor="text1"/>
                <w:sz w:val="24"/>
                <w:szCs w:val="24"/>
              </w:rPr>
              <w:t xml:space="preserve">, </w:t>
            </w:r>
            <w:r w:rsidRPr="003B74DA">
              <w:rPr>
                <w:color w:val="000000" w:themeColor="text1"/>
                <w:sz w:val="24"/>
                <w:szCs w:val="24"/>
                <w:lang w:val="en-US"/>
              </w:rPr>
              <w:t>CD</w:t>
            </w:r>
            <w:r w:rsidRPr="003B74DA">
              <w:rPr>
                <w:color w:val="000000" w:themeColor="text1"/>
                <w:sz w:val="24"/>
                <w:szCs w:val="24"/>
              </w:rPr>
              <w:t xml:space="preserve">144, </w:t>
            </w:r>
            <w:r w:rsidRPr="003B74DA">
              <w:rPr>
                <w:color w:val="000000" w:themeColor="text1"/>
                <w:sz w:val="24"/>
                <w:szCs w:val="24"/>
                <w:lang w:val="en-US"/>
              </w:rPr>
              <w:t>CD</w:t>
            </w:r>
            <w:r w:rsidRPr="003B74DA">
              <w:rPr>
                <w:color w:val="000000" w:themeColor="text1"/>
                <w:sz w:val="24"/>
                <w:szCs w:val="24"/>
              </w:rPr>
              <w:t xml:space="preserve">146 и </w:t>
            </w:r>
            <w:r w:rsidRPr="003B74DA">
              <w:rPr>
                <w:color w:val="000000" w:themeColor="text1"/>
                <w:sz w:val="24"/>
                <w:szCs w:val="24"/>
                <w:lang w:val="en-US"/>
              </w:rPr>
              <w:t>CD</w:t>
            </w:r>
            <w:r w:rsidRPr="003B74DA">
              <w:rPr>
                <w:color w:val="000000" w:themeColor="text1"/>
                <w:sz w:val="24"/>
                <w:szCs w:val="24"/>
              </w:rPr>
              <w:t>164</w:t>
            </w:r>
          </w:p>
        </w:tc>
      </w:tr>
      <w:tr w:rsidR="009A6F0F" w:rsidRPr="003B74DA" w:rsidTr="00DF770C">
        <w:trPr>
          <w:jc w:val="center"/>
        </w:trPr>
        <w:tc>
          <w:tcPr>
            <w:tcW w:w="2572" w:type="dxa"/>
          </w:tcPr>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Мезенхимальные</w:t>
            </w:r>
          </w:p>
          <w:p w:rsidR="001566DC" w:rsidRPr="003B74DA" w:rsidRDefault="001566DC" w:rsidP="001566DC">
            <w:pPr>
              <w:ind w:firstLine="0"/>
              <w:rPr>
                <w:rFonts w:cs="Times New Roman"/>
                <w:color w:val="000000" w:themeColor="text1"/>
                <w:sz w:val="24"/>
                <w:szCs w:val="24"/>
              </w:rPr>
            </w:pPr>
            <w:r w:rsidRPr="003B74DA">
              <w:rPr>
                <w:rFonts w:cs="Times New Roman"/>
                <w:color w:val="000000" w:themeColor="text1"/>
                <w:sz w:val="24"/>
                <w:szCs w:val="24"/>
              </w:rPr>
              <w:t>стволовые клетки</w:t>
            </w:r>
          </w:p>
        </w:tc>
        <w:tc>
          <w:tcPr>
            <w:tcW w:w="6935" w:type="dxa"/>
          </w:tcPr>
          <w:p w:rsidR="001566DC" w:rsidRPr="003B74DA" w:rsidRDefault="001566DC" w:rsidP="001566DC">
            <w:pPr>
              <w:ind w:firstLine="0"/>
              <w:rPr>
                <w:rFonts w:cs="Times New Roman"/>
                <w:color w:val="000000" w:themeColor="text1"/>
                <w:sz w:val="24"/>
                <w:szCs w:val="24"/>
              </w:rPr>
            </w:pPr>
            <w:r w:rsidRPr="003B74DA">
              <w:rPr>
                <w:color w:val="000000" w:themeColor="text1"/>
                <w:sz w:val="24"/>
                <w:szCs w:val="24"/>
              </w:rPr>
              <w:t>CD49d (-), CD106 (+), CD34 (-)</w:t>
            </w:r>
          </w:p>
        </w:tc>
      </w:tr>
      <w:tr w:rsidR="001566DC" w:rsidRPr="003B74DA" w:rsidTr="00DF770C">
        <w:trPr>
          <w:jc w:val="center"/>
        </w:trPr>
        <w:tc>
          <w:tcPr>
            <w:tcW w:w="9507" w:type="dxa"/>
            <w:gridSpan w:val="2"/>
          </w:tcPr>
          <w:p w:rsidR="001566DC" w:rsidRPr="003B74DA" w:rsidRDefault="00DF770C" w:rsidP="006F32B4">
            <w:pPr>
              <w:pStyle w:val="a0"/>
              <w:tabs>
                <w:tab w:val="left" w:pos="993"/>
                <w:tab w:val="left" w:pos="1276"/>
              </w:tabs>
              <w:rPr>
                <w:color w:val="000000" w:themeColor="text1"/>
                <w:sz w:val="24"/>
                <w:szCs w:val="24"/>
                <w:lang w:val="en-US"/>
              </w:rPr>
            </w:pPr>
            <w:r w:rsidRPr="003B74DA">
              <w:rPr>
                <w:rFonts w:cs="Times New Roman"/>
                <w:color w:val="000000" w:themeColor="text1"/>
                <w:sz w:val="24"/>
                <w:szCs w:val="24"/>
              </w:rPr>
              <w:t>Прим</w:t>
            </w:r>
            <w:r w:rsidR="00074FA9" w:rsidRPr="003B74DA">
              <w:rPr>
                <w:rFonts w:cs="Times New Roman"/>
                <w:color w:val="000000" w:themeColor="text1"/>
                <w:sz w:val="24"/>
                <w:szCs w:val="24"/>
              </w:rPr>
              <w:t>ечание – Составлено по источникам</w:t>
            </w:r>
            <w:r w:rsidRPr="003B74DA">
              <w:rPr>
                <w:rFonts w:cs="Times New Roman"/>
                <w:color w:val="000000" w:themeColor="text1"/>
                <w:sz w:val="24"/>
                <w:szCs w:val="24"/>
              </w:rPr>
              <w:t xml:space="preserve"> </w:t>
            </w:r>
            <w:r w:rsidR="001566DC" w:rsidRPr="003B74DA">
              <w:rPr>
                <w:rFonts w:cs="Times New Roman"/>
                <w:color w:val="000000" w:themeColor="text1"/>
                <w:sz w:val="24"/>
                <w:szCs w:val="24"/>
              </w:rPr>
              <w:t>[</w:t>
            </w:r>
            <w:r w:rsidR="006F32B4" w:rsidRPr="003B74DA">
              <w:rPr>
                <w:rFonts w:cs="Times New Roman"/>
                <w:color w:val="000000" w:themeColor="text1"/>
                <w:sz w:val="24"/>
                <w:szCs w:val="24"/>
              </w:rPr>
              <w:t>246-254</w:t>
            </w:r>
            <w:r w:rsidR="001566DC" w:rsidRPr="003B74DA">
              <w:rPr>
                <w:color w:val="000000" w:themeColor="text1"/>
                <w:sz w:val="24"/>
                <w:szCs w:val="24"/>
                <w:lang w:val="en-US"/>
              </w:rPr>
              <w:t>]</w:t>
            </w:r>
          </w:p>
        </w:tc>
      </w:tr>
    </w:tbl>
    <w:p w:rsidR="00BB2F1C" w:rsidRPr="003B74DA" w:rsidRDefault="00BB2F1C" w:rsidP="007B7329">
      <w:pPr>
        <w:spacing w:after="0"/>
        <w:rPr>
          <w:rFonts w:cs="Times New Roman"/>
          <w:color w:val="000000" w:themeColor="text1"/>
          <w:lang w:val="en-US"/>
        </w:rPr>
      </w:pPr>
    </w:p>
    <w:p w:rsidR="00775344" w:rsidRPr="003B74DA" w:rsidRDefault="007D0DE2" w:rsidP="007B7329">
      <w:pPr>
        <w:spacing w:after="0"/>
        <w:rPr>
          <w:b/>
          <w:color w:val="000000" w:themeColor="text1"/>
        </w:rPr>
      </w:pPr>
      <w:r w:rsidRPr="003B74DA">
        <w:rPr>
          <w:b/>
          <w:color w:val="000000" w:themeColor="text1"/>
        </w:rPr>
        <w:t xml:space="preserve">2.8 </w:t>
      </w:r>
      <w:r w:rsidR="00BB2F1C" w:rsidRPr="003B74DA">
        <w:rPr>
          <w:b/>
          <w:color w:val="000000" w:themeColor="text1"/>
        </w:rPr>
        <w:t>Проточная цитометрия</w:t>
      </w:r>
    </w:p>
    <w:p w:rsidR="00FF0FC1" w:rsidRPr="003B74DA" w:rsidRDefault="007A1E3F" w:rsidP="007B7329">
      <w:pPr>
        <w:spacing w:after="0"/>
        <w:rPr>
          <w:color w:val="000000" w:themeColor="text1"/>
        </w:rPr>
      </w:pPr>
      <w:r w:rsidRPr="003B74DA">
        <w:rPr>
          <w:color w:val="000000" w:themeColor="text1"/>
        </w:rPr>
        <w:t xml:space="preserve">Проточная цитометрия </w:t>
      </w:r>
      <w:r w:rsidR="00641EBB" w:rsidRPr="003B74DA">
        <w:rPr>
          <w:color w:val="000000" w:themeColor="text1"/>
        </w:rPr>
        <w:t xml:space="preserve">это </w:t>
      </w:r>
      <w:r w:rsidRPr="003B74DA">
        <w:rPr>
          <w:color w:val="000000" w:themeColor="text1"/>
        </w:rPr>
        <w:t>метод</w:t>
      </w:r>
      <w:r w:rsidR="00775344" w:rsidRPr="003B74DA">
        <w:rPr>
          <w:color w:val="000000" w:themeColor="text1"/>
        </w:rPr>
        <w:t xml:space="preserve"> исследования дисперсионных субстанций в режиме поштучного анализа частиц, </w:t>
      </w:r>
      <w:r w:rsidRPr="003B74DA">
        <w:rPr>
          <w:color w:val="000000" w:themeColor="text1"/>
        </w:rPr>
        <w:t xml:space="preserve">которые относятся к </w:t>
      </w:r>
      <w:r w:rsidR="00775344" w:rsidRPr="003B74DA">
        <w:rPr>
          <w:color w:val="000000" w:themeColor="text1"/>
        </w:rPr>
        <w:t>состав</w:t>
      </w:r>
      <w:r w:rsidRPr="003B74DA">
        <w:rPr>
          <w:color w:val="000000" w:themeColor="text1"/>
        </w:rPr>
        <w:t>у</w:t>
      </w:r>
      <w:r w:rsidR="00775344" w:rsidRPr="003B74DA">
        <w:rPr>
          <w:color w:val="000000" w:themeColor="text1"/>
        </w:rPr>
        <w:t xml:space="preserve"> дисперсной фазы по сигналам, </w:t>
      </w:r>
      <w:r w:rsidRPr="003B74DA">
        <w:rPr>
          <w:color w:val="000000" w:themeColor="text1"/>
        </w:rPr>
        <w:t xml:space="preserve">собираемым </w:t>
      </w:r>
      <w:r w:rsidR="00775344" w:rsidRPr="003B74DA">
        <w:rPr>
          <w:color w:val="000000" w:themeColor="text1"/>
        </w:rPr>
        <w:t xml:space="preserve">в ходе </w:t>
      </w:r>
      <w:r w:rsidRPr="003B74DA">
        <w:rPr>
          <w:color w:val="000000" w:themeColor="text1"/>
        </w:rPr>
        <w:t>рассеивания света и флуоресценции</w:t>
      </w:r>
      <w:r w:rsidR="00775344" w:rsidRPr="003B74DA">
        <w:rPr>
          <w:color w:val="000000" w:themeColor="text1"/>
        </w:rPr>
        <w:t xml:space="preserve">. </w:t>
      </w:r>
      <w:r w:rsidR="0094667A" w:rsidRPr="003B74DA">
        <w:rPr>
          <w:color w:val="000000" w:themeColor="text1"/>
        </w:rPr>
        <w:t>Результаты исследования могут быть получены в течение нескольких часов.</w:t>
      </w:r>
    </w:p>
    <w:p w:rsidR="009A542C" w:rsidRPr="003B74DA" w:rsidRDefault="00FA540A" w:rsidP="00CC623D">
      <w:pPr>
        <w:pStyle w:val="a0"/>
        <w:tabs>
          <w:tab w:val="left" w:pos="993"/>
          <w:tab w:val="left" w:pos="1276"/>
        </w:tabs>
        <w:rPr>
          <w:color w:val="000000" w:themeColor="text1"/>
        </w:rPr>
      </w:pPr>
      <w:r w:rsidRPr="003B74DA">
        <w:rPr>
          <w:color w:val="000000" w:themeColor="text1"/>
        </w:rPr>
        <w:t>Проточная цитометрия является информативным методом количественного определения и идентификации поверхностных маркеров стволовых клеток.</w:t>
      </w:r>
      <w:r w:rsidR="00641EBB" w:rsidRPr="003B74DA">
        <w:rPr>
          <w:color w:val="000000" w:themeColor="text1"/>
        </w:rPr>
        <w:t xml:space="preserve"> </w:t>
      </w:r>
      <w:r w:rsidR="00CA2D05" w:rsidRPr="003B74DA">
        <w:rPr>
          <w:color w:val="000000" w:themeColor="text1"/>
        </w:rPr>
        <w:t xml:space="preserve">На западе данный метод используется для обозначения </w:t>
      </w:r>
      <w:r w:rsidR="00036002" w:rsidRPr="003B74DA">
        <w:rPr>
          <w:color w:val="000000" w:themeColor="text1"/>
        </w:rPr>
        <w:t xml:space="preserve">иммунофенотипического профиля, </w:t>
      </w:r>
      <w:r w:rsidR="00CA2D05" w:rsidRPr="003B74DA">
        <w:rPr>
          <w:color w:val="000000" w:themeColor="text1"/>
        </w:rPr>
        <w:t xml:space="preserve">определяющего </w:t>
      </w:r>
      <w:r w:rsidR="00036002" w:rsidRPr="003B74DA">
        <w:rPr>
          <w:color w:val="000000" w:themeColor="text1"/>
        </w:rPr>
        <w:t>эффективность клеточного продукта [</w:t>
      </w:r>
      <w:r w:rsidR="00CC623D" w:rsidRPr="003B74DA">
        <w:rPr>
          <w:color w:val="000000" w:themeColor="text1"/>
        </w:rPr>
        <w:t>255</w:t>
      </w:r>
      <w:r w:rsidR="008C0A3E">
        <w:rPr>
          <w:color w:val="000000" w:themeColor="text1"/>
        </w:rPr>
        <w:t xml:space="preserve">, </w:t>
      </w:r>
      <w:r w:rsidR="00CC623D" w:rsidRPr="003B74DA">
        <w:rPr>
          <w:color w:val="000000" w:themeColor="text1"/>
        </w:rPr>
        <w:t>256</w:t>
      </w:r>
      <w:r w:rsidR="00036002" w:rsidRPr="003B74DA">
        <w:rPr>
          <w:color w:val="000000" w:themeColor="text1"/>
        </w:rPr>
        <w:t>].</w:t>
      </w:r>
      <w:r w:rsidR="00A6324A" w:rsidRPr="003B74DA">
        <w:rPr>
          <w:color w:val="000000" w:themeColor="text1"/>
        </w:rPr>
        <w:t xml:space="preserve"> С</w:t>
      </w:r>
      <w:r w:rsidR="001F51DD" w:rsidRPr="003B74DA">
        <w:rPr>
          <w:color w:val="000000" w:themeColor="text1"/>
        </w:rPr>
        <w:t xml:space="preserve"> помощью проточной цитометрии можно определить жизнеспособность, качество опре</w:t>
      </w:r>
      <w:r w:rsidR="00A6324A" w:rsidRPr="003B74DA">
        <w:rPr>
          <w:color w:val="000000" w:themeColor="text1"/>
        </w:rPr>
        <w:t>деленной популяции</w:t>
      </w:r>
      <w:r w:rsidR="00036002" w:rsidRPr="003B74DA">
        <w:rPr>
          <w:color w:val="000000" w:themeColor="text1"/>
        </w:rPr>
        <w:t xml:space="preserve"> [</w:t>
      </w:r>
      <w:r w:rsidR="00CC623D" w:rsidRPr="003B74DA">
        <w:rPr>
          <w:color w:val="000000" w:themeColor="text1"/>
        </w:rPr>
        <w:t>257</w:t>
      </w:r>
      <w:r w:rsidR="00036002" w:rsidRPr="003B74DA">
        <w:rPr>
          <w:color w:val="000000" w:themeColor="text1"/>
        </w:rPr>
        <w:t>].</w:t>
      </w:r>
      <w:r w:rsidR="0094667A" w:rsidRPr="003B74DA">
        <w:rPr>
          <w:color w:val="000000" w:themeColor="text1"/>
        </w:rPr>
        <w:t xml:space="preserve"> </w:t>
      </w:r>
      <w:r w:rsidR="00036002" w:rsidRPr="003B74DA">
        <w:rPr>
          <w:color w:val="000000" w:themeColor="text1"/>
        </w:rPr>
        <w:t xml:space="preserve">Оценка </w:t>
      </w:r>
      <w:r w:rsidR="0094667A" w:rsidRPr="003B74DA">
        <w:rPr>
          <w:color w:val="000000" w:themeColor="text1"/>
        </w:rPr>
        <w:t xml:space="preserve">точности осуществляется с </w:t>
      </w:r>
      <w:r w:rsidR="00036002" w:rsidRPr="003B74DA">
        <w:rPr>
          <w:color w:val="000000" w:themeColor="text1"/>
        </w:rPr>
        <w:t xml:space="preserve">определением иммунофенотипа, </w:t>
      </w:r>
      <w:r w:rsidR="0094667A" w:rsidRPr="003B74DA">
        <w:rPr>
          <w:color w:val="000000" w:themeColor="text1"/>
        </w:rPr>
        <w:t xml:space="preserve">совпадение </w:t>
      </w:r>
      <w:r w:rsidR="00036002" w:rsidRPr="003B74DA">
        <w:rPr>
          <w:color w:val="000000" w:themeColor="text1"/>
        </w:rPr>
        <w:t>которого должна быть более 80</w:t>
      </w:r>
      <w:r w:rsidR="006E5E1D">
        <w:rPr>
          <w:color w:val="000000" w:themeColor="text1"/>
        </w:rPr>
        <w:t xml:space="preserve"> </w:t>
      </w:r>
      <w:r w:rsidR="00036002" w:rsidRPr="003B74DA">
        <w:rPr>
          <w:color w:val="000000" w:themeColor="text1"/>
        </w:rPr>
        <w:t xml:space="preserve">%. </w:t>
      </w:r>
      <w:r w:rsidR="009314C5" w:rsidRPr="003B74DA">
        <w:rPr>
          <w:color w:val="000000" w:themeColor="text1"/>
        </w:rPr>
        <w:t xml:space="preserve">При проведении проточной цитометрии образцы стволовых клеток подвергают </w:t>
      </w:r>
      <w:r w:rsidR="007768A1" w:rsidRPr="003B74DA">
        <w:rPr>
          <w:color w:val="000000" w:themeColor="text1"/>
        </w:rPr>
        <w:t>окра</w:t>
      </w:r>
      <w:r w:rsidR="00FA3C2A" w:rsidRPr="003B74DA">
        <w:rPr>
          <w:color w:val="000000" w:themeColor="text1"/>
        </w:rPr>
        <w:t>шива</w:t>
      </w:r>
      <w:r w:rsidR="009314C5" w:rsidRPr="003B74DA">
        <w:rPr>
          <w:color w:val="000000" w:themeColor="text1"/>
        </w:rPr>
        <w:t>нию</w:t>
      </w:r>
      <w:r w:rsidR="00FA3C2A" w:rsidRPr="003B74DA">
        <w:rPr>
          <w:color w:val="000000" w:themeColor="text1"/>
        </w:rPr>
        <w:t xml:space="preserve"> флуоресцирующими моноклональными антителами и </w:t>
      </w:r>
      <w:r w:rsidR="007768A1" w:rsidRPr="003B74DA">
        <w:rPr>
          <w:color w:val="000000" w:themeColor="text1"/>
        </w:rPr>
        <w:t xml:space="preserve">в последующем </w:t>
      </w:r>
      <w:r w:rsidR="009314C5" w:rsidRPr="003B74DA">
        <w:rPr>
          <w:color w:val="000000" w:themeColor="text1"/>
        </w:rPr>
        <w:t>при помощи лазера испытывают анализ</w:t>
      </w:r>
      <w:r w:rsidR="00FA3C2A" w:rsidRPr="003B74DA">
        <w:rPr>
          <w:color w:val="000000" w:themeColor="text1"/>
        </w:rPr>
        <w:t xml:space="preserve"> </w:t>
      </w:r>
      <w:r w:rsidR="009314C5" w:rsidRPr="003B74DA">
        <w:rPr>
          <w:color w:val="000000" w:themeColor="text1"/>
        </w:rPr>
        <w:t>как однородную клеточную суспен</w:t>
      </w:r>
      <w:r w:rsidR="009A542C" w:rsidRPr="003B74DA">
        <w:rPr>
          <w:color w:val="000000" w:themeColor="text1"/>
        </w:rPr>
        <w:t>зию.</w:t>
      </w:r>
    </w:p>
    <w:p w:rsidR="006B0A38" w:rsidRPr="003B74DA" w:rsidRDefault="007B7B1E" w:rsidP="007B7329">
      <w:pPr>
        <w:spacing w:after="0"/>
        <w:rPr>
          <w:color w:val="000000" w:themeColor="text1"/>
        </w:rPr>
      </w:pPr>
      <w:r w:rsidRPr="003B74DA">
        <w:rPr>
          <w:color w:val="000000" w:themeColor="text1"/>
        </w:rPr>
        <w:t>Вначале определяют размер, неоднородность за счет прямого и бокового све</w:t>
      </w:r>
      <w:r w:rsidR="006E5E1D">
        <w:rPr>
          <w:color w:val="000000" w:themeColor="text1"/>
        </w:rPr>
        <w:t>торассеяния,</w:t>
      </w:r>
      <w:r w:rsidRPr="003B74DA">
        <w:rPr>
          <w:color w:val="000000" w:themeColor="text1"/>
        </w:rPr>
        <w:t xml:space="preserve"> измеряют флуоресценцию. </w:t>
      </w:r>
      <w:r w:rsidR="00B10298" w:rsidRPr="003B74DA">
        <w:rPr>
          <w:color w:val="000000" w:themeColor="text1"/>
        </w:rPr>
        <w:t>Исследование жизнеспособности стволовых клеток проводится с использованием 7-AAD</w:t>
      </w:r>
      <w:r w:rsidR="00B10298" w:rsidRPr="003B74DA">
        <w:rPr>
          <w:color w:val="000000" w:themeColor="text1"/>
          <w:lang w:val="en-US"/>
        </w:rPr>
        <w:t>D</w:t>
      </w:r>
      <w:r w:rsidR="00B10298" w:rsidRPr="003B74DA">
        <w:rPr>
          <w:color w:val="000000" w:themeColor="text1"/>
        </w:rPr>
        <w:t xml:space="preserve"> (7-амино-актиномицин).</w:t>
      </w:r>
      <w:r w:rsidR="006B0A38" w:rsidRPr="003B74DA">
        <w:rPr>
          <w:color w:val="000000" w:themeColor="text1"/>
        </w:rPr>
        <w:t xml:space="preserve"> Проточно-цитометрический анализ определяет </w:t>
      </w:r>
      <w:r w:rsidR="00490441" w:rsidRPr="003B74DA">
        <w:rPr>
          <w:color w:val="000000" w:themeColor="text1"/>
        </w:rPr>
        <w:t xml:space="preserve">численность </w:t>
      </w:r>
      <w:r w:rsidR="006B0A38" w:rsidRPr="003B74DA">
        <w:rPr>
          <w:color w:val="000000" w:themeColor="text1"/>
        </w:rPr>
        <w:t>клеток костного мозга, периферической к</w:t>
      </w:r>
      <w:r w:rsidR="00490441" w:rsidRPr="003B74DA">
        <w:rPr>
          <w:color w:val="000000" w:themeColor="text1"/>
        </w:rPr>
        <w:t>рови больных, лимфоидной ткани, пр</w:t>
      </w:r>
      <w:r w:rsidR="006E5E1D">
        <w:rPr>
          <w:color w:val="000000" w:themeColor="text1"/>
        </w:rPr>
        <w:t>оводит изучение типов лейкоцитов</w:t>
      </w:r>
      <w:r w:rsidR="00490441" w:rsidRPr="003B74DA">
        <w:rPr>
          <w:color w:val="000000" w:themeColor="text1"/>
        </w:rPr>
        <w:t xml:space="preserve"> за счет маркировки клеток антителами, сопряженными с флуорохромом. </w:t>
      </w:r>
    </w:p>
    <w:p w:rsidR="00DC4332" w:rsidRPr="003B74DA" w:rsidRDefault="00DC4332" w:rsidP="007B7329">
      <w:pPr>
        <w:spacing w:after="0"/>
        <w:rPr>
          <w:color w:val="000000" w:themeColor="text1"/>
        </w:rPr>
      </w:pPr>
      <w:r w:rsidRPr="003B74DA">
        <w:rPr>
          <w:color w:val="000000" w:themeColor="text1"/>
        </w:rPr>
        <w:lastRenderedPageBreak/>
        <w:t xml:space="preserve">Преимущества: </w:t>
      </w:r>
    </w:p>
    <w:p w:rsidR="00DC4332" w:rsidRPr="003B74DA" w:rsidRDefault="00DC4332" w:rsidP="006D095E">
      <w:pPr>
        <w:pStyle w:val="aa"/>
        <w:numPr>
          <w:ilvl w:val="0"/>
          <w:numId w:val="15"/>
        </w:numPr>
        <w:tabs>
          <w:tab w:val="left" w:pos="993"/>
        </w:tabs>
        <w:spacing w:after="0"/>
        <w:ind w:left="0" w:firstLine="709"/>
        <w:rPr>
          <w:color w:val="000000" w:themeColor="text1"/>
        </w:rPr>
      </w:pPr>
      <w:r w:rsidRPr="003B74DA">
        <w:rPr>
          <w:color w:val="000000" w:themeColor="text1"/>
        </w:rPr>
        <w:t>высокая скорость проведения анализов;</w:t>
      </w:r>
    </w:p>
    <w:p w:rsidR="00DC4332" w:rsidRPr="003B74DA" w:rsidRDefault="00DC4332" w:rsidP="006D095E">
      <w:pPr>
        <w:pStyle w:val="aa"/>
        <w:numPr>
          <w:ilvl w:val="0"/>
          <w:numId w:val="15"/>
        </w:numPr>
        <w:tabs>
          <w:tab w:val="left" w:pos="993"/>
        </w:tabs>
        <w:spacing w:after="0"/>
        <w:ind w:left="0" w:firstLine="709"/>
        <w:rPr>
          <w:color w:val="000000" w:themeColor="text1"/>
        </w:rPr>
      </w:pPr>
      <w:r w:rsidRPr="003B74DA">
        <w:rPr>
          <w:color w:val="000000" w:themeColor="text1"/>
        </w:rPr>
        <w:t>определение фенотипа и маркеров;</w:t>
      </w:r>
    </w:p>
    <w:p w:rsidR="00DC4332" w:rsidRPr="003B74DA" w:rsidRDefault="00DC4332" w:rsidP="006D095E">
      <w:pPr>
        <w:pStyle w:val="aa"/>
        <w:numPr>
          <w:ilvl w:val="0"/>
          <w:numId w:val="15"/>
        </w:numPr>
        <w:tabs>
          <w:tab w:val="left" w:pos="993"/>
        </w:tabs>
        <w:spacing w:after="0"/>
        <w:ind w:left="0" w:firstLine="709"/>
        <w:rPr>
          <w:color w:val="000000" w:themeColor="text1"/>
        </w:rPr>
      </w:pPr>
      <w:r w:rsidRPr="003B74DA">
        <w:rPr>
          <w:color w:val="000000" w:themeColor="text1"/>
        </w:rPr>
        <w:t>способность сортировки маркеров;</w:t>
      </w:r>
    </w:p>
    <w:p w:rsidR="00DC4332" w:rsidRPr="003B74DA" w:rsidRDefault="00DC4332" w:rsidP="006D095E">
      <w:pPr>
        <w:pStyle w:val="aa"/>
        <w:numPr>
          <w:ilvl w:val="0"/>
          <w:numId w:val="15"/>
        </w:numPr>
        <w:tabs>
          <w:tab w:val="left" w:pos="993"/>
        </w:tabs>
        <w:spacing w:after="0"/>
        <w:ind w:left="0" w:firstLine="709"/>
        <w:rPr>
          <w:color w:val="000000" w:themeColor="text1"/>
          <w:lang w:val="ru-RU"/>
        </w:rPr>
      </w:pPr>
      <w:r w:rsidRPr="003B74DA">
        <w:rPr>
          <w:color w:val="000000" w:themeColor="text1"/>
          <w:lang w:val="ru-RU"/>
        </w:rPr>
        <w:t xml:space="preserve">способность измерения </w:t>
      </w:r>
      <w:r w:rsidR="006E5E1D">
        <w:rPr>
          <w:color w:val="000000" w:themeColor="text1"/>
          <w:lang w:val="ru-RU"/>
        </w:rPr>
        <w:t>сразу же двух</w:t>
      </w:r>
      <w:r w:rsidRPr="003B74DA">
        <w:rPr>
          <w:color w:val="000000" w:themeColor="text1"/>
          <w:lang w:val="ru-RU"/>
        </w:rPr>
        <w:t xml:space="preserve"> и более параметров для стволовых клеток;</w:t>
      </w:r>
    </w:p>
    <w:p w:rsidR="00DC4332" w:rsidRPr="003B74DA" w:rsidRDefault="00DC4332" w:rsidP="001566DC">
      <w:pPr>
        <w:tabs>
          <w:tab w:val="left" w:pos="993"/>
        </w:tabs>
        <w:spacing w:after="0"/>
        <w:rPr>
          <w:color w:val="000000" w:themeColor="text1"/>
        </w:rPr>
      </w:pPr>
      <w:r w:rsidRPr="003B74DA">
        <w:rPr>
          <w:color w:val="000000" w:themeColor="text1"/>
        </w:rPr>
        <w:t>Недостатки:</w:t>
      </w:r>
    </w:p>
    <w:p w:rsidR="00DC4332" w:rsidRPr="003B74DA" w:rsidRDefault="00DC4332" w:rsidP="006D095E">
      <w:pPr>
        <w:pStyle w:val="aa"/>
        <w:numPr>
          <w:ilvl w:val="0"/>
          <w:numId w:val="16"/>
        </w:numPr>
        <w:tabs>
          <w:tab w:val="left" w:pos="993"/>
        </w:tabs>
        <w:spacing w:after="0"/>
        <w:ind w:left="0" w:firstLine="709"/>
        <w:rPr>
          <w:color w:val="000000" w:themeColor="text1"/>
          <w:lang w:val="ru-RU"/>
        </w:rPr>
      </w:pPr>
      <w:r w:rsidRPr="003B74DA">
        <w:rPr>
          <w:color w:val="000000" w:themeColor="text1"/>
          <w:lang w:val="ru-RU"/>
        </w:rPr>
        <w:t xml:space="preserve">использование суспензии из разных клеток для определения анализа; </w:t>
      </w:r>
    </w:p>
    <w:p w:rsidR="00DD1228" w:rsidRPr="003B74DA" w:rsidRDefault="00DC4332" w:rsidP="006D095E">
      <w:pPr>
        <w:pStyle w:val="aa"/>
        <w:numPr>
          <w:ilvl w:val="0"/>
          <w:numId w:val="16"/>
        </w:numPr>
        <w:tabs>
          <w:tab w:val="left" w:pos="993"/>
        </w:tabs>
        <w:spacing w:after="0"/>
        <w:ind w:left="0" w:firstLine="709"/>
        <w:rPr>
          <w:color w:val="000000" w:themeColor="text1"/>
        </w:rPr>
      </w:pPr>
      <w:r w:rsidRPr="003B74DA">
        <w:rPr>
          <w:color w:val="000000" w:themeColor="text1"/>
        </w:rPr>
        <w:t xml:space="preserve">высокая стоимость </w:t>
      </w:r>
      <w:r w:rsidR="00DD1228" w:rsidRPr="003B74DA">
        <w:rPr>
          <w:color w:val="000000" w:themeColor="text1"/>
        </w:rPr>
        <w:t>реагентов.</w:t>
      </w:r>
    </w:p>
    <w:p w:rsidR="00A2381F" w:rsidRPr="003B74DA" w:rsidRDefault="00A2381F" w:rsidP="007B7329">
      <w:pPr>
        <w:spacing w:after="0"/>
        <w:rPr>
          <w:color w:val="000000" w:themeColor="text1"/>
        </w:rPr>
      </w:pPr>
      <w:r w:rsidRPr="003B74DA">
        <w:rPr>
          <w:color w:val="000000" w:themeColor="text1"/>
        </w:rPr>
        <w:t xml:space="preserve">Согласно международному обществу по клеточной терапии были названы критерии идентификации МСК: возможность к дифференцировке в хондроциты, остеобласты, адипоциты в условиях </w:t>
      </w:r>
      <w:r w:rsidRPr="003B74DA">
        <w:rPr>
          <w:color w:val="000000" w:themeColor="text1"/>
          <w:lang w:val="en-US"/>
        </w:rPr>
        <w:t>in</w:t>
      </w:r>
      <w:r w:rsidRPr="003B74DA">
        <w:rPr>
          <w:color w:val="000000" w:themeColor="text1"/>
        </w:rPr>
        <w:t xml:space="preserve"> </w:t>
      </w:r>
      <w:r w:rsidRPr="003B74DA">
        <w:rPr>
          <w:color w:val="000000" w:themeColor="text1"/>
          <w:lang w:val="en-US"/>
        </w:rPr>
        <w:t>vitro</w:t>
      </w:r>
      <w:r w:rsidRPr="003B74DA">
        <w:rPr>
          <w:color w:val="000000" w:themeColor="text1"/>
        </w:rPr>
        <w:t xml:space="preserve">; адгезия к пластику при соблюдении условий при выращивании; окрашивание по положительным антигенам </w:t>
      </w:r>
      <w:r w:rsidRPr="003B74DA">
        <w:rPr>
          <w:color w:val="000000" w:themeColor="text1"/>
          <w:lang w:val="en-US"/>
        </w:rPr>
        <w:t>CD</w:t>
      </w:r>
      <w:r w:rsidRPr="003B74DA">
        <w:rPr>
          <w:color w:val="000000" w:themeColor="text1"/>
        </w:rPr>
        <w:t xml:space="preserve">73, </w:t>
      </w:r>
      <w:r w:rsidRPr="003B74DA">
        <w:rPr>
          <w:color w:val="000000" w:themeColor="text1"/>
          <w:lang w:val="en-US"/>
        </w:rPr>
        <w:t>CD</w:t>
      </w:r>
      <w:r w:rsidRPr="003B74DA">
        <w:rPr>
          <w:color w:val="000000" w:themeColor="text1"/>
        </w:rPr>
        <w:t xml:space="preserve">90, </w:t>
      </w:r>
      <w:r w:rsidRPr="003B74DA">
        <w:rPr>
          <w:color w:val="000000" w:themeColor="text1"/>
          <w:lang w:val="en-US"/>
        </w:rPr>
        <w:t>CD</w:t>
      </w:r>
      <w:r w:rsidRPr="003B74DA">
        <w:rPr>
          <w:color w:val="000000" w:themeColor="text1"/>
        </w:rPr>
        <w:t xml:space="preserve">105 </w:t>
      </w:r>
      <w:r w:rsidR="00036F55" w:rsidRPr="003B74DA">
        <w:rPr>
          <w:color w:val="000000" w:themeColor="text1"/>
        </w:rPr>
        <w:t xml:space="preserve">(таблица 4) </w:t>
      </w:r>
      <w:r w:rsidRPr="003B74DA">
        <w:rPr>
          <w:color w:val="000000" w:themeColor="text1"/>
        </w:rPr>
        <w:t xml:space="preserve">и отрицательное по </w:t>
      </w:r>
      <w:r w:rsidRPr="003B74DA">
        <w:rPr>
          <w:color w:val="000000" w:themeColor="text1"/>
          <w:lang w:val="en-US"/>
        </w:rPr>
        <w:t>CD</w:t>
      </w:r>
      <w:r w:rsidRPr="003B74DA">
        <w:rPr>
          <w:color w:val="000000" w:themeColor="text1"/>
        </w:rPr>
        <w:t>11</w:t>
      </w:r>
      <w:r w:rsidRPr="003B74DA">
        <w:rPr>
          <w:color w:val="000000" w:themeColor="text1"/>
          <w:lang w:val="en-US"/>
        </w:rPr>
        <w:t>b</w:t>
      </w:r>
      <w:r w:rsidRPr="003B74DA">
        <w:rPr>
          <w:color w:val="000000" w:themeColor="text1"/>
        </w:rPr>
        <w:t xml:space="preserve">, </w:t>
      </w:r>
      <w:r w:rsidRPr="003B74DA">
        <w:rPr>
          <w:color w:val="000000" w:themeColor="text1"/>
          <w:lang w:val="en-US"/>
        </w:rPr>
        <w:t>CD</w:t>
      </w:r>
      <w:r w:rsidRPr="003B74DA">
        <w:rPr>
          <w:color w:val="000000" w:themeColor="text1"/>
        </w:rPr>
        <w:t xml:space="preserve">34, </w:t>
      </w:r>
      <w:r w:rsidRPr="003B74DA">
        <w:rPr>
          <w:color w:val="000000" w:themeColor="text1"/>
          <w:lang w:val="en-US"/>
        </w:rPr>
        <w:t>CD</w:t>
      </w:r>
      <w:r w:rsidRPr="003B74DA">
        <w:rPr>
          <w:color w:val="000000" w:themeColor="text1"/>
        </w:rPr>
        <w:t>45 [</w:t>
      </w:r>
      <w:r w:rsidR="00CC623D" w:rsidRPr="003B74DA">
        <w:rPr>
          <w:color w:val="000000" w:themeColor="text1"/>
        </w:rPr>
        <w:t>258</w:t>
      </w:r>
      <w:r w:rsidRPr="003B74DA">
        <w:rPr>
          <w:color w:val="000000" w:themeColor="text1"/>
        </w:rPr>
        <w:t>].</w:t>
      </w:r>
    </w:p>
    <w:p w:rsidR="00A2381F" w:rsidRPr="003B74DA" w:rsidRDefault="00A2381F" w:rsidP="007B7329">
      <w:pPr>
        <w:spacing w:after="0"/>
        <w:rPr>
          <w:color w:val="000000" w:themeColor="text1"/>
        </w:rPr>
      </w:pPr>
    </w:p>
    <w:p w:rsidR="00146103" w:rsidRPr="003B74DA" w:rsidRDefault="003B3D20" w:rsidP="001566DC">
      <w:pPr>
        <w:spacing w:after="0"/>
        <w:ind w:firstLine="0"/>
        <w:rPr>
          <w:color w:val="000000" w:themeColor="text1"/>
        </w:rPr>
      </w:pPr>
      <w:r w:rsidRPr="003B74DA">
        <w:rPr>
          <w:color w:val="000000" w:themeColor="text1"/>
        </w:rPr>
        <w:t>Таблица</w:t>
      </w:r>
      <w:r w:rsidR="004B469D" w:rsidRPr="003B74DA">
        <w:rPr>
          <w:color w:val="000000" w:themeColor="text1"/>
        </w:rPr>
        <w:t xml:space="preserve"> 4 </w:t>
      </w:r>
      <w:r w:rsidR="00DF770C" w:rsidRPr="003B74DA">
        <w:rPr>
          <w:rFonts w:cs="Times New Roman"/>
          <w:color w:val="000000" w:themeColor="text1"/>
        </w:rPr>
        <w:t>–</w:t>
      </w:r>
      <w:r w:rsidR="004B469D" w:rsidRPr="003B74DA">
        <w:rPr>
          <w:color w:val="000000" w:themeColor="text1"/>
        </w:rPr>
        <w:t xml:space="preserve"> </w:t>
      </w:r>
      <w:r w:rsidR="00DF770C" w:rsidRPr="003B74DA">
        <w:rPr>
          <w:color w:val="000000" w:themeColor="text1"/>
        </w:rPr>
        <w:t>М</w:t>
      </w:r>
      <w:r w:rsidRPr="003B74DA">
        <w:rPr>
          <w:color w:val="000000" w:themeColor="text1"/>
        </w:rPr>
        <w:t xml:space="preserve">аркеры стволовых клеток </w:t>
      </w:r>
    </w:p>
    <w:p w:rsidR="00DF770C" w:rsidRPr="003B74DA" w:rsidRDefault="00DF770C" w:rsidP="001566DC">
      <w:pPr>
        <w:spacing w:after="0"/>
        <w:ind w:firstLine="0"/>
        <w:rPr>
          <w:rFonts w:cs="Times New Roman"/>
          <w:color w:val="000000" w:themeColor="text1"/>
          <w:sz w:val="16"/>
          <w:szCs w:val="16"/>
        </w:rPr>
      </w:pPr>
    </w:p>
    <w:tbl>
      <w:tblPr>
        <w:tblStyle w:val="a9"/>
        <w:tblW w:w="0" w:type="auto"/>
        <w:tblInd w:w="150" w:type="dxa"/>
        <w:tblLook w:val="04A0" w:firstRow="1" w:lastRow="0" w:firstColumn="1" w:lastColumn="0" w:noHBand="0" w:noVBand="1"/>
      </w:tblPr>
      <w:tblGrid>
        <w:gridCol w:w="2169"/>
        <w:gridCol w:w="7308"/>
      </w:tblGrid>
      <w:tr w:rsidR="009A6F0F" w:rsidRPr="003B74DA" w:rsidTr="00DF770C">
        <w:tc>
          <w:tcPr>
            <w:tcW w:w="2169" w:type="dxa"/>
          </w:tcPr>
          <w:p w:rsidR="004E11C1" w:rsidRPr="003B74DA" w:rsidRDefault="004E11C1" w:rsidP="00DF770C">
            <w:pPr>
              <w:ind w:firstLine="0"/>
              <w:jc w:val="center"/>
              <w:rPr>
                <w:color w:val="000000" w:themeColor="text1"/>
                <w:sz w:val="24"/>
                <w:szCs w:val="24"/>
              </w:rPr>
            </w:pPr>
            <w:r w:rsidRPr="003B74DA">
              <w:rPr>
                <w:color w:val="000000" w:themeColor="text1"/>
                <w:sz w:val="24"/>
                <w:szCs w:val="24"/>
              </w:rPr>
              <w:t>Название</w:t>
            </w:r>
          </w:p>
        </w:tc>
        <w:tc>
          <w:tcPr>
            <w:tcW w:w="7309" w:type="dxa"/>
          </w:tcPr>
          <w:p w:rsidR="004E11C1" w:rsidRPr="003B74DA" w:rsidRDefault="004E11C1" w:rsidP="00DF770C">
            <w:pPr>
              <w:ind w:firstLine="0"/>
              <w:jc w:val="center"/>
              <w:rPr>
                <w:color w:val="000000" w:themeColor="text1"/>
                <w:sz w:val="24"/>
                <w:szCs w:val="24"/>
              </w:rPr>
            </w:pPr>
            <w:r w:rsidRPr="003B74DA">
              <w:rPr>
                <w:color w:val="000000" w:themeColor="text1"/>
                <w:sz w:val="24"/>
                <w:szCs w:val="24"/>
              </w:rPr>
              <w:t>Расположение</w:t>
            </w:r>
          </w:p>
        </w:tc>
      </w:tr>
      <w:tr w:rsidR="009A6F0F" w:rsidRPr="003B74DA" w:rsidTr="00DF770C">
        <w:tc>
          <w:tcPr>
            <w:tcW w:w="2169" w:type="dxa"/>
          </w:tcPr>
          <w:p w:rsidR="004E11C1" w:rsidRPr="003B74DA" w:rsidRDefault="004E11C1" w:rsidP="001566DC">
            <w:pPr>
              <w:ind w:firstLine="0"/>
              <w:rPr>
                <w:color w:val="000000" w:themeColor="text1"/>
                <w:sz w:val="24"/>
                <w:szCs w:val="24"/>
              </w:rPr>
            </w:pPr>
            <w:r w:rsidRPr="003B74DA">
              <w:rPr>
                <w:color w:val="000000" w:themeColor="text1"/>
                <w:sz w:val="24"/>
                <w:szCs w:val="24"/>
              </w:rPr>
              <w:t>СD90 (Thy-1)</w:t>
            </w:r>
          </w:p>
        </w:tc>
        <w:tc>
          <w:tcPr>
            <w:tcW w:w="7309" w:type="dxa"/>
          </w:tcPr>
          <w:p w:rsidR="004E11C1" w:rsidRPr="003B74DA" w:rsidRDefault="00036F55" w:rsidP="001566DC">
            <w:pPr>
              <w:ind w:firstLine="0"/>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725A33" w:rsidRPr="003B74DA">
              <w:rPr>
                <w:color w:val="000000" w:themeColor="text1"/>
                <w:sz w:val="24"/>
                <w:szCs w:val="24"/>
              </w:rPr>
              <w:t xml:space="preserve">мезенхимальные, гематопоэтические </w:t>
            </w:r>
            <w:r w:rsidR="004E11C1" w:rsidRPr="003B74DA">
              <w:rPr>
                <w:color w:val="000000" w:themeColor="text1"/>
                <w:sz w:val="24"/>
                <w:szCs w:val="24"/>
              </w:rPr>
              <w:t>СК</w:t>
            </w:r>
          </w:p>
        </w:tc>
      </w:tr>
      <w:tr w:rsidR="009A6F0F" w:rsidRPr="003B74DA" w:rsidTr="00DF770C">
        <w:tc>
          <w:tcPr>
            <w:tcW w:w="2169" w:type="dxa"/>
          </w:tcPr>
          <w:p w:rsidR="004E11C1" w:rsidRPr="003B74DA" w:rsidRDefault="00E2609D" w:rsidP="001566DC">
            <w:pPr>
              <w:ind w:firstLine="0"/>
              <w:rPr>
                <w:color w:val="000000" w:themeColor="text1"/>
                <w:sz w:val="24"/>
                <w:szCs w:val="24"/>
              </w:rPr>
            </w:pPr>
            <w:r w:rsidRPr="003B74DA">
              <w:rPr>
                <w:color w:val="000000" w:themeColor="text1"/>
                <w:sz w:val="24"/>
                <w:szCs w:val="24"/>
              </w:rPr>
              <w:t>СD44</w:t>
            </w:r>
          </w:p>
        </w:tc>
        <w:tc>
          <w:tcPr>
            <w:tcW w:w="7309" w:type="dxa"/>
          </w:tcPr>
          <w:p w:rsidR="004E11C1" w:rsidRPr="003B74DA" w:rsidRDefault="00036F55" w:rsidP="001566DC">
            <w:pPr>
              <w:ind w:firstLine="0"/>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725A33" w:rsidRPr="003B74DA">
              <w:rPr>
                <w:color w:val="000000" w:themeColor="text1"/>
                <w:sz w:val="24"/>
                <w:szCs w:val="24"/>
              </w:rPr>
              <w:t>мезенхимальные, эмбриональные, гематопоэтические</w:t>
            </w:r>
          </w:p>
        </w:tc>
      </w:tr>
      <w:tr w:rsidR="009A6F0F" w:rsidRPr="003B74DA" w:rsidTr="00DF770C">
        <w:tc>
          <w:tcPr>
            <w:tcW w:w="2169" w:type="dxa"/>
          </w:tcPr>
          <w:p w:rsidR="004E11C1" w:rsidRPr="003B74DA" w:rsidRDefault="00E2609D" w:rsidP="001566DC">
            <w:pPr>
              <w:ind w:firstLine="0"/>
              <w:rPr>
                <w:color w:val="000000" w:themeColor="text1"/>
                <w:sz w:val="24"/>
                <w:szCs w:val="24"/>
              </w:rPr>
            </w:pPr>
            <w:r w:rsidRPr="003B74DA">
              <w:rPr>
                <w:color w:val="000000" w:themeColor="text1"/>
                <w:sz w:val="24"/>
                <w:szCs w:val="24"/>
              </w:rPr>
              <w:t>СD105(эндоглин)</w:t>
            </w:r>
          </w:p>
        </w:tc>
        <w:tc>
          <w:tcPr>
            <w:tcW w:w="7309" w:type="dxa"/>
          </w:tcPr>
          <w:p w:rsidR="004E11C1" w:rsidRPr="003B74DA" w:rsidRDefault="00036F55" w:rsidP="001566DC">
            <w:pPr>
              <w:ind w:firstLine="0"/>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725A33" w:rsidRPr="003B74DA">
              <w:rPr>
                <w:color w:val="000000" w:themeColor="text1"/>
                <w:sz w:val="24"/>
                <w:szCs w:val="24"/>
              </w:rPr>
              <w:t>мезенхимальные, гладкомышечные СК, фибробласты</w:t>
            </w:r>
          </w:p>
        </w:tc>
      </w:tr>
      <w:tr w:rsidR="009A6F0F" w:rsidRPr="003B74DA" w:rsidTr="00DF770C">
        <w:tc>
          <w:tcPr>
            <w:tcW w:w="2169" w:type="dxa"/>
          </w:tcPr>
          <w:p w:rsidR="004E11C1" w:rsidRPr="003B74DA" w:rsidRDefault="00725A33" w:rsidP="001566DC">
            <w:pPr>
              <w:ind w:firstLine="0"/>
              <w:rPr>
                <w:color w:val="000000" w:themeColor="text1"/>
                <w:sz w:val="24"/>
                <w:szCs w:val="24"/>
              </w:rPr>
            </w:pPr>
            <w:r w:rsidRPr="003B74DA">
              <w:rPr>
                <w:color w:val="000000" w:themeColor="text1"/>
                <w:sz w:val="24"/>
                <w:szCs w:val="24"/>
              </w:rPr>
              <w:t>CD73 (NT5E)</w:t>
            </w:r>
          </w:p>
        </w:tc>
        <w:tc>
          <w:tcPr>
            <w:tcW w:w="7309" w:type="dxa"/>
          </w:tcPr>
          <w:p w:rsidR="004E11C1" w:rsidRPr="003B74DA" w:rsidRDefault="00036F55" w:rsidP="001566DC">
            <w:pPr>
              <w:ind w:firstLine="0"/>
              <w:rPr>
                <w:color w:val="000000" w:themeColor="text1"/>
                <w:sz w:val="24"/>
                <w:szCs w:val="24"/>
              </w:rPr>
            </w:pPr>
            <w:r w:rsidRPr="003B74DA">
              <w:rPr>
                <w:rFonts w:cs="Times New Roman"/>
                <w:color w:val="000000" w:themeColor="text1"/>
                <w:sz w:val="24"/>
                <w:szCs w:val="24"/>
              </w:rPr>
              <w:t>–</w:t>
            </w:r>
            <w:r w:rsidRPr="003B74DA">
              <w:rPr>
                <w:color w:val="000000" w:themeColor="text1"/>
                <w:sz w:val="24"/>
                <w:szCs w:val="24"/>
              </w:rPr>
              <w:t xml:space="preserve"> </w:t>
            </w:r>
            <w:r w:rsidR="00725A33" w:rsidRPr="003B74DA">
              <w:rPr>
                <w:color w:val="000000" w:themeColor="text1"/>
                <w:sz w:val="24"/>
                <w:szCs w:val="24"/>
              </w:rPr>
              <w:t>лимфоциты, СК всех типов</w:t>
            </w:r>
            <w:r w:rsidR="00F5170B" w:rsidRPr="003B74DA">
              <w:rPr>
                <w:color w:val="000000" w:themeColor="text1"/>
                <w:sz w:val="24"/>
                <w:szCs w:val="24"/>
              </w:rPr>
              <w:t>, лимфобласты</w:t>
            </w:r>
          </w:p>
        </w:tc>
      </w:tr>
      <w:tr w:rsidR="001566DC" w:rsidRPr="003B74DA" w:rsidTr="00DF770C">
        <w:tc>
          <w:tcPr>
            <w:tcW w:w="9478" w:type="dxa"/>
            <w:gridSpan w:val="2"/>
          </w:tcPr>
          <w:p w:rsidR="001566DC" w:rsidRPr="003B74DA" w:rsidRDefault="00507F4E" w:rsidP="00D11D96">
            <w:pPr>
              <w:ind w:firstLine="559"/>
              <w:rPr>
                <w:color w:val="000000" w:themeColor="text1"/>
                <w:sz w:val="24"/>
                <w:szCs w:val="24"/>
                <w:lang w:val="en-US"/>
              </w:rPr>
            </w:pPr>
            <w:r w:rsidRPr="003B74DA">
              <w:rPr>
                <w:color w:val="000000" w:themeColor="text1"/>
                <w:sz w:val="24"/>
                <w:szCs w:val="24"/>
              </w:rPr>
              <w:t>Примечание</w:t>
            </w:r>
            <w:r w:rsidRPr="003B74DA">
              <w:rPr>
                <w:color w:val="000000" w:themeColor="text1"/>
                <w:sz w:val="24"/>
                <w:szCs w:val="24"/>
                <w:lang w:val="en-US"/>
              </w:rPr>
              <w:t xml:space="preserve"> – </w:t>
            </w:r>
            <w:r w:rsidRPr="003B74DA">
              <w:rPr>
                <w:color w:val="000000" w:themeColor="text1"/>
                <w:sz w:val="24"/>
                <w:szCs w:val="24"/>
              </w:rPr>
              <w:t>Составлено</w:t>
            </w:r>
            <w:r w:rsidRPr="003B74DA">
              <w:rPr>
                <w:color w:val="000000" w:themeColor="text1"/>
                <w:sz w:val="24"/>
                <w:szCs w:val="24"/>
                <w:lang w:val="en-US"/>
              </w:rPr>
              <w:t xml:space="preserve"> </w:t>
            </w:r>
            <w:r w:rsidRPr="003B74DA">
              <w:rPr>
                <w:color w:val="000000" w:themeColor="text1"/>
                <w:sz w:val="24"/>
                <w:szCs w:val="24"/>
              </w:rPr>
              <w:t>по</w:t>
            </w:r>
            <w:r w:rsidRPr="003B74DA">
              <w:rPr>
                <w:color w:val="000000" w:themeColor="text1"/>
                <w:sz w:val="24"/>
                <w:szCs w:val="24"/>
                <w:lang w:val="en-US"/>
              </w:rPr>
              <w:t xml:space="preserve"> </w:t>
            </w:r>
            <w:r w:rsidRPr="003B74DA">
              <w:rPr>
                <w:color w:val="000000" w:themeColor="text1"/>
                <w:sz w:val="24"/>
                <w:szCs w:val="24"/>
              </w:rPr>
              <w:t>источнику</w:t>
            </w:r>
            <w:r w:rsidRPr="003B74DA">
              <w:rPr>
                <w:color w:val="000000" w:themeColor="text1"/>
                <w:sz w:val="24"/>
                <w:szCs w:val="24"/>
                <w:lang w:val="en-US"/>
              </w:rPr>
              <w:t xml:space="preserve"> </w:t>
            </w:r>
            <w:r w:rsidR="001818DD" w:rsidRPr="003B74DA">
              <w:rPr>
                <w:color w:val="000000" w:themeColor="text1"/>
                <w:sz w:val="24"/>
                <w:szCs w:val="24"/>
                <w:lang w:val="en-US"/>
              </w:rPr>
              <w:t>[</w:t>
            </w:r>
            <w:r w:rsidR="00D11D96" w:rsidRPr="003B74DA">
              <w:rPr>
                <w:color w:val="000000" w:themeColor="text1"/>
                <w:sz w:val="24"/>
                <w:szCs w:val="24"/>
              </w:rPr>
              <w:t>259</w:t>
            </w:r>
            <w:r w:rsidR="001566DC" w:rsidRPr="003B74DA">
              <w:rPr>
                <w:rFonts w:cs="Times New Roman"/>
                <w:color w:val="000000" w:themeColor="text1"/>
                <w:sz w:val="24"/>
                <w:szCs w:val="24"/>
                <w:lang w:val="en-US"/>
              </w:rPr>
              <w:t>]</w:t>
            </w:r>
          </w:p>
        </w:tc>
      </w:tr>
    </w:tbl>
    <w:p w:rsidR="00F5170B" w:rsidRPr="003B74DA" w:rsidRDefault="00F5170B" w:rsidP="007B7329">
      <w:pPr>
        <w:spacing w:after="0"/>
        <w:rPr>
          <w:color w:val="000000" w:themeColor="text1"/>
          <w:lang w:val="en-US"/>
        </w:rPr>
      </w:pPr>
    </w:p>
    <w:p w:rsidR="00B732F3" w:rsidRPr="00C85954" w:rsidRDefault="00F5170B" w:rsidP="00AC457D">
      <w:pPr>
        <w:tabs>
          <w:tab w:val="left" w:pos="1276"/>
        </w:tabs>
        <w:spacing w:after="0"/>
        <w:rPr>
          <w:color w:val="000000" w:themeColor="text1"/>
        </w:rPr>
      </w:pPr>
      <w:r w:rsidRPr="003B74DA">
        <w:rPr>
          <w:color w:val="000000" w:themeColor="text1"/>
        </w:rPr>
        <w:t>Засорение культур мезенхи</w:t>
      </w:r>
      <w:r w:rsidR="00732E2F" w:rsidRPr="003B74DA">
        <w:rPr>
          <w:color w:val="000000" w:themeColor="text1"/>
        </w:rPr>
        <w:t>м</w:t>
      </w:r>
      <w:r w:rsidRPr="003B74DA">
        <w:rPr>
          <w:color w:val="000000" w:themeColor="text1"/>
        </w:rPr>
        <w:t>альных стволовых клеток</w:t>
      </w:r>
      <w:r w:rsidR="00D37BF3" w:rsidRPr="003B74DA">
        <w:rPr>
          <w:color w:val="000000" w:themeColor="text1"/>
        </w:rPr>
        <w:t xml:space="preserve"> фибробластами </w:t>
      </w:r>
      <w:r w:rsidR="00A62DA8" w:rsidRPr="003B74DA">
        <w:rPr>
          <w:color w:val="000000" w:themeColor="text1"/>
        </w:rPr>
        <w:t xml:space="preserve">приводит </w:t>
      </w:r>
      <w:r w:rsidR="00D37BF3" w:rsidRPr="003B74DA">
        <w:rPr>
          <w:color w:val="000000" w:themeColor="text1"/>
        </w:rPr>
        <w:t xml:space="preserve">к </w:t>
      </w:r>
      <w:r w:rsidR="00A62DA8" w:rsidRPr="003B74DA">
        <w:rPr>
          <w:color w:val="000000" w:themeColor="text1"/>
        </w:rPr>
        <w:t>пон</w:t>
      </w:r>
      <w:r w:rsidR="00D37BF3" w:rsidRPr="003B74DA">
        <w:rPr>
          <w:color w:val="000000" w:themeColor="text1"/>
        </w:rPr>
        <w:t>ижению потенциала дифференцировки стволовых клеток [</w:t>
      </w:r>
      <w:r w:rsidR="00D11D96" w:rsidRPr="003B74DA">
        <w:rPr>
          <w:color w:val="000000" w:themeColor="text1"/>
        </w:rPr>
        <w:t>260</w:t>
      </w:r>
      <w:r w:rsidR="0045092A" w:rsidRPr="003B74DA">
        <w:rPr>
          <w:color w:val="000000" w:themeColor="text1"/>
        </w:rPr>
        <w:t xml:space="preserve">]. </w:t>
      </w:r>
      <w:r w:rsidR="00D37BF3" w:rsidRPr="003B74DA">
        <w:rPr>
          <w:color w:val="000000" w:themeColor="text1"/>
        </w:rPr>
        <w:t xml:space="preserve">Результаты </w:t>
      </w:r>
      <w:r w:rsidR="00732E2F" w:rsidRPr="003B74DA">
        <w:rPr>
          <w:color w:val="000000" w:themeColor="text1"/>
        </w:rPr>
        <w:t>научных исследований доказывают</w:t>
      </w:r>
      <w:r w:rsidR="00D37BF3" w:rsidRPr="003B74DA">
        <w:rPr>
          <w:color w:val="000000" w:themeColor="text1"/>
        </w:rPr>
        <w:t xml:space="preserve">, что использование </w:t>
      </w:r>
      <w:r w:rsidR="00732E2F" w:rsidRPr="003B74DA">
        <w:rPr>
          <w:color w:val="000000" w:themeColor="text1"/>
        </w:rPr>
        <w:t xml:space="preserve">ITGA11, CD26, </w:t>
      </w:r>
      <w:r w:rsidR="00D37BF3" w:rsidRPr="003B74DA">
        <w:rPr>
          <w:color w:val="000000" w:themeColor="text1"/>
        </w:rPr>
        <w:t xml:space="preserve">CD10, </w:t>
      </w:r>
      <w:r w:rsidR="00031E46" w:rsidRPr="003B74DA">
        <w:rPr>
          <w:color w:val="000000" w:themeColor="text1"/>
        </w:rPr>
        <w:t xml:space="preserve">CD146, CD106 необходимо </w:t>
      </w:r>
      <w:r w:rsidR="00D37BF3" w:rsidRPr="003B74DA">
        <w:rPr>
          <w:color w:val="000000" w:themeColor="text1"/>
        </w:rPr>
        <w:t xml:space="preserve">для </w:t>
      </w:r>
      <w:r w:rsidR="00031E46" w:rsidRPr="003B74DA">
        <w:rPr>
          <w:color w:val="000000" w:themeColor="text1"/>
        </w:rPr>
        <w:t xml:space="preserve">определения МСК костного мозга </w:t>
      </w:r>
      <w:r w:rsidR="00D37BF3" w:rsidRPr="003B74DA">
        <w:rPr>
          <w:color w:val="000000" w:themeColor="text1"/>
        </w:rPr>
        <w:t>[</w:t>
      </w:r>
      <w:r w:rsidR="00D11D96" w:rsidRPr="003B74DA">
        <w:rPr>
          <w:color w:val="000000" w:themeColor="text1"/>
        </w:rPr>
        <w:t>261</w:t>
      </w:r>
      <w:r w:rsidR="001171EF" w:rsidRPr="003B74DA">
        <w:rPr>
          <w:color w:val="000000" w:themeColor="text1"/>
        </w:rPr>
        <w:t>]. Данные поверхностные маркеры используются</w:t>
      </w:r>
      <w:r w:rsidR="00D37BF3" w:rsidRPr="003B74DA">
        <w:rPr>
          <w:color w:val="000000" w:themeColor="text1"/>
        </w:rPr>
        <w:t xml:space="preserve"> для </w:t>
      </w:r>
      <w:r w:rsidR="001171EF" w:rsidRPr="003B74DA">
        <w:rPr>
          <w:color w:val="000000" w:themeColor="text1"/>
        </w:rPr>
        <w:t xml:space="preserve">определения </w:t>
      </w:r>
      <w:r w:rsidR="00D37BF3" w:rsidRPr="003B74DA">
        <w:rPr>
          <w:color w:val="000000" w:themeColor="text1"/>
        </w:rPr>
        <w:t xml:space="preserve">качества культур МСК после </w:t>
      </w:r>
      <w:r w:rsidR="001171EF" w:rsidRPr="003B74DA">
        <w:rPr>
          <w:color w:val="000000" w:themeColor="text1"/>
        </w:rPr>
        <w:t>криоконсервации, культивирования</w:t>
      </w:r>
      <w:r w:rsidR="00D37BF3" w:rsidRPr="003B74DA">
        <w:rPr>
          <w:color w:val="000000" w:themeColor="text1"/>
        </w:rPr>
        <w:t>.</w:t>
      </w:r>
      <w:r w:rsidR="003C49AF" w:rsidRPr="003B74DA">
        <w:rPr>
          <w:color w:val="000000" w:themeColor="text1"/>
        </w:rPr>
        <w:t xml:space="preserve"> Хондрогенное распределение МСК применима </w:t>
      </w:r>
      <w:r w:rsidR="00D37BF3" w:rsidRPr="003B74DA">
        <w:rPr>
          <w:color w:val="000000" w:themeColor="text1"/>
        </w:rPr>
        <w:t xml:space="preserve">у </w:t>
      </w:r>
      <w:r w:rsidR="003C49AF" w:rsidRPr="003B74DA">
        <w:rPr>
          <w:color w:val="000000" w:themeColor="text1"/>
        </w:rPr>
        <w:t xml:space="preserve">стволовых </w:t>
      </w:r>
      <w:r w:rsidR="00D37BF3" w:rsidRPr="003B74DA">
        <w:rPr>
          <w:color w:val="000000" w:themeColor="text1"/>
        </w:rPr>
        <w:t>клеток, положительных</w:t>
      </w:r>
      <w:r w:rsidR="003C49AF" w:rsidRPr="003B74DA">
        <w:rPr>
          <w:color w:val="000000" w:themeColor="text1"/>
        </w:rPr>
        <w:t xml:space="preserve"> по CD90 и отрица</w:t>
      </w:r>
      <w:r w:rsidR="00D37BF3" w:rsidRPr="003B74DA">
        <w:rPr>
          <w:color w:val="000000" w:themeColor="text1"/>
        </w:rPr>
        <w:t>тельных по CD45 [</w:t>
      </w:r>
      <w:r w:rsidR="00D11D96" w:rsidRPr="003B74DA">
        <w:rPr>
          <w:color w:val="000000" w:themeColor="text1"/>
        </w:rPr>
        <w:t>262</w:t>
      </w:r>
      <w:r w:rsidR="00A80BF7" w:rsidRPr="003B74DA">
        <w:rPr>
          <w:color w:val="000000" w:themeColor="text1"/>
        </w:rPr>
        <w:t xml:space="preserve">]. </w:t>
      </w:r>
      <w:r w:rsidR="00D37BF3" w:rsidRPr="003B74DA">
        <w:rPr>
          <w:color w:val="000000" w:themeColor="text1"/>
        </w:rPr>
        <w:t xml:space="preserve">МСК, </w:t>
      </w:r>
      <w:r w:rsidR="001565F4" w:rsidRPr="003B74DA">
        <w:rPr>
          <w:color w:val="000000" w:themeColor="text1"/>
        </w:rPr>
        <w:t xml:space="preserve">находящиеся в </w:t>
      </w:r>
      <w:r w:rsidR="00D37BF3" w:rsidRPr="003B74DA">
        <w:rPr>
          <w:color w:val="000000" w:themeColor="text1"/>
        </w:rPr>
        <w:t xml:space="preserve">разных тканях, имеют </w:t>
      </w:r>
      <w:r w:rsidR="00A80BF7" w:rsidRPr="003B74DA">
        <w:rPr>
          <w:color w:val="000000" w:themeColor="text1"/>
        </w:rPr>
        <w:t>общ</w:t>
      </w:r>
      <w:r w:rsidR="001565F4" w:rsidRPr="003B74DA">
        <w:rPr>
          <w:color w:val="000000" w:themeColor="text1"/>
        </w:rPr>
        <w:t xml:space="preserve">ие черты </w:t>
      </w:r>
      <w:r w:rsidR="00D37BF3" w:rsidRPr="003B74DA">
        <w:rPr>
          <w:color w:val="000000" w:themeColor="text1"/>
        </w:rPr>
        <w:t>[</w:t>
      </w:r>
      <w:r w:rsidR="00D11D96" w:rsidRPr="003B74DA">
        <w:rPr>
          <w:color w:val="000000" w:themeColor="text1"/>
        </w:rPr>
        <w:t>263</w:t>
      </w:r>
      <w:r w:rsidR="00A80BF7" w:rsidRPr="003B74DA">
        <w:rPr>
          <w:color w:val="000000" w:themeColor="text1"/>
        </w:rPr>
        <w:t xml:space="preserve">]. МСК костного мозга не получают маркер CD34, а </w:t>
      </w:r>
      <w:r w:rsidR="00D37BF3" w:rsidRPr="003B74DA">
        <w:rPr>
          <w:color w:val="000000" w:themeColor="text1"/>
        </w:rPr>
        <w:t>МСК жировой ткани экспрессируют маркер CD34 [</w:t>
      </w:r>
      <w:r w:rsidR="00D11D96" w:rsidRPr="003B74DA">
        <w:rPr>
          <w:color w:val="000000" w:themeColor="text1"/>
        </w:rPr>
        <w:t>264</w:t>
      </w:r>
      <w:r w:rsidR="00A80BF7" w:rsidRPr="003B74DA">
        <w:rPr>
          <w:color w:val="000000" w:themeColor="text1"/>
        </w:rPr>
        <w:t>]</w:t>
      </w:r>
      <w:r w:rsidR="00D37BF3" w:rsidRPr="003B74DA">
        <w:rPr>
          <w:color w:val="000000" w:themeColor="text1"/>
        </w:rPr>
        <w:t>.</w:t>
      </w:r>
      <w:r w:rsidR="009F380B" w:rsidRPr="003B74DA">
        <w:rPr>
          <w:color w:val="000000" w:themeColor="text1"/>
        </w:rPr>
        <w:t xml:space="preserve"> </w:t>
      </w:r>
      <w:r w:rsidR="00D37BF3" w:rsidRPr="003B74DA">
        <w:rPr>
          <w:color w:val="000000" w:themeColor="text1"/>
          <w:lang w:val="en-US"/>
        </w:rPr>
        <w:t>CD</w:t>
      </w:r>
      <w:r w:rsidR="00D37BF3" w:rsidRPr="00C85954">
        <w:rPr>
          <w:color w:val="000000" w:themeColor="text1"/>
        </w:rPr>
        <w:t xml:space="preserve">271 </w:t>
      </w:r>
      <w:r w:rsidR="009F380B" w:rsidRPr="003B74DA">
        <w:rPr>
          <w:color w:val="000000" w:themeColor="text1"/>
        </w:rPr>
        <w:t>выделяется</w:t>
      </w:r>
      <w:r w:rsidR="009F380B" w:rsidRPr="00C85954">
        <w:rPr>
          <w:color w:val="000000" w:themeColor="text1"/>
        </w:rPr>
        <w:t xml:space="preserve"> </w:t>
      </w:r>
      <w:r w:rsidR="00D37BF3" w:rsidRPr="003B74DA">
        <w:rPr>
          <w:color w:val="000000" w:themeColor="text1"/>
        </w:rPr>
        <w:t>в</w:t>
      </w:r>
      <w:r w:rsidR="00D37BF3" w:rsidRPr="00C85954">
        <w:rPr>
          <w:color w:val="000000" w:themeColor="text1"/>
        </w:rPr>
        <w:t xml:space="preserve"> </w:t>
      </w:r>
      <w:r w:rsidR="00D37BF3" w:rsidRPr="003B74DA">
        <w:rPr>
          <w:color w:val="000000" w:themeColor="text1"/>
        </w:rPr>
        <w:t>синовиальной</w:t>
      </w:r>
      <w:r w:rsidR="00D37BF3" w:rsidRPr="00C85954">
        <w:rPr>
          <w:color w:val="000000" w:themeColor="text1"/>
        </w:rPr>
        <w:t xml:space="preserve"> </w:t>
      </w:r>
      <w:r w:rsidR="00D37BF3" w:rsidRPr="003B74DA">
        <w:rPr>
          <w:color w:val="000000" w:themeColor="text1"/>
        </w:rPr>
        <w:t>жидкости</w:t>
      </w:r>
      <w:r w:rsidR="00D37BF3" w:rsidRPr="00C85954">
        <w:rPr>
          <w:color w:val="000000" w:themeColor="text1"/>
        </w:rPr>
        <w:t xml:space="preserve"> [</w:t>
      </w:r>
      <w:r w:rsidR="00F95BA0" w:rsidRPr="003B74DA">
        <w:rPr>
          <w:color w:val="000000" w:themeColor="text1"/>
        </w:rPr>
        <w:t>265</w:t>
      </w:r>
      <w:r w:rsidR="00D37BF3" w:rsidRPr="00C85954">
        <w:rPr>
          <w:color w:val="000000" w:themeColor="text1"/>
        </w:rPr>
        <w:t>]</w:t>
      </w:r>
      <w:r w:rsidR="00036F55" w:rsidRPr="00C85954">
        <w:rPr>
          <w:color w:val="000000" w:themeColor="text1"/>
        </w:rPr>
        <w:t>, (</w:t>
      </w:r>
      <w:r w:rsidR="00036F55" w:rsidRPr="003B74DA">
        <w:rPr>
          <w:color w:val="000000" w:themeColor="text1"/>
        </w:rPr>
        <w:t>таблица</w:t>
      </w:r>
      <w:r w:rsidR="00036F55" w:rsidRPr="00C85954">
        <w:rPr>
          <w:color w:val="000000" w:themeColor="text1"/>
        </w:rPr>
        <w:t xml:space="preserve"> 5)</w:t>
      </w:r>
      <w:r w:rsidR="00D37BF3" w:rsidRPr="00C85954">
        <w:rPr>
          <w:color w:val="000000" w:themeColor="text1"/>
        </w:rPr>
        <w:t xml:space="preserve">. </w:t>
      </w:r>
    </w:p>
    <w:p w:rsidR="00C7071C" w:rsidRPr="00C85954" w:rsidRDefault="00C7071C" w:rsidP="007B7329">
      <w:pPr>
        <w:spacing w:after="0"/>
        <w:rPr>
          <w:color w:val="000000" w:themeColor="text1"/>
        </w:rPr>
      </w:pPr>
    </w:p>
    <w:p w:rsidR="00146103" w:rsidRPr="003B74DA" w:rsidRDefault="006D4B7C" w:rsidP="001566DC">
      <w:pPr>
        <w:spacing w:after="0"/>
        <w:ind w:firstLine="0"/>
        <w:rPr>
          <w:color w:val="000000" w:themeColor="text1"/>
        </w:rPr>
      </w:pPr>
      <w:r w:rsidRPr="003B74DA">
        <w:rPr>
          <w:color w:val="000000" w:themeColor="text1"/>
        </w:rPr>
        <w:t xml:space="preserve">Таблица 5 </w:t>
      </w:r>
      <w:r w:rsidR="00DF770C" w:rsidRPr="003B74DA">
        <w:rPr>
          <w:rFonts w:cs="Times New Roman"/>
          <w:color w:val="000000" w:themeColor="text1"/>
        </w:rPr>
        <w:t>–</w:t>
      </w:r>
      <w:r w:rsidRPr="003B74DA">
        <w:rPr>
          <w:color w:val="000000" w:themeColor="text1"/>
        </w:rPr>
        <w:t xml:space="preserve"> </w:t>
      </w:r>
      <w:r w:rsidR="00DF770C" w:rsidRPr="003B74DA">
        <w:rPr>
          <w:color w:val="000000" w:themeColor="text1"/>
        </w:rPr>
        <w:t>И</w:t>
      </w:r>
      <w:r w:rsidR="002B3835" w:rsidRPr="003B74DA">
        <w:rPr>
          <w:color w:val="000000" w:themeColor="text1"/>
        </w:rPr>
        <w:t>ммунофенотип МСК в зависимости от источника выделения</w:t>
      </w:r>
    </w:p>
    <w:p w:rsidR="00DF770C" w:rsidRPr="003B74DA" w:rsidRDefault="00DF770C" w:rsidP="001566DC">
      <w:pPr>
        <w:spacing w:after="0"/>
        <w:ind w:firstLine="0"/>
        <w:rPr>
          <w:color w:val="000000" w:themeColor="text1"/>
          <w:sz w:val="16"/>
          <w:szCs w:val="16"/>
        </w:rPr>
      </w:pPr>
    </w:p>
    <w:tbl>
      <w:tblPr>
        <w:tblStyle w:val="a9"/>
        <w:tblW w:w="0" w:type="auto"/>
        <w:tblInd w:w="136" w:type="dxa"/>
        <w:tblLook w:val="04A0" w:firstRow="1" w:lastRow="0" w:firstColumn="1" w:lastColumn="0" w:noHBand="0" w:noVBand="1"/>
      </w:tblPr>
      <w:tblGrid>
        <w:gridCol w:w="1964"/>
        <w:gridCol w:w="3757"/>
        <w:gridCol w:w="3770"/>
      </w:tblGrid>
      <w:tr w:rsidR="009A6F0F" w:rsidRPr="003B74DA" w:rsidTr="008C0A3E">
        <w:tc>
          <w:tcPr>
            <w:tcW w:w="1974" w:type="dxa"/>
            <w:vAlign w:val="center"/>
          </w:tcPr>
          <w:p w:rsidR="001566DC" w:rsidRPr="003B74DA" w:rsidRDefault="001566DC" w:rsidP="00DF770C">
            <w:pPr>
              <w:ind w:firstLine="0"/>
              <w:jc w:val="center"/>
              <w:rPr>
                <w:color w:val="000000" w:themeColor="text1"/>
                <w:sz w:val="24"/>
                <w:szCs w:val="24"/>
              </w:rPr>
            </w:pPr>
            <w:r w:rsidRPr="003B74DA">
              <w:rPr>
                <w:color w:val="000000" w:themeColor="text1"/>
                <w:sz w:val="24"/>
                <w:szCs w:val="24"/>
              </w:rPr>
              <w:t>Источник МСК</w:t>
            </w:r>
          </w:p>
        </w:tc>
        <w:tc>
          <w:tcPr>
            <w:tcW w:w="3810" w:type="dxa"/>
            <w:vAlign w:val="center"/>
          </w:tcPr>
          <w:p w:rsidR="001566DC" w:rsidRPr="003B74DA" w:rsidRDefault="001566DC" w:rsidP="00DF770C">
            <w:pPr>
              <w:ind w:firstLine="0"/>
              <w:jc w:val="center"/>
              <w:rPr>
                <w:color w:val="000000" w:themeColor="text1"/>
                <w:sz w:val="24"/>
                <w:szCs w:val="24"/>
              </w:rPr>
            </w:pPr>
            <w:r w:rsidRPr="003B74DA">
              <w:rPr>
                <w:color w:val="000000" w:themeColor="text1"/>
                <w:sz w:val="24"/>
                <w:szCs w:val="24"/>
              </w:rPr>
              <w:t>(+) маркеры</w:t>
            </w:r>
          </w:p>
        </w:tc>
        <w:tc>
          <w:tcPr>
            <w:tcW w:w="3827" w:type="dxa"/>
            <w:vAlign w:val="center"/>
          </w:tcPr>
          <w:p w:rsidR="001566DC" w:rsidRPr="003B74DA" w:rsidRDefault="001566DC" w:rsidP="00DF770C">
            <w:pPr>
              <w:ind w:firstLine="0"/>
              <w:jc w:val="center"/>
              <w:rPr>
                <w:color w:val="000000" w:themeColor="text1"/>
                <w:sz w:val="24"/>
                <w:szCs w:val="24"/>
              </w:rPr>
            </w:pPr>
            <w:r w:rsidRPr="003B74DA">
              <w:rPr>
                <w:color w:val="000000" w:themeColor="text1"/>
                <w:sz w:val="24"/>
                <w:szCs w:val="24"/>
              </w:rPr>
              <w:t>(–) маркеры</w:t>
            </w:r>
          </w:p>
        </w:tc>
      </w:tr>
      <w:tr w:rsidR="009A6F0F" w:rsidRPr="003B74DA" w:rsidTr="008C0A3E">
        <w:tc>
          <w:tcPr>
            <w:tcW w:w="1974" w:type="dxa"/>
          </w:tcPr>
          <w:p w:rsidR="001566DC" w:rsidRPr="003B74DA" w:rsidRDefault="001566DC" w:rsidP="001566DC">
            <w:pPr>
              <w:ind w:firstLine="0"/>
              <w:rPr>
                <w:color w:val="000000" w:themeColor="text1"/>
                <w:sz w:val="24"/>
                <w:szCs w:val="24"/>
              </w:rPr>
            </w:pPr>
            <w:r w:rsidRPr="003B74DA">
              <w:rPr>
                <w:color w:val="000000" w:themeColor="text1"/>
                <w:sz w:val="24"/>
                <w:szCs w:val="24"/>
              </w:rPr>
              <w:t>Костный мозг</w:t>
            </w:r>
          </w:p>
        </w:tc>
        <w:tc>
          <w:tcPr>
            <w:tcW w:w="3810" w:type="dxa"/>
          </w:tcPr>
          <w:p w:rsidR="001566DC" w:rsidRPr="003B74DA" w:rsidRDefault="001566DC" w:rsidP="001566DC">
            <w:pPr>
              <w:ind w:firstLine="0"/>
              <w:rPr>
                <w:color w:val="000000" w:themeColor="text1"/>
                <w:sz w:val="24"/>
                <w:szCs w:val="24"/>
              </w:rPr>
            </w:pPr>
            <w:r w:rsidRPr="003B74DA">
              <w:rPr>
                <w:color w:val="000000" w:themeColor="text1"/>
                <w:sz w:val="24"/>
                <w:szCs w:val="24"/>
              </w:rPr>
              <w:t>CD44, CD73, CD90, CD105</w:t>
            </w:r>
          </w:p>
        </w:tc>
        <w:tc>
          <w:tcPr>
            <w:tcW w:w="3827" w:type="dxa"/>
          </w:tcPr>
          <w:p w:rsidR="001566DC" w:rsidRPr="003B74DA" w:rsidRDefault="001566DC" w:rsidP="001566DC">
            <w:pPr>
              <w:ind w:firstLine="0"/>
              <w:rPr>
                <w:color w:val="000000" w:themeColor="text1"/>
                <w:sz w:val="24"/>
                <w:szCs w:val="24"/>
              </w:rPr>
            </w:pPr>
            <w:r w:rsidRPr="003B74DA">
              <w:rPr>
                <w:color w:val="000000" w:themeColor="text1"/>
                <w:sz w:val="24"/>
                <w:szCs w:val="24"/>
              </w:rPr>
              <w:t>CD34, CD45, CD117</w:t>
            </w:r>
          </w:p>
        </w:tc>
      </w:tr>
      <w:tr w:rsidR="009A6F0F" w:rsidRPr="00CF07B2" w:rsidTr="008C0A3E">
        <w:tc>
          <w:tcPr>
            <w:tcW w:w="1974" w:type="dxa"/>
          </w:tcPr>
          <w:p w:rsidR="001566DC" w:rsidRPr="003B74DA" w:rsidRDefault="001566DC" w:rsidP="001566DC">
            <w:pPr>
              <w:ind w:firstLine="0"/>
              <w:rPr>
                <w:color w:val="000000" w:themeColor="text1"/>
                <w:sz w:val="24"/>
                <w:szCs w:val="24"/>
              </w:rPr>
            </w:pPr>
            <w:r w:rsidRPr="003B74DA">
              <w:rPr>
                <w:color w:val="000000" w:themeColor="text1"/>
                <w:sz w:val="24"/>
                <w:szCs w:val="24"/>
              </w:rPr>
              <w:t>Жировая ткань</w:t>
            </w:r>
          </w:p>
        </w:tc>
        <w:tc>
          <w:tcPr>
            <w:tcW w:w="3810" w:type="dxa"/>
          </w:tcPr>
          <w:p w:rsidR="001566DC" w:rsidRPr="003B74DA" w:rsidRDefault="001566DC" w:rsidP="001566DC">
            <w:pPr>
              <w:ind w:firstLine="0"/>
              <w:rPr>
                <w:color w:val="000000" w:themeColor="text1"/>
                <w:sz w:val="24"/>
                <w:szCs w:val="24"/>
                <w:lang w:val="en-US"/>
              </w:rPr>
            </w:pPr>
            <w:r w:rsidRPr="003B74DA">
              <w:rPr>
                <w:color w:val="000000" w:themeColor="text1"/>
                <w:sz w:val="24"/>
                <w:szCs w:val="24"/>
                <w:lang w:val="en-US"/>
              </w:rPr>
              <w:t>CD13, CD29, CD44, CD54, CD55, CD59, CD73, CD90, CD105, CD106, CD146, CD166, HLA I</w:t>
            </w:r>
          </w:p>
        </w:tc>
        <w:tc>
          <w:tcPr>
            <w:tcW w:w="3827" w:type="dxa"/>
          </w:tcPr>
          <w:p w:rsidR="001566DC" w:rsidRPr="003B74DA" w:rsidRDefault="001566DC" w:rsidP="001566DC">
            <w:pPr>
              <w:ind w:firstLine="0"/>
              <w:rPr>
                <w:color w:val="000000" w:themeColor="text1"/>
                <w:sz w:val="24"/>
                <w:szCs w:val="24"/>
                <w:lang w:val="en-US"/>
              </w:rPr>
            </w:pPr>
            <w:r w:rsidRPr="003B74DA">
              <w:rPr>
                <w:color w:val="000000" w:themeColor="text1"/>
                <w:sz w:val="24"/>
                <w:szCs w:val="24"/>
                <w:lang w:val="en-US"/>
              </w:rPr>
              <w:t>CD14, CD19, CD31, CD34, CD45, CD80, CD117, CD133, CD144</w:t>
            </w:r>
          </w:p>
        </w:tc>
      </w:tr>
      <w:tr w:rsidR="009A6F0F" w:rsidRPr="00CF07B2" w:rsidTr="008C0A3E">
        <w:tc>
          <w:tcPr>
            <w:tcW w:w="1974" w:type="dxa"/>
          </w:tcPr>
          <w:p w:rsidR="001566DC" w:rsidRPr="003B74DA" w:rsidRDefault="001566DC" w:rsidP="001566DC">
            <w:pPr>
              <w:ind w:firstLine="0"/>
              <w:rPr>
                <w:color w:val="000000" w:themeColor="text1"/>
                <w:sz w:val="24"/>
                <w:szCs w:val="24"/>
                <w:lang w:val="en-US"/>
              </w:rPr>
            </w:pPr>
            <w:r w:rsidRPr="003B74DA">
              <w:rPr>
                <w:color w:val="000000" w:themeColor="text1"/>
                <w:sz w:val="24"/>
                <w:szCs w:val="24"/>
              </w:rPr>
              <w:t>Пуповинная кровь</w:t>
            </w:r>
          </w:p>
        </w:tc>
        <w:tc>
          <w:tcPr>
            <w:tcW w:w="3810" w:type="dxa"/>
          </w:tcPr>
          <w:p w:rsidR="001566DC" w:rsidRPr="003B74DA" w:rsidRDefault="001566DC" w:rsidP="001566DC">
            <w:pPr>
              <w:ind w:firstLine="0"/>
              <w:rPr>
                <w:color w:val="000000" w:themeColor="text1"/>
                <w:sz w:val="24"/>
                <w:szCs w:val="24"/>
                <w:lang w:val="en-US"/>
              </w:rPr>
            </w:pPr>
            <w:r w:rsidRPr="003B74DA">
              <w:rPr>
                <w:color w:val="000000" w:themeColor="text1"/>
                <w:sz w:val="24"/>
                <w:szCs w:val="24"/>
                <w:lang w:val="en-US"/>
              </w:rPr>
              <w:t>CD13, CD51, CD73 (SH3), CD90 (Thy-1), CD105 (SH2), CD146, CD166 (ALCAM)</w:t>
            </w:r>
          </w:p>
        </w:tc>
        <w:tc>
          <w:tcPr>
            <w:tcW w:w="3827" w:type="dxa"/>
          </w:tcPr>
          <w:p w:rsidR="001566DC" w:rsidRPr="003B74DA" w:rsidRDefault="001566DC" w:rsidP="001566DC">
            <w:pPr>
              <w:ind w:firstLine="0"/>
              <w:rPr>
                <w:color w:val="000000" w:themeColor="text1"/>
                <w:sz w:val="24"/>
                <w:szCs w:val="24"/>
                <w:lang w:val="en-US"/>
              </w:rPr>
            </w:pPr>
            <w:r w:rsidRPr="003B74DA">
              <w:rPr>
                <w:color w:val="000000" w:themeColor="text1"/>
                <w:sz w:val="24"/>
                <w:szCs w:val="24"/>
                <w:lang w:val="en-US"/>
              </w:rPr>
              <w:t>CD14, CD31, CD33, CD34, CD45, CD38, CD56</w:t>
            </w:r>
          </w:p>
        </w:tc>
      </w:tr>
      <w:tr w:rsidR="009A6F0F" w:rsidRPr="003B74DA" w:rsidTr="008C0A3E">
        <w:tc>
          <w:tcPr>
            <w:tcW w:w="1974" w:type="dxa"/>
          </w:tcPr>
          <w:p w:rsidR="001566DC" w:rsidRPr="003B74DA" w:rsidRDefault="0051132E" w:rsidP="001566DC">
            <w:pPr>
              <w:ind w:firstLine="0"/>
              <w:rPr>
                <w:color w:val="000000" w:themeColor="text1"/>
                <w:sz w:val="24"/>
                <w:szCs w:val="24"/>
              </w:rPr>
            </w:pPr>
            <w:r>
              <w:rPr>
                <w:color w:val="000000" w:themeColor="text1"/>
                <w:sz w:val="24"/>
                <w:szCs w:val="24"/>
              </w:rPr>
              <w:lastRenderedPageBreak/>
              <w:t>Э</w:t>
            </w:r>
            <w:r w:rsidR="001566DC" w:rsidRPr="003B74DA">
              <w:rPr>
                <w:color w:val="000000" w:themeColor="text1"/>
                <w:sz w:val="24"/>
                <w:szCs w:val="24"/>
              </w:rPr>
              <w:t>ндометрий</w:t>
            </w:r>
          </w:p>
        </w:tc>
        <w:tc>
          <w:tcPr>
            <w:tcW w:w="3810" w:type="dxa"/>
          </w:tcPr>
          <w:p w:rsidR="001566DC" w:rsidRPr="003B74DA" w:rsidRDefault="001566DC" w:rsidP="001566DC">
            <w:pPr>
              <w:ind w:firstLine="0"/>
              <w:rPr>
                <w:color w:val="000000" w:themeColor="text1"/>
                <w:sz w:val="24"/>
                <w:szCs w:val="24"/>
              </w:rPr>
            </w:pPr>
            <w:r w:rsidRPr="003B74DA">
              <w:rPr>
                <w:color w:val="000000" w:themeColor="text1"/>
                <w:sz w:val="24"/>
                <w:szCs w:val="24"/>
              </w:rPr>
              <w:t>CD13, CD29, CD44, CD73, CD90, CD105</w:t>
            </w:r>
          </w:p>
        </w:tc>
        <w:tc>
          <w:tcPr>
            <w:tcW w:w="3827" w:type="dxa"/>
          </w:tcPr>
          <w:p w:rsidR="001566DC" w:rsidRPr="003B74DA" w:rsidRDefault="001566DC" w:rsidP="001566DC">
            <w:pPr>
              <w:ind w:firstLine="0"/>
              <w:rPr>
                <w:color w:val="000000" w:themeColor="text1"/>
                <w:sz w:val="24"/>
                <w:szCs w:val="24"/>
                <w:lang w:val="en-US"/>
              </w:rPr>
            </w:pPr>
            <w:r w:rsidRPr="003B74DA">
              <w:rPr>
                <w:color w:val="000000" w:themeColor="text1"/>
                <w:sz w:val="24"/>
                <w:szCs w:val="24"/>
              </w:rPr>
              <w:t>CD34, HLA-DR</w:t>
            </w:r>
          </w:p>
        </w:tc>
      </w:tr>
      <w:tr w:rsidR="001566DC" w:rsidRPr="003B74DA" w:rsidTr="008C0A3E">
        <w:tc>
          <w:tcPr>
            <w:tcW w:w="9611" w:type="dxa"/>
            <w:gridSpan w:val="3"/>
          </w:tcPr>
          <w:p w:rsidR="001566DC" w:rsidRPr="003B74DA" w:rsidRDefault="00DF770C" w:rsidP="008C0A3E">
            <w:pPr>
              <w:pStyle w:val="a0"/>
              <w:tabs>
                <w:tab w:val="left" w:pos="993"/>
                <w:tab w:val="left" w:pos="1276"/>
              </w:tabs>
              <w:ind w:firstLine="573"/>
              <w:rPr>
                <w:color w:val="000000" w:themeColor="text1"/>
                <w:sz w:val="24"/>
                <w:szCs w:val="24"/>
              </w:rPr>
            </w:pPr>
            <w:r w:rsidRPr="003B74DA">
              <w:rPr>
                <w:rFonts w:cs="Times New Roman"/>
                <w:color w:val="000000" w:themeColor="text1"/>
                <w:sz w:val="24"/>
                <w:szCs w:val="24"/>
              </w:rPr>
              <w:t>Примечание</w:t>
            </w:r>
            <w:r w:rsidRPr="003B74DA">
              <w:rPr>
                <w:rFonts w:cs="Times New Roman"/>
                <w:color w:val="000000" w:themeColor="text1"/>
                <w:sz w:val="24"/>
                <w:szCs w:val="24"/>
                <w:lang w:val="en-US"/>
              </w:rPr>
              <w:t xml:space="preserve"> – </w:t>
            </w:r>
            <w:r w:rsidRPr="003B74DA">
              <w:rPr>
                <w:rFonts w:cs="Times New Roman"/>
                <w:color w:val="000000" w:themeColor="text1"/>
                <w:sz w:val="24"/>
                <w:szCs w:val="24"/>
              </w:rPr>
              <w:t>Составлено</w:t>
            </w:r>
            <w:r w:rsidRPr="003B74DA">
              <w:rPr>
                <w:rFonts w:cs="Times New Roman"/>
                <w:color w:val="000000" w:themeColor="text1"/>
                <w:sz w:val="24"/>
                <w:szCs w:val="24"/>
                <w:lang w:val="en-US"/>
              </w:rPr>
              <w:t xml:space="preserve"> </w:t>
            </w:r>
            <w:r w:rsidRPr="003B74DA">
              <w:rPr>
                <w:rFonts w:cs="Times New Roman"/>
                <w:color w:val="000000" w:themeColor="text1"/>
                <w:sz w:val="24"/>
                <w:szCs w:val="24"/>
              </w:rPr>
              <w:t>по</w:t>
            </w:r>
            <w:r w:rsidRPr="003B74DA">
              <w:rPr>
                <w:rFonts w:cs="Times New Roman"/>
                <w:color w:val="000000" w:themeColor="text1"/>
                <w:sz w:val="24"/>
                <w:szCs w:val="24"/>
                <w:lang w:val="en-US"/>
              </w:rPr>
              <w:t xml:space="preserve"> </w:t>
            </w:r>
            <w:r w:rsidRPr="003B74DA">
              <w:rPr>
                <w:rFonts w:cs="Times New Roman"/>
                <w:color w:val="000000" w:themeColor="text1"/>
                <w:sz w:val="24"/>
                <w:szCs w:val="24"/>
              </w:rPr>
              <w:t>источнику</w:t>
            </w:r>
            <w:r w:rsidRPr="003B74DA">
              <w:rPr>
                <w:rFonts w:cs="Times New Roman"/>
                <w:color w:val="000000" w:themeColor="text1"/>
                <w:sz w:val="24"/>
                <w:szCs w:val="24"/>
                <w:lang w:val="en-US"/>
              </w:rPr>
              <w:t xml:space="preserve"> </w:t>
            </w:r>
            <w:r w:rsidR="001566DC" w:rsidRPr="003B74DA">
              <w:rPr>
                <w:rFonts w:cs="Times New Roman"/>
                <w:color w:val="000000" w:themeColor="text1"/>
                <w:sz w:val="24"/>
                <w:szCs w:val="24"/>
                <w:lang w:val="en-US"/>
              </w:rPr>
              <w:t>[</w:t>
            </w:r>
            <w:r w:rsidR="00F95BA0" w:rsidRPr="003B74DA">
              <w:rPr>
                <w:rFonts w:cs="Times New Roman"/>
                <w:color w:val="000000" w:themeColor="text1"/>
                <w:sz w:val="24"/>
                <w:szCs w:val="24"/>
              </w:rPr>
              <w:t>266-</w:t>
            </w:r>
            <w:r w:rsidR="00F01663" w:rsidRPr="003B74DA">
              <w:rPr>
                <w:rFonts w:cs="Times New Roman"/>
                <w:color w:val="000000" w:themeColor="text1"/>
                <w:sz w:val="24"/>
                <w:szCs w:val="24"/>
              </w:rPr>
              <w:t>269</w:t>
            </w:r>
            <w:r w:rsidR="001566DC" w:rsidRPr="003B74DA">
              <w:rPr>
                <w:color w:val="000000" w:themeColor="text1"/>
                <w:sz w:val="24"/>
                <w:szCs w:val="24"/>
                <w:lang w:val="en-US"/>
              </w:rPr>
              <w:t>]</w:t>
            </w:r>
          </w:p>
        </w:tc>
      </w:tr>
    </w:tbl>
    <w:p w:rsidR="00F5170B" w:rsidRPr="003B74DA" w:rsidRDefault="00F5170B" w:rsidP="007B7329">
      <w:pPr>
        <w:spacing w:after="0"/>
        <w:rPr>
          <w:color w:val="000000" w:themeColor="text1"/>
          <w:lang w:val="en-US"/>
        </w:rPr>
      </w:pPr>
    </w:p>
    <w:p w:rsidR="002559F4" w:rsidRPr="003B74DA" w:rsidRDefault="00DC0796" w:rsidP="007B7329">
      <w:pPr>
        <w:spacing w:after="0"/>
        <w:rPr>
          <w:color w:val="000000" w:themeColor="text1"/>
        </w:rPr>
      </w:pPr>
      <w:r w:rsidRPr="003B74DA">
        <w:rPr>
          <w:color w:val="000000" w:themeColor="text1"/>
        </w:rPr>
        <w:t>Благодаря данному методу определена высо</w:t>
      </w:r>
      <w:r w:rsidR="00625D2D" w:rsidRPr="003B74DA">
        <w:rPr>
          <w:color w:val="000000" w:themeColor="text1"/>
        </w:rPr>
        <w:t xml:space="preserve">кая экспрессия CD44 в </w:t>
      </w:r>
      <w:r w:rsidRPr="003B74DA">
        <w:rPr>
          <w:color w:val="000000" w:themeColor="text1"/>
        </w:rPr>
        <w:t xml:space="preserve">стволовых клетках волосяного фолликула; </w:t>
      </w:r>
      <w:r w:rsidR="00625D2D" w:rsidRPr="003B74DA">
        <w:rPr>
          <w:color w:val="000000" w:themeColor="text1"/>
        </w:rPr>
        <w:t>сперматого</w:t>
      </w:r>
      <w:r w:rsidRPr="003B74DA">
        <w:rPr>
          <w:color w:val="000000" w:themeColor="text1"/>
        </w:rPr>
        <w:t>ниальных стволовых клетках (SSC</w:t>
      </w:r>
      <w:r w:rsidR="00625D2D" w:rsidRPr="003B74DA">
        <w:rPr>
          <w:color w:val="000000" w:themeColor="text1"/>
        </w:rPr>
        <w:t>), гранулезных к</w:t>
      </w:r>
      <w:r w:rsidRPr="003B74DA">
        <w:rPr>
          <w:color w:val="000000" w:themeColor="text1"/>
        </w:rPr>
        <w:t>лет</w:t>
      </w:r>
      <w:r w:rsidR="00625D2D" w:rsidRPr="003B74DA">
        <w:rPr>
          <w:color w:val="000000" w:themeColor="text1"/>
        </w:rPr>
        <w:t>ках</w:t>
      </w:r>
      <w:r w:rsidRPr="003B74DA">
        <w:rPr>
          <w:color w:val="000000" w:themeColor="text1"/>
        </w:rPr>
        <w:t>.</w:t>
      </w:r>
      <w:r w:rsidR="002559F4" w:rsidRPr="003B74DA">
        <w:rPr>
          <w:color w:val="000000" w:themeColor="text1"/>
        </w:rPr>
        <w:t xml:space="preserve"> </w:t>
      </w:r>
      <w:r w:rsidR="00625D2D" w:rsidRPr="003B74DA">
        <w:rPr>
          <w:color w:val="000000" w:themeColor="text1"/>
        </w:rPr>
        <w:t xml:space="preserve">Высокая экспрессия CD90 в </w:t>
      </w:r>
      <w:r w:rsidRPr="003B74DA">
        <w:rPr>
          <w:color w:val="000000" w:themeColor="text1"/>
        </w:rPr>
        <w:t xml:space="preserve">сперматогониальных стволовых клетках и гранулезных клетках </w:t>
      </w:r>
      <w:r w:rsidR="00625D2D" w:rsidRPr="003B74DA">
        <w:rPr>
          <w:color w:val="000000" w:themeColor="text1"/>
        </w:rPr>
        <w:t xml:space="preserve">может </w:t>
      </w:r>
      <w:r w:rsidR="002559F4" w:rsidRPr="003B74DA">
        <w:rPr>
          <w:color w:val="000000" w:themeColor="text1"/>
        </w:rPr>
        <w:t xml:space="preserve">связываться </w:t>
      </w:r>
      <w:r w:rsidR="00625D2D" w:rsidRPr="003B74DA">
        <w:rPr>
          <w:color w:val="000000" w:themeColor="text1"/>
        </w:rPr>
        <w:t xml:space="preserve">с </w:t>
      </w:r>
      <w:r w:rsidR="002559F4" w:rsidRPr="003B74DA">
        <w:rPr>
          <w:color w:val="000000" w:themeColor="text1"/>
        </w:rPr>
        <w:t>высоким потен</w:t>
      </w:r>
      <w:r w:rsidR="00625D2D" w:rsidRPr="003B74DA">
        <w:rPr>
          <w:color w:val="000000" w:themeColor="text1"/>
        </w:rPr>
        <w:t xml:space="preserve">циалом </w:t>
      </w:r>
      <w:r w:rsidR="002559F4" w:rsidRPr="003B74DA">
        <w:rPr>
          <w:color w:val="000000" w:themeColor="text1"/>
        </w:rPr>
        <w:t xml:space="preserve">дифференцировки данных </w:t>
      </w:r>
      <w:r w:rsidR="00015DED" w:rsidRPr="003B74DA">
        <w:rPr>
          <w:color w:val="000000" w:themeColor="text1"/>
        </w:rPr>
        <w:t>клеток</w:t>
      </w:r>
      <w:r w:rsidR="00625D2D" w:rsidRPr="003B74DA">
        <w:rPr>
          <w:color w:val="000000" w:themeColor="text1"/>
        </w:rPr>
        <w:t xml:space="preserve"> </w:t>
      </w:r>
      <w:r w:rsidR="00015DED" w:rsidRPr="003B74DA">
        <w:rPr>
          <w:color w:val="000000" w:themeColor="text1"/>
        </w:rPr>
        <w:t>[</w:t>
      </w:r>
      <w:r w:rsidR="00F01663" w:rsidRPr="003B74DA">
        <w:rPr>
          <w:color w:val="000000" w:themeColor="text1"/>
        </w:rPr>
        <w:t>270</w:t>
      </w:r>
      <w:r w:rsidR="00015DED" w:rsidRPr="003B74DA">
        <w:rPr>
          <w:color w:val="000000" w:themeColor="text1"/>
        </w:rPr>
        <w:t>].</w:t>
      </w:r>
    </w:p>
    <w:p w:rsidR="00FB1859" w:rsidRPr="003B74DA" w:rsidRDefault="00015DED" w:rsidP="007B7329">
      <w:pPr>
        <w:spacing w:after="0"/>
        <w:rPr>
          <w:color w:val="000000" w:themeColor="text1"/>
        </w:rPr>
      </w:pPr>
      <w:r w:rsidRPr="003B74DA">
        <w:rPr>
          <w:color w:val="000000" w:themeColor="text1"/>
        </w:rPr>
        <w:t>Для идентификации линии МСК из костного мозга используются следующие положит</w:t>
      </w:r>
      <w:r w:rsidR="00D20BD3" w:rsidRPr="003B74DA">
        <w:rPr>
          <w:color w:val="000000" w:themeColor="text1"/>
        </w:rPr>
        <w:t>е</w:t>
      </w:r>
      <w:r w:rsidRPr="003B74DA">
        <w:rPr>
          <w:color w:val="000000" w:themeColor="text1"/>
        </w:rPr>
        <w:t>льные поверхностные маркеры: CD90+, CD44+, CD29+, CD166+, CD73+, CD105+</w:t>
      </w:r>
      <w:r w:rsidR="00B86B61" w:rsidRPr="003B74DA">
        <w:rPr>
          <w:color w:val="000000" w:themeColor="text1"/>
        </w:rPr>
        <w:t>; и негативные: CD45–, CD19–</w:t>
      </w:r>
      <w:r w:rsidR="00D20BD3" w:rsidRPr="003B74DA">
        <w:rPr>
          <w:color w:val="000000" w:themeColor="text1"/>
        </w:rPr>
        <w:t xml:space="preserve">, </w:t>
      </w:r>
      <w:r w:rsidR="00B86B61" w:rsidRPr="003B74DA">
        <w:rPr>
          <w:color w:val="000000" w:themeColor="text1"/>
        </w:rPr>
        <w:t>CD14–, CD34–.</w:t>
      </w:r>
      <w:r w:rsidR="00D20BD3" w:rsidRPr="003B74DA">
        <w:rPr>
          <w:color w:val="000000" w:themeColor="text1"/>
        </w:rPr>
        <w:t xml:space="preserve"> А д</w:t>
      </w:r>
      <w:r w:rsidR="00625D2D" w:rsidRPr="003B74DA">
        <w:rPr>
          <w:color w:val="000000" w:themeColor="text1"/>
        </w:rPr>
        <w:t xml:space="preserve">ля идентификации </w:t>
      </w:r>
      <w:r w:rsidRPr="003B74DA">
        <w:rPr>
          <w:color w:val="000000" w:themeColor="text1"/>
        </w:rPr>
        <w:t xml:space="preserve">МСК </w:t>
      </w:r>
      <w:r w:rsidR="00625D2D" w:rsidRPr="003B74DA">
        <w:rPr>
          <w:color w:val="000000" w:themeColor="text1"/>
        </w:rPr>
        <w:t>жировой ткани используются следующ</w:t>
      </w:r>
      <w:r w:rsidR="00D20BD3" w:rsidRPr="003B74DA">
        <w:rPr>
          <w:color w:val="000000" w:themeColor="text1"/>
        </w:rPr>
        <w:t>ие поверхностные маркеры: CD90+, CD44+, CD29+, CD73+</w:t>
      </w:r>
      <w:r w:rsidR="00625D2D" w:rsidRPr="003B74DA">
        <w:rPr>
          <w:color w:val="000000" w:themeColor="text1"/>
        </w:rPr>
        <w:t xml:space="preserve">, </w:t>
      </w:r>
      <w:r w:rsidR="00D20BD3" w:rsidRPr="003B74DA">
        <w:rPr>
          <w:color w:val="000000" w:themeColor="text1"/>
        </w:rPr>
        <w:t>CD105+</w:t>
      </w:r>
      <w:r w:rsidR="00FB1859" w:rsidRPr="003B74DA">
        <w:rPr>
          <w:color w:val="000000" w:themeColor="text1"/>
        </w:rPr>
        <w:t xml:space="preserve">, CD166+ </w:t>
      </w:r>
      <w:r w:rsidR="00D20BD3" w:rsidRPr="003B74DA">
        <w:rPr>
          <w:color w:val="000000" w:themeColor="text1"/>
        </w:rPr>
        <w:t xml:space="preserve">и отрицательные: CD34–, CD45–, CD14–, CD31– </w:t>
      </w:r>
      <w:r w:rsidR="00625D2D" w:rsidRPr="003B74DA">
        <w:rPr>
          <w:color w:val="000000" w:themeColor="text1"/>
        </w:rPr>
        <w:t>[</w:t>
      </w:r>
      <w:r w:rsidR="00CF2420" w:rsidRPr="003B74DA">
        <w:rPr>
          <w:color w:val="000000" w:themeColor="text1"/>
        </w:rPr>
        <w:t>271</w:t>
      </w:r>
      <w:r w:rsidR="00625D2D" w:rsidRPr="003B74DA">
        <w:rPr>
          <w:color w:val="000000" w:themeColor="text1"/>
        </w:rPr>
        <w:t xml:space="preserve">]. </w:t>
      </w:r>
    </w:p>
    <w:p w:rsidR="002B3835" w:rsidRPr="003B74DA" w:rsidRDefault="002B3835" w:rsidP="007B7329">
      <w:pPr>
        <w:spacing w:after="0"/>
        <w:rPr>
          <w:color w:val="000000" w:themeColor="text1"/>
        </w:rPr>
      </w:pPr>
    </w:p>
    <w:p w:rsidR="00790FA8" w:rsidRPr="003B74DA" w:rsidRDefault="00146103" w:rsidP="008C0A3E">
      <w:pPr>
        <w:spacing w:after="0"/>
        <w:rPr>
          <w:rFonts w:eastAsia="Times New Roman"/>
          <w:b/>
          <w:color w:val="000000" w:themeColor="text1"/>
          <w:kern w:val="36"/>
        </w:rPr>
      </w:pPr>
      <w:r w:rsidRPr="003B74DA">
        <w:rPr>
          <w:rFonts w:eastAsia="Times New Roman"/>
          <w:b/>
          <w:color w:val="000000" w:themeColor="text1"/>
          <w:kern w:val="36"/>
        </w:rPr>
        <w:t xml:space="preserve">2.9 </w:t>
      </w:r>
      <w:r w:rsidR="00FE6E92" w:rsidRPr="003B74DA">
        <w:rPr>
          <w:rFonts w:eastAsia="Times New Roman"/>
          <w:b/>
          <w:color w:val="000000" w:themeColor="text1"/>
          <w:kern w:val="36"/>
        </w:rPr>
        <w:t>Трансплантация стволовых клеток и мужское бесплодие: современное состояние и перспективы развития</w:t>
      </w:r>
    </w:p>
    <w:p w:rsidR="0037066C" w:rsidRPr="003B74DA" w:rsidRDefault="00FE6E92" w:rsidP="008C0A3E">
      <w:pPr>
        <w:spacing w:after="0"/>
        <w:rPr>
          <w:color w:val="000000" w:themeColor="text1"/>
        </w:rPr>
      </w:pPr>
      <w:r w:rsidRPr="003B74DA">
        <w:rPr>
          <w:color w:val="000000" w:themeColor="text1"/>
        </w:rPr>
        <w:t>Стволовые клетки определяются как клетки со способностью дифференцироваться в другие типы клеток,</w:t>
      </w:r>
      <w:r w:rsidR="00507F4E" w:rsidRPr="003B74DA">
        <w:rPr>
          <w:color w:val="000000" w:themeColor="text1"/>
        </w:rPr>
        <w:t xml:space="preserve"> способностью к самообновлени</w:t>
      </w:r>
      <w:r w:rsidR="00D479B3">
        <w:rPr>
          <w:color w:val="000000" w:themeColor="text1"/>
        </w:rPr>
        <w:t>ю</w:t>
      </w:r>
      <w:r w:rsidRPr="003B74DA">
        <w:rPr>
          <w:color w:val="000000" w:themeColor="text1"/>
        </w:rPr>
        <w:t>.</w:t>
      </w:r>
      <w:r w:rsidR="00507F4E" w:rsidRPr="003B74DA">
        <w:rPr>
          <w:color w:val="000000" w:themeColor="text1"/>
        </w:rPr>
        <w:t xml:space="preserve"> </w:t>
      </w:r>
      <w:r w:rsidRPr="003B74DA">
        <w:rPr>
          <w:color w:val="000000" w:themeColor="text1"/>
        </w:rPr>
        <w:t xml:space="preserve">Тотипотентные клетки могут дифференцироваться во все типы клеток </w:t>
      </w:r>
      <w:r w:rsidR="00CF2420" w:rsidRPr="003B74DA">
        <w:rPr>
          <w:rFonts w:cs="Times New Roman"/>
          <w:color w:val="000000" w:themeColor="text1"/>
        </w:rPr>
        <w:t>[</w:t>
      </w:r>
      <w:hyperlink r:id="rId28" w:anchor="b0045" w:history="1">
        <w:r w:rsidR="00CF2420" w:rsidRPr="003B74DA">
          <w:t>272</w:t>
        </w:r>
        <w:r w:rsidRPr="003B74DA">
          <w:rPr>
            <w:rStyle w:val="ad"/>
            <w:rFonts w:eastAsiaTheme="majorEastAsia"/>
            <w:color w:val="000000" w:themeColor="text1"/>
            <w:szCs w:val="28"/>
            <w:u w:val="none"/>
          </w:rPr>
          <w:t>]</w:t>
        </w:r>
      </w:hyperlink>
      <w:r w:rsidRPr="003B74DA">
        <w:rPr>
          <w:color w:val="000000" w:themeColor="text1"/>
        </w:rPr>
        <w:t>.</w:t>
      </w:r>
      <w:r w:rsidR="00507F4E" w:rsidRPr="003B74DA">
        <w:rPr>
          <w:color w:val="000000" w:themeColor="text1"/>
        </w:rPr>
        <w:t xml:space="preserve"> </w:t>
      </w:r>
      <w:r w:rsidRPr="003B74DA">
        <w:rPr>
          <w:color w:val="000000" w:themeColor="text1"/>
        </w:rPr>
        <w:t xml:space="preserve">Мультипотентные стволовые клетки могут </w:t>
      </w:r>
      <w:r w:rsidR="002B0035" w:rsidRPr="003B74DA">
        <w:rPr>
          <w:color w:val="000000" w:themeColor="text1"/>
        </w:rPr>
        <w:t xml:space="preserve">разделяться </w:t>
      </w:r>
      <w:r w:rsidRPr="003B74DA">
        <w:rPr>
          <w:color w:val="000000" w:themeColor="text1"/>
        </w:rPr>
        <w:t>в несколько типов клеток в пределах одного зародышевого слоя, а унипотентные стволовые к</w:t>
      </w:r>
      <w:r w:rsidR="00D479B3">
        <w:rPr>
          <w:color w:val="000000" w:themeColor="text1"/>
        </w:rPr>
        <w:t xml:space="preserve">летки могут дифференцироваться </w:t>
      </w:r>
      <w:r w:rsidRPr="003B74DA">
        <w:rPr>
          <w:color w:val="000000" w:themeColor="text1"/>
        </w:rPr>
        <w:t xml:space="preserve"> только</w:t>
      </w:r>
      <w:r w:rsidR="00D479B3">
        <w:rPr>
          <w:color w:val="000000" w:themeColor="text1"/>
        </w:rPr>
        <w:t xml:space="preserve"> в</w:t>
      </w:r>
      <w:r w:rsidRPr="003B74DA">
        <w:rPr>
          <w:color w:val="000000" w:themeColor="text1"/>
        </w:rPr>
        <w:t xml:space="preserve"> один тип клеток</w:t>
      </w:r>
      <w:r w:rsidR="00507F4E" w:rsidRPr="003B74DA">
        <w:rPr>
          <w:color w:val="000000" w:themeColor="text1"/>
        </w:rPr>
        <w:t xml:space="preserve"> </w:t>
      </w:r>
      <w:r w:rsidR="00411BD3" w:rsidRPr="003B74DA">
        <w:rPr>
          <w:rFonts w:eastAsia="Times New Roman"/>
          <w:color w:val="000000" w:themeColor="text1"/>
        </w:rPr>
        <w:t>[</w:t>
      </w:r>
      <w:hyperlink r:id="rId29" w:anchor="b0050" w:history="1">
        <w:r w:rsidR="00CF2420" w:rsidRPr="003B74DA">
          <w:t>273</w:t>
        </w:r>
        <w:r w:rsidRPr="003B74DA">
          <w:rPr>
            <w:rStyle w:val="ad"/>
            <w:rFonts w:eastAsiaTheme="majorEastAsia"/>
            <w:color w:val="000000" w:themeColor="text1"/>
            <w:szCs w:val="28"/>
            <w:u w:val="none"/>
          </w:rPr>
          <w:t>]</w:t>
        </w:r>
      </w:hyperlink>
      <w:r w:rsidR="0037066C" w:rsidRPr="003B74DA">
        <w:rPr>
          <w:color w:val="000000" w:themeColor="text1"/>
        </w:rPr>
        <w:t>.</w:t>
      </w:r>
    </w:p>
    <w:p w:rsidR="00DF61F4" w:rsidRPr="003B74DA" w:rsidRDefault="00CA1C3E" w:rsidP="00F91E92">
      <w:pPr>
        <w:spacing w:after="0"/>
        <w:rPr>
          <w:rFonts w:cs="Times New Roman"/>
          <w:color w:val="000000" w:themeColor="text1"/>
        </w:rPr>
      </w:pPr>
      <w:r w:rsidRPr="003B74DA">
        <w:rPr>
          <w:rFonts w:cs="Times New Roman"/>
          <w:color w:val="000000" w:themeColor="text1"/>
        </w:rPr>
        <w:t>Регенеративная медицина является одним из динамически развивающихся напра</w:t>
      </w:r>
      <w:r w:rsidR="00F91E92">
        <w:rPr>
          <w:rFonts w:cs="Times New Roman"/>
          <w:color w:val="000000" w:themeColor="text1"/>
        </w:rPr>
        <w:t xml:space="preserve">влений в медицине. </w:t>
      </w:r>
      <w:r w:rsidR="002D4379" w:rsidRPr="003B74DA">
        <w:rPr>
          <w:rFonts w:cs="Times New Roman"/>
          <w:color w:val="000000" w:themeColor="text1"/>
        </w:rPr>
        <w:t xml:space="preserve">Большое внимание привлекают способности </w:t>
      </w:r>
      <w:r w:rsidRPr="003B74DA">
        <w:rPr>
          <w:rFonts w:cs="Times New Roman"/>
          <w:color w:val="000000" w:themeColor="text1"/>
        </w:rPr>
        <w:t xml:space="preserve">клеточных технологий в регенеративной медицине </w:t>
      </w:r>
      <w:r w:rsidR="002D4379" w:rsidRPr="003B74DA">
        <w:rPr>
          <w:rFonts w:cs="Times New Roman"/>
          <w:color w:val="000000" w:themeColor="text1"/>
        </w:rPr>
        <w:t>всех врачей разных специальностей</w:t>
      </w:r>
      <w:r w:rsidR="00411BD3" w:rsidRPr="003B74DA">
        <w:rPr>
          <w:rFonts w:cs="Times New Roman"/>
          <w:color w:val="000000" w:themeColor="text1"/>
        </w:rPr>
        <w:t>.</w:t>
      </w:r>
    </w:p>
    <w:p w:rsidR="00F058F5" w:rsidRPr="003B74DA" w:rsidRDefault="00CA1C3E" w:rsidP="008C0A3E">
      <w:pPr>
        <w:spacing w:after="0"/>
        <w:rPr>
          <w:color w:val="000000" w:themeColor="text1"/>
        </w:rPr>
      </w:pPr>
      <w:r w:rsidRPr="003B74DA">
        <w:rPr>
          <w:color w:val="000000" w:themeColor="text1"/>
        </w:rPr>
        <w:t xml:space="preserve">Мезенхимальные стволовые клетки обладают иммуносупрессивными свойствами, способные ингибировать активацию, оказывать антипролиферативные эффекты на лимфоциты. Мезенхимальные стволовые клетки усиливают секрецию IL-4, понижают секрецию IFNγ. Мезенхимальные стволовые клетки продуцируют ростовые факторы и цитокины, необходимые для дифференцировки и пролиферации кроветворных предшественников. </w:t>
      </w:r>
    </w:p>
    <w:p w:rsidR="00C7634F" w:rsidRDefault="00545097" w:rsidP="008C0A3E">
      <w:pPr>
        <w:autoSpaceDE w:val="0"/>
        <w:autoSpaceDN w:val="0"/>
        <w:adjustRightInd w:val="0"/>
        <w:spacing w:after="0"/>
        <w:contextualSpacing w:val="0"/>
        <w:rPr>
          <w:color w:val="000000" w:themeColor="text1"/>
        </w:rPr>
      </w:pPr>
      <w:r w:rsidRPr="003B74DA">
        <w:rPr>
          <w:color w:val="000000" w:themeColor="text1"/>
        </w:rPr>
        <w:t>Нахождение в костном мозге стволовых клеток стромы, помимо кровевотворных клеток</w:t>
      </w:r>
      <w:r w:rsidR="00B60927">
        <w:rPr>
          <w:color w:val="000000" w:themeColor="text1"/>
        </w:rPr>
        <w:t xml:space="preserve">, </w:t>
      </w:r>
      <w:r w:rsidRPr="003B74DA">
        <w:rPr>
          <w:color w:val="000000" w:themeColor="text1"/>
        </w:rPr>
        <w:t xml:space="preserve">образуют в колонии фибробластоподобные клетки, описанные ученым </w:t>
      </w:r>
      <w:r w:rsidR="008D0DAA" w:rsidRPr="003B74DA">
        <w:rPr>
          <w:color w:val="000000" w:themeColor="text1"/>
        </w:rPr>
        <w:t>Фриденстейном. Эти клетки являются колониеобразующими предшественниками фибробластов (КОЕ-ф)</w:t>
      </w:r>
      <w:r w:rsidR="00805917" w:rsidRPr="003B74DA">
        <w:rPr>
          <w:color w:val="000000" w:themeColor="text1"/>
        </w:rPr>
        <w:t xml:space="preserve">, имеющие возможность к дифференцировке и обновлению в мезенхимальные клеточные линии. </w:t>
      </w:r>
    </w:p>
    <w:p w:rsidR="008C0A3E" w:rsidRDefault="00CA1C3E" w:rsidP="008C0A3E">
      <w:pPr>
        <w:autoSpaceDE w:val="0"/>
        <w:autoSpaceDN w:val="0"/>
        <w:adjustRightInd w:val="0"/>
        <w:spacing w:after="0"/>
        <w:contextualSpacing w:val="0"/>
        <w:rPr>
          <w:rFonts w:cs="Times New Roman"/>
          <w:color w:val="000000" w:themeColor="text1"/>
        </w:rPr>
      </w:pPr>
      <w:r w:rsidRPr="003B74DA">
        <w:rPr>
          <w:rFonts w:cs="Times New Roman"/>
          <w:color w:val="000000" w:themeColor="text1"/>
        </w:rPr>
        <w:t xml:space="preserve">Большую перспективу по всему миру приобретает использование достижений клеточной терапии. Клеточная терапия, а именно использование стволовых клеток, предлагает </w:t>
      </w:r>
      <w:r w:rsidR="004C2373" w:rsidRPr="003B74DA">
        <w:rPr>
          <w:rFonts w:cs="Times New Roman"/>
          <w:color w:val="000000" w:themeColor="text1"/>
        </w:rPr>
        <w:t xml:space="preserve">новейший </w:t>
      </w:r>
      <w:r w:rsidRPr="003B74DA">
        <w:rPr>
          <w:rFonts w:cs="Times New Roman"/>
          <w:color w:val="000000" w:themeColor="text1"/>
        </w:rPr>
        <w:t>подход в лечении разных заболеваний [</w:t>
      </w:r>
      <w:r w:rsidR="00A970FF" w:rsidRPr="003B74DA">
        <w:rPr>
          <w:rFonts w:cs="Times New Roman"/>
          <w:color w:val="000000" w:themeColor="text1"/>
        </w:rPr>
        <w:t>274</w:t>
      </w:r>
      <w:r w:rsidRPr="003B74DA">
        <w:rPr>
          <w:rFonts w:cs="Times New Roman"/>
          <w:color w:val="000000" w:themeColor="text1"/>
        </w:rPr>
        <w:t xml:space="preserve">]. </w:t>
      </w:r>
    </w:p>
    <w:p w:rsidR="00747EF2" w:rsidRDefault="00FE2368" w:rsidP="008C0A3E">
      <w:pPr>
        <w:autoSpaceDE w:val="0"/>
        <w:autoSpaceDN w:val="0"/>
        <w:adjustRightInd w:val="0"/>
        <w:spacing w:after="0"/>
        <w:contextualSpacing w:val="0"/>
        <w:rPr>
          <w:rFonts w:cs="Times New Roman"/>
          <w:color w:val="000000" w:themeColor="text1"/>
        </w:rPr>
      </w:pPr>
      <w:r w:rsidRPr="003B74DA">
        <w:rPr>
          <w:rFonts w:cs="Times New Roman"/>
          <w:color w:val="000000" w:themeColor="text1"/>
        </w:rPr>
        <w:t xml:space="preserve">Трансплантация МСК проводится </w:t>
      </w:r>
      <w:r w:rsidR="00CA1C3E" w:rsidRPr="003B74DA">
        <w:rPr>
          <w:rFonts w:cs="Times New Roman"/>
          <w:color w:val="000000" w:themeColor="text1"/>
        </w:rPr>
        <w:t xml:space="preserve">в стерильных условиях. Количество мезенхимальных стволовых клеток зависит в первую очередь от </w:t>
      </w:r>
      <w:r w:rsidR="00CA1C3E" w:rsidRPr="003B74DA">
        <w:rPr>
          <w:rFonts w:cs="Times New Roman"/>
          <w:color w:val="000000" w:themeColor="text1"/>
        </w:rPr>
        <w:lastRenderedPageBreak/>
        <w:t>индивидуальных особенностей организма пациента, от биологического резерва клеток костного мозга, зависящая от длительности заболевания, возраста пациента. С позиции применения для клеточной терапии</w:t>
      </w:r>
      <w:r w:rsidR="002233FE">
        <w:rPr>
          <w:rFonts w:cs="Times New Roman"/>
          <w:color w:val="000000" w:themeColor="text1"/>
        </w:rPr>
        <w:t>,</w:t>
      </w:r>
      <w:r w:rsidR="00CA1C3E" w:rsidRPr="003B74DA">
        <w:rPr>
          <w:rFonts w:cs="Times New Roman"/>
          <w:color w:val="000000" w:themeColor="text1"/>
        </w:rPr>
        <w:t xml:space="preserve"> наиболее перспективными считаются мезенхимальные стволовые клетки костного мозга человека. Данные клетки </w:t>
      </w:r>
      <w:r w:rsidR="00F350ED" w:rsidRPr="003B74DA">
        <w:rPr>
          <w:rFonts w:cs="Times New Roman"/>
          <w:color w:val="000000" w:themeColor="text1"/>
        </w:rPr>
        <w:t xml:space="preserve">создают последовательную </w:t>
      </w:r>
      <w:r w:rsidR="00CA1C3E" w:rsidRPr="003B74DA">
        <w:rPr>
          <w:rFonts w:cs="Times New Roman"/>
          <w:color w:val="000000" w:themeColor="text1"/>
        </w:rPr>
        <w:t>си</w:t>
      </w:r>
      <w:r w:rsidR="00F350ED" w:rsidRPr="003B74DA">
        <w:rPr>
          <w:rFonts w:cs="Times New Roman"/>
          <w:color w:val="000000" w:themeColor="text1"/>
        </w:rPr>
        <w:t>стему в костном мозге, состоящую</w:t>
      </w:r>
      <w:r w:rsidR="00CA1C3E" w:rsidRPr="003B74DA">
        <w:rPr>
          <w:rFonts w:cs="Times New Roman"/>
          <w:color w:val="000000" w:themeColor="text1"/>
        </w:rPr>
        <w:t xml:space="preserve"> из ретикулярных клеток, эндотелия, цитокинов, фибробластов, компонентов экстрацеллюлярного матрикс</w:t>
      </w:r>
      <w:r w:rsidR="00F350ED" w:rsidRPr="003B74DA">
        <w:rPr>
          <w:rFonts w:cs="Times New Roman"/>
          <w:color w:val="000000" w:themeColor="text1"/>
        </w:rPr>
        <w:t xml:space="preserve">а </w:t>
      </w:r>
      <w:r w:rsidR="00CA1C3E" w:rsidRPr="003B74DA">
        <w:rPr>
          <w:rFonts w:cs="Times New Roman"/>
          <w:color w:val="000000" w:themeColor="text1"/>
        </w:rPr>
        <w:t>[</w:t>
      </w:r>
      <w:r w:rsidR="00A970FF" w:rsidRPr="003B74DA">
        <w:rPr>
          <w:rFonts w:cs="Times New Roman"/>
          <w:color w:val="000000" w:themeColor="text1"/>
        </w:rPr>
        <w:t>275</w:t>
      </w:r>
      <w:r w:rsidR="00CA1C3E" w:rsidRPr="003B74DA">
        <w:rPr>
          <w:rFonts w:cs="Times New Roman"/>
          <w:color w:val="000000" w:themeColor="text1"/>
        </w:rPr>
        <w:t xml:space="preserve">]. </w:t>
      </w:r>
    </w:p>
    <w:p w:rsidR="00CA1C3E" w:rsidRPr="003B74DA" w:rsidRDefault="00CA1C3E" w:rsidP="008C0A3E">
      <w:pPr>
        <w:autoSpaceDE w:val="0"/>
        <w:autoSpaceDN w:val="0"/>
        <w:adjustRightInd w:val="0"/>
        <w:spacing w:after="0"/>
        <w:contextualSpacing w:val="0"/>
        <w:rPr>
          <w:rFonts w:cs="Times New Roman"/>
          <w:color w:val="000000" w:themeColor="text1"/>
        </w:rPr>
      </w:pPr>
      <w:r w:rsidRPr="003B74DA">
        <w:rPr>
          <w:rFonts w:cs="Times New Roman"/>
          <w:color w:val="000000" w:themeColor="text1"/>
        </w:rPr>
        <w:t>Выделение и культивирование мезенхимальных стволовых клеток несложное. Мезенхимальные стволовые клетки получают из донорского, аутологичного или фетального материала. Эти клетки хранят путем криоконсервации. Аутологи</w:t>
      </w:r>
      <w:r w:rsidR="00371F1B" w:rsidRPr="003B74DA">
        <w:rPr>
          <w:rFonts w:cs="Times New Roman"/>
          <w:color w:val="000000" w:themeColor="text1"/>
        </w:rPr>
        <w:t xml:space="preserve">чные клетки имеют преимущества </w:t>
      </w:r>
      <w:r w:rsidRPr="003B74DA">
        <w:rPr>
          <w:rFonts w:cs="Times New Roman"/>
          <w:color w:val="000000" w:themeColor="text1"/>
        </w:rPr>
        <w:t xml:space="preserve">в виде фракции высокоочищенных собственных стволовых клеток. Выращенные в культуральной среде аутологичные </w:t>
      </w:r>
      <w:r w:rsidR="00371F1B" w:rsidRPr="003B74DA">
        <w:rPr>
          <w:rFonts w:cs="Times New Roman"/>
          <w:color w:val="000000" w:themeColor="text1"/>
        </w:rPr>
        <w:t>МСК</w:t>
      </w:r>
      <w:r w:rsidRPr="003B74DA">
        <w:rPr>
          <w:rFonts w:cs="Times New Roman"/>
          <w:color w:val="000000" w:themeColor="text1"/>
        </w:rPr>
        <w:t xml:space="preserve"> при введении </w:t>
      </w:r>
      <w:r w:rsidR="00371F1B" w:rsidRPr="003B74DA">
        <w:rPr>
          <w:rFonts w:cs="Times New Roman"/>
          <w:color w:val="000000" w:themeColor="text1"/>
        </w:rPr>
        <w:t xml:space="preserve">пациенту </w:t>
      </w:r>
      <w:r w:rsidRPr="003B74DA">
        <w:rPr>
          <w:rFonts w:cs="Times New Roman"/>
          <w:color w:val="000000" w:themeColor="text1"/>
        </w:rPr>
        <w:t>безопасны, так как являются собственными клетками, благодаря чему исключается возможность аллергических реакций</w:t>
      </w:r>
      <w:r w:rsidR="00371F1B" w:rsidRPr="003B74DA">
        <w:rPr>
          <w:rFonts w:cs="Times New Roman"/>
          <w:color w:val="000000" w:themeColor="text1"/>
        </w:rPr>
        <w:t xml:space="preserve"> и осложнений</w:t>
      </w:r>
      <w:r w:rsidRPr="003B74DA">
        <w:rPr>
          <w:rFonts w:cs="Times New Roman"/>
          <w:color w:val="000000" w:themeColor="text1"/>
        </w:rPr>
        <w:t xml:space="preserve">. </w:t>
      </w:r>
    </w:p>
    <w:bookmarkEnd w:id="10"/>
    <w:bookmarkEnd w:id="11"/>
    <w:p w:rsidR="00DF770C" w:rsidRPr="003B74DA" w:rsidRDefault="00DF770C" w:rsidP="008C0A3E">
      <w:pPr>
        <w:spacing w:after="0"/>
        <w:rPr>
          <w:rFonts w:eastAsia="Times New Roman" w:cs="Times New Roman"/>
          <w:b/>
          <w:color w:val="000000" w:themeColor="text1"/>
          <w:kern w:val="36"/>
        </w:rPr>
      </w:pPr>
    </w:p>
    <w:p w:rsidR="00440926" w:rsidRPr="003B74DA" w:rsidRDefault="00146103" w:rsidP="008C0A3E">
      <w:pPr>
        <w:spacing w:after="0"/>
        <w:rPr>
          <w:rFonts w:eastAsia="Times New Roman" w:cs="Times New Roman"/>
          <w:b/>
          <w:color w:val="000000" w:themeColor="text1"/>
          <w:kern w:val="36"/>
        </w:rPr>
      </w:pPr>
      <w:r w:rsidRPr="003B74DA">
        <w:rPr>
          <w:rFonts w:eastAsia="Times New Roman" w:cs="Times New Roman"/>
          <w:b/>
          <w:color w:val="000000" w:themeColor="text1"/>
          <w:kern w:val="36"/>
        </w:rPr>
        <w:t>2.10</w:t>
      </w:r>
      <w:r w:rsidR="0043084E" w:rsidRPr="003B74DA">
        <w:rPr>
          <w:rFonts w:eastAsia="Times New Roman" w:cs="Times New Roman"/>
          <w:b/>
          <w:color w:val="000000" w:themeColor="text1"/>
          <w:kern w:val="36"/>
        </w:rPr>
        <w:t xml:space="preserve"> </w:t>
      </w:r>
      <w:r w:rsidR="00440926" w:rsidRPr="003B74DA">
        <w:rPr>
          <w:rFonts w:eastAsia="Times New Roman" w:cs="Times New Roman"/>
          <w:b/>
          <w:color w:val="000000" w:themeColor="text1"/>
          <w:kern w:val="36"/>
        </w:rPr>
        <w:t>Показатели сперматогенеза после трансплантации МСК на животных-хомяках,</w:t>
      </w:r>
      <w:r w:rsidR="0063694D" w:rsidRPr="003B74DA">
        <w:rPr>
          <w:rFonts w:eastAsia="Times New Roman" w:cs="Times New Roman"/>
          <w:b/>
          <w:color w:val="000000" w:themeColor="text1"/>
          <w:kern w:val="36"/>
        </w:rPr>
        <w:t xml:space="preserve"> </w:t>
      </w:r>
      <w:r w:rsidR="00440926" w:rsidRPr="003B74DA">
        <w:rPr>
          <w:rFonts w:eastAsia="Times New Roman" w:cs="Times New Roman"/>
          <w:b/>
          <w:color w:val="000000" w:themeColor="text1"/>
          <w:kern w:val="36"/>
        </w:rPr>
        <w:t>индуцированных бусульфаном</w:t>
      </w:r>
    </w:p>
    <w:p w:rsidR="001C3D81" w:rsidRDefault="00A24740" w:rsidP="008C0A3E">
      <w:pPr>
        <w:spacing w:after="0"/>
        <w:rPr>
          <w:rFonts w:eastAsia="Times New Roman" w:cs="Times New Roman"/>
          <w:color w:val="000000" w:themeColor="text1"/>
        </w:rPr>
      </w:pPr>
      <w:r w:rsidRPr="003B74DA">
        <w:rPr>
          <w:rFonts w:eastAsia="Times New Roman" w:cs="Times New Roman"/>
          <w:color w:val="000000" w:themeColor="text1"/>
        </w:rPr>
        <w:t xml:space="preserve">Регенеративная </w:t>
      </w:r>
      <w:r w:rsidR="0063694D" w:rsidRPr="003B74DA">
        <w:rPr>
          <w:rFonts w:eastAsia="Times New Roman" w:cs="Times New Roman"/>
          <w:color w:val="000000" w:themeColor="text1"/>
        </w:rPr>
        <w:t xml:space="preserve">терапия </w:t>
      </w:r>
      <w:r w:rsidRPr="003B74DA">
        <w:rPr>
          <w:rFonts w:eastAsia="Times New Roman" w:cs="Times New Roman"/>
          <w:color w:val="000000" w:themeColor="text1"/>
        </w:rPr>
        <w:t xml:space="preserve">необструктивной </w:t>
      </w:r>
      <w:r w:rsidR="0063694D" w:rsidRPr="003B74DA">
        <w:rPr>
          <w:rFonts w:eastAsia="Times New Roman" w:cs="Times New Roman"/>
          <w:color w:val="000000" w:themeColor="text1"/>
        </w:rPr>
        <w:t xml:space="preserve">азооспермии с </w:t>
      </w:r>
      <w:r w:rsidRPr="003B74DA">
        <w:rPr>
          <w:rFonts w:eastAsia="Times New Roman" w:cs="Times New Roman"/>
          <w:color w:val="000000" w:themeColor="text1"/>
        </w:rPr>
        <w:t xml:space="preserve">применением стволовых </w:t>
      </w:r>
      <w:r w:rsidR="0063694D" w:rsidRPr="003B74DA">
        <w:rPr>
          <w:rFonts w:eastAsia="Times New Roman" w:cs="Times New Roman"/>
          <w:color w:val="000000" w:themeColor="text1"/>
        </w:rPr>
        <w:t xml:space="preserve">клеток </w:t>
      </w:r>
      <w:r w:rsidRPr="003B74DA">
        <w:rPr>
          <w:rFonts w:eastAsia="Times New Roman" w:cs="Times New Roman"/>
          <w:color w:val="000000" w:themeColor="text1"/>
        </w:rPr>
        <w:t xml:space="preserve">не так давно стала </w:t>
      </w:r>
      <w:r w:rsidR="00747EF2">
        <w:rPr>
          <w:rFonts w:eastAsia="Times New Roman" w:cs="Times New Roman"/>
          <w:color w:val="000000" w:themeColor="text1"/>
        </w:rPr>
        <w:t>рассматриваться</w:t>
      </w:r>
      <w:r w:rsidR="008A4295" w:rsidRPr="003B74DA">
        <w:rPr>
          <w:rFonts w:eastAsia="Times New Roman" w:cs="Times New Roman"/>
          <w:color w:val="000000" w:themeColor="text1"/>
        </w:rPr>
        <w:t xml:space="preserve"> [</w:t>
      </w:r>
      <w:r w:rsidR="00A970FF" w:rsidRPr="003B74DA">
        <w:rPr>
          <w:rFonts w:eastAsia="Times New Roman" w:cs="Times New Roman"/>
          <w:color w:val="000000" w:themeColor="text1"/>
        </w:rPr>
        <w:t>276</w:t>
      </w:r>
      <w:r w:rsidR="008A4295" w:rsidRPr="003B74DA">
        <w:rPr>
          <w:rFonts w:eastAsia="Times New Roman" w:cs="Times New Roman"/>
          <w:color w:val="000000" w:themeColor="text1"/>
        </w:rPr>
        <w:t>]</w:t>
      </w:r>
      <w:r w:rsidR="0063694D" w:rsidRPr="003B74DA">
        <w:rPr>
          <w:rFonts w:eastAsia="Times New Roman" w:cs="Times New Roman"/>
          <w:color w:val="000000" w:themeColor="text1"/>
        </w:rPr>
        <w:t xml:space="preserve"> как важный м</w:t>
      </w:r>
      <w:r w:rsidR="008A4295" w:rsidRPr="003B74DA">
        <w:rPr>
          <w:rFonts w:eastAsia="Times New Roman" w:cs="Times New Roman"/>
          <w:color w:val="000000" w:themeColor="text1"/>
        </w:rPr>
        <w:t>етод лечения мужского бесплодия [</w:t>
      </w:r>
      <w:r w:rsidR="00A970FF" w:rsidRPr="003B74DA">
        <w:rPr>
          <w:rFonts w:eastAsia="Times New Roman" w:cs="Times New Roman"/>
          <w:color w:val="000000" w:themeColor="text1"/>
        </w:rPr>
        <w:t>277</w:t>
      </w:r>
      <w:r w:rsidR="008A4295" w:rsidRPr="003B74DA">
        <w:rPr>
          <w:rFonts w:eastAsia="Times New Roman" w:cs="Times New Roman"/>
          <w:color w:val="000000" w:themeColor="text1"/>
        </w:rPr>
        <w:t xml:space="preserve">]. </w:t>
      </w:r>
    </w:p>
    <w:p w:rsidR="003B1DDC" w:rsidRPr="003B74DA" w:rsidRDefault="008457F6" w:rsidP="008C0A3E">
      <w:pPr>
        <w:spacing w:after="0"/>
        <w:rPr>
          <w:rFonts w:eastAsia="Times New Roman" w:cs="Times New Roman"/>
          <w:color w:val="000000" w:themeColor="text1"/>
        </w:rPr>
      </w:pPr>
      <w:r w:rsidRPr="003B74DA">
        <w:rPr>
          <w:rFonts w:eastAsia="Times New Roman" w:cs="Times New Roman"/>
          <w:color w:val="000000" w:themeColor="text1"/>
        </w:rPr>
        <w:t>С</w:t>
      </w:r>
      <w:r w:rsidR="0063694D" w:rsidRPr="003B74DA">
        <w:rPr>
          <w:rFonts w:eastAsia="Times New Roman" w:cs="Times New Roman"/>
          <w:color w:val="000000" w:themeColor="text1"/>
        </w:rPr>
        <w:t xml:space="preserve">тволовые клетки известны как недифференцированные клетки, </w:t>
      </w:r>
      <w:r w:rsidR="00A24740" w:rsidRPr="003B74DA">
        <w:rPr>
          <w:rFonts w:eastAsia="Times New Roman" w:cs="Times New Roman"/>
          <w:color w:val="000000" w:themeColor="text1"/>
        </w:rPr>
        <w:t>имеющие способность</w:t>
      </w:r>
      <w:r w:rsidR="0063694D" w:rsidRPr="003B74DA">
        <w:rPr>
          <w:rFonts w:eastAsia="Times New Roman" w:cs="Times New Roman"/>
          <w:color w:val="000000" w:themeColor="text1"/>
        </w:rPr>
        <w:t xml:space="preserve"> </w:t>
      </w:r>
      <w:r w:rsidR="00A24740" w:rsidRPr="003B74DA">
        <w:rPr>
          <w:rFonts w:eastAsia="Times New Roman" w:cs="Times New Roman"/>
          <w:color w:val="000000" w:themeColor="text1"/>
        </w:rPr>
        <w:t xml:space="preserve">производить </w:t>
      </w:r>
      <w:r w:rsidR="0063694D" w:rsidRPr="003B74DA">
        <w:rPr>
          <w:rFonts w:eastAsia="Times New Roman" w:cs="Times New Roman"/>
          <w:color w:val="000000" w:themeColor="text1"/>
        </w:rPr>
        <w:t xml:space="preserve">клетки, подобные себе, и </w:t>
      </w:r>
      <w:r w:rsidR="00A24740" w:rsidRPr="003B74DA">
        <w:rPr>
          <w:rFonts w:eastAsia="Times New Roman" w:cs="Times New Roman"/>
          <w:color w:val="000000" w:themeColor="text1"/>
        </w:rPr>
        <w:t xml:space="preserve">возможность делиться </w:t>
      </w:r>
      <w:r w:rsidR="0063694D" w:rsidRPr="003B74DA">
        <w:rPr>
          <w:rFonts w:eastAsia="Times New Roman" w:cs="Times New Roman"/>
          <w:color w:val="000000" w:themeColor="text1"/>
        </w:rPr>
        <w:t>в р</w:t>
      </w:r>
      <w:r w:rsidR="00A24740" w:rsidRPr="003B74DA">
        <w:rPr>
          <w:rFonts w:eastAsia="Times New Roman" w:cs="Times New Roman"/>
          <w:color w:val="000000" w:themeColor="text1"/>
        </w:rPr>
        <w:t xml:space="preserve">азные </w:t>
      </w:r>
      <w:r w:rsidR="0063694D" w:rsidRPr="003B74DA">
        <w:rPr>
          <w:rFonts w:eastAsia="Times New Roman" w:cs="Times New Roman"/>
          <w:color w:val="000000" w:themeColor="text1"/>
        </w:rPr>
        <w:t xml:space="preserve">специфические соматические </w:t>
      </w:r>
      <w:r w:rsidR="00036F55" w:rsidRPr="003B74DA">
        <w:rPr>
          <w:rFonts w:eastAsia="Times New Roman" w:cs="Times New Roman"/>
          <w:color w:val="000000" w:themeColor="text1"/>
        </w:rPr>
        <w:t xml:space="preserve">клетки. </w:t>
      </w:r>
      <w:r w:rsidR="0063694D" w:rsidRPr="003B74DA">
        <w:rPr>
          <w:rFonts w:eastAsia="Times New Roman" w:cs="Times New Roman"/>
          <w:color w:val="000000" w:themeColor="text1"/>
        </w:rPr>
        <w:t xml:space="preserve">Мезенхимальные стволовые клетки </w:t>
      </w:r>
      <w:r w:rsidRPr="003B74DA">
        <w:rPr>
          <w:rFonts w:eastAsia="Times New Roman" w:cs="Times New Roman"/>
          <w:color w:val="000000" w:themeColor="text1"/>
        </w:rPr>
        <w:t xml:space="preserve">имеют одинаковые </w:t>
      </w:r>
      <w:r w:rsidR="001C3D81">
        <w:rPr>
          <w:rFonts w:eastAsia="Times New Roman" w:cs="Times New Roman"/>
          <w:color w:val="000000" w:themeColor="text1"/>
        </w:rPr>
        <w:t>свойства</w:t>
      </w:r>
      <w:r w:rsidR="0063694D" w:rsidRPr="003B74DA">
        <w:rPr>
          <w:rFonts w:eastAsia="Times New Roman" w:cs="Times New Roman"/>
          <w:color w:val="000000" w:themeColor="text1"/>
        </w:rPr>
        <w:t xml:space="preserve">, </w:t>
      </w:r>
      <w:r w:rsidRPr="003B74DA">
        <w:rPr>
          <w:rFonts w:eastAsia="Times New Roman" w:cs="Times New Roman"/>
          <w:color w:val="000000" w:themeColor="text1"/>
        </w:rPr>
        <w:t xml:space="preserve">которые охватывают самообновление, положительную </w:t>
      </w:r>
      <w:r w:rsidR="0063694D" w:rsidRPr="003B74DA">
        <w:rPr>
          <w:rFonts w:eastAsia="Times New Roman" w:cs="Times New Roman"/>
          <w:color w:val="000000" w:themeColor="text1"/>
        </w:rPr>
        <w:t>пролиферативную</w:t>
      </w:r>
      <w:r w:rsidRPr="003B74DA">
        <w:rPr>
          <w:rFonts w:eastAsia="Times New Roman" w:cs="Times New Roman"/>
          <w:color w:val="000000" w:themeColor="text1"/>
        </w:rPr>
        <w:t xml:space="preserve"> возможность, а также способность к дифференцировке</w:t>
      </w:r>
      <w:r w:rsidR="0063694D" w:rsidRPr="003B74DA">
        <w:rPr>
          <w:rFonts w:eastAsia="Times New Roman" w:cs="Times New Roman"/>
          <w:color w:val="000000" w:themeColor="text1"/>
        </w:rPr>
        <w:t>.</w:t>
      </w:r>
    </w:p>
    <w:p w:rsidR="00440926" w:rsidRPr="003B74DA" w:rsidRDefault="0063694D" w:rsidP="007B7329">
      <w:pPr>
        <w:spacing w:after="0"/>
        <w:rPr>
          <w:rFonts w:eastAsia="Times New Roman" w:cs="Times New Roman"/>
          <w:color w:val="000000" w:themeColor="text1"/>
        </w:rPr>
      </w:pPr>
      <w:r w:rsidRPr="003B74DA">
        <w:rPr>
          <w:rFonts w:eastAsia="Times New Roman" w:cs="Times New Roman"/>
          <w:iCs/>
          <w:color w:val="000000" w:themeColor="text1"/>
        </w:rPr>
        <w:t>Исследования in vitro</w:t>
      </w:r>
      <w:r w:rsidR="00507F4E" w:rsidRPr="003B74DA">
        <w:rPr>
          <w:rFonts w:eastAsia="Times New Roman" w:cs="Times New Roman"/>
          <w:color w:val="000000" w:themeColor="text1"/>
        </w:rPr>
        <w:t xml:space="preserve"> </w:t>
      </w:r>
      <w:r w:rsidR="003B1DDC" w:rsidRPr="003B74DA">
        <w:rPr>
          <w:rFonts w:eastAsia="Times New Roman" w:cs="Times New Roman"/>
          <w:color w:val="000000" w:themeColor="text1"/>
        </w:rPr>
        <w:t>доказали</w:t>
      </w:r>
      <w:r w:rsidRPr="003B74DA">
        <w:rPr>
          <w:rFonts w:eastAsia="Times New Roman" w:cs="Times New Roman"/>
          <w:color w:val="000000" w:themeColor="text1"/>
        </w:rPr>
        <w:t>, что раз</w:t>
      </w:r>
      <w:r w:rsidR="003B1DDC" w:rsidRPr="003B74DA">
        <w:rPr>
          <w:rFonts w:eastAsia="Times New Roman" w:cs="Times New Roman"/>
          <w:color w:val="000000" w:themeColor="text1"/>
        </w:rPr>
        <w:t>ные</w:t>
      </w:r>
      <w:r w:rsidRPr="003B74DA">
        <w:rPr>
          <w:rFonts w:eastAsia="Times New Roman" w:cs="Times New Roman"/>
          <w:color w:val="000000" w:themeColor="text1"/>
        </w:rPr>
        <w:t xml:space="preserve"> виды стволовых клеток, включая </w:t>
      </w:r>
      <w:r w:rsidR="003B1DDC" w:rsidRPr="003B74DA">
        <w:rPr>
          <w:rFonts w:eastAsia="Times New Roman" w:cs="Times New Roman"/>
          <w:color w:val="000000" w:themeColor="text1"/>
        </w:rPr>
        <w:t>мезенхимальные стволовые клетки</w:t>
      </w:r>
      <w:r w:rsidRPr="003B74DA">
        <w:rPr>
          <w:rFonts w:eastAsia="Times New Roman" w:cs="Times New Roman"/>
          <w:color w:val="000000" w:themeColor="text1"/>
        </w:rPr>
        <w:t xml:space="preserve">, можно </w:t>
      </w:r>
      <w:r w:rsidR="003B1DDC" w:rsidRPr="003B74DA">
        <w:rPr>
          <w:rFonts w:eastAsia="Times New Roman" w:cs="Times New Roman"/>
          <w:color w:val="000000" w:themeColor="text1"/>
        </w:rPr>
        <w:t>разграничивать в направление</w:t>
      </w:r>
      <w:r w:rsidR="00E3494F" w:rsidRPr="003B74DA">
        <w:rPr>
          <w:rFonts w:eastAsia="Times New Roman" w:cs="Times New Roman"/>
          <w:color w:val="000000" w:themeColor="text1"/>
        </w:rPr>
        <w:t xml:space="preserve"> женских зародышевых клеток [</w:t>
      </w:r>
      <w:r w:rsidR="00A970FF" w:rsidRPr="003B74DA">
        <w:rPr>
          <w:rFonts w:eastAsia="Times New Roman" w:cs="Times New Roman"/>
          <w:color w:val="000000" w:themeColor="text1"/>
        </w:rPr>
        <w:t>278</w:t>
      </w:r>
      <w:r w:rsidR="00E3494F" w:rsidRPr="003B74DA">
        <w:rPr>
          <w:rFonts w:eastAsia="Times New Roman" w:cs="Times New Roman"/>
          <w:color w:val="000000" w:themeColor="text1"/>
        </w:rPr>
        <w:t>]</w:t>
      </w:r>
      <w:r w:rsidR="00507F4E" w:rsidRPr="003B74DA">
        <w:rPr>
          <w:rFonts w:eastAsia="Times New Roman" w:cs="Times New Roman"/>
          <w:color w:val="000000" w:themeColor="text1"/>
        </w:rPr>
        <w:t xml:space="preserve">. </w:t>
      </w:r>
      <w:r w:rsidR="009162D2" w:rsidRPr="003B74DA">
        <w:rPr>
          <w:rFonts w:eastAsia="Times New Roman" w:cs="Times New Roman"/>
          <w:color w:val="000000" w:themeColor="text1"/>
        </w:rPr>
        <w:t>Возможности получения</w:t>
      </w:r>
      <w:r w:rsidRPr="003B74DA">
        <w:rPr>
          <w:rFonts w:eastAsia="Times New Roman" w:cs="Times New Roman"/>
          <w:color w:val="000000" w:themeColor="text1"/>
        </w:rPr>
        <w:t xml:space="preserve"> мужских половых клеток </w:t>
      </w:r>
      <w:r w:rsidR="009162D2" w:rsidRPr="003B74DA">
        <w:rPr>
          <w:rFonts w:eastAsia="Times New Roman" w:cs="Times New Roman"/>
          <w:i/>
          <w:iCs/>
          <w:color w:val="000000" w:themeColor="text1"/>
          <w:lang w:val="en-US"/>
        </w:rPr>
        <w:t>in</w:t>
      </w:r>
      <w:r w:rsidR="009162D2" w:rsidRPr="003B74DA">
        <w:rPr>
          <w:rFonts w:eastAsia="Times New Roman" w:cs="Times New Roman"/>
          <w:i/>
          <w:iCs/>
          <w:color w:val="000000" w:themeColor="text1"/>
        </w:rPr>
        <w:t xml:space="preserve"> </w:t>
      </w:r>
      <w:r w:rsidR="009162D2" w:rsidRPr="003B74DA">
        <w:rPr>
          <w:rFonts w:eastAsia="Times New Roman" w:cs="Times New Roman"/>
          <w:i/>
          <w:iCs/>
          <w:color w:val="000000" w:themeColor="text1"/>
          <w:lang w:val="en-US"/>
        </w:rPr>
        <w:t>vitro</w:t>
      </w:r>
      <w:r w:rsidR="00507F4E" w:rsidRPr="003B74DA">
        <w:rPr>
          <w:rFonts w:eastAsia="Times New Roman" w:cs="Times New Roman"/>
          <w:color w:val="000000" w:themeColor="text1"/>
        </w:rPr>
        <w:t xml:space="preserve"> из плюрипотентных клеток </w:t>
      </w:r>
      <w:r w:rsidRPr="003B74DA">
        <w:rPr>
          <w:rFonts w:eastAsia="Times New Roman" w:cs="Times New Roman"/>
          <w:color w:val="000000" w:themeColor="text1"/>
        </w:rPr>
        <w:t xml:space="preserve">были </w:t>
      </w:r>
      <w:r w:rsidR="009162D2" w:rsidRPr="003B74DA">
        <w:rPr>
          <w:rFonts w:eastAsia="Times New Roman" w:cs="Times New Roman"/>
          <w:color w:val="000000" w:themeColor="text1"/>
        </w:rPr>
        <w:t>весьма успешны</w:t>
      </w:r>
      <w:r w:rsidR="00E3494F" w:rsidRPr="003B74DA">
        <w:rPr>
          <w:rFonts w:eastAsia="Times New Roman" w:cs="Times New Roman"/>
          <w:color w:val="000000" w:themeColor="text1"/>
        </w:rPr>
        <w:t xml:space="preserve"> [</w:t>
      </w:r>
      <w:r w:rsidR="00A970FF" w:rsidRPr="003B74DA">
        <w:rPr>
          <w:rFonts w:eastAsia="Times New Roman" w:cs="Times New Roman"/>
          <w:color w:val="000000" w:themeColor="text1"/>
        </w:rPr>
        <w:t>279</w:t>
      </w:r>
      <w:r w:rsidR="00E3494F" w:rsidRPr="003B74DA">
        <w:rPr>
          <w:rFonts w:eastAsia="Times New Roman" w:cs="Times New Roman"/>
          <w:color w:val="000000" w:themeColor="text1"/>
        </w:rPr>
        <w:t>]</w:t>
      </w:r>
      <w:r w:rsidR="00507F4E" w:rsidRPr="003B74DA">
        <w:rPr>
          <w:rFonts w:eastAsia="Times New Roman" w:cs="Times New Roman"/>
          <w:color w:val="000000" w:themeColor="text1"/>
        </w:rPr>
        <w:t xml:space="preserve">. </w:t>
      </w:r>
      <w:r w:rsidR="00523446" w:rsidRPr="003B74DA">
        <w:rPr>
          <w:rFonts w:eastAsia="Times New Roman" w:cs="Times New Roman"/>
          <w:color w:val="000000" w:themeColor="text1"/>
        </w:rPr>
        <w:t>Э</w:t>
      </w:r>
      <w:r w:rsidRPr="003B74DA">
        <w:rPr>
          <w:rFonts w:eastAsia="Times New Roman" w:cs="Times New Roman"/>
          <w:color w:val="000000" w:themeColor="text1"/>
        </w:rPr>
        <w:t>мбри</w:t>
      </w:r>
      <w:r w:rsidR="00523446" w:rsidRPr="003B74DA">
        <w:rPr>
          <w:rFonts w:eastAsia="Times New Roman" w:cs="Times New Roman"/>
          <w:color w:val="000000" w:themeColor="text1"/>
        </w:rPr>
        <w:t xml:space="preserve">ональные стволовые клетки </w:t>
      </w:r>
      <w:r w:rsidRPr="003B74DA">
        <w:rPr>
          <w:rFonts w:eastAsia="Times New Roman" w:cs="Times New Roman"/>
          <w:i/>
          <w:iCs/>
          <w:color w:val="000000" w:themeColor="text1"/>
        </w:rPr>
        <w:t>in vitro</w:t>
      </w:r>
      <w:r w:rsidR="00507F4E" w:rsidRPr="003B74DA">
        <w:rPr>
          <w:rFonts w:eastAsia="Times New Roman" w:cs="Times New Roman"/>
          <w:color w:val="000000" w:themeColor="text1"/>
        </w:rPr>
        <w:t xml:space="preserve"> </w:t>
      </w:r>
      <w:r w:rsidRPr="003B74DA">
        <w:rPr>
          <w:rFonts w:eastAsia="Times New Roman" w:cs="Times New Roman"/>
          <w:color w:val="000000" w:themeColor="text1"/>
        </w:rPr>
        <w:t>дифференцируются в клетки Серто</w:t>
      </w:r>
      <w:r w:rsidR="00E3494F" w:rsidRPr="003B74DA">
        <w:rPr>
          <w:rFonts w:eastAsia="Times New Roman" w:cs="Times New Roman"/>
          <w:color w:val="000000" w:themeColor="text1"/>
        </w:rPr>
        <w:t>ли и первичные половые клетки [</w:t>
      </w:r>
      <w:r w:rsidR="00A970FF" w:rsidRPr="003B74DA">
        <w:rPr>
          <w:rFonts w:eastAsia="Times New Roman" w:cs="Times New Roman"/>
          <w:color w:val="000000" w:themeColor="text1"/>
        </w:rPr>
        <w:t>280</w:t>
      </w:r>
      <w:r w:rsidR="00E3494F" w:rsidRPr="003B74DA">
        <w:rPr>
          <w:rFonts w:eastAsia="Times New Roman" w:cs="Times New Roman"/>
          <w:color w:val="000000" w:themeColor="text1"/>
        </w:rPr>
        <w:t>]</w:t>
      </w:r>
      <w:r w:rsidRPr="003B74DA">
        <w:rPr>
          <w:rFonts w:eastAsia="Times New Roman" w:cs="Times New Roman"/>
          <w:color w:val="000000" w:themeColor="text1"/>
        </w:rPr>
        <w:t>.</w:t>
      </w:r>
      <w:r w:rsidRPr="003B74DA">
        <w:rPr>
          <w:rFonts w:eastAsia="Times New Roman" w:cs="Times New Roman"/>
          <w:color w:val="000000" w:themeColor="text1"/>
          <w:lang w:val="en-US"/>
        </w:rPr>
        <w:t> </w:t>
      </w:r>
    </w:p>
    <w:p w:rsidR="00932974" w:rsidRPr="003B74DA" w:rsidRDefault="00095CBF" w:rsidP="007B7329">
      <w:pPr>
        <w:spacing w:after="0"/>
        <w:rPr>
          <w:color w:val="000000" w:themeColor="text1"/>
        </w:rPr>
      </w:pPr>
      <w:r w:rsidRPr="003B74DA">
        <w:rPr>
          <w:color w:val="000000" w:themeColor="text1"/>
        </w:rPr>
        <w:t>Использование мезенхимальных стволовых клеток для клеточной терапии необструктивной азооспермии возможно в будущем будет являться выбором в лечении.</w:t>
      </w:r>
    </w:p>
    <w:p w:rsidR="00FC5128" w:rsidRPr="003B74DA" w:rsidRDefault="00A37E96" w:rsidP="003B74DA">
      <w:pPr>
        <w:pStyle w:val="a0"/>
        <w:tabs>
          <w:tab w:val="left" w:pos="993"/>
          <w:tab w:val="left" w:pos="1276"/>
        </w:tabs>
        <w:rPr>
          <w:color w:val="000000" w:themeColor="text1"/>
          <w:szCs w:val="28"/>
        </w:rPr>
      </w:pPr>
      <w:r w:rsidRPr="003B74DA">
        <w:rPr>
          <w:color w:val="000000" w:themeColor="text1"/>
        </w:rPr>
        <w:t>Научно доказано, что мезенхимальные стволовые клетки</w:t>
      </w:r>
      <w:r w:rsidR="00095CBF" w:rsidRPr="003B74DA">
        <w:rPr>
          <w:color w:val="000000" w:themeColor="text1"/>
        </w:rPr>
        <w:t xml:space="preserve"> </w:t>
      </w:r>
      <w:r w:rsidRPr="003B74DA">
        <w:rPr>
          <w:i/>
          <w:iCs/>
          <w:color w:val="000000" w:themeColor="text1"/>
        </w:rPr>
        <w:t>in vitro</w:t>
      </w:r>
      <w:r w:rsidR="00507F4E" w:rsidRPr="003B74DA">
        <w:rPr>
          <w:color w:val="000000" w:themeColor="text1"/>
        </w:rPr>
        <w:t xml:space="preserve"> </w:t>
      </w:r>
      <w:r w:rsidRPr="003B74DA">
        <w:rPr>
          <w:color w:val="000000" w:themeColor="text1"/>
        </w:rPr>
        <w:t xml:space="preserve">владеют способностью </w:t>
      </w:r>
      <w:r w:rsidR="00095CBF" w:rsidRPr="003B74DA">
        <w:rPr>
          <w:color w:val="000000" w:themeColor="text1"/>
        </w:rPr>
        <w:t>дифференцировки в мужские половые клетки</w:t>
      </w:r>
      <w:r w:rsidR="00167837" w:rsidRPr="003B74DA">
        <w:rPr>
          <w:color w:val="000000" w:themeColor="text1"/>
        </w:rPr>
        <w:t xml:space="preserve">. </w:t>
      </w:r>
      <w:r w:rsidRPr="003B74DA">
        <w:rPr>
          <w:color w:val="000000" w:themeColor="text1"/>
        </w:rPr>
        <w:t xml:space="preserve">Мезенхимальные стволовые клетки </w:t>
      </w:r>
      <w:r w:rsidR="00095CBF" w:rsidRPr="003B74DA">
        <w:rPr>
          <w:color w:val="000000" w:themeColor="text1"/>
        </w:rPr>
        <w:t>костного мозга (BM-MSC) впервые используются для</w:t>
      </w:r>
      <w:r w:rsidR="00507F4E" w:rsidRPr="003B74DA">
        <w:rPr>
          <w:color w:val="000000" w:themeColor="text1"/>
        </w:rPr>
        <w:t xml:space="preserve"> </w:t>
      </w:r>
      <w:r w:rsidR="00167837" w:rsidRPr="003B74DA">
        <w:rPr>
          <w:color w:val="000000" w:themeColor="text1"/>
        </w:rPr>
        <w:t>создания</w:t>
      </w:r>
      <w:r w:rsidR="00095CBF" w:rsidRPr="003B74DA">
        <w:rPr>
          <w:color w:val="000000" w:themeColor="text1"/>
        </w:rPr>
        <w:t xml:space="preserve"> мужских половых клеток</w:t>
      </w:r>
      <w:r w:rsidR="00507F4E" w:rsidRPr="003B74DA">
        <w:rPr>
          <w:color w:val="000000" w:themeColor="text1"/>
        </w:rPr>
        <w:t xml:space="preserve"> </w:t>
      </w:r>
      <w:r w:rsidR="00167837" w:rsidRPr="003B74DA">
        <w:rPr>
          <w:color w:val="000000" w:themeColor="text1"/>
        </w:rPr>
        <w:t xml:space="preserve">как </w:t>
      </w:r>
      <w:r w:rsidR="00095CBF" w:rsidRPr="003B74DA">
        <w:rPr>
          <w:iCs/>
          <w:color w:val="000000" w:themeColor="text1"/>
        </w:rPr>
        <w:t>in vitro</w:t>
      </w:r>
      <w:r w:rsidR="00167837" w:rsidRPr="003B74DA">
        <w:rPr>
          <w:color w:val="000000" w:themeColor="text1"/>
        </w:rPr>
        <w:t xml:space="preserve">, так </w:t>
      </w:r>
      <w:r w:rsidR="00095CBF" w:rsidRPr="003B74DA">
        <w:rPr>
          <w:color w:val="000000" w:themeColor="text1"/>
        </w:rPr>
        <w:t>и</w:t>
      </w:r>
      <w:r w:rsidR="00507F4E" w:rsidRPr="003B74DA">
        <w:rPr>
          <w:color w:val="000000" w:themeColor="text1"/>
        </w:rPr>
        <w:t xml:space="preserve"> </w:t>
      </w:r>
      <w:r w:rsidR="00095CBF" w:rsidRPr="003B74DA">
        <w:rPr>
          <w:iCs/>
          <w:color w:val="000000" w:themeColor="text1"/>
        </w:rPr>
        <w:t>in vivo</w:t>
      </w:r>
      <w:r w:rsidR="00507F4E" w:rsidRPr="003B74DA">
        <w:rPr>
          <w:iCs/>
          <w:color w:val="000000" w:themeColor="text1"/>
        </w:rPr>
        <w:t xml:space="preserve"> </w:t>
      </w:r>
      <w:r w:rsidR="00BE0105" w:rsidRPr="003B74DA">
        <w:rPr>
          <w:color w:val="000000" w:themeColor="text1"/>
        </w:rPr>
        <w:t>[</w:t>
      </w:r>
      <w:r w:rsidR="00A970FF" w:rsidRPr="003B74DA">
        <w:rPr>
          <w:color w:val="000000" w:themeColor="text1"/>
        </w:rPr>
        <w:t>281</w:t>
      </w:r>
      <w:r w:rsidR="00BE0105" w:rsidRPr="003B74DA">
        <w:rPr>
          <w:color w:val="000000" w:themeColor="text1"/>
        </w:rPr>
        <w:t>].</w:t>
      </w:r>
      <w:r w:rsidR="007F49E1" w:rsidRPr="003B74DA">
        <w:rPr>
          <w:color w:val="000000" w:themeColor="text1"/>
        </w:rPr>
        <w:t xml:space="preserve"> К</w:t>
      </w:r>
      <w:r w:rsidR="009B7B78" w:rsidRPr="003B74DA">
        <w:rPr>
          <w:color w:val="000000" w:themeColor="text1"/>
        </w:rPr>
        <w:t xml:space="preserve">летки с </w:t>
      </w:r>
      <w:r w:rsidR="007F49E1" w:rsidRPr="003B74DA">
        <w:rPr>
          <w:color w:val="000000" w:themeColor="text1"/>
        </w:rPr>
        <w:t>повышенной способностью д</w:t>
      </w:r>
      <w:r w:rsidR="009B7B78" w:rsidRPr="003B74DA">
        <w:rPr>
          <w:color w:val="000000" w:themeColor="text1"/>
        </w:rPr>
        <w:t>еления, такие как клетки</w:t>
      </w:r>
      <w:r w:rsidR="007F49E1" w:rsidRPr="003B74DA">
        <w:rPr>
          <w:color w:val="000000" w:themeColor="text1"/>
        </w:rPr>
        <w:t xml:space="preserve"> сперматогенеза</w:t>
      </w:r>
      <w:r w:rsidR="009B7B78" w:rsidRPr="003B74DA">
        <w:rPr>
          <w:color w:val="000000" w:themeColor="text1"/>
        </w:rPr>
        <w:t xml:space="preserve">, чувствительны к бусульфану, </w:t>
      </w:r>
      <w:r w:rsidR="007F49E1" w:rsidRPr="003B74DA">
        <w:rPr>
          <w:color w:val="000000" w:themeColor="text1"/>
        </w:rPr>
        <w:t>который является химиотерапевтическим агентом</w:t>
      </w:r>
      <w:r w:rsidR="009B7B78" w:rsidRPr="003B74DA">
        <w:rPr>
          <w:color w:val="000000" w:themeColor="text1"/>
        </w:rPr>
        <w:t xml:space="preserve">, </w:t>
      </w:r>
      <w:r w:rsidR="007F49E1" w:rsidRPr="003B74DA">
        <w:rPr>
          <w:color w:val="000000" w:themeColor="text1"/>
        </w:rPr>
        <w:t xml:space="preserve">используемый </w:t>
      </w:r>
      <w:r w:rsidR="009B7B78" w:rsidRPr="003B74DA">
        <w:rPr>
          <w:color w:val="000000" w:themeColor="text1"/>
        </w:rPr>
        <w:t>для лече</w:t>
      </w:r>
      <w:r w:rsidR="00A345F5" w:rsidRPr="003B74DA">
        <w:rPr>
          <w:color w:val="000000" w:themeColor="text1"/>
        </w:rPr>
        <w:t>ния хронического миелолейкоза [</w:t>
      </w:r>
      <w:r w:rsidR="00A970FF" w:rsidRPr="003B74DA">
        <w:rPr>
          <w:color w:val="000000" w:themeColor="text1"/>
        </w:rPr>
        <w:t>282</w:t>
      </w:r>
      <w:r w:rsidR="00C631C9" w:rsidRPr="003B74DA">
        <w:rPr>
          <w:rFonts w:cs="Times New Roman"/>
          <w:color w:val="000000" w:themeColor="text1"/>
        </w:rPr>
        <w:t>]</w:t>
      </w:r>
      <w:r w:rsidR="009B7B78" w:rsidRPr="003B74DA">
        <w:rPr>
          <w:color w:val="000000" w:themeColor="text1"/>
        </w:rPr>
        <w:t>.</w:t>
      </w:r>
      <w:r w:rsidR="00C2373F" w:rsidRPr="003B74DA">
        <w:rPr>
          <w:color w:val="000000" w:themeColor="text1"/>
        </w:rPr>
        <w:t xml:space="preserve"> </w:t>
      </w:r>
      <w:r w:rsidR="00E27BB5" w:rsidRPr="003B74DA">
        <w:rPr>
          <w:color w:val="000000" w:themeColor="text1"/>
        </w:rPr>
        <w:t>Подтверждено</w:t>
      </w:r>
      <w:r w:rsidR="009B7B78" w:rsidRPr="003B74DA">
        <w:rPr>
          <w:color w:val="000000" w:themeColor="text1"/>
        </w:rPr>
        <w:t xml:space="preserve">, что </w:t>
      </w:r>
      <w:r w:rsidR="00E27BB5" w:rsidRPr="003B74DA">
        <w:rPr>
          <w:color w:val="000000" w:themeColor="text1"/>
        </w:rPr>
        <w:t xml:space="preserve">разрастание </w:t>
      </w:r>
      <w:r w:rsidR="009B7B78" w:rsidRPr="003B74DA">
        <w:rPr>
          <w:color w:val="000000" w:themeColor="text1"/>
        </w:rPr>
        <w:t xml:space="preserve">сперматогониальных стволовых клеток </w:t>
      </w:r>
      <w:r w:rsidR="001C65A2" w:rsidRPr="003B74DA">
        <w:rPr>
          <w:color w:val="000000" w:themeColor="text1"/>
        </w:rPr>
        <w:t>животных, напр</w:t>
      </w:r>
      <w:r w:rsidR="009B7DFE" w:rsidRPr="003B74DA">
        <w:rPr>
          <w:color w:val="000000" w:themeColor="text1"/>
        </w:rPr>
        <w:t>и</w:t>
      </w:r>
      <w:r w:rsidR="00A345F5" w:rsidRPr="003B74DA">
        <w:rPr>
          <w:color w:val="000000" w:themeColor="text1"/>
        </w:rPr>
        <w:t xml:space="preserve">мер, </w:t>
      </w:r>
      <w:r w:rsidR="001C65A2" w:rsidRPr="003B74DA">
        <w:rPr>
          <w:color w:val="000000" w:themeColor="text1"/>
        </w:rPr>
        <w:lastRenderedPageBreak/>
        <w:t>хомяка</w:t>
      </w:r>
      <w:r w:rsidR="00E27BB5" w:rsidRPr="003B74DA">
        <w:rPr>
          <w:color w:val="000000" w:themeColor="text1"/>
        </w:rPr>
        <w:t>, возможно нарушено</w:t>
      </w:r>
      <w:r w:rsidR="009B7B78" w:rsidRPr="003B74DA">
        <w:rPr>
          <w:color w:val="000000" w:themeColor="text1"/>
        </w:rPr>
        <w:t xml:space="preserve"> бусульфаном, а индукционный метод </w:t>
      </w:r>
      <w:r w:rsidR="00740D05" w:rsidRPr="003B74DA">
        <w:rPr>
          <w:color w:val="000000" w:themeColor="text1"/>
        </w:rPr>
        <w:t>необс</w:t>
      </w:r>
      <w:r w:rsidR="007D0CE7" w:rsidRPr="003B74DA">
        <w:rPr>
          <w:color w:val="000000" w:themeColor="text1"/>
        </w:rPr>
        <w:t>т</w:t>
      </w:r>
      <w:r w:rsidR="00740D05" w:rsidRPr="003B74DA">
        <w:rPr>
          <w:color w:val="000000" w:themeColor="text1"/>
        </w:rPr>
        <w:t xml:space="preserve">руктивной </w:t>
      </w:r>
      <w:r w:rsidR="009B7B78" w:rsidRPr="003B74DA">
        <w:rPr>
          <w:color w:val="000000" w:themeColor="text1"/>
        </w:rPr>
        <w:t xml:space="preserve">азооспермии описан у </w:t>
      </w:r>
      <w:r w:rsidR="00740D05" w:rsidRPr="003B74DA">
        <w:rPr>
          <w:color w:val="000000" w:themeColor="text1"/>
        </w:rPr>
        <w:t>животных</w:t>
      </w:r>
      <w:r w:rsidR="00A345F5" w:rsidRPr="003B74DA">
        <w:rPr>
          <w:color w:val="000000" w:themeColor="text1"/>
        </w:rPr>
        <w:t xml:space="preserve"> [</w:t>
      </w:r>
      <w:r w:rsidR="00A970FF" w:rsidRPr="003B74DA">
        <w:rPr>
          <w:color w:val="000000" w:themeColor="text1"/>
        </w:rPr>
        <w:t>283</w:t>
      </w:r>
      <w:r w:rsidR="00A345F5" w:rsidRPr="003B74DA">
        <w:rPr>
          <w:color w:val="000000" w:themeColor="text1"/>
        </w:rPr>
        <w:t>]</w:t>
      </w:r>
      <w:r w:rsidR="009B7B78" w:rsidRPr="003B74DA">
        <w:rPr>
          <w:color w:val="000000" w:themeColor="text1"/>
        </w:rPr>
        <w:t>.</w:t>
      </w:r>
      <w:r w:rsidR="00507F4E" w:rsidRPr="003B74DA">
        <w:rPr>
          <w:color w:val="000000" w:themeColor="text1"/>
        </w:rPr>
        <w:t xml:space="preserve"> </w:t>
      </w:r>
      <w:r w:rsidR="00FC5128" w:rsidRPr="003B74DA">
        <w:rPr>
          <w:color w:val="000000" w:themeColor="text1"/>
        </w:rPr>
        <w:t>Эфферентные протоки у хомяков выходят непосредственно из вершины</w:t>
      </w:r>
      <w:r w:rsidR="004C40E3" w:rsidRPr="003B74DA">
        <w:rPr>
          <w:color w:val="000000" w:themeColor="text1"/>
        </w:rPr>
        <w:t xml:space="preserve"> [</w:t>
      </w:r>
      <w:r w:rsidR="003B74DA" w:rsidRPr="003B74DA">
        <w:rPr>
          <w:color w:val="000000" w:themeColor="text1"/>
        </w:rPr>
        <w:t>284</w:t>
      </w:r>
      <w:r w:rsidR="004C40E3" w:rsidRPr="003B74DA">
        <w:rPr>
          <w:color w:val="000000" w:themeColor="text1"/>
        </w:rPr>
        <w:t>]</w:t>
      </w:r>
      <w:r w:rsidR="00FC5128" w:rsidRPr="003B74DA">
        <w:rPr>
          <w:color w:val="000000" w:themeColor="text1"/>
        </w:rPr>
        <w:t xml:space="preserve">, у крыс и мышей </w:t>
      </w:r>
      <w:r w:rsidR="004C40E3" w:rsidRPr="003B74DA">
        <w:rPr>
          <w:color w:val="000000" w:themeColor="text1"/>
        </w:rPr>
        <w:t>выходят из яичка эксцентрично</w:t>
      </w:r>
      <w:r w:rsidR="00FC5128" w:rsidRPr="003B74DA">
        <w:rPr>
          <w:color w:val="000000" w:themeColor="text1"/>
        </w:rPr>
        <w:t>, поэтому доступ к эфферентным протокам для внутритубных инъекций клеток облегчается.</w:t>
      </w:r>
      <w:r w:rsidR="00A85F7A" w:rsidRPr="003B74DA">
        <w:rPr>
          <w:color w:val="000000" w:themeColor="text1"/>
        </w:rPr>
        <w:t xml:space="preserve"> В связи с этим хомя</w:t>
      </w:r>
      <w:r w:rsidR="003450DA">
        <w:rPr>
          <w:color w:val="000000" w:themeColor="text1"/>
        </w:rPr>
        <w:t>к выбран</w:t>
      </w:r>
      <w:r w:rsidR="00A85F7A" w:rsidRPr="003B74DA">
        <w:rPr>
          <w:color w:val="000000" w:themeColor="text1"/>
        </w:rPr>
        <w:t xml:space="preserve"> для дальнейших исследований.</w:t>
      </w:r>
    </w:p>
    <w:p w:rsidR="00565739" w:rsidRDefault="009A0453" w:rsidP="00565739">
      <w:pPr>
        <w:spacing w:after="0"/>
        <w:rPr>
          <w:rFonts w:eastAsia="Times New Roman" w:cs="Times New Roman"/>
          <w:color w:val="000000" w:themeColor="text1"/>
        </w:rPr>
      </w:pPr>
      <w:r>
        <w:rPr>
          <w:rFonts w:eastAsia="Times New Roman" w:cs="Times New Roman"/>
          <w:color w:val="000000" w:themeColor="text1"/>
        </w:rPr>
        <w:t>В</w:t>
      </w:r>
      <w:r w:rsidR="005F00D8" w:rsidRPr="003B74DA">
        <w:rPr>
          <w:rFonts w:eastAsia="Times New Roman" w:cs="Times New Roman"/>
          <w:color w:val="000000" w:themeColor="text1"/>
        </w:rPr>
        <w:t xml:space="preserve"> экспериментальном исследовании</w:t>
      </w:r>
      <w:r w:rsidR="00507F4E" w:rsidRPr="003B74DA">
        <w:rPr>
          <w:rFonts w:eastAsia="Times New Roman" w:cs="Times New Roman"/>
          <w:color w:val="000000" w:themeColor="text1"/>
        </w:rPr>
        <w:t xml:space="preserve"> </w:t>
      </w:r>
      <w:r w:rsidR="005F00D8" w:rsidRPr="003B74DA">
        <w:rPr>
          <w:rFonts w:eastAsia="Times New Roman" w:cs="Times New Roman"/>
          <w:color w:val="000000" w:themeColor="text1"/>
        </w:rPr>
        <w:t>были ото</w:t>
      </w:r>
      <w:r w:rsidR="007D0CE7" w:rsidRPr="003B74DA">
        <w:rPr>
          <w:rFonts w:eastAsia="Times New Roman" w:cs="Times New Roman"/>
          <w:color w:val="000000" w:themeColor="text1"/>
        </w:rPr>
        <w:t xml:space="preserve">браны </w:t>
      </w:r>
      <w:r w:rsidR="005F00D8" w:rsidRPr="003B74DA">
        <w:rPr>
          <w:rFonts w:eastAsia="Times New Roman" w:cs="Times New Roman"/>
          <w:color w:val="000000" w:themeColor="text1"/>
        </w:rPr>
        <w:t>две самки и двенадцать самцов хомяков-альбиносов, находившиеся в Центре сравнительной и экспериментальной медицины Медицинского университета Шираз в течен</w:t>
      </w:r>
      <w:r w:rsidR="00565739">
        <w:rPr>
          <w:rFonts w:eastAsia="Times New Roman" w:cs="Times New Roman"/>
          <w:color w:val="000000" w:themeColor="text1"/>
        </w:rPr>
        <w:t xml:space="preserve">ие 12 часов цикла свет/темнота. </w:t>
      </w:r>
      <w:r w:rsidR="005F00D8" w:rsidRPr="003B74DA">
        <w:rPr>
          <w:rFonts w:eastAsia="Times New Roman" w:cs="Times New Roman"/>
          <w:color w:val="000000" w:themeColor="text1"/>
        </w:rPr>
        <w:t xml:space="preserve">Этот проект был выполнен в соответствии с инструкцией по уходу за животными Этического комитета Университета Шираз, и </w:t>
      </w:r>
      <w:r w:rsidR="00184781" w:rsidRPr="003B74DA">
        <w:rPr>
          <w:rFonts w:eastAsia="Times New Roman" w:cs="Times New Roman"/>
          <w:color w:val="000000" w:themeColor="text1"/>
        </w:rPr>
        <w:t xml:space="preserve">проект был рассмотрен и одобрен </w:t>
      </w:r>
      <w:r w:rsidR="005F00D8" w:rsidRPr="003B74DA">
        <w:rPr>
          <w:rFonts w:eastAsia="Times New Roman" w:cs="Times New Roman"/>
          <w:color w:val="000000" w:themeColor="text1"/>
        </w:rPr>
        <w:t xml:space="preserve">Комитетом </w:t>
      </w:r>
      <w:r w:rsidR="006A72AF" w:rsidRPr="003B74DA">
        <w:rPr>
          <w:rFonts w:eastAsia="Times New Roman" w:cs="Times New Roman"/>
          <w:color w:val="000000" w:themeColor="text1"/>
        </w:rPr>
        <w:t>вице-канцлера исследований (</w:t>
      </w:r>
      <w:r w:rsidR="005F00D8" w:rsidRPr="003B74DA">
        <w:rPr>
          <w:rFonts w:eastAsia="Times New Roman" w:cs="Times New Roman"/>
          <w:color w:val="000000" w:themeColor="text1"/>
        </w:rPr>
        <w:t>Школа ветерина</w:t>
      </w:r>
      <w:r w:rsidR="006A72AF" w:rsidRPr="003B74DA">
        <w:rPr>
          <w:rFonts w:eastAsia="Times New Roman" w:cs="Times New Roman"/>
          <w:color w:val="000000" w:themeColor="text1"/>
        </w:rPr>
        <w:t>рной медицины)</w:t>
      </w:r>
      <w:r w:rsidR="005F00D8" w:rsidRPr="003B74DA">
        <w:rPr>
          <w:rFonts w:eastAsia="Times New Roman" w:cs="Times New Roman"/>
          <w:color w:val="000000" w:themeColor="text1"/>
        </w:rPr>
        <w:t xml:space="preserve">. </w:t>
      </w:r>
    </w:p>
    <w:p w:rsidR="0042430E" w:rsidRPr="003B74DA" w:rsidRDefault="005F00D8" w:rsidP="00C914A8">
      <w:pPr>
        <w:spacing w:after="0"/>
        <w:rPr>
          <w:rFonts w:eastAsia="Times New Roman" w:cs="Times New Roman"/>
          <w:color w:val="000000" w:themeColor="text1"/>
        </w:rPr>
      </w:pPr>
      <w:r w:rsidRPr="003B74DA">
        <w:rPr>
          <w:rFonts w:eastAsia="Times New Roman" w:cs="Times New Roman"/>
          <w:color w:val="000000" w:themeColor="text1"/>
        </w:rPr>
        <w:t xml:space="preserve">Чтобы </w:t>
      </w:r>
      <w:r w:rsidR="007172E3" w:rsidRPr="003B74DA">
        <w:rPr>
          <w:rFonts w:eastAsia="Times New Roman" w:cs="Times New Roman"/>
          <w:color w:val="000000" w:themeColor="text1"/>
        </w:rPr>
        <w:t>выделить AT-MSCs, 2-х</w:t>
      </w:r>
      <w:r w:rsidRPr="003B74DA">
        <w:rPr>
          <w:rFonts w:eastAsia="Times New Roman" w:cs="Times New Roman"/>
          <w:color w:val="000000" w:themeColor="text1"/>
        </w:rPr>
        <w:t xml:space="preserve"> </w:t>
      </w:r>
      <w:r w:rsidR="007172E3" w:rsidRPr="003B74DA">
        <w:rPr>
          <w:rFonts w:eastAsia="Times New Roman" w:cs="Times New Roman"/>
          <w:color w:val="000000" w:themeColor="text1"/>
        </w:rPr>
        <w:t>самок и самцов-</w:t>
      </w:r>
      <w:r w:rsidRPr="003B74DA">
        <w:rPr>
          <w:rFonts w:eastAsia="Times New Roman" w:cs="Times New Roman"/>
          <w:color w:val="000000" w:themeColor="text1"/>
        </w:rPr>
        <w:t xml:space="preserve">хомяков анестезировали </w:t>
      </w:r>
      <w:r w:rsidR="007172E3" w:rsidRPr="003B74DA">
        <w:rPr>
          <w:rFonts w:eastAsia="Times New Roman" w:cs="Times New Roman"/>
          <w:color w:val="000000" w:themeColor="text1"/>
        </w:rPr>
        <w:t>ингаляцией эфиров</w:t>
      </w:r>
      <w:r w:rsidRPr="003B74DA">
        <w:rPr>
          <w:rFonts w:eastAsia="Times New Roman" w:cs="Times New Roman"/>
          <w:color w:val="000000" w:themeColor="text1"/>
        </w:rPr>
        <w:t xml:space="preserve">, а затем </w:t>
      </w:r>
      <w:r w:rsidR="007172E3" w:rsidRPr="003B74DA">
        <w:rPr>
          <w:rFonts w:eastAsia="Times New Roman" w:cs="Times New Roman"/>
          <w:color w:val="000000" w:themeColor="text1"/>
        </w:rPr>
        <w:t xml:space="preserve">подчиняли </w:t>
      </w:r>
      <w:r w:rsidRPr="003B74DA">
        <w:rPr>
          <w:rFonts w:eastAsia="Times New Roman" w:cs="Times New Roman"/>
          <w:color w:val="000000" w:themeColor="text1"/>
        </w:rPr>
        <w:t>эвтаназии путем вывиха шейки матки.</w:t>
      </w:r>
      <w:r w:rsidR="00801992" w:rsidRPr="003B74DA">
        <w:rPr>
          <w:rFonts w:eastAsia="Times New Roman" w:cs="Times New Roman"/>
          <w:color w:val="000000" w:themeColor="text1"/>
        </w:rPr>
        <w:t xml:space="preserve"> </w:t>
      </w:r>
      <w:r w:rsidR="007172E3" w:rsidRPr="003B74DA">
        <w:rPr>
          <w:rFonts w:eastAsia="Times New Roman" w:cs="Times New Roman"/>
          <w:color w:val="000000" w:themeColor="text1"/>
        </w:rPr>
        <w:t>В последующем, п</w:t>
      </w:r>
      <w:r w:rsidRPr="003B74DA">
        <w:rPr>
          <w:rFonts w:eastAsia="Times New Roman" w:cs="Times New Roman"/>
          <w:color w:val="000000" w:themeColor="text1"/>
        </w:rPr>
        <w:t xml:space="preserve">осле бритья кожи живота </w:t>
      </w:r>
      <w:r w:rsidR="00397509" w:rsidRPr="003B74DA">
        <w:rPr>
          <w:rFonts w:eastAsia="Times New Roman" w:cs="Times New Roman"/>
          <w:color w:val="000000" w:themeColor="text1"/>
        </w:rPr>
        <w:t>проводили дезинфекцию 70</w:t>
      </w:r>
      <w:r w:rsidR="00C914A8">
        <w:rPr>
          <w:rFonts w:eastAsia="Times New Roman" w:cs="Times New Roman"/>
          <w:color w:val="000000" w:themeColor="text1"/>
        </w:rPr>
        <w:t xml:space="preserve"> </w:t>
      </w:r>
      <w:r w:rsidR="00397509" w:rsidRPr="003B74DA">
        <w:rPr>
          <w:rFonts w:eastAsia="Times New Roman" w:cs="Times New Roman"/>
          <w:color w:val="000000" w:themeColor="text1"/>
        </w:rPr>
        <w:t xml:space="preserve">% спиртом, производили </w:t>
      </w:r>
      <w:r w:rsidRPr="003B74DA">
        <w:rPr>
          <w:rFonts w:eastAsia="Times New Roman" w:cs="Times New Roman"/>
          <w:color w:val="000000" w:themeColor="text1"/>
        </w:rPr>
        <w:t>разрез на коже</w:t>
      </w:r>
      <w:r w:rsidR="004656AF" w:rsidRPr="003B74DA">
        <w:rPr>
          <w:rFonts w:eastAsia="Times New Roman" w:cs="Times New Roman"/>
          <w:color w:val="000000" w:themeColor="text1"/>
        </w:rPr>
        <w:t>;</w:t>
      </w:r>
      <w:r w:rsidRPr="003B74DA">
        <w:rPr>
          <w:rFonts w:eastAsia="Times New Roman" w:cs="Times New Roman"/>
          <w:color w:val="000000" w:themeColor="text1"/>
        </w:rPr>
        <w:t xml:space="preserve"> </w:t>
      </w:r>
      <w:r w:rsidR="004656AF" w:rsidRPr="003B74DA">
        <w:rPr>
          <w:rFonts w:eastAsia="Times New Roman" w:cs="Times New Roman"/>
          <w:color w:val="000000" w:themeColor="text1"/>
        </w:rPr>
        <w:t xml:space="preserve">жировые </w:t>
      </w:r>
      <w:r w:rsidR="002E06E9" w:rsidRPr="003B74DA">
        <w:rPr>
          <w:rFonts w:eastAsia="Times New Roman" w:cs="Times New Roman"/>
          <w:color w:val="000000" w:themeColor="text1"/>
        </w:rPr>
        <w:t>ткани брюшной полости полностью удаляли</w:t>
      </w:r>
      <w:r w:rsidR="004656AF" w:rsidRPr="003B74DA">
        <w:rPr>
          <w:rFonts w:eastAsia="Times New Roman" w:cs="Times New Roman"/>
          <w:color w:val="000000" w:themeColor="text1"/>
        </w:rPr>
        <w:t>.</w:t>
      </w:r>
      <w:r w:rsidR="00111245" w:rsidRPr="003B74DA">
        <w:rPr>
          <w:rFonts w:eastAsia="Times New Roman" w:cs="Times New Roman"/>
          <w:color w:val="000000" w:themeColor="text1"/>
        </w:rPr>
        <w:t xml:space="preserve"> </w:t>
      </w:r>
      <w:r w:rsidRPr="003B74DA">
        <w:rPr>
          <w:rFonts w:eastAsia="Times New Roman" w:cs="Times New Roman"/>
          <w:color w:val="000000" w:themeColor="text1"/>
        </w:rPr>
        <w:t xml:space="preserve">Образцы </w:t>
      </w:r>
      <w:r w:rsidR="004656AF" w:rsidRPr="003B74DA">
        <w:rPr>
          <w:rFonts w:eastAsia="Times New Roman" w:cs="Times New Roman"/>
          <w:color w:val="000000" w:themeColor="text1"/>
        </w:rPr>
        <w:t xml:space="preserve">самок и самцов помещали </w:t>
      </w:r>
      <w:r w:rsidRPr="003B74DA">
        <w:rPr>
          <w:rFonts w:eastAsia="Times New Roman" w:cs="Times New Roman"/>
          <w:color w:val="000000" w:themeColor="text1"/>
        </w:rPr>
        <w:t xml:space="preserve">в одной пробирке, </w:t>
      </w:r>
      <w:r w:rsidR="004656AF" w:rsidRPr="003B74DA">
        <w:rPr>
          <w:rFonts w:eastAsia="Times New Roman" w:cs="Times New Roman"/>
          <w:color w:val="000000" w:themeColor="text1"/>
        </w:rPr>
        <w:t>которая содержала</w:t>
      </w:r>
      <w:r w:rsidRPr="003B74DA">
        <w:rPr>
          <w:rFonts w:eastAsia="Times New Roman" w:cs="Times New Roman"/>
          <w:color w:val="000000" w:themeColor="text1"/>
        </w:rPr>
        <w:t xml:space="preserve"> физиологический раствор (PBS, Gibco) с добавлением </w:t>
      </w:r>
      <w:r w:rsidR="004656AF" w:rsidRPr="003B74DA">
        <w:rPr>
          <w:rFonts w:eastAsia="Times New Roman" w:cs="Times New Roman"/>
          <w:color w:val="000000" w:themeColor="text1"/>
        </w:rPr>
        <w:t>стрептомицина и 1</w:t>
      </w:r>
      <w:r w:rsidR="00C914A8">
        <w:rPr>
          <w:rFonts w:eastAsia="Times New Roman" w:cs="Times New Roman"/>
          <w:color w:val="000000" w:themeColor="text1"/>
        </w:rPr>
        <w:t xml:space="preserve"> </w:t>
      </w:r>
      <w:r w:rsidR="004656AF" w:rsidRPr="003B74DA">
        <w:rPr>
          <w:rFonts w:eastAsia="Times New Roman" w:cs="Times New Roman"/>
          <w:color w:val="000000" w:themeColor="text1"/>
        </w:rPr>
        <w:t xml:space="preserve">% пенициллина </w:t>
      </w:r>
      <w:r w:rsidR="00111245" w:rsidRPr="003B74DA">
        <w:rPr>
          <w:rFonts w:eastAsia="Times New Roman" w:cs="Times New Roman"/>
          <w:color w:val="000000" w:themeColor="text1"/>
        </w:rPr>
        <w:t xml:space="preserve">(Sigma). Жировые ткани промывали раствором PBS, чтобы убрать клетки крови. В последующем образцы подготавливали на маленькие кусочки, около 1 мм, </w:t>
      </w:r>
      <w:r w:rsidRPr="003B74DA">
        <w:rPr>
          <w:rFonts w:eastAsia="Times New Roman" w:cs="Times New Roman"/>
          <w:color w:val="000000" w:themeColor="text1"/>
        </w:rPr>
        <w:t xml:space="preserve">инкубировали </w:t>
      </w:r>
      <w:r w:rsidR="00111245" w:rsidRPr="003B74DA">
        <w:rPr>
          <w:rFonts w:eastAsia="Times New Roman" w:cs="Times New Roman"/>
          <w:color w:val="000000" w:themeColor="text1"/>
        </w:rPr>
        <w:t xml:space="preserve">при 37°С </w:t>
      </w:r>
      <w:r w:rsidRPr="003B74DA">
        <w:rPr>
          <w:rFonts w:eastAsia="Times New Roman" w:cs="Times New Roman"/>
          <w:color w:val="000000" w:themeColor="text1"/>
        </w:rPr>
        <w:t xml:space="preserve">в </w:t>
      </w:r>
      <w:r w:rsidR="00111245" w:rsidRPr="003B74DA">
        <w:rPr>
          <w:rFonts w:eastAsia="Times New Roman" w:cs="Times New Roman"/>
          <w:color w:val="000000" w:themeColor="text1"/>
        </w:rPr>
        <w:t>коллагеназе</w:t>
      </w:r>
      <w:r w:rsidRPr="003B74DA">
        <w:rPr>
          <w:rFonts w:eastAsia="Times New Roman" w:cs="Times New Roman"/>
          <w:color w:val="000000" w:themeColor="text1"/>
        </w:rPr>
        <w:t xml:space="preserve"> типа II (Gibco) на водяной бане и встряхивали в течение 30 минут.</w:t>
      </w:r>
      <w:r w:rsidR="00507F4E" w:rsidRPr="003B74DA">
        <w:rPr>
          <w:rFonts w:eastAsia="Times New Roman" w:cs="Times New Roman"/>
          <w:color w:val="000000" w:themeColor="text1"/>
        </w:rPr>
        <w:t xml:space="preserve"> </w:t>
      </w:r>
      <w:r w:rsidR="00D37CF6" w:rsidRPr="003B74DA">
        <w:rPr>
          <w:rFonts w:eastAsia="Times New Roman" w:cs="Times New Roman"/>
          <w:color w:val="000000" w:themeColor="text1"/>
        </w:rPr>
        <w:t>Терапия AT-MSC может в</w:t>
      </w:r>
      <w:r w:rsidR="005D762E" w:rsidRPr="003B74DA">
        <w:rPr>
          <w:rFonts w:eastAsia="Times New Roman" w:cs="Times New Roman"/>
          <w:color w:val="000000" w:themeColor="text1"/>
        </w:rPr>
        <w:t xml:space="preserve">ызывать регенерацию измененных </w:t>
      </w:r>
      <w:r w:rsidR="00D37CF6" w:rsidRPr="003B74DA">
        <w:rPr>
          <w:rFonts w:eastAsia="Times New Roman" w:cs="Times New Roman"/>
          <w:color w:val="000000" w:themeColor="text1"/>
        </w:rPr>
        <w:t>зародышевых слоев в семенных канальцах хомяков.</w:t>
      </w:r>
      <w:r w:rsidR="00507F4E" w:rsidRPr="003B74DA">
        <w:rPr>
          <w:rFonts w:eastAsia="Times New Roman" w:cs="Times New Roman"/>
          <w:color w:val="000000" w:themeColor="text1"/>
        </w:rPr>
        <w:t xml:space="preserve"> </w:t>
      </w:r>
      <w:r w:rsidR="00D37CF6" w:rsidRPr="003B74DA">
        <w:rPr>
          <w:rFonts w:eastAsia="Times New Roman" w:cs="Times New Roman"/>
          <w:color w:val="000000" w:themeColor="text1"/>
        </w:rPr>
        <w:t>О</w:t>
      </w:r>
      <w:r w:rsidR="00C914A8">
        <w:rPr>
          <w:rFonts w:eastAsia="Times New Roman" w:cs="Times New Roman"/>
          <w:color w:val="000000" w:themeColor="text1"/>
        </w:rPr>
        <w:t>днако наше исследование показало</w:t>
      </w:r>
      <w:r w:rsidR="00D37CF6" w:rsidRPr="003B74DA">
        <w:rPr>
          <w:rFonts w:eastAsia="Times New Roman" w:cs="Times New Roman"/>
          <w:color w:val="000000" w:themeColor="text1"/>
        </w:rPr>
        <w:t>, что терапия MSC не может точно восстановить структуру семен</w:t>
      </w:r>
      <w:r w:rsidR="00324F90" w:rsidRPr="003B74DA">
        <w:rPr>
          <w:rFonts w:eastAsia="Times New Roman" w:cs="Times New Roman"/>
          <w:color w:val="000000" w:themeColor="text1"/>
        </w:rPr>
        <w:t>ных канальцев после индукции азоо</w:t>
      </w:r>
      <w:r w:rsidR="00D37CF6" w:rsidRPr="003B74DA">
        <w:rPr>
          <w:rFonts w:eastAsia="Times New Roman" w:cs="Times New Roman"/>
          <w:color w:val="000000" w:themeColor="text1"/>
        </w:rPr>
        <w:t>спермии у хомяка бусульфаном.</w:t>
      </w:r>
      <w:r w:rsidR="00507F4E" w:rsidRPr="003B74DA">
        <w:rPr>
          <w:rFonts w:eastAsia="Times New Roman" w:cs="Times New Roman"/>
          <w:color w:val="000000" w:themeColor="text1"/>
        </w:rPr>
        <w:t xml:space="preserve"> </w:t>
      </w:r>
      <w:r w:rsidR="00D37CF6" w:rsidRPr="003B74DA">
        <w:rPr>
          <w:rFonts w:eastAsia="Times New Roman" w:cs="Times New Roman"/>
          <w:color w:val="000000" w:themeColor="text1"/>
        </w:rPr>
        <w:t xml:space="preserve">Полученные данные могут повысить вероятность использования </w:t>
      </w:r>
      <w:r w:rsidR="00324F90" w:rsidRPr="003B74DA">
        <w:rPr>
          <w:rFonts w:eastAsia="Times New Roman" w:cs="Times New Roman"/>
          <w:color w:val="000000" w:themeColor="text1"/>
        </w:rPr>
        <w:t>мезенхимальных стволовых клеток</w:t>
      </w:r>
      <w:r w:rsidR="00C914A8">
        <w:rPr>
          <w:rFonts w:eastAsia="Times New Roman" w:cs="Times New Roman"/>
          <w:color w:val="000000" w:themeColor="text1"/>
        </w:rPr>
        <w:t>.</w:t>
      </w:r>
    </w:p>
    <w:p w:rsidR="007052A0" w:rsidRDefault="007052A0" w:rsidP="007B7329">
      <w:pPr>
        <w:spacing w:after="0"/>
        <w:rPr>
          <w:b/>
          <w:color w:val="000000" w:themeColor="text1"/>
        </w:rPr>
      </w:pPr>
      <w:bookmarkStart w:id="14" w:name="_Toc73052278"/>
    </w:p>
    <w:p w:rsidR="007052A0" w:rsidRDefault="007052A0" w:rsidP="007B7329">
      <w:pPr>
        <w:spacing w:after="0"/>
        <w:rPr>
          <w:b/>
          <w:color w:val="000000" w:themeColor="text1"/>
        </w:rPr>
      </w:pPr>
    </w:p>
    <w:p w:rsidR="007052A0" w:rsidRDefault="007052A0"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C914A8" w:rsidRDefault="00C914A8" w:rsidP="007B7329">
      <w:pPr>
        <w:spacing w:after="0"/>
        <w:rPr>
          <w:b/>
          <w:color w:val="000000" w:themeColor="text1"/>
        </w:rPr>
      </w:pPr>
    </w:p>
    <w:p w:rsidR="0060099A" w:rsidRPr="003B74DA" w:rsidRDefault="00146103" w:rsidP="007B7329">
      <w:pPr>
        <w:spacing w:after="0"/>
        <w:rPr>
          <w:b/>
          <w:color w:val="000000" w:themeColor="text1"/>
        </w:rPr>
      </w:pPr>
      <w:r w:rsidRPr="003B74DA">
        <w:rPr>
          <w:b/>
          <w:color w:val="000000" w:themeColor="text1"/>
        </w:rPr>
        <w:lastRenderedPageBreak/>
        <w:t>3</w:t>
      </w:r>
      <w:r w:rsidR="003A2822" w:rsidRPr="003B74DA">
        <w:rPr>
          <w:b/>
          <w:color w:val="000000" w:themeColor="text1"/>
        </w:rPr>
        <w:t xml:space="preserve"> </w:t>
      </w:r>
      <w:r w:rsidR="0060099A" w:rsidRPr="003B74DA">
        <w:rPr>
          <w:b/>
          <w:color w:val="000000" w:themeColor="text1"/>
        </w:rPr>
        <w:t>МAТEPИAЛЫ И МEТOДЫ ИССЛЕДОВАНИЯ</w:t>
      </w:r>
      <w:bookmarkEnd w:id="14"/>
    </w:p>
    <w:p w:rsidR="00B8109C" w:rsidRPr="003B74DA" w:rsidRDefault="00B8109C" w:rsidP="007B7329">
      <w:pPr>
        <w:spacing w:after="0"/>
        <w:rPr>
          <w:b/>
          <w:color w:val="000000" w:themeColor="text1"/>
          <w:szCs w:val="28"/>
        </w:rPr>
      </w:pPr>
    </w:p>
    <w:p w:rsidR="000767BA" w:rsidRPr="003B74DA" w:rsidRDefault="001B1F07" w:rsidP="007B7329">
      <w:pPr>
        <w:spacing w:after="0"/>
        <w:rPr>
          <w:b/>
          <w:color w:val="000000" w:themeColor="text1"/>
        </w:rPr>
      </w:pPr>
      <w:r w:rsidRPr="003B74DA">
        <w:rPr>
          <w:b/>
          <w:color w:val="000000" w:themeColor="text1"/>
        </w:rPr>
        <w:t>3</w:t>
      </w:r>
      <w:r w:rsidR="000767BA" w:rsidRPr="003B74DA">
        <w:rPr>
          <w:b/>
          <w:color w:val="000000" w:themeColor="text1"/>
        </w:rPr>
        <w:t>.1 Информация об участниках исследования и наборе данных</w:t>
      </w:r>
    </w:p>
    <w:p w:rsidR="003E0FD2" w:rsidRPr="003B74DA" w:rsidRDefault="003E0FD2" w:rsidP="007B7329">
      <w:pPr>
        <w:spacing w:after="0"/>
        <w:rPr>
          <w:color w:val="000000" w:themeColor="text1"/>
        </w:rPr>
      </w:pPr>
      <w:r w:rsidRPr="003B74DA">
        <w:rPr>
          <w:color w:val="000000" w:themeColor="text1"/>
        </w:rPr>
        <w:t>Для участия в исследовании были обследованы 25 мужчин, которые начали лечение в АО ННМЦ в 2019 году в виде одной процедуры аутотрансплантации мезенхимальных стволовых клеток</w:t>
      </w:r>
      <w:r w:rsidR="00795F63" w:rsidRPr="003B74DA">
        <w:rPr>
          <w:color w:val="000000" w:themeColor="text1"/>
        </w:rPr>
        <w:t xml:space="preserve">, после подписания информированного согласия (Приложение </w:t>
      </w:r>
      <w:r w:rsidR="00866563">
        <w:rPr>
          <w:color w:val="000000" w:themeColor="text1"/>
        </w:rPr>
        <w:t>Б</w:t>
      </w:r>
      <w:r w:rsidR="00795F63" w:rsidRPr="003B74DA">
        <w:rPr>
          <w:color w:val="000000" w:themeColor="text1"/>
        </w:rPr>
        <w:t>)</w:t>
      </w:r>
      <w:r w:rsidRPr="003B74DA">
        <w:rPr>
          <w:color w:val="000000" w:themeColor="text1"/>
        </w:rPr>
        <w:t xml:space="preserve">. </w:t>
      </w:r>
    </w:p>
    <w:p w:rsidR="003E0FD2" w:rsidRPr="003B74DA" w:rsidRDefault="003E0FD2" w:rsidP="007B7329">
      <w:pPr>
        <w:spacing w:after="0"/>
        <w:rPr>
          <w:color w:val="000000" w:themeColor="text1"/>
          <w:spacing w:val="2"/>
          <w:position w:val="2"/>
        </w:rPr>
      </w:pPr>
      <w:r w:rsidRPr="003B74DA">
        <w:rPr>
          <w:color w:val="000000" w:themeColor="text1"/>
        </w:rPr>
        <w:t>На момент начала исследования (2019</w:t>
      </w:r>
      <w:r w:rsidR="00507F4E" w:rsidRPr="003B74DA">
        <w:rPr>
          <w:color w:val="000000" w:themeColor="text1"/>
        </w:rPr>
        <w:t>, сентябрь</w:t>
      </w:r>
      <w:r w:rsidRPr="003B74DA">
        <w:rPr>
          <w:color w:val="000000" w:themeColor="text1"/>
        </w:rPr>
        <w:t>) все 25 мужчин потратили много лет на симпто</w:t>
      </w:r>
      <w:r w:rsidR="004D3D60" w:rsidRPr="003B74DA">
        <w:rPr>
          <w:color w:val="000000" w:themeColor="text1"/>
        </w:rPr>
        <w:t xml:space="preserve">матическое лечение у андрологов, без положительных результатов, в связи с чем были отобраны для лечения стволовыми клетками. </w:t>
      </w:r>
      <w:r w:rsidRPr="003B74DA">
        <w:rPr>
          <w:color w:val="000000" w:themeColor="text1"/>
          <w:spacing w:val="2"/>
          <w:position w:val="2"/>
        </w:rPr>
        <w:t xml:space="preserve"> </w:t>
      </w:r>
    </w:p>
    <w:p w:rsidR="00FB748A" w:rsidRPr="003B74DA" w:rsidRDefault="00FB748A" w:rsidP="007B7329">
      <w:pPr>
        <w:spacing w:after="0"/>
        <w:rPr>
          <w:rFonts w:cs="Times New Roman"/>
          <w:i/>
          <w:color w:val="000000" w:themeColor="text1"/>
        </w:rPr>
      </w:pPr>
      <w:r w:rsidRPr="003B74DA">
        <w:rPr>
          <w:rFonts w:cs="Times New Roman"/>
          <w:i/>
          <w:color w:val="000000" w:themeColor="text1"/>
        </w:rPr>
        <w:t>Критерии включения:</w:t>
      </w:r>
    </w:p>
    <w:p w:rsidR="00FB748A" w:rsidRPr="003B74DA" w:rsidRDefault="00FB748A" w:rsidP="007B7329">
      <w:pPr>
        <w:spacing w:after="0"/>
        <w:rPr>
          <w:rFonts w:cs="Times New Roman"/>
          <w:color w:val="000000" w:themeColor="text1"/>
        </w:rPr>
      </w:pPr>
      <w:r w:rsidRPr="003B74DA">
        <w:rPr>
          <w:rFonts w:cs="Times New Roman"/>
          <w:color w:val="000000" w:themeColor="text1"/>
        </w:rPr>
        <w:t>Пациенты с подтвержденным диагнозом необструкт</w:t>
      </w:r>
      <w:r w:rsidR="003C43FE">
        <w:rPr>
          <w:rFonts w:cs="Times New Roman"/>
          <w:color w:val="000000" w:themeColor="text1"/>
        </w:rPr>
        <w:t>ивной азооспермии на основании двух</w:t>
      </w:r>
      <w:r w:rsidRPr="003B74DA">
        <w:rPr>
          <w:rFonts w:cs="Times New Roman"/>
          <w:color w:val="000000" w:themeColor="text1"/>
        </w:rPr>
        <w:t xml:space="preserve"> отрицательных спермограмм с центрифугированием (3 месяца между ними).</w:t>
      </w:r>
    </w:p>
    <w:p w:rsidR="00FB748A" w:rsidRPr="003B74DA" w:rsidRDefault="00FB748A" w:rsidP="007B7329">
      <w:pPr>
        <w:spacing w:after="0"/>
        <w:rPr>
          <w:rFonts w:cs="Times New Roman"/>
          <w:color w:val="000000" w:themeColor="text1"/>
        </w:rPr>
      </w:pPr>
      <w:r w:rsidRPr="003B74DA">
        <w:rPr>
          <w:rFonts w:cs="Times New Roman"/>
          <w:color w:val="000000" w:themeColor="text1"/>
        </w:rPr>
        <w:t>Пациенты ранее не применявшие хирургические методы извлечения сперматозоидов (биопсия яичка)</w:t>
      </w:r>
    </w:p>
    <w:p w:rsidR="00FB748A" w:rsidRPr="003B74DA" w:rsidRDefault="00FB748A" w:rsidP="007B7329">
      <w:pPr>
        <w:spacing w:after="0"/>
        <w:rPr>
          <w:rFonts w:cs="Times New Roman"/>
          <w:i/>
          <w:color w:val="000000" w:themeColor="text1"/>
        </w:rPr>
      </w:pPr>
      <w:r w:rsidRPr="003B74DA">
        <w:rPr>
          <w:rFonts w:cs="Times New Roman"/>
          <w:i/>
          <w:color w:val="000000" w:themeColor="text1"/>
        </w:rPr>
        <w:t>Критерии исключения:</w:t>
      </w:r>
    </w:p>
    <w:p w:rsidR="00FB748A" w:rsidRPr="003B74DA" w:rsidRDefault="00DF770C" w:rsidP="007B7329">
      <w:pPr>
        <w:spacing w:after="0"/>
        <w:rPr>
          <w:rFonts w:cs="Times New Roman"/>
          <w:color w:val="000000" w:themeColor="text1"/>
        </w:rPr>
      </w:pPr>
      <w:r w:rsidRPr="003B74DA">
        <w:rPr>
          <w:rFonts w:cs="Times New Roman"/>
          <w:color w:val="000000" w:themeColor="text1"/>
          <w:lang w:val="kk-KZ"/>
        </w:rPr>
        <w:t xml:space="preserve">– </w:t>
      </w:r>
      <w:r w:rsidR="00FB748A" w:rsidRPr="003B74DA">
        <w:rPr>
          <w:rFonts w:cs="Times New Roman"/>
          <w:color w:val="000000" w:themeColor="text1"/>
          <w:lang w:val="kk-KZ"/>
        </w:rPr>
        <w:t>анатомические аномалии полового тракта;</w:t>
      </w:r>
    </w:p>
    <w:p w:rsidR="00FB748A" w:rsidRPr="003B74DA" w:rsidRDefault="00DF770C" w:rsidP="007B7329">
      <w:pPr>
        <w:spacing w:after="0"/>
        <w:rPr>
          <w:rFonts w:cs="Times New Roman"/>
          <w:color w:val="000000" w:themeColor="text1"/>
        </w:rPr>
      </w:pPr>
      <w:r w:rsidRPr="003B74DA">
        <w:rPr>
          <w:rFonts w:cs="Times New Roman"/>
          <w:color w:val="000000" w:themeColor="text1"/>
          <w:lang w:val="kk-KZ"/>
        </w:rPr>
        <w:t xml:space="preserve">– </w:t>
      </w:r>
      <w:r w:rsidR="00FB748A" w:rsidRPr="003B74DA">
        <w:rPr>
          <w:rFonts w:cs="Times New Roman"/>
          <w:color w:val="000000" w:themeColor="text1"/>
          <w:lang w:val="kk-KZ"/>
        </w:rPr>
        <w:t>пациенты с варикоцеле 2 или 3 степени;</w:t>
      </w:r>
    </w:p>
    <w:p w:rsidR="00FB748A" w:rsidRPr="003B74DA" w:rsidRDefault="00DF770C" w:rsidP="007B7329">
      <w:pPr>
        <w:spacing w:after="0"/>
        <w:rPr>
          <w:rFonts w:cs="Times New Roman"/>
          <w:color w:val="000000" w:themeColor="text1"/>
        </w:rPr>
      </w:pPr>
      <w:r w:rsidRPr="003B74DA">
        <w:rPr>
          <w:rFonts w:cs="Times New Roman"/>
          <w:color w:val="000000" w:themeColor="text1"/>
        </w:rPr>
        <w:t xml:space="preserve">– </w:t>
      </w:r>
      <w:r w:rsidR="00FB748A" w:rsidRPr="003B74DA">
        <w:rPr>
          <w:rFonts w:cs="Times New Roman"/>
          <w:color w:val="000000" w:themeColor="text1"/>
          <w:lang w:val="kk-KZ"/>
        </w:rPr>
        <w:t>новообразования в анамнезе и в данный момент;</w:t>
      </w:r>
    </w:p>
    <w:p w:rsidR="00FB748A" w:rsidRPr="003B74DA" w:rsidRDefault="00DF770C" w:rsidP="007B7329">
      <w:pPr>
        <w:spacing w:after="0"/>
        <w:rPr>
          <w:rFonts w:cs="Times New Roman"/>
          <w:color w:val="000000" w:themeColor="text1"/>
        </w:rPr>
      </w:pPr>
      <w:r w:rsidRPr="003B74DA">
        <w:rPr>
          <w:rFonts w:cs="Times New Roman"/>
          <w:color w:val="000000" w:themeColor="text1"/>
        </w:rPr>
        <w:t xml:space="preserve">– </w:t>
      </w:r>
      <w:r w:rsidR="00FB748A" w:rsidRPr="003B74DA">
        <w:rPr>
          <w:rFonts w:cs="Times New Roman"/>
          <w:color w:val="000000" w:themeColor="text1"/>
          <w:lang w:val="kk-KZ"/>
        </w:rPr>
        <w:t>обструктивная азооспермия;</w:t>
      </w:r>
    </w:p>
    <w:p w:rsidR="00FB748A" w:rsidRPr="003B74DA" w:rsidRDefault="00DF770C" w:rsidP="007B7329">
      <w:pPr>
        <w:spacing w:after="0"/>
        <w:rPr>
          <w:rFonts w:cs="Times New Roman"/>
          <w:color w:val="000000" w:themeColor="text1"/>
        </w:rPr>
      </w:pPr>
      <w:r w:rsidRPr="003B74DA">
        <w:rPr>
          <w:rFonts w:cs="Times New Roman"/>
          <w:color w:val="000000" w:themeColor="text1"/>
          <w:lang w:val="kk-KZ"/>
        </w:rPr>
        <w:t xml:space="preserve">– </w:t>
      </w:r>
      <w:r w:rsidR="00FB748A" w:rsidRPr="003B74DA">
        <w:rPr>
          <w:rFonts w:cs="Times New Roman"/>
          <w:color w:val="000000" w:themeColor="text1"/>
          <w:lang w:val="kk-KZ"/>
        </w:rPr>
        <w:t>использование химиотерапии, тестостерона или антиандрогенов за последние два года;</w:t>
      </w:r>
    </w:p>
    <w:p w:rsidR="00FB748A" w:rsidRPr="003B74DA" w:rsidRDefault="00DF770C" w:rsidP="007B7329">
      <w:pPr>
        <w:spacing w:after="0"/>
        <w:rPr>
          <w:rFonts w:cs="Times New Roman"/>
          <w:color w:val="000000" w:themeColor="text1"/>
        </w:rPr>
      </w:pPr>
      <w:r w:rsidRPr="003B74DA">
        <w:rPr>
          <w:rFonts w:cs="Times New Roman"/>
          <w:color w:val="000000" w:themeColor="text1"/>
        </w:rPr>
        <w:t xml:space="preserve">– </w:t>
      </w:r>
      <w:r w:rsidR="00FB748A" w:rsidRPr="003B74DA">
        <w:rPr>
          <w:rFonts w:cs="Times New Roman"/>
          <w:color w:val="000000" w:themeColor="text1"/>
          <w:lang w:val="kk-KZ"/>
        </w:rPr>
        <w:t>пациент</w:t>
      </w:r>
      <w:r w:rsidR="00CB41A6" w:rsidRPr="003B74DA">
        <w:rPr>
          <w:rFonts w:cs="Times New Roman"/>
          <w:color w:val="000000" w:themeColor="text1"/>
          <w:lang w:val="kk-KZ"/>
        </w:rPr>
        <w:t>у не ясна</w:t>
      </w:r>
      <w:r w:rsidR="00FB748A" w:rsidRPr="003B74DA">
        <w:rPr>
          <w:rFonts w:cs="Times New Roman"/>
          <w:color w:val="000000" w:themeColor="text1"/>
          <w:lang w:val="kk-KZ"/>
        </w:rPr>
        <w:t xml:space="preserve"> це</w:t>
      </w:r>
      <w:r w:rsidR="00CB41A6" w:rsidRPr="003B74DA">
        <w:rPr>
          <w:rFonts w:cs="Times New Roman"/>
          <w:color w:val="000000" w:themeColor="text1"/>
          <w:lang w:val="kk-KZ"/>
        </w:rPr>
        <w:t>ль исследования или отказ</w:t>
      </w:r>
      <w:r w:rsidR="00FB748A" w:rsidRPr="003B74DA">
        <w:rPr>
          <w:rFonts w:cs="Times New Roman"/>
          <w:color w:val="000000" w:themeColor="text1"/>
          <w:lang w:val="kk-KZ"/>
        </w:rPr>
        <w:t xml:space="preserve"> от </w:t>
      </w:r>
      <w:r w:rsidR="00CB41A6" w:rsidRPr="003B74DA">
        <w:rPr>
          <w:rFonts w:cs="Times New Roman"/>
          <w:color w:val="000000" w:themeColor="text1"/>
          <w:lang w:val="kk-KZ"/>
        </w:rPr>
        <w:t>лечения и выполнения</w:t>
      </w:r>
      <w:r w:rsidR="00FB748A" w:rsidRPr="003B74DA">
        <w:rPr>
          <w:rFonts w:cs="Times New Roman"/>
          <w:color w:val="000000" w:themeColor="text1"/>
          <w:lang w:val="kk-KZ"/>
        </w:rPr>
        <w:t xml:space="preserve"> инструкции после лечения;</w:t>
      </w:r>
    </w:p>
    <w:p w:rsidR="00FB748A" w:rsidRPr="003B74DA" w:rsidRDefault="00DF770C" w:rsidP="007B7329">
      <w:pPr>
        <w:spacing w:after="0"/>
        <w:rPr>
          <w:rFonts w:cs="Times New Roman"/>
          <w:color w:val="000000" w:themeColor="text1"/>
        </w:rPr>
      </w:pPr>
      <w:r w:rsidRPr="003B74DA">
        <w:rPr>
          <w:rFonts w:cs="Times New Roman"/>
          <w:color w:val="000000" w:themeColor="text1"/>
        </w:rPr>
        <w:t xml:space="preserve">– </w:t>
      </w:r>
      <w:r w:rsidR="00FB748A" w:rsidRPr="003B74DA">
        <w:rPr>
          <w:rFonts w:cs="Times New Roman"/>
          <w:color w:val="000000" w:themeColor="text1"/>
          <w:lang w:val="kk-KZ"/>
        </w:rPr>
        <w:t>пациенты с историей психического расстройства;</w:t>
      </w:r>
    </w:p>
    <w:p w:rsidR="00FB748A" w:rsidRPr="003B74DA" w:rsidRDefault="00DF770C" w:rsidP="007B7329">
      <w:pPr>
        <w:spacing w:after="0"/>
        <w:rPr>
          <w:rFonts w:cs="Times New Roman"/>
          <w:color w:val="000000" w:themeColor="text1"/>
        </w:rPr>
      </w:pPr>
      <w:r w:rsidRPr="003B74DA">
        <w:rPr>
          <w:rFonts w:cs="Times New Roman"/>
          <w:color w:val="000000" w:themeColor="text1"/>
        </w:rPr>
        <w:t xml:space="preserve">– </w:t>
      </w:r>
      <w:r w:rsidR="00FB748A" w:rsidRPr="003B74DA">
        <w:rPr>
          <w:rFonts w:cs="Times New Roman"/>
          <w:color w:val="000000" w:themeColor="text1"/>
          <w:lang w:val="kk-KZ"/>
        </w:rPr>
        <w:t xml:space="preserve">участие в другом испытании, которое будет препятствовать </w:t>
      </w:r>
      <w:r w:rsidR="00CB41A6" w:rsidRPr="003B74DA">
        <w:rPr>
          <w:rFonts w:cs="Times New Roman"/>
          <w:color w:val="000000" w:themeColor="text1"/>
          <w:lang w:val="kk-KZ"/>
        </w:rPr>
        <w:t xml:space="preserve">данному </w:t>
      </w:r>
      <w:r w:rsidR="00FB748A" w:rsidRPr="003B74DA">
        <w:rPr>
          <w:rFonts w:cs="Times New Roman"/>
          <w:color w:val="000000" w:themeColor="text1"/>
          <w:lang w:val="kk-KZ"/>
        </w:rPr>
        <w:t>испытанию.</w:t>
      </w:r>
    </w:p>
    <w:p w:rsidR="00FA4989" w:rsidRPr="003B74DA" w:rsidRDefault="00FA4989" w:rsidP="007B7329">
      <w:pPr>
        <w:spacing w:after="0"/>
        <w:rPr>
          <w:rFonts w:cs="Times New Roman"/>
          <w:color w:val="000000" w:themeColor="text1"/>
        </w:rPr>
      </w:pPr>
      <w:r w:rsidRPr="003B74DA">
        <w:rPr>
          <w:rFonts w:cs="Times New Roman"/>
          <w:color w:val="000000" w:themeColor="text1"/>
        </w:rPr>
        <w:t>Характеристика больных на начало исследования указана в таблиц</w:t>
      </w:r>
      <w:r w:rsidR="00036F55" w:rsidRPr="003B74DA">
        <w:rPr>
          <w:rFonts w:cs="Times New Roman"/>
          <w:color w:val="000000" w:themeColor="text1"/>
        </w:rPr>
        <w:t>ах</w:t>
      </w:r>
      <w:r w:rsidRPr="003B74DA">
        <w:rPr>
          <w:rFonts w:cs="Times New Roman"/>
          <w:color w:val="000000" w:themeColor="text1"/>
        </w:rPr>
        <w:t xml:space="preserve"> </w:t>
      </w:r>
      <w:r w:rsidR="00036F55" w:rsidRPr="003B74DA">
        <w:rPr>
          <w:rFonts w:cs="Times New Roman"/>
          <w:color w:val="000000" w:themeColor="text1"/>
        </w:rPr>
        <w:t>6, 7, рисунок 6, таблица 8, рисунок 7, таблица 9, рисунки 8, 9, 10</w:t>
      </w:r>
      <w:r w:rsidRPr="003B74DA">
        <w:rPr>
          <w:rFonts w:cs="Times New Roman"/>
          <w:color w:val="000000" w:themeColor="text1"/>
        </w:rPr>
        <w:t>.</w:t>
      </w:r>
    </w:p>
    <w:p w:rsidR="00FA4989" w:rsidRPr="003B74DA" w:rsidRDefault="00FA4989" w:rsidP="007B7329">
      <w:pPr>
        <w:spacing w:after="0"/>
        <w:rPr>
          <w:rFonts w:cs="Times New Roman"/>
          <w:color w:val="000000" w:themeColor="text1"/>
        </w:rPr>
      </w:pPr>
    </w:p>
    <w:p w:rsidR="00BC2FEF" w:rsidRPr="003B74DA" w:rsidRDefault="00DB4178" w:rsidP="001566DC">
      <w:pPr>
        <w:spacing w:after="0"/>
        <w:ind w:firstLine="0"/>
        <w:rPr>
          <w:color w:val="000000" w:themeColor="text1"/>
        </w:rPr>
      </w:pPr>
      <w:bookmarkStart w:id="15" w:name="_Toc73052134"/>
      <w:r w:rsidRPr="003B74DA">
        <w:rPr>
          <w:color w:val="000000" w:themeColor="text1"/>
        </w:rPr>
        <w:t xml:space="preserve">Таблица 6 </w:t>
      </w:r>
      <w:r w:rsidR="00DF770C" w:rsidRPr="003B74DA">
        <w:rPr>
          <w:rFonts w:cs="Times New Roman"/>
          <w:color w:val="000000" w:themeColor="text1"/>
        </w:rPr>
        <w:t>–</w:t>
      </w:r>
      <w:r w:rsidRPr="003B74DA">
        <w:rPr>
          <w:color w:val="000000" w:themeColor="text1"/>
        </w:rPr>
        <w:t xml:space="preserve"> </w:t>
      </w:r>
      <w:r w:rsidR="00DF770C" w:rsidRPr="003B74DA">
        <w:rPr>
          <w:color w:val="000000" w:themeColor="text1"/>
        </w:rPr>
        <w:t>И</w:t>
      </w:r>
      <w:r w:rsidR="008063AC" w:rsidRPr="003B74DA">
        <w:rPr>
          <w:color w:val="000000" w:themeColor="text1"/>
        </w:rPr>
        <w:t>сходные данные пациентов до начала терапии</w:t>
      </w:r>
      <w:bookmarkEnd w:id="15"/>
    </w:p>
    <w:p w:rsidR="00DF770C" w:rsidRPr="003B74DA" w:rsidRDefault="00DF770C" w:rsidP="00036F55">
      <w:pPr>
        <w:spacing w:after="0"/>
        <w:ind w:firstLine="0"/>
        <w:jc w:val="right"/>
        <w:rPr>
          <w:color w:val="000000" w:themeColor="text1"/>
          <w:sz w:val="16"/>
          <w:szCs w:val="16"/>
        </w:rPr>
      </w:pPr>
    </w:p>
    <w:tbl>
      <w:tblPr>
        <w:tblStyle w:val="a9"/>
        <w:tblW w:w="9673" w:type="dxa"/>
        <w:tblInd w:w="122" w:type="dxa"/>
        <w:tblLook w:val="04A0" w:firstRow="1" w:lastRow="0" w:firstColumn="1" w:lastColumn="0" w:noHBand="0" w:noVBand="1"/>
      </w:tblPr>
      <w:tblGrid>
        <w:gridCol w:w="2821"/>
        <w:gridCol w:w="1141"/>
        <w:gridCol w:w="1302"/>
        <w:gridCol w:w="1665"/>
        <w:gridCol w:w="2744"/>
      </w:tblGrid>
      <w:tr w:rsidR="009A6F0F" w:rsidRPr="003B74DA" w:rsidTr="00036F55">
        <w:trPr>
          <w:trHeight w:val="617"/>
        </w:trPr>
        <w:tc>
          <w:tcPr>
            <w:tcW w:w="2821" w:type="dxa"/>
            <w:vAlign w:val="center"/>
          </w:tcPr>
          <w:p w:rsidR="00DD06B5" w:rsidRPr="003B74DA" w:rsidRDefault="00975203" w:rsidP="00DF770C">
            <w:pPr>
              <w:pStyle w:val="af9"/>
              <w:jc w:val="center"/>
              <w:rPr>
                <w:color w:val="000000" w:themeColor="text1"/>
                <w:sz w:val="24"/>
                <w:szCs w:val="24"/>
              </w:rPr>
            </w:pPr>
            <w:r w:rsidRPr="003B74DA">
              <w:rPr>
                <w:color w:val="000000" w:themeColor="text1"/>
                <w:sz w:val="24"/>
                <w:szCs w:val="24"/>
              </w:rPr>
              <w:t>П</w:t>
            </w:r>
            <w:r w:rsidR="006C0D90" w:rsidRPr="003B74DA">
              <w:rPr>
                <w:color w:val="000000" w:themeColor="text1"/>
                <w:sz w:val="24"/>
                <w:szCs w:val="24"/>
              </w:rPr>
              <w:t>араметры</w:t>
            </w:r>
          </w:p>
        </w:tc>
        <w:tc>
          <w:tcPr>
            <w:tcW w:w="1141" w:type="dxa"/>
            <w:vAlign w:val="center"/>
          </w:tcPr>
          <w:p w:rsidR="00DD06B5" w:rsidRPr="003B74DA" w:rsidRDefault="00975203" w:rsidP="00DF770C">
            <w:pPr>
              <w:pStyle w:val="af9"/>
              <w:jc w:val="center"/>
              <w:rPr>
                <w:color w:val="000000" w:themeColor="text1"/>
                <w:sz w:val="24"/>
                <w:szCs w:val="24"/>
              </w:rPr>
            </w:pPr>
            <w:r w:rsidRPr="003B74DA">
              <w:rPr>
                <w:color w:val="000000" w:themeColor="text1"/>
                <w:sz w:val="24"/>
                <w:szCs w:val="24"/>
              </w:rPr>
              <w:t>С</w:t>
            </w:r>
            <w:r w:rsidR="00DF770C" w:rsidRPr="003B74DA">
              <w:rPr>
                <w:color w:val="000000" w:themeColor="text1"/>
                <w:sz w:val="24"/>
                <w:szCs w:val="24"/>
              </w:rPr>
              <w:t>реднее</w:t>
            </w:r>
          </w:p>
        </w:tc>
        <w:tc>
          <w:tcPr>
            <w:tcW w:w="1302" w:type="dxa"/>
            <w:vAlign w:val="center"/>
          </w:tcPr>
          <w:p w:rsidR="00DD06B5" w:rsidRPr="003B74DA" w:rsidRDefault="00975203" w:rsidP="00DF770C">
            <w:pPr>
              <w:pStyle w:val="af9"/>
              <w:jc w:val="center"/>
              <w:rPr>
                <w:color w:val="000000" w:themeColor="text1"/>
                <w:sz w:val="24"/>
                <w:szCs w:val="24"/>
              </w:rPr>
            </w:pPr>
            <w:r w:rsidRPr="003B74DA">
              <w:rPr>
                <w:color w:val="000000" w:themeColor="text1"/>
                <w:sz w:val="24"/>
                <w:szCs w:val="24"/>
              </w:rPr>
              <w:t>М</w:t>
            </w:r>
            <w:r w:rsidR="00DF770C" w:rsidRPr="003B74DA">
              <w:rPr>
                <w:color w:val="000000" w:themeColor="text1"/>
                <w:sz w:val="24"/>
                <w:szCs w:val="24"/>
              </w:rPr>
              <w:t>едиана</w:t>
            </w:r>
          </w:p>
        </w:tc>
        <w:tc>
          <w:tcPr>
            <w:tcW w:w="1665" w:type="dxa"/>
            <w:vAlign w:val="center"/>
          </w:tcPr>
          <w:p w:rsidR="00DD06B5" w:rsidRPr="003B74DA" w:rsidRDefault="00DD06B5" w:rsidP="00DF770C">
            <w:pPr>
              <w:pStyle w:val="af9"/>
              <w:jc w:val="center"/>
              <w:rPr>
                <w:color w:val="000000" w:themeColor="text1"/>
                <w:sz w:val="24"/>
                <w:szCs w:val="24"/>
              </w:rPr>
            </w:pPr>
            <w:r w:rsidRPr="003B74DA">
              <w:rPr>
                <w:color w:val="000000" w:themeColor="text1"/>
                <w:sz w:val="24"/>
                <w:szCs w:val="24"/>
              </w:rPr>
              <w:t>1;3 квартиль</w:t>
            </w:r>
          </w:p>
        </w:tc>
        <w:tc>
          <w:tcPr>
            <w:tcW w:w="2744" w:type="dxa"/>
            <w:vAlign w:val="center"/>
          </w:tcPr>
          <w:p w:rsidR="00DD06B5" w:rsidRPr="003B74DA" w:rsidRDefault="00975203" w:rsidP="00DF770C">
            <w:pPr>
              <w:pStyle w:val="af9"/>
              <w:jc w:val="center"/>
              <w:rPr>
                <w:color w:val="000000" w:themeColor="text1"/>
                <w:sz w:val="24"/>
                <w:szCs w:val="24"/>
              </w:rPr>
            </w:pPr>
            <w:r w:rsidRPr="003B74DA">
              <w:rPr>
                <w:color w:val="000000" w:themeColor="text1"/>
                <w:sz w:val="24"/>
                <w:szCs w:val="24"/>
              </w:rPr>
              <w:t>М</w:t>
            </w:r>
            <w:r w:rsidR="00DD06B5" w:rsidRPr="003B74DA">
              <w:rPr>
                <w:color w:val="000000" w:themeColor="text1"/>
                <w:sz w:val="24"/>
                <w:szCs w:val="24"/>
              </w:rPr>
              <w:t>ин.; макс. значение</w:t>
            </w:r>
          </w:p>
        </w:tc>
      </w:tr>
      <w:tr w:rsidR="009A6F0F" w:rsidRPr="003B74DA" w:rsidTr="00036F55">
        <w:tc>
          <w:tcPr>
            <w:tcW w:w="2821" w:type="dxa"/>
          </w:tcPr>
          <w:p w:rsidR="00DD06B5" w:rsidRPr="003B74DA" w:rsidRDefault="00CF4B53" w:rsidP="001566DC">
            <w:pPr>
              <w:pStyle w:val="af9"/>
              <w:rPr>
                <w:color w:val="000000" w:themeColor="text1"/>
                <w:sz w:val="24"/>
                <w:szCs w:val="24"/>
              </w:rPr>
            </w:pPr>
            <w:r w:rsidRPr="003B74DA">
              <w:rPr>
                <w:color w:val="000000" w:themeColor="text1"/>
                <w:sz w:val="24"/>
                <w:szCs w:val="24"/>
              </w:rPr>
              <w:t xml:space="preserve">Возраст, </w:t>
            </w:r>
            <w:r w:rsidR="00DD06B5" w:rsidRPr="003B74DA">
              <w:rPr>
                <w:color w:val="000000" w:themeColor="text1"/>
                <w:sz w:val="24"/>
                <w:szCs w:val="24"/>
              </w:rPr>
              <w:t>лет</w:t>
            </w:r>
          </w:p>
        </w:tc>
        <w:tc>
          <w:tcPr>
            <w:tcW w:w="1141"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33.3</w:t>
            </w:r>
          </w:p>
        </w:tc>
        <w:tc>
          <w:tcPr>
            <w:tcW w:w="1302"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32</w:t>
            </w:r>
          </w:p>
        </w:tc>
        <w:tc>
          <w:tcPr>
            <w:tcW w:w="1665"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29; 37</w:t>
            </w:r>
          </w:p>
        </w:tc>
        <w:tc>
          <w:tcPr>
            <w:tcW w:w="2744"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24; 48</w:t>
            </w:r>
          </w:p>
        </w:tc>
      </w:tr>
      <w:tr w:rsidR="009A6F0F" w:rsidRPr="003B74DA" w:rsidTr="00036F55">
        <w:tc>
          <w:tcPr>
            <w:tcW w:w="2821" w:type="dxa"/>
          </w:tcPr>
          <w:p w:rsidR="00DD06B5" w:rsidRPr="003B74DA" w:rsidRDefault="00DD06B5" w:rsidP="001566DC">
            <w:pPr>
              <w:ind w:firstLine="0"/>
              <w:rPr>
                <w:color w:val="000000" w:themeColor="text1"/>
                <w:sz w:val="24"/>
                <w:szCs w:val="24"/>
              </w:rPr>
            </w:pPr>
            <w:r w:rsidRPr="003B74DA">
              <w:rPr>
                <w:color w:val="000000" w:themeColor="text1"/>
                <w:sz w:val="24"/>
                <w:szCs w:val="24"/>
              </w:rPr>
              <w:t>Тестостерон, нг/мл</w:t>
            </w:r>
          </w:p>
        </w:tc>
        <w:tc>
          <w:tcPr>
            <w:tcW w:w="1141" w:type="dxa"/>
            <w:vAlign w:val="center"/>
          </w:tcPr>
          <w:p w:rsidR="00DD06B5" w:rsidRPr="003B74DA" w:rsidRDefault="00DD06B5" w:rsidP="001566DC">
            <w:pPr>
              <w:ind w:firstLine="0"/>
              <w:rPr>
                <w:color w:val="000000" w:themeColor="text1"/>
                <w:sz w:val="24"/>
                <w:szCs w:val="24"/>
              </w:rPr>
            </w:pPr>
            <w:r w:rsidRPr="003B74DA">
              <w:rPr>
                <w:color w:val="000000" w:themeColor="text1"/>
                <w:sz w:val="24"/>
                <w:szCs w:val="24"/>
              </w:rPr>
              <w:t>6.82</w:t>
            </w:r>
          </w:p>
        </w:tc>
        <w:tc>
          <w:tcPr>
            <w:tcW w:w="1302" w:type="dxa"/>
            <w:vAlign w:val="center"/>
          </w:tcPr>
          <w:p w:rsidR="00DD06B5" w:rsidRPr="003B74DA" w:rsidRDefault="00DD06B5" w:rsidP="001566DC">
            <w:pPr>
              <w:ind w:firstLine="0"/>
              <w:rPr>
                <w:color w:val="000000" w:themeColor="text1"/>
                <w:sz w:val="24"/>
                <w:szCs w:val="24"/>
              </w:rPr>
            </w:pPr>
            <w:r w:rsidRPr="003B74DA">
              <w:rPr>
                <w:color w:val="000000" w:themeColor="text1"/>
                <w:sz w:val="24"/>
                <w:szCs w:val="24"/>
              </w:rPr>
              <w:t>4.88</w:t>
            </w:r>
          </w:p>
        </w:tc>
        <w:tc>
          <w:tcPr>
            <w:tcW w:w="1665" w:type="dxa"/>
            <w:vAlign w:val="center"/>
          </w:tcPr>
          <w:p w:rsidR="00DD06B5" w:rsidRPr="003B74DA" w:rsidRDefault="00DD06B5" w:rsidP="001566DC">
            <w:pPr>
              <w:ind w:firstLine="0"/>
              <w:rPr>
                <w:color w:val="000000" w:themeColor="text1"/>
                <w:sz w:val="24"/>
                <w:szCs w:val="24"/>
              </w:rPr>
            </w:pPr>
            <w:r w:rsidRPr="003B74DA">
              <w:rPr>
                <w:color w:val="000000" w:themeColor="text1"/>
                <w:sz w:val="24"/>
                <w:szCs w:val="24"/>
              </w:rPr>
              <w:t>2.78; 2.21</w:t>
            </w:r>
          </w:p>
        </w:tc>
        <w:tc>
          <w:tcPr>
            <w:tcW w:w="2744" w:type="dxa"/>
            <w:vAlign w:val="center"/>
          </w:tcPr>
          <w:p w:rsidR="00DD06B5" w:rsidRPr="003B74DA" w:rsidRDefault="00DD06B5" w:rsidP="001566DC">
            <w:pPr>
              <w:ind w:firstLine="0"/>
              <w:rPr>
                <w:color w:val="000000" w:themeColor="text1"/>
                <w:sz w:val="24"/>
                <w:szCs w:val="24"/>
              </w:rPr>
            </w:pPr>
            <w:r w:rsidRPr="003B74DA">
              <w:rPr>
                <w:color w:val="000000" w:themeColor="text1"/>
                <w:sz w:val="24"/>
                <w:szCs w:val="24"/>
              </w:rPr>
              <w:t>0; 23.80</w:t>
            </w:r>
          </w:p>
        </w:tc>
      </w:tr>
      <w:tr w:rsidR="009A6F0F" w:rsidRPr="003B74DA" w:rsidTr="00036F55">
        <w:tc>
          <w:tcPr>
            <w:tcW w:w="2821" w:type="dxa"/>
          </w:tcPr>
          <w:p w:rsidR="00DD06B5" w:rsidRPr="003B74DA" w:rsidRDefault="00DD06B5" w:rsidP="001566DC">
            <w:pPr>
              <w:pStyle w:val="af9"/>
              <w:rPr>
                <w:color w:val="000000" w:themeColor="text1"/>
                <w:sz w:val="24"/>
                <w:szCs w:val="24"/>
              </w:rPr>
            </w:pPr>
            <w:r w:rsidRPr="003B74DA">
              <w:rPr>
                <w:color w:val="000000" w:themeColor="text1"/>
                <w:sz w:val="24"/>
                <w:szCs w:val="24"/>
              </w:rPr>
              <w:t>ФСГ, мМЕ/мл</w:t>
            </w:r>
          </w:p>
        </w:tc>
        <w:tc>
          <w:tcPr>
            <w:tcW w:w="1141"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28.62</w:t>
            </w:r>
          </w:p>
        </w:tc>
        <w:tc>
          <w:tcPr>
            <w:tcW w:w="1302"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21.72</w:t>
            </w:r>
          </w:p>
        </w:tc>
        <w:tc>
          <w:tcPr>
            <w:tcW w:w="1665"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18.86; 29.80</w:t>
            </w:r>
          </w:p>
        </w:tc>
        <w:tc>
          <w:tcPr>
            <w:tcW w:w="2744"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13.55; 68.50</w:t>
            </w:r>
          </w:p>
        </w:tc>
      </w:tr>
      <w:tr w:rsidR="009A6F0F" w:rsidRPr="003B74DA" w:rsidTr="00036F55">
        <w:tc>
          <w:tcPr>
            <w:tcW w:w="2821" w:type="dxa"/>
          </w:tcPr>
          <w:p w:rsidR="00DD06B5" w:rsidRPr="003B74DA" w:rsidRDefault="00DD06B5" w:rsidP="001566DC">
            <w:pPr>
              <w:pStyle w:val="af9"/>
              <w:rPr>
                <w:color w:val="000000" w:themeColor="text1"/>
                <w:sz w:val="24"/>
                <w:szCs w:val="24"/>
              </w:rPr>
            </w:pPr>
            <w:r w:rsidRPr="003B74DA">
              <w:rPr>
                <w:color w:val="000000" w:themeColor="text1"/>
                <w:sz w:val="24"/>
                <w:szCs w:val="24"/>
              </w:rPr>
              <w:t>ЛГ, мМЕ/мл</w:t>
            </w:r>
          </w:p>
        </w:tc>
        <w:tc>
          <w:tcPr>
            <w:tcW w:w="1141"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10.37</w:t>
            </w:r>
          </w:p>
        </w:tc>
        <w:tc>
          <w:tcPr>
            <w:tcW w:w="1302"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8.56</w:t>
            </w:r>
          </w:p>
        </w:tc>
        <w:tc>
          <w:tcPr>
            <w:tcW w:w="1665"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6.54; 11.22</w:t>
            </w:r>
          </w:p>
        </w:tc>
        <w:tc>
          <w:tcPr>
            <w:tcW w:w="2744"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1.17; 38.70</w:t>
            </w:r>
          </w:p>
        </w:tc>
      </w:tr>
      <w:tr w:rsidR="009A6F0F" w:rsidRPr="003B74DA" w:rsidTr="00036F55">
        <w:tc>
          <w:tcPr>
            <w:tcW w:w="2821" w:type="dxa"/>
          </w:tcPr>
          <w:p w:rsidR="00DD06B5" w:rsidRPr="003B74DA" w:rsidRDefault="00DD06B5" w:rsidP="001566DC">
            <w:pPr>
              <w:pStyle w:val="af9"/>
              <w:rPr>
                <w:color w:val="000000" w:themeColor="text1"/>
                <w:sz w:val="24"/>
                <w:szCs w:val="24"/>
              </w:rPr>
            </w:pPr>
            <w:r w:rsidRPr="003B74DA">
              <w:rPr>
                <w:color w:val="000000" w:themeColor="text1"/>
                <w:sz w:val="24"/>
                <w:szCs w:val="24"/>
              </w:rPr>
              <w:t>Пролактин, нг/мл</w:t>
            </w:r>
          </w:p>
        </w:tc>
        <w:tc>
          <w:tcPr>
            <w:tcW w:w="1141"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8.45</w:t>
            </w:r>
          </w:p>
        </w:tc>
        <w:tc>
          <w:tcPr>
            <w:tcW w:w="1302"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8.80</w:t>
            </w:r>
          </w:p>
        </w:tc>
        <w:tc>
          <w:tcPr>
            <w:tcW w:w="1665"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6.86; 9.19</w:t>
            </w:r>
          </w:p>
        </w:tc>
        <w:tc>
          <w:tcPr>
            <w:tcW w:w="2744"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5.30; 12.80</w:t>
            </w:r>
          </w:p>
        </w:tc>
      </w:tr>
      <w:tr w:rsidR="009A6F0F" w:rsidRPr="003B74DA" w:rsidTr="00036F55">
        <w:tc>
          <w:tcPr>
            <w:tcW w:w="2821" w:type="dxa"/>
          </w:tcPr>
          <w:p w:rsidR="00DD06B5" w:rsidRPr="003B74DA" w:rsidRDefault="00DD06B5" w:rsidP="001566DC">
            <w:pPr>
              <w:pStyle w:val="af9"/>
              <w:rPr>
                <w:color w:val="000000" w:themeColor="text1"/>
                <w:sz w:val="24"/>
                <w:szCs w:val="24"/>
              </w:rPr>
            </w:pPr>
            <w:r w:rsidRPr="003B74DA">
              <w:rPr>
                <w:color w:val="000000" w:themeColor="text1"/>
                <w:sz w:val="24"/>
                <w:szCs w:val="24"/>
              </w:rPr>
              <w:t xml:space="preserve">Ингибин В, </w:t>
            </w:r>
            <w:r w:rsidRPr="003B74DA">
              <w:rPr>
                <w:rFonts w:cs="Times New Roman"/>
                <w:color w:val="000000" w:themeColor="text1"/>
                <w:sz w:val="24"/>
                <w:szCs w:val="24"/>
              </w:rPr>
              <w:t>пг/мл</w:t>
            </w:r>
          </w:p>
        </w:tc>
        <w:tc>
          <w:tcPr>
            <w:tcW w:w="1141"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7.22</w:t>
            </w:r>
          </w:p>
        </w:tc>
        <w:tc>
          <w:tcPr>
            <w:tcW w:w="1302"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5.40</w:t>
            </w:r>
          </w:p>
        </w:tc>
        <w:tc>
          <w:tcPr>
            <w:tcW w:w="1665"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4.05; 9.31</w:t>
            </w:r>
          </w:p>
        </w:tc>
        <w:tc>
          <w:tcPr>
            <w:tcW w:w="2744"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2.10; 17.90</w:t>
            </w:r>
          </w:p>
        </w:tc>
      </w:tr>
      <w:tr w:rsidR="00DD06B5" w:rsidRPr="003B74DA" w:rsidTr="00036F55">
        <w:tc>
          <w:tcPr>
            <w:tcW w:w="2821" w:type="dxa"/>
          </w:tcPr>
          <w:p w:rsidR="00DD06B5" w:rsidRPr="003B74DA" w:rsidRDefault="00DD06B5" w:rsidP="001566DC">
            <w:pPr>
              <w:pStyle w:val="af9"/>
              <w:rPr>
                <w:color w:val="000000" w:themeColor="text1"/>
                <w:sz w:val="24"/>
                <w:szCs w:val="24"/>
              </w:rPr>
            </w:pPr>
            <w:r w:rsidRPr="003B74DA">
              <w:rPr>
                <w:color w:val="000000" w:themeColor="text1"/>
                <w:sz w:val="24"/>
                <w:szCs w:val="24"/>
              </w:rPr>
              <w:t>Спермограмма, млн</w:t>
            </w:r>
            <w:r w:rsidR="00036F55" w:rsidRPr="003B74DA">
              <w:rPr>
                <w:color w:val="000000" w:themeColor="text1"/>
                <w:sz w:val="24"/>
                <w:szCs w:val="24"/>
              </w:rPr>
              <w:t>.</w:t>
            </w:r>
            <w:r w:rsidRPr="003B74DA">
              <w:rPr>
                <w:color w:val="000000" w:themeColor="text1"/>
                <w:sz w:val="24"/>
                <w:szCs w:val="24"/>
              </w:rPr>
              <w:t>/мл</w:t>
            </w:r>
          </w:p>
        </w:tc>
        <w:tc>
          <w:tcPr>
            <w:tcW w:w="1141"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0</w:t>
            </w:r>
          </w:p>
        </w:tc>
        <w:tc>
          <w:tcPr>
            <w:tcW w:w="1302"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0</w:t>
            </w:r>
          </w:p>
        </w:tc>
        <w:tc>
          <w:tcPr>
            <w:tcW w:w="1665"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0; 0</w:t>
            </w:r>
          </w:p>
        </w:tc>
        <w:tc>
          <w:tcPr>
            <w:tcW w:w="2744" w:type="dxa"/>
            <w:vAlign w:val="center"/>
          </w:tcPr>
          <w:p w:rsidR="00DD06B5" w:rsidRPr="003B74DA" w:rsidRDefault="00DD06B5" w:rsidP="001566DC">
            <w:pPr>
              <w:pStyle w:val="af9"/>
              <w:rPr>
                <w:color w:val="000000" w:themeColor="text1"/>
                <w:sz w:val="24"/>
                <w:szCs w:val="24"/>
              </w:rPr>
            </w:pPr>
            <w:r w:rsidRPr="003B74DA">
              <w:rPr>
                <w:color w:val="000000" w:themeColor="text1"/>
                <w:sz w:val="24"/>
                <w:szCs w:val="24"/>
              </w:rPr>
              <w:t>0; 0</w:t>
            </w:r>
          </w:p>
        </w:tc>
      </w:tr>
    </w:tbl>
    <w:p w:rsidR="003B0831" w:rsidRPr="003B74DA" w:rsidRDefault="003B0831" w:rsidP="007B7329">
      <w:pPr>
        <w:spacing w:after="0"/>
        <w:rPr>
          <w:color w:val="000000" w:themeColor="text1"/>
        </w:rPr>
      </w:pPr>
    </w:p>
    <w:p w:rsidR="00036F55" w:rsidRPr="003B74DA" w:rsidRDefault="00036F55" w:rsidP="007B7329">
      <w:pPr>
        <w:spacing w:after="0"/>
        <w:rPr>
          <w:color w:val="000000" w:themeColor="text1"/>
        </w:rPr>
      </w:pPr>
    </w:p>
    <w:p w:rsidR="00BC2FEF" w:rsidRPr="003B74DA" w:rsidRDefault="00DB4178" w:rsidP="001566DC">
      <w:pPr>
        <w:spacing w:after="0"/>
        <w:ind w:firstLine="0"/>
        <w:rPr>
          <w:color w:val="000000" w:themeColor="text1"/>
        </w:rPr>
      </w:pPr>
      <w:r w:rsidRPr="003B74DA">
        <w:rPr>
          <w:color w:val="000000" w:themeColor="text1"/>
        </w:rPr>
        <w:t xml:space="preserve">Таблица 7 </w:t>
      </w:r>
      <w:r w:rsidR="003B0831" w:rsidRPr="003B74DA">
        <w:rPr>
          <w:color w:val="000000" w:themeColor="text1"/>
        </w:rPr>
        <w:t xml:space="preserve">– </w:t>
      </w:r>
      <w:r w:rsidR="00DF770C" w:rsidRPr="003B74DA">
        <w:rPr>
          <w:color w:val="000000" w:themeColor="text1"/>
        </w:rPr>
        <w:t xml:space="preserve">Показатели </w:t>
      </w:r>
      <w:r w:rsidR="003B0831" w:rsidRPr="003B74DA">
        <w:rPr>
          <w:color w:val="000000" w:themeColor="text1"/>
        </w:rPr>
        <w:t>ЛГ до и после лечения</w:t>
      </w:r>
    </w:p>
    <w:p w:rsidR="00DF770C" w:rsidRPr="003B74DA" w:rsidRDefault="00DF770C" w:rsidP="001566DC">
      <w:pPr>
        <w:spacing w:after="0"/>
        <w:ind w:firstLine="0"/>
        <w:rPr>
          <w:color w:val="000000" w:themeColor="text1"/>
          <w:sz w:val="16"/>
          <w:szCs w:val="16"/>
        </w:rPr>
      </w:pPr>
    </w:p>
    <w:tbl>
      <w:tblPr>
        <w:tblStyle w:val="a9"/>
        <w:tblW w:w="9589" w:type="dxa"/>
        <w:tblInd w:w="136" w:type="dxa"/>
        <w:tblLook w:val="04A0" w:firstRow="1" w:lastRow="0" w:firstColumn="1" w:lastColumn="0" w:noHBand="0" w:noVBand="1"/>
      </w:tblPr>
      <w:tblGrid>
        <w:gridCol w:w="1957"/>
        <w:gridCol w:w="3969"/>
        <w:gridCol w:w="3663"/>
      </w:tblGrid>
      <w:tr w:rsidR="009A6F0F" w:rsidRPr="003B74DA" w:rsidTr="00036F55">
        <w:trPr>
          <w:trHeight w:val="336"/>
        </w:trPr>
        <w:tc>
          <w:tcPr>
            <w:tcW w:w="1957" w:type="dxa"/>
            <w:vAlign w:val="center"/>
          </w:tcPr>
          <w:p w:rsidR="0055485A" w:rsidRPr="003B74DA" w:rsidRDefault="00975203" w:rsidP="00036F55">
            <w:pPr>
              <w:pStyle w:val="af9"/>
              <w:jc w:val="center"/>
              <w:rPr>
                <w:color w:val="000000" w:themeColor="text1"/>
                <w:sz w:val="24"/>
                <w:szCs w:val="24"/>
              </w:rPr>
            </w:pPr>
            <w:r w:rsidRPr="003B74DA">
              <w:rPr>
                <w:color w:val="000000" w:themeColor="text1"/>
                <w:sz w:val="24"/>
                <w:szCs w:val="24"/>
              </w:rPr>
              <w:lastRenderedPageBreak/>
              <w:t>П</w:t>
            </w:r>
            <w:r w:rsidR="006C0D90" w:rsidRPr="003B74DA">
              <w:rPr>
                <w:color w:val="000000" w:themeColor="text1"/>
                <w:sz w:val="24"/>
                <w:szCs w:val="24"/>
              </w:rPr>
              <w:t>араметры</w:t>
            </w:r>
          </w:p>
        </w:tc>
        <w:tc>
          <w:tcPr>
            <w:tcW w:w="3969" w:type="dxa"/>
            <w:vAlign w:val="center"/>
          </w:tcPr>
          <w:p w:rsidR="0055485A" w:rsidRPr="003B74DA" w:rsidRDefault="00975203" w:rsidP="00036F55">
            <w:pPr>
              <w:pStyle w:val="af9"/>
              <w:jc w:val="center"/>
              <w:rPr>
                <w:color w:val="000000" w:themeColor="text1"/>
                <w:sz w:val="24"/>
                <w:szCs w:val="24"/>
              </w:rPr>
            </w:pPr>
            <w:r w:rsidRPr="003B74DA">
              <w:rPr>
                <w:color w:val="000000" w:themeColor="text1"/>
                <w:sz w:val="24"/>
                <w:szCs w:val="24"/>
              </w:rPr>
              <w:t>Н</w:t>
            </w:r>
            <w:r w:rsidR="00DF770C" w:rsidRPr="003B74DA">
              <w:rPr>
                <w:color w:val="000000" w:themeColor="text1"/>
                <w:sz w:val="24"/>
                <w:szCs w:val="24"/>
              </w:rPr>
              <w:t xml:space="preserve">ормальные </w:t>
            </w:r>
            <w:r w:rsidR="00CE66DA" w:rsidRPr="003B74DA">
              <w:rPr>
                <w:color w:val="000000" w:themeColor="text1"/>
                <w:sz w:val="24"/>
                <w:szCs w:val="24"/>
              </w:rPr>
              <w:t>показатели (</w:t>
            </w:r>
            <w:r w:rsidR="00CE66DA" w:rsidRPr="003B74DA">
              <w:rPr>
                <w:rFonts w:eastAsia="Times New Roman"/>
                <w:color w:val="000000" w:themeColor="text1"/>
                <w:sz w:val="24"/>
                <w:szCs w:val="24"/>
                <w:lang w:val="en-US"/>
              </w:rPr>
              <w:t>n</w:t>
            </w:r>
            <w:r w:rsidR="00CE66DA" w:rsidRPr="003B74DA">
              <w:rPr>
                <w:rFonts w:eastAsia="Times New Roman"/>
                <w:color w:val="000000" w:themeColor="text1"/>
                <w:sz w:val="24"/>
                <w:szCs w:val="24"/>
              </w:rPr>
              <w:t>=19)</w:t>
            </w:r>
          </w:p>
        </w:tc>
        <w:tc>
          <w:tcPr>
            <w:tcW w:w="3663" w:type="dxa"/>
            <w:vAlign w:val="center"/>
          </w:tcPr>
          <w:p w:rsidR="0055485A" w:rsidRPr="003B74DA" w:rsidRDefault="00975203" w:rsidP="00036F55">
            <w:pPr>
              <w:pStyle w:val="af9"/>
              <w:jc w:val="center"/>
              <w:rPr>
                <w:color w:val="000000" w:themeColor="text1"/>
                <w:sz w:val="24"/>
                <w:szCs w:val="24"/>
              </w:rPr>
            </w:pPr>
            <w:r w:rsidRPr="003B74DA">
              <w:rPr>
                <w:rFonts w:eastAsia="Times New Roman"/>
                <w:color w:val="000000" w:themeColor="text1"/>
                <w:sz w:val="24"/>
                <w:szCs w:val="24"/>
              </w:rPr>
              <w:t>По</w:t>
            </w:r>
            <w:r w:rsidR="00DF770C" w:rsidRPr="003B74DA">
              <w:rPr>
                <w:rFonts w:eastAsia="Times New Roman"/>
                <w:color w:val="000000" w:themeColor="text1"/>
                <w:sz w:val="24"/>
                <w:szCs w:val="24"/>
              </w:rPr>
              <w:t xml:space="preserve">вышенные </w:t>
            </w:r>
            <w:r w:rsidR="00CE66DA" w:rsidRPr="003B74DA">
              <w:rPr>
                <w:rFonts w:eastAsia="Times New Roman"/>
                <w:color w:val="000000" w:themeColor="text1"/>
                <w:sz w:val="24"/>
                <w:szCs w:val="24"/>
              </w:rPr>
              <w:t>показатели (</w:t>
            </w:r>
            <w:r w:rsidR="00CE66DA" w:rsidRPr="003B74DA">
              <w:rPr>
                <w:rFonts w:eastAsia="Times New Roman"/>
                <w:color w:val="000000" w:themeColor="text1"/>
                <w:sz w:val="24"/>
                <w:szCs w:val="24"/>
                <w:lang w:val="en-US"/>
              </w:rPr>
              <w:t>n</w:t>
            </w:r>
            <w:r w:rsidR="00CE66DA" w:rsidRPr="003B74DA">
              <w:rPr>
                <w:rFonts w:eastAsia="Times New Roman"/>
                <w:color w:val="000000" w:themeColor="text1"/>
                <w:sz w:val="24"/>
                <w:szCs w:val="24"/>
              </w:rPr>
              <w:t>=1</w:t>
            </w:r>
            <w:r w:rsidR="00CE66DA" w:rsidRPr="003B74DA">
              <w:rPr>
                <w:rFonts w:eastAsia="Times New Roman"/>
                <w:color w:val="000000" w:themeColor="text1"/>
                <w:sz w:val="24"/>
                <w:szCs w:val="24"/>
                <w:lang w:val="en-US"/>
              </w:rPr>
              <w:t>9)</w:t>
            </w:r>
          </w:p>
        </w:tc>
      </w:tr>
      <w:tr w:rsidR="009A6F0F" w:rsidRPr="003B74DA" w:rsidTr="00DF770C">
        <w:tc>
          <w:tcPr>
            <w:tcW w:w="1957" w:type="dxa"/>
          </w:tcPr>
          <w:p w:rsidR="0055485A" w:rsidRPr="003B74DA" w:rsidRDefault="00DF770C" w:rsidP="001566DC">
            <w:pPr>
              <w:pStyle w:val="af9"/>
              <w:rPr>
                <w:color w:val="000000" w:themeColor="text1"/>
                <w:sz w:val="24"/>
                <w:szCs w:val="24"/>
              </w:rPr>
            </w:pPr>
            <w:r w:rsidRPr="003B74DA">
              <w:rPr>
                <w:color w:val="000000" w:themeColor="text1"/>
                <w:sz w:val="24"/>
                <w:szCs w:val="24"/>
              </w:rPr>
              <w:t>До лечения</w:t>
            </w:r>
          </w:p>
        </w:tc>
        <w:tc>
          <w:tcPr>
            <w:tcW w:w="3969" w:type="dxa"/>
            <w:vAlign w:val="center"/>
          </w:tcPr>
          <w:p w:rsidR="0055485A" w:rsidRPr="003B74DA" w:rsidRDefault="0055485A" w:rsidP="00DF770C">
            <w:pPr>
              <w:pStyle w:val="af9"/>
              <w:jc w:val="center"/>
              <w:rPr>
                <w:color w:val="000000" w:themeColor="text1"/>
                <w:sz w:val="24"/>
                <w:szCs w:val="24"/>
              </w:rPr>
            </w:pPr>
            <w:r w:rsidRPr="003B74DA">
              <w:rPr>
                <w:color w:val="000000" w:themeColor="text1"/>
                <w:sz w:val="24"/>
                <w:szCs w:val="24"/>
              </w:rPr>
              <w:t>10</w:t>
            </w:r>
          </w:p>
        </w:tc>
        <w:tc>
          <w:tcPr>
            <w:tcW w:w="3663" w:type="dxa"/>
            <w:vAlign w:val="center"/>
          </w:tcPr>
          <w:p w:rsidR="0055485A" w:rsidRPr="003B74DA" w:rsidRDefault="0055485A" w:rsidP="00DF770C">
            <w:pPr>
              <w:pStyle w:val="af9"/>
              <w:jc w:val="center"/>
              <w:rPr>
                <w:color w:val="000000" w:themeColor="text1"/>
                <w:sz w:val="24"/>
                <w:szCs w:val="24"/>
              </w:rPr>
            </w:pPr>
            <w:r w:rsidRPr="003B74DA">
              <w:rPr>
                <w:color w:val="000000" w:themeColor="text1"/>
                <w:sz w:val="24"/>
                <w:szCs w:val="24"/>
              </w:rPr>
              <w:t>9</w:t>
            </w:r>
          </w:p>
        </w:tc>
      </w:tr>
      <w:tr w:rsidR="009A6F0F" w:rsidRPr="003B74DA" w:rsidTr="00DF770C">
        <w:tc>
          <w:tcPr>
            <w:tcW w:w="1957" w:type="dxa"/>
          </w:tcPr>
          <w:p w:rsidR="0055485A" w:rsidRPr="003B74DA" w:rsidRDefault="00DF770C" w:rsidP="001566DC">
            <w:pPr>
              <w:pStyle w:val="af9"/>
              <w:rPr>
                <w:rFonts w:eastAsia="Times New Roman"/>
                <w:color w:val="000000" w:themeColor="text1"/>
                <w:sz w:val="24"/>
                <w:szCs w:val="24"/>
              </w:rPr>
            </w:pPr>
            <w:r w:rsidRPr="003B74DA">
              <w:rPr>
                <w:rFonts w:eastAsia="Times New Roman"/>
                <w:color w:val="000000" w:themeColor="text1"/>
                <w:sz w:val="24"/>
                <w:szCs w:val="24"/>
              </w:rPr>
              <w:t xml:space="preserve">После </w:t>
            </w:r>
            <w:r w:rsidR="0055485A" w:rsidRPr="003B74DA">
              <w:rPr>
                <w:rFonts w:eastAsia="Times New Roman"/>
                <w:color w:val="000000" w:themeColor="text1"/>
                <w:sz w:val="24"/>
                <w:szCs w:val="24"/>
              </w:rPr>
              <w:t>лечения</w:t>
            </w:r>
          </w:p>
        </w:tc>
        <w:tc>
          <w:tcPr>
            <w:tcW w:w="3969" w:type="dxa"/>
            <w:vAlign w:val="center"/>
          </w:tcPr>
          <w:p w:rsidR="0055485A" w:rsidRPr="003B74DA" w:rsidRDefault="0055485A" w:rsidP="00DF770C">
            <w:pPr>
              <w:pStyle w:val="af9"/>
              <w:jc w:val="center"/>
              <w:rPr>
                <w:color w:val="000000" w:themeColor="text1"/>
                <w:sz w:val="24"/>
                <w:szCs w:val="24"/>
              </w:rPr>
            </w:pPr>
            <w:r w:rsidRPr="003B74DA">
              <w:rPr>
                <w:color w:val="000000" w:themeColor="text1"/>
                <w:sz w:val="24"/>
                <w:szCs w:val="24"/>
              </w:rPr>
              <w:t>16</w:t>
            </w:r>
          </w:p>
        </w:tc>
        <w:tc>
          <w:tcPr>
            <w:tcW w:w="3663" w:type="dxa"/>
            <w:vAlign w:val="center"/>
          </w:tcPr>
          <w:p w:rsidR="0055485A" w:rsidRPr="003B74DA" w:rsidRDefault="0055485A" w:rsidP="00DF770C">
            <w:pPr>
              <w:pStyle w:val="af9"/>
              <w:jc w:val="center"/>
              <w:rPr>
                <w:color w:val="000000" w:themeColor="text1"/>
                <w:sz w:val="24"/>
                <w:szCs w:val="24"/>
              </w:rPr>
            </w:pPr>
            <w:r w:rsidRPr="003B74DA">
              <w:rPr>
                <w:color w:val="000000" w:themeColor="text1"/>
                <w:sz w:val="24"/>
                <w:szCs w:val="24"/>
              </w:rPr>
              <w:t>3</w:t>
            </w:r>
          </w:p>
        </w:tc>
      </w:tr>
    </w:tbl>
    <w:p w:rsidR="00036F55" w:rsidRPr="003B74DA" w:rsidRDefault="00036F55" w:rsidP="00DF770C">
      <w:pPr>
        <w:spacing w:after="0"/>
        <w:ind w:firstLine="0"/>
        <w:jc w:val="center"/>
        <w:rPr>
          <w:color w:val="000000" w:themeColor="text1"/>
        </w:rPr>
      </w:pPr>
    </w:p>
    <w:p w:rsidR="002F3D7E" w:rsidRPr="003B74DA" w:rsidRDefault="002F3D7E" w:rsidP="00DF770C">
      <w:pPr>
        <w:spacing w:after="0"/>
        <w:ind w:firstLine="0"/>
        <w:jc w:val="center"/>
        <w:rPr>
          <w:color w:val="000000" w:themeColor="text1"/>
        </w:rPr>
      </w:pPr>
      <w:r w:rsidRPr="003B74DA">
        <w:rPr>
          <w:noProof/>
          <w:color w:val="000000" w:themeColor="text1"/>
          <w:lang w:eastAsia="ru-RU"/>
        </w:rPr>
        <w:drawing>
          <wp:inline distT="0" distB="0" distL="0" distR="0" wp14:anchorId="031E4251" wp14:editId="3AE2D865">
            <wp:extent cx="2880000" cy="2536988"/>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2536988"/>
                    </a:xfrm>
                    <a:prstGeom prst="rect">
                      <a:avLst/>
                    </a:prstGeom>
                    <a:noFill/>
                    <a:ln>
                      <a:noFill/>
                    </a:ln>
                  </pic:spPr>
                </pic:pic>
              </a:graphicData>
            </a:graphic>
          </wp:inline>
        </w:drawing>
      </w:r>
    </w:p>
    <w:p w:rsidR="00DF770C" w:rsidRPr="003B74DA" w:rsidRDefault="00DF770C" w:rsidP="001566DC">
      <w:pPr>
        <w:spacing w:after="0"/>
        <w:ind w:firstLine="0"/>
        <w:jc w:val="center"/>
        <w:rPr>
          <w:color w:val="000000" w:themeColor="text1"/>
          <w:sz w:val="16"/>
          <w:szCs w:val="16"/>
        </w:rPr>
      </w:pPr>
    </w:p>
    <w:p w:rsidR="002F3D7E" w:rsidRPr="003B74DA" w:rsidRDefault="002F3D7E" w:rsidP="001566DC">
      <w:pPr>
        <w:spacing w:after="0"/>
        <w:ind w:firstLine="0"/>
        <w:jc w:val="center"/>
        <w:rPr>
          <w:color w:val="000000" w:themeColor="text1"/>
        </w:rPr>
      </w:pPr>
      <w:r w:rsidRPr="003B74DA">
        <w:rPr>
          <w:color w:val="000000" w:themeColor="text1"/>
        </w:rPr>
        <w:t xml:space="preserve">Рисунок </w:t>
      </w:r>
      <w:r w:rsidR="003D25C9" w:rsidRPr="003B74DA">
        <w:rPr>
          <w:color w:val="000000" w:themeColor="text1"/>
        </w:rPr>
        <w:t>6</w:t>
      </w:r>
      <w:r w:rsidR="006C0C23" w:rsidRPr="003B74DA">
        <w:rPr>
          <w:color w:val="000000" w:themeColor="text1"/>
        </w:rPr>
        <w:t xml:space="preserve"> </w:t>
      </w:r>
      <w:r w:rsidR="00DF770C" w:rsidRPr="003B74DA">
        <w:rPr>
          <w:rFonts w:cs="Times New Roman"/>
          <w:color w:val="000000" w:themeColor="text1"/>
        </w:rPr>
        <w:t>–</w:t>
      </w:r>
      <w:r w:rsidR="00DF770C" w:rsidRPr="003B74DA">
        <w:rPr>
          <w:color w:val="000000" w:themeColor="text1"/>
        </w:rPr>
        <w:t xml:space="preserve"> </w:t>
      </w:r>
      <w:r w:rsidRPr="003B74DA">
        <w:rPr>
          <w:color w:val="000000" w:themeColor="text1"/>
        </w:rPr>
        <w:t>Гистограмма распределения ЛГ в выборке пациентов</w:t>
      </w:r>
    </w:p>
    <w:p w:rsidR="002F3D7E" w:rsidRPr="003B74DA" w:rsidRDefault="002F3D7E" w:rsidP="007B7329">
      <w:pPr>
        <w:spacing w:after="0"/>
        <w:rPr>
          <w:color w:val="000000" w:themeColor="text1"/>
        </w:rPr>
      </w:pPr>
    </w:p>
    <w:p w:rsidR="000D5821" w:rsidRPr="003B74DA" w:rsidRDefault="004743CA" w:rsidP="001566DC">
      <w:pPr>
        <w:spacing w:after="0"/>
        <w:ind w:firstLine="0"/>
        <w:rPr>
          <w:color w:val="000000" w:themeColor="text1"/>
        </w:rPr>
      </w:pPr>
      <w:r w:rsidRPr="003B74DA">
        <w:rPr>
          <w:color w:val="000000" w:themeColor="text1"/>
        </w:rPr>
        <w:t xml:space="preserve">Таблица </w:t>
      </w:r>
      <w:r w:rsidR="006C0C23" w:rsidRPr="003B74DA">
        <w:rPr>
          <w:color w:val="000000" w:themeColor="text1"/>
        </w:rPr>
        <w:t>8</w:t>
      </w:r>
      <w:r w:rsidRPr="003B74DA">
        <w:rPr>
          <w:color w:val="000000" w:themeColor="text1"/>
        </w:rPr>
        <w:t xml:space="preserve"> – </w:t>
      </w:r>
      <w:r w:rsidR="00DF770C" w:rsidRPr="003B74DA">
        <w:rPr>
          <w:color w:val="000000" w:themeColor="text1"/>
        </w:rPr>
        <w:t xml:space="preserve">Показатели </w:t>
      </w:r>
      <w:r w:rsidRPr="003B74DA">
        <w:rPr>
          <w:color w:val="000000" w:themeColor="text1"/>
        </w:rPr>
        <w:t>ФСГ до и после лечения</w:t>
      </w:r>
    </w:p>
    <w:p w:rsidR="00DF770C" w:rsidRPr="003B74DA" w:rsidRDefault="00DF770C" w:rsidP="00C90C36">
      <w:pPr>
        <w:spacing w:after="0"/>
        <w:ind w:firstLine="0"/>
        <w:jc w:val="right"/>
        <w:rPr>
          <w:color w:val="000000" w:themeColor="text1"/>
          <w:sz w:val="16"/>
          <w:szCs w:val="16"/>
        </w:rPr>
      </w:pPr>
    </w:p>
    <w:tbl>
      <w:tblPr>
        <w:tblStyle w:val="a9"/>
        <w:tblW w:w="9597" w:type="dxa"/>
        <w:tblInd w:w="150" w:type="dxa"/>
        <w:tblLook w:val="04A0" w:firstRow="1" w:lastRow="0" w:firstColumn="1" w:lastColumn="0" w:noHBand="0" w:noVBand="1"/>
      </w:tblPr>
      <w:tblGrid>
        <w:gridCol w:w="2964"/>
        <w:gridCol w:w="3827"/>
        <w:gridCol w:w="2806"/>
      </w:tblGrid>
      <w:tr w:rsidR="009A6F0F" w:rsidRPr="003B74DA" w:rsidTr="008C0A3E">
        <w:trPr>
          <w:trHeight w:val="415"/>
        </w:trPr>
        <w:tc>
          <w:tcPr>
            <w:tcW w:w="2964" w:type="dxa"/>
            <w:vAlign w:val="center"/>
          </w:tcPr>
          <w:p w:rsidR="00315B06" w:rsidRPr="003B74DA" w:rsidRDefault="00975203" w:rsidP="008C0A3E">
            <w:pPr>
              <w:ind w:firstLine="0"/>
              <w:jc w:val="center"/>
              <w:rPr>
                <w:rFonts w:cs="Times New Roman"/>
                <w:color w:val="000000" w:themeColor="text1"/>
                <w:sz w:val="24"/>
                <w:szCs w:val="24"/>
              </w:rPr>
            </w:pPr>
            <w:r w:rsidRPr="003B74DA">
              <w:rPr>
                <w:rFonts w:cs="Times New Roman"/>
                <w:color w:val="000000" w:themeColor="text1"/>
                <w:sz w:val="24"/>
                <w:szCs w:val="24"/>
              </w:rPr>
              <w:t>П</w:t>
            </w:r>
            <w:r w:rsidR="00B81D42" w:rsidRPr="003B74DA">
              <w:rPr>
                <w:rFonts w:cs="Times New Roman"/>
                <w:color w:val="000000" w:themeColor="text1"/>
                <w:sz w:val="24"/>
                <w:szCs w:val="24"/>
              </w:rPr>
              <w:t>араметры</w:t>
            </w:r>
          </w:p>
        </w:tc>
        <w:tc>
          <w:tcPr>
            <w:tcW w:w="3827" w:type="dxa"/>
            <w:vAlign w:val="center"/>
          </w:tcPr>
          <w:p w:rsidR="00315B06" w:rsidRPr="003B74DA" w:rsidRDefault="00975203" w:rsidP="008C0A3E">
            <w:pPr>
              <w:ind w:firstLine="0"/>
              <w:jc w:val="center"/>
              <w:rPr>
                <w:rFonts w:cs="Times New Roman"/>
                <w:color w:val="000000" w:themeColor="text1"/>
                <w:sz w:val="24"/>
                <w:szCs w:val="24"/>
              </w:rPr>
            </w:pPr>
            <w:r w:rsidRPr="003B74DA">
              <w:rPr>
                <w:rFonts w:cs="Times New Roman"/>
                <w:color w:val="000000" w:themeColor="text1"/>
                <w:sz w:val="24"/>
                <w:szCs w:val="24"/>
              </w:rPr>
              <w:t>У</w:t>
            </w:r>
            <w:r w:rsidR="00C90C36" w:rsidRPr="003B74DA">
              <w:rPr>
                <w:rFonts w:cs="Times New Roman"/>
                <w:color w:val="000000" w:themeColor="text1"/>
                <w:sz w:val="24"/>
                <w:szCs w:val="24"/>
              </w:rPr>
              <w:t xml:space="preserve">ровень </w:t>
            </w:r>
            <w:r w:rsidR="00315B06" w:rsidRPr="003B74DA">
              <w:rPr>
                <w:rFonts w:cs="Times New Roman"/>
                <w:color w:val="000000" w:themeColor="text1"/>
                <w:sz w:val="24"/>
                <w:szCs w:val="24"/>
              </w:rPr>
              <w:t>нормализовался</w:t>
            </w:r>
          </w:p>
        </w:tc>
        <w:tc>
          <w:tcPr>
            <w:tcW w:w="2806" w:type="dxa"/>
            <w:vAlign w:val="center"/>
          </w:tcPr>
          <w:p w:rsidR="00315B06" w:rsidRPr="003B74DA" w:rsidRDefault="00975203" w:rsidP="008C0A3E">
            <w:pPr>
              <w:ind w:firstLine="0"/>
              <w:jc w:val="center"/>
              <w:rPr>
                <w:rFonts w:cs="Times New Roman"/>
                <w:color w:val="000000" w:themeColor="text1"/>
                <w:sz w:val="24"/>
                <w:szCs w:val="24"/>
              </w:rPr>
            </w:pPr>
            <w:r w:rsidRPr="003B74DA">
              <w:rPr>
                <w:rFonts w:eastAsia="Times New Roman" w:cs="Times New Roman"/>
                <w:color w:val="000000" w:themeColor="text1"/>
                <w:sz w:val="24"/>
                <w:szCs w:val="24"/>
              </w:rPr>
              <w:t>В</w:t>
            </w:r>
            <w:r w:rsidR="00C90C36" w:rsidRPr="003B74DA">
              <w:rPr>
                <w:rFonts w:eastAsia="Times New Roman" w:cs="Times New Roman"/>
                <w:color w:val="000000" w:themeColor="text1"/>
                <w:sz w:val="24"/>
                <w:szCs w:val="24"/>
              </w:rPr>
              <w:t xml:space="preserve">ысокий </w:t>
            </w:r>
            <w:r w:rsidR="00315B06" w:rsidRPr="003B74DA">
              <w:rPr>
                <w:rFonts w:eastAsia="Times New Roman" w:cs="Times New Roman"/>
                <w:color w:val="000000" w:themeColor="text1"/>
                <w:sz w:val="24"/>
                <w:szCs w:val="24"/>
              </w:rPr>
              <w:t>показатель</w:t>
            </w:r>
          </w:p>
        </w:tc>
      </w:tr>
      <w:tr w:rsidR="009A6F0F" w:rsidRPr="003B74DA" w:rsidTr="00C90C36">
        <w:tc>
          <w:tcPr>
            <w:tcW w:w="2964" w:type="dxa"/>
          </w:tcPr>
          <w:p w:rsidR="00315B06" w:rsidRPr="003B74DA" w:rsidRDefault="00DF770C" w:rsidP="001566DC">
            <w:pPr>
              <w:ind w:firstLine="0"/>
              <w:rPr>
                <w:rFonts w:cs="Times New Roman"/>
                <w:color w:val="000000" w:themeColor="text1"/>
                <w:sz w:val="24"/>
                <w:szCs w:val="24"/>
              </w:rPr>
            </w:pPr>
            <w:r w:rsidRPr="003B74DA">
              <w:rPr>
                <w:rFonts w:cs="Times New Roman"/>
                <w:color w:val="000000" w:themeColor="text1"/>
                <w:sz w:val="24"/>
                <w:szCs w:val="24"/>
              </w:rPr>
              <w:t>До лечения</w:t>
            </w:r>
          </w:p>
        </w:tc>
        <w:tc>
          <w:tcPr>
            <w:tcW w:w="3827" w:type="dxa"/>
          </w:tcPr>
          <w:p w:rsidR="00315B06" w:rsidRPr="003B74DA" w:rsidRDefault="00315B06" w:rsidP="001566DC">
            <w:pPr>
              <w:ind w:firstLine="0"/>
              <w:rPr>
                <w:rFonts w:cs="Times New Roman"/>
                <w:color w:val="000000" w:themeColor="text1"/>
                <w:sz w:val="24"/>
                <w:szCs w:val="24"/>
              </w:rPr>
            </w:pPr>
            <w:r w:rsidRPr="003B74DA">
              <w:rPr>
                <w:rFonts w:cs="Times New Roman"/>
                <w:color w:val="000000" w:themeColor="text1"/>
                <w:sz w:val="24"/>
                <w:szCs w:val="24"/>
              </w:rPr>
              <w:t>0</w:t>
            </w:r>
          </w:p>
        </w:tc>
        <w:tc>
          <w:tcPr>
            <w:tcW w:w="2806" w:type="dxa"/>
          </w:tcPr>
          <w:p w:rsidR="00315B06" w:rsidRPr="003B74DA" w:rsidRDefault="00315B06" w:rsidP="001566DC">
            <w:pPr>
              <w:ind w:firstLine="0"/>
              <w:rPr>
                <w:rFonts w:cs="Times New Roman"/>
                <w:color w:val="000000" w:themeColor="text1"/>
                <w:sz w:val="24"/>
                <w:szCs w:val="24"/>
              </w:rPr>
            </w:pPr>
            <w:r w:rsidRPr="003B74DA">
              <w:rPr>
                <w:rFonts w:cs="Times New Roman"/>
                <w:color w:val="000000" w:themeColor="text1"/>
                <w:sz w:val="24"/>
                <w:szCs w:val="24"/>
              </w:rPr>
              <w:t>19</w:t>
            </w:r>
          </w:p>
        </w:tc>
      </w:tr>
      <w:tr w:rsidR="00315B06" w:rsidRPr="003B74DA" w:rsidTr="00C90C36">
        <w:tc>
          <w:tcPr>
            <w:tcW w:w="2964" w:type="dxa"/>
          </w:tcPr>
          <w:p w:rsidR="00315B06" w:rsidRPr="003B74DA" w:rsidRDefault="00DF770C" w:rsidP="001566DC">
            <w:pPr>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После </w:t>
            </w:r>
            <w:r w:rsidR="00315B06" w:rsidRPr="003B74DA">
              <w:rPr>
                <w:rFonts w:eastAsia="Times New Roman" w:cs="Times New Roman"/>
                <w:color w:val="000000" w:themeColor="text1"/>
                <w:sz w:val="24"/>
                <w:szCs w:val="24"/>
              </w:rPr>
              <w:t>лечения</w:t>
            </w:r>
          </w:p>
        </w:tc>
        <w:tc>
          <w:tcPr>
            <w:tcW w:w="3827" w:type="dxa"/>
          </w:tcPr>
          <w:p w:rsidR="00315B06" w:rsidRPr="003B74DA" w:rsidRDefault="00315B06" w:rsidP="001566DC">
            <w:pPr>
              <w:ind w:firstLine="0"/>
              <w:rPr>
                <w:rFonts w:cs="Times New Roman"/>
                <w:color w:val="000000" w:themeColor="text1"/>
                <w:sz w:val="24"/>
                <w:szCs w:val="24"/>
              </w:rPr>
            </w:pPr>
            <w:r w:rsidRPr="003B74DA">
              <w:rPr>
                <w:rFonts w:cs="Times New Roman"/>
                <w:color w:val="000000" w:themeColor="text1"/>
                <w:sz w:val="24"/>
                <w:szCs w:val="24"/>
              </w:rPr>
              <w:t>9</w:t>
            </w:r>
          </w:p>
        </w:tc>
        <w:tc>
          <w:tcPr>
            <w:tcW w:w="2806" w:type="dxa"/>
          </w:tcPr>
          <w:p w:rsidR="00315B06" w:rsidRPr="003B74DA" w:rsidRDefault="00315B06" w:rsidP="001566DC">
            <w:pPr>
              <w:ind w:firstLine="0"/>
              <w:rPr>
                <w:rFonts w:cs="Times New Roman"/>
                <w:color w:val="000000" w:themeColor="text1"/>
                <w:sz w:val="24"/>
                <w:szCs w:val="24"/>
              </w:rPr>
            </w:pPr>
            <w:r w:rsidRPr="003B74DA">
              <w:rPr>
                <w:rFonts w:cs="Times New Roman"/>
                <w:color w:val="000000" w:themeColor="text1"/>
                <w:sz w:val="24"/>
                <w:szCs w:val="24"/>
              </w:rPr>
              <w:t>10</w:t>
            </w:r>
          </w:p>
        </w:tc>
      </w:tr>
    </w:tbl>
    <w:p w:rsidR="00920ED0" w:rsidRPr="003B74DA" w:rsidRDefault="00920ED0" w:rsidP="007B7329">
      <w:pPr>
        <w:spacing w:after="0"/>
        <w:rPr>
          <w:color w:val="000000" w:themeColor="text1"/>
        </w:rPr>
      </w:pPr>
    </w:p>
    <w:p w:rsidR="008B6725" w:rsidRPr="003B74DA" w:rsidRDefault="008B6725" w:rsidP="00C90C36">
      <w:pPr>
        <w:spacing w:after="0"/>
        <w:ind w:firstLine="0"/>
        <w:jc w:val="center"/>
        <w:rPr>
          <w:color w:val="000000" w:themeColor="text1"/>
          <w:lang w:val="en-US"/>
        </w:rPr>
      </w:pPr>
      <w:r w:rsidRPr="003B74DA">
        <w:rPr>
          <w:noProof/>
          <w:color w:val="000000" w:themeColor="text1"/>
          <w:lang w:eastAsia="ru-RU"/>
        </w:rPr>
        <w:drawing>
          <wp:inline distT="0" distB="0" distL="0" distR="0" wp14:anchorId="2B9472A9" wp14:editId="78FF9150">
            <wp:extent cx="3518805" cy="2907102"/>
            <wp:effectExtent l="0" t="0" r="5715"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7797" cy="2914531"/>
                    </a:xfrm>
                    <a:prstGeom prst="rect">
                      <a:avLst/>
                    </a:prstGeom>
                    <a:noFill/>
                    <a:ln>
                      <a:noFill/>
                    </a:ln>
                  </pic:spPr>
                </pic:pic>
              </a:graphicData>
            </a:graphic>
          </wp:inline>
        </w:drawing>
      </w:r>
    </w:p>
    <w:p w:rsidR="000D5821" w:rsidRPr="003B74DA" w:rsidRDefault="000D5821" w:rsidP="007B7329">
      <w:pPr>
        <w:spacing w:after="0"/>
        <w:rPr>
          <w:color w:val="000000" w:themeColor="text1"/>
          <w:sz w:val="16"/>
          <w:szCs w:val="16"/>
          <w:lang w:val="en-US"/>
        </w:rPr>
      </w:pPr>
    </w:p>
    <w:p w:rsidR="008B6725" w:rsidRPr="003B74DA" w:rsidRDefault="006C0C23" w:rsidP="001566DC">
      <w:pPr>
        <w:spacing w:after="0"/>
        <w:ind w:firstLine="0"/>
        <w:jc w:val="center"/>
        <w:rPr>
          <w:color w:val="000000" w:themeColor="text1"/>
        </w:rPr>
      </w:pPr>
      <w:r w:rsidRPr="003B74DA">
        <w:rPr>
          <w:color w:val="000000" w:themeColor="text1"/>
        </w:rPr>
        <w:t xml:space="preserve">Рисунок </w:t>
      </w:r>
      <w:r w:rsidR="004E43CF" w:rsidRPr="003B74DA">
        <w:rPr>
          <w:color w:val="000000" w:themeColor="text1"/>
        </w:rPr>
        <w:t>7</w:t>
      </w:r>
      <w:r w:rsidR="008C0A3E">
        <w:rPr>
          <w:color w:val="000000" w:themeColor="text1"/>
        </w:rPr>
        <w:t xml:space="preserve"> </w:t>
      </w:r>
      <w:r w:rsidR="00C90C36" w:rsidRPr="003B74DA">
        <w:rPr>
          <w:rFonts w:cs="Times New Roman"/>
          <w:color w:val="000000" w:themeColor="text1"/>
        </w:rPr>
        <w:t>–</w:t>
      </w:r>
      <w:r w:rsidR="00C90C36" w:rsidRPr="003B74DA">
        <w:rPr>
          <w:color w:val="000000" w:themeColor="text1"/>
        </w:rPr>
        <w:t xml:space="preserve"> </w:t>
      </w:r>
      <w:r w:rsidR="008B6725" w:rsidRPr="003B74DA">
        <w:rPr>
          <w:color w:val="000000" w:themeColor="text1"/>
        </w:rPr>
        <w:t>Гистограмма распределения ФСГ в выборке пациентов</w:t>
      </w:r>
    </w:p>
    <w:p w:rsidR="001566DC" w:rsidRPr="003B74DA" w:rsidRDefault="001566DC" w:rsidP="007B7329">
      <w:pPr>
        <w:spacing w:after="0"/>
        <w:rPr>
          <w:b/>
          <w:color w:val="000000" w:themeColor="text1"/>
        </w:rPr>
      </w:pPr>
    </w:p>
    <w:p w:rsidR="00036F55" w:rsidRPr="003B74DA" w:rsidRDefault="00036F55" w:rsidP="007B7329">
      <w:pPr>
        <w:spacing w:after="0"/>
        <w:rPr>
          <w:b/>
          <w:color w:val="000000" w:themeColor="text1"/>
        </w:rPr>
      </w:pPr>
    </w:p>
    <w:p w:rsidR="000D5821" w:rsidRPr="003B74DA" w:rsidRDefault="006C0C23" w:rsidP="001566DC">
      <w:pPr>
        <w:spacing w:after="0"/>
        <w:ind w:firstLine="0"/>
        <w:rPr>
          <w:color w:val="000000" w:themeColor="text1"/>
        </w:rPr>
      </w:pPr>
      <w:r w:rsidRPr="003B74DA">
        <w:rPr>
          <w:color w:val="000000" w:themeColor="text1"/>
        </w:rPr>
        <w:t>Таблица 9</w:t>
      </w:r>
      <w:r w:rsidR="0006573C" w:rsidRPr="003B74DA">
        <w:rPr>
          <w:color w:val="000000" w:themeColor="text1"/>
        </w:rPr>
        <w:t xml:space="preserve"> – </w:t>
      </w:r>
      <w:r w:rsidR="00C90C36" w:rsidRPr="003B74DA">
        <w:rPr>
          <w:color w:val="000000" w:themeColor="text1"/>
        </w:rPr>
        <w:t xml:space="preserve">Показатели </w:t>
      </w:r>
      <w:r w:rsidR="0006573C" w:rsidRPr="003B74DA">
        <w:rPr>
          <w:color w:val="000000" w:themeColor="text1"/>
        </w:rPr>
        <w:t>тестостерона до и после лечения</w:t>
      </w:r>
    </w:p>
    <w:p w:rsidR="00C90C36" w:rsidRPr="003B74DA" w:rsidRDefault="00C90C36" w:rsidP="00C90C36">
      <w:pPr>
        <w:spacing w:after="0"/>
        <w:ind w:firstLine="0"/>
        <w:jc w:val="right"/>
        <w:rPr>
          <w:color w:val="000000" w:themeColor="text1"/>
          <w:sz w:val="16"/>
          <w:szCs w:val="16"/>
        </w:rPr>
      </w:pPr>
    </w:p>
    <w:tbl>
      <w:tblPr>
        <w:tblStyle w:val="a9"/>
        <w:tblW w:w="0" w:type="auto"/>
        <w:tblInd w:w="164" w:type="dxa"/>
        <w:tblLook w:val="04A0" w:firstRow="1" w:lastRow="0" w:firstColumn="1" w:lastColumn="0" w:noHBand="0" w:noVBand="1"/>
      </w:tblPr>
      <w:tblGrid>
        <w:gridCol w:w="2331"/>
        <w:gridCol w:w="4029"/>
        <w:gridCol w:w="3103"/>
      </w:tblGrid>
      <w:tr w:rsidR="009A6F0F" w:rsidRPr="003B74DA" w:rsidTr="00C90C36">
        <w:tc>
          <w:tcPr>
            <w:tcW w:w="2353" w:type="dxa"/>
          </w:tcPr>
          <w:p w:rsidR="00E50942" w:rsidRPr="003B74DA" w:rsidRDefault="00C90C36" w:rsidP="00C90C36">
            <w:pPr>
              <w:ind w:firstLine="0"/>
              <w:jc w:val="center"/>
              <w:rPr>
                <w:rFonts w:cs="Times New Roman"/>
                <w:color w:val="000000" w:themeColor="text1"/>
                <w:sz w:val="24"/>
                <w:szCs w:val="24"/>
              </w:rPr>
            </w:pPr>
            <w:r w:rsidRPr="003B74DA">
              <w:rPr>
                <w:color w:val="000000" w:themeColor="text1"/>
                <w:sz w:val="24"/>
                <w:szCs w:val="24"/>
              </w:rPr>
              <w:lastRenderedPageBreak/>
              <w:t>Тестостерон</w:t>
            </w:r>
          </w:p>
        </w:tc>
        <w:tc>
          <w:tcPr>
            <w:tcW w:w="4111" w:type="dxa"/>
          </w:tcPr>
          <w:p w:rsidR="00E50942" w:rsidRPr="003B74DA" w:rsidRDefault="00C90C36" w:rsidP="00C90C36">
            <w:pPr>
              <w:ind w:firstLine="0"/>
              <w:jc w:val="center"/>
              <w:rPr>
                <w:rFonts w:cs="Times New Roman"/>
                <w:color w:val="000000" w:themeColor="text1"/>
                <w:sz w:val="24"/>
                <w:szCs w:val="24"/>
              </w:rPr>
            </w:pPr>
            <w:r w:rsidRPr="003B74DA">
              <w:rPr>
                <w:rFonts w:cs="Times New Roman"/>
                <w:color w:val="000000" w:themeColor="text1"/>
                <w:sz w:val="24"/>
                <w:szCs w:val="24"/>
              </w:rPr>
              <w:t>Норма</w:t>
            </w:r>
          </w:p>
        </w:tc>
        <w:tc>
          <w:tcPr>
            <w:tcW w:w="3153" w:type="dxa"/>
          </w:tcPr>
          <w:p w:rsidR="00E50942" w:rsidRPr="003B74DA" w:rsidRDefault="00C90C36" w:rsidP="00C90C36">
            <w:pPr>
              <w:ind w:firstLine="0"/>
              <w:jc w:val="center"/>
              <w:rPr>
                <w:rFonts w:cs="Times New Roman"/>
                <w:color w:val="000000" w:themeColor="text1"/>
                <w:sz w:val="24"/>
                <w:szCs w:val="24"/>
              </w:rPr>
            </w:pPr>
            <w:r w:rsidRPr="003B74DA">
              <w:rPr>
                <w:rFonts w:eastAsia="Times New Roman" w:cs="Times New Roman"/>
                <w:color w:val="000000" w:themeColor="text1"/>
                <w:sz w:val="24"/>
                <w:szCs w:val="24"/>
              </w:rPr>
              <w:t>Понижен</w:t>
            </w:r>
          </w:p>
        </w:tc>
      </w:tr>
      <w:tr w:rsidR="009A6F0F" w:rsidRPr="003B74DA" w:rsidTr="00C90C36">
        <w:tc>
          <w:tcPr>
            <w:tcW w:w="2353" w:type="dxa"/>
          </w:tcPr>
          <w:p w:rsidR="00E50942" w:rsidRPr="003B74DA" w:rsidRDefault="00C90C36" w:rsidP="001566DC">
            <w:pPr>
              <w:ind w:firstLine="0"/>
              <w:rPr>
                <w:rFonts w:cs="Times New Roman"/>
                <w:color w:val="000000" w:themeColor="text1"/>
                <w:sz w:val="24"/>
                <w:szCs w:val="24"/>
              </w:rPr>
            </w:pPr>
            <w:r w:rsidRPr="003B74DA">
              <w:rPr>
                <w:rFonts w:cs="Times New Roman"/>
                <w:color w:val="000000" w:themeColor="text1"/>
                <w:sz w:val="24"/>
                <w:szCs w:val="24"/>
              </w:rPr>
              <w:t>До лечения</w:t>
            </w:r>
          </w:p>
        </w:tc>
        <w:tc>
          <w:tcPr>
            <w:tcW w:w="4111" w:type="dxa"/>
          </w:tcPr>
          <w:p w:rsidR="00E50942" w:rsidRPr="003B74DA" w:rsidRDefault="00E50942" w:rsidP="00C90C36">
            <w:pPr>
              <w:ind w:firstLine="0"/>
              <w:jc w:val="center"/>
              <w:rPr>
                <w:rFonts w:cs="Times New Roman"/>
                <w:color w:val="000000" w:themeColor="text1"/>
                <w:sz w:val="24"/>
                <w:szCs w:val="24"/>
              </w:rPr>
            </w:pPr>
            <w:r w:rsidRPr="003B74DA">
              <w:rPr>
                <w:rFonts w:cs="Times New Roman"/>
                <w:color w:val="000000" w:themeColor="text1"/>
                <w:sz w:val="24"/>
                <w:szCs w:val="24"/>
              </w:rPr>
              <w:t>6</w:t>
            </w:r>
          </w:p>
        </w:tc>
        <w:tc>
          <w:tcPr>
            <w:tcW w:w="3153" w:type="dxa"/>
          </w:tcPr>
          <w:p w:rsidR="00E50942" w:rsidRPr="003B74DA" w:rsidRDefault="00E50942" w:rsidP="00C90C36">
            <w:pPr>
              <w:ind w:firstLine="0"/>
              <w:jc w:val="center"/>
              <w:rPr>
                <w:rFonts w:cs="Times New Roman"/>
                <w:color w:val="000000" w:themeColor="text1"/>
                <w:sz w:val="24"/>
                <w:szCs w:val="24"/>
              </w:rPr>
            </w:pPr>
            <w:r w:rsidRPr="003B74DA">
              <w:rPr>
                <w:rFonts w:cs="Times New Roman"/>
                <w:color w:val="000000" w:themeColor="text1"/>
                <w:sz w:val="24"/>
                <w:szCs w:val="24"/>
              </w:rPr>
              <w:t>13</w:t>
            </w:r>
          </w:p>
        </w:tc>
      </w:tr>
      <w:tr w:rsidR="00E50942" w:rsidRPr="003B74DA" w:rsidTr="00C90C36">
        <w:tc>
          <w:tcPr>
            <w:tcW w:w="2353" w:type="dxa"/>
          </w:tcPr>
          <w:p w:rsidR="00E50942" w:rsidRPr="003B74DA" w:rsidRDefault="00C90C36" w:rsidP="001566DC">
            <w:pPr>
              <w:ind w:firstLine="0"/>
              <w:rPr>
                <w:rFonts w:eastAsia="Times New Roman" w:cs="Times New Roman"/>
                <w:color w:val="000000" w:themeColor="text1"/>
                <w:sz w:val="24"/>
                <w:szCs w:val="24"/>
              </w:rPr>
            </w:pPr>
            <w:r w:rsidRPr="003B74DA">
              <w:rPr>
                <w:rFonts w:eastAsia="Times New Roman" w:cs="Times New Roman"/>
                <w:color w:val="000000" w:themeColor="text1"/>
                <w:sz w:val="24"/>
                <w:szCs w:val="24"/>
              </w:rPr>
              <w:t xml:space="preserve">После </w:t>
            </w:r>
            <w:r w:rsidR="00E50942" w:rsidRPr="003B74DA">
              <w:rPr>
                <w:rFonts w:eastAsia="Times New Roman" w:cs="Times New Roman"/>
                <w:color w:val="000000" w:themeColor="text1"/>
                <w:sz w:val="24"/>
                <w:szCs w:val="24"/>
              </w:rPr>
              <w:t>лечения</w:t>
            </w:r>
          </w:p>
        </w:tc>
        <w:tc>
          <w:tcPr>
            <w:tcW w:w="4111" w:type="dxa"/>
          </w:tcPr>
          <w:p w:rsidR="00E50942" w:rsidRPr="003B74DA" w:rsidRDefault="00E50942" w:rsidP="00C90C36">
            <w:pPr>
              <w:ind w:firstLine="0"/>
              <w:jc w:val="center"/>
              <w:rPr>
                <w:rFonts w:cs="Times New Roman"/>
                <w:color w:val="000000" w:themeColor="text1"/>
                <w:sz w:val="24"/>
                <w:szCs w:val="24"/>
              </w:rPr>
            </w:pPr>
            <w:r w:rsidRPr="003B74DA">
              <w:rPr>
                <w:rFonts w:cs="Times New Roman"/>
                <w:color w:val="000000" w:themeColor="text1"/>
                <w:sz w:val="24"/>
                <w:szCs w:val="24"/>
              </w:rPr>
              <w:t>10</w:t>
            </w:r>
          </w:p>
        </w:tc>
        <w:tc>
          <w:tcPr>
            <w:tcW w:w="3153" w:type="dxa"/>
          </w:tcPr>
          <w:p w:rsidR="00E50942" w:rsidRPr="003B74DA" w:rsidRDefault="00E50942" w:rsidP="00C90C36">
            <w:pPr>
              <w:ind w:firstLine="0"/>
              <w:jc w:val="center"/>
              <w:rPr>
                <w:rFonts w:cs="Times New Roman"/>
                <w:color w:val="000000" w:themeColor="text1"/>
                <w:sz w:val="24"/>
                <w:szCs w:val="24"/>
              </w:rPr>
            </w:pPr>
            <w:r w:rsidRPr="003B74DA">
              <w:rPr>
                <w:rFonts w:cs="Times New Roman"/>
                <w:color w:val="000000" w:themeColor="text1"/>
                <w:sz w:val="24"/>
                <w:szCs w:val="24"/>
              </w:rPr>
              <w:t>9</w:t>
            </w:r>
          </w:p>
        </w:tc>
      </w:tr>
    </w:tbl>
    <w:p w:rsidR="00786AE0" w:rsidRPr="003B74DA" w:rsidRDefault="00786AE0" w:rsidP="007B7329">
      <w:pPr>
        <w:spacing w:after="0"/>
        <w:rPr>
          <w:color w:val="000000" w:themeColor="text1"/>
        </w:rPr>
      </w:pPr>
    </w:p>
    <w:p w:rsidR="008B6725" w:rsidRPr="003B74DA" w:rsidRDefault="008B6725" w:rsidP="001566DC">
      <w:pPr>
        <w:spacing w:after="0"/>
        <w:ind w:firstLine="0"/>
        <w:jc w:val="center"/>
        <w:rPr>
          <w:color w:val="000000" w:themeColor="text1"/>
        </w:rPr>
      </w:pPr>
      <w:r w:rsidRPr="003B74DA">
        <w:rPr>
          <w:noProof/>
          <w:color w:val="000000" w:themeColor="text1"/>
          <w:lang w:eastAsia="ru-RU"/>
        </w:rPr>
        <w:drawing>
          <wp:inline distT="0" distB="0" distL="0" distR="0" wp14:anchorId="7F7694AF" wp14:editId="0332E9B3">
            <wp:extent cx="2863465" cy="2794959"/>
            <wp:effectExtent l="0" t="0" r="0" b="571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935" cy="2808107"/>
                    </a:xfrm>
                    <a:prstGeom prst="rect">
                      <a:avLst/>
                    </a:prstGeom>
                    <a:noFill/>
                    <a:ln>
                      <a:noFill/>
                    </a:ln>
                  </pic:spPr>
                </pic:pic>
              </a:graphicData>
            </a:graphic>
          </wp:inline>
        </w:drawing>
      </w:r>
    </w:p>
    <w:p w:rsidR="00786AE0" w:rsidRPr="003B74DA" w:rsidRDefault="00786AE0" w:rsidP="007B7329">
      <w:pPr>
        <w:spacing w:after="0"/>
        <w:rPr>
          <w:color w:val="000000" w:themeColor="text1"/>
          <w:sz w:val="16"/>
          <w:szCs w:val="16"/>
        </w:rPr>
      </w:pPr>
    </w:p>
    <w:p w:rsidR="008B6725" w:rsidRPr="003B74DA" w:rsidRDefault="004E43CF" w:rsidP="001566DC">
      <w:pPr>
        <w:spacing w:after="0"/>
        <w:ind w:firstLine="0"/>
        <w:jc w:val="center"/>
        <w:rPr>
          <w:color w:val="000000" w:themeColor="text1"/>
        </w:rPr>
      </w:pPr>
      <w:r w:rsidRPr="003B74DA">
        <w:rPr>
          <w:color w:val="000000" w:themeColor="text1"/>
        </w:rPr>
        <w:t xml:space="preserve">Рисунок 8 </w:t>
      </w:r>
      <w:r w:rsidR="00C90C36" w:rsidRPr="003B74DA">
        <w:rPr>
          <w:rFonts w:cs="Times New Roman"/>
          <w:color w:val="000000" w:themeColor="text1"/>
        </w:rPr>
        <w:t>–</w:t>
      </w:r>
      <w:r w:rsidR="00C90C36" w:rsidRPr="003B74DA">
        <w:rPr>
          <w:color w:val="000000" w:themeColor="text1"/>
        </w:rPr>
        <w:t xml:space="preserve"> </w:t>
      </w:r>
      <w:r w:rsidR="008B6725" w:rsidRPr="003B74DA">
        <w:rPr>
          <w:color w:val="000000" w:themeColor="text1"/>
        </w:rPr>
        <w:t>Гистограмма распределения тестостерона в выборке пациентов</w:t>
      </w:r>
    </w:p>
    <w:p w:rsidR="002F3D7E" w:rsidRPr="003B74DA" w:rsidRDefault="002F3D7E" w:rsidP="007B7329">
      <w:pPr>
        <w:spacing w:after="0"/>
        <w:rPr>
          <w:color w:val="000000" w:themeColor="text1"/>
        </w:rPr>
      </w:pPr>
    </w:p>
    <w:p w:rsidR="005B3C7E" w:rsidRPr="003B74DA" w:rsidRDefault="002F3D7E" w:rsidP="00C90C36">
      <w:pPr>
        <w:spacing w:after="0"/>
        <w:ind w:firstLine="0"/>
        <w:jc w:val="center"/>
        <w:rPr>
          <w:noProof/>
          <w:color w:val="000000" w:themeColor="text1"/>
        </w:rPr>
      </w:pPr>
      <w:r w:rsidRPr="003B74DA">
        <w:rPr>
          <w:noProof/>
          <w:color w:val="000000" w:themeColor="text1"/>
          <w:lang w:eastAsia="ru-RU"/>
        </w:rPr>
        <w:drawing>
          <wp:inline distT="0" distB="0" distL="0" distR="0" wp14:anchorId="6E8F4745" wp14:editId="09AE21F9">
            <wp:extent cx="3355675" cy="2872105"/>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8640" cy="2883202"/>
                    </a:xfrm>
                    <a:prstGeom prst="rect">
                      <a:avLst/>
                    </a:prstGeom>
                    <a:noFill/>
                    <a:ln>
                      <a:noFill/>
                    </a:ln>
                  </pic:spPr>
                </pic:pic>
              </a:graphicData>
            </a:graphic>
          </wp:inline>
        </w:drawing>
      </w:r>
    </w:p>
    <w:p w:rsidR="005B3C7E" w:rsidRPr="003B74DA" w:rsidRDefault="005B3C7E" w:rsidP="007B7329">
      <w:pPr>
        <w:spacing w:after="0"/>
        <w:rPr>
          <w:color w:val="000000" w:themeColor="text1"/>
          <w:sz w:val="16"/>
          <w:szCs w:val="16"/>
        </w:rPr>
      </w:pPr>
    </w:p>
    <w:p w:rsidR="002F3D7E" w:rsidRPr="003B74DA" w:rsidRDefault="004E43CF" w:rsidP="001566DC">
      <w:pPr>
        <w:spacing w:after="0"/>
        <w:ind w:firstLine="0"/>
        <w:jc w:val="center"/>
        <w:rPr>
          <w:color w:val="000000" w:themeColor="text1"/>
        </w:rPr>
      </w:pPr>
      <w:r w:rsidRPr="003B74DA">
        <w:rPr>
          <w:color w:val="000000" w:themeColor="text1"/>
        </w:rPr>
        <w:t>Рисунок 9</w:t>
      </w:r>
      <w:r w:rsidR="00A95193" w:rsidRPr="003B74DA">
        <w:rPr>
          <w:color w:val="000000" w:themeColor="text1"/>
        </w:rPr>
        <w:t xml:space="preserve"> </w:t>
      </w:r>
      <w:r w:rsidR="00C90C36" w:rsidRPr="003B74DA">
        <w:rPr>
          <w:rFonts w:cs="Times New Roman"/>
          <w:color w:val="000000" w:themeColor="text1"/>
        </w:rPr>
        <w:t>–</w:t>
      </w:r>
      <w:r w:rsidR="00C90C36" w:rsidRPr="003B74DA">
        <w:rPr>
          <w:color w:val="000000" w:themeColor="text1"/>
        </w:rPr>
        <w:t xml:space="preserve"> </w:t>
      </w:r>
      <w:r w:rsidR="002F3D7E" w:rsidRPr="003B74DA">
        <w:rPr>
          <w:color w:val="000000" w:themeColor="text1"/>
        </w:rPr>
        <w:t>Гистограмма распределения пролактина в выборке пациентов</w:t>
      </w:r>
    </w:p>
    <w:p w:rsidR="005B3C7E" w:rsidRPr="003B74DA" w:rsidRDefault="005B3C7E" w:rsidP="007B7329">
      <w:pPr>
        <w:spacing w:after="0"/>
        <w:rPr>
          <w:color w:val="000000" w:themeColor="text1"/>
        </w:rPr>
      </w:pPr>
    </w:p>
    <w:p w:rsidR="002F3D7E" w:rsidRPr="003B74DA" w:rsidRDefault="002F3D7E" w:rsidP="001566DC">
      <w:pPr>
        <w:spacing w:after="0"/>
        <w:ind w:firstLine="0"/>
        <w:jc w:val="center"/>
        <w:rPr>
          <w:color w:val="000000" w:themeColor="text1"/>
        </w:rPr>
      </w:pPr>
      <w:r w:rsidRPr="003B74DA">
        <w:rPr>
          <w:noProof/>
          <w:color w:val="000000" w:themeColor="text1"/>
          <w:lang w:eastAsia="ru-RU"/>
        </w:rPr>
        <w:lastRenderedPageBreak/>
        <w:drawing>
          <wp:inline distT="0" distB="0" distL="0" distR="0" wp14:anchorId="3F98B346" wp14:editId="60225487">
            <wp:extent cx="3338195" cy="305375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997" cy="3067292"/>
                    </a:xfrm>
                    <a:prstGeom prst="rect">
                      <a:avLst/>
                    </a:prstGeom>
                    <a:noFill/>
                    <a:ln>
                      <a:noFill/>
                    </a:ln>
                  </pic:spPr>
                </pic:pic>
              </a:graphicData>
            </a:graphic>
          </wp:inline>
        </w:drawing>
      </w:r>
    </w:p>
    <w:p w:rsidR="005B3C7E" w:rsidRPr="003B74DA" w:rsidRDefault="005B3C7E" w:rsidP="007B7329">
      <w:pPr>
        <w:spacing w:after="0"/>
        <w:rPr>
          <w:color w:val="000000" w:themeColor="text1"/>
          <w:sz w:val="16"/>
          <w:szCs w:val="16"/>
        </w:rPr>
      </w:pPr>
    </w:p>
    <w:p w:rsidR="002F3D7E" w:rsidRPr="003B74DA" w:rsidRDefault="004E43CF" w:rsidP="00C90C36">
      <w:pPr>
        <w:spacing w:after="0"/>
        <w:ind w:firstLine="0"/>
        <w:jc w:val="center"/>
        <w:rPr>
          <w:color w:val="000000" w:themeColor="text1"/>
        </w:rPr>
      </w:pPr>
      <w:r w:rsidRPr="003B74DA">
        <w:rPr>
          <w:color w:val="000000" w:themeColor="text1"/>
        </w:rPr>
        <w:t>Рисунок 10</w:t>
      </w:r>
      <w:r w:rsidR="001835D3" w:rsidRPr="003B74DA">
        <w:rPr>
          <w:color w:val="000000" w:themeColor="text1"/>
        </w:rPr>
        <w:t xml:space="preserve"> </w:t>
      </w:r>
      <w:r w:rsidR="00C90C36" w:rsidRPr="003B74DA">
        <w:rPr>
          <w:rFonts w:cs="Times New Roman"/>
          <w:color w:val="000000" w:themeColor="text1"/>
        </w:rPr>
        <w:t>–</w:t>
      </w:r>
      <w:r w:rsidR="002F3D7E" w:rsidRPr="003B74DA">
        <w:rPr>
          <w:color w:val="000000" w:themeColor="text1"/>
        </w:rPr>
        <w:t xml:space="preserve"> Гистограмма распределения ингибина В в выборке пациентов</w:t>
      </w:r>
    </w:p>
    <w:p w:rsidR="0006573C" w:rsidRPr="003B74DA" w:rsidRDefault="0006573C" w:rsidP="007B7329">
      <w:pPr>
        <w:spacing w:after="0"/>
        <w:rPr>
          <w:noProof/>
          <w:color w:val="000000" w:themeColor="text1"/>
        </w:rPr>
      </w:pPr>
    </w:p>
    <w:p w:rsidR="0037228A" w:rsidRPr="003B74DA" w:rsidRDefault="0037228A" w:rsidP="007B7329">
      <w:pPr>
        <w:spacing w:after="0"/>
        <w:rPr>
          <w:color w:val="000000" w:themeColor="text1"/>
        </w:rPr>
      </w:pPr>
      <w:r w:rsidRPr="003B74DA">
        <w:rPr>
          <w:color w:val="000000" w:themeColor="text1"/>
        </w:rPr>
        <w:t xml:space="preserve">Было обследовано </w:t>
      </w:r>
      <w:r w:rsidRPr="003B74DA">
        <w:rPr>
          <w:rFonts w:cs="Times New Roman"/>
          <w:color w:val="000000" w:themeColor="text1"/>
        </w:rPr>
        <w:t>25</w:t>
      </w:r>
      <w:r w:rsidRPr="003B74DA">
        <w:rPr>
          <w:color w:val="000000" w:themeColor="text1"/>
        </w:rPr>
        <w:t xml:space="preserve"> </w:t>
      </w:r>
      <w:r w:rsidRPr="003B74DA">
        <w:rPr>
          <w:rFonts w:cs="Times New Roman"/>
          <w:color w:val="000000" w:themeColor="text1"/>
        </w:rPr>
        <w:t>пациентов</w:t>
      </w:r>
      <w:r w:rsidRPr="003B74DA">
        <w:rPr>
          <w:color w:val="000000" w:themeColor="text1"/>
        </w:rPr>
        <w:t xml:space="preserve">, обратившихся первично в </w:t>
      </w:r>
      <w:r w:rsidRPr="003B74DA">
        <w:rPr>
          <w:rFonts w:cs="Times New Roman"/>
          <w:color w:val="000000" w:themeColor="text1"/>
        </w:rPr>
        <w:t>клинику АО «</w:t>
      </w:r>
      <w:r w:rsidRPr="003B74DA">
        <w:rPr>
          <w:rFonts w:cs="Times New Roman"/>
          <w:color w:val="000000" w:themeColor="text1"/>
          <w:lang w:val="en-US"/>
        </w:rPr>
        <w:t>ECOMED</w:t>
      </w:r>
      <w:r w:rsidRPr="003B74DA">
        <w:rPr>
          <w:rFonts w:cs="Times New Roman"/>
          <w:color w:val="000000" w:themeColor="text1"/>
        </w:rPr>
        <w:t xml:space="preserve"> </w:t>
      </w:r>
      <w:r w:rsidRPr="003B74DA">
        <w:rPr>
          <w:rFonts w:cs="Times New Roman"/>
          <w:color w:val="000000" w:themeColor="text1"/>
          <w:lang w:val="en-US"/>
        </w:rPr>
        <w:t>CLINIC</w:t>
      </w:r>
      <w:r w:rsidRPr="003B74DA">
        <w:rPr>
          <w:rFonts w:cs="Times New Roman"/>
          <w:color w:val="000000" w:themeColor="text1"/>
        </w:rPr>
        <w:t xml:space="preserve">», </w:t>
      </w:r>
      <w:r w:rsidRPr="003B74DA">
        <w:rPr>
          <w:color w:val="000000" w:themeColor="text1"/>
        </w:rPr>
        <w:t xml:space="preserve">в период с 2019 по 2022 года по поводу необструктивной азооспермии, и ранее </w:t>
      </w:r>
      <w:r w:rsidR="000E759D" w:rsidRPr="003B74DA">
        <w:rPr>
          <w:color w:val="000000" w:themeColor="text1"/>
        </w:rPr>
        <w:t>прошедшие лечение у андрологов</w:t>
      </w:r>
      <w:r w:rsidRPr="003B74DA">
        <w:rPr>
          <w:color w:val="000000" w:themeColor="text1"/>
        </w:rPr>
        <w:t>,</w:t>
      </w:r>
      <w:r w:rsidR="000E759D" w:rsidRPr="003B74DA">
        <w:rPr>
          <w:color w:val="000000" w:themeColor="text1"/>
        </w:rPr>
        <w:t xml:space="preserve"> и обследованные у</w:t>
      </w:r>
      <w:r w:rsidRPr="003B74DA">
        <w:rPr>
          <w:color w:val="000000" w:themeColor="text1"/>
        </w:rPr>
        <w:t xml:space="preserve"> заведующего отделением клеточных технологий АО «ННМЦ».</w:t>
      </w:r>
    </w:p>
    <w:p w:rsidR="0037228A" w:rsidRPr="003B74DA" w:rsidRDefault="0037228A" w:rsidP="007B7329">
      <w:pPr>
        <w:spacing w:after="0"/>
        <w:rPr>
          <w:rFonts w:cs="Times New Roman"/>
          <w:color w:val="000000" w:themeColor="text1"/>
        </w:rPr>
      </w:pPr>
      <w:r w:rsidRPr="003B74DA">
        <w:rPr>
          <w:rFonts w:cs="Times New Roman"/>
          <w:color w:val="000000" w:themeColor="text1"/>
        </w:rPr>
        <w:t xml:space="preserve">Цель, задачи, а также методика исследования были подробно объяснены каждому пациенту. Перед процедурой каждому больному на доступном и понятном ему языке предоставлялась подробная информация о предстоящих вмешательствах: суть метода исследования, технология выполнения, возможные риски, болевые ощущения, побочные эффекты, а также осложнения. </w:t>
      </w:r>
    </w:p>
    <w:p w:rsidR="0037228A" w:rsidRPr="003B74DA" w:rsidRDefault="0037228A" w:rsidP="007B7329">
      <w:pPr>
        <w:spacing w:after="0"/>
        <w:rPr>
          <w:rFonts w:cs="Times New Roman"/>
          <w:color w:val="000000" w:themeColor="text1"/>
        </w:rPr>
      </w:pPr>
      <w:r w:rsidRPr="003B74DA">
        <w:rPr>
          <w:rFonts w:cs="Times New Roman"/>
          <w:color w:val="000000" w:themeColor="text1"/>
        </w:rPr>
        <w:t xml:space="preserve">Все пациенты </w:t>
      </w:r>
      <w:r w:rsidRPr="003B74DA">
        <w:rPr>
          <w:rFonts w:cs="Times New Roman"/>
          <w:color w:val="000000" w:themeColor="text1"/>
          <w:spacing w:val="2"/>
          <w:position w:val="2"/>
        </w:rPr>
        <w:t xml:space="preserve">получили исчерпывающую информацию об исследовании и принятии решения об участии </w:t>
      </w:r>
      <w:r w:rsidR="00D84DB6" w:rsidRPr="003B74DA">
        <w:rPr>
          <w:rFonts w:cs="Times New Roman"/>
          <w:color w:val="000000" w:themeColor="text1"/>
          <w:spacing w:val="2"/>
          <w:position w:val="2"/>
        </w:rPr>
        <w:t xml:space="preserve">в </w:t>
      </w:r>
      <w:r w:rsidRPr="003B74DA">
        <w:rPr>
          <w:rFonts w:cs="Times New Roman"/>
          <w:color w:val="000000" w:themeColor="text1"/>
          <w:spacing w:val="2"/>
          <w:position w:val="2"/>
        </w:rPr>
        <w:t xml:space="preserve">нем, и </w:t>
      </w:r>
      <w:r w:rsidRPr="003B74DA">
        <w:rPr>
          <w:rFonts w:cs="Times New Roman"/>
          <w:color w:val="000000" w:themeColor="text1"/>
        </w:rPr>
        <w:t xml:space="preserve">подписали добровольное информированное согласие с соблюдением всех требований протокола №8 от 09.06.20, одобренного Локальной этической комиссией НАО «Медицинского университета Астана». </w:t>
      </w:r>
    </w:p>
    <w:p w:rsidR="00036F55" w:rsidRPr="003B74DA" w:rsidRDefault="00036F55" w:rsidP="007B7329">
      <w:pPr>
        <w:spacing w:after="0"/>
        <w:rPr>
          <w:rFonts w:cs="Times New Roman"/>
          <w:b/>
          <w:color w:val="000000" w:themeColor="text1"/>
        </w:rPr>
      </w:pPr>
      <w:bookmarkStart w:id="16" w:name="_Toc75029574"/>
    </w:p>
    <w:p w:rsidR="005F2794" w:rsidRPr="003B74DA" w:rsidRDefault="00EB4D92" w:rsidP="007B7329">
      <w:pPr>
        <w:spacing w:after="0"/>
        <w:rPr>
          <w:rFonts w:cs="Times New Roman"/>
          <w:b/>
          <w:color w:val="000000" w:themeColor="text1"/>
        </w:rPr>
      </w:pPr>
      <w:r w:rsidRPr="003B74DA">
        <w:rPr>
          <w:rFonts w:cs="Times New Roman"/>
          <w:b/>
          <w:color w:val="000000" w:themeColor="text1"/>
        </w:rPr>
        <w:t>3</w:t>
      </w:r>
      <w:r w:rsidR="009901B8" w:rsidRPr="003B74DA">
        <w:rPr>
          <w:rFonts w:cs="Times New Roman"/>
          <w:b/>
          <w:color w:val="000000" w:themeColor="text1"/>
        </w:rPr>
        <w:t>.2</w:t>
      </w:r>
      <w:r w:rsidR="00A44D61" w:rsidRPr="003B74DA">
        <w:rPr>
          <w:rFonts w:cs="Times New Roman"/>
          <w:b/>
          <w:color w:val="000000" w:themeColor="text1"/>
        </w:rPr>
        <w:t xml:space="preserve"> </w:t>
      </w:r>
      <w:r w:rsidR="005F2794" w:rsidRPr="003B74DA">
        <w:rPr>
          <w:rFonts w:cs="Times New Roman"/>
          <w:b/>
          <w:color w:val="000000" w:themeColor="text1"/>
        </w:rPr>
        <w:t>Трансплантация мезенхимальных стволовых клеток аутологичного костного мозга</w:t>
      </w:r>
      <w:bookmarkEnd w:id="16"/>
      <w:r w:rsidR="005F2794" w:rsidRPr="003B74DA">
        <w:rPr>
          <w:rFonts w:cs="Times New Roman"/>
          <w:b/>
          <w:color w:val="000000" w:themeColor="text1"/>
        </w:rPr>
        <w:t xml:space="preserve"> </w:t>
      </w:r>
    </w:p>
    <w:p w:rsidR="001566DC" w:rsidRPr="007052A0" w:rsidRDefault="005F2794" w:rsidP="007052A0">
      <w:pPr>
        <w:spacing w:after="0"/>
        <w:rPr>
          <w:rFonts w:eastAsia="Times New Roman" w:cs="Times New Roman"/>
          <w:color w:val="000000" w:themeColor="text1"/>
        </w:rPr>
      </w:pPr>
      <w:r w:rsidRPr="003B74DA">
        <w:rPr>
          <w:rFonts w:cs="Times New Roman"/>
          <w:color w:val="000000" w:themeColor="text1"/>
        </w:rPr>
        <w:t xml:space="preserve">Процедура трансплантации </w:t>
      </w:r>
      <w:r w:rsidRPr="003B74DA">
        <w:rPr>
          <w:rFonts w:eastAsia="Times New Roman" w:cs="Times New Roman"/>
          <w:color w:val="000000" w:themeColor="text1"/>
        </w:rPr>
        <w:t>мезенхимальных стволовых клеток костного мозга выполнялась 1 раз</w:t>
      </w:r>
      <w:r w:rsidR="00A44D61" w:rsidRPr="003B74DA">
        <w:rPr>
          <w:rFonts w:eastAsia="Times New Roman" w:cs="Times New Roman"/>
          <w:color w:val="000000" w:themeColor="text1"/>
        </w:rPr>
        <w:t xml:space="preserve"> на протяжении всего лечения</w:t>
      </w:r>
      <w:r w:rsidRPr="003B74DA">
        <w:rPr>
          <w:rFonts w:eastAsia="Times New Roman" w:cs="Times New Roman"/>
          <w:color w:val="000000" w:themeColor="text1"/>
        </w:rPr>
        <w:t xml:space="preserve">. Схематичное изображение выполнения </w:t>
      </w:r>
      <w:r w:rsidR="00A40CD4" w:rsidRPr="003B74DA">
        <w:rPr>
          <w:rFonts w:eastAsia="Times New Roman" w:cs="Times New Roman"/>
          <w:color w:val="000000" w:themeColor="text1"/>
        </w:rPr>
        <w:t xml:space="preserve">МСК </w:t>
      </w:r>
      <w:r w:rsidRPr="003B74DA">
        <w:rPr>
          <w:rFonts w:eastAsia="Times New Roman" w:cs="Times New Roman"/>
          <w:color w:val="000000" w:themeColor="text1"/>
        </w:rPr>
        <w:t xml:space="preserve">приведено на рисунке </w:t>
      </w:r>
      <w:r w:rsidR="00A40CD4" w:rsidRPr="003B74DA">
        <w:rPr>
          <w:rFonts w:eastAsia="Times New Roman" w:cs="Times New Roman"/>
          <w:color w:val="000000" w:themeColor="text1"/>
        </w:rPr>
        <w:t>1</w:t>
      </w:r>
      <w:r w:rsidR="004E43CF" w:rsidRPr="003B74DA">
        <w:rPr>
          <w:rFonts w:eastAsia="Times New Roman" w:cs="Times New Roman"/>
          <w:color w:val="000000" w:themeColor="text1"/>
        </w:rPr>
        <w:t>1</w:t>
      </w:r>
      <w:r w:rsidRPr="003B74DA">
        <w:rPr>
          <w:rFonts w:eastAsia="Times New Roman" w:cs="Times New Roman"/>
          <w:color w:val="000000" w:themeColor="text1"/>
        </w:rPr>
        <w:t>.</w:t>
      </w:r>
      <w:bookmarkStart w:id="17" w:name="_Toc75029575"/>
    </w:p>
    <w:p w:rsidR="005F2794" w:rsidRPr="003B74DA" w:rsidRDefault="00036F55" w:rsidP="007B7329">
      <w:pPr>
        <w:spacing w:after="0"/>
        <w:rPr>
          <w:color w:val="000000" w:themeColor="text1"/>
        </w:rPr>
      </w:pPr>
      <w:r w:rsidRPr="003B74DA">
        <w:rPr>
          <w:noProof/>
          <w:color w:val="000000" w:themeColor="text1"/>
          <w:lang w:eastAsia="ru-RU"/>
        </w:rPr>
        <mc:AlternateContent>
          <mc:Choice Requires="wpg">
            <w:drawing>
              <wp:anchor distT="0" distB="0" distL="114300" distR="114300" simplePos="0" relativeHeight="251645952" behindDoc="0" locked="0" layoutInCell="1" allowOverlap="1">
                <wp:simplePos x="0" y="0"/>
                <wp:positionH relativeFrom="column">
                  <wp:posOffset>43815</wp:posOffset>
                </wp:positionH>
                <wp:positionV relativeFrom="paragraph">
                  <wp:posOffset>10160</wp:posOffset>
                </wp:positionV>
                <wp:extent cx="5816600" cy="2635250"/>
                <wp:effectExtent l="57150" t="19050" r="69850" b="107950"/>
                <wp:wrapNone/>
                <wp:docPr id="16" name="Группа 16"/>
                <wp:cNvGraphicFramePr/>
                <a:graphic xmlns:a="http://schemas.openxmlformats.org/drawingml/2006/main">
                  <a:graphicData uri="http://schemas.microsoft.com/office/word/2010/wordprocessingGroup">
                    <wpg:wgp>
                      <wpg:cNvGrpSpPr/>
                      <wpg:grpSpPr>
                        <a:xfrm>
                          <a:off x="0" y="0"/>
                          <a:ext cx="5816600" cy="2635250"/>
                          <a:chOff x="0" y="0"/>
                          <a:chExt cx="5816600" cy="2635250"/>
                        </a:xfrm>
                      </wpg:grpSpPr>
                      <wps:wsp>
                        <wps:cNvPr id="20" name="Скругленный прямоугольник 20"/>
                        <wps:cNvSpPr/>
                        <wps:spPr>
                          <a:xfrm>
                            <a:off x="0" y="31750"/>
                            <a:ext cx="2618740" cy="2603500"/>
                          </a:xfrm>
                          <a:prstGeom prst="roundRect">
                            <a:avLst>
                              <a:gd name="adj" fmla="val 10000"/>
                            </a:avLst>
                          </a:prstGeom>
                          <a:blipFill rotWithShape="1">
                            <a:blip r:embed="rId35"/>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s:wsp>
                        <wps:cNvPr id="50" name="Стрелка вправо 50"/>
                        <wps:cNvSpPr/>
                        <wps:spPr>
                          <a:xfrm>
                            <a:off x="2660650" y="1111250"/>
                            <a:ext cx="368300" cy="2794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Скругленный прямоугольник 48"/>
                        <wps:cNvSpPr/>
                        <wps:spPr>
                          <a:xfrm>
                            <a:off x="3028950" y="0"/>
                            <a:ext cx="2787650" cy="2635250"/>
                          </a:xfrm>
                          <a:prstGeom prst="roundRect">
                            <a:avLst>
                              <a:gd name="adj" fmla="val 10000"/>
                            </a:avLst>
                          </a:prstGeom>
                          <a:blipFill rotWithShape="1">
                            <a:blip r:embed="rId36"/>
                            <a:stretch>
                              <a:fillRect/>
                            </a:stretch>
                          </a:blipFill>
                        </wps:spPr>
                        <wps:style>
                          <a:lnRef idx="1">
                            <a:schemeClr val="lt1">
                              <a:hueOff val="0"/>
                              <a:satOff val="0"/>
                              <a:lumOff val="0"/>
                              <a:alphaOff val="0"/>
                            </a:schemeClr>
                          </a:lnRef>
                          <a:fillRef idx="1">
                            <a:scrgbClr r="0" g="0" b="0"/>
                          </a:fillRef>
                          <a:effectRef idx="1">
                            <a:schemeClr val="accent1">
                              <a:tint val="50000"/>
                              <a:hueOff val="0"/>
                              <a:satOff val="0"/>
                              <a:lumOff val="0"/>
                              <a:alphaOff val="0"/>
                            </a:schemeClr>
                          </a:effectRef>
                          <a:fontRef idx="minor">
                            <a:schemeClr val="lt1">
                              <a:hueOff val="0"/>
                              <a:satOff val="0"/>
                              <a:lumOff val="0"/>
                              <a:alphaOff val="0"/>
                            </a:schemeClr>
                          </a:fontRef>
                        </wps:style>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5E699260" id="Группа 16" o:spid="_x0000_s1026" style="position:absolute;margin-left:3.45pt;margin-top:.8pt;width:458pt;height:207.5pt;z-index:251645952" coordsize="58166,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">
                <v:roundrect id="Скругленный прямоугольник 20" o:spid="_x0000_s1027" style="position:absolute;top:317;width:26187;height:2603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" strokecolor="white [3057]" strokeweight="1pt">
                  <v:fill r:id="rId37" o:title="" recolor="t" rotate="t" type="frame"/>
                  <v:shadow on="t" color="black" opacity="22937f" origin=",.5" offset="0,3pt"/>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028" type="#_x0000_t13" style="position:absolute;left:26606;top:11112;width:3683;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" adj="13407" fillcolor="white [3201]" strokecolor="#1a1a1a [2896]" strokeweight="1.52778mm">
                  <v:stroke linestyle="thickThin"/>
                </v:shape>
                <v:roundrect id="Скругленный прямоугольник 48" o:spid="_x0000_s1029" style="position:absolute;left:30289;width:27877;height:2635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" strokecolor="white [3057]" strokeweight="1pt">
                  <v:fill r:id="rId38" o:title="" recolor="t" rotate="t" type="frame"/>
                  <v:shadow on="t" color="black" opacity="22937f" origin=",.5" offset="0,3pt"/>
                </v:roundrect>
              </v:group>
            </w:pict>
          </mc:Fallback>
        </mc:AlternateContent>
      </w:r>
    </w:p>
    <w:p w:rsidR="005F2794" w:rsidRPr="003B74DA" w:rsidRDefault="005F2794" w:rsidP="007B7329">
      <w:pPr>
        <w:spacing w:after="0"/>
        <w:rPr>
          <w:color w:val="000000" w:themeColor="text1"/>
        </w:rPr>
      </w:pPr>
    </w:p>
    <w:p w:rsidR="005F2794" w:rsidRPr="003B74DA" w:rsidRDefault="005F2794" w:rsidP="007B7329">
      <w:pPr>
        <w:spacing w:after="0"/>
        <w:rPr>
          <w:color w:val="000000" w:themeColor="text1"/>
        </w:rPr>
      </w:pPr>
    </w:p>
    <w:p w:rsidR="005F2794" w:rsidRPr="003B74DA" w:rsidRDefault="005F2794" w:rsidP="007052A0">
      <w:pPr>
        <w:spacing w:after="0"/>
        <w:ind w:firstLine="0"/>
        <w:rPr>
          <w:color w:val="000000" w:themeColor="text1"/>
        </w:rPr>
      </w:pPr>
    </w:p>
    <w:p w:rsidR="005F2794" w:rsidRPr="003B74DA" w:rsidRDefault="005F2794" w:rsidP="007B7329">
      <w:pPr>
        <w:spacing w:after="0"/>
        <w:rPr>
          <w:color w:val="000000" w:themeColor="text1"/>
        </w:rPr>
      </w:pPr>
    </w:p>
    <w:p w:rsidR="00C90C36" w:rsidRPr="003B74DA" w:rsidRDefault="00C90C36" w:rsidP="00C90C36">
      <w:pPr>
        <w:spacing w:after="0"/>
        <w:ind w:firstLine="1418"/>
        <w:rPr>
          <w:rFonts w:cs="Times New Roman"/>
          <w:color w:val="000000" w:themeColor="text1"/>
          <w:sz w:val="16"/>
          <w:szCs w:val="16"/>
        </w:rPr>
      </w:pPr>
      <w:bookmarkStart w:id="18" w:name="_Toc73052433"/>
    </w:p>
    <w:p w:rsidR="00756C40" w:rsidRPr="003B74DA" w:rsidRDefault="00C90C36" w:rsidP="00C90C36">
      <w:pPr>
        <w:spacing w:after="0"/>
        <w:ind w:firstLine="1418"/>
        <w:rPr>
          <w:rFonts w:cs="Times New Roman"/>
          <w:color w:val="000000" w:themeColor="text1"/>
          <w:sz w:val="24"/>
          <w:szCs w:val="24"/>
        </w:rPr>
      </w:pPr>
      <w:r w:rsidRPr="003B74DA">
        <w:rPr>
          <w:rFonts w:cs="Times New Roman"/>
          <w:color w:val="000000" w:themeColor="text1"/>
          <w:sz w:val="24"/>
          <w:szCs w:val="24"/>
        </w:rPr>
        <w:t>а                                                                                                б</w:t>
      </w:r>
    </w:p>
    <w:p w:rsidR="00036F55" w:rsidRPr="003B74DA" w:rsidRDefault="00036F55" w:rsidP="00C90C36">
      <w:pPr>
        <w:spacing w:after="0"/>
        <w:rPr>
          <w:rFonts w:cs="Times New Roman"/>
          <w:color w:val="000000" w:themeColor="text1"/>
          <w:sz w:val="16"/>
          <w:szCs w:val="16"/>
        </w:rPr>
      </w:pPr>
    </w:p>
    <w:p w:rsidR="00C90C36" w:rsidRPr="003B74DA" w:rsidRDefault="00C90C36" w:rsidP="00C90C36">
      <w:pPr>
        <w:spacing w:after="0"/>
        <w:rPr>
          <w:rFonts w:cs="Times New Roman"/>
          <w:color w:val="000000" w:themeColor="text1"/>
        </w:rPr>
      </w:pPr>
      <w:r w:rsidRPr="003B74DA">
        <w:rPr>
          <w:rFonts w:cs="Times New Roman"/>
          <w:color w:val="000000" w:themeColor="text1"/>
          <w:sz w:val="24"/>
          <w:szCs w:val="24"/>
        </w:rPr>
        <w:lastRenderedPageBreak/>
        <w:t>а –</w:t>
      </w:r>
      <w:r w:rsidRPr="003B74DA">
        <w:rPr>
          <w:color w:val="000000" w:themeColor="text1"/>
          <w:sz w:val="24"/>
          <w:szCs w:val="24"/>
        </w:rPr>
        <w:t xml:space="preserve"> миелоэксфузия</w:t>
      </w:r>
      <w:r w:rsidR="00AD7FF7">
        <w:rPr>
          <w:color w:val="000000" w:themeColor="text1"/>
          <w:sz w:val="24"/>
          <w:szCs w:val="24"/>
        </w:rPr>
        <w:t>; б – изоляция МСК, культивация</w:t>
      </w:r>
    </w:p>
    <w:p w:rsidR="00C90C36" w:rsidRPr="003B74DA" w:rsidRDefault="00C90C36" w:rsidP="00F04802">
      <w:pPr>
        <w:spacing w:after="0"/>
        <w:ind w:firstLine="0"/>
        <w:jc w:val="center"/>
        <w:rPr>
          <w:rFonts w:cs="Times New Roman"/>
          <w:color w:val="000000" w:themeColor="text1"/>
          <w:sz w:val="16"/>
          <w:szCs w:val="16"/>
        </w:rPr>
      </w:pPr>
    </w:p>
    <w:p w:rsidR="00C11E8A" w:rsidRPr="003B74DA" w:rsidRDefault="00C11E8A" w:rsidP="00F04802">
      <w:pPr>
        <w:spacing w:after="0"/>
        <w:ind w:firstLine="0"/>
        <w:jc w:val="center"/>
        <w:rPr>
          <w:rFonts w:cs="Times New Roman"/>
          <w:color w:val="000000" w:themeColor="text1"/>
        </w:rPr>
      </w:pPr>
      <w:r w:rsidRPr="003B74DA">
        <w:rPr>
          <w:rFonts w:cs="Times New Roman"/>
          <w:color w:val="000000" w:themeColor="text1"/>
        </w:rPr>
        <w:t xml:space="preserve">Рисунок </w:t>
      </w:r>
      <w:r w:rsidRPr="003B74DA">
        <w:rPr>
          <w:rFonts w:cs="Times New Roman"/>
          <w:color w:val="000000" w:themeColor="text1"/>
        </w:rPr>
        <w:fldChar w:fldCharType="begin"/>
      </w:r>
      <w:r w:rsidRPr="003B74DA">
        <w:rPr>
          <w:rFonts w:cs="Times New Roman"/>
          <w:color w:val="000000" w:themeColor="text1"/>
        </w:rPr>
        <w:instrText xml:space="preserve"> SEQ Рисунок \* ARABIC </w:instrText>
      </w:r>
      <w:r w:rsidRPr="003B74DA">
        <w:rPr>
          <w:rFonts w:cs="Times New Roman"/>
          <w:color w:val="000000" w:themeColor="text1"/>
        </w:rPr>
        <w:fldChar w:fldCharType="separate"/>
      </w:r>
      <w:r w:rsidR="00F22A5E">
        <w:rPr>
          <w:rFonts w:cs="Times New Roman"/>
          <w:noProof/>
          <w:color w:val="000000" w:themeColor="text1"/>
        </w:rPr>
        <w:t>1</w:t>
      </w:r>
      <w:r w:rsidRPr="003B74DA">
        <w:rPr>
          <w:rFonts w:cs="Times New Roman"/>
          <w:noProof/>
          <w:color w:val="000000" w:themeColor="text1"/>
        </w:rPr>
        <w:fldChar w:fldCharType="end"/>
      </w:r>
      <w:r w:rsidR="004E43CF" w:rsidRPr="003B74DA">
        <w:rPr>
          <w:rFonts w:cs="Times New Roman"/>
          <w:noProof/>
          <w:color w:val="000000" w:themeColor="text1"/>
        </w:rPr>
        <w:t>1</w:t>
      </w:r>
      <w:r w:rsidRPr="003B74DA">
        <w:rPr>
          <w:rFonts w:cs="Times New Roman"/>
          <w:color w:val="000000" w:themeColor="text1"/>
        </w:rPr>
        <w:t xml:space="preserve"> </w:t>
      </w:r>
      <w:r w:rsidR="00F04802" w:rsidRPr="003B74DA">
        <w:rPr>
          <w:rFonts w:cs="Times New Roman"/>
          <w:color w:val="000000" w:themeColor="text1"/>
        </w:rPr>
        <w:t xml:space="preserve">– </w:t>
      </w:r>
      <w:r w:rsidRPr="003B74DA">
        <w:rPr>
          <w:rFonts w:cs="Times New Roman"/>
          <w:color w:val="000000" w:themeColor="text1"/>
        </w:rPr>
        <w:t xml:space="preserve">Схема процедуры </w:t>
      </w:r>
      <w:r w:rsidR="00756C40" w:rsidRPr="003B74DA">
        <w:rPr>
          <w:rFonts w:cs="Times New Roman"/>
          <w:color w:val="000000" w:themeColor="text1"/>
        </w:rPr>
        <w:t>извлечения</w:t>
      </w:r>
      <w:r w:rsidRPr="003B74DA">
        <w:rPr>
          <w:rFonts w:cs="Times New Roman"/>
          <w:color w:val="000000" w:themeColor="text1"/>
        </w:rPr>
        <w:t xml:space="preserve"> МСК</w:t>
      </w:r>
      <w:bookmarkEnd w:id="18"/>
    </w:p>
    <w:p w:rsidR="009E3C29" w:rsidRPr="003B74DA" w:rsidRDefault="009E3C29" w:rsidP="007B7329">
      <w:pPr>
        <w:spacing w:after="0"/>
        <w:rPr>
          <w:color w:val="000000" w:themeColor="text1"/>
        </w:rPr>
      </w:pPr>
    </w:p>
    <w:p w:rsidR="005F2794" w:rsidRPr="003B74DA" w:rsidRDefault="00EB4D92" w:rsidP="007B7329">
      <w:pPr>
        <w:spacing w:after="0"/>
        <w:rPr>
          <w:color w:val="000000" w:themeColor="text1"/>
        </w:rPr>
      </w:pPr>
      <w:r w:rsidRPr="003B74DA">
        <w:rPr>
          <w:color w:val="000000" w:themeColor="text1"/>
        </w:rPr>
        <w:t>3</w:t>
      </w:r>
      <w:r w:rsidR="009E3C29" w:rsidRPr="003B74DA">
        <w:rPr>
          <w:color w:val="000000" w:themeColor="text1"/>
        </w:rPr>
        <w:t xml:space="preserve">.2.1 </w:t>
      </w:r>
      <w:r w:rsidR="005F2794" w:rsidRPr="003B74DA">
        <w:rPr>
          <w:color w:val="000000" w:themeColor="text1"/>
        </w:rPr>
        <w:t>Этап 1 – миелоэксфузия</w:t>
      </w:r>
      <w:bookmarkEnd w:id="17"/>
    </w:p>
    <w:p w:rsidR="005F2794" w:rsidRPr="003B74DA" w:rsidRDefault="00DC02CA" w:rsidP="007B7329">
      <w:pPr>
        <w:spacing w:after="0"/>
        <w:rPr>
          <w:rFonts w:cs="Times New Roman"/>
          <w:color w:val="000000" w:themeColor="text1"/>
          <w:spacing w:val="-2"/>
        </w:rPr>
      </w:pPr>
      <w:r w:rsidRPr="003B74DA">
        <w:rPr>
          <w:rFonts w:cs="Times New Roman"/>
          <w:color w:val="000000" w:themeColor="text1"/>
        </w:rPr>
        <w:t xml:space="preserve">Забор костного мозга (СТ </w:t>
      </w:r>
      <w:r w:rsidR="005F2794" w:rsidRPr="003B74DA">
        <w:rPr>
          <w:rFonts w:cs="Times New Roman"/>
          <w:color w:val="000000" w:themeColor="text1"/>
        </w:rPr>
        <w:t>ННМЦ ИСМ</w:t>
      </w:r>
      <w:r w:rsidRPr="003B74DA">
        <w:rPr>
          <w:rFonts w:cs="Times New Roman"/>
          <w:color w:val="000000" w:themeColor="text1"/>
          <w:spacing w:val="-2"/>
        </w:rPr>
        <w:t xml:space="preserve"> МИ </w:t>
      </w:r>
      <w:r w:rsidR="005F2794" w:rsidRPr="003B74DA">
        <w:rPr>
          <w:rFonts w:cs="Times New Roman"/>
          <w:color w:val="000000" w:themeColor="text1"/>
          <w:spacing w:val="-2"/>
        </w:rPr>
        <w:t>-</w:t>
      </w:r>
      <w:r w:rsidRPr="003B74DA">
        <w:rPr>
          <w:rFonts w:cs="Times New Roman"/>
          <w:color w:val="000000" w:themeColor="text1"/>
          <w:spacing w:val="-2"/>
        </w:rPr>
        <w:t xml:space="preserve"> 10.04.67</w:t>
      </w:r>
      <w:r w:rsidR="005F2794" w:rsidRPr="003B74DA">
        <w:rPr>
          <w:rFonts w:cs="Times New Roman"/>
          <w:color w:val="000000" w:themeColor="text1"/>
          <w:spacing w:val="-2"/>
        </w:rPr>
        <w:t>.02), относится к процедурам высокого риска</w:t>
      </w:r>
      <w:r w:rsidR="005F2794" w:rsidRPr="003B74DA">
        <w:rPr>
          <w:rFonts w:cs="Times New Roman"/>
          <w:color w:val="000000" w:themeColor="text1"/>
        </w:rPr>
        <w:t xml:space="preserve">; выполняется в стерильных условиях операционного блока со строгим соблюдением всех </w:t>
      </w:r>
      <w:r w:rsidR="00AB7540" w:rsidRPr="003B74DA">
        <w:rPr>
          <w:rFonts w:cs="Times New Roman"/>
          <w:color w:val="000000" w:themeColor="text1"/>
        </w:rPr>
        <w:t>правил асептики и антисептики</w:t>
      </w:r>
      <w:r w:rsidR="0027179C" w:rsidRPr="003B74DA">
        <w:rPr>
          <w:rFonts w:cs="Times New Roman"/>
          <w:color w:val="000000" w:themeColor="text1"/>
        </w:rPr>
        <w:t xml:space="preserve"> после ознакомления пациентом информированного согласия (</w:t>
      </w:r>
      <w:r w:rsidR="00801992" w:rsidRPr="003B74DA">
        <w:rPr>
          <w:rFonts w:cs="Times New Roman"/>
          <w:color w:val="000000" w:themeColor="text1"/>
        </w:rPr>
        <w:t>П</w:t>
      </w:r>
      <w:r w:rsidR="0027179C" w:rsidRPr="003B74DA">
        <w:rPr>
          <w:rFonts w:cs="Times New Roman"/>
          <w:color w:val="000000" w:themeColor="text1"/>
        </w:rPr>
        <w:t xml:space="preserve">риложение </w:t>
      </w:r>
      <w:r w:rsidR="00866563">
        <w:rPr>
          <w:rFonts w:cs="Times New Roman"/>
          <w:color w:val="000000" w:themeColor="text1"/>
        </w:rPr>
        <w:t>В</w:t>
      </w:r>
      <w:r w:rsidR="0027179C" w:rsidRPr="003B74DA">
        <w:rPr>
          <w:rFonts w:cs="Times New Roman"/>
          <w:color w:val="000000" w:themeColor="text1"/>
        </w:rPr>
        <w:t>)</w:t>
      </w:r>
      <w:r w:rsidR="0072074D" w:rsidRPr="003B74DA">
        <w:rPr>
          <w:rFonts w:cs="Times New Roman"/>
          <w:color w:val="000000" w:themeColor="text1"/>
        </w:rPr>
        <w:t>.</w:t>
      </w:r>
    </w:p>
    <w:p w:rsidR="005F2794" w:rsidRPr="003B74DA" w:rsidRDefault="00983E6A" w:rsidP="007B7329">
      <w:pPr>
        <w:spacing w:after="0"/>
        <w:rPr>
          <w:rFonts w:cs="Times New Roman"/>
          <w:color w:val="000000" w:themeColor="text1"/>
        </w:rPr>
      </w:pPr>
      <w:r w:rsidRPr="003B74DA">
        <w:rPr>
          <w:rFonts w:cs="Times New Roman"/>
          <w:color w:val="000000" w:themeColor="text1"/>
        </w:rPr>
        <w:t xml:space="preserve">Извлечение костного мозга </w:t>
      </w:r>
      <w:r w:rsidR="005F2794" w:rsidRPr="003B74DA">
        <w:rPr>
          <w:rFonts w:cs="Times New Roman"/>
          <w:color w:val="000000" w:themeColor="text1"/>
        </w:rPr>
        <w:t xml:space="preserve">осуществляется путем чрескожной аспирации из </w:t>
      </w:r>
      <w:r w:rsidRPr="003B74DA">
        <w:rPr>
          <w:rFonts w:cs="Times New Roman"/>
          <w:color w:val="000000" w:themeColor="text1"/>
        </w:rPr>
        <w:t xml:space="preserve">передневерхней </w:t>
      </w:r>
      <w:r w:rsidR="005F2794" w:rsidRPr="003B74DA">
        <w:rPr>
          <w:rFonts w:cs="Times New Roman"/>
          <w:color w:val="000000" w:themeColor="text1"/>
        </w:rPr>
        <w:t>ости гребня подвздошной кости на стороне</w:t>
      </w:r>
      <w:r w:rsidR="00CC0568" w:rsidRPr="003B74DA">
        <w:rPr>
          <w:rFonts w:cs="Times New Roman"/>
          <w:color w:val="000000" w:themeColor="text1"/>
        </w:rPr>
        <w:t>,</w:t>
      </w:r>
      <w:r w:rsidR="005F2794" w:rsidRPr="003B74DA">
        <w:rPr>
          <w:rFonts w:cs="Times New Roman"/>
          <w:color w:val="000000" w:themeColor="text1"/>
        </w:rPr>
        <w:t xml:space="preserve"> </w:t>
      </w:r>
      <w:r w:rsidR="005C22B0" w:rsidRPr="003B74DA">
        <w:rPr>
          <w:rFonts w:cs="Times New Roman"/>
          <w:color w:val="000000" w:themeColor="text1"/>
        </w:rPr>
        <w:t xml:space="preserve">подходящей </w:t>
      </w:r>
      <w:r w:rsidR="005F2794" w:rsidRPr="003B74DA">
        <w:rPr>
          <w:rFonts w:cs="Times New Roman"/>
          <w:color w:val="000000" w:themeColor="text1"/>
        </w:rPr>
        <w:t>для хирурга</w:t>
      </w:r>
      <w:r w:rsidR="005F2794" w:rsidRPr="003B74DA">
        <w:rPr>
          <w:rFonts w:cs="Times New Roman"/>
          <w:color w:val="000000" w:themeColor="text1"/>
          <w:spacing w:val="-2"/>
        </w:rPr>
        <w:t xml:space="preserve">. </w:t>
      </w:r>
      <w:r w:rsidR="005F2794" w:rsidRPr="003B74DA">
        <w:rPr>
          <w:rFonts w:cs="Times New Roman"/>
          <w:color w:val="000000" w:themeColor="text1"/>
        </w:rPr>
        <w:t>При положении больного на спине точка для пункции находится на 3 см кзади от пере</w:t>
      </w:r>
      <w:r w:rsidR="00CC0568" w:rsidRPr="003B74DA">
        <w:rPr>
          <w:rFonts w:cs="Times New Roman"/>
          <w:color w:val="000000" w:themeColor="text1"/>
        </w:rPr>
        <w:t>дне</w:t>
      </w:r>
      <w:r w:rsidR="005F2794" w:rsidRPr="003B74DA">
        <w:rPr>
          <w:rFonts w:cs="Times New Roman"/>
          <w:color w:val="000000" w:themeColor="text1"/>
        </w:rPr>
        <w:t>верхней ости гре</w:t>
      </w:r>
      <w:r w:rsidR="004E43CF" w:rsidRPr="003B74DA">
        <w:rPr>
          <w:rFonts w:cs="Times New Roman"/>
          <w:color w:val="000000" w:themeColor="text1"/>
        </w:rPr>
        <w:t>бня подвздошной кости (рисунок 12</w:t>
      </w:r>
      <w:r w:rsidR="005F2794" w:rsidRPr="003B74DA">
        <w:rPr>
          <w:rFonts w:cs="Times New Roman"/>
          <w:color w:val="000000" w:themeColor="text1"/>
        </w:rPr>
        <w:t>).</w:t>
      </w:r>
    </w:p>
    <w:p w:rsidR="00B54F8B" w:rsidRPr="003B74DA" w:rsidRDefault="00B54F8B" w:rsidP="007B7329">
      <w:pPr>
        <w:spacing w:after="0"/>
        <w:rPr>
          <w:rFonts w:cs="Times New Roman"/>
          <w:color w:val="000000" w:themeColor="text1"/>
        </w:rPr>
      </w:pPr>
    </w:p>
    <w:p w:rsidR="005F2794" w:rsidRPr="003B74DA" w:rsidRDefault="005F2794" w:rsidP="00F04802">
      <w:pPr>
        <w:spacing w:after="0"/>
        <w:ind w:firstLine="0"/>
        <w:jc w:val="center"/>
        <w:rPr>
          <w:rFonts w:cs="Times New Roman"/>
          <w:color w:val="000000" w:themeColor="text1"/>
        </w:rPr>
      </w:pPr>
      <w:r w:rsidRPr="003B74DA">
        <w:rPr>
          <w:rFonts w:cs="Times New Roman"/>
          <w:noProof/>
          <w:color w:val="000000" w:themeColor="text1"/>
          <w:lang w:eastAsia="ru-RU"/>
        </w:rPr>
        <w:drawing>
          <wp:inline distT="0" distB="0" distL="0" distR="0" wp14:anchorId="107F3D04" wp14:editId="7C547DB8">
            <wp:extent cx="3614468" cy="2413712"/>
            <wp:effectExtent l="0" t="0" r="5080" b="5715"/>
            <wp:docPr id="5" name="Рисунок 5" descr="D:\докторантура\ДОКТОРАНТУРА\статьи на PhD\статья миелоэксфузия\20181022_09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торантура\ДОКТОРАНТУРА\статьи на PhD\статья миелоэксфузия\20181022_09275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28358" cy="2422987"/>
                    </a:xfrm>
                    <a:prstGeom prst="rect">
                      <a:avLst/>
                    </a:prstGeom>
                    <a:noFill/>
                    <a:ln>
                      <a:noFill/>
                    </a:ln>
                  </pic:spPr>
                </pic:pic>
              </a:graphicData>
            </a:graphic>
          </wp:inline>
        </w:drawing>
      </w:r>
    </w:p>
    <w:p w:rsidR="005F2794" w:rsidRPr="003B74DA" w:rsidRDefault="005F2794" w:rsidP="007B7329">
      <w:pPr>
        <w:spacing w:after="0"/>
        <w:rPr>
          <w:color w:val="000000" w:themeColor="text1"/>
          <w:sz w:val="16"/>
          <w:szCs w:val="16"/>
        </w:rPr>
      </w:pPr>
    </w:p>
    <w:p w:rsidR="005F2794" w:rsidRDefault="005F2794" w:rsidP="00F04802">
      <w:pPr>
        <w:spacing w:after="0"/>
        <w:ind w:firstLine="0"/>
        <w:jc w:val="center"/>
        <w:rPr>
          <w:color w:val="000000" w:themeColor="text1"/>
        </w:rPr>
      </w:pPr>
      <w:bookmarkStart w:id="19" w:name="_Toc73052434"/>
      <w:r w:rsidRPr="003B74DA">
        <w:rPr>
          <w:color w:val="000000" w:themeColor="text1"/>
        </w:rPr>
        <w:t xml:space="preserve">Рисунок </w:t>
      </w:r>
      <w:r w:rsidR="004E43CF" w:rsidRPr="003B74DA">
        <w:rPr>
          <w:color w:val="000000" w:themeColor="text1"/>
        </w:rPr>
        <w:t>12</w:t>
      </w:r>
      <w:r w:rsidR="00C052F4" w:rsidRPr="003B74DA">
        <w:rPr>
          <w:color w:val="000000" w:themeColor="text1"/>
        </w:rPr>
        <w:t xml:space="preserve"> </w:t>
      </w:r>
      <w:r w:rsidR="00C90C36" w:rsidRPr="003B74DA">
        <w:rPr>
          <w:rFonts w:cs="Times New Roman"/>
          <w:color w:val="000000" w:themeColor="text1"/>
        </w:rPr>
        <w:t>–</w:t>
      </w:r>
      <w:r w:rsidR="00C90C36" w:rsidRPr="003B74DA">
        <w:rPr>
          <w:color w:val="000000" w:themeColor="text1"/>
        </w:rPr>
        <w:t xml:space="preserve"> </w:t>
      </w:r>
      <w:r w:rsidRPr="003B74DA">
        <w:rPr>
          <w:color w:val="000000" w:themeColor="text1"/>
        </w:rPr>
        <w:t>Место выполнения миелоаспирации</w:t>
      </w:r>
      <w:bookmarkEnd w:id="19"/>
    </w:p>
    <w:p w:rsidR="00CA0805" w:rsidRPr="003B74DA" w:rsidRDefault="00CA0805" w:rsidP="00F04802">
      <w:pPr>
        <w:spacing w:after="0"/>
        <w:ind w:firstLine="0"/>
        <w:jc w:val="center"/>
        <w:rPr>
          <w:color w:val="000000" w:themeColor="text1"/>
        </w:rPr>
      </w:pPr>
    </w:p>
    <w:p w:rsidR="005F2794" w:rsidRPr="003B74DA" w:rsidRDefault="005F2794" w:rsidP="007B7329">
      <w:pPr>
        <w:spacing w:after="0"/>
        <w:rPr>
          <w:rFonts w:cs="Times New Roman"/>
          <w:color w:val="000000" w:themeColor="text1"/>
        </w:rPr>
      </w:pPr>
      <w:r w:rsidRPr="003B74DA">
        <w:rPr>
          <w:rFonts w:cs="Times New Roman"/>
          <w:color w:val="000000" w:themeColor="text1"/>
        </w:rPr>
        <w:t>Место забора костного мозга обрабатывается трехкратно 1</w:t>
      </w:r>
      <w:r w:rsidR="00CA0805">
        <w:rPr>
          <w:rFonts w:cs="Times New Roman"/>
          <w:color w:val="000000" w:themeColor="text1"/>
        </w:rPr>
        <w:t xml:space="preserve"> </w:t>
      </w:r>
      <w:r w:rsidRPr="003B74DA">
        <w:rPr>
          <w:rFonts w:cs="Times New Roman"/>
          <w:color w:val="000000" w:themeColor="text1"/>
        </w:rPr>
        <w:t xml:space="preserve">% </w:t>
      </w:r>
      <w:r w:rsidR="007778CF" w:rsidRPr="003B74DA">
        <w:rPr>
          <w:rFonts w:cs="Times New Roman"/>
          <w:color w:val="000000" w:themeColor="text1"/>
        </w:rPr>
        <w:t xml:space="preserve">йод-содержащим </w:t>
      </w:r>
      <w:r w:rsidRPr="003B74DA">
        <w:rPr>
          <w:rFonts w:cs="Times New Roman"/>
          <w:color w:val="000000" w:themeColor="text1"/>
        </w:rPr>
        <w:t>раствором повидона</w:t>
      </w:r>
      <w:r w:rsidR="007778CF" w:rsidRPr="003B74DA">
        <w:rPr>
          <w:rFonts w:cs="Times New Roman"/>
          <w:color w:val="000000" w:themeColor="text1"/>
        </w:rPr>
        <w:t>-йода</w:t>
      </w:r>
      <w:r w:rsidRPr="003B74DA">
        <w:rPr>
          <w:rFonts w:cs="Times New Roman"/>
          <w:color w:val="000000" w:themeColor="text1"/>
        </w:rPr>
        <w:t xml:space="preserve"> от центра к периферии по методу Ф</w:t>
      </w:r>
      <w:r w:rsidR="00CA0805">
        <w:rPr>
          <w:rFonts w:cs="Times New Roman"/>
          <w:color w:val="000000" w:themeColor="text1"/>
        </w:rPr>
        <w:t>илончикова-Гроссиха и обкладывае</w:t>
      </w:r>
      <w:r w:rsidRPr="003B74DA">
        <w:rPr>
          <w:rFonts w:cs="Times New Roman"/>
          <w:color w:val="000000" w:themeColor="text1"/>
        </w:rPr>
        <w:t>т</w:t>
      </w:r>
      <w:r w:rsidR="00CA0805">
        <w:rPr>
          <w:rFonts w:cs="Times New Roman"/>
          <w:color w:val="000000" w:themeColor="text1"/>
        </w:rPr>
        <w:t>ся</w:t>
      </w:r>
      <w:r w:rsidRPr="003B74DA">
        <w:rPr>
          <w:rFonts w:cs="Times New Roman"/>
          <w:color w:val="000000" w:themeColor="text1"/>
        </w:rPr>
        <w:t xml:space="preserve"> стерильным бельем. Местное обезболивание кожного покрова производится путем внутрикожного введения в количестве 10</w:t>
      </w:r>
      <w:r w:rsidR="00873FB8" w:rsidRPr="003B74DA">
        <w:rPr>
          <w:rFonts w:cs="Times New Roman"/>
          <w:color w:val="000000" w:themeColor="text1"/>
        </w:rPr>
        <w:t xml:space="preserve">-20 </w:t>
      </w:r>
      <w:r w:rsidRPr="003B74DA">
        <w:rPr>
          <w:rFonts w:cs="Times New Roman"/>
          <w:color w:val="000000" w:themeColor="text1"/>
        </w:rPr>
        <w:t>мл 0,5</w:t>
      </w:r>
      <w:r w:rsidR="00CA0805">
        <w:rPr>
          <w:rFonts w:cs="Times New Roman"/>
          <w:color w:val="000000" w:themeColor="text1"/>
        </w:rPr>
        <w:t xml:space="preserve"> </w:t>
      </w:r>
      <w:r w:rsidRPr="003B74DA">
        <w:rPr>
          <w:rFonts w:cs="Times New Roman"/>
          <w:color w:val="000000" w:themeColor="text1"/>
        </w:rPr>
        <w:t>% раствора новокаина по типу «лимонной корки», вкол иглы производится над передне-верхней остью, игла направляется вдоль гребня, и затем проводится над его поверхностью под углом 45° к коже. Далее производится местная анестезия надкостницы в 2-3 точках предполагаемого участка аспирации: игла при этом держится строго вертикально, проводится до упора в кость, введение анестетика (2% раствора лидокаина</w:t>
      </w:r>
      <w:r w:rsidR="00FB415E" w:rsidRPr="003B74DA">
        <w:rPr>
          <w:rFonts w:cs="Times New Roman"/>
          <w:color w:val="000000" w:themeColor="text1"/>
        </w:rPr>
        <w:t xml:space="preserve"> </w:t>
      </w:r>
      <w:r w:rsidR="00332F1F">
        <w:rPr>
          <w:rFonts w:cs="Times New Roman"/>
          <w:color w:val="000000" w:themeColor="text1"/>
        </w:rPr>
        <w:t>–</w:t>
      </w:r>
      <w:r w:rsidR="00FB415E" w:rsidRPr="003B74DA">
        <w:rPr>
          <w:rFonts w:cs="Times New Roman"/>
          <w:color w:val="000000" w:themeColor="text1"/>
        </w:rPr>
        <w:t xml:space="preserve"> 6 мл</w:t>
      </w:r>
      <w:r w:rsidRPr="003B74DA">
        <w:rPr>
          <w:rFonts w:cs="Times New Roman"/>
          <w:color w:val="000000" w:themeColor="text1"/>
        </w:rPr>
        <w:t>) производится под давлением</w:t>
      </w:r>
      <w:r w:rsidR="00FB415E" w:rsidRPr="003B74DA">
        <w:rPr>
          <w:rFonts w:cs="Times New Roman"/>
          <w:color w:val="000000" w:themeColor="text1"/>
        </w:rPr>
        <w:t xml:space="preserve">. После наступления анестезии (2 минуты) </w:t>
      </w:r>
      <w:r w:rsidRPr="003B74DA">
        <w:rPr>
          <w:rFonts w:cs="Times New Roman"/>
          <w:color w:val="000000" w:themeColor="text1"/>
        </w:rPr>
        <w:t>участок кости в точке пункции фиксируется, и пункционная игла вводится посередине выбранного участка строго перпендикулярно к поверхности кожи. Вращательно-поступательными движениями иглы производят прокол кожи и фасции, игла продвигается вглубь до упора в кость. Данные движения продолжаются до погружения всех боковых отверстий иглы</w:t>
      </w:r>
      <w:r w:rsidR="00BC0D18" w:rsidRPr="003B74DA">
        <w:rPr>
          <w:rFonts w:cs="Times New Roman"/>
          <w:color w:val="000000" w:themeColor="text1"/>
        </w:rPr>
        <w:t xml:space="preserve"> до </w:t>
      </w:r>
      <w:r w:rsidRPr="003B74DA">
        <w:rPr>
          <w:rFonts w:cs="Times New Roman"/>
          <w:color w:val="000000" w:themeColor="text1"/>
        </w:rPr>
        <w:t xml:space="preserve">коркового слоя кости. Достижение </w:t>
      </w:r>
      <w:r w:rsidRPr="003B74DA">
        <w:rPr>
          <w:rFonts w:cs="Times New Roman"/>
          <w:color w:val="000000" w:themeColor="text1"/>
        </w:rPr>
        <w:lastRenderedPageBreak/>
        <w:t xml:space="preserve">губчатого вещества сопровождается часто снижением сопротивления или ощущением провала, а прохождение компактного вещества коркового слоя кости требует </w:t>
      </w:r>
      <w:r w:rsidR="004524D2" w:rsidRPr="003B74DA">
        <w:rPr>
          <w:rFonts w:cs="Times New Roman"/>
          <w:color w:val="000000" w:themeColor="text1"/>
        </w:rPr>
        <w:t>чаще всего многих</w:t>
      </w:r>
      <w:r w:rsidRPr="003B74DA">
        <w:rPr>
          <w:rFonts w:cs="Times New Roman"/>
          <w:color w:val="000000" w:themeColor="text1"/>
        </w:rPr>
        <w:t xml:space="preserve"> усилий (рисунок </w:t>
      </w:r>
      <w:r w:rsidR="004E43CF" w:rsidRPr="003B74DA">
        <w:rPr>
          <w:rFonts w:cs="Times New Roman"/>
          <w:color w:val="000000" w:themeColor="text1"/>
        </w:rPr>
        <w:t>1</w:t>
      </w:r>
      <w:r w:rsidR="00DE49DA" w:rsidRPr="003B74DA">
        <w:rPr>
          <w:rFonts w:cs="Times New Roman"/>
          <w:color w:val="000000" w:themeColor="text1"/>
        </w:rPr>
        <w:t>3</w:t>
      </w:r>
      <w:r w:rsidRPr="003B74DA">
        <w:rPr>
          <w:rFonts w:cs="Times New Roman"/>
          <w:color w:val="000000" w:themeColor="text1"/>
        </w:rPr>
        <w:t xml:space="preserve">). </w:t>
      </w:r>
    </w:p>
    <w:p w:rsidR="004972EE" w:rsidRPr="003B74DA" w:rsidRDefault="004972EE" w:rsidP="007B7329">
      <w:pPr>
        <w:spacing w:after="0"/>
        <w:rPr>
          <w:color w:val="000000" w:themeColor="text1"/>
        </w:rPr>
      </w:pPr>
    </w:p>
    <w:p w:rsidR="005F2794" w:rsidRPr="003B74DA" w:rsidRDefault="0023076F" w:rsidP="00F04802">
      <w:pPr>
        <w:spacing w:after="0"/>
        <w:ind w:firstLine="0"/>
        <w:jc w:val="center"/>
        <w:rPr>
          <w:color w:val="000000" w:themeColor="text1"/>
        </w:rPr>
      </w:pPr>
      <w:r w:rsidRPr="003B74DA">
        <w:rPr>
          <w:rFonts w:cs="Times New Roman"/>
          <w:noProof/>
          <w:color w:val="000000" w:themeColor="text1"/>
          <w:lang w:eastAsia="ru-RU"/>
        </w:rPr>
        <w:drawing>
          <wp:inline distT="0" distB="0" distL="0" distR="0" wp14:anchorId="0EE7FA53" wp14:editId="747AFAF2">
            <wp:extent cx="2750202" cy="3018164"/>
            <wp:effectExtent l="0" t="635" r="0" b="0"/>
            <wp:docPr id="19" name="Рисунок 19" descr="D:\докторантура\ДОКТОРАНТУРА\статьи на PhD\статья миелоэксфузия\20181001_1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торантура\ДОКТОРАНТУРА\статьи на PhD\статья миелоэксфузия\20181001_10064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87123" cy="3058682"/>
                    </a:xfrm>
                    <a:prstGeom prst="rect">
                      <a:avLst/>
                    </a:prstGeom>
                    <a:noFill/>
                    <a:ln>
                      <a:noFill/>
                    </a:ln>
                  </pic:spPr>
                </pic:pic>
              </a:graphicData>
            </a:graphic>
          </wp:inline>
        </w:drawing>
      </w:r>
    </w:p>
    <w:p w:rsidR="00B54F8B" w:rsidRPr="003B74DA" w:rsidRDefault="00B54F8B" w:rsidP="007B7329">
      <w:pPr>
        <w:spacing w:after="0"/>
        <w:rPr>
          <w:color w:val="000000" w:themeColor="text1"/>
          <w:sz w:val="16"/>
          <w:szCs w:val="16"/>
        </w:rPr>
      </w:pPr>
    </w:p>
    <w:p w:rsidR="005F2794" w:rsidRPr="003B74DA" w:rsidRDefault="005F2794" w:rsidP="00F04802">
      <w:pPr>
        <w:spacing w:after="0"/>
        <w:ind w:firstLine="0"/>
        <w:jc w:val="center"/>
        <w:rPr>
          <w:color w:val="000000" w:themeColor="text1"/>
        </w:rPr>
      </w:pPr>
      <w:bookmarkStart w:id="20" w:name="_Toc73052435"/>
      <w:r w:rsidRPr="003B74DA">
        <w:rPr>
          <w:color w:val="000000" w:themeColor="text1"/>
        </w:rPr>
        <w:t xml:space="preserve">Рисунок </w:t>
      </w:r>
      <w:r w:rsidR="004E43CF" w:rsidRPr="003B74DA">
        <w:rPr>
          <w:color w:val="000000" w:themeColor="text1"/>
        </w:rPr>
        <w:t>1</w:t>
      </w:r>
      <w:r w:rsidR="00832F95" w:rsidRPr="003B74DA">
        <w:rPr>
          <w:color w:val="000000" w:themeColor="text1"/>
        </w:rPr>
        <w:t>3</w:t>
      </w:r>
      <w:r w:rsidR="00C052F4" w:rsidRPr="003B74DA">
        <w:rPr>
          <w:color w:val="000000" w:themeColor="text1"/>
        </w:rPr>
        <w:t xml:space="preserve"> </w:t>
      </w:r>
      <w:r w:rsidR="00F04802" w:rsidRPr="003B74DA">
        <w:rPr>
          <w:rFonts w:cs="Times New Roman"/>
          <w:color w:val="000000" w:themeColor="text1"/>
        </w:rPr>
        <w:t>–</w:t>
      </w:r>
      <w:r w:rsidR="00F04802" w:rsidRPr="003B74DA">
        <w:rPr>
          <w:color w:val="000000" w:themeColor="text1"/>
        </w:rPr>
        <w:t xml:space="preserve"> </w:t>
      </w:r>
      <w:r w:rsidRPr="003B74DA">
        <w:rPr>
          <w:color w:val="000000" w:themeColor="text1"/>
        </w:rPr>
        <w:t>Аспирация костного мозга</w:t>
      </w:r>
      <w:bookmarkEnd w:id="20"/>
    </w:p>
    <w:p w:rsidR="005F2794" w:rsidRPr="003B74DA" w:rsidRDefault="005F2794" w:rsidP="007B7329">
      <w:pPr>
        <w:spacing w:after="0"/>
        <w:rPr>
          <w:rFonts w:cs="Times New Roman"/>
          <w:color w:val="000000" w:themeColor="text1"/>
        </w:rPr>
      </w:pPr>
    </w:p>
    <w:p w:rsidR="005F2794" w:rsidRPr="003B74DA" w:rsidRDefault="005F2794" w:rsidP="00332F1F">
      <w:pPr>
        <w:spacing w:after="0"/>
        <w:rPr>
          <w:rFonts w:cs="Times New Roman"/>
          <w:color w:val="000000" w:themeColor="text1"/>
        </w:rPr>
      </w:pPr>
      <w:r w:rsidRPr="003B74DA">
        <w:rPr>
          <w:rFonts w:cs="Times New Roman"/>
          <w:color w:val="000000" w:themeColor="text1"/>
        </w:rPr>
        <w:t xml:space="preserve">После </w:t>
      </w:r>
      <w:r w:rsidR="000A2357" w:rsidRPr="003B74DA">
        <w:rPr>
          <w:rFonts w:cs="Times New Roman"/>
          <w:color w:val="000000" w:themeColor="text1"/>
        </w:rPr>
        <w:t xml:space="preserve">тяжелой </w:t>
      </w:r>
      <w:r w:rsidRPr="003B74DA">
        <w:rPr>
          <w:rFonts w:cs="Times New Roman"/>
          <w:color w:val="000000" w:themeColor="text1"/>
        </w:rPr>
        <w:t>установки иглы внутренний мандрен удаляется, к игле присоединяется шприц для аспирации с заранее набранным 3</w:t>
      </w:r>
      <w:r w:rsidR="000519D0">
        <w:rPr>
          <w:rFonts w:cs="Times New Roman"/>
          <w:color w:val="000000" w:themeColor="text1"/>
        </w:rPr>
        <w:t xml:space="preserve"> мл раствором гепарина</w:t>
      </w:r>
      <w:r w:rsidRPr="003B74DA">
        <w:rPr>
          <w:rFonts w:cs="Times New Roman"/>
          <w:color w:val="000000" w:themeColor="text1"/>
        </w:rPr>
        <w:t>. В шприц набирается 10-20</w:t>
      </w:r>
      <w:r w:rsidR="00773B2F" w:rsidRPr="003B74DA">
        <w:rPr>
          <w:rFonts w:cs="Times New Roman"/>
          <w:color w:val="000000" w:themeColor="text1"/>
        </w:rPr>
        <w:t xml:space="preserve"> </w:t>
      </w:r>
      <w:r w:rsidRPr="003B74DA">
        <w:rPr>
          <w:rFonts w:cs="Times New Roman"/>
          <w:color w:val="000000" w:themeColor="text1"/>
        </w:rPr>
        <w:t xml:space="preserve">мл костного мозга, затем по мере наполнения шприца </w:t>
      </w:r>
      <w:r w:rsidR="00773B2F" w:rsidRPr="003B74DA">
        <w:rPr>
          <w:rFonts w:cs="Times New Roman"/>
          <w:color w:val="000000" w:themeColor="text1"/>
        </w:rPr>
        <w:t>костный мозг переливают</w:t>
      </w:r>
      <w:r w:rsidRPr="003B74DA">
        <w:rPr>
          <w:rFonts w:cs="Times New Roman"/>
          <w:color w:val="000000" w:themeColor="text1"/>
        </w:rPr>
        <w:t xml:space="preserve"> в стерильный мешок. Необходимы</w:t>
      </w:r>
      <w:r w:rsidR="00773B2F" w:rsidRPr="003B74DA">
        <w:rPr>
          <w:rFonts w:cs="Times New Roman"/>
          <w:color w:val="000000" w:themeColor="text1"/>
        </w:rPr>
        <w:t xml:space="preserve">й объем костномозговой взвеси около </w:t>
      </w:r>
      <w:r w:rsidRPr="003B74DA">
        <w:rPr>
          <w:rFonts w:cs="Times New Roman"/>
          <w:color w:val="000000" w:themeColor="text1"/>
        </w:rPr>
        <w:t>100-150</w:t>
      </w:r>
      <w:r w:rsidR="00773B2F" w:rsidRPr="003B74DA">
        <w:rPr>
          <w:rFonts w:cs="Times New Roman"/>
          <w:color w:val="000000" w:themeColor="text1"/>
        </w:rPr>
        <w:t xml:space="preserve"> </w:t>
      </w:r>
      <w:r w:rsidRPr="003B74DA">
        <w:rPr>
          <w:rFonts w:cs="Times New Roman"/>
          <w:color w:val="000000" w:themeColor="text1"/>
        </w:rPr>
        <w:t xml:space="preserve">мл </w:t>
      </w:r>
      <w:r w:rsidR="00773B2F" w:rsidRPr="003B74DA">
        <w:rPr>
          <w:rFonts w:cs="Times New Roman"/>
          <w:color w:val="000000" w:themeColor="text1"/>
        </w:rPr>
        <w:t>(рисунок</w:t>
      </w:r>
      <w:r w:rsidR="00C35760" w:rsidRPr="003B74DA">
        <w:rPr>
          <w:rFonts w:cs="Times New Roman"/>
          <w:color w:val="000000" w:themeColor="text1"/>
        </w:rPr>
        <w:t xml:space="preserve"> </w:t>
      </w:r>
      <w:r w:rsidR="00674997" w:rsidRPr="003B74DA">
        <w:rPr>
          <w:rFonts w:cs="Times New Roman"/>
          <w:color w:val="000000" w:themeColor="text1"/>
        </w:rPr>
        <w:t>1</w:t>
      </w:r>
      <w:r w:rsidR="00773B2F" w:rsidRPr="003B74DA">
        <w:rPr>
          <w:rFonts w:cs="Times New Roman"/>
          <w:color w:val="000000" w:themeColor="text1"/>
        </w:rPr>
        <w:t>4</w:t>
      </w:r>
      <w:r w:rsidRPr="003B74DA">
        <w:rPr>
          <w:rFonts w:cs="Times New Roman"/>
          <w:color w:val="000000" w:themeColor="text1"/>
        </w:rPr>
        <w:t xml:space="preserve">). </w:t>
      </w:r>
    </w:p>
    <w:p w:rsidR="005F2794" w:rsidRPr="003B74DA" w:rsidRDefault="005F2794" w:rsidP="007B7329">
      <w:pPr>
        <w:spacing w:after="0"/>
        <w:rPr>
          <w:rFonts w:cs="Times New Roman"/>
          <w:color w:val="000000" w:themeColor="text1"/>
        </w:rPr>
      </w:pPr>
    </w:p>
    <w:p w:rsidR="005F2794" w:rsidRPr="003B74DA" w:rsidRDefault="005F2794" w:rsidP="00F04802">
      <w:pPr>
        <w:spacing w:after="0"/>
        <w:ind w:firstLine="0"/>
        <w:jc w:val="center"/>
        <w:rPr>
          <w:rFonts w:cs="Times New Roman"/>
          <w:color w:val="000000" w:themeColor="text1"/>
        </w:rPr>
      </w:pPr>
      <w:r w:rsidRPr="003B74DA">
        <w:rPr>
          <w:rFonts w:cs="Times New Roman"/>
          <w:noProof/>
          <w:color w:val="000000" w:themeColor="text1"/>
          <w:lang w:eastAsia="ru-RU"/>
        </w:rPr>
        <w:drawing>
          <wp:inline distT="0" distB="0" distL="0" distR="0" wp14:anchorId="2CFA09FB" wp14:editId="0F5DA399">
            <wp:extent cx="3356459" cy="2449902"/>
            <wp:effectExtent l="0" t="0" r="0" b="7620"/>
            <wp:docPr id="52" name="Рисунок 52" descr="E:\статьи на PhD\IMG2020112609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статьи на PhD\IMG202011260923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0316" cy="2460016"/>
                    </a:xfrm>
                    <a:prstGeom prst="rect">
                      <a:avLst/>
                    </a:prstGeom>
                    <a:noFill/>
                    <a:ln>
                      <a:noFill/>
                    </a:ln>
                  </pic:spPr>
                </pic:pic>
              </a:graphicData>
            </a:graphic>
          </wp:inline>
        </w:drawing>
      </w:r>
    </w:p>
    <w:p w:rsidR="00EB4D92" w:rsidRPr="003B74DA" w:rsidRDefault="00EB4D92" w:rsidP="007B7329">
      <w:pPr>
        <w:spacing w:after="0"/>
        <w:rPr>
          <w:rFonts w:cs="Times New Roman"/>
          <w:color w:val="000000" w:themeColor="text1"/>
          <w:sz w:val="16"/>
          <w:szCs w:val="16"/>
        </w:rPr>
      </w:pPr>
    </w:p>
    <w:p w:rsidR="005F2794" w:rsidRPr="003B74DA" w:rsidRDefault="005F2794" w:rsidP="00F04802">
      <w:pPr>
        <w:spacing w:after="0"/>
        <w:ind w:firstLine="0"/>
        <w:jc w:val="center"/>
        <w:rPr>
          <w:color w:val="000000" w:themeColor="text1"/>
        </w:rPr>
      </w:pPr>
      <w:bookmarkStart w:id="21" w:name="_Toc73052436"/>
      <w:r w:rsidRPr="003B74DA">
        <w:rPr>
          <w:color w:val="000000" w:themeColor="text1"/>
        </w:rPr>
        <w:t xml:space="preserve">Рисунок </w:t>
      </w:r>
      <w:r w:rsidR="00674997" w:rsidRPr="003B74DA">
        <w:rPr>
          <w:color w:val="000000" w:themeColor="text1"/>
        </w:rPr>
        <w:t>1</w:t>
      </w:r>
      <w:r w:rsidR="0051113C" w:rsidRPr="003B74DA">
        <w:rPr>
          <w:color w:val="000000" w:themeColor="text1"/>
        </w:rPr>
        <w:t>4</w:t>
      </w:r>
      <w:r w:rsidR="00C052F4" w:rsidRPr="003B74DA">
        <w:rPr>
          <w:color w:val="000000" w:themeColor="text1"/>
        </w:rPr>
        <w:t xml:space="preserve"> </w:t>
      </w:r>
      <w:r w:rsidR="00C90C36" w:rsidRPr="003B74DA">
        <w:rPr>
          <w:rFonts w:cs="Times New Roman"/>
          <w:color w:val="000000" w:themeColor="text1"/>
        </w:rPr>
        <w:t>–</w:t>
      </w:r>
      <w:r w:rsidR="00C90C36" w:rsidRPr="003B74DA">
        <w:rPr>
          <w:color w:val="000000" w:themeColor="text1"/>
        </w:rPr>
        <w:t xml:space="preserve"> </w:t>
      </w:r>
      <w:r w:rsidRPr="003B74DA">
        <w:rPr>
          <w:color w:val="000000" w:themeColor="text1"/>
        </w:rPr>
        <w:t>Миелоэксфузия</w:t>
      </w:r>
      <w:bookmarkEnd w:id="21"/>
      <w:r w:rsidR="00C35760" w:rsidRPr="003B74DA">
        <w:rPr>
          <w:color w:val="000000" w:themeColor="text1"/>
        </w:rPr>
        <w:t xml:space="preserve"> (с</w:t>
      </w:r>
      <w:r w:rsidRPr="003B74DA">
        <w:rPr>
          <w:color w:val="000000" w:themeColor="text1"/>
        </w:rPr>
        <w:t>териль</w:t>
      </w:r>
      <w:r w:rsidR="00851A33" w:rsidRPr="003B74DA">
        <w:rPr>
          <w:color w:val="000000" w:themeColor="text1"/>
        </w:rPr>
        <w:t>ный мешок с костномозговой смес</w:t>
      </w:r>
      <w:r w:rsidRPr="003B74DA">
        <w:rPr>
          <w:color w:val="000000" w:themeColor="text1"/>
        </w:rPr>
        <w:t>ью в количестве 100</w:t>
      </w:r>
      <w:r w:rsidR="00C90C36" w:rsidRPr="003B74DA">
        <w:rPr>
          <w:color w:val="000000" w:themeColor="text1"/>
        </w:rPr>
        <w:t xml:space="preserve"> </w:t>
      </w:r>
      <w:r w:rsidRPr="003B74DA">
        <w:rPr>
          <w:color w:val="000000" w:themeColor="text1"/>
        </w:rPr>
        <w:t>мл</w:t>
      </w:r>
      <w:r w:rsidR="00C35760" w:rsidRPr="003B74DA">
        <w:rPr>
          <w:color w:val="000000" w:themeColor="text1"/>
        </w:rPr>
        <w:t>)</w:t>
      </w:r>
    </w:p>
    <w:p w:rsidR="005F2794" w:rsidRPr="003B74DA" w:rsidRDefault="005F2794" w:rsidP="007B7329">
      <w:pPr>
        <w:spacing w:after="0"/>
        <w:rPr>
          <w:rFonts w:cs="Times New Roman"/>
          <w:color w:val="000000" w:themeColor="text1"/>
        </w:rPr>
      </w:pPr>
    </w:p>
    <w:p w:rsidR="00330B21" w:rsidRPr="007052A0" w:rsidRDefault="005F2794" w:rsidP="007052A0">
      <w:pPr>
        <w:spacing w:after="0"/>
        <w:rPr>
          <w:rFonts w:cs="Times New Roman"/>
          <w:color w:val="000000" w:themeColor="text1"/>
        </w:rPr>
      </w:pPr>
      <w:r w:rsidRPr="003B74DA">
        <w:rPr>
          <w:rFonts w:cs="Times New Roman"/>
          <w:color w:val="000000" w:themeColor="text1"/>
        </w:rPr>
        <w:t xml:space="preserve">После набора определенного количества мешок с костномозговой взвесью заворачивают в стерильную салфетку, подписывают фамилией пациента (повторно проводят процедуру двойной идентификации), затем в течение 30 </w:t>
      </w:r>
      <w:r w:rsidRPr="003B74DA">
        <w:rPr>
          <w:rFonts w:cs="Times New Roman"/>
          <w:color w:val="000000" w:themeColor="text1"/>
        </w:rPr>
        <w:lastRenderedPageBreak/>
        <w:t xml:space="preserve">минут передают в лабораторию клеточных технологий. </w:t>
      </w:r>
      <w:r w:rsidR="000E2AA5" w:rsidRPr="003B74DA">
        <w:rPr>
          <w:rFonts w:cs="Times New Roman"/>
          <w:color w:val="000000" w:themeColor="text1"/>
        </w:rPr>
        <w:t>Одновременно выполняется забор перифер</w:t>
      </w:r>
      <w:r w:rsidR="00AD7FF7">
        <w:rPr>
          <w:rFonts w:cs="Times New Roman"/>
          <w:color w:val="000000" w:themeColor="text1"/>
        </w:rPr>
        <w:t>и</w:t>
      </w:r>
      <w:r w:rsidR="000E2AA5" w:rsidRPr="003B74DA">
        <w:rPr>
          <w:rFonts w:cs="Times New Roman"/>
          <w:color w:val="000000" w:themeColor="text1"/>
        </w:rPr>
        <w:t xml:space="preserve">ческой крови на анализ </w:t>
      </w:r>
      <w:r w:rsidR="000E2AA5" w:rsidRPr="003B74DA">
        <w:rPr>
          <w:rFonts w:cs="Times New Roman"/>
          <w:color w:val="000000" w:themeColor="text1"/>
          <w:lang w:val="en-US"/>
        </w:rPr>
        <w:t>CD</w:t>
      </w:r>
      <w:r w:rsidR="000E2AA5" w:rsidRPr="003B74DA">
        <w:rPr>
          <w:rFonts w:cs="Times New Roman"/>
          <w:color w:val="000000" w:themeColor="text1"/>
        </w:rPr>
        <w:t>-характеристик клеток (2</w:t>
      </w:r>
      <w:r w:rsidR="00801992" w:rsidRPr="003B74DA">
        <w:rPr>
          <w:rFonts w:cs="Times New Roman"/>
          <w:color w:val="000000" w:themeColor="text1"/>
        </w:rPr>
        <w:t xml:space="preserve"> </w:t>
      </w:r>
      <w:r w:rsidR="000E2AA5" w:rsidRPr="003B74DA">
        <w:rPr>
          <w:rFonts w:cs="Times New Roman"/>
          <w:color w:val="000000" w:themeColor="text1"/>
          <w:lang w:val="en-US"/>
        </w:rPr>
        <w:t>ml</w:t>
      </w:r>
      <w:r w:rsidR="000E2AA5" w:rsidRPr="003B74DA">
        <w:rPr>
          <w:rFonts w:cs="Times New Roman"/>
          <w:color w:val="000000" w:themeColor="text1"/>
        </w:rPr>
        <w:t>).</w:t>
      </w:r>
    </w:p>
    <w:p w:rsidR="00330B21" w:rsidRPr="003B74DA" w:rsidRDefault="00EB4D92" w:rsidP="007B7329">
      <w:pPr>
        <w:spacing w:after="0"/>
        <w:rPr>
          <w:rStyle w:val="40"/>
          <w:rFonts w:eastAsiaTheme="minorHAnsi"/>
          <w:bCs w:val="0"/>
          <w:color w:val="000000" w:themeColor="text1"/>
          <w:szCs w:val="28"/>
          <w:lang w:val="ru-RU"/>
        </w:rPr>
      </w:pPr>
      <w:bookmarkStart w:id="22" w:name="_Toc73052282"/>
      <w:r w:rsidRPr="003B74DA">
        <w:rPr>
          <w:color w:val="000000" w:themeColor="text1"/>
        </w:rPr>
        <w:t>3</w:t>
      </w:r>
      <w:r w:rsidR="00F713DD" w:rsidRPr="003B74DA">
        <w:rPr>
          <w:color w:val="000000" w:themeColor="text1"/>
        </w:rPr>
        <w:t>.2.2</w:t>
      </w:r>
      <w:r w:rsidR="0005352D" w:rsidRPr="003B74DA">
        <w:rPr>
          <w:color w:val="000000" w:themeColor="text1"/>
        </w:rPr>
        <w:t xml:space="preserve"> Этап 2 – и</w:t>
      </w:r>
      <w:r w:rsidR="00330B21" w:rsidRPr="003B74DA">
        <w:rPr>
          <w:color w:val="000000" w:themeColor="text1"/>
        </w:rPr>
        <w:t>зол</w:t>
      </w:r>
      <w:r w:rsidR="00B54F8B" w:rsidRPr="003B74DA">
        <w:rPr>
          <w:color w:val="000000" w:themeColor="text1"/>
        </w:rPr>
        <w:t xml:space="preserve">яция мезенхимальных </w:t>
      </w:r>
      <w:r w:rsidR="00B54F8B" w:rsidRPr="003B74DA">
        <w:rPr>
          <w:rStyle w:val="40"/>
          <w:rFonts w:eastAsiaTheme="minorHAnsi"/>
          <w:b w:val="0"/>
          <w:bCs w:val="0"/>
          <w:color w:val="000000" w:themeColor="text1"/>
          <w:szCs w:val="28"/>
          <w:lang w:val="ru-RU"/>
        </w:rPr>
        <w:t>стволовых клеток</w:t>
      </w:r>
      <w:bookmarkEnd w:id="22"/>
    </w:p>
    <w:p w:rsidR="00330B21" w:rsidRPr="003B74DA" w:rsidRDefault="00B15A71" w:rsidP="007B7329">
      <w:pPr>
        <w:spacing w:after="0"/>
        <w:rPr>
          <w:color w:val="000000" w:themeColor="text1"/>
        </w:rPr>
      </w:pPr>
      <w:r w:rsidRPr="003B74DA">
        <w:rPr>
          <w:color w:val="000000" w:themeColor="text1"/>
          <w:spacing w:val="-1"/>
        </w:rPr>
        <w:t>В</w:t>
      </w:r>
      <w:r w:rsidR="00330B21" w:rsidRPr="003B74DA">
        <w:rPr>
          <w:color w:val="000000" w:themeColor="text1"/>
          <w:spacing w:val="-1"/>
        </w:rPr>
        <w:t xml:space="preserve"> дальне</w:t>
      </w:r>
      <w:r w:rsidR="00A25CF9" w:rsidRPr="003B74DA">
        <w:rPr>
          <w:color w:val="000000" w:themeColor="text1"/>
          <w:spacing w:val="-1"/>
        </w:rPr>
        <w:t>йшем, все</w:t>
      </w:r>
      <w:r w:rsidR="00330B21" w:rsidRPr="003B74DA">
        <w:rPr>
          <w:color w:val="000000" w:themeColor="text1"/>
          <w:spacing w:val="-1"/>
        </w:rPr>
        <w:t xml:space="preserve"> манипуляции с костным мозгом </w:t>
      </w:r>
      <w:r w:rsidR="00A25CF9" w:rsidRPr="003B74DA">
        <w:rPr>
          <w:color w:val="000000" w:themeColor="text1"/>
          <w:spacing w:val="-1"/>
        </w:rPr>
        <w:t xml:space="preserve">осуществляются в ламинарном шкафу для изоляции от </w:t>
      </w:r>
      <w:r w:rsidR="00330B21" w:rsidRPr="003B74DA">
        <w:rPr>
          <w:color w:val="000000" w:themeColor="text1"/>
        </w:rPr>
        <w:t>бактериальной контаминации биоматериала.</w:t>
      </w:r>
      <w:r w:rsidR="00B23EE0">
        <w:rPr>
          <w:color w:val="000000" w:themeColor="text1"/>
          <w:spacing w:val="-2"/>
        </w:rPr>
        <w:t xml:space="preserve"> Д</w:t>
      </w:r>
      <w:r w:rsidR="00330B21" w:rsidRPr="003B74DA">
        <w:rPr>
          <w:color w:val="000000" w:themeColor="text1"/>
          <w:spacing w:val="-2"/>
        </w:rPr>
        <w:t xml:space="preserve">ля </w:t>
      </w:r>
      <w:r w:rsidR="00F22085" w:rsidRPr="003B74DA">
        <w:rPr>
          <w:color w:val="000000" w:themeColor="text1"/>
          <w:spacing w:val="-2"/>
        </w:rPr>
        <w:t xml:space="preserve">дифференциации </w:t>
      </w:r>
      <w:r w:rsidR="00330B21" w:rsidRPr="003B74DA">
        <w:rPr>
          <w:color w:val="000000" w:themeColor="text1"/>
          <w:spacing w:val="-2"/>
        </w:rPr>
        <w:t xml:space="preserve">ядросодержащих клеток костный мозг центрифугируют </w:t>
      </w:r>
      <w:r w:rsidR="005D683F" w:rsidRPr="003B74DA">
        <w:rPr>
          <w:color w:val="000000" w:themeColor="text1"/>
          <w:spacing w:val="-2"/>
        </w:rPr>
        <w:t>в течение 30 мин при 1250 градусах</w:t>
      </w:r>
      <w:r w:rsidR="00330B21" w:rsidRPr="003B74DA">
        <w:rPr>
          <w:color w:val="000000" w:themeColor="text1"/>
          <w:spacing w:val="-2"/>
        </w:rPr>
        <w:t xml:space="preserve">. </w:t>
      </w:r>
      <w:r w:rsidR="005D683F" w:rsidRPr="003B74DA">
        <w:rPr>
          <w:color w:val="000000" w:themeColor="text1"/>
          <w:spacing w:val="-2"/>
        </w:rPr>
        <w:t>В последующем</w:t>
      </w:r>
      <w:r w:rsidR="00330B21" w:rsidRPr="003B74DA">
        <w:rPr>
          <w:color w:val="000000" w:themeColor="text1"/>
          <w:spacing w:val="-2"/>
        </w:rPr>
        <w:t xml:space="preserve"> </w:t>
      </w:r>
      <w:r w:rsidR="005D683F" w:rsidRPr="003B74DA">
        <w:rPr>
          <w:color w:val="000000" w:themeColor="text1"/>
          <w:spacing w:val="-2"/>
        </w:rPr>
        <w:t>появляются три</w:t>
      </w:r>
      <w:r w:rsidR="00330B21" w:rsidRPr="003B74DA">
        <w:rPr>
          <w:color w:val="000000" w:themeColor="text1"/>
          <w:spacing w:val="-2"/>
        </w:rPr>
        <w:t xml:space="preserve"> </w:t>
      </w:r>
      <w:r w:rsidR="00330B21" w:rsidRPr="003B74DA">
        <w:rPr>
          <w:color w:val="000000" w:themeColor="text1"/>
        </w:rPr>
        <w:t>различимых слоя:</w:t>
      </w:r>
    </w:p>
    <w:p w:rsidR="00330B21" w:rsidRPr="00B23EE0" w:rsidRDefault="005D683F" w:rsidP="006D095E">
      <w:pPr>
        <w:pStyle w:val="aa"/>
        <w:numPr>
          <w:ilvl w:val="0"/>
          <w:numId w:val="17"/>
        </w:numPr>
        <w:tabs>
          <w:tab w:val="left" w:pos="993"/>
        </w:tabs>
        <w:spacing w:after="0"/>
        <w:ind w:left="0" w:firstLine="709"/>
        <w:rPr>
          <w:color w:val="000000" w:themeColor="text1"/>
          <w:lang w:val="ru-RU"/>
        </w:rPr>
      </w:pPr>
      <w:r w:rsidRPr="00B23EE0">
        <w:rPr>
          <w:color w:val="000000" w:themeColor="text1"/>
          <w:spacing w:val="-2"/>
          <w:lang w:val="ru-RU"/>
        </w:rPr>
        <w:t>в</w:t>
      </w:r>
      <w:r w:rsidR="00330B21" w:rsidRPr="00B23EE0">
        <w:rPr>
          <w:color w:val="000000" w:themeColor="text1"/>
          <w:spacing w:val="-2"/>
          <w:lang w:val="ru-RU"/>
        </w:rPr>
        <w:t>ерхний</w:t>
      </w:r>
      <w:r w:rsidRPr="00B23EE0">
        <w:rPr>
          <w:color w:val="000000" w:themeColor="text1"/>
          <w:spacing w:val="-2"/>
          <w:lang w:val="ru-RU"/>
        </w:rPr>
        <w:t xml:space="preserve"> слой</w:t>
      </w:r>
      <w:r w:rsidR="00330B21" w:rsidRPr="00B23EE0">
        <w:rPr>
          <w:color w:val="000000" w:themeColor="text1"/>
          <w:spacing w:val="-2"/>
          <w:lang w:val="ru-RU"/>
        </w:rPr>
        <w:t>: плазма;</w:t>
      </w:r>
    </w:p>
    <w:p w:rsidR="00330B21" w:rsidRPr="003B74DA" w:rsidRDefault="00330B21" w:rsidP="006D095E">
      <w:pPr>
        <w:pStyle w:val="aa"/>
        <w:numPr>
          <w:ilvl w:val="0"/>
          <w:numId w:val="17"/>
        </w:numPr>
        <w:tabs>
          <w:tab w:val="left" w:pos="993"/>
        </w:tabs>
        <w:spacing w:after="0"/>
        <w:ind w:left="0" w:firstLine="709"/>
        <w:rPr>
          <w:color w:val="000000" w:themeColor="text1"/>
          <w:lang w:val="ru-RU"/>
        </w:rPr>
      </w:pPr>
      <w:r w:rsidRPr="003B74DA">
        <w:rPr>
          <w:color w:val="000000" w:themeColor="text1"/>
          <w:spacing w:val="-1"/>
          <w:lang w:val="ru-RU"/>
        </w:rPr>
        <w:t>нижний</w:t>
      </w:r>
      <w:r w:rsidR="005D683F" w:rsidRPr="003B74DA">
        <w:rPr>
          <w:color w:val="000000" w:themeColor="text1"/>
          <w:spacing w:val="-1"/>
          <w:lang w:val="ru-RU"/>
        </w:rPr>
        <w:t xml:space="preserve"> слой</w:t>
      </w:r>
      <w:r w:rsidRPr="003B74DA">
        <w:rPr>
          <w:color w:val="000000" w:themeColor="text1"/>
          <w:spacing w:val="-1"/>
          <w:lang w:val="ru-RU"/>
        </w:rPr>
        <w:t>: эритроциты с примесью зрелых гранулоцитов;</w:t>
      </w:r>
    </w:p>
    <w:p w:rsidR="00B23EE0" w:rsidRPr="008A4FD3" w:rsidRDefault="00330B21" w:rsidP="008A4FD3">
      <w:pPr>
        <w:pStyle w:val="aa"/>
        <w:numPr>
          <w:ilvl w:val="0"/>
          <w:numId w:val="17"/>
        </w:numPr>
        <w:tabs>
          <w:tab w:val="left" w:pos="993"/>
        </w:tabs>
        <w:spacing w:after="0"/>
        <w:ind w:left="0" w:firstLine="709"/>
        <w:rPr>
          <w:color w:val="000000" w:themeColor="text1"/>
          <w:spacing w:val="-1"/>
          <w:lang w:val="ru-RU"/>
        </w:rPr>
      </w:pPr>
      <w:r w:rsidRPr="003B74DA">
        <w:rPr>
          <w:color w:val="000000" w:themeColor="text1"/>
          <w:lang w:val="ru-RU"/>
        </w:rPr>
        <w:t>средний</w:t>
      </w:r>
      <w:r w:rsidR="005D683F" w:rsidRPr="003B74DA">
        <w:rPr>
          <w:color w:val="000000" w:themeColor="text1"/>
          <w:lang w:val="ru-RU"/>
        </w:rPr>
        <w:t xml:space="preserve"> слой</w:t>
      </w:r>
      <w:r w:rsidRPr="003B74DA">
        <w:rPr>
          <w:color w:val="000000" w:themeColor="text1"/>
          <w:lang w:val="ru-RU"/>
        </w:rPr>
        <w:t xml:space="preserve">: </w:t>
      </w:r>
      <w:r w:rsidR="005D683F" w:rsidRPr="003B74DA">
        <w:rPr>
          <w:color w:val="000000" w:themeColor="text1"/>
          <w:lang w:val="ru-RU"/>
        </w:rPr>
        <w:t xml:space="preserve">лейкоцитарный слой </w:t>
      </w:r>
      <w:r w:rsidRPr="003B74DA">
        <w:rPr>
          <w:color w:val="000000" w:themeColor="text1"/>
          <w:lang w:val="ru-RU"/>
        </w:rPr>
        <w:t xml:space="preserve">с </w:t>
      </w:r>
      <w:r w:rsidR="005D683F" w:rsidRPr="003B74DA">
        <w:rPr>
          <w:color w:val="000000" w:themeColor="text1"/>
          <w:lang w:val="ru-RU"/>
        </w:rPr>
        <w:t xml:space="preserve">добавлением </w:t>
      </w:r>
      <w:r w:rsidRPr="003B74DA">
        <w:rPr>
          <w:color w:val="000000" w:themeColor="text1"/>
          <w:spacing w:val="-1"/>
          <w:lang w:val="ru-RU"/>
        </w:rPr>
        <w:t xml:space="preserve">эритроцитов, </w:t>
      </w:r>
      <w:r w:rsidR="005D683F" w:rsidRPr="003B74DA">
        <w:rPr>
          <w:color w:val="000000" w:themeColor="text1"/>
          <w:spacing w:val="-1"/>
          <w:lang w:val="ru-RU"/>
        </w:rPr>
        <w:t xml:space="preserve">содержащих </w:t>
      </w:r>
      <w:r w:rsidRPr="003B74DA">
        <w:rPr>
          <w:color w:val="000000" w:themeColor="text1"/>
          <w:spacing w:val="-1"/>
          <w:lang w:val="ru-RU"/>
        </w:rPr>
        <w:t xml:space="preserve">ядросодержащие клетки. </w:t>
      </w:r>
    </w:p>
    <w:p w:rsidR="00184C19" w:rsidRPr="003B74DA" w:rsidRDefault="00184C19" w:rsidP="007B7329">
      <w:pPr>
        <w:spacing w:after="0"/>
        <w:rPr>
          <w:color w:val="000000" w:themeColor="text1"/>
        </w:rPr>
      </w:pPr>
      <w:r w:rsidRPr="003B74DA">
        <w:rPr>
          <w:color w:val="000000" w:themeColor="text1"/>
        </w:rPr>
        <w:t xml:space="preserve">В качестве среды для </w:t>
      </w:r>
      <w:r w:rsidR="00220463" w:rsidRPr="003B74DA">
        <w:rPr>
          <w:color w:val="000000" w:themeColor="text1"/>
        </w:rPr>
        <w:t xml:space="preserve">дифференциации мезенхимальных стволовых клеток применялась среда </w:t>
      </w:r>
      <w:r w:rsidR="00220463" w:rsidRPr="003B74DA">
        <w:rPr>
          <w:color w:val="000000" w:themeColor="text1"/>
          <w:lang w:val="en-US"/>
        </w:rPr>
        <w:t>DMEM</w:t>
      </w:r>
      <w:r w:rsidR="00220463" w:rsidRPr="003B74DA">
        <w:rPr>
          <w:color w:val="000000" w:themeColor="text1"/>
        </w:rPr>
        <w:t xml:space="preserve"> </w:t>
      </w:r>
      <w:r w:rsidRPr="003B74DA">
        <w:rPr>
          <w:color w:val="000000" w:themeColor="text1"/>
        </w:rPr>
        <w:t>(</w:t>
      </w:r>
      <w:r w:rsidR="00220463" w:rsidRPr="003B74DA">
        <w:rPr>
          <w:color w:val="000000" w:themeColor="text1"/>
          <w:lang w:val="en-US"/>
        </w:rPr>
        <w:t>Dulbecco</w:t>
      </w:r>
      <w:r w:rsidR="00220463" w:rsidRPr="003B74DA">
        <w:rPr>
          <w:color w:val="000000" w:themeColor="text1"/>
        </w:rPr>
        <w:t>'</w:t>
      </w:r>
      <w:r w:rsidR="00220463" w:rsidRPr="003B74DA">
        <w:rPr>
          <w:color w:val="000000" w:themeColor="text1"/>
          <w:lang w:val="en-US"/>
        </w:rPr>
        <w:t>s</w:t>
      </w:r>
      <w:r w:rsidR="00220463" w:rsidRPr="003B74DA">
        <w:rPr>
          <w:color w:val="000000" w:themeColor="text1"/>
        </w:rPr>
        <w:t xml:space="preserve"> </w:t>
      </w:r>
      <w:r w:rsidR="00220463" w:rsidRPr="003B74DA">
        <w:rPr>
          <w:color w:val="000000" w:themeColor="text1"/>
          <w:lang w:val="en-US"/>
        </w:rPr>
        <w:t>Modified</w:t>
      </w:r>
      <w:r w:rsidR="00220463" w:rsidRPr="003B74DA">
        <w:rPr>
          <w:color w:val="000000" w:themeColor="text1"/>
        </w:rPr>
        <w:t xml:space="preserve"> </w:t>
      </w:r>
      <w:r w:rsidR="00220463" w:rsidRPr="003B74DA">
        <w:rPr>
          <w:color w:val="000000" w:themeColor="text1"/>
          <w:lang w:val="en-US"/>
        </w:rPr>
        <w:t>Eagle</w:t>
      </w:r>
      <w:r w:rsidR="00220463" w:rsidRPr="003B74DA">
        <w:rPr>
          <w:color w:val="000000" w:themeColor="text1"/>
        </w:rPr>
        <w:t>'</w:t>
      </w:r>
      <w:r w:rsidR="00220463" w:rsidRPr="003B74DA">
        <w:rPr>
          <w:color w:val="000000" w:themeColor="text1"/>
          <w:lang w:val="en-US"/>
        </w:rPr>
        <w:t>s</w:t>
      </w:r>
      <w:r w:rsidR="00220463" w:rsidRPr="003B74DA">
        <w:rPr>
          <w:color w:val="000000" w:themeColor="text1"/>
        </w:rPr>
        <w:t xml:space="preserve"> </w:t>
      </w:r>
      <w:r w:rsidR="00220463" w:rsidRPr="003B74DA">
        <w:rPr>
          <w:color w:val="000000" w:themeColor="text1"/>
          <w:lang w:val="en-US"/>
        </w:rPr>
        <w:t>Medium</w:t>
      </w:r>
      <w:r w:rsidRPr="003B74DA">
        <w:rPr>
          <w:color w:val="000000" w:themeColor="text1"/>
        </w:rPr>
        <w:t xml:space="preserve">). </w:t>
      </w:r>
      <w:r w:rsidR="009B1311" w:rsidRPr="003B74DA">
        <w:rPr>
          <w:color w:val="000000" w:themeColor="text1"/>
        </w:rPr>
        <w:t>Эта среда имеет в</w:t>
      </w:r>
      <w:r w:rsidRPr="003B74DA">
        <w:rPr>
          <w:color w:val="000000" w:themeColor="text1"/>
        </w:rPr>
        <w:t xml:space="preserve"> составе </w:t>
      </w:r>
      <w:r w:rsidR="009B1311" w:rsidRPr="003B74DA">
        <w:rPr>
          <w:color w:val="000000" w:themeColor="text1"/>
        </w:rPr>
        <w:t xml:space="preserve">витамины, </w:t>
      </w:r>
      <w:r w:rsidRPr="003B74DA">
        <w:rPr>
          <w:color w:val="000000" w:themeColor="text1"/>
        </w:rPr>
        <w:t xml:space="preserve">аминокислоты, </w:t>
      </w:r>
      <w:r w:rsidR="009B1311" w:rsidRPr="003B74DA">
        <w:rPr>
          <w:color w:val="000000" w:themeColor="text1"/>
        </w:rPr>
        <w:t xml:space="preserve">пируват натрия, </w:t>
      </w:r>
      <w:r w:rsidRPr="003B74DA">
        <w:rPr>
          <w:color w:val="000000" w:themeColor="text1"/>
        </w:rPr>
        <w:t>неорганические соли</w:t>
      </w:r>
      <w:r w:rsidR="009B1311" w:rsidRPr="003B74DA">
        <w:rPr>
          <w:color w:val="000000" w:themeColor="text1"/>
        </w:rPr>
        <w:t>, феноловый красный</w:t>
      </w:r>
      <w:r w:rsidRPr="003B74DA">
        <w:rPr>
          <w:color w:val="000000" w:themeColor="text1"/>
        </w:rPr>
        <w:t xml:space="preserve">, </w:t>
      </w:r>
      <w:r w:rsidR="009B1311" w:rsidRPr="003B74DA">
        <w:rPr>
          <w:color w:val="000000" w:themeColor="text1"/>
          <w:lang w:val="en-US"/>
        </w:rPr>
        <w:t>HEPES</w:t>
      </w:r>
      <w:r w:rsidR="009B1311" w:rsidRPr="003B74DA">
        <w:rPr>
          <w:color w:val="000000" w:themeColor="text1"/>
        </w:rPr>
        <w:t xml:space="preserve">, </w:t>
      </w:r>
      <w:r w:rsidRPr="003B74DA">
        <w:rPr>
          <w:color w:val="000000" w:themeColor="text1"/>
          <w:lang w:val="en-US"/>
        </w:rPr>
        <w:t>D</w:t>
      </w:r>
      <w:r w:rsidR="009B1311" w:rsidRPr="003B74DA">
        <w:rPr>
          <w:color w:val="000000" w:themeColor="text1"/>
        </w:rPr>
        <w:t>-Глюкозу</w:t>
      </w:r>
      <w:r w:rsidRPr="003B74DA">
        <w:rPr>
          <w:color w:val="000000" w:themeColor="text1"/>
        </w:rPr>
        <w:t xml:space="preserve">. </w:t>
      </w:r>
      <w:r w:rsidR="009B1311" w:rsidRPr="003B74DA">
        <w:rPr>
          <w:color w:val="000000" w:themeColor="text1"/>
        </w:rPr>
        <w:t xml:space="preserve">Использовался </w:t>
      </w:r>
      <w:r w:rsidRPr="003B74DA">
        <w:rPr>
          <w:color w:val="000000" w:themeColor="text1"/>
        </w:rPr>
        <w:t xml:space="preserve">коммерчески </w:t>
      </w:r>
      <w:r w:rsidR="009B1311" w:rsidRPr="003B74DA">
        <w:rPr>
          <w:color w:val="000000" w:themeColor="text1"/>
        </w:rPr>
        <w:t xml:space="preserve">подходящий </w:t>
      </w:r>
      <w:r w:rsidRPr="003B74DA">
        <w:rPr>
          <w:color w:val="000000" w:themeColor="text1"/>
        </w:rPr>
        <w:t xml:space="preserve">готовый раствор, в который </w:t>
      </w:r>
      <w:r w:rsidR="009B1311" w:rsidRPr="003B74DA">
        <w:rPr>
          <w:color w:val="000000" w:themeColor="text1"/>
        </w:rPr>
        <w:t>включали 10 мл/л пенициллина-натриевой соли, 25 мг амфотерицина, 3700 мг/л бикарбоната натрия</w:t>
      </w:r>
      <w:r w:rsidR="00C406B9" w:rsidRPr="003B74DA">
        <w:rPr>
          <w:color w:val="000000" w:themeColor="text1"/>
        </w:rPr>
        <w:t>, 10</w:t>
      </w:r>
      <w:r w:rsidR="00036F55" w:rsidRPr="003B74DA">
        <w:rPr>
          <w:color w:val="000000" w:themeColor="text1"/>
        </w:rPr>
        <w:t xml:space="preserve"> </w:t>
      </w:r>
      <w:r w:rsidR="00C406B9" w:rsidRPr="003B74DA">
        <w:rPr>
          <w:color w:val="000000" w:themeColor="text1"/>
        </w:rPr>
        <w:t xml:space="preserve">тыс. мг </w:t>
      </w:r>
      <w:r w:rsidR="009B1311" w:rsidRPr="003B74DA">
        <w:rPr>
          <w:color w:val="000000" w:themeColor="text1"/>
        </w:rPr>
        <w:t>стрептомицина</w:t>
      </w:r>
      <w:r w:rsidRPr="003B74DA">
        <w:rPr>
          <w:color w:val="000000" w:themeColor="text1"/>
        </w:rPr>
        <w:t>.</w:t>
      </w:r>
      <w:r w:rsidR="00C406B9" w:rsidRPr="003B74DA">
        <w:rPr>
          <w:color w:val="000000" w:themeColor="text1"/>
        </w:rPr>
        <w:t xml:space="preserve"> Данная среда </w:t>
      </w:r>
      <w:r w:rsidRPr="003B74DA">
        <w:rPr>
          <w:color w:val="000000" w:themeColor="text1"/>
        </w:rPr>
        <w:t xml:space="preserve">хранится при 4°С. Перед </w:t>
      </w:r>
      <w:r w:rsidR="00C406B9" w:rsidRPr="003B74DA">
        <w:rPr>
          <w:color w:val="000000" w:themeColor="text1"/>
        </w:rPr>
        <w:t xml:space="preserve">применением </w:t>
      </w:r>
      <w:r w:rsidRPr="003B74DA">
        <w:rPr>
          <w:color w:val="000000" w:themeColor="text1"/>
        </w:rPr>
        <w:t xml:space="preserve">в </w:t>
      </w:r>
      <w:r w:rsidR="00C406B9" w:rsidRPr="003B74DA">
        <w:rPr>
          <w:color w:val="000000" w:themeColor="text1"/>
        </w:rPr>
        <w:t xml:space="preserve">данную </w:t>
      </w:r>
      <w:r w:rsidRPr="003B74DA">
        <w:rPr>
          <w:color w:val="000000" w:themeColor="text1"/>
        </w:rPr>
        <w:t xml:space="preserve">среду добавляют 10 мл </w:t>
      </w:r>
      <w:r w:rsidR="00C406B9" w:rsidRPr="003B74DA">
        <w:rPr>
          <w:color w:val="000000" w:themeColor="text1"/>
        </w:rPr>
        <w:t xml:space="preserve">фетальной сыворотки </w:t>
      </w:r>
      <w:r w:rsidRPr="003B74DA">
        <w:rPr>
          <w:color w:val="000000" w:themeColor="text1"/>
        </w:rPr>
        <w:t>(</w:t>
      </w:r>
      <w:r w:rsidR="00C406B9" w:rsidRPr="003B74DA">
        <w:rPr>
          <w:color w:val="000000" w:themeColor="text1"/>
          <w:lang w:val="en-US"/>
        </w:rPr>
        <w:t>FBS</w:t>
      </w:r>
      <w:r w:rsidRPr="003B74DA">
        <w:rPr>
          <w:color w:val="000000" w:themeColor="text1"/>
        </w:rPr>
        <w:t>) до получения 10</w:t>
      </w:r>
      <w:r w:rsidR="008A4FD3">
        <w:rPr>
          <w:color w:val="000000" w:themeColor="text1"/>
        </w:rPr>
        <w:t xml:space="preserve"> </w:t>
      </w:r>
      <w:r w:rsidRPr="003B74DA">
        <w:rPr>
          <w:color w:val="000000" w:themeColor="text1"/>
        </w:rPr>
        <w:t xml:space="preserve">% раствора сыворотки. Перед </w:t>
      </w:r>
      <w:r w:rsidR="00C406B9" w:rsidRPr="003B74DA">
        <w:rPr>
          <w:color w:val="000000" w:themeColor="text1"/>
        </w:rPr>
        <w:t xml:space="preserve">использованием </w:t>
      </w:r>
      <w:r w:rsidRPr="003B74DA">
        <w:rPr>
          <w:color w:val="000000" w:themeColor="text1"/>
        </w:rPr>
        <w:t>сред</w:t>
      </w:r>
      <w:r w:rsidR="00C406B9" w:rsidRPr="003B74DA">
        <w:rPr>
          <w:color w:val="000000" w:themeColor="text1"/>
        </w:rPr>
        <w:t>у</w:t>
      </w:r>
      <w:r w:rsidRPr="003B74DA">
        <w:rPr>
          <w:color w:val="000000" w:themeColor="text1"/>
        </w:rPr>
        <w:t xml:space="preserve"> </w:t>
      </w:r>
      <w:r w:rsidR="00C406B9" w:rsidRPr="003B74DA">
        <w:rPr>
          <w:color w:val="000000" w:themeColor="text1"/>
        </w:rPr>
        <w:t>подо</w:t>
      </w:r>
      <w:r w:rsidRPr="003B74DA">
        <w:rPr>
          <w:color w:val="000000" w:themeColor="text1"/>
        </w:rPr>
        <w:t>гревают до 37°С.</w:t>
      </w:r>
    </w:p>
    <w:p w:rsidR="00067B5C" w:rsidRPr="003B74DA" w:rsidRDefault="00184C19" w:rsidP="00332F1F">
      <w:pPr>
        <w:spacing w:after="0"/>
        <w:rPr>
          <w:color w:val="000000" w:themeColor="text1"/>
        </w:rPr>
      </w:pPr>
      <w:r w:rsidRPr="003B74DA">
        <w:rPr>
          <w:color w:val="000000" w:themeColor="text1"/>
        </w:rPr>
        <w:t xml:space="preserve">Биоптат губчатого костного мозга </w:t>
      </w:r>
      <w:r w:rsidR="00C33BE4" w:rsidRPr="003B74DA">
        <w:rPr>
          <w:color w:val="000000" w:themeColor="text1"/>
        </w:rPr>
        <w:t>перемешива</w:t>
      </w:r>
      <w:r w:rsidRPr="003B74DA">
        <w:rPr>
          <w:color w:val="000000" w:themeColor="text1"/>
        </w:rPr>
        <w:t xml:space="preserve">ют со средой и </w:t>
      </w:r>
      <w:r w:rsidR="00C33BE4" w:rsidRPr="003B74DA">
        <w:rPr>
          <w:color w:val="000000" w:themeColor="text1"/>
        </w:rPr>
        <w:t xml:space="preserve">культивируют </w:t>
      </w:r>
      <w:r w:rsidRPr="003B74DA">
        <w:rPr>
          <w:color w:val="000000" w:themeColor="text1"/>
        </w:rPr>
        <w:t xml:space="preserve">до </w:t>
      </w:r>
      <w:r w:rsidR="00C33BE4" w:rsidRPr="003B74DA">
        <w:rPr>
          <w:color w:val="000000" w:themeColor="text1"/>
        </w:rPr>
        <w:t xml:space="preserve">получения </w:t>
      </w:r>
      <w:r w:rsidRPr="003B74DA">
        <w:rPr>
          <w:color w:val="000000" w:themeColor="text1"/>
        </w:rPr>
        <w:t xml:space="preserve">взвеси, затем </w:t>
      </w:r>
      <w:r w:rsidR="00C33BE4" w:rsidRPr="003B74DA">
        <w:rPr>
          <w:color w:val="000000" w:themeColor="text1"/>
        </w:rPr>
        <w:t xml:space="preserve">ее </w:t>
      </w:r>
      <w:r w:rsidR="00892799" w:rsidRPr="003B74DA">
        <w:rPr>
          <w:color w:val="000000" w:themeColor="text1"/>
        </w:rPr>
        <w:t>центрифугируют</w:t>
      </w:r>
      <w:r w:rsidRPr="003B74DA">
        <w:rPr>
          <w:color w:val="000000" w:themeColor="text1"/>
        </w:rPr>
        <w:t xml:space="preserve"> для отделения </w:t>
      </w:r>
      <w:r w:rsidR="00892799" w:rsidRPr="003B74DA">
        <w:rPr>
          <w:color w:val="000000" w:themeColor="text1"/>
        </w:rPr>
        <w:t xml:space="preserve">костного </w:t>
      </w:r>
      <w:r w:rsidRPr="003B74DA">
        <w:rPr>
          <w:color w:val="000000" w:themeColor="text1"/>
        </w:rPr>
        <w:t>мозга от кусочков костей</w:t>
      </w:r>
      <w:r w:rsidR="00892799" w:rsidRPr="003B74DA">
        <w:rPr>
          <w:color w:val="000000" w:themeColor="text1"/>
        </w:rPr>
        <w:t>, различных материалов</w:t>
      </w:r>
      <w:r w:rsidR="00F22574" w:rsidRPr="003B74DA">
        <w:rPr>
          <w:color w:val="000000" w:themeColor="text1"/>
        </w:rPr>
        <w:t xml:space="preserve">. </w:t>
      </w:r>
      <w:r w:rsidRPr="003B74DA">
        <w:rPr>
          <w:color w:val="000000" w:themeColor="text1"/>
        </w:rPr>
        <w:t xml:space="preserve">Клетки костного мозга, </w:t>
      </w:r>
      <w:r w:rsidR="00474114" w:rsidRPr="003B74DA">
        <w:rPr>
          <w:color w:val="000000" w:themeColor="text1"/>
        </w:rPr>
        <w:t xml:space="preserve">имеющие в своем составе </w:t>
      </w:r>
      <w:r w:rsidR="004B0155" w:rsidRPr="003B74DA">
        <w:rPr>
          <w:color w:val="000000" w:themeColor="text1"/>
        </w:rPr>
        <w:t>красные и белые клет</w:t>
      </w:r>
      <w:r w:rsidRPr="003B74DA">
        <w:rPr>
          <w:color w:val="000000" w:themeColor="text1"/>
        </w:rPr>
        <w:t>к</w:t>
      </w:r>
      <w:r w:rsidR="004B0155" w:rsidRPr="003B74DA">
        <w:rPr>
          <w:color w:val="000000" w:themeColor="text1"/>
        </w:rPr>
        <w:t>и</w:t>
      </w:r>
      <w:r w:rsidRPr="003B74DA">
        <w:rPr>
          <w:color w:val="000000" w:themeColor="text1"/>
        </w:rPr>
        <w:t xml:space="preserve"> крови и </w:t>
      </w:r>
      <w:r w:rsidR="00474114" w:rsidRPr="003B74DA">
        <w:rPr>
          <w:color w:val="000000" w:themeColor="text1"/>
        </w:rPr>
        <w:t>МСК</w:t>
      </w:r>
      <w:r w:rsidRPr="003B74DA">
        <w:rPr>
          <w:color w:val="000000" w:themeColor="text1"/>
        </w:rPr>
        <w:t xml:space="preserve">, </w:t>
      </w:r>
      <w:r w:rsidR="0017498F" w:rsidRPr="003B74DA">
        <w:rPr>
          <w:color w:val="000000" w:themeColor="text1"/>
        </w:rPr>
        <w:t xml:space="preserve">разделившиеся </w:t>
      </w:r>
      <w:r w:rsidRPr="003B74DA">
        <w:rPr>
          <w:color w:val="000000" w:themeColor="text1"/>
        </w:rPr>
        <w:t xml:space="preserve">путем </w:t>
      </w:r>
      <w:r w:rsidR="0017498F" w:rsidRPr="003B74DA">
        <w:rPr>
          <w:color w:val="000000" w:themeColor="text1"/>
        </w:rPr>
        <w:t xml:space="preserve">обработки </w:t>
      </w:r>
      <w:r w:rsidRPr="003B74DA">
        <w:rPr>
          <w:color w:val="000000" w:themeColor="text1"/>
        </w:rPr>
        <w:t>взвеси</w:t>
      </w:r>
      <w:r w:rsidR="00042C30" w:rsidRPr="003B74DA">
        <w:rPr>
          <w:color w:val="000000" w:themeColor="text1"/>
        </w:rPr>
        <w:t xml:space="preserve"> </w:t>
      </w:r>
      <w:r w:rsidRPr="003B74DA">
        <w:rPr>
          <w:color w:val="000000" w:themeColor="text1"/>
        </w:rPr>
        <w:t>через шприцы с иглами размером 16</w:t>
      </w:r>
      <w:r w:rsidR="00042C30" w:rsidRPr="003B74DA">
        <w:rPr>
          <w:color w:val="000000" w:themeColor="text1"/>
          <w:lang w:val="en-US"/>
        </w:rPr>
        <w:t>G</w:t>
      </w:r>
      <w:r w:rsidRPr="003B74DA">
        <w:rPr>
          <w:color w:val="000000" w:themeColor="text1"/>
        </w:rPr>
        <w:t>, 18</w:t>
      </w:r>
      <w:r w:rsidR="00042C30" w:rsidRPr="003B74DA">
        <w:rPr>
          <w:color w:val="000000" w:themeColor="text1"/>
          <w:lang w:val="en-US"/>
        </w:rPr>
        <w:t>G</w:t>
      </w:r>
      <w:r w:rsidRPr="003B74DA">
        <w:rPr>
          <w:color w:val="000000" w:themeColor="text1"/>
        </w:rPr>
        <w:t xml:space="preserve"> и 20</w:t>
      </w:r>
      <w:r w:rsidRPr="003B74DA">
        <w:rPr>
          <w:color w:val="000000" w:themeColor="text1"/>
          <w:lang w:val="en-US"/>
        </w:rPr>
        <w:t>G</w:t>
      </w:r>
      <w:r w:rsidRPr="003B74DA">
        <w:rPr>
          <w:color w:val="000000" w:themeColor="text1"/>
        </w:rPr>
        <w:t xml:space="preserve">. </w:t>
      </w:r>
      <w:r w:rsidR="000959A7" w:rsidRPr="003B74DA">
        <w:rPr>
          <w:color w:val="000000" w:themeColor="text1"/>
        </w:rPr>
        <w:t xml:space="preserve">Суспензия отдельно взятых </w:t>
      </w:r>
      <w:r w:rsidRPr="003B74DA">
        <w:rPr>
          <w:color w:val="000000" w:themeColor="text1"/>
        </w:rPr>
        <w:t xml:space="preserve">клеток, </w:t>
      </w:r>
      <w:r w:rsidR="000959A7" w:rsidRPr="003B74DA">
        <w:rPr>
          <w:color w:val="000000" w:themeColor="text1"/>
        </w:rPr>
        <w:t>которая состоит и</w:t>
      </w:r>
      <w:r w:rsidRPr="003B74DA">
        <w:rPr>
          <w:color w:val="000000" w:themeColor="text1"/>
        </w:rPr>
        <w:t>з 50-100х10</w:t>
      </w:r>
      <w:r w:rsidRPr="003B74DA">
        <w:rPr>
          <w:color w:val="000000" w:themeColor="text1"/>
          <w:vertAlign w:val="superscript"/>
        </w:rPr>
        <w:t>6</w:t>
      </w:r>
      <w:r w:rsidRPr="003B74DA">
        <w:rPr>
          <w:color w:val="000000" w:themeColor="text1"/>
        </w:rPr>
        <w:t xml:space="preserve"> нуклеарных клеток, </w:t>
      </w:r>
      <w:r w:rsidR="000959A7" w:rsidRPr="003B74DA">
        <w:rPr>
          <w:color w:val="000000" w:themeColor="text1"/>
        </w:rPr>
        <w:t xml:space="preserve">далее </w:t>
      </w:r>
      <w:r w:rsidRPr="003B74DA">
        <w:rPr>
          <w:color w:val="000000" w:themeColor="text1"/>
        </w:rPr>
        <w:t xml:space="preserve">была </w:t>
      </w:r>
      <w:r w:rsidR="000959A7" w:rsidRPr="003B74DA">
        <w:rPr>
          <w:color w:val="000000" w:themeColor="text1"/>
        </w:rPr>
        <w:t>распределена на 100</w:t>
      </w:r>
      <w:r w:rsidRPr="003B74DA">
        <w:rPr>
          <w:color w:val="000000" w:themeColor="text1"/>
        </w:rPr>
        <w:t xml:space="preserve">мм чашках для выделения стволовых клеток из клеток суспензии. Клеточные </w:t>
      </w:r>
      <w:r w:rsidR="000959A7" w:rsidRPr="003B74DA">
        <w:rPr>
          <w:color w:val="000000" w:themeColor="text1"/>
        </w:rPr>
        <w:t xml:space="preserve">гранулы распределялись </w:t>
      </w:r>
      <w:r w:rsidRPr="003B74DA">
        <w:rPr>
          <w:color w:val="000000" w:themeColor="text1"/>
        </w:rPr>
        <w:t>на 70</w:t>
      </w:r>
      <w:r w:rsidR="008A4FD3">
        <w:rPr>
          <w:color w:val="000000" w:themeColor="text1"/>
        </w:rPr>
        <w:t xml:space="preserve"> </w:t>
      </w:r>
      <w:r w:rsidRPr="003B74DA">
        <w:rPr>
          <w:color w:val="000000" w:themeColor="text1"/>
        </w:rPr>
        <w:t>% раствор</w:t>
      </w:r>
      <w:r w:rsidR="00193E57" w:rsidRPr="003B74DA">
        <w:rPr>
          <w:color w:val="000000" w:themeColor="text1"/>
        </w:rPr>
        <w:t>е</w:t>
      </w:r>
      <w:r w:rsidRPr="003B74DA">
        <w:rPr>
          <w:color w:val="000000" w:themeColor="text1"/>
        </w:rPr>
        <w:t xml:space="preserve"> </w:t>
      </w:r>
      <w:r w:rsidRPr="003B74DA">
        <w:rPr>
          <w:color w:val="000000" w:themeColor="text1"/>
          <w:lang w:val="en-US"/>
        </w:rPr>
        <w:t>Percoll</w:t>
      </w:r>
      <w:r w:rsidR="00193E57" w:rsidRPr="003B74DA">
        <w:rPr>
          <w:color w:val="000000" w:themeColor="text1"/>
        </w:rPr>
        <w:t xml:space="preserve"> и цетрифугировались</w:t>
      </w:r>
      <w:r w:rsidRPr="003B74DA">
        <w:rPr>
          <w:color w:val="000000" w:themeColor="text1"/>
        </w:rPr>
        <w:t xml:space="preserve"> </w:t>
      </w:r>
      <w:r w:rsidR="00193E57" w:rsidRPr="003B74DA">
        <w:rPr>
          <w:color w:val="000000" w:themeColor="text1"/>
        </w:rPr>
        <w:t>в течение 15 мин. Осадок состоит из 3-х частей</w:t>
      </w:r>
      <w:r w:rsidRPr="003B74DA">
        <w:rPr>
          <w:color w:val="000000" w:themeColor="text1"/>
        </w:rPr>
        <w:t xml:space="preserve">: </w:t>
      </w:r>
      <w:r w:rsidR="00193E57" w:rsidRPr="003B74DA">
        <w:rPr>
          <w:color w:val="000000" w:themeColor="text1"/>
        </w:rPr>
        <w:t>клетки низкой плотности, состоящие из 25</w:t>
      </w:r>
      <w:r w:rsidR="008A4FD3">
        <w:rPr>
          <w:color w:val="000000" w:themeColor="text1"/>
        </w:rPr>
        <w:t xml:space="preserve"> </w:t>
      </w:r>
      <w:r w:rsidR="00193E57" w:rsidRPr="003B74DA">
        <w:rPr>
          <w:color w:val="000000" w:themeColor="text1"/>
        </w:rPr>
        <w:t>% (</w:t>
      </w:r>
      <w:r w:rsidRPr="003B74DA">
        <w:rPr>
          <w:color w:val="000000" w:themeColor="text1"/>
        </w:rPr>
        <w:t>фракция тромбоцитов</w:t>
      </w:r>
      <w:r w:rsidR="00193E57" w:rsidRPr="003B74DA">
        <w:rPr>
          <w:color w:val="000000" w:themeColor="text1"/>
        </w:rPr>
        <w:t>);</w:t>
      </w:r>
      <w:r w:rsidRPr="003B74DA">
        <w:rPr>
          <w:color w:val="000000" w:themeColor="text1"/>
        </w:rPr>
        <w:t xml:space="preserve"> </w:t>
      </w:r>
      <w:r w:rsidR="00193E57" w:rsidRPr="003B74DA">
        <w:rPr>
          <w:color w:val="000000" w:themeColor="text1"/>
        </w:rPr>
        <w:t>клетки высокой плотности (</w:t>
      </w:r>
      <w:r w:rsidRPr="003B74DA">
        <w:rPr>
          <w:color w:val="000000" w:themeColor="text1"/>
        </w:rPr>
        <w:t>50</w:t>
      </w:r>
      <w:r w:rsidR="008A4FD3">
        <w:rPr>
          <w:color w:val="000000" w:themeColor="text1"/>
        </w:rPr>
        <w:t xml:space="preserve"> </w:t>
      </w:r>
      <w:r w:rsidRPr="003B74DA">
        <w:rPr>
          <w:color w:val="000000" w:themeColor="text1"/>
        </w:rPr>
        <w:t>% осадка</w:t>
      </w:r>
      <w:r w:rsidR="00193E57" w:rsidRPr="003B74DA">
        <w:rPr>
          <w:color w:val="000000" w:themeColor="text1"/>
        </w:rPr>
        <w:t>)</w:t>
      </w:r>
      <w:r w:rsidRPr="003B74DA">
        <w:rPr>
          <w:color w:val="000000" w:themeColor="text1"/>
        </w:rPr>
        <w:t xml:space="preserve"> </w:t>
      </w:r>
      <w:r w:rsidR="00036F55" w:rsidRPr="003B74DA">
        <w:rPr>
          <w:rFonts w:cs="Times New Roman"/>
          <w:color w:val="000000" w:themeColor="text1"/>
        </w:rPr>
        <w:t>–</w:t>
      </w:r>
      <w:r w:rsidR="00193E57" w:rsidRPr="003B74DA">
        <w:rPr>
          <w:color w:val="000000" w:themeColor="text1"/>
        </w:rPr>
        <w:t xml:space="preserve"> </w:t>
      </w:r>
      <w:r w:rsidRPr="003B74DA">
        <w:rPr>
          <w:color w:val="000000" w:themeColor="text1"/>
        </w:rPr>
        <w:t>мононуклеарные клетки, средняя плотность 1,10 г/мл;</w:t>
      </w:r>
      <w:r w:rsidR="00482CEA" w:rsidRPr="003B74DA">
        <w:rPr>
          <w:color w:val="000000" w:themeColor="text1"/>
        </w:rPr>
        <w:t xml:space="preserve"> </w:t>
      </w:r>
      <w:r w:rsidR="00193E57" w:rsidRPr="003B74DA">
        <w:rPr>
          <w:color w:val="000000" w:themeColor="text1"/>
        </w:rPr>
        <w:t>красные клетки крови (</w:t>
      </w:r>
      <w:r w:rsidRPr="003B74DA">
        <w:rPr>
          <w:color w:val="000000" w:themeColor="text1"/>
        </w:rPr>
        <w:t>25</w:t>
      </w:r>
      <w:r w:rsidR="007A44A1">
        <w:rPr>
          <w:color w:val="000000" w:themeColor="text1"/>
        </w:rPr>
        <w:t xml:space="preserve"> </w:t>
      </w:r>
      <w:r w:rsidRPr="003B74DA">
        <w:rPr>
          <w:color w:val="000000" w:themeColor="text1"/>
        </w:rPr>
        <w:t>% осадка</w:t>
      </w:r>
      <w:r w:rsidR="00193E57" w:rsidRPr="003B74DA">
        <w:rPr>
          <w:color w:val="000000" w:themeColor="text1"/>
        </w:rPr>
        <w:t>)</w:t>
      </w:r>
      <w:r w:rsidRPr="003B74DA">
        <w:rPr>
          <w:color w:val="000000" w:themeColor="text1"/>
        </w:rPr>
        <w:t xml:space="preserve"> </w:t>
      </w:r>
      <w:r w:rsidR="00036F55" w:rsidRPr="003B74DA">
        <w:rPr>
          <w:rFonts w:cs="Times New Roman"/>
          <w:color w:val="000000" w:themeColor="text1"/>
        </w:rPr>
        <w:t>–</w:t>
      </w:r>
      <w:r w:rsidRPr="003B74DA">
        <w:rPr>
          <w:color w:val="000000" w:themeColor="text1"/>
        </w:rPr>
        <w:t xml:space="preserve"> со средней плотностью 1,14 г/мл. </w:t>
      </w:r>
      <w:r w:rsidR="00903CB9" w:rsidRPr="003B74DA">
        <w:rPr>
          <w:color w:val="000000" w:themeColor="text1"/>
        </w:rPr>
        <w:t xml:space="preserve">Адгезивные клетки находились </w:t>
      </w:r>
      <w:r w:rsidRPr="003B74DA">
        <w:rPr>
          <w:color w:val="000000" w:themeColor="text1"/>
        </w:rPr>
        <w:t>во фракции клеток низкой плотности</w:t>
      </w:r>
      <w:r w:rsidR="00903CB9" w:rsidRPr="003B74DA">
        <w:rPr>
          <w:color w:val="000000" w:themeColor="text1"/>
        </w:rPr>
        <w:t xml:space="preserve"> (из фракции тромбоцитов)</w:t>
      </w:r>
      <w:r w:rsidR="000C77F0" w:rsidRPr="003B74DA">
        <w:rPr>
          <w:color w:val="000000" w:themeColor="text1"/>
        </w:rPr>
        <w:t xml:space="preserve">. </w:t>
      </w:r>
      <w:r w:rsidR="00E235B1" w:rsidRPr="003B74DA">
        <w:rPr>
          <w:color w:val="000000" w:themeColor="text1"/>
        </w:rPr>
        <w:t xml:space="preserve">Далее клетки костного мозга </w:t>
      </w:r>
      <w:r w:rsidR="000C77F0" w:rsidRPr="003B74DA">
        <w:rPr>
          <w:color w:val="000000" w:themeColor="text1"/>
        </w:rPr>
        <w:t xml:space="preserve">выращивались </w:t>
      </w:r>
      <w:r w:rsidRPr="003B74DA">
        <w:rPr>
          <w:color w:val="000000" w:themeColor="text1"/>
        </w:rPr>
        <w:t xml:space="preserve">и </w:t>
      </w:r>
      <w:r w:rsidR="000C77F0" w:rsidRPr="003B74DA">
        <w:rPr>
          <w:color w:val="000000" w:themeColor="text1"/>
        </w:rPr>
        <w:t xml:space="preserve">приклеивались </w:t>
      </w:r>
      <w:r w:rsidRPr="003B74DA">
        <w:rPr>
          <w:color w:val="000000" w:themeColor="text1"/>
        </w:rPr>
        <w:t xml:space="preserve">к поверхности </w:t>
      </w:r>
      <w:r w:rsidR="000C77F0" w:rsidRPr="003B74DA">
        <w:rPr>
          <w:color w:val="000000" w:themeColor="text1"/>
        </w:rPr>
        <w:t>чашки</w:t>
      </w:r>
      <w:r w:rsidRPr="003B74DA">
        <w:rPr>
          <w:color w:val="000000" w:themeColor="text1"/>
        </w:rPr>
        <w:t xml:space="preserve"> Петри в течение </w:t>
      </w:r>
      <w:r w:rsidR="000C77F0" w:rsidRPr="003B74DA">
        <w:rPr>
          <w:color w:val="000000" w:themeColor="text1"/>
        </w:rPr>
        <w:t xml:space="preserve">от 1 до </w:t>
      </w:r>
      <w:r w:rsidR="00067B5C" w:rsidRPr="003B74DA">
        <w:rPr>
          <w:color w:val="000000" w:themeColor="text1"/>
        </w:rPr>
        <w:t>7 дней. С</w:t>
      </w:r>
      <w:r w:rsidR="000C77F0" w:rsidRPr="003B74DA">
        <w:rPr>
          <w:color w:val="000000" w:themeColor="text1"/>
        </w:rPr>
        <w:t xml:space="preserve">клеивание </w:t>
      </w:r>
      <w:r w:rsidRPr="003B74DA">
        <w:rPr>
          <w:color w:val="000000" w:themeColor="text1"/>
        </w:rPr>
        <w:t>клето</w:t>
      </w:r>
      <w:r w:rsidR="00067B5C" w:rsidRPr="003B74DA">
        <w:rPr>
          <w:color w:val="000000" w:themeColor="text1"/>
        </w:rPr>
        <w:t xml:space="preserve">к наблюдалось первые 3 </w:t>
      </w:r>
      <w:r w:rsidRPr="003B74DA">
        <w:rPr>
          <w:color w:val="000000" w:themeColor="text1"/>
        </w:rPr>
        <w:t>дня, после чего количество пр</w:t>
      </w:r>
      <w:r w:rsidR="00067B5C" w:rsidRPr="003B74DA">
        <w:rPr>
          <w:color w:val="000000" w:themeColor="text1"/>
        </w:rPr>
        <w:t>илипших клеток не увеличивалось.</w:t>
      </w:r>
      <w:r w:rsidR="00BF67CB" w:rsidRPr="003B74DA">
        <w:rPr>
          <w:color w:val="000000" w:themeColor="text1"/>
        </w:rPr>
        <w:t xml:space="preserve"> Через три дня неприлипшие клетки извлекались из культуры заменой первичной среды свежей культуральной средой. В последующем замена культуральной среды осуществлялась через каждые 4 дня пока клетки не сливались, на это уходило от 14 до 21</w:t>
      </w:r>
      <w:r w:rsidR="00332F1F">
        <w:rPr>
          <w:color w:val="000000" w:themeColor="text1"/>
        </w:rPr>
        <w:t xml:space="preserve"> </w:t>
      </w:r>
      <w:r w:rsidR="00BF67CB" w:rsidRPr="003B74DA">
        <w:rPr>
          <w:color w:val="000000" w:themeColor="text1"/>
        </w:rPr>
        <w:t>дней.</w:t>
      </w:r>
      <w:r w:rsidR="009D35EC" w:rsidRPr="003B74DA">
        <w:rPr>
          <w:color w:val="000000" w:themeColor="text1"/>
        </w:rPr>
        <w:t xml:space="preserve"> В итоге на выходе отмечалось 4-хкратное увеличение количества недифференцированных мезенхимальных стволовых клеток.</w:t>
      </w:r>
    </w:p>
    <w:p w:rsidR="00AF3E77" w:rsidRPr="003B74DA" w:rsidRDefault="00600DCE" w:rsidP="00332F1F">
      <w:pPr>
        <w:spacing w:after="0"/>
        <w:rPr>
          <w:color w:val="000000" w:themeColor="text1"/>
        </w:rPr>
      </w:pPr>
      <w:r w:rsidRPr="003B74DA">
        <w:rPr>
          <w:color w:val="000000" w:themeColor="text1"/>
        </w:rPr>
        <w:lastRenderedPageBreak/>
        <w:t xml:space="preserve">Получение </w:t>
      </w:r>
      <w:r w:rsidR="00184C19" w:rsidRPr="003B74DA">
        <w:rPr>
          <w:color w:val="000000" w:themeColor="text1"/>
        </w:rPr>
        <w:t xml:space="preserve">клеток с культуральных чашек </w:t>
      </w:r>
      <w:r w:rsidRPr="003B74DA">
        <w:rPr>
          <w:color w:val="000000" w:themeColor="text1"/>
        </w:rPr>
        <w:t xml:space="preserve">осуществляется с применением </w:t>
      </w:r>
      <w:r w:rsidR="00184C19" w:rsidRPr="003B74DA">
        <w:rPr>
          <w:color w:val="000000" w:themeColor="text1"/>
        </w:rPr>
        <w:t>0,25</w:t>
      </w:r>
      <w:r w:rsidR="00813BD8">
        <w:rPr>
          <w:color w:val="000000" w:themeColor="text1"/>
        </w:rPr>
        <w:t xml:space="preserve"> </w:t>
      </w:r>
      <w:r w:rsidR="00184C19" w:rsidRPr="003B74DA">
        <w:rPr>
          <w:color w:val="000000" w:themeColor="text1"/>
        </w:rPr>
        <w:t>% трипсин</w:t>
      </w:r>
      <w:r w:rsidRPr="003B74DA">
        <w:rPr>
          <w:color w:val="000000" w:themeColor="text1"/>
        </w:rPr>
        <w:t>а</w:t>
      </w:r>
      <w:r w:rsidR="00184C19" w:rsidRPr="003B74DA">
        <w:rPr>
          <w:color w:val="000000" w:themeColor="text1"/>
        </w:rPr>
        <w:t xml:space="preserve"> или </w:t>
      </w:r>
      <w:r w:rsidRPr="003B74DA">
        <w:rPr>
          <w:color w:val="000000" w:themeColor="text1"/>
        </w:rPr>
        <w:t>этилендиамин тетрауксусной кислоты (</w:t>
      </w:r>
      <w:r w:rsidR="00184C19" w:rsidRPr="003B74DA">
        <w:rPr>
          <w:color w:val="000000" w:themeColor="text1"/>
        </w:rPr>
        <w:t>ЭДТА</w:t>
      </w:r>
      <w:r w:rsidRPr="003B74DA">
        <w:rPr>
          <w:color w:val="000000" w:themeColor="text1"/>
        </w:rPr>
        <w:t>)</w:t>
      </w:r>
      <w:r w:rsidR="00184C19" w:rsidRPr="003B74DA">
        <w:rPr>
          <w:color w:val="000000" w:themeColor="text1"/>
        </w:rPr>
        <w:t xml:space="preserve"> однократно. </w:t>
      </w:r>
      <w:r w:rsidR="00C054F5" w:rsidRPr="003B74DA">
        <w:rPr>
          <w:color w:val="000000" w:themeColor="text1"/>
        </w:rPr>
        <w:t>Затем недифференцированные МСК были отмыты культуральной сред</w:t>
      </w:r>
      <w:r w:rsidR="00AF3E77" w:rsidRPr="003B74DA">
        <w:rPr>
          <w:color w:val="000000" w:themeColor="text1"/>
        </w:rPr>
        <w:t>ой для последующего применения.</w:t>
      </w:r>
    </w:p>
    <w:p w:rsidR="000C5746" w:rsidRPr="003B74DA" w:rsidRDefault="00356841" w:rsidP="00332F1F">
      <w:pPr>
        <w:spacing w:after="0"/>
        <w:rPr>
          <w:color w:val="000000" w:themeColor="text1"/>
        </w:rPr>
      </w:pPr>
      <w:r w:rsidRPr="003B74DA">
        <w:rPr>
          <w:color w:val="000000" w:themeColor="text1"/>
        </w:rPr>
        <w:t>Клеточную суспензию пропускают через капроновый фильтр, с размером ячеек 100 мкм, центрифугируют</w:t>
      </w:r>
      <w:r w:rsidR="00184C19" w:rsidRPr="003B74DA">
        <w:rPr>
          <w:color w:val="000000" w:themeColor="text1"/>
        </w:rPr>
        <w:t xml:space="preserve"> в течение 10 мин со скоростью 1500 об/мин. </w:t>
      </w:r>
      <w:r w:rsidRPr="003B74DA">
        <w:rPr>
          <w:color w:val="000000" w:themeColor="text1"/>
        </w:rPr>
        <w:t>Далее в осадок добавля</w:t>
      </w:r>
      <w:r w:rsidR="007B73A9" w:rsidRPr="003B74DA">
        <w:rPr>
          <w:color w:val="000000" w:themeColor="text1"/>
        </w:rPr>
        <w:t>ют питательную среду, содержащую</w:t>
      </w:r>
      <w:r w:rsidR="00813BD8">
        <w:rPr>
          <w:color w:val="000000" w:themeColor="text1"/>
        </w:rPr>
        <w:t xml:space="preserve"> 10%</w:t>
      </w:r>
      <w:r w:rsidRPr="003B74DA">
        <w:rPr>
          <w:color w:val="000000" w:themeColor="text1"/>
        </w:rPr>
        <w:t xml:space="preserve"> эмбриональную телячью сыворотку, 2 мМ L-глютамина</w:t>
      </w:r>
      <w:r w:rsidR="002E07D6" w:rsidRPr="003B74DA">
        <w:rPr>
          <w:color w:val="000000" w:themeColor="text1"/>
        </w:rPr>
        <w:t xml:space="preserve"> и 0,001</w:t>
      </w:r>
      <w:r w:rsidR="00801992" w:rsidRPr="003B74DA">
        <w:rPr>
          <w:color w:val="000000" w:themeColor="text1"/>
        </w:rPr>
        <w:t xml:space="preserve"> </w:t>
      </w:r>
      <w:r w:rsidR="002E07D6" w:rsidRPr="003B74DA">
        <w:rPr>
          <w:color w:val="000000" w:themeColor="text1"/>
        </w:rPr>
        <w:t>мл раствора антибиотика. Клетки объемом 8×10</w:t>
      </w:r>
      <w:r w:rsidR="002E07D6" w:rsidRPr="003B74DA">
        <w:rPr>
          <w:color w:val="000000" w:themeColor="text1"/>
          <w:vertAlign w:val="superscript"/>
        </w:rPr>
        <w:t>4</w:t>
      </w:r>
      <w:r w:rsidR="002E07D6" w:rsidRPr="003B74DA">
        <w:rPr>
          <w:color w:val="000000" w:themeColor="text1"/>
        </w:rPr>
        <w:t xml:space="preserve"> кл/мл выстилают на пластиковые чашки Петри</w:t>
      </w:r>
      <w:r w:rsidR="00AF3E77" w:rsidRPr="003B74DA">
        <w:rPr>
          <w:color w:val="000000" w:themeColor="text1"/>
        </w:rPr>
        <w:t xml:space="preserve">. Выращивание осуществляется </w:t>
      </w:r>
      <w:r w:rsidR="007B73A9" w:rsidRPr="003B74DA">
        <w:rPr>
          <w:color w:val="000000" w:themeColor="text1"/>
        </w:rPr>
        <w:t>в инкубаторе при давлении 5</w:t>
      </w:r>
      <w:r w:rsidR="00813BD8">
        <w:rPr>
          <w:color w:val="000000" w:themeColor="text1"/>
        </w:rPr>
        <w:t xml:space="preserve"> </w:t>
      </w:r>
      <w:r w:rsidR="007B73A9" w:rsidRPr="003B74DA">
        <w:rPr>
          <w:color w:val="000000" w:themeColor="text1"/>
        </w:rPr>
        <w:t>% СО</w:t>
      </w:r>
      <w:r w:rsidR="007B73A9" w:rsidRPr="003B74DA">
        <w:rPr>
          <w:color w:val="000000" w:themeColor="text1"/>
          <w:vertAlign w:val="subscript"/>
        </w:rPr>
        <w:t>2</w:t>
      </w:r>
      <w:r w:rsidR="00AF3E77" w:rsidRPr="003B74DA">
        <w:rPr>
          <w:color w:val="000000" w:themeColor="text1"/>
          <w:vertAlign w:val="subscript"/>
        </w:rPr>
        <w:t xml:space="preserve"> </w:t>
      </w:r>
      <w:r w:rsidR="007B73A9" w:rsidRPr="003B74DA">
        <w:rPr>
          <w:color w:val="000000" w:themeColor="text1"/>
        </w:rPr>
        <w:t>и 37°С во влажной среде</w:t>
      </w:r>
      <w:r w:rsidR="00AF3E77" w:rsidRPr="003B74DA">
        <w:rPr>
          <w:color w:val="000000" w:themeColor="text1"/>
        </w:rPr>
        <w:t xml:space="preserve">. </w:t>
      </w:r>
      <w:r w:rsidR="00184C19" w:rsidRPr="003B74DA">
        <w:rPr>
          <w:color w:val="000000" w:themeColor="text1"/>
        </w:rPr>
        <w:t>Качество</w:t>
      </w:r>
      <w:r w:rsidR="00AF3E77" w:rsidRPr="003B74DA">
        <w:rPr>
          <w:color w:val="000000" w:themeColor="text1"/>
        </w:rPr>
        <w:t xml:space="preserve"> клеточной среды рассчитывается </w:t>
      </w:r>
      <w:r w:rsidR="00184C19" w:rsidRPr="003B74DA">
        <w:rPr>
          <w:color w:val="000000" w:themeColor="text1"/>
        </w:rPr>
        <w:t xml:space="preserve">с помощью фазово-контрастной микроскопии. В норме и при хорошем качестве </w:t>
      </w:r>
      <w:r w:rsidR="000511C6">
        <w:rPr>
          <w:color w:val="000000" w:themeColor="text1"/>
        </w:rPr>
        <w:t>к</w:t>
      </w:r>
      <w:r w:rsidR="00184C19" w:rsidRPr="003B74DA">
        <w:rPr>
          <w:color w:val="000000" w:themeColor="text1"/>
        </w:rPr>
        <w:t xml:space="preserve">ультуры клетки </w:t>
      </w:r>
      <w:r w:rsidR="00755978" w:rsidRPr="003B74DA">
        <w:rPr>
          <w:color w:val="000000" w:themeColor="text1"/>
        </w:rPr>
        <w:t xml:space="preserve">в норме </w:t>
      </w:r>
      <w:r w:rsidR="00184C19" w:rsidRPr="003B74DA">
        <w:rPr>
          <w:color w:val="000000" w:themeColor="text1"/>
        </w:rPr>
        <w:t xml:space="preserve">имеют </w:t>
      </w:r>
      <w:r w:rsidR="00755978" w:rsidRPr="003B74DA">
        <w:rPr>
          <w:color w:val="000000" w:themeColor="text1"/>
        </w:rPr>
        <w:t xml:space="preserve">четко различимые </w:t>
      </w:r>
      <w:r w:rsidR="00184C19" w:rsidRPr="003B74DA">
        <w:rPr>
          <w:color w:val="000000" w:themeColor="text1"/>
        </w:rPr>
        <w:t>границы</w:t>
      </w:r>
      <w:r w:rsidR="00755978" w:rsidRPr="003B74DA">
        <w:rPr>
          <w:color w:val="000000" w:themeColor="text1"/>
        </w:rPr>
        <w:t xml:space="preserve"> и морфологию,</w:t>
      </w:r>
      <w:r w:rsidR="00184C19" w:rsidRPr="003B74DA">
        <w:rPr>
          <w:color w:val="000000" w:themeColor="text1"/>
        </w:rPr>
        <w:t xml:space="preserve"> </w:t>
      </w:r>
      <w:r w:rsidR="00755978" w:rsidRPr="003B74DA">
        <w:rPr>
          <w:color w:val="000000" w:themeColor="text1"/>
        </w:rPr>
        <w:t xml:space="preserve">располагающиеся </w:t>
      </w:r>
      <w:r w:rsidR="00184C19" w:rsidRPr="003B74DA">
        <w:rPr>
          <w:color w:val="000000" w:themeColor="text1"/>
        </w:rPr>
        <w:t xml:space="preserve">в виде колоний округлой формы. </w:t>
      </w:r>
    </w:p>
    <w:p w:rsidR="000C5746" w:rsidRPr="003B74DA" w:rsidRDefault="000C5746" w:rsidP="00332F1F">
      <w:pPr>
        <w:spacing w:after="0"/>
        <w:rPr>
          <w:color w:val="000000" w:themeColor="text1"/>
        </w:rPr>
      </w:pPr>
      <w:r w:rsidRPr="003B74DA">
        <w:rPr>
          <w:color w:val="000000" w:themeColor="text1"/>
        </w:rPr>
        <w:t>Подсчет производился в камере Горяева для оценки жизнеспособности клеток</w:t>
      </w:r>
      <w:r w:rsidR="00E825C5" w:rsidRPr="003B74DA">
        <w:rPr>
          <w:color w:val="000000" w:themeColor="text1"/>
        </w:rPr>
        <w:t xml:space="preserve">. Оценка стерильности </w:t>
      </w:r>
      <w:r w:rsidR="00C934EF" w:rsidRPr="003B74DA">
        <w:rPr>
          <w:color w:val="000000" w:themeColor="text1"/>
        </w:rPr>
        <w:t xml:space="preserve">клеточной среды на грибы, микоплазмы, бактерии </w:t>
      </w:r>
      <w:r w:rsidR="00E825C5" w:rsidRPr="003B74DA">
        <w:rPr>
          <w:color w:val="000000" w:themeColor="text1"/>
        </w:rPr>
        <w:t xml:space="preserve">проводилась в асептических условиях </w:t>
      </w:r>
      <w:r w:rsidR="00C934EF" w:rsidRPr="003B74DA">
        <w:rPr>
          <w:color w:val="000000" w:themeColor="text1"/>
        </w:rPr>
        <w:t xml:space="preserve">с помощью </w:t>
      </w:r>
      <w:r w:rsidR="002E673C" w:rsidRPr="003B74DA">
        <w:rPr>
          <w:color w:val="000000" w:themeColor="text1"/>
        </w:rPr>
        <w:t xml:space="preserve">микробиологических питательных сред. </w:t>
      </w:r>
    </w:p>
    <w:p w:rsidR="00184C19" w:rsidRPr="003B74DA" w:rsidRDefault="00E25A0C" w:rsidP="00332F1F">
      <w:pPr>
        <w:spacing w:after="0"/>
        <w:rPr>
          <w:color w:val="000000" w:themeColor="text1"/>
        </w:rPr>
      </w:pPr>
      <w:r w:rsidRPr="003B74DA">
        <w:rPr>
          <w:color w:val="000000" w:themeColor="text1"/>
        </w:rPr>
        <w:t>Клеточная культура признается стерильной при отсутствии роста во всех пробирках</w:t>
      </w:r>
      <w:r w:rsidR="009527EF" w:rsidRPr="003B74DA">
        <w:rPr>
          <w:color w:val="000000" w:themeColor="text1"/>
        </w:rPr>
        <w:t xml:space="preserve">. Не стерильной считается культура, когда в одной пробирке есть признаки роста микрофлоры. </w:t>
      </w:r>
      <w:r w:rsidR="006C6D29" w:rsidRPr="003B74DA">
        <w:rPr>
          <w:color w:val="000000" w:themeColor="text1"/>
        </w:rPr>
        <w:t>Плотная питательная среда Сабуро применялась для обнаружения грибов; готовая плотная питательная среда Хоттингера или микоплазменный агар для обнаружения микоплазм. Папилломавирусная инфекция высеивалась с помощью ПЦР-наборов для обнаружения HPV 6 и 11.</w:t>
      </w:r>
      <w:r w:rsidR="003D18E0" w:rsidRPr="003B74DA">
        <w:rPr>
          <w:color w:val="000000" w:themeColor="text1"/>
        </w:rPr>
        <w:t xml:space="preserve"> </w:t>
      </w:r>
      <w:r w:rsidR="00184C19" w:rsidRPr="003B74DA">
        <w:rPr>
          <w:color w:val="000000" w:themeColor="text1"/>
        </w:rPr>
        <w:t xml:space="preserve">Для </w:t>
      </w:r>
      <w:r w:rsidR="003D18E0" w:rsidRPr="003B74DA">
        <w:rPr>
          <w:color w:val="000000" w:themeColor="text1"/>
        </w:rPr>
        <w:t xml:space="preserve">решения особенностей </w:t>
      </w:r>
      <w:r w:rsidR="00184C19" w:rsidRPr="003B74DA">
        <w:rPr>
          <w:color w:val="000000" w:themeColor="text1"/>
        </w:rPr>
        <w:t>кл</w:t>
      </w:r>
      <w:r w:rsidR="00184C19" w:rsidRPr="003B74DA">
        <w:rPr>
          <w:color w:val="000000" w:themeColor="text1"/>
          <w:lang w:val="en-US"/>
        </w:rPr>
        <w:t>e</w:t>
      </w:r>
      <w:r w:rsidR="00184C19" w:rsidRPr="003B74DA">
        <w:rPr>
          <w:color w:val="000000" w:themeColor="text1"/>
        </w:rPr>
        <w:t>т</w:t>
      </w:r>
      <w:r w:rsidR="00184C19" w:rsidRPr="003B74DA">
        <w:rPr>
          <w:color w:val="000000" w:themeColor="text1"/>
          <w:lang w:val="en-US"/>
        </w:rPr>
        <w:t>o</w:t>
      </w:r>
      <w:r w:rsidR="003D18E0" w:rsidRPr="003B74DA">
        <w:rPr>
          <w:color w:val="000000" w:themeColor="text1"/>
        </w:rPr>
        <w:t xml:space="preserve">чной среды </w:t>
      </w:r>
      <w:r w:rsidR="00184C19" w:rsidRPr="003B74DA">
        <w:rPr>
          <w:color w:val="000000" w:themeColor="text1"/>
        </w:rPr>
        <w:t>к ств</w:t>
      </w:r>
      <w:r w:rsidR="00184C19" w:rsidRPr="003B74DA">
        <w:rPr>
          <w:color w:val="000000" w:themeColor="text1"/>
          <w:lang w:val="en-US"/>
        </w:rPr>
        <w:t>o</w:t>
      </w:r>
      <w:r w:rsidR="00184C19" w:rsidRPr="003B74DA">
        <w:rPr>
          <w:color w:val="000000" w:themeColor="text1"/>
        </w:rPr>
        <w:t>л</w:t>
      </w:r>
      <w:r w:rsidR="00184C19" w:rsidRPr="003B74DA">
        <w:rPr>
          <w:color w:val="000000" w:themeColor="text1"/>
          <w:lang w:val="en-US"/>
        </w:rPr>
        <w:t>o</w:t>
      </w:r>
      <w:r w:rsidR="00184C19" w:rsidRPr="003B74DA">
        <w:rPr>
          <w:color w:val="000000" w:themeColor="text1"/>
        </w:rPr>
        <w:t>вым кл</w:t>
      </w:r>
      <w:r w:rsidR="00184C19" w:rsidRPr="003B74DA">
        <w:rPr>
          <w:color w:val="000000" w:themeColor="text1"/>
          <w:lang w:val="en-US"/>
        </w:rPr>
        <w:t>e</w:t>
      </w:r>
      <w:r w:rsidR="00184C19" w:rsidRPr="003B74DA">
        <w:rPr>
          <w:color w:val="000000" w:themeColor="text1"/>
        </w:rPr>
        <w:t>тк</w:t>
      </w:r>
      <w:r w:rsidR="00184C19" w:rsidRPr="003B74DA">
        <w:rPr>
          <w:color w:val="000000" w:themeColor="text1"/>
          <w:lang w:val="en-US"/>
        </w:rPr>
        <w:t>a</w:t>
      </w:r>
      <w:r w:rsidR="00184C19" w:rsidRPr="003B74DA">
        <w:rPr>
          <w:color w:val="000000" w:themeColor="text1"/>
        </w:rPr>
        <w:t xml:space="preserve">м, </w:t>
      </w:r>
      <w:r w:rsidR="003D18E0" w:rsidRPr="003B74DA">
        <w:rPr>
          <w:color w:val="000000" w:themeColor="text1"/>
        </w:rPr>
        <w:t xml:space="preserve">обнаружения </w:t>
      </w:r>
      <w:r w:rsidR="00184C19" w:rsidRPr="003B74DA">
        <w:rPr>
          <w:color w:val="000000" w:themeColor="text1"/>
        </w:rPr>
        <w:t>других клет</w:t>
      </w:r>
      <w:r w:rsidR="00184C19" w:rsidRPr="003B74DA">
        <w:rPr>
          <w:color w:val="000000" w:themeColor="text1"/>
          <w:lang w:val="en-US"/>
        </w:rPr>
        <w:t>o</w:t>
      </w:r>
      <w:r w:rsidR="00184C19" w:rsidRPr="003B74DA">
        <w:rPr>
          <w:color w:val="000000" w:themeColor="text1"/>
        </w:rPr>
        <w:t>к прим</w:t>
      </w:r>
      <w:r w:rsidR="00184C19" w:rsidRPr="003B74DA">
        <w:rPr>
          <w:color w:val="000000" w:themeColor="text1"/>
          <w:lang w:val="en-US"/>
        </w:rPr>
        <w:t>e</w:t>
      </w:r>
      <w:r w:rsidR="00184C19" w:rsidRPr="003B74DA">
        <w:rPr>
          <w:color w:val="000000" w:themeColor="text1"/>
        </w:rPr>
        <w:t>н</w:t>
      </w:r>
      <w:r w:rsidR="003D18E0" w:rsidRPr="003B74DA">
        <w:rPr>
          <w:color w:val="000000" w:themeColor="text1"/>
        </w:rPr>
        <w:t>яли</w:t>
      </w:r>
      <w:r w:rsidR="00184C19" w:rsidRPr="003B74DA">
        <w:rPr>
          <w:color w:val="000000" w:themeColor="text1"/>
        </w:rPr>
        <w:t xml:space="preserve"> мон</w:t>
      </w:r>
      <w:r w:rsidR="00184C19" w:rsidRPr="003B74DA">
        <w:rPr>
          <w:color w:val="000000" w:themeColor="text1"/>
          <w:lang w:val="en-US"/>
        </w:rPr>
        <w:t>o</w:t>
      </w:r>
      <w:r w:rsidR="00184C19" w:rsidRPr="003B74DA">
        <w:rPr>
          <w:color w:val="000000" w:themeColor="text1"/>
        </w:rPr>
        <w:t>кл</w:t>
      </w:r>
      <w:r w:rsidR="00184C19" w:rsidRPr="003B74DA">
        <w:rPr>
          <w:color w:val="000000" w:themeColor="text1"/>
          <w:lang w:val="en-US"/>
        </w:rPr>
        <w:t>o</w:t>
      </w:r>
      <w:r w:rsidR="00184C19" w:rsidRPr="003B74DA">
        <w:rPr>
          <w:color w:val="000000" w:themeColor="text1"/>
        </w:rPr>
        <w:t>н</w:t>
      </w:r>
      <w:r w:rsidR="00184C19" w:rsidRPr="003B74DA">
        <w:rPr>
          <w:color w:val="000000" w:themeColor="text1"/>
          <w:lang w:val="en-US"/>
        </w:rPr>
        <w:t>a</w:t>
      </w:r>
      <w:r w:rsidR="003D18E0" w:rsidRPr="003B74DA">
        <w:rPr>
          <w:color w:val="000000" w:themeColor="text1"/>
        </w:rPr>
        <w:t>льные</w:t>
      </w:r>
      <w:r w:rsidR="00184C19" w:rsidRPr="003B74DA">
        <w:rPr>
          <w:color w:val="000000" w:themeColor="text1"/>
        </w:rPr>
        <w:t xml:space="preserve"> </w:t>
      </w:r>
      <w:r w:rsidR="00184C19" w:rsidRPr="003B74DA">
        <w:rPr>
          <w:color w:val="000000" w:themeColor="text1"/>
          <w:lang w:val="en-US"/>
        </w:rPr>
        <w:t>a</w:t>
      </w:r>
      <w:r w:rsidR="00184C19" w:rsidRPr="003B74DA">
        <w:rPr>
          <w:color w:val="000000" w:themeColor="text1"/>
        </w:rPr>
        <w:t>нтит</w:t>
      </w:r>
      <w:r w:rsidR="00184C19" w:rsidRPr="003B74DA">
        <w:rPr>
          <w:color w:val="000000" w:themeColor="text1"/>
          <w:lang w:val="en-US"/>
        </w:rPr>
        <w:t>e</w:t>
      </w:r>
      <w:r w:rsidR="00184C19" w:rsidRPr="003B74DA">
        <w:rPr>
          <w:color w:val="000000" w:themeColor="text1"/>
        </w:rPr>
        <w:t>л</w:t>
      </w:r>
      <w:r w:rsidR="003D18E0" w:rsidRPr="003B74DA">
        <w:rPr>
          <w:color w:val="000000" w:themeColor="text1"/>
        </w:rPr>
        <w:t>а</w:t>
      </w:r>
      <w:r w:rsidR="00184C19" w:rsidRPr="003B74DA">
        <w:rPr>
          <w:color w:val="000000" w:themeColor="text1"/>
        </w:rPr>
        <w:t xml:space="preserve">, </w:t>
      </w:r>
      <w:r w:rsidR="003D18E0" w:rsidRPr="003B74DA">
        <w:rPr>
          <w:color w:val="000000" w:themeColor="text1"/>
        </w:rPr>
        <w:t>от</w:t>
      </w:r>
      <w:r w:rsidR="00184C19" w:rsidRPr="003B74DA">
        <w:rPr>
          <w:color w:val="000000" w:themeColor="text1"/>
        </w:rPr>
        <w:t>меч</w:t>
      </w:r>
      <w:r w:rsidR="00184C19" w:rsidRPr="003B74DA">
        <w:rPr>
          <w:color w:val="000000" w:themeColor="text1"/>
          <w:lang w:val="en-US"/>
        </w:rPr>
        <w:t>e</w:t>
      </w:r>
      <w:r w:rsidR="003D18E0" w:rsidRPr="003B74DA">
        <w:rPr>
          <w:color w:val="000000" w:themeColor="text1"/>
        </w:rPr>
        <w:t>нные</w:t>
      </w:r>
      <w:r w:rsidR="00184C19" w:rsidRPr="003B74DA">
        <w:rPr>
          <w:color w:val="000000" w:themeColor="text1"/>
        </w:rPr>
        <w:t xml:space="preserve"> флюор</w:t>
      </w:r>
      <w:r w:rsidR="00184C19" w:rsidRPr="003B74DA">
        <w:rPr>
          <w:color w:val="000000" w:themeColor="text1"/>
          <w:lang w:val="en-US"/>
        </w:rPr>
        <w:t>o</w:t>
      </w:r>
      <w:r w:rsidR="00184C19" w:rsidRPr="003B74DA">
        <w:rPr>
          <w:color w:val="000000" w:themeColor="text1"/>
        </w:rPr>
        <w:t>хром</w:t>
      </w:r>
      <w:r w:rsidR="00184C19" w:rsidRPr="003B74DA">
        <w:rPr>
          <w:color w:val="000000" w:themeColor="text1"/>
          <w:lang w:val="en-US"/>
        </w:rPr>
        <w:t>a</w:t>
      </w:r>
      <w:r w:rsidR="009319B4" w:rsidRPr="003B74DA">
        <w:rPr>
          <w:color w:val="000000" w:themeColor="text1"/>
        </w:rPr>
        <w:t xml:space="preserve">ми. </w:t>
      </w:r>
      <w:r w:rsidR="00184C19" w:rsidRPr="003B74DA">
        <w:rPr>
          <w:color w:val="000000" w:themeColor="text1"/>
        </w:rPr>
        <w:t>М</w:t>
      </w:r>
      <w:r w:rsidR="00184C19" w:rsidRPr="003B74DA">
        <w:rPr>
          <w:color w:val="000000" w:themeColor="text1"/>
          <w:lang w:val="en-US"/>
        </w:rPr>
        <w:t>o</w:t>
      </w:r>
      <w:r w:rsidR="00184C19" w:rsidRPr="003B74DA">
        <w:rPr>
          <w:color w:val="000000" w:themeColor="text1"/>
        </w:rPr>
        <w:t>нокл</w:t>
      </w:r>
      <w:r w:rsidR="00184C19" w:rsidRPr="003B74DA">
        <w:rPr>
          <w:color w:val="000000" w:themeColor="text1"/>
          <w:lang w:val="en-US"/>
        </w:rPr>
        <w:t>o</w:t>
      </w:r>
      <w:r w:rsidR="00184C19" w:rsidRPr="003B74DA">
        <w:rPr>
          <w:color w:val="000000" w:themeColor="text1"/>
        </w:rPr>
        <w:t xml:space="preserve">нальные </w:t>
      </w:r>
      <w:r w:rsidR="00184C19" w:rsidRPr="003B74DA">
        <w:rPr>
          <w:color w:val="000000" w:themeColor="text1"/>
          <w:lang w:val="en-US"/>
        </w:rPr>
        <w:t>a</w:t>
      </w:r>
      <w:r w:rsidR="00184C19" w:rsidRPr="003B74DA">
        <w:rPr>
          <w:color w:val="000000" w:themeColor="text1"/>
        </w:rPr>
        <w:t>нтит</w:t>
      </w:r>
      <w:r w:rsidR="00184C19" w:rsidRPr="003B74DA">
        <w:rPr>
          <w:color w:val="000000" w:themeColor="text1"/>
          <w:lang w:val="en-US"/>
        </w:rPr>
        <w:t>e</w:t>
      </w:r>
      <w:r w:rsidR="0035794A" w:rsidRPr="003B74DA">
        <w:rPr>
          <w:color w:val="000000" w:themeColor="text1"/>
        </w:rPr>
        <w:t xml:space="preserve">ла к CD 44, </w:t>
      </w:r>
      <w:r w:rsidR="00184C19" w:rsidRPr="003B74DA">
        <w:rPr>
          <w:color w:val="000000" w:themeColor="text1"/>
        </w:rPr>
        <w:t>CD</w:t>
      </w:r>
      <w:r w:rsidR="0035794A" w:rsidRPr="003B74DA">
        <w:rPr>
          <w:color w:val="000000" w:themeColor="text1"/>
        </w:rPr>
        <w:t xml:space="preserve"> 90,</w:t>
      </w:r>
      <w:r w:rsidR="00184C19" w:rsidRPr="003B74DA">
        <w:rPr>
          <w:color w:val="000000" w:themeColor="text1"/>
        </w:rPr>
        <w:t xml:space="preserve"> CD45, р</w:t>
      </w:r>
      <w:r w:rsidR="00184C19" w:rsidRPr="003B74DA">
        <w:rPr>
          <w:color w:val="000000" w:themeColor="text1"/>
          <w:lang w:val="en-US"/>
        </w:rPr>
        <w:t>a</w:t>
      </w:r>
      <w:r w:rsidR="00184C19" w:rsidRPr="003B74DA">
        <w:rPr>
          <w:color w:val="000000" w:themeColor="text1"/>
        </w:rPr>
        <w:t>зв</w:t>
      </w:r>
      <w:r w:rsidR="00184C19" w:rsidRPr="003B74DA">
        <w:rPr>
          <w:color w:val="000000" w:themeColor="text1"/>
          <w:lang w:val="en-US"/>
        </w:rPr>
        <w:t>o</w:t>
      </w:r>
      <w:r w:rsidR="00184C19" w:rsidRPr="003B74DA">
        <w:rPr>
          <w:color w:val="000000" w:themeColor="text1"/>
        </w:rPr>
        <w:t>дились д</w:t>
      </w:r>
      <w:r w:rsidR="00184C19" w:rsidRPr="003B74DA">
        <w:rPr>
          <w:color w:val="000000" w:themeColor="text1"/>
          <w:lang w:val="en-US"/>
        </w:rPr>
        <w:t>o</w:t>
      </w:r>
      <w:r w:rsidR="00184C19" w:rsidRPr="003B74DA">
        <w:rPr>
          <w:color w:val="000000" w:themeColor="text1"/>
        </w:rPr>
        <w:t xml:space="preserve"> </w:t>
      </w:r>
      <w:r w:rsidR="0035794A" w:rsidRPr="003B74DA">
        <w:rPr>
          <w:color w:val="000000" w:themeColor="text1"/>
        </w:rPr>
        <w:t xml:space="preserve">определенной </w:t>
      </w:r>
      <w:r w:rsidR="00184C19" w:rsidRPr="003B74DA">
        <w:rPr>
          <w:color w:val="000000" w:themeColor="text1"/>
        </w:rPr>
        <w:t>к</w:t>
      </w:r>
      <w:r w:rsidR="00184C19" w:rsidRPr="003B74DA">
        <w:rPr>
          <w:color w:val="000000" w:themeColor="text1"/>
          <w:lang w:val="en-US"/>
        </w:rPr>
        <w:t>o</w:t>
      </w:r>
      <w:r w:rsidR="00184C19" w:rsidRPr="003B74DA">
        <w:rPr>
          <w:color w:val="000000" w:themeColor="text1"/>
        </w:rPr>
        <w:t>нцентрации и нан</w:t>
      </w:r>
      <w:r w:rsidR="00184C19" w:rsidRPr="003B74DA">
        <w:rPr>
          <w:color w:val="000000" w:themeColor="text1"/>
          <w:lang w:val="en-US"/>
        </w:rPr>
        <w:t>o</w:t>
      </w:r>
      <w:r w:rsidR="00184C19" w:rsidRPr="003B74DA">
        <w:rPr>
          <w:color w:val="000000" w:themeColor="text1"/>
        </w:rPr>
        <w:t>сились на фикси</w:t>
      </w:r>
      <w:r w:rsidR="00184C19" w:rsidRPr="003B74DA">
        <w:rPr>
          <w:color w:val="000000" w:themeColor="text1"/>
          <w:lang w:val="en-US"/>
        </w:rPr>
        <w:t>po</w:t>
      </w:r>
      <w:r w:rsidR="00184C19" w:rsidRPr="003B74DA">
        <w:rPr>
          <w:color w:val="000000" w:themeColor="text1"/>
        </w:rPr>
        <w:t>ванные кл</w:t>
      </w:r>
      <w:r w:rsidR="00184C19" w:rsidRPr="003B74DA">
        <w:rPr>
          <w:color w:val="000000" w:themeColor="text1"/>
          <w:lang w:val="en-US"/>
        </w:rPr>
        <w:t>e</w:t>
      </w:r>
      <w:r w:rsidR="00184C19" w:rsidRPr="003B74DA">
        <w:rPr>
          <w:color w:val="000000" w:themeColor="text1"/>
        </w:rPr>
        <w:t>тки на 30</w:t>
      </w:r>
      <w:r w:rsidR="00507F4E" w:rsidRPr="003B74DA">
        <w:rPr>
          <w:color w:val="000000" w:themeColor="text1"/>
        </w:rPr>
        <w:t>-</w:t>
      </w:r>
      <w:r w:rsidR="00184C19" w:rsidRPr="003B74DA">
        <w:rPr>
          <w:color w:val="000000" w:themeColor="text1"/>
        </w:rPr>
        <w:t>60 мин</w:t>
      </w:r>
      <w:r w:rsidR="0035794A" w:rsidRPr="003B74DA">
        <w:rPr>
          <w:color w:val="000000" w:themeColor="text1"/>
        </w:rPr>
        <w:t>ут, в последующем</w:t>
      </w:r>
      <w:r w:rsidR="00184C19" w:rsidRPr="003B74DA">
        <w:rPr>
          <w:color w:val="000000" w:themeColor="text1"/>
        </w:rPr>
        <w:t xml:space="preserve"> трижды промывались в фосфатно-буферном растворе и подвергались </w:t>
      </w:r>
      <w:r w:rsidR="00184C19" w:rsidRPr="003B74DA">
        <w:rPr>
          <w:color w:val="000000" w:themeColor="text1"/>
          <w:lang w:val="en-US"/>
        </w:rPr>
        <w:t>a</w:t>
      </w:r>
      <w:r w:rsidR="00184C19" w:rsidRPr="003B74DA">
        <w:rPr>
          <w:color w:val="000000" w:themeColor="text1"/>
        </w:rPr>
        <w:t>нализу на пр</w:t>
      </w:r>
      <w:r w:rsidR="00184C19" w:rsidRPr="003B74DA">
        <w:rPr>
          <w:color w:val="000000" w:themeColor="text1"/>
          <w:lang w:val="en-US"/>
        </w:rPr>
        <w:t>o</w:t>
      </w:r>
      <w:r w:rsidR="00184C19" w:rsidRPr="003B74DA">
        <w:rPr>
          <w:color w:val="000000" w:themeColor="text1"/>
        </w:rPr>
        <w:t>точном флу</w:t>
      </w:r>
      <w:r w:rsidR="00184C19" w:rsidRPr="003B74DA">
        <w:rPr>
          <w:color w:val="000000" w:themeColor="text1"/>
          <w:lang w:val="en-US"/>
        </w:rPr>
        <w:t>ope</w:t>
      </w:r>
      <w:r w:rsidR="00184C19" w:rsidRPr="003B74DA">
        <w:rPr>
          <w:color w:val="000000" w:themeColor="text1"/>
        </w:rPr>
        <w:t>сцентном мик</w:t>
      </w:r>
      <w:r w:rsidR="00184C19" w:rsidRPr="003B74DA">
        <w:rPr>
          <w:color w:val="000000" w:themeColor="text1"/>
          <w:lang w:val="en-US"/>
        </w:rPr>
        <w:t>po</w:t>
      </w:r>
      <w:r w:rsidR="009319B4" w:rsidRPr="003B74DA">
        <w:rPr>
          <w:color w:val="000000" w:themeColor="text1"/>
        </w:rPr>
        <w:t xml:space="preserve">скопе. </w:t>
      </w:r>
      <w:r w:rsidR="00184C19" w:rsidRPr="003B74DA">
        <w:rPr>
          <w:color w:val="000000" w:themeColor="text1"/>
        </w:rPr>
        <w:t xml:space="preserve">Готовая суспензия </w:t>
      </w:r>
      <w:r w:rsidR="0035794A" w:rsidRPr="003B74DA">
        <w:rPr>
          <w:color w:val="000000" w:themeColor="text1"/>
        </w:rPr>
        <w:t xml:space="preserve">стволовых </w:t>
      </w:r>
      <w:r w:rsidR="00184C19" w:rsidRPr="003B74DA">
        <w:rPr>
          <w:color w:val="000000" w:themeColor="text1"/>
        </w:rPr>
        <w:t xml:space="preserve">клеток </w:t>
      </w:r>
      <w:r w:rsidR="0035794A" w:rsidRPr="003B74DA">
        <w:rPr>
          <w:color w:val="000000" w:themeColor="text1"/>
        </w:rPr>
        <w:t xml:space="preserve">заливалась </w:t>
      </w:r>
      <w:r w:rsidR="00184C19" w:rsidRPr="003B74DA">
        <w:rPr>
          <w:color w:val="000000" w:themeColor="text1"/>
        </w:rPr>
        <w:t xml:space="preserve">в стерильные флаконы, на которые </w:t>
      </w:r>
      <w:r w:rsidR="0035794A" w:rsidRPr="003B74DA">
        <w:rPr>
          <w:color w:val="000000" w:themeColor="text1"/>
        </w:rPr>
        <w:t xml:space="preserve">имелись </w:t>
      </w:r>
      <w:r w:rsidR="00184C19" w:rsidRPr="003B74DA">
        <w:rPr>
          <w:color w:val="000000" w:themeColor="text1"/>
        </w:rPr>
        <w:t>этик</w:t>
      </w:r>
      <w:r w:rsidR="0035794A" w:rsidRPr="003B74DA">
        <w:rPr>
          <w:color w:val="000000" w:themeColor="text1"/>
        </w:rPr>
        <w:t>етки с указанием данных больных</w:t>
      </w:r>
      <w:r w:rsidR="00184C19" w:rsidRPr="003B74DA">
        <w:rPr>
          <w:color w:val="000000" w:themeColor="text1"/>
        </w:rPr>
        <w:t xml:space="preserve">, названия и характеристики клеток (количество), даты забора, культивации и трансплантации.  Транспортировка </w:t>
      </w:r>
      <w:r w:rsidR="0035794A" w:rsidRPr="003B74DA">
        <w:rPr>
          <w:color w:val="000000" w:themeColor="text1"/>
        </w:rPr>
        <w:t>данных клеточных</w:t>
      </w:r>
      <w:r w:rsidR="00184C19" w:rsidRPr="003B74DA">
        <w:rPr>
          <w:color w:val="000000" w:themeColor="text1"/>
        </w:rPr>
        <w:t xml:space="preserve"> </w:t>
      </w:r>
      <w:r w:rsidR="0035794A" w:rsidRPr="003B74DA">
        <w:rPr>
          <w:color w:val="000000" w:themeColor="text1"/>
        </w:rPr>
        <w:t>культур проводилась</w:t>
      </w:r>
      <w:r w:rsidR="00184C19" w:rsidRPr="003B74DA">
        <w:rPr>
          <w:color w:val="000000" w:themeColor="text1"/>
        </w:rPr>
        <w:t xml:space="preserve"> </w:t>
      </w:r>
      <w:r w:rsidR="0035794A" w:rsidRPr="003B74DA">
        <w:rPr>
          <w:color w:val="000000" w:themeColor="text1"/>
        </w:rPr>
        <w:t xml:space="preserve">в </w:t>
      </w:r>
      <w:r w:rsidR="00184C19" w:rsidRPr="003B74DA">
        <w:rPr>
          <w:color w:val="000000" w:themeColor="text1"/>
        </w:rPr>
        <w:t>специальном контейнере с температурой 25</w:t>
      </w:r>
      <w:r w:rsidR="00801992" w:rsidRPr="003B74DA">
        <w:rPr>
          <w:color w:val="000000" w:themeColor="text1"/>
        </w:rPr>
        <w:t>-</w:t>
      </w:r>
      <w:r w:rsidR="00184C19" w:rsidRPr="003B74DA">
        <w:rPr>
          <w:color w:val="000000" w:themeColor="text1"/>
        </w:rPr>
        <w:t xml:space="preserve">37°С. </w:t>
      </w:r>
    </w:p>
    <w:p w:rsidR="00663922" w:rsidRPr="003B74DA" w:rsidRDefault="00184C19" w:rsidP="007B7329">
      <w:pPr>
        <w:spacing w:after="0"/>
        <w:rPr>
          <w:i/>
          <w:color w:val="000000" w:themeColor="text1"/>
        </w:rPr>
      </w:pPr>
      <w:r w:rsidRPr="003B74DA">
        <w:rPr>
          <w:color w:val="000000" w:themeColor="text1"/>
        </w:rPr>
        <w:t xml:space="preserve">Количество </w:t>
      </w:r>
      <w:r w:rsidR="00A87900" w:rsidRPr="003B74DA">
        <w:rPr>
          <w:color w:val="000000" w:themeColor="text1"/>
        </w:rPr>
        <w:t xml:space="preserve">мезенхимальных стволовых клеток </w:t>
      </w:r>
      <w:r w:rsidRPr="003B74DA">
        <w:rPr>
          <w:color w:val="000000" w:themeColor="text1"/>
        </w:rPr>
        <w:t xml:space="preserve">зависит от </w:t>
      </w:r>
      <w:r w:rsidR="00271E48" w:rsidRPr="003B74DA">
        <w:rPr>
          <w:color w:val="000000" w:themeColor="text1"/>
        </w:rPr>
        <w:t>биологического резерва клеток костного мозга, зависимых</w:t>
      </w:r>
      <w:r w:rsidRPr="003B74DA">
        <w:rPr>
          <w:color w:val="000000" w:themeColor="text1"/>
        </w:rPr>
        <w:t xml:space="preserve"> от возраста</w:t>
      </w:r>
      <w:r w:rsidR="00271E48" w:rsidRPr="003B74DA">
        <w:rPr>
          <w:color w:val="000000" w:themeColor="text1"/>
        </w:rPr>
        <w:t xml:space="preserve"> больного</w:t>
      </w:r>
      <w:r w:rsidRPr="003B74DA">
        <w:rPr>
          <w:color w:val="000000" w:themeColor="text1"/>
        </w:rPr>
        <w:t xml:space="preserve">, длительности заболевания (хронический патологический стресс). </w:t>
      </w:r>
      <w:r w:rsidR="00026004" w:rsidRPr="003B74DA">
        <w:rPr>
          <w:color w:val="000000" w:themeColor="text1"/>
        </w:rPr>
        <w:t>С</w:t>
      </w:r>
      <w:r w:rsidRPr="003B74DA">
        <w:rPr>
          <w:color w:val="000000" w:themeColor="text1"/>
        </w:rPr>
        <w:t xml:space="preserve">пособность </w:t>
      </w:r>
      <w:r w:rsidR="00026004" w:rsidRPr="003B74DA">
        <w:rPr>
          <w:color w:val="000000" w:themeColor="text1"/>
        </w:rPr>
        <w:t>мезенхимальных стволовых клеток</w:t>
      </w:r>
      <w:r w:rsidRPr="003B74DA">
        <w:rPr>
          <w:color w:val="000000" w:themeColor="text1"/>
        </w:rPr>
        <w:t xml:space="preserve"> к </w:t>
      </w:r>
      <w:r w:rsidR="00026004" w:rsidRPr="003B74DA">
        <w:rPr>
          <w:color w:val="000000" w:themeColor="text1"/>
        </w:rPr>
        <w:t xml:space="preserve">размножению </w:t>
      </w:r>
      <w:r w:rsidRPr="003B74DA">
        <w:rPr>
          <w:color w:val="000000" w:themeColor="text1"/>
        </w:rPr>
        <w:t>и дифференцировке находится в прямой пропорциональной з</w:t>
      </w:r>
      <w:r w:rsidR="00026004" w:rsidRPr="003B74DA">
        <w:rPr>
          <w:color w:val="000000" w:themeColor="text1"/>
        </w:rPr>
        <w:t>ависимости от возраста мужчин</w:t>
      </w:r>
      <w:r w:rsidR="00663922" w:rsidRPr="003B74DA">
        <w:rPr>
          <w:color w:val="000000" w:themeColor="text1"/>
        </w:rPr>
        <w:t xml:space="preserve">. </w:t>
      </w:r>
      <w:r w:rsidR="005932B0" w:rsidRPr="003B74DA">
        <w:rPr>
          <w:color w:val="000000" w:themeColor="text1"/>
        </w:rPr>
        <w:t>М</w:t>
      </w:r>
      <w:r w:rsidRPr="003B74DA">
        <w:rPr>
          <w:color w:val="000000" w:themeColor="text1"/>
        </w:rPr>
        <w:t xml:space="preserve">СК костного мозга в процессе культивирования </w:t>
      </w:r>
      <w:r w:rsidR="005932B0" w:rsidRPr="003B74DA">
        <w:rPr>
          <w:color w:val="000000" w:themeColor="text1"/>
        </w:rPr>
        <w:t xml:space="preserve">определяют </w:t>
      </w:r>
      <w:r w:rsidRPr="003B74DA">
        <w:rPr>
          <w:color w:val="000000" w:themeColor="text1"/>
        </w:rPr>
        <w:t xml:space="preserve">по изменению </w:t>
      </w:r>
      <w:r w:rsidR="005932B0" w:rsidRPr="003B74DA">
        <w:rPr>
          <w:color w:val="000000" w:themeColor="text1"/>
        </w:rPr>
        <w:t xml:space="preserve">характеристик самих клеток, по </w:t>
      </w:r>
      <w:r w:rsidRPr="003B74DA">
        <w:rPr>
          <w:color w:val="000000" w:themeColor="text1"/>
        </w:rPr>
        <w:t xml:space="preserve">популяционной активности </w:t>
      </w:r>
      <w:r w:rsidR="005932B0" w:rsidRPr="003B74DA">
        <w:rPr>
          <w:color w:val="000000" w:themeColor="text1"/>
        </w:rPr>
        <w:t>стволовых клеток</w:t>
      </w:r>
      <w:r w:rsidRPr="003B74DA">
        <w:rPr>
          <w:color w:val="000000" w:themeColor="text1"/>
        </w:rPr>
        <w:t>,</w:t>
      </w:r>
      <w:r w:rsidR="005932B0" w:rsidRPr="003B74DA">
        <w:rPr>
          <w:color w:val="000000" w:themeColor="text1"/>
        </w:rPr>
        <w:t xml:space="preserve"> применяя </w:t>
      </w:r>
      <w:r w:rsidRPr="003B74DA">
        <w:rPr>
          <w:color w:val="000000" w:themeColor="text1"/>
        </w:rPr>
        <w:t xml:space="preserve">в качестве среды DMEM, содержащую </w:t>
      </w:r>
      <w:r w:rsidR="005932B0" w:rsidRPr="003B74DA">
        <w:rPr>
          <w:color w:val="000000" w:themeColor="text1"/>
        </w:rPr>
        <w:t xml:space="preserve">0,4 мкМ инсулина, 10% </w:t>
      </w:r>
      <w:r w:rsidR="005932B0" w:rsidRPr="003B74DA">
        <w:rPr>
          <w:color w:val="000000" w:themeColor="text1"/>
        </w:rPr>
        <w:lastRenderedPageBreak/>
        <w:t>фетальной телячьей сыворотки</w:t>
      </w:r>
      <w:r w:rsidRPr="003B74DA">
        <w:rPr>
          <w:color w:val="000000" w:themeColor="text1"/>
        </w:rPr>
        <w:t xml:space="preserve">; </w:t>
      </w:r>
      <w:r w:rsidR="0076599E">
        <w:rPr>
          <w:color w:val="000000" w:themeColor="text1"/>
        </w:rPr>
        <w:t xml:space="preserve">10 мкМ </w:t>
      </w:r>
      <w:r w:rsidR="005932B0" w:rsidRPr="003B74DA">
        <w:rPr>
          <w:color w:val="000000" w:themeColor="text1"/>
        </w:rPr>
        <w:t xml:space="preserve">2-меркаптоэтанола; </w:t>
      </w:r>
      <w:r w:rsidRPr="003B74DA">
        <w:rPr>
          <w:color w:val="000000" w:themeColor="text1"/>
        </w:rPr>
        <w:t xml:space="preserve">0,05 мкг/мл этаноламина; </w:t>
      </w:r>
      <w:r w:rsidR="005932B0" w:rsidRPr="003B74DA">
        <w:rPr>
          <w:color w:val="000000" w:themeColor="text1"/>
        </w:rPr>
        <w:t>50 мкг/мл гентамицина</w:t>
      </w:r>
      <w:r w:rsidR="00B34DBB" w:rsidRPr="003B74DA">
        <w:rPr>
          <w:color w:val="000000" w:themeColor="text1"/>
        </w:rPr>
        <w:t>.</w:t>
      </w:r>
    </w:p>
    <w:p w:rsidR="00184C19" w:rsidRPr="003B74DA" w:rsidRDefault="00184C19" w:rsidP="007B7329">
      <w:pPr>
        <w:spacing w:after="0"/>
        <w:rPr>
          <w:color w:val="000000" w:themeColor="text1"/>
        </w:rPr>
      </w:pPr>
      <w:r w:rsidRPr="003B74DA">
        <w:rPr>
          <w:color w:val="000000" w:themeColor="text1"/>
        </w:rPr>
        <w:t>Ми</w:t>
      </w:r>
      <w:r w:rsidR="00B34DBB" w:rsidRPr="003B74DA">
        <w:rPr>
          <w:color w:val="000000" w:themeColor="text1"/>
        </w:rPr>
        <w:t xml:space="preserve">кроскопически определяют </w:t>
      </w:r>
      <w:r w:rsidRPr="003B74DA">
        <w:rPr>
          <w:color w:val="000000" w:themeColor="text1"/>
        </w:rPr>
        <w:t>состоя</w:t>
      </w:r>
      <w:r w:rsidR="00B34DBB" w:rsidRPr="003B74DA">
        <w:rPr>
          <w:color w:val="000000" w:themeColor="text1"/>
        </w:rPr>
        <w:t>ние клеточных культур, проводят подсче</w:t>
      </w:r>
      <w:r w:rsidRPr="003B74DA">
        <w:rPr>
          <w:color w:val="000000" w:themeColor="text1"/>
        </w:rPr>
        <w:t>т</w:t>
      </w:r>
      <w:r w:rsidR="00B34DBB" w:rsidRPr="003B74DA">
        <w:rPr>
          <w:color w:val="000000" w:themeColor="text1"/>
        </w:rPr>
        <w:t xml:space="preserve"> активности клеток, то есть жизнеспособность и </w:t>
      </w:r>
      <w:r w:rsidRPr="003B74DA">
        <w:rPr>
          <w:color w:val="000000" w:themeColor="text1"/>
        </w:rPr>
        <w:t xml:space="preserve">выживаемость </w:t>
      </w:r>
      <w:r w:rsidR="00B34DBB" w:rsidRPr="003B74DA">
        <w:rPr>
          <w:color w:val="000000" w:themeColor="text1"/>
        </w:rPr>
        <w:t>клеток по окраске</w:t>
      </w:r>
      <w:r w:rsidRPr="003B74DA">
        <w:rPr>
          <w:color w:val="000000" w:themeColor="text1"/>
        </w:rPr>
        <w:t xml:space="preserve"> трипановым синим. </w:t>
      </w:r>
    </w:p>
    <w:p w:rsidR="005F2794" w:rsidRPr="003B74DA" w:rsidRDefault="005F2794" w:rsidP="007B7329">
      <w:pPr>
        <w:spacing w:after="0"/>
        <w:rPr>
          <w:color w:val="000000" w:themeColor="text1"/>
        </w:rPr>
      </w:pPr>
    </w:p>
    <w:p w:rsidR="003829C4" w:rsidRPr="003B74DA" w:rsidRDefault="00EB4D92" w:rsidP="007B7329">
      <w:pPr>
        <w:spacing w:after="0"/>
        <w:rPr>
          <w:b/>
          <w:color w:val="000000" w:themeColor="text1"/>
        </w:rPr>
      </w:pPr>
      <w:bookmarkStart w:id="23" w:name="_Toc73052284"/>
      <w:r w:rsidRPr="003B74DA">
        <w:rPr>
          <w:b/>
          <w:color w:val="000000" w:themeColor="text1"/>
        </w:rPr>
        <w:t>3</w:t>
      </w:r>
      <w:r w:rsidR="00CA4CF4" w:rsidRPr="003B74DA">
        <w:rPr>
          <w:b/>
          <w:color w:val="000000" w:themeColor="text1"/>
        </w:rPr>
        <w:t>.3</w:t>
      </w:r>
      <w:r w:rsidR="00007D6D" w:rsidRPr="003B74DA">
        <w:rPr>
          <w:b/>
          <w:color w:val="000000" w:themeColor="text1"/>
        </w:rPr>
        <w:t xml:space="preserve"> </w:t>
      </w:r>
      <w:r w:rsidR="003829C4" w:rsidRPr="003B74DA">
        <w:rPr>
          <w:b/>
          <w:color w:val="000000" w:themeColor="text1"/>
        </w:rPr>
        <w:t>Оценка эффективности терапии</w:t>
      </w:r>
      <w:bookmarkEnd w:id="23"/>
      <w:r w:rsidR="003829C4" w:rsidRPr="003B74DA">
        <w:rPr>
          <w:b/>
          <w:color w:val="000000" w:themeColor="text1"/>
        </w:rPr>
        <w:t xml:space="preserve"> </w:t>
      </w:r>
    </w:p>
    <w:p w:rsidR="004F3AE7" w:rsidRPr="003B74DA" w:rsidRDefault="004F3AE7" w:rsidP="00F04802">
      <w:pPr>
        <w:spacing w:after="0"/>
        <w:rPr>
          <w:color w:val="000000" w:themeColor="text1"/>
        </w:rPr>
      </w:pPr>
      <w:r w:rsidRPr="003B74DA">
        <w:rPr>
          <w:color w:val="000000" w:themeColor="text1"/>
        </w:rPr>
        <w:t>Оценка эффективности терапии проводилась на основании данных спермограммы и данных гормонального профиля, которая предполагает, что эффективность и безопасность аутотрансплантации МСК в лечении необструктивной азооспермии имеет положительный эффект.</w:t>
      </w:r>
    </w:p>
    <w:p w:rsidR="00A92865" w:rsidRPr="003B74DA" w:rsidRDefault="00A92865" w:rsidP="00F04802">
      <w:pPr>
        <w:spacing w:after="0"/>
        <w:rPr>
          <w:color w:val="000000" w:themeColor="text1"/>
        </w:rPr>
      </w:pPr>
      <w:r w:rsidRPr="003B74DA">
        <w:rPr>
          <w:color w:val="000000" w:themeColor="text1"/>
        </w:rPr>
        <w:t>Оценка безопасности исследования проводилась по:</w:t>
      </w:r>
    </w:p>
    <w:p w:rsidR="00A92865" w:rsidRPr="003B74DA" w:rsidRDefault="004E4BEB" w:rsidP="006D095E">
      <w:pPr>
        <w:pStyle w:val="aa"/>
        <w:numPr>
          <w:ilvl w:val="0"/>
          <w:numId w:val="18"/>
        </w:numPr>
        <w:tabs>
          <w:tab w:val="left" w:pos="993"/>
        </w:tabs>
        <w:spacing w:after="0"/>
        <w:ind w:left="0" w:firstLine="709"/>
        <w:rPr>
          <w:color w:val="000000" w:themeColor="text1"/>
          <w:lang w:val="ru-RU"/>
        </w:rPr>
      </w:pPr>
      <w:r w:rsidRPr="003B74DA">
        <w:rPr>
          <w:color w:val="000000" w:themeColor="text1"/>
          <w:lang w:val="ru-RU"/>
        </w:rPr>
        <w:t>н</w:t>
      </w:r>
      <w:r w:rsidR="00A92865" w:rsidRPr="003B74DA">
        <w:rPr>
          <w:color w:val="000000" w:themeColor="text1"/>
          <w:lang w:val="ru-RU"/>
        </w:rPr>
        <w:t xml:space="preserve">аличию или </w:t>
      </w:r>
      <w:r w:rsidRPr="003B74DA">
        <w:rPr>
          <w:color w:val="000000" w:themeColor="text1"/>
          <w:lang w:val="ru-RU"/>
        </w:rPr>
        <w:t>отсутствию нежелательных явлений</w:t>
      </w:r>
      <w:r w:rsidR="00A92865" w:rsidRPr="003B74DA">
        <w:rPr>
          <w:color w:val="000000" w:themeColor="text1"/>
          <w:lang w:val="ru-RU"/>
        </w:rPr>
        <w:t>;</w:t>
      </w:r>
    </w:p>
    <w:p w:rsidR="00A92865" w:rsidRPr="003B74DA" w:rsidRDefault="004E4BEB" w:rsidP="006D095E">
      <w:pPr>
        <w:pStyle w:val="aa"/>
        <w:numPr>
          <w:ilvl w:val="0"/>
          <w:numId w:val="18"/>
        </w:numPr>
        <w:tabs>
          <w:tab w:val="left" w:pos="993"/>
        </w:tabs>
        <w:spacing w:after="0"/>
        <w:ind w:left="0" w:firstLine="709"/>
        <w:rPr>
          <w:color w:val="000000" w:themeColor="text1"/>
        </w:rPr>
      </w:pPr>
      <w:r w:rsidRPr="003B74DA">
        <w:rPr>
          <w:color w:val="000000" w:themeColor="text1"/>
        </w:rPr>
        <w:t>с</w:t>
      </w:r>
      <w:r w:rsidR="00A92865" w:rsidRPr="003B74DA">
        <w:rPr>
          <w:color w:val="000000" w:themeColor="text1"/>
        </w:rPr>
        <w:t>воевременности их выявления;</w:t>
      </w:r>
    </w:p>
    <w:p w:rsidR="004E4BEB" w:rsidRPr="003B74DA" w:rsidRDefault="004E4BEB" w:rsidP="006D095E">
      <w:pPr>
        <w:pStyle w:val="aa"/>
        <w:numPr>
          <w:ilvl w:val="0"/>
          <w:numId w:val="18"/>
        </w:numPr>
        <w:tabs>
          <w:tab w:val="left" w:pos="993"/>
        </w:tabs>
        <w:spacing w:after="0"/>
        <w:ind w:left="0" w:firstLine="709"/>
        <w:rPr>
          <w:color w:val="000000" w:themeColor="text1"/>
          <w:lang w:val="ru-RU"/>
        </w:rPr>
      </w:pPr>
      <w:r w:rsidRPr="003B74DA">
        <w:rPr>
          <w:color w:val="000000" w:themeColor="text1"/>
          <w:lang w:val="ru-RU"/>
        </w:rPr>
        <w:t xml:space="preserve">борьбы </w:t>
      </w:r>
      <w:r w:rsidR="00A92865" w:rsidRPr="003B74DA">
        <w:rPr>
          <w:color w:val="000000" w:themeColor="text1"/>
          <w:lang w:val="ru-RU"/>
        </w:rPr>
        <w:t xml:space="preserve">по предотвращению возникновения </w:t>
      </w:r>
      <w:r w:rsidRPr="003B74DA">
        <w:rPr>
          <w:color w:val="000000" w:themeColor="text1"/>
          <w:lang w:val="ru-RU"/>
        </w:rPr>
        <w:t>осложнений.</w:t>
      </w:r>
    </w:p>
    <w:p w:rsidR="00A92865" w:rsidRPr="003B74DA" w:rsidRDefault="00F11788" w:rsidP="00F04802">
      <w:pPr>
        <w:spacing w:after="0"/>
        <w:rPr>
          <w:color w:val="000000" w:themeColor="text1"/>
        </w:rPr>
      </w:pPr>
      <w:r w:rsidRPr="003B74DA">
        <w:rPr>
          <w:color w:val="000000" w:themeColor="text1"/>
        </w:rPr>
        <w:t xml:space="preserve">Нежелательные явления </w:t>
      </w:r>
      <w:r w:rsidR="00507F4E" w:rsidRPr="003B74DA">
        <w:rPr>
          <w:rFonts w:cs="Times New Roman"/>
          <w:color w:val="000000" w:themeColor="text1"/>
        </w:rPr>
        <w:t>–</w:t>
      </w:r>
      <w:r w:rsidRPr="003B74DA">
        <w:rPr>
          <w:color w:val="000000" w:themeColor="text1"/>
        </w:rPr>
        <w:t xml:space="preserve"> это те </w:t>
      </w:r>
      <w:r w:rsidR="00A92865" w:rsidRPr="003B74DA">
        <w:rPr>
          <w:color w:val="000000" w:themeColor="text1"/>
        </w:rPr>
        <w:t xml:space="preserve">события, которые </w:t>
      </w:r>
      <w:r w:rsidRPr="003B74DA">
        <w:rPr>
          <w:color w:val="000000" w:themeColor="text1"/>
        </w:rPr>
        <w:t xml:space="preserve">могут </w:t>
      </w:r>
      <w:r w:rsidR="00A92865" w:rsidRPr="003B74DA">
        <w:rPr>
          <w:color w:val="000000" w:themeColor="text1"/>
        </w:rPr>
        <w:t xml:space="preserve">привести к </w:t>
      </w:r>
      <w:r w:rsidRPr="003B74DA">
        <w:rPr>
          <w:color w:val="000000" w:themeColor="text1"/>
        </w:rPr>
        <w:t>угрозе для жизни, инвалидизации, значительной потере трудоспособности</w:t>
      </w:r>
      <w:r w:rsidR="00A92865" w:rsidRPr="003B74DA">
        <w:rPr>
          <w:color w:val="000000" w:themeColor="text1"/>
        </w:rPr>
        <w:t xml:space="preserve">, увеличения длительности </w:t>
      </w:r>
      <w:r w:rsidRPr="003B74DA">
        <w:rPr>
          <w:color w:val="000000" w:themeColor="text1"/>
        </w:rPr>
        <w:t xml:space="preserve">нахождения </w:t>
      </w:r>
      <w:r w:rsidR="00A92865" w:rsidRPr="003B74DA">
        <w:rPr>
          <w:color w:val="000000" w:themeColor="text1"/>
        </w:rPr>
        <w:t>в стационаре</w:t>
      </w:r>
      <w:r w:rsidRPr="003B74DA">
        <w:rPr>
          <w:color w:val="000000" w:themeColor="text1"/>
        </w:rPr>
        <w:t>; смертельному исходу.</w:t>
      </w:r>
    </w:p>
    <w:p w:rsidR="00A92865" w:rsidRPr="003B74DA" w:rsidRDefault="00A92865" w:rsidP="00F04802">
      <w:pPr>
        <w:spacing w:after="0"/>
        <w:rPr>
          <w:i/>
          <w:color w:val="000000" w:themeColor="text1"/>
        </w:rPr>
      </w:pPr>
      <w:r w:rsidRPr="003B74DA">
        <w:rPr>
          <w:i/>
          <w:color w:val="000000" w:themeColor="text1"/>
        </w:rPr>
        <w:t>Параметры безопасности:</w:t>
      </w:r>
    </w:p>
    <w:p w:rsidR="00924586" w:rsidRPr="003B74DA" w:rsidRDefault="00A92865" w:rsidP="00F04802">
      <w:pPr>
        <w:spacing w:after="0"/>
        <w:rPr>
          <w:color w:val="000000" w:themeColor="text1"/>
          <w:spacing w:val="2"/>
          <w:position w:val="2"/>
        </w:rPr>
      </w:pPr>
      <w:r w:rsidRPr="003B74DA">
        <w:rPr>
          <w:color w:val="000000" w:themeColor="text1"/>
          <w:spacing w:val="2"/>
          <w:position w:val="2"/>
        </w:rPr>
        <w:t xml:space="preserve">Отсутствие </w:t>
      </w:r>
      <w:r w:rsidR="00B10137" w:rsidRPr="003B74DA">
        <w:rPr>
          <w:color w:val="000000" w:themeColor="text1"/>
          <w:spacing w:val="2"/>
          <w:position w:val="2"/>
        </w:rPr>
        <w:t xml:space="preserve">критических нарушений жизненно важных органов </w:t>
      </w:r>
      <w:r w:rsidRPr="003B74DA">
        <w:rPr>
          <w:color w:val="000000" w:themeColor="text1"/>
          <w:spacing w:val="2"/>
          <w:position w:val="2"/>
        </w:rPr>
        <w:t>во время миелоэксфузии</w:t>
      </w:r>
      <w:r w:rsidR="00B10137" w:rsidRPr="003B74DA">
        <w:rPr>
          <w:color w:val="000000" w:themeColor="text1"/>
          <w:spacing w:val="2"/>
          <w:position w:val="2"/>
        </w:rPr>
        <w:t xml:space="preserve"> и в течение 2 недель после нее</w:t>
      </w:r>
      <w:r w:rsidR="00730650" w:rsidRPr="003B74DA">
        <w:rPr>
          <w:color w:val="000000" w:themeColor="text1"/>
          <w:spacing w:val="2"/>
          <w:position w:val="2"/>
        </w:rPr>
        <w:t>:</w:t>
      </w:r>
    </w:p>
    <w:p w:rsidR="00B10137" w:rsidRPr="003B74DA" w:rsidRDefault="00B10137" w:rsidP="006D095E">
      <w:pPr>
        <w:pStyle w:val="aa"/>
        <w:numPr>
          <w:ilvl w:val="0"/>
          <w:numId w:val="19"/>
        </w:numPr>
        <w:tabs>
          <w:tab w:val="left" w:pos="993"/>
        </w:tabs>
        <w:spacing w:after="0"/>
        <w:ind w:left="0" w:firstLine="709"/>
        <w:rPr>
          <w:color w:val="000000" w:themeColor="text1"/>
          <w:spacing w:val="2"/>
          <w:position w:val="2"/>
          <w:lang w:val="ru-RU"/>
        </w:rPr>
      </w:pPr>
      <w:r w:rsidRPr="003B74DA">
        <w:rPr>
          <w:color w:val="000000" w:themeColor="text1"/>
          <w:spacing w:val="2"/>
          <w:position w:val="2"/>
          <w:lang w:val="ru-RU"/>
        </w:rPr>
        <w:t>нарушения ритма сердца, приведшее остановку сердечной деятельности;</w:t>
      </w:r>
    </w:p>
    <w:p w:rsidR="00B10137" w:rsidRPr="003B74DA" w:rsidRDefault="00B10137" w:rsidP="006D095E">
      <w:pPr>
        <w:pStyle w:val="aa"/>
        <w:numPr>
          <w:ilvl w:val="0"/>
          <w:numId w:val="19"/>
        </w:numPr>
        <w:tabs>
          <w:tab w:val="left" w:pos="993"/>
        </w:tabs>
        <w:spacing w:after="0"/>
        <w:ind w:left="0" w:firstLine="709"/>
        <w:rPr>
          <w:color w:val="000000" w:themeColor="text1"/>
          <w:spacing w:val="2"/>
          <w:position w:val="2"/>
        </w:rPr>
      </w:pPr>
      <w:r w:rsidRPr="003B74DA">
        <w:rPr>
          <w:color w:val="000000" w:themeColor="text1"/>
          <w:spacing w:val="2"/>
          <w:position w:val="2"/>
        </w:rPr>
        <w:t>анафилактический шок;</w:t>
      </w:r>
    </w:p>
    <w:p w:rsidR="00A92865" w:rsidRPr="003B74DA" w:rsidRDefault="00B10137" w:rsidP="006D095E">
      <w:pPr>
        <w:pStyle w:val="aa"/>
        <w:numPr>
          <w:ilvl w:val="0"/>
          <w:numId w:val="19"/>
        </w:numPr>
        <w:tabs>
          <w:tab w:val="left" w:pos="993"/>
        </w:tabs>
        <w:spacing w:after="0"/>
        <w:ind w:left="0" w:firstLine="709"/>
        <w:rPr>
          <w:color w:val="000000" w:themeColor="text1"/>
          <w:spacing w:val="2"/>
          <w:position w:val="2"/>
          <w:lang w:val="ru-RU"/>
        </w:rPr>
      </w:pPr>
      <w:r w:rsidRPr="003B74DA">
        <w:rPr>
          <w:color w:val="000000" w:themeColor="text1"/>
          <w:spacing w:val="2"/>
          <w:position w:val="2"/>
          <w:lang w:val="ru-RU"/>
        </w:rPr>
        <w:t>н</w:t>
      </w:r>
      <w:r w:rsidR="00A92865" w:rsidRPr="003B74DA">
        <w:rPr>
          <w:color w:val="000000" w:themeColor="text1"/>
          <w:spacing w:val="2"/>
          <w:position w:val="2"/>
          <w:lang w:val="ru-RU"/>
        </w:rPr>
        <w:t xml:space="preserve">арушения дыхания с падением </w:t>
      </w:r>
      <w:r w:rsidR="00A92865" w:rsidRPr="003B74DA">
        <w:rPr>
          <w:color w:val="000000" w:themeColor="text1"/>
          <w:spacing w:val="2"/>
          <w:position w:val="2"/>
        </w:rPr>
        <w:t>SpO</w:t>
      </w:r>
      <w:r w:rsidR="00A92865" w:rsidRPr="003B74DA">
        <w:rPr>
          <w:color w:val="000000" w:themeColor="text1"/>
          <w:spacing w:val="2"/>
          <w:position w:val="2"/>
          <w:lang w:val="ru-RU"/>
        </w:rPr>
        <w:t>2 &lt;90</w:t>
      </w:r>
      <w:r w:rsidR="0010728B">
        <w:rPr>
          <w:color w:val="000000" w:themeColor="text1"/>
          <w:spacing w:val="2"/>
          <w:position w:val="2"/>
          <w:lang w:val="ru-RU"/>
        </w:rPr>
        <w:t xml:space="preserve"> </w:t>
      </w:r>
      <w:r w:rsidR="00A92865" w:rsidRPr="003B74DA">
        <w:rPr>
          <w:color w:val="000000" w:themeColor="text1"/>
          <w:spacing w:val="2"/>
          <w:position w:val="2"/>
          <w:lang w:val="ru-RU"/>
        </w:rPr>
        <w:t>%</w:t>
      </w:r>
      <w:r w:rsidRPr="003B74DA">
        <w:rPr>
          <w:color w:val="000000" w:themeColor="text1"/>
          <w:spacing w:val="2"/>
          <w:position w:val="2"/>
          <w:lang w:val="ru-RU"/>
        </w:rPr>
        <w:t>;</w:t>
      </w:r>
    </w:p>
    <w:p w:rsidR="00A92865" w:rsidRPr="003B74DA" w:rsidRDefault="00B10137" w:rsidP="006D095E">
      <w:pPr>
        <w:pStyle w:val="aa"/>
        <w:numPr>
          <w:ilvl w:val="0"/>
          <w:numId w:val="19"/>
        </w:numPr>
        <w:tabs>
          <w:tab w:val="left" w:pos="993"/>
        </w:tabs>
        <w:spacing w:after="0"/>
        <w:ind w:left="0" w:firstLine="709"/>
        <w:rPr>
          <w:color w:val="000000" w:themeColor="text1"/>
          <w:spacing w:val="2"/>
          <w:position w:val="2"/>
        </w:rPr>
      </w:pPr>
      <w:r w:rsidRPr="003B74DA">
        <w:rPr>
          <w:color w:val="000000" w:themeColor="text1"/>
          <w:spacing w:val="2"/>
          <w:position w:val="2"/>
        </w:rPr>
        <w:t xml:space="preserve">ТЭЛА </w:t>
      </w:r>
      <w:r w:rsidR="00A92865" w:rsidRPr="003B74DA">
        <w:rPr>
          <w:color w:val="000000" w:themeColor="text1"/>
          <w:spacing w:val="2"/>
          <w:position w:val="2"/>
        </w:rPr>
        <w:t>легочной артерии</w:t>
      </w:r>
      <w:r w:rsidRPr="003B74DA">
        <w:rPr>
          <w:color w:val="000000" w:themeColor="text1"/>
          <w:spacing w:val="2"/>
          <w:position w:val="2"/>
        </w:rPr>
        <w:t>.</w:t>
      </w:r>
    </w:p>
    <w:p w:rsidR="00A92865" w:rsidRPr="003B74DA" w:rsidRDefault="00A92865" w:rsidP="00F04802">
      <w:pPr>
        <w:spacing w:after="0"/>
        <w:rPr>
          <w:color w:val="000000" w:themeColor="text1"/>
          <w:spacing w:val="2"/>
          <w:position w:val="2"/>
        </w:rPr>
      </w:pPr>
      <w:r w:rsidRPr="003B74DA">
        <w:rPr>
          <w:color w:val="000000" w:themeColor="text1"/>
          <w:spacing w:val="2"/>
          <w:position w:val="2"/>
        </w:rPr>
        <w:t xml:space="preserve">Отсутствие осложнений </w:t>
      </w:r>
      <w:r w:rsidR="00EB4D92" w:rsidRPr="003B74DA">
        <w:rPr>
          <w:color w:val="000000" w:themeColor="text1"/>
          <w:spacing w:val="2"/>
          <w:position w:val="2"/>
        </w:rPr>
        <w:t xml:space="preserve">во </w:t>
      </w:r>
      <w:r w:rsidR="00924586" w:rsidRPr="003B74DA">
        <w:rPr>
          <w:color w:val="000000" w:themeColor="text1"/>
          <w:spacing w:val="2"/>
          <w:position w:val="2"/>
        </w:rPr>
        <w:t>время миелоэксфузии:</w:t>
      </w:r>
    </w:p>
    <w:p w:rsidR="00A92865" w:rsidRPr="003B74DA" w:rsidRDefault="00332F1F" w:rsidP="00F04802">
      <w:pPr>
        <w:spacing w:after="0"/>
        <w:rPr>
          <w:color w:val="000000" w:themeColor="text1"/>
          <w:spacing w:val="2"/>
          <w:position w:val="2"/>
        </w:rPr>
      </w:pPr>
      <w:r>
        <w:rPr>
          <w:rFonts w:cs="Times New Roman"/>
          <w:color w:val="000000" w:themeColor="text1"/>
          <w:spacing w:val="2"/>
          <w:position w:val="2"/>
        </w:rPr>
        <w:t>–</w:t>
      </w:r>
      <w:r>
        <w:rPr>
          <w:color w:val="000000" w:themeColor="text1"/>
          <w:spacing w:val="2"/>
          <w:position w:val="2"/>
        </w:rPr>
        <w:t xml:space="preserve"> </w:t>
      </w:r>
      <w:r w:rsidR="00924586" w:rsidRPr="003B74DA">
        <w:rPr>
          <w:color w:val="000000" w:themeColor="text1"/>
          <w:spacing w:val="2"/>
          <w:position w:val="2"/>
        </w:rPr>
        <w:t>непрекращающееся</w:t>
      </w:r>
      <w:r w:rsidR="00A92865" w:rsidRPr="003B74DA">
        <w:rPr>
          <w:color w:val="000000" w:themeColor="text1"/>
          <w:spacing w:val="2"/>
          <w:position w:val="2"/>
        </w:rPr>
        <w:t xml:space="preserve"> кровотечение в результате повреждения кровеносного сосуда</w:t>
      </w:r>
      <w:r w:rsidR="00924586" w:rsidRPr="003B74DA">
        <w:rPr>
          <w:color w:val="000000" w:themeColor="text1"/>
          <w:spacing w:val="2"/>
          <w:position w:val="2"/>
        </w:rPr>
        <w:t>.</w:t>
      </w:r>
    </w:p>
    <w:p w:rsidR="00A92865" w:rsidRPr="003B74DA" w:rsidRDefault="00A92865" w:rsidP="00F04802">
      <w:pPr>
        <w:spacing w:after="0"/>
        <w:rPr>
          <w:color w:val="000000" w:themeColor="text1"/>
          <w:spacing w:val="2"/>
          <w:position w:val="2"/>
        </w:rPr>
      </w:pPr>
      <w:r w:rsidRPr="003B74DA">
        <w:rPr>
          <w:color w:val="000000" w:themeColor="text1"/>
          <w:spacing w:val="2"/>
          <w:position w:val="2"/>
        </w:rPr>
        <w:t>Отсутствие осложнений после</w:t>
      </w:r>
      <w:r w:rsidR="00924586" w:rsidRPr="003B74DA">
        <w:rPr>
          <w:color w:val="000000" w:themeColor="text1"/>
          <w:spacing w:val="2"/>
          <w:position w:val="2"/>
        </w:rPr>
        <w:t xml:space="preserve"> аутотрансплантации</w:t>
      </w:r>
      <w:r w:rsidR="006B3E4A" w:rsidRPr="003B74DA">
        <w:rPr>
          <w:color w:val="000000" w:themeColor="text1"/>
          <w:spacing w:val="2"/>
          <w:position w:val="2"/>
        </w:rPr>
        <w:t xml:space="preserve"> в течение последующих 2-х недель</w:t>
      </w:r>
      <w:r w:rsidRPr="003B74DA">
        <w:rPr>
          <w:color w:val="000000" w:themeColor="text1"/>
          <w:spacing w:val="2"/>
          <w:position w:val="2"/>
        </w:rPr>
        <w:t>:</w:t>
      </w:r>
    </w:p>
    <w:p w:rsidR="006B3E4A" w:rsidRPr="003B74DA" w:rsidRDefault="006B3E4A" w:rsidP="006D095E">
      <w:pPr>
        <w:pStyle w:val="aa"/>
        <w:numPr>
          <w:ilvl w:val="0"/>
          <w:numId w:val="20"/>
        </w:numPr>
        <w:tabs>
          <w:tab w:val="left" w:pos="993"/>
        </w:tabs>
        <w:spacing w:after="0"/>
        <w:ind w:left="0" w:firstLine="709"/>
        <w:rPr>
          <w:color w:val="000000" w:themeColor="text1"/>
          <w:spacing w:val="2"/>
          <w:position w:val="2"/>
        </w:rPr>
      </w:pPr>
      <w:r w:rsidRPr="003B74DA">
        <w:rPr>
          <w:color w:val="000000" w:themeColor="text1"/>
          <w:spacing w:val="2"/>
          <w:position w:val="2"/>
        </w:rPr>
        <w:t>нагноение послеоперационной раны;</w:t>
      </w:r>
    </w:p>
    <w:p w:rsidR="006B3E4A" w:rsidRPr="003B74DA" w:rsidRDefault="006B3E4A" w:rsidP="006D095E">
      <w:pPr>
        <w:pStyle w:val="aa"/>
        <w:numPr>
          <w:ilvl w:val="0"/>
          <w:numId w:val="20"/>
        </w:numPr>
        <w:tabs>
          <w:tab w:val="left" w:pos="993"/>
        </w:tabs>
        <w:spacing w:after="0"/>
        <w:ind w:left="0" w:firstLine="709"/>
        <w:rPr>
          <w:color w:val="000000" w:themeColor="text1"/>
          <w:spacing w:val="2"/>
          <w:position w:val="2"/>
        </w:rPr>
      </w:pPr>
      <w:r w:rsidRPr="003B74DA">
        <w:rPr>
          <w:color w:val="000000" w:themeColor="text1"/>
          <w:spacing w:val="2"/>
          <w:position w:val="2"/>
        </w:rPr>
        <w:t>остеомиелит;</w:t>
      </w:r>
    </w:p>
    <w:p w:rsidR="006B3E4A" w:rsidRPr="003B74DA" w:rsidRDefault="006B3E4A" w:rsidP="006D095E">
      <w:pPr>
        <w:pStyle w:val="aa"/>
        <w:numPr>
          <w:ilvl w:val="0"/>
          <w:numId w:val="20"/>
        </w:numPr>
        <w:tabs>
          <w:tab w:val="left" w:pos="993"/>
        </w:tabs>
        <w:spacing w:after="0"/>
        <w:ind w:left="0" w:firstLine="709"/>
        <w:rPr>
          <w:color w:val="000000" w:themeColor="text1"/>
          <w:spacing w:val="2"/>
          <w:position w:val="2"/>
          <w:lang w:val="ru-RU"/>
        </w:rPr>
      </w:pPr>
      <w:r w:rsidRPr="003B74DA">
        <w:rPr>
          <w:color w:val="000000" w:themeColor="text1"/>
          <w:spacing w:val="2"/>
          <w:position w:val="2"/>
          <w:lang w:val="ru-RU"/>
        </w:rPr>
        <w:t>г</w:t>
      </w:r>
      <w:r w:rsidR="00A92865" w:rsidRPr="003B74DA">
        <w:rPr>
          <w:color w:val="000000" w:themeColor="text1"/>
          <w:spacing w:val="2"/>
          <w:position w:val="2"/>
          <w:lang w:val="ru-RU"/>
        </w:rPr>
        <w:t>ематома в области послеоперационной раны</w:t>
      </w:r>
      <w:r w:rsidRPr="003B74DA">
        <w:rPr>
          <w:color w:val="000000" w:themeColor="text1"/>
          <w:spacing w:val="2"/>
          <w:position w:val="2"/>
          <w:lang w:val="ru-RU"/>
        </w:rPr>
        <w:t>.</w:t>
      </w:r>
    </w:p>
    <w:p w:rsidR="00A92865" w:rsidRPr="003B74DA" w:rsidRDefault="00A92865" w:rsidP="00F04802">
      <w:pPr>
        <w:spacing w:after="0"/>
        <w:rPr>
          <w:rFonts w:cs="Times New Roman"/>
          <w:color w:val="000000" w:themeColor="text1"/>
        </w:rPr>
      </w:pPr>
    </w:p>
    <w:p w:rsidR="00A92865" w:rsidRPr="003B74DA" w:rsidRDefault="00EB4D92" w:rsidP="00F04802">
      <w:pPr>
        <w:spacing w:after="0"/>
        <w:rPr>
          <w:b/>
          <w:color w:val="000000" w:themeColor="text1"/>
        </w:rPr>
      </w:pPr>
      <w:bookmarkStart w:id="24" w:name="_Toc73052285"/>
      <w:r w:rsidRPr="003B74DA">
        <w:rPr>
          <w:b/>
          <w:color w:val="000000" w:themeColor="text1"/>
        </w:rPr>
        <w:t>3</w:t>
      </w:r>
      <w:r w:rsidR="00A92865" w:rsidRPr="003B74DA">
        <w:rPr>
          <w:b/>
          <w:color w:val="000000" w:themeColor="text1"/>
        </w:rPr>
        <w:t>.4 Методы исследования</w:t>
      </w:r>
      <w:bookmarkEnd w:id="24"/>
    </w:p>
    <w:p w:rsidR="00730650" w:rsidRPr="003B74DA" w:rsidRDefault="00730650" w:rsidP="00F04802">
      <w:pPr>
        <w:spacing w:after="0"/>
        <w:rPr>
          <w:color w:val="000000" w:themeColor="text1"/>
          <w:sz w:val="16"/>
          <w:szCs w:val="16"/>
        </w:rPr>
      </w:pPr>
    </w:p>
    <w:p w:rsidR="00C11E8A" w:rsidRPr="003B74DA" w:rsidRDefault="00EB4D92" w:rsidP="00F04802">
      <w:pPr>
        <w:spacing w:after="0"/>
        <w:rPr>
          <w:color w:val="000000" w:themeColor="text1"/>
        </w:rPr>
      </w:pPr>
      <w:bookmarkStart w:id="25" w:name="_Toc73052286"/>
      <w:r w:rsidRPr="003B74DA">
        <w:rPr>
          <w:color w:val="000000" w:themeColor="text1"/>
        </w:rPr>
        <w:t>3</w:t>
      </w:r>
      <w:r w:rsidR="00A92865" w:rsidRPr="003B74DA">
        <w:rPr>
          <w:color w:val="000000" w:themeColor="text1"/>
        </w:rPr>
        <w:t>.4.1 Обследование перед началом исследования</w:t>
      </w:r>
      <w:bookmarkEnd w:id="25"/>
    </w:p>
    <w:p w:rsidR="00315D28" w:rsidRPr="003B74DA" w:rsidRDefault="00315D28" w:rsidP="00F04802">
      <w:pPr>
        <w:spacing w:after="0"/>
        <w:rPr>
          <w:color w:val="000000" w:themeColor="text1"/>
        </w:rPr>
      </w:pPr>
      <w:r w:rsidRPr="003B74DA">
        <w:rPr>
          <w:color w:val="000000" w:themeColor="text1"/>
        </w:rPr>
        <w:t>Пр</w:t>
      </w:r>
      <w:r w:rsidR="00C11E8A" w:rsidRPr="003B74DA">
        <w:rPr>
          <w:color w:val="000000" w:themeColor="text1"/>
        </w:rPr>
        <w:t>оцедура забора костного мозга пр</w:t>
      </w:r>
      <w:r w:rsidR="002F596D" w:rsidRPr="003B74DA">
        <w:rPr>
          <w:color w:val="000000" w:themeColor="text1"/>
        </w:rPr>
        <w:t>о</w:t>
      </w:r>
      <w:r w:rsidRPr="003B74DA">
        <w:rPr>
          <w:color w:val="000000" w:themeColor="text1"/>
        </w:rPr>
        <w:t xml:space="preserve">водилась в условиях стационара в АО «ННМЦ» с соблюдением всех правил асептики и антисептики. </w:t>
      </w:r>
    </w:p>
    <w:p w:rsidR="00D84696" w:rsidRPr="003B74DA" w:rsidRDefault="00D84696" w:rsidP="00F04802">
      <w:pPr>
        <w:spacing w:after="0"/>
        <w:rPr>
          <w:color w:val="000000" w:themeColor="text1"/>
        </w:rPr>
      </w:pPr>
      <w:r w:rsidRPr="003B74DA">
        <w:rPr>
          <w:color w:val="000000" w:themeColor="text1"/>
        </w:rPr>
        <w:t xml:space="preserve">Во время госпитализации все пациенты проходили стандартное обследование, в соответствии с </w:t>
      </w:r>
      <w:r w:rsidR="00A77898" w:rsidRPr="003B74DA">
        <w:rPr>
          <w:color w:val="000000" w:themeColor="text1"/>
        </w:rPr>
        <w:t xml:space="preserve">рисунком </w:t>
      </w:r>
      <w:r w:rsidR="00674997" w:rsidRPr="003B74DA">
        <w:rPr>
          <w:color w:val="000000" w:themeColor="text1"/>
        </w:rPr>
        <w:t>1</w:t>
      </w:r>
      <w:r w:rsidR="00A77898" w:rsidRPr="003B74DA">
        <w:rPr>
          <w:color w:val="000000" w:themeColor="text1"/>
        </w:rPr>
        <w:t>5</w:t>
      </w:r>
      <w:r w:rsidRPr="003B74DA">
        <w:rPr>
          <w:color w:val="000000" w:themeColor="text1"/>
        </w:rPr>
        <w:t>.</w:t>
      </w:r>
    </w:p>
    <w:p w:rsidR="002253A6" w:rsidRPr="003B74DA" w:rsidRDefault="002253A6" w:rsidP="007B7329">
      <w:pPr>
        <w:spacing w:after="0"/>
        <w:rPr>
          <w:color w:val="000000" w:themeColor="text1"/>
        </w:rPr>
      </w:pPr>
    </w:p>
    <w:tbl>
      <w:tblPr>
        <w:tblStyle w:val="a9"/>
        <w:tblpPr w:leftFromText="180" w:rightFromText="180" w:vertAnchor="text" w:horzAnchor="margin" w:tblpXSpec="center" w:tblpY="38"/>
        <w:tblW w:w="0" w:type="auto"/>
        <w:jc w:val="center"/>
        <w:tblLook w:val="04A0" w:firstRow="1" w:lastRow="0" w:firstColumn="1" w:lastColumn="0" w:noHBand="0" w:noVBand="1"/>
      </w:tblPr>
      <w:tblGrid>
        <w:gridCol w:w="9603"/>
      </w:tblGrid>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Лабораторные обследования:</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Общий анализ крови (с лейкоцитарной формулой)</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lastRenderedPageBreak/>
              <w:t>Общий анализ мочи</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Биохимический анализ крови (общий белок, глюкоза, общий холестерин, АЛТ, АСТ, общий и прямой билирубин, креатинин, мочевина)</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Коагулограмма (ПТИ, МНО, протромбиновое время, фибриноген, АЧТВ)</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 xml:space="preserve">Исследование на онкомаркеры: СА 19-9, CYFRA, </w:t>
            </w:r>
            <w:r w:rsidRPr="003B74DA">
              <w:rPr>
                <w:color w:val="000000" w:themeColor="text1"/>
                <w:sz w:val="24"/>
                <w:szCs w:val="24"/>
                <w:lang w:val="en-US"/>
              </w:rPr>
              <w:t>S</w:t>
            </w:r>
            <w:r w:rsidRPr="003B74DA">
              <w:rPr>
                <w:color w:val="000000" w:themeColor="text1"/>
                <w:sz w:val="24"/>
                <w:szCs w:val="24"/>
              </w:rPr>
              <w:t xml:space="preserve">-100, РЭА, </w:t>
            </w:r>
            <w:r w:rsidRPr="003B74DA">
              <w:rPr>
                <w:color w:val="000000" w:themeColor="text1"/>
                <w:sz w:val="24"/>
                <w:szCs w:val="24"/>
                <w:lang w:val="en-US"/>
              </w:rPr>
              <w:t>SCCA</w:t>
            </w:r>
            <w:r w:rsidRPr="003B74DA">
              <w:rPr>
                <w:color w:val="000000" w:themeColor="text1"/>
                <w:sz w:val="24"/>
                <w:szCs w:val="24"/>
              </w:rPr>
              <w:t>, СА 72-4, ПСА (общий и свободный)</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 xml:space="preserve">Анализ на кариотипирование, на микродиллецию </w:t>
            </w:r>
            <w:r w:rsidRPr="003B74DA">
              <w:rPr>
                <w:color w:val="000000" w:themeColor="text1"/>
                <w:sz w:val="24"/>
                <w:szCs w:val="24"/>
                <w:lang w:val="en-US"/>
              </w:rPr>
              <w:t>Y</w:t>
            </w:r>
            <w:r w:rsidR="00332F1F">
              <w:rPr>
                <w:color w:val="000000" w:themeColor="text1"/>
                <w:sz w:val="24"/>
                <w:szCs w:val="24"/>
              </w:rPr>
              <w:t>-хромосомы</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 xml:space="preserve">Исследование крови на гормоны (тестостерон, пролактин, ЛГ, </w:t>
            </w:r>
            <w:r w:rsidR="00332F1F">
              <w:rPr>
                <w:color w:val="000000" w:themeColor="text1"/>
                <w:sz w:val="24"/>
                <w:szCs w:val="24"/>
              </w:rPr>
              <w:t>ФСГ, эстрадиол, ингибин В, ТТГ)</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ИФА: HBsAg, ВИЧ, HBc</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Инструментальные обследования:</w:t>
            </w:r>
          </w:p>
        </w:tc>
      </w:tr>
      <w:tr w:rsidR="00036F55" w:rsidRPr="003B74DA" w:rsidTr="00036F55">
        <w:trPr>
          <w:jc w:val="center"/>
        </w:trPr>
        <w:tc>
          <w:tcPr>
            <w:tcW w:w="9603" w:type="dxa"/>
          </w:tcPr>
          <w:p w:rsidR="00036F55" w:rsidRPr="003B74DA" w:rsidRDefault="00332F1F" w:rsidP="00036F55">
            <w:pPr>
              <w:ind w:firstLine="0"/>
              <w:jc w:val="center"/>
              <w:rPr>
                <w:color w:val="000000" w:themeColor="text1"/>
                <w:sz w:val="24"/>
                <w:szCs w:val="24"/>
              </w:rPr>
            </w:pPr>
            <w:r>
              <w:rPr>
                <w:color w:val="000000" w:themeColor="text1"/>
                <w:sz w:val="24"/>
                <w:szCs w:val="24"/>
              </w:rPr>
              <w:t>УЗИ органов мошонки</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УЗИ мочевого пузыря, ТРУЗИ предстательно</w:t>
            </w:r>
            <w:r w:rsidR="00332F1F">
              <w:rPr>
                <w:color w:val="000000" w:themeColor="text1"/>
                <w:sz w:val="24"/>
                <w:szCs w:val="24"/>
              </w:rPr>
              <w:t>й железы, объем остаточной мочи</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ЭКГ</w:t>
            </w:r>
          </w:p>
        </w:tc>
      </w:tr>
      <w:tr w:rsidR="00036F55" w:rsidRPr="003B74DA" w:rsidTr="00036F55">
        <w:trPr>
          <w:jc w:val="center"/>
        </w:trPr>
        <w:tc>
          <w:tcPr>
            <w:tcW w:w="9603" w:type="dxa"/>
          </w:tcPr>
          <w:p w:rsidR="00036F55" w:rsidRPr="003B74DA" w:rsidRDefault="00036F55" w:rsidP="00036F55">
            <w:pPr>
              <w:ind w:firstLine="0"/>
              <w:jc w:val="center"/>
              <w:rPr>
                <w:color w:val="000000" w:themeColor="text1"/>
                <w:sz w:val="24"/>
                <w:szCs w:val="24"/>
              </w:rPr>
            </w:pPr>
            <w:r w:rsidRPr="003B74DA">
              <w:rPr>
                <w:color w:val="000000" w:themeColor="text1"/>
                <w:sz w:val="24"/>
                <w:szCs w:val="24"/>
              </w:rPr>
              <w:t>Рентген грудной клетки</w:t>
            </w:r>
          </w:p>
        </w:tc>
      </w:tr>
    </w:tbl>
    <w:p w:rsidR="00075B5F" w:rsidRPr="003B74DA" w:rsidRDefault="00075B5F" w:rsidP="007B7329">
      <w:pPr>
        <w:spacing w:after="0"/>
        <w:rPr>
          <w:color w:val="000000" w:themeColor="text1"/>
          <w:sz w:val="16"/>
          <w:szCs w:val="16"/>
        </w:rPr>
      </w:pPr>
    </w:p>
    <w:p w:rsidR="00C90C36" w:rsidRPr="003B74DA" w:rsidRDefault="00A77898" w:rsidP="00C90C36">
      <w:pPr>
        <w:spacing w:after="0"/>
        <w:ind w:firstLine="0"/>
        <w:jc w:val="center"/>
        <w:rPr>
          <w:color w:val="000000" w:themeColor="text1"/>
        </w:rPr>
      </w:pPr>
      <w:r w:rsidRPr="003B74DA">
        <w:rPr>
          <w:color w:val="000000" w:themeColor="text1"/>
        </w:rPr>
        <w:t xml:space="preserve">Рисунок </w:t>
      </w:r>
      <w:r w:rsidR="00674997" w:rsidRPr="003B74DA">
        <w:rPr>
          <w:color w:val="000000" w:themeColor="text1"/>
        </w:rPr>
        <w:t>1</w:t>
      </w:r>
      <w:r w:rsidRPr="003B74DA">
        <w:rPr>
          <w:color w:val="000000" w:themeColor="text1"/>
        </w:rPr>
        <w:t xml:space="preserve">5 </w:t>
      </w:r>
      <w:r w:rsidR="00036F55" w:rsidRPr="003B74DA">
        <w:rPr>
          <w:rFonts w:cs="Times New Roman"/>
          <w:color w:val="000000" w:themeColor="text1"/>
        </w:rPr>
        <w:t>–</w:t>
      </w:r>
      <w:r w:rsidR="00C90C36" w:rsidRPr="003B74DA">
        <w:rPr>
          <w:color w:val="000000" w:themeColor="text1"/>
        </w:rPr>
        <w:t xml:space="preserve"> Перечень лабораторных и инструментальных методов обследования</w:t>
      </w:r>
    </w:p>
    <w:p w:rsidR="00C90C36" w:rsidRPr="003B74DA" w:rsidRDefault="00C90C36" w:rsidP="007B7329">
      <w:pPr>
        <w:spacing w:after="0"/>
        <w:rPr>
          <w:color w:val="000000" w:themeColor="text1"/>
        </w:rPr>
      </w:pPr>
    </w:p>
    <w:p w:rsidR="00917940" w:rsidRPr="003B74DA" w:rsidRDefault="00EB4D92" w:rsidP="007B7329">
      <w:pPr>
        <w:spacing w:after="0"/>
        <w:rPr>
          <w:color w:val="000000" w:themeColor="text1"/>
        </w:rPr>
      </w:pPr>
      <w:bookmarkStart w:id="26" w:name="_Toc73052287"/>
      <w:r w:rsidRPr="003B74DA">
        <w:rPr>
          <w:color w:val="000000" w:themeColor="text1"/>
        </w:rPr>
        <w:t>3</w:t>
      </w:r>
      <w:r w:rsidR="00917940" w:rsidRPr="003B74DA">
        <w:rPr>
          <w:color w:val="000000" w:themeColor="text1"/>
        </w:rPr>
        <w:t xml:space="preserve">.4.2 Изучение фенотипа </w:t>
      </w:r>
      <w:r w:rsidR="007D684B" w:rsidRPr="003B74DA">
        <w:rPr>
          <w:color w:val="000000" w:themeColor="text1"/>
        </w:rPr>
        <w:t>М</w:t>
      </w:r>
      <w:r w:rsidR="00917940" w:rsidRPr="003B74DA">
        <w:rPr>
          <w:color w:val="000000" w:themeColor="text1"/>
        </w:rPr>
        <w:t>СК</w:t>
      </w:r>
      <w:bookmarkEnd w:id="26"/>
    </w:p>
    <w:p w:rsidR="009C1088" w:rsidRPr="003B74DA" w:rsidRDefault="00F76314" w:rsidP="007B7329">
      <w:pPr>
        <w:spacing w:after="0"/>
        <w:rPr>
          <w:color w:val="000000" w:themeColor="text1"/>
        </w:rPr>
      </w:pPr>
      <w:r w:rsidRPr="003B74DA">
        <w:rPr>
          <w:rFonts w:cs="Times New Roman"/>
          <w:color w:val="000000" w:themeColor="text1"/>
        </w:rPr>
        <w:t>Следующий</w:t>
      </w:r>
      <w:r w:rsidR="00F17D86" w:rsidRPr="003B74DA">
        <w:rPr>
          <w:rFonts w:cs="Times New Roman"/>
          <w:color w:val="000000" w:themeColor="text1"/>
        </w:rPr>
        <w:t xml:space="preserve"> пара</w:t>
      </w:r>
      <w:r w:rsidRPr="003B74DA">
        <w:rPr>
          <w:rFonts w:cs="Times New Roman"/>
          <w:color w:val="000000" w:themeColor="text1"/>
        </w:rPr>
        <w:t>метр был измерен</w:t>
      </w:r>
      <w:r w:rsidR="00F17D86" w:rsidRPr="003B74DA">
        <w:rPr>
          <w:rFonts w:cs="Times New Roman"/>
          <w:color w:val="000000" w:themeColor="text1"/>
        </w:rPr>
        <w:t xml:space="preserve"> </w:t>
      </w:r>
      <w:r w:rsidRPr="003B74DA">
        <w:rPr>
          <w:rFonts w:cs="Times New Roman"/>
          <w:color w:val="000000" w:themeColor="text1"/>
        </w:rPr>
        <w:t xml:space="preserve">однократно </w:t>
      </w:r>
      <w:r w:rsidR="00F17D86" w:rsidRPr="003B74DA">
        <w:rPr>
          <w:rFonts w:cs="Times New Roman"/>
          <w:color w:val="000000" w:themeColor="text1"/>
        </w:rPr>
        <w:t>с</w:t>
      </w:r>
      <w:r w:rsidR="00DA32A4" w:rsidRPr="003B74DA">
        <w:rPr>
          <w:rFonts w:cs="Times New Roman"/>
          <w:color w:val="000000" w:themeColor="text1"/>
        </w:rPr>
        <w:t xml:space="preserve"> </w:t>
      </w:r>
      <w:r w:rsidR="00F17D86" w:rsidRPr="003B74DA">
        <w:rPr>
          <w:rFonts w:cs="Times New Roman"/>
          <w:color w:val="000000" w:themeColor="text1"/>
        </w:rPr>
        <w:t xml:space="preserve">помощью </w:t>
      </w:r>
      <w:r w:rsidR="00DA32A4" w:rsidRPr="003B74DA">
        <w:rPr>
          <w:color w:val="000000" w:themeColor="text1"/>
        </w:rPr>
        <w:t>проточной цитофлюориметрии FACS</w:t>
      </w:r>
      <w:r w:rsidR="00F04802" w:rsidRPr="003B74DA">
        <w:rPr>
          <w:color w:val="000000" w:themeColor="text1"/>
        </w:rPr>
        <w:t xml:space="preserve"> Calibur фирмы Becton Dickinson.</w:t>
      </w:r>
    </w:p>
    <w:p w:rsidR="00F17D86" w:rsidRPr="003B74DA" w:rsidRDefault="00F17D86" w:rsidP="007B7329">
      <w:pPr>
        <w:spacing w:after="0"/>
        <w:rPr>
          <w:i/>
          <w:color w:val="000000" w:themeColor="text1"/>
        </w:rPr>
      </w:pPr>
      <w:r w:rsidRPr="003B74DA">
        <w:rPr>
          <w:i/>
          <w:color w:val="000000" w:themeColor="text1"/>
        </w:rPr>
        <w:t xml:space="preserve">Техника </w:t>
      </w:r>
      <w:r w:rsidR="00F04802" w:rsidRPr="003B74DA">
        <w:rPr>
          <w:i/>
          <w:color w:val="000000" w:themeColor="text1"/>
        </w:rPr>
        <w:t>выполнения проточной цитометрии</w:t>
      </w:r>
    </w:p>
    <w:p w:rsidR="008E0051" w:rsidRPr="003B74DA" w:rsidRDefault="00F17D86" w:rsidP="007B7329">
      <w:pPr>
        <w:spacing w:after="0"/>
        <w:rPr>
          <w:rStyle w:val="tlid-translation"/>
          <w:color w:val="000000" w:themeColor="text1"/>
        </w:rPr>
      </w:pPr>
      <w:r w:rsidRPr="003B74DA">
        <w:rPr>
          <w:rStyle w:val="tlid-translation"/>
          <w:color w:val="000000" w:themeColor="text1"/>
        </w:rPr>
        <w:t xml:space="preserve">Данные проточной </w:t>
      </w:r>
      <w:r w:rsidR="003A714C" w:rsidRPr="003B74DA">
        <w:rPr>
          <w:color w:val="000000" w:themeColor="text1"/>
        </w:rPr>
        <w:t>цитофлюориметрии</w:t>
      </w:r>
      <w:r w:rsidRPr="003B74DA">
        <w:rPr>
          <w:rStyle w:val="tlid-translation"/>
          <w:color w:val="000000" w:themeColor="text1"/>
        </w:rPr>
        <w:t xml:space="preserve"> были получены на анализаторе </w:t>
      </w:r>
      <w:r w:rsidR="009C1088" w:rsidRPr="003B74DA">
        <w:rPr>
          <w:color w:val="000000" w:themeColor="text1"/>
        </w:rPr>
        <w:t>FACS Calibur</w:t>
      </w:r>
      <w:r w:rsidRPr="003B74DA">
        <w:rPr>
          <w:rStyle w:val="tlid-translation"/>
          <w:color w:val="000000" w:themeColor="text1"/>
        </w:rPr>
        <w:t xml:space="preserve">, оборудованным тремя лазерами. Сбор и </w:t>
      </w:r>
      <w:r w:rsidR="00C02623" w:rsidRPr="003B74DA">
        <w:rPr>
          <w:rStyle w:val="tlid-translation"/>
          <w:color w:val="000000" w:themeColor="text1"/>
        </w:rPr>
        <w:t xml:space="preserve">тщательный </w:t>
      </w:r>
      <w:r w:rsidRPr="003B74DA">
        <w:rPr>
          <w:rStyle w:val="tlid-translation"/>
          <w:color w:val="000000" w:themeColor="text1"/>
        </w:rPr>
        <w:t>анализ данных выполня</w:t>
      </w:r>
      <w:r w:rsidR="00C02623" w:rsidRPr="003B74DA">
        <w:rPr>
          <w:rStyle w:val="tlid-translation"/>
          <w:color w:val="000000" w:themeColor="text1"/>
        </w:rPr>
        <w:t>л</w:t>
      </w:r>
      <w:r w:rsidRPr="003B74DA">
        <w:rPr>
          <w:rStyle w:val="tlid-translation"/>
          <w:color w:val="000000" w:themeColor="text1"/>
        </w:rPr>
        <w:t xml:space="preserve">ся с помощью программного обеспечения BD FАCSDiva™ (версия 6.1.3). </w:t>
      </w:r>
    </w:p>
    <w:p w:rsidR="00F17D86" w:rsidRPr="003B74DA" w:rsidRDefault="00F84D5E" w:rsidP="007B7329">
      <w:pPr>
        <w:spacing w:after="0"/>
        <w:rPr>
          <w:rStyle w:val="tlid-translation"/>
          <w:color w:val="000000" w:themeColor="text1"/>
        </w:rPr>
      </w:pPr>
      <w:r w:rsidRPr="003B74DA">
        <w:rPr>
          <w:rStyle w:val="tlid-translation"/>
          <w:bCs/>
          <w:color w:val="000000" w:themeColor="text1"/>
        </w:rPr>
        <w:t>Образцы</w:t>
      </w:r>
      <w:r w:rsidR="009C0B33" w:rsidRPr="003B74DA">
        <w:rPr>
          <w:rStyle w:val="tlid-translation"/>
          <w:bCs/>
          <w:color w:val="000000" w:themeColor="text1"/>
        </w:rPr>
        <w:t xml:space="preserve"> </w:t>
      </w:r>
      <w:r w:rsidR="00F17D86" w:rsidRPr="003B74DA">
        <w:rPr>
          <w:rStyle w:val="tlid-translation"/>
          <w:color w:val="000000" w:themeColor="text1"/>
        </w:rPr>
        <w:t xml:space="preserve">с реагентами </w:t>
      </w:r>
      <w:r w:rsidRPr="003B74DA">
        <w:rPr>
          <w:rStyle w:val="tlid-translation"/>
          <w:color w:val="000000" w:themeColor="text1"/>
        </w:rPr>
        <w:t>пригота</w:t>
      </w:r>
      <w:r w:rsidR="00F17D86" w:rsidRPr="003B74DA">
        <w:rPr>
          <w:rStyle w:val="tlid-translation"/>
          <w:color w:val="000000" w:themeColor="text1"/>
        </w:rPr>
        <w:t>в</w:t>
      </w:r>
      <w:r w:rsidRPr="003B74DA">
        <w:rPr>
          <w:rStyle w:val="tlid-translation"/>
          <w:color w:val="000000" w:themeColor="text1"/>
        </w:rPr>
        <w:t>лива</w:t>
      </w:r>
      <w:r w:rsidR="00F17D86" w:rsidRPr="003B74DA">
        <w:rPr>
          <w:rStyle w:val="tlid-translation"/>
          <w:color w:val="000000" w:themeColor="text1"/>
        </w:rPr>
        <w:t xml:space="preserve">ли в пробирках по 5 мл. Перед </w:t>
      </w:r>
      <w:r w:rsidR="004D095B" w:rsidRPr="003B74DA">
        <w:rPr>
          <w:rStyle w:val="tlid-translation"/>
          <w:color w:val="000000" w:themeColor="text1"/>
        </w:rPr>
        <w:t>применением в каждую пробирку д</w:t>
      </w:r>
      <w:r w:rsidR="00F17D86" w:rsidRPr="003B74DA">
        <w:rPr>
          <w:rStyle w:val="tlid-translation"/>
          <w:color w:val="000000" w:themeColor="text1"/>
        </w:rPr>
        <w:t>обавл</w:t>
      </w:r>
      <w:r w:rsidR="004D095B" w:rsidRPr="003B74DA">
        <w:rPr>
          <w:rStyle w:val="tlid-translation"/>
          <w:color w:val="000000" w:themeColor="text1"/>
        </w:rPr>
        <w:t xml:space="preserve">яли около </w:t>
      </w:r>
      <w:r w:rsidR="00F17D86" w:rsidRPr="003B74DA">
        <w:rPr>
          <w:rStyle w:val="tlid-translation"/>
          <w:color w:val="000000" w:themeColor="text1"/>
        </w:rPr>
        <w:t xml:space="preserve">100мкл образца. Пробирки </w:t>
      </w:r>
      <w:r w:rsidR="004D095B" w:rsidRPr="003B74DA">
        <w:rPr>
          <w:rStyle w:val="tlid-translation"/>
          <w:color w:val="000000" w:themeColor="text1"/>
        </w:rPr>
        <w:t xml:space="preserve">выводили </w:t>
      </w:r>
      <w:r w:rsidR="00282CAE" w:rsidRPr="003B74DA">
        <w:rPr>
          <w:rStyle w:val="tlid-translation"/>
          <w:color w:val="000000" w:themeColor="text1"/>
        </w:rPr>
        <w:t>при температуре 36</w:t>
      </w:r>
      <w:r w:rsidR="00332F1F">
        <w:rPr>
          <w:rStyle w:val="tlid-translation"/>
          <w:rFonts w:cs="Times New Roman"/>
          <w:color w:val="000000" w:themeColor="text1"/>
        </w:rPr>
        <w:t>°</w:t>
      </w:r>
      <w:r w:rsidR="00282CAE" w:rsidRPr="003B74DA">
        <w:rPr>
          <w:rStyle w:val="tlid-translation"/>
          <w:color w:val="000000" w:themeColor="text1"/>
        </w:rPr>
        <w:t>С в течение 20 минут</w:t>
      </w:r>
      <w:r w:rsidR="00952302" w:rsidRPr="003B74DA">
        <w:rPr>
          <w:rStyle w:val="tlid-translation"/>
          <w:color w:val="000000" w:themeColor="text1"/>
        </w:rPr>
        <w:t>. В последующем пробирки</w:t>
      </w:r>
      <w:r w:rsidR="00F17D86" w:rsidRPr="003B74DA">
        <w:rPr>
          <w:rStyle w:val="tlid-translation"/>
          <w:color w:val="000000" w:themeColor="text1"/>
        </w:rPr>
        <w:t xml:space="preserve"> помещали на лед и анализировали в течение 1 часа</w:t>
      </w:r>
      <w:r w:rsidR="003D3457" w:rsidRPr="003B74DA">
        <w:rPr>
          <w:rStyle w:val="tlid-translation"/>
          <w:color w:val="000000" w:themeColor="text1"/>
        </w:rPr>
        <w:t>. Пробирки были окрашены</w:t>
      </w:r>
      <w:r w:rsidR="00F17D86" w:rsidRPr="003B74DA">
        <w:rPr>
          <w:rStyle w:val="tlid-translation"/>
          <w:color w:val="000000" w:themeColor="text1"/>
        </w:rPr>
        <w:t xml:space="preserve"> </w:t>
      </w:r>
      <w:r w:rsidR="00DE695C" w:rsidRPr="003B74DA">
        <w:rPr>
          <w:rStyle w:val="tlid-translation"/>
          <w:color w:val="000000" w:themeColor="text1"/>
        </w:rPr>
        <w:t xml:space="preserve">бычьим сывороточным альбумином (BSA) </w:t>
      </w:r>
      <w:r w:rsidR="00F17D86" w:rsidRPr="003B74DA">
        <w:rPr>
          <w:rStyle w:val="tlid-translation"/>
          <w:color w:val="000000" w:themeColor="text1"/>
        </w:rPr>
        <w:t xml:space="preserve">в течение 20 минут. </w:t>
      </w:r>
      <w:r w:rsidR="00DE695C" w:rsidRPr="003B74DA">
        <w:rPr>
          <w:rStyle w:val="tlid-translation"/>
          <w:color w:val="000000" w:themeColor="text1"/>
        </w:rPr>
        <w:t>Пробирки подвергал</w:t>
      </w:r>
      <w:r w:rsidR="00AC6EED" w:rsidRPr="003B74DA">
        <w:rPr>
          <w:rStyle w:val="tlid-translation"/>
          <w:color w:val="000000" w:themeColor="text1"/>
        </w:rPr>
        <w:t>и центрифугированию при 1400 оборотов</w:t>
      </w:r>
      <w:r w:rsidR="00DE695C" w:rsidRPr="003B74DA">
        <w:rPr>
          <w:rStyle w:val="tlid-translation"/>
          <w:color w:val="000000" w:themeColor="text1"/>
        </w:rPr>
        <w:t xml:space="preserve"> в течение 10 минут при комнатной температуре.</w:t>
      </w:r>
      <w:r w:rsidR="005877E7" w:rsidRPr="003B74DA">
        <w:rPr>
          <w:rStyle w:val="tlid-translation"/>
          <w:color w:val="000000" w:themeColor="text1"/>
        </w:rPr>
        <w:t xml:space="preserve"> </w:t>
      </w:r>
      <w:r w:rsidR="00F17D86" w:rsidRPr="003B74DA">
        <w:rPr>
          <w:rStyle w:val="tlid-translation"/>
          <w:color w:val="000000" w:themeColor="text1"/>
        </w:rPr>
        <w:t xml:space="preserve">Надосадочную жидкость </w:t>
      </w:r>
      <w:r w:rsidR="008F2FCD" w:rsidRPr="003B74DA">
        <w:rPr>
          <w:rStyle w:val="tlid-translation"/>
          <w:color w:val="000000" w:themeColor="text1"/>
        </w:rPr>
        <w:t>в</w:t>
      </w:r>
      <w:r w:rsidR="00F34EBC">
        <w:rPr>
          <w:rStyle w:val="tlid-translation"/>
          <w:color w:val="000000" w:themeColor="text1"/>
        </w:rPr>
        <w:t>ыкачивали и пробирки хранили</w:t>
      </w:r>
      <w:r w:rsidR="00F17D86" w:rsidRPr="003B74DA">
        <w:rPr>
          <w:rStyle w:val="tlid-translation"/>
          <w:color w:val="000000" w:themeColor="text1"/>
        </w:rPr>
        <w:t xml:space="preserve"> на льду в темноте. Эритроциты, </w:t>
      </w:r>
      <w:r w:rsidR="008F2FCD" w:rsidRPr="003B74DA">
        <w:rPr>
          <w:rStyle w:val="tlid-translation"/>
          <w:color w:val="000000" w:themeColor="text1"/>
        </w:rPr>
        <w:t xml:space="preserve">находящиеся в </w:t>
      </w:r>
      <w:r w:rsidR="00F17D86" w:rsidRPr="003B74DA">
        <w:rPr>
          <w:rStyle w:val="tlid-translation"/>
          <w:color w:val="000000" w:themeColor="text1"/>
        </w:rPr>
        <w:t xml:space="preserve">пробирках, </w:t>
      </w:r>
      <w:r w:rsidR="008F2FCD" w:rsidRPr="003B74DA">
        <w:rPr>
          <w:rStyle w:val="tlid-translation"/>
          <w:color w:val="000000" w:themeColor="text1"/>
        </w:rPr>
        <w:t xml:space="preserve">разрушали с помощью </w:t>
      </w:r>
      <w:r w:rsidR="00F17D86" w:rsidRPr="003B74DA">
        <w:rPr>
          <w:rStyle w:val="tlid-translation"/>
          <w:color w:val="000000" w:themeColor="text1"/>
        </w:rPr>
        <w:t xml:space="preserve">2 мл </w:t>
      </w:r>
      <w:r w:rsidR="008F2FCD" w:rsidRPr="003B74DA">
        <w:rPr>
          <w:rStyle w:val="tlid-translation"/>
          <w:color w:val="000000" w:themeColor="text1"/>
        </w:rPr>
        <w:t>лизирующего буфера</w:t>
      </w:r>
      <w:r w:rsidR="00F17D86" w:rsidRPr="003B74DA">
        <w:rPr>
          <w:rStyle w:val="tlid-translation"/>
          <w:color w:val="000000" w:themeColor="text1"/>
        </w:rPr>
        <w:t xml:space="preserve"> BD PhаrmLyse </w:t>
      </w:r>
      <w:r w:rsidR="008F2FCD" w:rsidRPr="003B74DA">
        <w:rPr>
          <w:rStyle w:val="tlid-translation"/>
          <w:color w:val="000000" w:themeColor="text1"/>
        </w:rPr>
        <w:t xml:space="preserve">в течение </w:t>
      </w:r>
      <w:r w:rsidR="005877E7" w:rsidRPr="003B74DA">
        <w:rPr>
          <w:rStyle w:val="tlid-translation"/>
          <w:color w:val="000000" w:themeColor="text1"/>
        </w:rPr>
        <w:t>10 минут.</w:t>
      </w:r>
      <w:r w:rsidR="009B4D31" w:rsidRPr="003B74DA">
        <w:rPr>
          <w:rStyle w:val="tlid-translation"/>
          <w:color w:val="000000" w:themeColor="text1"/>
        </w:rPr>
        <w:t xml:space="preserve"> В последующем </w:t>
      </w:r>
      <w:r w:rsidR="00F17D86" w:rsidRPr="003B74DA">
        <w:rPr>
          <w:rStyle w:val="tlid-translation"/>
          <w:color w:val="000000" w:themeColor="text1"/>
        </w:rPr>
        <w:t>пробирки центрифугировали</w:t>
      </w:r>
      <w:r w:rsidR="009B4D31" w:rsidRPr="003B74DA">
        <w:rPr>
          <w:rStyle w:val="tlid-translation"/>
          <w:color w:val="000000" w:themeColor="text1"/>
        </w:rPr>
        <w:t xml:space="preserve"> в течение 5 минут</w:t>
      </w:r>
      <w:r w:rsidR="00F17D86" w:rsidRPr="003B74DA">
        <w:rPr>
          <w:rStyle w:val="tlid-translation"/>
          <w:color w:val="000000" w:themeColor="text1"/>
        </w:rPr>
        <w:t xml:space="preserve"> при комнатной температуре. Супернатанты</w:t>
      </w:r>
      <w:r w:rsidR="009B4D31" w:rsidRPr="003B74DA">
        <w:rPr>
          <w:rStyle w:val="tlid-translation"/>
          <w:color w:val="000000" w:themeColor="text1"/>
        </w:rPr>
        <w:t xml:space="preserve"> выкачивали</w:t>
      </w:r>
      <w:r w:rsidR="00F17D86" w:rsidRPr="003B74DA">
        <w:rPr>
          <w:rStyle w:val="tlid-translation"/>
          <w:color w:val="000000" w:themeColor="text1"/>
        </w:rPr>
        <w:t>, а гранулы ресуспендировали в 300</w:t>
      </w:r>
      <w:r w:rsidR="00507F4E" w:rsidRPr="003B74DA">
        <w:rPr>
          <w:rStyle w:val="tlid-translation"/>
          <w:color w:val="000000" w:themeColor="text1"/>
        </w:rPr>
        <w:t> </w:t>
      </w:r>
      <w:r w:rsidR="00F17D86" w:rsidRPr="003B74DA">
        <w:rPr>
          <w:rStyle w:val="tlid-translation"/>
          <w:color w:val="000000" w:themeColor="text1"/>
        </w:rPr>
        <w:t xml:space="preserve">мкл буфера. Содержимое </w:t>
      </w:r>
      <w:r w:rsidR="009B4D31" w:rsidRPr="003B74DA">
        <w:rPr>
          <w:rStyle w:val="tlid-translation"/>
          <w:color w:val="000000" w:themeColor="text1"/>
        </w:rPr>
        <w:t xml:space="preserve">всех </w:t>
      </w:r>
      <w:r w:rsidR="00F17D86" w:rsidRPr="003B74DA">
        <w:rPr>
          <w:rStyle w:val="tlid-translation"/>
          <w:color w:val="000000" w:themeColor="text1"/>
        </w:rPr>
        <w:t xml:space="preserve">пробирок было </w:t>
      </w:r>
      <w:r w:rsidR="009B4D31" w:rsidRPr="003B74DA">
        <w:rPr>
          <w:rStyle w:val="tlid-translation"/>
          <w:color w:val="000000" w:themeColor="text1"/>
        </w:rPr>
        <w:t>соединено в одну трубку,</w:t>
      </w:r>
      <w:r w:rsidR="00F17D86" w:rsidRPr="003B74DA">
        <w:rPr>
          <w:rStyle w:val="tlid-translation"/>
          <w:color w:val="000000" w:themeColor="text1"/>
        </w:rPr>
        <w:t xml:space="preserve"> помещен</w:t>
      </w:r>
      <w:r w:rsidR="009B4D31" w:rsidRPr="003B74DA">
        <w:rPr>
          <w:rStyle w:val="tlid-translation"/>
          <w:color w:val="000000" w:themeColor="text1"/>
        </w:rPr>
        <w:t>н</w:t>
      </w:r>
      <w:r w:rsidR="00F34EBC">
        <w:rPr>
          <w:rStyle w:val="tlid-translation"/>
          <w:color w:val="000000" w:themeColor="text1"/>
        </w:rPr>
        <w:t>ую на лед и защищенную</w:t>
      </w:r>
      <w:r w:rsidR="00F17D86" w:rsidRPr="003B74DA">
        <w:rPr>
          <w:rStyle w:val="tlid-translation"/>
          <w:color w:val="000000" w:themeColor="text1"/>
        </w:rPr>
        <w:t xml:space="preserve"> от </w:t>
      </w:r>
      <w:r w:rsidR="009B4D31" w:rsidRPr="003B74DA">
        <w:rPr>
          <w:rStyle w:val="tlid-translation"/>
          <w:color w:val="000000" w:themeColor="text1"/>
        </w:rPr>
        <w:t>прямых солнечных лучей</w:t>
      </w:r>
      <w:r w:rsidR="00F17D86" w:rsidRPr="003B74DA">
        <w:rPr>
          <w:rStyle w:val="tlid-translation"/>
          <w:color w:val="000000" w:themeColor="text1"/>
        </w:rPr>
        <w:t>.</w:t>
      </w:r>
      <w:r w:rsidR="00D856C3" w:rsidRPr="003B74DA">
        <w:rPr>
          <w:rStyle w:val="tlid-translation"/>
          <w:color w:val="000000" w:themeColor="text1"/>
        </w:rPr>
        <w:t xml:space="preserve"> </w:t>
      </w:r>
      <w:r w:rsidR="00F17D86" w:rsidRPr="003B74DA">
        <w:rPr>
          <w:rStyle w:val="tlid-translation"/>
          <w:color w:val="000000" w:themeColor="text1"/>
        </w:rPr>
        <w:t>Обр</w:t>
      </w:r>
      <w:r w:rsidR="00E9113F" w:rsidRPr="003B74DA">
        <w:rPr>
          <w:rStyle w:val="tlid-translation"/>
          <w:color w:val="000000" w:themeColor="text1"/>
        </w:rPr>
        <w:t>азцы были получены на цитометре</w:t>
      </w:r>
      <w:r w:rsidR="009C0B33" w:rsidRPr="003B74DA">
        <w:rPr>
          <w:rStyle w:val="tlid-translation"/>
          <w:color w:val="000000" w:themeColor="text1"/>
        </w:rPr>
        <w:t xml:space="preserve"> (рисунок 16, таблица 10)</w:t>
      </w:r>
      <w:r w:rsidR="00E9113F" w:rsidRPr="003B74DA">
        <w:rPr>
          <w:rStyle w:val="tlid-translation"/>
          <w:color w:val="000000" w:themeColor="text1"/>
        </w:rPr>
        <w:t>.</w:t>
      </w:r>
    </w:p>
    <w:p w:rsidR="00C90C36" w:rsidRPr="003B74DA" w:rsidRDefault="00C90C36" w:rsidP="007B7329">
      <w:pPr>
        <w:spacing w:after="0"/>
        <w:rPr>
          <w:rStyle w:val="tlid-translation"/>
          <w:color w:val="000000" w:themeColor="text1"/>
        </w:rPr>
      </w:pPr>
    </w:p>
    <w:p w:rsidR="00E9113F" w:rsidRPr="003B74DA" w:rsidRDefault="00E9113F" w:rsidP="00C90C36">
      <w:pPr>
        <w:spacing w:after="0"/>
        <w:ind w:firstLine="1276"/>
        <w:rPr>
          <w:rStyle w:val="tlid-translation"/>
          <w:color w:val="000000" w:themeColor="text1"/>
          <w:sz w:val="24"/>
          <w:szCs w:val="24"/>
        </w:rPr>
      </w:pPr>
      <w:r w:rsidRPr="003B74DA">
        <w:rPr>
          <w:noProof/>
          <w:color w:val="000000" w:themeColor="text1"/>
          <w:sz w:val="24"/>
          <w:szCs w:val="24"/>
          <w:lang w:eastAsia="ru-RU"/>
        </w:rPr>
        <w:lastRenderedPageBreak/>
        <mc:AlternateContent>
          <mc:Choice Requires="wpg">
            <w:drawing>
              <wp:inline distT="0" distB="0" distL="0" distR="0" wp14:anchorId="1F54898F" wp14:editId="092DF02B">
                <wp:extent cx="3888188" cy="3419061"/>
                <wp:effectExtent l="0" t="0" r="0" b="0"/>
                <wp:docPr id="55" name="Group 135"/>
                <wp:cNvGraphicFramePr/>
                <a:graphic xmlns:a="http://schemas.openxmlformats.org/drawingml/2006/main">
                  <a:graphicData uri="http://schemas.microsoft.com/office/word/2010/wordprocessingGroup">
                    <wpg:wgp>
                      <wpg:cNvGrpSpPr/>
                      <wpg:grpSpPr>
                        <a:xfrm>
                          <a:off x="0" y="0"/>
                          <a:ext cx="3888188" cy="3419061"/>
                          <a:chOff x="0" y="0"/>
                          <a:chExt cx="7293325" cy="5125342"/>
                        </a:xfrm>
                      </wpg:grpSpPr>
                      <pic:pic xmlns:pic="http://schemas.openxmlformats.org/drawingml/2006/picture">
                        <pic:nvPicPr>
                          <pic:cNvPr id="62" name="Picture 14"/>
                          <pic:cNvPicPr/>
                        </pic:nvPicPr>
                        <pic:blipFill>
                          <a:blip r:embed="rId42"/>
                          <a:stretch>
                            <a:fillRect/>
                          </a:stretch>
                        </pic:blipFill>
                        <pic:spPr>
                          <a:xfrm>
                            <a:off x="4279900" y="330170"/>
                            <a:ext cx="2845359" cy="2388652"/>
                          </a:xfrm>
                          <a:prstGeom prst="rect">
                            <a:avLst/>
                          </a:prstGeom>
                        </pic:spPr>
                      </pic:pic>
                      <pic:pic xmlns:pic="http://schemas.openxmlformats.org/drawingml/2006/picture">
                        <pic:nvPicPr>
                          <pic:cNvPr id="76" name="Picture 16"/>
                          <pic:cNvPicPr/>
                        </pic:nvPicPr>
                        <pic:blipFill>
                          <a:blip r:embed="rId43"/>
                          <a:stretch>
                            <a:fillRect/>
                          </a:stretch>
                        </pic:blipFill>
                        <pic:spPr>
                          <a:xfrm>
                            <a:off x="4279900" y="2728692"/>
                            <a:ext cx="3013425" cy="2396650"/>
                          </a:xfrm>
                          <a:prstGeom prst="rect">
                            <a:avLst/>
                          </a:prstGeom>
                        </pic:spPr>
                      </pic:pic>
                      <pic:pic xmlns:pic="http://schemas.openxmlformats.org/drawingml/2006/picture">
                        <pic:nvPicPr>
                          <pic:cNvPr id="77" name="Picture 18"/>
                          <pic:cNvPicPr/>
                        </pic:nvPicPr>
                        <pic:blipFill>
                          <a:blip r:embed="rId44"/>
                          <a:stretch>
                            <a:fillRect/>
                          </a:stretch>
                        </pic:blipFill>
                        <pic:spPr>
                          <a:xfrm>
                            <a:off x="0" y="0"/>
                            <a:ext cx="4155752" cy="4092263"/>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647DC272" id="Group 135" o:spid="_x0000_s1026" style="width:306.15pt;height:269.2pt;mso-position-horizontal-relative:char;mso-position-vertical-relative:line" coordsize="72933,5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2799;top:3301;width:28453;height:2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">
                  <v:imagedata r:id="rId45" o:title=""/>
                </v:shape>
                <v:shape id="Picture 16" o:spid="_x0000_s1028" type="#_x0000_t75" style="position:absolute;left:42799;top:27286;width:30134;height:2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">
                  <v:imagedata r:id="rId46" o:title=""/>
                </v:shape>
                <v:shape id="Picture 18" o:spid="_x0000_s1029" type="#_x0000_t75" style="position:absolute;width:41557;height:4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">
                  <v:imagedata r:id="rId47" o:title=""/>
                </v:shape>
                <w10:anchorlock/>
              </v:group>
            </w:pict>
          </mc:Fallback>
        </mc:AlternateContent>
      </w:r>
    </w:p>
    <w:p w:rsidR="009C0B33" w:rsidRPr="003B74DA" w:rsidRDefault="009C0B33" w:rsidP="00C90C36">
      <w:pPr>
        <w:spacing w:after="0"/>
        <w:ind w:firstLine="0"/>
        <w:jc w:val="center"/>
        <w:rPr>
          <w:rStyle w:val="tlid-translation"/>
          <w:color w:val="000000" w:themeColor="text1"/>
          <w:sz w:val="16"/>
          <w:szCs w:val="16"/>
        </w:rPr>
      </w:pPr>
    </w:p>
    <w:p w:rsidR="00C90C36" w:rsidRPr="003B74DA" w:rsidRDefault="00C90C36" w:rsidP="00C90C36">
      <w:pPr>
        <w:spacing w:after="0"/>
        <w:ind w:firstLine="0"/>
        <w:jc w:val="center"/>
        <w:rPr>
          <w:rStyle w:val="tlid-translation"/>
          <w:color w:val="000000" w:themeColor="text1"/>
          <w:sz w:val="24"/>
          <w:szCs w:val="24"/>
        </w:rPr>
      </w:pPr>
      <w:r w:rsidRPr="003B74DA">
        <w:rPr>
          <w:rStyle w:val="tlid-translation"/>
          <w:color w:val="000000" w:themeColor="text1"/>
          <w:sz w:val="24"/>
          <w:szCs w:val="24"/>
        </w:rPr>
        <w:t>а</w:t>
      </w:r>
    </w:p>
    <w:p w:rsidR="009C0B33" w:rsidRPr="003B74DA" w:rsidRDefault="009C0B33" w:rsidP="00C90C36">
      <w:pPr>
        <w:spacing w:after="0"/>
        <w:rPr>
          <w:rStyle w:val="tlid-translation"/>
          <w:color w:val="000000" w:themeColor="text1"/>
          <w:sz w:val="16"/>
          <w:szCs w:val="16"/>
        </w:rPr>
      </w:pPr>
    </w:p>
    <w:p w:rsidR="00C90C36" w:rsidRPr="003B74DA" w:rsidRDefault="00495192" w:rsidP="00C90C36">
      <w:pPr>
        <w:spacing w:after="0"/>
        <w:rPr>
          <w:rStyle w:val="tlid-translation"/>
          <w:color w:val="000000" w:themeColor="text1"/>
          <w:sz w:val="24"/>
          <w:szCs w:val="24"/>
        </w:rPr>
      </w:pPr>
      <w:r w:rsidRPr="003B74DA">
        <w:rPr>
          <w:rStyle w:val="tlid-translation"/>
          <w:color w:val="000000" w:themeColor="text1"/>
          <w:sz w:val="24"/>
          <w:szCs w:val="24"/>
        </w:rPr>
        <w:t xml:space="preserve">а – </w:t>
      </w:r>
      <w:r w:rsidRPr="003B74DA">
        <w:rPr>
          <w:rStyle w:val="tlid-translation"/>
          <w:color w:val="000000" w:themeColor="text1"/>
          <w:sz w:val="24"/>
          <w:szCs w:val="24"/>
          <w:lang w:val="en-US"/>
        </w:rPr>
        <w:t>CD</w:t>
      </w:r>
      <w:r w:rsidRPr="003B74DA">
        <w:rPr>
          <w:rStyle w:val="tlid-translation"/>
          <w:color w:val="000000" w:themeColor="text1"/>
          <w:sz w:val="24"/>
          <w:szCs w:val="24"/>
        </w:rPr>
        <w:t>105</w:t>
      </w:r>
    </w:p>
    <w:p w:rsidR="00C90C36" w:rsidRPr="003B74DA" w:rsidRDefault="00C90C36" w:rsidP="00C90C36">
      <w:pPr>
        <w:spacing w:after="0"/>
        <w:ind w:firstLine="1276"/>
        <w:rPr>
          <w:rStyle w:val="tlid-translation"/>
          <w:color w:val="000000" w:themeColor="text1"/>
          <w:sz w:val="16"/>
          <w:szCs w:val="16"/>
        </w:rPr>
      </w:pPr>
    </w:p>
    <w:p w:rsidR="00C90C36" w:rsidRPr="003B74DA" w:rsidRDefault="00C90C36" w:rsidP="00C90C36">
      <w:pPr>
        <w:spacing w:after="0"/>
        <w:ind w:firstLine="0"/>
        <w:jc w:val="center"/>
        <w:rPr>
          <w:rStyle w:val="tlid-translation"/>
          <w:color w:val="000000" w:themeColor="text1"/>
          <w:szCs w:val="28"/>
        </w:rPr>
      </w:pPr>
      <w:r w:rsidRPr="003B74DA">
        <w:rPr>
          <w:color w:val="000000" w:themeColor="text1"/>
        </w:rPr>
        <w:t>Рисунки 16 – Маркеры клеток костного мозга после проточной цитометрии, лист 1</w:t>
      </w:r>
    </w:p>
    <w:p w:rsidR="00E9113F" w:rsidRPr="003B74DA" w:rsidRDefault="00E9113F" w:rsidP="00C90C36">
      <w:pPr>
        <w:spacing w:after="0"/>
        <w:ind w:firstLine="0"/>
        <w:jc w:val="center"/>
        <w:rPr>
          <w:rStyle w:val="tlid-translation"/>
          <w:color w:val="000000" w:themeColor="text1"/>
          <w:szCs w:val="28"/>
        </w:rPr>
      </w:pPr>
      <w:r w:rsidRPr="003B74DA">
        <w:rPr>
          <w:noProof/>
          <w:color w:val="000000" w:themeColor="text1"/>
          <w:lang w:eastAsia="ru-RU"/>
        </w:rPr>
        <w:drawing>
          <wp:inline distT="0" distB="0" distL="0" distR="0" wp14:anchorId="6BAA759D" wp14:editId="056EF74F">
            <wp:extent cx="4055165" cy="4500191"/>
            <wp:effectExtent l="0" t="0" r="0" b="0"/>
            <wp:docPr id="79"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8"/>
                    <a:stretch>
                      <a:fillRect/>
                    </a:stretch>
                  </pic:blipFill>
                  <pic:spPr>
                    <a:xfrm>
                      <a:off x="0" y="0"/>
                      <a:ext cx="4069821" cy="4516455"/>
                    </a:xfrm>
                    <a:prstGeom prst="rect">
                      <a:avLst/>
                    </a:prstGeom>
                  </pic:spPr>
                </pic:pic>
              </a:graphicData>
            </a:graphic>
          </wp:inline>
        </w:drawing>
      </w:r>
    </w:p>
    <w:p w:rsidR="00E9113F" w:rsidRPr="003B74DA" w:rsidRDefault="00C90C36" w:rsidP="00C90C36">
      <w:pPr>
        <w:spacing w:after="0"/>
        <w:ind w:firstLine="0"/>
        <w:jc w:val="center"/>
        <w:rPr>
          <w:rStyle w:val="tlid-translation"/>
          <w:color w:val="000000" w:themeColor="text1"/>
          <w:sz w:val="24"/>
          <w:szCs w:val="24"/>
        </w:rPr>
      </w:pPr>
      <w:r w:rsidRPr="003B74DA">
        <w:rPr>
          <w:rStyle w:val="tlid-translation"/>
          <w:color w:val="000000" w:themeColor="text1"/>
          <w:sz w:val="24"/>
          <w:szCs w:val="24"/>
        </w:rPr>
        <w:lastRenderedPageBreak/>
        <w:t>б</w:t>
      </w:r>
    </w:p>
    <w:p w:rsidR="00E9113F" w:rsidRPr="003B74DA" w:rsidRDefault="00E9113F" w:rsidP="00C90C36">
      <w:pPr>
        <w:spacing w:after="0"/>
        <w:ind w:firstLine="1418"/>
        <w:rPr>
          <w:rStyle w:val="tlid-translation"/>
          <w:color w:val="000000" w:themeColor="text1"/>
          <w:szCs w:val="28"/>
        </w:rPr>
      </w:pPr>
      <w:r w:rsidRPr="003B74DA">
        <w:rPr>
          <w:noProof/>
          <w:color w:val="000000" w:themeColor="text1"/>
          <w:sz w:val="22"/>
          <w:lang w:eastAsia="ru-RU"/>
        </w:rPr>
        <mc:AlternateContent>
          <mc:Choice Requires="wpg">
            <w:drawing>
              <wp:inline distT="0" distB="0" distL="0" distR="0" wp14:anchorId="721CF20A" wp14:editId="5B7E5CDF">
                <wp:extent cx="3927944" cy="3257550"/>
                <wp:effectExtent l="0" t="0" r="0" b="0"/>
                <wp:docPr id="80" name="Group 134"/>
                <wp:cNvGraphicFramePr/>
                <a:graphic xmlns:a="http://schemas.openxmlformats.org/drawingml/2006/main">
                  <a:graphicData uri="http://schemas.microsoft.com/office/word/2010/wordprocessingGroup">
                    <wpg:wgp>
                      <wpg:cNvGrpSpPr/>
                      <wpg:grpSpPr>
                        <a:xfrm>
                          <a:off x="0" y="0"/>
                          <a:ext cx="3927944" cy="3257550"/>
                          <a:chOff x="0" y="0"/>
                          <a:chExt cx="8433766" cy="4447328"/>
                        </a:xfrm>
                      </wpg:grpSpPr>
                      <pic:pic xmlns:pic="http://schemas.openxmlformats.org/drawingml/2006/picture">
                        <pic:nvPicPr>
                          <pic:cNvPr id="84" name="Picture 28"/>
                          <pic:cNvPicPr/>
                        </pic:nvPicPr>
                        <pic:blipFill>
                          <a:blip r:embed="rId49"/>
                          <a:stretch>
                            <a:fillRect/>
                          </a:stretch>
                        </pic:blipFill>
                        <pic:spPr>
                          <a:xfrm>
                            <a:off x="3416300" y="0"/>
                            <a:ext cx="5017466" cy="4447328"/>
                          </a:xfrm>
                          <a:prstGeom prst="rect">
                            <a:avLst/>
                          </a:prstGeom>
                        </pic:spPr>
                      </pic:pic>
                      <pic:pic xmlns:pic="http://schemas.openxmlformats.org/drawingml/2006/picture">
                        <pic:nvPicPr>
                          <pic:cNvPr id="85" name="Picture 30"/>
                          <pic:cNvPicPr/>
                        </pic:nvPicPr>
                        <pic:blipFill>
                          <a:blip r:embed="rId50"/>
                          <a:stretch>
                            <a:fillRect/>
                          </a:stretch>
                        </pic:blipFill>
                        <pic:spPr>
                          <a:xfrm>
                            <a:off x="0" y="150495"/>
                            <a:ext cx="3302000" cy="3123991"/>
                          </a:xfrm>
                          <a:prstGeom prst="rect">
                            <a:avLst/>
                          </a:prstGeom>
                        </pic:spPr>
                      </pic:pic>
                    </wpg:wgp>
                  </a:graphicData>
                </a:graphic>
              </wp:inline>
            </w:drawing>
          </mc:Choice>
          <mc:Fallback xmlns:cx="http://schemas.microsoft.com/office/drawing/2014/chartex" xmlns:cx1="http://schemas.microsoft.com/office/drawing/2015/9/8/chartex" xmlns:w16se="http://schemas.microsoft.com/office/word/2015/wordml/symex">
            <w:pict>
              <v:group w14:anchorId="36AB972D" id="Group 134" o:spid="_x0000_s1026" style="width:309.3pt;height:256.5pt;mso-position-horizontal-relative:char;mso-position-vertical-relative:line" coordsize="84337,4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">
                <v:shape id="Picture 28" o:spid="_x0000_s1027" type="#_x0000_t75" style="position:absolute;left:34163;width:50174;height:4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">
                  <v:imagedata r:id="rId51" o:title=""/>
                </v:shape>
                <v:shape id="Picture 30" o:spid="_x0000_s1028" type="#_x0000_t75" style="position:absolute;top:1504;width:33020;height:3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">
                  <v:imagedata r:id="rId52" o:title=""/>
                </v:shape>
                <w10:anchorlock/>
              </v:group>
            </w:pict>
          </mc:Fallback>
        </mc:AlternateContent>
      </w:r>
    </w:p>
    <w:p w:rsidR="00C90C36" w:rsidRPr="003B74DA" w:rsidRDefault="00C90C36" w:rsidP="00C90C36">
      <w:pPr>
        <w:spacing w:after="0"/>
        <w:ind w:firstLine="0"/>
        <w:jc w:val="center"/>
        <w:rPr>
          <w:rStyle w:val="tlid-translation"/>
          <w:color w:val="000000" w:themeColor="text1"/>
          <w:sz w:val="16"/>
          <w:szCs w:val="16"/>
        </w:rPr>
      </w:pPr>
    </w:p>
    <w:p w:rsidR="005A66CB" w:rsidRPr="003B74DA" w:rsidRDefault="00C90C36" w:rsidP="00C90C36">
      <w:pPr>
        <w:spacing w:after="0"/>
        <w:ind w:firstLine="0"/>
        <w:jc w:val="center"/>
        <w:rPr>
          <w:rStyle w:val="tlid-translation"/>
          <w:color w:val="000000" w:themeColor="text1"/>
          <w:sz w:val="24"/>
          <w:szCs w:val="24"/>
        </w:rPr>
      </w:pPr>
      <w:r w:rsidRPr="003B74DA">
        <w:rPr>
          <w:rStyle w:val="tlid-translation"/>
          <w:color w:val="000000" w:themeColor="text1"/>
          <w:sz w:val="24"/>
          <w:szCs w:val="24"/>
        </w:rPr>
        <w:t>в</w:t>
      </w:r>
    </w:p>
    <w:p w:rsidR="009C0B33" w:rsidRPr="003B74DA" w:rsidRDefault="009C0B33" w:rsidP="007B7329">
      <w:pPr>
        <w:spacing w:after="0"/>
        <w:rPr>
          <w:rStyle w:val="tlid-translation"/>
          <w:color w:val="000000" w:themeColor="text1"/>
          <w:sz w:val="16"/>
          <w:szCs w:val="16"/>
        </w:rPr>
      </w:pPr>
    </w:p>
    <w:p w:rsidR="00C90C36" w:rsidRPr="003B74DA" w:rsidRDefault="00C90C36" w:rsidP="007B7329">
      <w:pPr>
        <w:spacing w:after="0"/>
        <w:rPr>
          <w:rStyle w:val="tlid-translation"/>
          <w:color w:val="000000" w:themeColor="text1"/>
          <w:sz w:val="24"/>
          <w:szCs w:val="24"/>
        </w:rPr>
      </w:pPr>
      <w:r w:rsidRPr="003B74DA">
        <w:rPr>
          <w:rStyle w:val="tlid-translation"/>
          <w:color w:val="000000" w:themeColor="text1"/>
          <w:sz w:val="24"/>
          <w:szCs w:val="24"/>
        </w:rPr>
        <w:t xml:space="preserve">б – </w:t>
      </w:r>
      <w:r w:rsidR="00495192" w:rsidRPr="003B74DA">
        <w:rPr>
          <w:rStyle w:val="tlid-translation"/>
          <w:color w:val="000000" w:themeColor="text1"/>
          <w:sz w:val="24"/>
          <w:szCs w:val="24"/>
        </w:rPr>
        <w:t>CD90</w:t>
      </w:r>
      <w:r w:rsidRPr="003B74DA">
        <w:rPr>
          <w:rStyle w:val="tlid-translation"/>
          <w:color w:val="000000" w:themeColor="text1"/>
          <w:sz w:val="24"/>
          <w:szCs w:val="24"/>
        </w:rPr>
        <w:t xml:space="preserve">; в – </w:t>
      </w:r>
      <w:r w:rsidR="00495192" w:rsidRPr="003B74DA">
        <w:rPr>
          <w:rStyle w:val="tlid-translation"/>
          <w:color w:val="000000" w:themeColor="text1"/>
          <w:sz w:val="24"/>
          <w:szCs w:val="24"/>
          <w:lang w:val="en-US"/>
        </w:rPr>
        <w:t>CD</w:t>
      </w:r>
      <w:r w:rsidR="00495192" w:rsidRPr="003B74DA">
        <w:rPr>
          <w:rStyle w:val="tlid-translation"/>
          <w:color w:val="000000" w:themeColor="text1"/>
          <w:sz w:val="24"/>
          <w:szCs w:val="24"/>
        </w:rPr>
        <w:t>90</w:t>
      </w:r>
    </w:p>
    <w:p w:rsidR="00C90C36" w:rsidRPr="003B74DA" w:rsidRDefault="00C90C36" w:rsidP="007B7329">
      <w:pPr>
        <w:spacing w:after="0"/>
        <w:rPr>
          <w:rStyle w:val="tlid-translation"/>
          <w:color w:val="000000" w:themeColor="text1"/>
          <w:sz w:val="16"/>
          <w:szCs w:val="16"/>
        </w:rPr>
      </w:pPr>
    </w:p>
    <w:p w:rsidR="00C90C36" w:rsidRPr="003B74DA" w:rsidRDefault="00515F76" w:rsidP="00C90C36">
      <w:pPr>
        <w:spacing w:after="0"/>
        <w:ind w:firstLine="0"/>
        <w:jc w:val="center"/>
        <w:rPr>
          <w:color w:val="000000" w:themeColor="text1"/>
        </w:rPr>
      </w:pPr>
      <w:r w:rsidRPr="003B74DA">
        <w:rPr>
          <w:color w:val="000000" w:themeColor="text1"/>
        </w:rPr>
        <w:t>Рисун</w:t>
      </w:r>
      <w:r w:rsidR="005A66CB" w:rsidRPr="003B74DA">
        <w:rPr>
          <w:color w:val="000000" w:themeColor="text1"/>
        </w:rPr>
        <w:t>к</w:t>
      </w:r>
      <w:r w:rsidR="009743F0" w:rsidRPr="003B74DA">
        <w:rPr>
          <w:color w:val="000000" w:themeColor="text1"/>
        </w:rPr>
        <w:t>и 16</w:t>
      </w:r>
      <w:r w:rsidR="00801992" w:rsidRPr="003B74DA">
        <w:rPr>
          <w:color w:val="000000" w:themeColor="text1"/>
        </w:rPr>
        <w:t>,</w:t>
      </w:r>
      <w:r w:rsidR="00C90C36" w:rsidRPr="003B74DA">
        <w:rPr>
          <w:color w:val="000000" w:themeColor="text1"/>
        </w:rPr>
        <w:t xml:space="preserve"> лист 2</w:t>
      </w:r>
    </w:p>
    <w:p w:rsidR="00C90C36" w:rsidRPr="003B74DA" w:rsidRDefault="00C90C36" w:rsidP="00C90C36">
      <w:pPr>
        <w:spacing w:after="0"/>
        <w:ind w:firstLine="0"/>
        <w:jc w:val="center"/>
        <w:rPr>
          <w:color w:val="000000" w:themeColor="text1"/>
        </w:rPr>
      </w:pPr>
    </w:p>
    <w:p w:rsidR="00EB4D92" w:rsidRPr="003B74DA" w:rsidRDefault="00412160" w:rsidP="00C90C36">
      <w:pPr>
        <w:spacing w:after="0"/>
        <w:ind w:firstLine="0"/>
        <w:jc w:val="center"/>
        <w:rPr>
          <w:rStyle w:val="tlid-translation"/>
          <w:color w:val="000000" w:themeColor="text1"/>
          <w:szCs w:val="28"/>
        </w:rPr>
      </w:pPr>
      <w:r w:rsidRPr="003B74DA">
        <w:rPr>
          <w:rStyle w:val="tlid-translation"/>
          <w:color w:val="000000" w:themeColor="text1"/>
          <w:szCs w:val="28"/>
        </w:rPr>
        <w:t>Таблица 10</w:t>
      </w:r>
      <w:r w:rsidR="00515F76" w:rsidRPr="003B74DA">
        <w:rPr>
          <w:rStyle w:val="tlid-translation"/>
          <w:color w:val="000000" w:themeColor="text1"/>
          <w:szCs w:val="28"/>
        </w:rPr>
        <w:t xml:space="preserve"> </w:t>
      </w:r>
      <w:r w:rsidR="008A0478" w:rsidRPr="003B74DA">
        <w:rPr>
          <w:rStyle w:val="tlid-translation"/>
          <w:color w:val="000000" w:themeColor="text1"/>
          <w:szCs w:val="28"/>
        </w:rPr>
        <w:t>–</w:t>
      </w:r>
      <w:r w:rsidR="00515F76" w:rsidRPr="003B74DA">
        <w:rPr>
          <w:rStyle w:val="tlid-translation"/>
          <w:color w:val="000000" w:themeColor="text1"/>
          <w:szCs w:val="28"/>
        </w:rPr>
        <w:t xml:space="preserve"> </w:t>
      </w:r>
      <w:r w:rsidR="008A0478" w:rsidRPr="003B74DA">
        <w:rPr>
          <w:rStyle w:val="tlid-translation"/>
          <w:color w:val="000000" w:themeColor="text1"/>
          <w:szCs w:val="28"/>
        </w:rPr>
        <w:t xml:space="preserve">Фенотип клеточного состава костного мозга у пациентов </w:t>
      </w:r>
      <w:r w:rsidR="00515F76" w:rsidRPr="003B74DA">
        <w:rPr>
          <w:rStyle w:val="tlid-translation"/>
          <w:color w:val="000000" w:themeColor="text1"/>
          <w:szCs w:val="28"/>
        </w:rPr>
        <w:t>с НОА</w:t>
      </w:r>
    </w:p>
    <w:p w:rsidR="00C90C36" w:rsidRPr="003B74DA" w:rsidRDefault="00C90C36" w:rsidP="009C0B33">
      <w:pPr>
        <w:spacing w:after="0"/>
        <w:ind w:firstLine="0"/>
        <w:jc w:val="right"/>
        <w:rPr>
          <w:rStyle w:val="tlid-translation"/>
          <w:color w:val="000000" w:themeColor="text1"/>
          <w:sz w:val="16"/>
          <w:szCs w:val="16"/>
        </w:rPr>
      </w:pPr>
    </w:p>
    <w:tbl>
      <w:tblPr>
        <w:tblStyle w:val="a9"/>
        <w:tblW w:w="0" w:type="auto"/>
        <w:tblInd w:w="234" w:type="dxa"/>
        <w:tblLook w:val="04A0" w:firstRow="1" w:lastRow="0" w:firstColumn="1" w:lastColumn="0" w:noHBand="0" w:noVBand="1"/>
      </w:tblPr>
      <w:tblGrid>
        <w:gridCol w:w="4244"/>
        <w:gridCol w:w="5149"/>
      </w:tblGrid>
      <w:tr w:rsidR="009A6F0F" w:rsidRPr="00332F1F" w:rsidTr="009C0B33">
        <w:tc>
          <w:tcPr>
            <w:tcW w:w="4291" w:type="dxa"/>
            <w:vAlign w:val="center"/>
          </w:tcPr>
          <w:p w:rsidR="00786FBC" w:rsidRPr="00332F1F" w:rsidRDefault="008A0478" w:rsidP="009C0B33">
            <w:pPr>
              <w:ind w:firstLine="0"/>
              <w:jc w:val="center"/>
              <w:rPr>
                <w:color w:val="000000" w:themeColor="text1"/>
                <w:sz w:val="24"/>
                <w:szCs w:val="24"/>
              </w:rPr>
            </w:pPr>
            <w:r w:rsidRPr="00332F1F">
              <w:rPr>
                <w:color w:val="000000" w:themeColor="text1"/>
                <w:sz w:val="24"/>
                <w:szCs w:val="24"/>
                <w:lang w:val="en-US"/>
              </w:rPr>
              <w:t>CD</w:t>
            </w:r>
            <w:r w:rsidRPr="00332F1F">
              <w:rPr>
                <w:color w:val="000000" w:themeColor="text1"/>
                <w:sz w:val="24"/>
                <w:szCs w:val="24"/>
              </w:rPr>
              <w:t>-маркеры клеток костного мозга</w:t>
            </w:r>
          </w:p>
        </w:tc>
        <w:tc>
          <w:tcPr>
            <w:tcW w:w="5228" w:type="dxa"/>
            <w:vAlign w:val="center"/>
          </w:tcPr>
          <w:p w:rsidR="00786FBC" w:rsidRPr="00332F1F" w:rsidRDefault="008A0478" w:rsidP="009C0B33">
            <w:pPr>
              <w:ind w:firstLine="0"/>
              <w:jc w:val="center"/>
              <w:rPr>
                <w:color w:val="000000" w:themeColor="text1"/>
                <w:sz w:val="24"/>
                <w:szCs w:val="24"/>
              </w:rPr>
            </w:pPr>
            <w:r w:rsidRPr="00332F1F">
              <w:rPr>
                <w:color w:val="000000" w:themeColor="text1"/>
                <w:sz w:val="24"/>
                <w:szCs w:val="24"/>
              </w:rPr>
              <w:t xml:space="preserve">Уровень в образце костного мозга у пациентов </w:t>
            </w:r>
            <w:r w:rsidR="00786FBC" w:rsidRPr="00332F1F">
              <w:rPr>
                <w:color w:val="000000" w:themeColor="text1"/>
                <w:sz w:val="24"/>
                <w:szCs w:val="24"/>
              </w:rPr>
              <w:t>с НОА</w:t>
            </w:r>
            <w:r w:rsidRPr="00332F1F">
              <w:rPr>
                <w:color w:val="000000" w:themeColor="text1"/>
                <w:sz w:val="24"/>
                <w:szCs w:val="24"/>
              </w:rPr>
              <w:t>, %</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CD4+</w:t>
            </w:r>
            <w:r w:rsidR="008A0478" w:rsidRPr="00332F1F">
              <w:rPr>
                <w:rFonts w:eastAsia="Calibri"/>
                <w:color w:val="000000" w:themeColor="text1"/>
                <w:sz w:val="24"/>
                <w:szCs w:val="24"/>
              </w:rPr>
              <w:t xml:space="preserve"> Т-лимфоциты</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1,24</w:t>
            </w:r>
            <w:r w:rsidR="008A0478" w:rsidRPr="00332F1F">
              <w:rPr>
                <w:rFonts w:eastAsia="Calibri"/>
                <w:color w:val="000000" w:themeColor="text1"/>
                <w:sz w:val="24"/>
                <w:szCs w:val="24"/>
                <w:u w:val="single"/>
                <w:lang w:val="kk-KZ"/>
              </w:rPr>
              <w:t>+</w:t>
            </w:r>
            <w:r w:rsidR="008A0478" w:rsidRPr="00332F1F">
              <w:rPr>
                <w:rFonts w:eastAsia="Calibri"/>
                <w:color w:val="000000" w:themeColor="text1"/>
                <w:sz w:val="24"/>
                <w:szCs w:val="24"/>
                <w:lang w:val="kk-KZ"/>
              </w:rPr>
              <w:t>0,12</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CD8+</w:t>
            </w:r>
            <w:r w:rsidR="008A0478" w:rsidRPr="00332F1F">
              <w:rPr>
                <w:rFonts w:eastAsia="Calibri"/>
                <w:color w:val="000000" w:themeColor="text1"/>
                <w:sz w:val="24"/>
                <w:szCs w:val="24"/>
              </w:rPr>
              <w:t xml:space="preserve"> цитотоксические Т-лимцоциты</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2,45</w:t>
            </w:r>
            <w:r w:rsidR="008A0478" w:rsidRPr="00332F1F">
              <w:rPr>
                <w:rFonts w:eastAsia="Calibri"/>
                <w:i/>
                <w:color w:val="000000" w:themeColor="text1"/>
                <w:sz w:val="24"/>
                <w:szCs w:val="24"/>
                <w:u w:val="single"/>
                <w:lang w:val="kk-KZ"/>
              </w:rPr>
              <w:t>+</w:t>
            </w:r>
            <w:r w:rsidR="008A0478" w:rsidRPr="00332F1F">
              <w:rPr>
                <w:rFonts w:eastAsia="Calibri"/>
                <w:color w:val="000000" w:themeColor="text1"/>
                <w:sz w:val="24"/>
                <w:szCs w:val="24"/>
                <w:lang w:val="kk-KZ"/>
              </w:rPr>
              <w:t>0,17</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CD3+</w:t>
            </w:r>
            <w:r w:rsidR="008A0478" w:rsidRPr="00332F1F">
              <w:rPr>
                <w:rFonts w:eastAsia="Calibri"/>
                <w:color w:val="000000" w:themeColor="text1"/>
                <w:sz w:val="24"/>
                <w:szCs w:val="24"/>
              </w:rPr>
              <w:t xml:space="preserve"> все лимфоциты</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3,12</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CD73+</w:t>
            </w:r>
            <w:r w:rsidR="008A0478" w:rsidRPr="00332F1F">
              <w:rPr>
                <w:rFonts w:eastAsia="Calibri"/>
                <w:color w:val="000000" w:themeColor="text1"/>
                <w:sz w:val="24"/>
                <w:szCs w:val="24"/>
              </w:rPr>
              <w:t xml:space="preserve"> МСК</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4,92</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CD25+</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3,42</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CD20+</w:t>
            </w:r>
            <w:r w:rsidR="008A0478" w:rsidRPr="00332F1F">
              <w:rPr>
                <w:rFonts w:eastAsia="Calibri"/>
                <w:color w:val="000000" w:themeColor="text1"/>
                <w:sz w:val="24"/>
                <w:szCs w:val="24"/>
              </w:rPr>
              <w:t>В-лимфоциты</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1,69</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CD16+</w:t>
            </w:r>
            <w:r w:rsidR="008A0478" w:rsidRPr="00332F1F">
              <w:rPr>
                <w:rFonts w:eastAsia="Calibri"/>
                <w:color w:val="000000" w:themeColor="text1"/>
                <w:sz w:val="24"/>
                <w:szCs w:val="24"/>
                <w:lang w:val="en-US"/>
              </w:rPr>
              <w:t>NK-</w:t>
            </w:r>
            <w:r w:rsidR="008A0478" w:rsidRPr="00332F1F">
              <w:rPr>
                <w:rFonts w:eastAsia="Calibri"/>
                <w:color w:val="000000" w:themeColor="text1"/>
                <w:sz w:val="24"/>
                <w:szCs w:val="24"/>
              </w:rPr>
              <w:t>клетки</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5,67</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CD117+</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0,1</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CD45+</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3,15</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CD34+</w:t>
            </w:r>
            <w:r w:rsidR="008A0478" w:rsidRPr="00332F1F">
              <w:rPr>
                <w:rFonts w:eastAsia="Calibri"/>
                <w:color w:val="000000" w:themeColor="text1"/>
                <w:sz w:val="24"/>
                <w:szCs w:val="24"/>
              </w:rPr>
              <w:t>ГСК</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1,79</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CD105+</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4,28</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CD45+CD34+</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79,47</w:t>
            </w:r>
          </w:p>
        </w:tc>
      </w:tr>
      <w:tr w:rsidR="009A6F0F"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CD105+CD34+</w:t>
            </w:r>
          </w:p>
        </w:tc>
        <w:tc>
          <w:tcPr>
            <w:tcW w:w="5228"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kk-KZ"/>
              </w:rPr>
              <w:t>85,23</w:t>
            </w:r>
          </w:p>
        </w:tc>
      </w:tr>
      <w:tr w:rsidR="008A0478" w:rsidRPr="00332F1F" w:rsidTr="009C0B33">
        <w:tc>
          <w:tcPr>
            <w:tcW w:w="4291" w:type="dxa"/>
          </w:tcPr>
          <w:p w:rsidR="00786FBC" w:rsidRPr="00332F1F" w:rsidRDefault="00786FBC" w:rsidP="00C90C36">
            <w:pPr>
              <w:ind w:firstLine="0"/>
              <w:rPr>
                <w:rFonts w:eastAsia="Calibri"/>
                <w:color w:val="000000" w:themeColor="text1"/>
                <w:sz w:val="24"/>
                <w:szCs w:val="24"/>
              </w:rPr>
            </w:pPr>
            <w:r w:rsidRPr="00332F1F">
              <w:rPr>
                <w:rFonts w:eastAsia="Calibri"/>
                <w:color w:val="000000" w:themeColor="text1"/>
                <w:sz w:val="24"/>
                <w:szCs w:val="24"/>
                <w:lang w:val="en-US"/>
              </w:rPr>
              <w:t>CD4+CD25+</w:t>
            </w:r>
            <w:r w:rsidR="008A0478" w:rsidRPr="00332F1F">
              <w:rPr>
                <w:rFonts w:eastAsia="Calibri"/>
                <w:color w:val="000000" w:themeColor="text1"/>
                <w:sz w:val="24"/>
                <w:szCs w:val="24"/>
              </w:rPr>
              <w:t xml:space="preserve"> Т-эффекторы</w:t>
            </w:r>
          </w:p>
        </w:tc>
        <w:tc>
          <w:tcPr>
            <w:tcW w:w="5228" w:type="dxa"/>
          </w:tcPr>
          <w:p w:rsidR="00786FBC" w:rsidRPr="00332F1F" w:rsidRDefault="00786FBC" w:rsidP="00C90C36">
            <w:pPr>
              <w:ind w:firstLine="0"/>
              <w:rPr>
                <w:rFonts w:eastAsia="Calibri"/>
                <w:color w:val="000000" w:themeColor="text1"/>
                <w:sz w:val="24"/>
                <w:szCs w:val="24"/>
                <w:lang w:val="kk-KZ"/>
              </w:rPr>
            </w:pPr>
            <w:r w:rsidRPr="00332F1F">
              <w:rPr>
                <w:rFonts w:eastAsia="Calibri"/>
                <w:color w:val="000000" w:themeColor="text1"/>
                <w:sz w:val="24"/>
                <w:szCs w:val="24"/>
                <w:lang w:val="kk-KZ"/>
              </w:rPr>
              <w:t>71,06</w:t>
            </w:r>
          </w:p>
        </w:tc>
      </w:tr>
    </w:tbl>
    <w:p w:rsidR="00EB4D92" w:rsidRPr="003B74DA" w:rsidRDefault="00EB4D92" w:rsidP="007B7329">
      <w:pPr>
        <w:spacing w:after="0"/>
        <w:rPr>
          <w:b/>
          <w:color w:val="000000" w:themeColor="text1"/>
        </w:rPr>
      </w:pPr>
      <w:bookmarkStart w:id="27" w:name="_Toc73052288"/>
    </w:p>
    <w:p w:rsidR="00A92865" w:rsidRPr="003B74DA" w:rsidRDefault="00EB4D92" w:rsidP="007B7329">
      <w:pPr>
        <w:spacing w:after="0"/>
        <w:rPr>
          <w:color w:val="000000" w:themeColor="text1"/>
        </w:rPr>
      </w:pPr>
      <w:r w:rsidRPr="003B74DA">
        <w:rPr>
          <w:color w:val="000000" w:themeColor="text1"/>
        </w:rPr>
        <w:t>3</w:t>
      </w:r>
      <w:r w:rsidR="00CA0439" w:rsidRPr="003B74DA">
        <w:rPr>
          <w:color w:val="000000" w:themeColor="text1"/>
        </w:rPr>
        <w:t>.4.3</w:t>
      </w:r>
      <w:r w:rsidR="00A92865" w:rsidRPr="003B74DA">
        <w:rPr>
          <w:color w:val="000000" w:themeColor="text1"/>
        </w:rPr>
        <w:t xml:space="preserve"> Гистологическое исследование ткани </w:t>
      </w:r>
      <w:bookmarkEnd w:id="27"/>
      <w:r w:rsidR="00D325FF" w:rsidRPr="003B74DA">
        <w:rPr>
          <w:color w:val="000000" w:themeColor="text1"/>
        </w:rPr>
        <w:t>яичек</w:t>
      </w:r>
    </w:p>
    <w:p w:rsidR="00497D7C" w:rsidRPr="003B74DA" w:rsidRDefault="00497D7C" w:rsidP="007B7329">
      <w:pPr>
        <w:spacing w:after="0"/>
        <w:rPr>
          <w:rFonts w:eastAsia="PragmaticaC" w:cs="Times New Roman"/>
          <w:color w:val="000000" w:themeColor="text1"/>
        </w:rPr>
      </w:pPr>
      <w:r w:rsidRPr="003B74DA">
        <w:rPr>
          <w:rFonts w:eastAsia="PragmaticaC" w:cs="Times New Roman"/>
          <w:color w:val="000000" w:themeColor="text1"/>
        </w:rPr>
        <w:t>При биопсии оценивают гистологическую картину биоп</w:t>
      </w:r>
      <w:r w:rsidR="003D0B21">
        <w:rPr>
          <w:rFonts w:eastAsia="PragmaticaC" w:cs="Times New Roman"/>
          <w:color w:val="000000" w:themeColor="text1"/>
        </w:rPr>
        <w:t>тата: гипосперматогенез; аплазию</w:t>
      </w:r>
      <w:r w:rsidRPr="003B74DA">
        <w:rPr>
          <w:rFonts w:eastAsia="PragmaticaC" w:cs="Times New Roman"/>
          <w:color w:val="000000" w:themeColor="text1"/>
        </w:rPr>
        <w:t xml:space="preserve"> по</w:t>
      </w:r>
      <w:r w:rsidR="00116B7A" w:rsidRPr="003B74DA">
        <w:rPr>
          <w:rFonts w:eastAsia="PragmaticaC" w:cs="Times New Roman"/>
          <w:color w:val="000000" w:themeColor="text1"/>
        </w:rPr>
        <w:t>ловых клеток; склероз канальцев.</w:t>
      </w:r>
    </w:p>
    <w:p w:rsidR="00332F1F" w:rsidRDefault="00497D7C" w:rsidP="007052A0">
      <w:pPr>
        <w:spacing w:after="0"/>
        <w:rPr>
          <w:color w:val="000000" w:themeColor="text1"/>
        </w:rPr>
      </w:pPr>
      <w:r w:rsidRPr="003B74DA">
        <w:rPr>
          <w:color w:val="000000" w:themeColor="text1"/>
        </w:rPr>
        <w:t>В тканях яичка при гистологическом исследовании</w:t>
      </w:r>
      <w:r w:rsidR="006159C9" w:rsidRPr="003B74DA">
        <w:rPr>
          <w:color w:val="000000" w:themeColor="text1"/>
        </w:rPr>
        <w:t xml:space="preserve">, окрашенным гематоксилином и эозином, </w:t>
      </w:r>
      <w:r w:rsidRPr="003B74DA">
        <w:rPr>
          <w:color w:val="000000" w:themeColor="text1"/>
        </w:rPr>
        <w:t xml:space="preserve">имеются </w:t>
      </w:r>
      <w:r w:rsidR="006159C9" w:rsidRPr="003B74DA">
        <w:rPr>
          <w:color w:val="000000" w:themeColor="text1"/>
        </w:rPr>
        <w:t xml:space="preserve">фрагменты ткани яичка, представленные </w:t>
      </w:r>
      <w:r w:rsidR="006159C9" w:rsidRPr="003B74DA">
        <w:rPr>
          <w:color w:val="000000" w:themeColor="text1"/>
        </w:rPr>
        <w:lastRenderedPageBreak/>
        <w:t xml:space="preserve">многочисленными семенными канальцами, </w:t>
      </w:r>
      <w:r w:rsidR="00C90BEC" w:rsidRPr="003B74DA">
        <w:rPr>
          <w:color w:val="000000" w:themeColor="text1"/>
        </w:rPr>
        <w:t>о</w:t>
      </w:r>
      <w:r w:rsidR="003D05C1" w:rsidRPr="003B74DA">
        <w:rPr>
          <w:color w:val="000000" w:themeColor="text1"/>
        </w:rPr>
        <w:t>б</w:t>
      </w:r>
      <w:r w:rsidR="00C90BEC" w:rsidRPr="003B74DA">
        <w:rPr>
          <w:color w:val="000000" w:themeColor="text1"/>
        </w:rPr>
        <w:t>щим числом от 30 до</w:t>
      </w:r>
      <w:r w:rsidR="003D0B21">
        <w:rPr>
          <w:color w:val="000000" w:themeColor="text1"/>
        </w:rPr>
        <w:t xml:space="preserve"> 50 (в одном поле зрения, при УВ</w:t>
      </w:r>
      <w:r w:rsidR="00C90BEC" w:rsidRPr="003B74DA">
        <w:rPr>
          <w:color w:val="000000" w:themeColor="text1"/>
        </w:rPr>
        <w:t xml:space="preserve">х10), видны семенные канальцы без клеток, в состоянии склероза и гиалиноза, среди которых видны немногочисленные канальцы с наличием клеток Сертоли (в пределах до 5-7 канальцев) и первичных сперматоцитов </w:t>
      </w:r>
      <w:r w:rsidR="009D46F6" w:rsidRPr="003B74DA">
        <w:rPr>
          <w:color w:val="000000" w:themeColor="text1"/>
        </w:rPr>
        <w:t>и сперматогонии с отеком стромы, местами полностью обтурацией просвета канальцев. Зрелые сперматозоиды не обнаружены. Базальная мембрана без изменений. В строме склероз с участками гиалиноза</w:t>
      </w:r>
      <w:r w:rsidR="00332F1F">
        <w:rPr>
          <w:color w:val="000000" w:themeColor="text1"/>
        </w:rPr>
        <w:t xml:space="preserve"> (рисунок 17)</w:t>
      </w:r>
      <w:r w:rsidR="0009573E" w:rsidRPr="003B74DA">
        <w:rPr>
          <w:color w:val="000000" w:themeColor="text1"/>
        </w:rPr>
        <w:t>.</w:t>
      </w:r>
    </w:p>
    <w:p w:rsidR="00332F1F" w:rsidRPr="003B74DA" w:rsidRDefault="00332F1F" w:rsidP="007B7329">
      <w:pPr>
        <w:spacing w:after="0"/>
        <w:rPr>
          <w:color w:val="000000" w:themeColor="text1"/>
        </w:rPr>
      </w:pPr>
    </w:p>
    <w:p w:rsidR="00740ECE" w:rsidRPr="003B74DA" w:rsidRDefault="009764F7" w:rsidP="0009573E">
      <w:pPr>
        <w:spacing w:after="0"/>
        <w:ind w:firstLine="0"/>
        <w:jc w:val="center"/>
        <w:rPr>
          <w:noProof/>
          <w:color w:val="000000" w:themeColor="text1"/>
        </w:rPr>
      </w:pPr>
      <w:r w:rsidRPr="003B74DA">
        <w:rPr>
          <w:noProof/>
          <w:color w:val="000000" w:themeColor="text1"/>
          <w:lang w:eastAsia="ru-RU"/>
        </w:rPr>
        <w:drawing>
          <wp:inline distT="0" distB="0" distL="0" distR="0" wp14:anchorId="5AF6A8DB" wp14:editId="43B8C24F">
            <wp:extent cx="2965836" cy="2162755"/>
            <wp:effectExtent l="0" t="0" r="6350" b="9525"/>
            <wp:docPr id="40" name="Рисунок 40" descr="C:\Users\Rano\Downloads\2022-05-18_19-2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o\Downloads\2022-05-18_19-27-34.png"/>
                    <pic:cNvPicPr>
                      <a:picLocks noChangeAspect="1" noChangeArrowheads="1"/>
                    </pic:cNvPicPr>
                  </pic:nvPicPr>
                  <pic:blipFill rotWithShape="1">
                    <a:blip r:embed="rId53">
                      <a:extLst>
                        <a:ext uri="{28A0092B-C50C-407E-A947-70E740481C1C}">
                          <a14:useLocalDpi xmlns:a14="http://schemas.microsoft.com/office/drawing/2010/main" val="0"/>
                        </a:ext>
                      </a:extLst>
                    </a:blip>
                    <a:srcRect l="1508" t="2777" r="4762" b="2777"/>
                    <a:stretch/>
                  </pic:blipFill>
                  <pic:spPr bwMode="auto">
                    <a:xfrm>
                      <a:off x="0" y="0"/>
                      <a:ext cx="2972812" cy="2167842"/>
                    </a:xfrm>
                    <a:prstGeom prst="rect">
                      <a:avLst/>
                    </a:prstGeom>
                    <a:noFill/>
                    <a:ln>
                      <a:noFill/>
                    </a:ln>
                    <a:extLst>
                      <a:ext uri="{53640926-AAD7-44D8-BBD7-CCE9431645EC}">
                        <a14:shadowObscured xmlns:a14="http://schemas.microsoft.com/office/drawing/2010/main"/>
                      </a:ext>
                    </a:extLst>
                  </pic:spPr>
                </pic:pic>
              </a:graphicData>
            </a:graphic>
          </wp:inline>
        </w:drawing>
      </w:r>
    </w:p>
    <w:p w:rsidR="00740ECE" w:rsidRPr="003B74DA" w:rsidRDefault="0009573E" w:rsidP="0009573E">
      <w:pPr>
        <w:spacing w:after="0"/>
        <w:ind w:firstLine="0"/>
        <w:jc w:val="center"/>
        <w:rPr>
          <w:noProof/>
          <w:color w:val="000000" w:themeColor="text1"/>
          <w:sz w:val="24"/>
          <w:szCs w:val="24"/>
        </w:rPr>
      </w:pPr>
      <w:r w:rsidRPr="003B74DA">
        <w:rPr>
          <w:noProof/>
          <w:color w:val="000000" w:themeColor="text1"/>
          <w:sz w:val="24"/>
          <w:szCs w:val="24"/>
        </w:rPr>
        <w:t>а</w:t>
      </w:r>
    </w:p>
    <w:p w:rsidR="006159C9" w:rsidRPr="003B74DA" w:rsidRDefault="00D40239" w:rsidP="0009573E">
      <w:pPr>
        <w:spacing w:after="0"/>
        <w:ind w:hanging="142"/>
        <w:jc w:val="center"/>
        <w:rPr>
          <w:color w:val="000000" w:themeColor="text1"/>
        </w:rPr>
      </w:pPr>
      <w:r w:rsidRPr="003B74DA">
        <w:rPr>
          <w:noProof/>
          <w:color w:val="000000" w:themeColor="text1"/>
          <w:lang w:eastAsia="ru-RU"/>
        </w:rPr>
        <w:drawing>
          <wp:inline distT="0" distB="0" distL="0" distR="0" wp14:anchorId="3A6CAF84" wp14:editId="76961DB6">
            <wp:extent cx="2965836" cy="2417196"/>
            <wp:effectExtent l="0" t="0" r="6350" b="2540"/>
            <wp:docPr id="41" name="Рисунок 41" descr="C:\Users\Rano\Downloads\2022-05-18_19-2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o\Downloads\2022-05-18_19-26-59.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1289" r="2557"/>
                    <a:stretch/>
                  </pic:blipFill>
                  <pic:spPr bwMode="auto">
                    <a:xfrm>
                      <a:off x="0" y="0"/>
                      <a:ext cx="2995488" cy="2441362"/>
                    </a:xfrm>
                    <a:prstGeom prst="rect">
                      <a:avLst/>
                    </a:prstGeom>
                    <a:noFill/>
                    <a:ln>
                      <a:noFill/>
                    </a:ln>
                    <a:extLst>
                      <a:ext uri="{53640926-AAD7-44D8-BBD7-CCE9431645EC}">
                        <a14:shadowObscured xmlns:a14="http://schemas.microsoft.com/office/drawing/2010/main"/>
                      </a:ext>
                    </a:extLst>
                  </pic:spPr>
                </pic:pic>
              </a:graphicData>
            </a:graphic>
          </wp:inline>
        </w:drawing>
      </w:r>
    </w:p>
    <w:p w:rsidR="00497D7C" w:rsidRPr="003B74DA" w:rsidRDefault="00497D7C" w:rsidP="0009573E">
      <w:pPr>
        <w:spacing w:after="0"/>
        <w:ind w:firstLine="0"/>
        <w:jc w:val="center"/>
        <w:rPr>
          <w:rFonts w:cs="Times New Roman"/>
          <w:color w:val="000000" w:themeColor="text1"/>
          <w:sz w:val="16"/>
          <w:szCs w:val="16"/>
        </w:rPr>
      </w:pPr>
    </w:p>
    <w:p w:rsidR="0009573E" w:rsidRPr="003B74DA" w:rsidRDefault="000A07A7" w:rsidP="007F43CB">
      <w:pPr>
        <w:spacing w:after="0"/>
        <w:rPr>
          <w:color w:val="000000" w:themeColor="text1"/>
          <w:sz w:val="24"/>
          <w:szCs w:val="24"/>
        </w:rPr>
      </w:pPr>
      <w:r w:rsidRPr="003B74DA">
        <w:rPr>
          <w:color w:val="000000" w:themeColor="text1"/>
          <w:sz w:val="24"/>
          <w:szCs w:val="24"/>
        </w:rPr>
        <w:t xml:space="preserve">а </w:t>
      </w:r>
      <w:r w:rsidR="009C0B33" w:rsidRPr="003B74DA">
        <w:rPr>
          <w:rFonts w:cs="Times New Roman"/>
          <w:color w:val="000000" w:themeColor="text1"/>
          <w:sz w:val="24"/>
          <w:szCs w:val="24"/>
        </w:rPr>
        <w:t>–</w:t>
      </w:r>
      <w:r w:rsidRPr="003B74DA">
        <w:rPr>
          <w:color w:val="000000" w:themeColor="text1"/>
          <w:sz w:val="24"/>
          <w:szCs w:val="24"/>
        </w:rPr>
        <w:t xml:space="preserve"> к</w:t>
      </w:r>
      <w:r w:rsidR="007F43CB" w:rsidRPr="003B74DA">
        <w:rPr>
          <w:color w:val="000000" w:themeColor="text1"/>
          <w:sz w:val="24"/>
          <w:szCs w:val="24"/>
        </w:rPr>
        <w:t>анальцы с наличием клеток Сертоли</w:t>
      </w:r>
      <w:r w:rsidR="0009573E" w:rsidRPr="003B74DA">
        <w:rPr>
          <w:color w:val="000000" w:themeColor="text1"/>
          <w:sz w:val="24"/>
          <w:szCs w:val="24"/>
        </w:rPr>
        <w:t>; б –</w:t>
      </w:r>
      <w:r w:rsidR="009C0B33" w:rsidRPr="003B74DA">
        <w:rPr>
          <w:color w:val="000000" w:themeColor="text1"/>
          <w:sz w:val="24"/>
          <w:szCs w:val="24"/>
        </w:rPr>
        <w:t xml:space="preserve"> сперматозоиды не обнаружены</w:t>
      </w:r>
    </w:p>
    <w:p w:rsidR="0009573E" w:rsidRPr="003B74DA" w:rsidRDefault="0009573E" w:rsidP="00F04802">
      <w:pPr>
        <w:spacing w:after="0"/>
        <w:ind w:firstLine="0"/>
        <w:jc w:val="center"/>
        <w:rPr>
          <w:color w:val="000000" w:themeColor="text1"/>
          <w:sz w:val="16"/>
          <w:szCs w:val="16"/>
        </w:rPr>
      </w:pPr>
    </w:p>
    <w:p w:rsidR="00497D7C" w:rsidRPr="003B74DA" w:rsidRDefault="005F5F2B" w:rsidP="00F04802">
      <w:pPr>
        <w:spacing w:after="0"/>
        <w:ind w:firstLine="0"/>
        <w:jc w:val="center"/>
        <w:rPr>
          <w:color w:val="000000" w:themeColor="text1"/>
        </w:rPr>
      </w:pPr>
      <w:r w:rsidRPr="003B74DA">
        <w:rPr>
          <w:color w:val="000000" w:themeColor="text1"/>
        </w:rPr>
        <w:t>Р</w:t>
      </w:r>
      <w:r w:rsidR="009E712C" w:rsidRPr="003B74DA">
        <w:rPr>
          <w:color w:val="000000" w:themeColor="text1"/>
        </w:rPr>
        <w:t>исунок</w:t>
      </w:r>
      <w:r w:rsidR="00890B68" w:rsidRPr="003B74DA">
        <w:rPr>
          <w:color w:val="000000" w:themeColor="text1"/>
        </w:rPr>
        <w:t xml:space="preserve"> </w:t>
      </w:r>
      <w:r w:rsidR="009F58F7" w:rsidRPr="003B74DA">
        <w:rPr>
          <w:color w:val="000000" w:themeColor="text1"/>
        </w:rPr>
        <w:t>17</w:t>
      </w:r>
      <w:r w:rsidR="00890B68" w:rsidRPr="003B74DA">
        <w:rPr>
          <w:color w:val="000000" w:themeColor="text1"/>
        </w:rPr>
        <w:t xml:space="preserve"> </w:t>
      </w:r>
      <w:r w:rsidR="0009573E" w:rsidRPr="003B74DA">
        <w:rPr>
          <w:rFonts w:cs="Times New Roman"/>
          <w:color w:val="000000" w:themeColor="text1"/>
        </w:rPr>
        <w:t>–</w:t>
      </w:r>
      <w:r w:rsidR="0009573E" w:rsidRPr="003B74DA">
        <w:rPr>
          <w:color w:val="000000" w:themeColor="text1"/>
        </w:rPr>
        <w:t xml:space="preserve"> </w:t>
      </w:r>
      <w:r w:rsidR="00890B68" w:rsidRPr="003B74DA">
        <w:rPr>
          <w:color w:val="000000" w:themeColor="text1"/>
        </w:rPr>
        <w:t>Ткани яичек при гистологическом исследовании</w:t>
      </w:r>
    </w:p>
    <w:p w:rsidR="009C0B33" w:rsidRPr="003B74DA" w:rsidRDefault="009C0B33" w:rsidP="00F04802">
      <w:pPr>
        <w:spacing w:after="0"/>
        <w:ind w:firstLine="0"/>
        <w:jc w:val="center"/>
        <w:rPr>
          <w:color w:val="000000" w:themeColor="text1"/>
          <w:sz w:val="16"/>
          <w:szCs w:val="16"/>
        </w:rPr>
      </w:pPr>
    </w:p>
    <w:p w:rsidR="009C0B33" w:rsidRPr="003B74DA" w:rsidRDefault="009C0B33" w:rsidP="009C0B33">
      <w:pPr>
        <w:spacing w:after="0"/>
        <w:rPr>
          <w:color w:val="000000" w:themeColor="text1"/>
        </w:rPr>
      </w:pPr>
      <w:r w:rsidRPr="003B74DA">
        <w:rPr>
          <w:color w:val="000000" w:themeColor="text1"/>
          <w:sz w:val="24"/>
          <w:szCs w:val="24"/>
        </w:rPr>
        <w:t>Примечание – В строме склероз с участками гиалиноза</w:t>
      </w:r>
    </w:p>
    <w:p w:rsidR="007F43CB" w:rsidRPr="003B74DA" w:rsidRDefault="00116B7A" w:rsidP="00B77353">
      <w:pPr>
        <w:spacing w:after="0"/>
        <w:rPr>
          <w:rFonts w:eastAsia="Times New Roman" w:cs="Times New Roman"/>
          <w:snapToGrid w:val="0"/>
          <w:color w:val="000000" w:themeColor="text1"/>
          <w:w w:val="0"/>
          <w:u w:color="000000"/>
          <w:bdr w:val="none" w:sz="0" w:space="0" w:color="000000"/>
          <w:shd w:val="clear" w:color="000000" w:fill="000000"/>
          <w:lang w:bidi="x-none"/>
        </w:rPr>
      </w:pPr>
      <w:r w:rsidRPr="003B74DA">
        <w:rPr>
          <w:rFonts w:eastAsia="Times New Roman" w:cs="Times New Roman"/>
          <w:snapToGrid w:val="0"/>
          <w:color w:val="000000" w:themeColor="text1"/>
          <w:w w:val="0"/>
          <w:u w:color="000000"/>
          <w:bdr w:val="none" w:sz="0" w:space="0" w:color="000000"/>
          <w:shd w:val="clear" w:color="000000" w:fill="000000"/>
          <w:lang w:bidi="x-none"/>
        </w:rPr>
        <w:t xml:space="preserve">  </w:t>
      </w:r>
      <w:r w:rsidR="00497D7C" w:rsidRPr="003B74DA">
        <w:rPr>
          <w:rFonts w:eastAsia="Times New Roman" w:cs="Times New Roman"/>
          <w:snapToGrid w:val="0"/>
          <w:color w:val="000000" w:themeColor="text1"/>
          <w:w w:val="0"/>
          <w:u w:color="000000"/>
          <w:bdr w:val="none" w:sz="0" w:space="0" w:color="000000"/>
          <w:shd w:val="clear" w:color="000000" w:fill="000000"/>
          <w:lang w:bidi="x-none"/>
        </w:rPr>
        <w:t xml:space="preserve"> </w:t>
      </w:r>
    </w:p>
    <w:p w:rsidR="000F33F6" w:rsidRPr="003B74DA" w:rsidRDefault="00EB4D92" w:rsidP="007B7329">
      <w:pPr>
        <w:spacing w:after="0"/>
        <w:rPr>
          <w:color w:val="000000" w:themeColor="text1"/>
        </w:rPr>
      </w:pPr>
      <w:bookmarkStart w:id="28" w:name="_Toc73052290"/>
      <w:r w:rsidRPr="003B74DA">
        <w:rPr>
          <w:color w:val="000000" w:themeColor="text1"/>
        </w:rPr>
        <w:t>3</w:t>
      </w:r>
      <w:r w:rsidR="00CA0439" w:rsidRPr="003B74DA">
        <w:rPr>
          <w:color w:val="000000" w:themeColor="text1"/>
        </w:rPr>
        <w:t>.4.4</w:t>
      </w:r>
      <w:r w:rsidR="000F33F6" w:rsidRPr="003B74DA">
        <w:rPr>
          <w:color w:val="000000" w:themeColor="text1"/>
        </w:rPr>
        <w:t xml:space="preserve"> </w:t>
      </w:r>
      <w:r w:rsidR="00181F18" w:rsidRPr="003B74DA">
        <w:rPr>
          <w:color w:val="000000" w:themeColor="text1"/>
        </w:rPr>
        <w:t>Статистические методы обработки</w:t>
      </w:r>
      <w:r w:rsidR="000F33F6" w:rsidRPr="003B74DA">
        <w:rPr>
          <w:color w:val="000000" w:themeColor="text1"/>
        </w:rPr>
        <w:t xml:space="preserve"> ре</w:t>
      </w:r>
      <w:r w:rsidR="00181F18" w:rsidRPr="003B74DA">
        <w:rPr>
          <w:color w:val="000000" w:themeColor="text1"/>
        </w:rPr>
        <w:t>з</w:t>
      </w:r>
      <w:r w:rsidR="000F33F6" w:rsidRPr="003B74DA">
        <w:rPr>
          <w:color w:val="000000" w:themeColor="text1"/>
        </w:rPr>
        <w:t>ультатов</w:t>
      </w:r>
      <w:bookmarkEnd w:id="28"/>
    </w:p>
    <w:p w:rsidR="000F4A7E" w:rsidRPr="003B74DA" w:rsidRDefault="000F4A7E" w:rsidP="007B7329">
      <w:pPr>
        <w:spacing w:after="0"/>
        <w:rPr>
          <w:color w:val="000000" w:themeColor="text1"/>
        </w:rPr>
      </w:pPr>
      <w:bookmarkStart w:id="29" w:name="_Toc73052291"/>
      <w:r w:rsidRPr="003B74DA">
        <w:rPr>
          <w:color w:val="000000" w:themeColor="text1"/>
        </w:rPr>
        <w:t>Статистическая обработка данных производилась с пом</w:t>
      </w:r>
      <w:r w:rsidR="00856846" w:rsidRPr="003B74DA">
        <w:rPr>
          <w:color w:val="000000" w:themeColor="text1"/>
        </w:rPr>
        <w:t>ощью программного обеспечения R</w:t>
      </w:r>
      <w:r w:rsidRPr="003B74DA">
        <w:rPr>
          <w:color w:val="000000" w:themeColor="text1"/>
        </w:rPr>
        <w:t xml:space="preserve"> и Excel (Microsoft Office 2016).</w:t>
      </w:r>
    </w:p>
    <w:p w:rsidR="000F4A7E" w:rsidRPr="003B74DA" w:rsidRDefault="000F4A7E" w:rsidP="007B7329">
      <w:pPr>
        <w:spacing w:after="0"/>
        <w:rPr>
          <w:color w:val="000000" w:themeColor="text1"/>
        </w:rPr>
      </w:pPr>
      <w:r w:rsidRPr="003B74DA">
        <w:rPr>
          <w:color w:val="000000" w:themeColor="text1"/>
        </w:rPr>
        <w:t>Проверку гипотезы нормальности распределения количественных признаков проводили с помощью критерия Шапиро</w:t>
      </w:r>
      <w:r w:rsidR="0009573E" w:rsidRPr="003B74DA">
        <w:rPr>
          <w:color w:val="000000" w:themeColor="text1"/>
        </w:rPr>
        <w:t>-</w:t>
      </w:r>
      <w:r w:rsidRPr="003B74DA">
        <w:rPr>
          <w:color w:val="000000" w:themeColor="text1"/>
        </w:rPr>
        <w:t xml:space="preserve">Уилка и визуального анализа гистограмм распределения данных. Так как основной объем </w:t>
      </w:r>
      <w:r w:rsidRPr="003B74DA">
        <w:rPr>
          <w:color w:val="000000" w:themeColor="text1"/>
        </w:rPr>
        <w:lastRenderedPageBreak/>
        <w:t>количественных данных не характеризовался нормальным распределением, то применяли непараметрические критерии. Числовые данные в работе представлены в формате: среднее/медиана [25%; 75% квартиль].</w:t>
      </w:r>
    </w:p>
    <w:p w:rsidR="000F4A7E" w:rsidRPr="003B74DA" w:rsidRDefault="000F4A7E" w:rsidP="007B7329">
      <w:pPr>
        <w:spacing w:after="0"/>
        <w:rPr>
          <w:color w:val="000000" w:themeColor="text1"/>
        </w:rPr>
      </w:pPr>
      <w:r w:rsidRPr="003B74DA">
        <w:rPr>
          <w:color w:val="000000" w:themeColor="text1"/>
        </w:rPr>
        <w:t>При сопоставлении двух независимых выборок по количественным признакам использовали двухсторонний критерий Манна</w:t>
      </w:r>
      <w:r w:rsidR="0009573E" w:rsidRPr="003B74DA">
        <w:rPr>
          <w:color w:val="000000" w:themeColor="text1"/>
        </w:rPr>
        <w:t>-</w:t>
      </w:r>
      <w:r w:rsidRPr="003B74DA">
        <w:rPr>
          <w:color w:val="000000" w:themeColor="text1"/>
        </w:rPr>
        <w:t>Уитни. Оценка результатов лечения проводилась с применением двухстороннего критерия Уилкоксона.</w:t>
      </w:r>
    </w:p>
    <w:p w:rsidR="000F4A7E" w:rsidRPr="003B74DA" w:rsidRDefault="000F4A7E" w:rsidP="007B7329">
      <w:pPr>
        <w:spacing w:after="0"/>
        <w:rPr>
          <w:color w:val="000000" w:themeColor="text1"/>
        </w:rPr>
      </w:pPr>
      <w:r w:rsidRPr="003B74DA">
        <w:rPr>
          <w:color w:val="000000" w:themeColor="text1"/>
        </w:rPr>
        <w:t>В работе использовались следующие виды статистических графиков:</w:t>
      </w:r>
    </w:p>
    <w:p w:rsidR="000F4A7E" w:rsidRPr="003B74DA" w:rsidRDefault="0009573E" w:rsidP="007B7329">
      <w:pPr>
        <w:spacing w:after="0"/>
        <w:rPr>
          <w:color w:val="000000" w:themeColor="text1"/>
        </w:rPr>
      </w:pPr>
      <w:r w:rsidRPr="003B74DA">
        <w:rPr>
          <w:rFonts w:cs="Times New Roman"/>
          <w:color w:val="000000" w:themeColor="text1"/>
        </w:rPr>
        <w:t>–</w:t>
      </w:r>
      <w:r w:rsidRPr="003B74DA">
        <w:rPr>
          <w:color w:val="000000" w:themeColor="text1"/>
        </w:rPr>
        <w:t xml:space="preserve"> </w:t>
      </w:r>
      <w:r w:rsidR="00A66F1E">
        <w:rPr>
          <w:color w:val="000000" w:themeColor="text1"/>
        </w:rPr>
        <w:t xml:space="preserve">   </w:t>
      </w:r>
      <w:r w:rsidR="000F4A7E" w:rsidRPr="003B74DA">
        <w:rPr>
          <w:color w:val="000000" w:themeColor="text1"/>
        </w:rPr>
        <w:t>гистограммы распределения величин;</w:t>
      </w:r>
    </w:p>
    <w:p w:rsidR="000F4A7E" w:rsidRPr="003B74DA" w:rsidRDefault="0009573E" w:rsidP="007B7329">
      <w:pPr>
        <w:spacing w:after="0"/>
        <w:rPr>
          <w:color w:val="000000" w:themeColor="text1"/>
        </w:rPr>
      </w:pPr>
      <w:r w:rsidRPr="003B74DA">
        <w:rPr>
          <w:rFonts w:cs="Times New Roman"/>
          <w:color w:val="000000" w:themeColor="text1"/>
        </w:rPr>
        <w:t>–</w:t>
      </w:r>
      <w:r w:rsidRPr="003B74DA">
        <w:rPr>
          <w:color w:val="000000" w:themeColor="text1"/>
        </w:rPr>
        <w:t xml:space="preserve"> </w:t>
      </w:r>
      <w:r w:rsidR="000F4A7E" w:rsidRPr="003B74DA">
        <w:rPr>
          <w:color w:val="000000" w:themeColor="text1"/>
        </w:rPr>
        <w:t>диаграммы типа «ящик с усами», где представлены медиана, интерквартильный размах, наибольшее/наименьшее значение выборки, которые располагались в пределах расстояния 1,5 значения интер</w:t>
      </w:r>
      <w:r w:rsidR="00CA0439" w:rsidRPr="003B74DA">
        <w:rPr>
          <w:color w:val="000000" w:themeColor="text1"/>
        </w:rPr>
        <w:t>квартильного размаха и выбросы.</w:t>
      </w:r>
    </w:p>
    <w:p w:rsidR="00F5068E" w:rsidRPr="003B74DA" w:rsidRDefault="00F5068E" w:rsidP="007B7329">
      <w:pPr>
        <w:spacing w:after="0"/>
        <w:rPr>
          <w:color w:val="000000" w:themeColor="text1"/>
        </w:rPr>
      </w:pPr>
    </w:p>
    <w:p w:rsidR="00F26433" w:rsidRPr="003B74DA" w:rsidRDefault="00EB4D92" w:rsidP="007B7329">
      <w:pPr>
        <w:spacing w:after="0"/>
        <w:rPr>
          <w:b/>
          <w:color w:val="000000" w:themeColor="text1"/>
        </w:rPr>
      </w:pPr>
      <w:r w:rsidRPr="003B74DA">
        <w:rPr>
          <w:b/>
          <w:color w:val="000000" w:themeColor="text1"/>
        </w:rPr>
        <w:t>3</w:t>
      </w:r>
      <w:r w:rsidR="00F26433" w:rsidRPr="003B74DA">
        <w:rPr>
          <w:b/>
          <w:color w:val="000000" w:themeColor="text1"/>
        </w:rPr>
        <w:t>.5 Дизайн исследования</w:t>
      </w:r>
      <w:bookmarkEnd w:id="29"/>
      <w:r w:rsidR="00F26433" w:rsidRPr="003B74DA">
        <w:rPr>
          <w:b/>
          <w:color w:val="000000" w:themeColor="text1"/>
        </w:rPr>
        <w:t xml:space="preserve"> </w:t>
      </w:r>
    </w:p>
    <w:p w:rsidR="00F26433" w:rsidRPr="003B74DA" w:rsidRDefault="00A5643A" w:rsidP="007B7329">
      <w:pPr>
        <w:spacing w:after="0"/>
        <w:rPr>
          <w:color w:val="000000" w:themeColor="text1"/>
        </w:rPr>
      </w:pPr>
      <w:r w:rsidRPr="003B74DA">
        <w:rPr>
          <w:color w:val="000000" w:themeColor="text1"/>
        </w:rPr>
        <w:t>С</w:t>
      </w:r>
      <w:r w:rsidR="00F26433" w:rsidRPr="003B74DA">
        <w:rPr>
          <w:color w:val="000000" w:themeColor="text1"/>
        </w:rPr>
        <w:t xml:space="preserve"> учетом вышеизложенных методов исследования, данное исследование можно классифицировать как: </w:t>
      </w:r>
    </w:p>
    <w:p w:rsidR="00F26433" w:rsidRPr="003B74DA" w:rsidRDefault="00F26433" w:rsidP="007B7329">
      <w:pPr>
        <w:spacing w:after="0"/>
        <w:rPr>
          <w:color w:val="000000" w:themeColor="text1"/>
        </w:rPr>
      </w:pPr>
      <w:r w:rsidRPr="003B74DA">
        <w:rPr>
          <w:color w:val="000000" w:themeColor="text1"/>
        </w:rPr>
        <w:t xml:space="preserve">Экспериментальное: проведенное вмешательство – трансплантация аутологичных </w:t>
      </w:r>
      <w:r w:rsidR="00A704A0" w:rsidRPr="003B74DA">
        <w:rPr>
          <w:color w:val="000000" w:themeColor="text1"/>
        </w:rPr>
        <w:t xml:space="preserve">мезенхимальных стволовых </w:t>
      </w:r>
      <w:r w:rsidRPr="003B74DA">
        <w:rPr>
          <w:color w:val="000000" w:themeColor="text1"/>
        </w:rPr>
        <w:t>клеток больным с</w:t>
      </w:r>
      <w:r w:rsidR="00A704A0" w:rsidRPr="003B74DA">
        <w:rPr>
          <w:color w:val="000000" w:themeColor="text1"/>
        </w:rPr>
        <w:t xml:space="preserve"> необструктивной азооспермией</w:t>
      </w:r>
      <w:r w:rsidRPr="003B74DA">
        <w:rPr>
          <w:color w:val="000000" w:themeColor="text1"/>
        </w:rPr>
        <w:t xml:space="preserve">. </w:t>
      </w:r>
    </w:p>
    <w:p w:rsidR="00F26433" w:rsidRPr="003B74DA" w:rsidRDefault="00F26433" w:rsidP="007B7329">
      <w:pPr>
        <w:spacing w:after="0"/>
        <w:rPr>
          <w:color w:val="000000" w:themeColor="text1"/>
        </w:rPr>
      </w:pPr>
      <w:r w:rsidRPr="003B74DA">
        <w:rPr>
          <w:color w:val="000000" w:themeColor="text1"/>
        </w:rPr>
        <w:t xml:space="preserve">Нерандомизированное. В группу лечения попали пациенты с </w:t>
      </w:r>
      <w:r w:rsidR="003813C6" w:rsidRPr="003B74DA">
        <w:rPr>
          <w:color w:val="000000" w:themeColor="text1"/>
        </w:rPr>
        <w:t>НОА</w:t>
      </w:r>
      <w:r w:rsidR="00A5643A" w:rsidRPr="003B74DA">
        <w:rPr>
          <w:color w:val="000000" w:themeColor="text1"/>
        </w:rPr>
        <w:t xml:space="preserve"> </w:t>
      </w:r>
      <w:r w:rsidRPr="003B74DA">
        <w:rPr>
          <w:color w:val="000000" w:themeColor="text1"/>
        </w:rPr>
        <w:t>и отсутствием эффекта от</w:t>
      </w:r>
      <w:r w:rsidR="00A5643A" w:rsidRPr="003B74DA">
        <w:rPr>
          <w:color w:val="000000" w:themeColor="text1"/>
        </w:rPr>
        <w:t xml:space="preserve"> любого вида лечения</w:t>
      </w:r>
      <w:r w:rsidRPr="003B74DA">
        <w:rPr>
          <w:color w:val="000000" w:themeColor="text1"/>
        </w:rPr>
        <w:t xml:space="preserve">. </w:t>
      </w:r>
    </w:p>
    <w:p w:rsidR="00F26433" w:rsidRPr="003B74DA" w:rsidRDefault="00F26433" w:rsidP="007B7329">
      <w:pPr>
        <w:spacing w:after="0"/>
        <w:rPr>
          <w:color w:val="000000" w:themeColor="text1"/>
        </w:rPr>
      </w:pPr>
      <w:r w:rsidRPr="003B74DA">
        <w:rPr>
          <w:color w:val="000000" w:themeColor="text1"/>
        </w:rPr>
        <w:t>Типовая модель – исследование в одной группе</w:t>
      </w:r>
      <w:r w:rsidR="0009573E" w:rsidRPr="003B74DA">
        <w:rPr>
          <w:color w:val="000000" w:themeColor="text1"/>
        </w:rPr>
        <w:t>.</w:t>
      </w:r>
    </w:p>
    <w:p w:rsidR="00F26433" w:rsidRPr="003B74DA" w:rsidRDefault="00F26433" w:rsidP="007B7329">
      <w:pPr>
        <w:spacing w:after="0"/>
        <w:rPr>
          <w:color w:val="000000" w:themeColor="text1"/>
        </w:rPr>
      </w:pPr>
    </w:p>
    <w:p w:rsidR="005115C1" w:rsidRPr="003B74DA" w:rsidRDefault="005115C1"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09052F" w:rsidRPr="003B74DA" w:rsidRDefault="0009052F" w:rsidP="007B7329">
      <w:pPr>
        <w:spacing w:after="0"/>
        <w:rPr>
          <w:rFonts w:cs="Times New Roman"/>
          <w:color w:val="000000" w:themeColor="text1"/>
        </w:rPr>
      </w:pPr>
    </w:p>
    <w:p w:rsidR="00461A0A" w:rsidRPr="003B74DA" w:rsidRDefault="00461A0A" w:rsidP="007B7329">
      <w:pPr>
        <w:spacing w:after="0"/>
        <w:rPr>
          <w:rFonts w:cs="Times New Roman"/>
          <w:color w:val="000000" w:themeColor="text1"/>
        </w:rPr>
      </w:pPr>
    </w:p>
    <w:p w:rsidR="00461A0A" w:rsidRPr="003B74DA" w:rsidRDefault="00461A0A" w:rsidP="007B7329">
      <w:pPr>
        <w:spacing w:after="0"/>
        <w:rPr>
          <w:rFonts w:cs="Times New Roman"/>
          <w:color w:val="000000" w:themeColor="text1"/>
        </w:rPr>
      </w:pPr>
    </w:p>
    <w:p w:rsidR="00F5068E" w:rsidRPr="003B74DA" w:rsidRDefault="00F5068E" w:rsidP="007B7329">
      <w:pPr>
        <w:spacing w:after="0"/>
        <w:rPr>
          <w:rFonts w:cs="Times New Roman"/>
          <w:color w:val="000000" w:themeColor="text1"/>
        </w:rPr>
      </w:pPr>
    </w:p>
    <w:p w:rsidR="00EB4D92" w:rsidRPr="003B74DA" w:rsidRDefault="00EB4D92" w:rsidP="007B7329">
      <w:pPr>
        <w:spacing w:after="0"/>
        <w:rPr>
          <w:rFonts w:cs="Times New Roman"/>
          <w:color w:val="000000" w:themeColor="text1"/>
        </w:rPr>
      </w:pPr>
    </w:p>
    <w:p w:rsidR="00EB4D92" w:rsidRPr="003B74DA" w:rsidRDefault="00EB4D92" w:rsidP="007B7329">
      <w:pPr>
        <w:spacing w:after="0"/>
        <w:rPr>
          <w:rFonts w:cs="Times New Roman"/>
          <w:color w:val="000000" w:themeColor="text1"/>
        </w:rPr>
      </w:pPr>
    </w:p>
    <w:p w:rsidR="00EB4D92" w:rsidRPr="003B74DA" w:rsidRDefault="00EB4D92" w:rsidP="007B7329">
      <w:pPr>
        <w:spacing w:after="0"/>
        <w:rPr>
          <w:rFonts w:cs="Times New Roman"/>
          <w:color w:val="000000" w:themeColor="text1"/>
        </w:rPr>
      </w:pPr>
    </w:p>
    <w:p w:rsidR="00EB4D92" w:rsidRPr="003B74DA" w:rsidRDefault="00EB4D92" w:rsidP="007B7329">
      <w:pPr>
        <w:spacing w:after="0"/>
        <w:rPr>
          <w:rFonts w:cs="Times New Roman"/>
          <w:color w:val="000000" w:themeColor="text1"/>
        </w:rPr>
      </w:pPr>
    </w:p>
    <w:p w:rsidR="00EB4D92" w:rsidRPr="003B74DA" w:rsidRDefault="00EB4D92" w:rsidP="007B7329">
      <w:pPr>
        <w:spacing w:after="0"/>
        <w:rPr>
          <w:rFonts w:cs="Times New Roman"/>
          <w:color w:val="000000" w:themeColor="text1"/>
        </w:rPr>
      </w:pPr>
    </w:p>
    <w:p w:rsidR="00F04802" w:rsidRDefault="00F04802" w:rsidP="009458AA">
      <w:pPr>
        <w:spacing w:after="0"/>
        <w:ind w:firstLine="0"/>
        <w:rPr>
          <w:rFonts w:cs="Times New Roman"/>
          <w:color w:val="000000" w:themeColor="text1"/>
        </w:rPr>
      </w:pPr>
    </w:p>
    <w:p w:rsidR="007052A0" w:rsidRPr="003B74DA" w:rsidRDefault="007052A0" w:rsidP="009458AA">
      <w:pPr>
        <w:spacing w:after="0"/>
        <w:ind w:firstLine="0"/>
        <w:rPr>
          <w:rFonts w:cs="Times New Roman"/>
          <w:color w:val="000000" w:themeColor="text1"/>
        </w:rPr>
      </w:pPr>
    </w:p>
    <w:p w:rsidR="009458AA" w:rsidRPr="003B74DA" w:rsidRDefault="009458AA" w:rsidP="009458AA">
      <w:pPr>
        <w:spacing w:after="0"/>
        <w:ind w:firstLine="0"/>
        <w:rPr>
          <w:rFonts w:cs="Times New Roman"/>
          <w:color w:val="000000" w:themeColor="text1"/>
        </w:rPr>
      </w:pPr>
    </w:p>
    <w:p w:rsidR="00F04802" w:rsidRPr="003B74DA" w:rsidRDefault="00F04802" w:rsidP="007B7329">
      <w:pPr>
        <w:spacing w:after="0"/>
        <w:rPr>
          <w:rFonts w:cs="Times New Roman"/>
          <w:color w:val="000000" w:themeColor="text1"/>
        </w:rPr>
      </w:pPr>
    </w:p>
    <w:p w:rsidR="007B0E36" w:rsidRPr="003B74DA" w:rsidRDefault="00D65653" w:rsidP="007B7329">
      <w:pPr>
        <w:spacing w:after="0"/>
        <w:rPr>
          <w:b/>
          <w:color w:val="000000" w:themeColor="text1"/>
        </w:rPr>
      </w:pPr>
      <w:r w:rsidRPr="003B74DA">
        <w:rPr>
          <w:b/>
          <w:color w:val="000000" w:themeColor="text1"/>
        </w:rPr>
        <w:lastRenderedPageBreak/>
        <w:t xml:space="preserve">4 </w:t>
      </w:r>
      <w:r w:rsidR="003446E8" w:rsidRPr="003B74DA">
        <w:rPr>
          <w:b/>
          <w:color w:val="000000" w:themeColor="text1"/>
        </w:rPr>
        <w:t>РЕЗУ</w:t>
      </w:r>
      <w:r w:rsidR="005115C1" w:rsidRPr="003B74DA">
        <w:rPr>
          <w:b/>
          <w:color w:val="000000" w:themeColor="text1"/>
        </w:rPr>
        <w:t>ЛЬТАТЫ СОБСТВЕННЫХ ИССЛЕДОВАНИЙ</w:t>
      </w:r>
    </w:p>
    <w:p w:rsidR="006E1AA5" w:rsidRPr="003B74DA" w:rsidRDefault="006E1AA5" w:rsidP="007B7329">
      <w:pPr>
        <w:spacing w:after="0"/>
        <w:rPr>
          <w:b/>
          <w:color w:val="000000" w:themeColor="text1"/>
        </w:rPr>
      </w:pPr>
    </w:p>
    <w:p w:rsidR="005F39D7" w:rsidRPr="003B74DA" w:rsidRDefault="00F545A9" w:rsidP="00CC14CB">
      <w:pPr>
        <w:spacing w:after="0"/>
        <w:ind w:firstLine="708"/>
        <w:rPr>
          <w:rFonts w:cs="Times New Roman"/>
          <w:color w:val="000000" w:themeColor="text1"/>
        </w:rPr>
      </w:pPr>
      <w:r w:rsidRPr="003B74DA">
        <w:rPr>
          <w:rFonts w:cs="Times New Roman"/>
          <w:color w:val="000000" w:themeColor="text1"/>
        </w:rPr>
        <w:t>На рисунке</w:t>
      </w:r>
      <w:r w:rsidR="009F58F7" w:rsidRPr="003B74DA">
        <w:rPr>
          <w:rFonts w:cs="Times New Roman"/>
          <w:color w:val="000000" w:themeColor="text1"/>
        </w:rPr>
        <w:t xml:space="preserve"> 18</w:t>
      </w:r>
      <w:r w:rsidRPr="003B74DA">
        <w:rPr>
          <w:rFonts w:cs="Times New Roman"/>
          <w:color w:val="000000" w:themeColor="text1"/>
        </w:rPr>
        <w:t xml:space="preserve"> представле</w:t>
      </w:r>
      <w:r w:rsidR="00884B5C" w:rsidRPr="003B74DA">
        <w:rPr>
          <w:rFonts w:cs="Times New Roman"/>
          <w:color w:val="000000" w:themeColor="text1"/>
        </w:rPr>
        <w:t xml:space="preserve">н </w:t>
      </w:r>
      <w:r w:rsidR="00CC14CB" w:rsidRPr="003B74DA">
        <w:rPr>
          <w:rFonts w:cs="Times New Roman"/>
          <w:color w:val="000000" w:themeColor="text1"/>
        </w:rPr>
        <w:t xml:space="preserve">набор и дальнейшая тактика ведения </w:t>
      </w:r>
      <w:r w:rsidR="00884B5C" w:rsidRPr="003B74DA">
        <w:rPr>
          <w:rFonts w:cs="Times New Roman"/>
          <w:color w:val="000000" w:themeColor="text1"/>
        </w:rPr>
        <w:t xml:space="preserve">пациентов с </w:t>
      </w:r>
      <w:r w:rsidR="00CC14CB" w:rsidRPr="003B74DA">
        <w:rPr>
          <w:rFonts w:cs="Times New Roman"/>
          <w:color w:val="000000" w:themeColor="text1"/>
        </w:rPr>
        <w:t>диагнозом необструктивная азооспермия.</w:t>
      </w:r>
    </w:p>
    <w:p w:rsidR="00F545A9" w:rsidRPr="003B74DA" w:rsidRDefault="00F545A9" w:rsidP="0009573E">
      <w:pPr>
        <w:spacing w:after="0"/>
        <w:ind w:firstLine="0"/>
        <w:rPr>
          <w:rFonts w:cs="Times New Roman"/>
          <w:color w:val="000000" w:themeColor="text1"/>
        </w:rPr>
      </w:pPr>
    </w:p>
    <w:p w:rsidR="005F39D7" w:rsidRPr="003B74DA" w:rsidRDefault="00B76066" w:rsidP="007B7329">
      <w:pPr>
        <w:spacing w:after="0"/>
        <w:rPr>
          <w:rFonts w:cs="Times New Roman"/>
          <w:color w:val="000000" w:themeColor="text1"/>
        </w:rPr>
      </w:pPr>
      <w:r w:rsidRPr="003B74DA">
        <w:rPr>
          <w:rFonts w:cs="Times New Roman"/>
          <w:noProof/>
          <w:color w:val="000000" w:themeColor="text1"/>
          <w:lang w:eastAsia="ru-RU"/>
        </w:rPr>
        <mc:AlternateContent>
          <mc:Choice Requires="wpg">
            <w:drawing>
              <wp:anchor distT="0" distB="0" distL="114300" distR="114300" simplePos="0" relativeHeight="251652096" behindDoc="0" locked="0" layoutInCell="1" allowOverlap="1" wp14:anchorId="211E9A98" wp14:editId="2E1D7BE8">
                <wp:simplePos x="0" y="0"/>
                <wp:positionH relativeFrom="column">
                  <wp:posOffset>-153035</wp:posOffset>
                </wp:positionH>
                <wp:positionV relativeFrom="paragraph">
                  <wp:posOffset>73660</wp:posOffset>
                </wp:positionV>
                <wp:extent cx="6161564" cy="7545539"/>
                <wp:effectExtent l="19050" t="19050" r="29845" b="36830"/>
                <wp:wrapNone/>
                <wp:docPr id="11" name="Группа 11"/>
                <wp:cNvGraphicFramePr/>
                <a:graphic xmlns:a="http://schemas.openxmlformats.org/drawingml/2006/main">
                  <a:graphicData uri="http://schemas.microsoft.com/office/word/2010/wordprocessingGroup">
                    <wpg:wgp>
                      <wpg:cNvGrpSpPr/>
                      <wpg:grpSpPr>
                        <a:xfrm>
                          <a:off x="0" y="0"/>
                          <a:ext cx="6161564" cy="7545539"/>
                          <a:chOff x="0" y="0"/>
                          <a:chExt cx="6161564" cy="7545539"/>
                        </a:xfrm>
                      </wpg:grpSpPr>
                      <wps:wsp>
                        <wps:cNvPr id="1" name="Прямоугольник 1"/>
                        <wps:cNvSpPr/>
                        <wps:spPr>
                          <a:xfrm>
                            <a:off x="190831" y="79513"/>
                            <a:ext cx="1788795" cy="524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9573E" w:rsidRDefault="000362DF" w:rsidP="0009573E">
                              <w:pPr>
                                <w:spacing w:after="0"/>
                                <w:ind w:firstLine="0"/>
                                <w:jc w:val="center"/>
                                <w:rPr>
                                  <w:sz w:val="24"/>
                                  <w:szCs w:val="24"/>
                                </w:rPr>
                              </w:pPr>
                              <w:r w:rsidRPr="0009573E">
                                <w:rPr>
                                  <w:sz w:val="24"/>
                                  <w:szCs w:val="24"/>
                                </w:rPr>
                                <w:t>Набор пациентов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Стрелка вправо 2"/>
                        <wps:cNvSpPr/>
                        <wps:spPr>
                          <a:xfrm>
                            <a:off x="2011680" y="214685"/>
                            <a:ext cx="842645" cy="222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79508" y="5727700"/>
                            <a:ext cx="1868170" cy="500248"/>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9573E" w:rsidRDefault="000362DF" w:rsidP="0009573E">
                              <w:pPr>
                                <w:ind w:firstLine="0"/>
                                <w:jc w:val="center"/>
                                <w:rPr>
                                  <w:rFonts w:cs="Times New Roman"/>
                                  <w:sz w:val="24"/>
                                  <w:szCs w:val="24"/>
                                </w:rPr>
                              </w:pPr>
                              <w:r w:rsidRPr="0009573E">
                                <w:rPr>
                                  <w:rFonts w:cs="Times New Roman"/>
                                  <w:sz w:val="24"/>
                                  <w:szCs w:val="24"/>
                                </w:rPr>
                                <w:t>Оценка эффективности через 6 месяцев</w:t>
                              </w:r>
                            </w:p>
                            <w:p w:rsidR="000362DF" w:rsidRDefault="000362DF" w:rsidP="00F131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оугольник 3"/>
                        <wps:cNvSpPr/>
                        <wps:spPr>
                          <a:xfrm>
                            <a:off x="2894105" y="0"/>
                            <a:ext cx="280670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9573E" w:rsidRDefault="000362DF" w:rsidP="0009573E">
                              <w:pPr>
                                <w:spacing w:after="0"/>
                                <w:ind w:firstLine="0"/>
                                <w:jc w:val="center"/>
                                <w:rPr>
                                  <w:sz w:val="24"/>
                                  <w:szCs w:val="24"/>
                                </w:rPr>
                              </w:pPr>
                              <w:r>
                                <w:rPr>
                                  <w:sz w:val="24"/>
                                  <w:szCs w:val="24"/>
                                </w:rPr>
                                <w:t>Пациенты с необстр</w:t>
                              </w:r>
                              <w:r w:rsidRPr="0009573E">
                                <w:rPr>
                                  <w:sz w:val="24"/>
                                  <w:szCs w:val="24"/>
                                </w:rPr>
                                <w:t>уктивной азооспермией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Стрелка вниз 4"/>
                        <wps:cNvSpPr/>
                        <wps:spPr>
                          <a:xfrm>
                            <a:off x="954156" y="644055"/>
                            <a:ext cx="214216" cy="5247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2806318" y="5661677"/>
                            <a:ext cx="3354954" cy="866123"/>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F40D6" w:rsidRDefault="000362DF" w:rsidP="000F40D6">
                              <w:pPr>
                                <w:pStyle w:val="aa"/>
                                <w:numPr>
                                  <w:ilvl w:val="0"/>
                                  <w:numId w:val="2"/>
                                </w:numPr>
                                <w:tabs>
                                  <w:tab w:val="left" w:pos="567"/>
                                  <w:tab w:val="left" w:pos="851"/>
                                </w:tabs>
                                <w:ind w:left="0" w:firstLine="284"/>
                                <w:rPr>
                                  <w:bCs/>
                                  <w:color w:val="000000"/>
                                  <w:sz w:val="24"/>
                                  <w:szCs w:val="24"/>
                                  <w:lang w:val="ru-RU"/>
                                </w:rPr>
                              </w:pPr>
                              <w:r w:rsidRPr="000F40D6">
                                <w:rPr>
                                  <w:bCs/>
                                  <w:color w:val="000000"/>
                                  <w:sz w:val="24"/>
                                  <w:szCs w:val="24"/>
                                  <w:lang w:val="ru-RU"/>
                                </w:rPr>
                                <w:t>оценка спермограммы (наличие спермато</w:t>
                              </w:r>
                              <w:r>
                                <w:rPr>
                                  <w:bCs/>
                                  <w:color w:val="000000"/>
                                  <w:sz w:val="24"/>
                                  <w:szCs w:val="24"/>
                                  <w:lang w:val="ru-RU"/>
                                </w:rPr>
                                <w:t xml:space="preserve"> </w:t>
                              </w:r>
                              <w:r w:rsidRPr="000F40D6">
                                <w:rPr>
                                  <w:bCs/>
                                  <w:color w:val="000000"/>
                                  <w:sz w:val="24"/>
                                  <w:szCs w:val="24"/>
                                  <w:lang w:val="ru-RU"/>
                                </w:rPr>
                                <w:t>зоидов или нет)</w:t>
                              </w:r>
                              <w:r>
                                <w:rPr>
                                  <w:bCs/>
                                  <w:color w:val="000000"/>
                                  <w:sz w:val="24"/>
                                  <w:szCs w:val="24"/>
                                  <w:lang w:val="ru-RU"/>
                                </w:rPr>
                                <w:t>;</w:t>
                              </w:r>
                            </w:p>
                            <w:p w:rsidR="000362DF" w:rsidRPr="000F40D6" w:rsidRDefault="000362DF" w:rsidP="000F40D6">
                              <w:pPr>
                                <w:pStyle w:val="aa"/>
                                <w:numPr>
                                  <w:ilvl w:val="0"/>
                                  <w:numId w:val="2"/>
                                </w:numPr>
                                <w:tabs>
                                  <w:tab w:val="left" w:pos="567"/>
                                  <w:tab w:val="left" w:pos="851"/>
                                </w:tabs>
                                <w:ind w:left="0" w:firstLine="284"/>
                                <w:rPr>
                                  <w:bCs/>
                                  <w:color w:val="000000"/>
                                  <w:sz w:val="24"/>
                                  <w:szCs w:val="24"/>
                                  <w:lang w:val="ru-RU"/>
                                </w:rPr>
                              </w:pPr>
                              <w:r w:rsidRPr="000F40D6">
                                <w:rPr>
                                  <w:bCs/>
                                  <w:color w:val="000000"/>
                                  <w:sz w:val="24"/>
                                  <w:szCs w:val="24"/>
                                  <w:lang w:val="ru-RU"/>
                                </w:rPr>
                                <w:t>изменение гормонального профиля (уро</w:t>
                              </w:r>
                              <w:r>
                                <w:rPr>
                                  <w:bCs/>
                                  <w:color w:val="000000"/>
                                  <w:sz w:val="24"/>
                                  <w:szCs w:val="24"/>
                                  <w:lang w:val="ru-RU"/>
                                </w:rPr>
                                <w:t xml:space="preserve"> </w:t>
                              </w:r>
                              <w:r w:rsidRPr="000F40D6">
                                <w:rPr>
                                  <w:bCs/>
                                  <w:color w:val="000000"/>
                                  <w:sz w:val="24"/>
                                  <w:szCs w:val="24"/>
                                  <w:lang w:val="ru-RU"/>
                                </w:rPr>
                                <w:t>вень тестостерона, ФСГ, ингибин В гормона)</w:t>
                              </w:r>
                            </w:p>
                            <w:p w:rsidR="000362DF" w:rsidRPr="000F40D6" w:rsidRDefault="000362DF" w:rsidP="00F131D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Стрелка вправо 23"/>
                        <wps:cNvSpPr/>
                        <wps:spPr>
                          <a:xfrm>
                            <a:off x="2345634" y="7005099"/>
                            <a:ext cx="1104900" cy="2146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Стрелка вправо 24"/>
                        <wps:cNvSpPr/>
                        <wps:spPr>
                          <a:xfrm>
                            <a:off x="1979874" y="6003500"/>
                            <a:ext cx="779145" cy="158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3490622" y="6671144"/>
                            <a:ext cx="2663190" cy="874395"/>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0F40D6">
                              <w:pPr>
                                <w:pStyle w:val="aa"/>
                                <w:numPr>
                                  <w:ilvl w:val="0"/>
                                  <w:numId w:val="4"/>
                                </w:numPr>
                                <w:spacing w:after="0"/>
                                <w:rPr>
                                  <w:sz w:val="24"/>
                                  <w:szCs w:val="24"/>
                                  <w:lang w:val="ru-RU"/>
                                </w:rPr>
                              </w:pPr>
                              <w:r w:rsidRPr="00B76066">
                                <w:rPr>
                                  <w:sz w:val="24"/>
                                  <w:szCs w:val="24"/>
                                </w:rPr>
                                <w:t>SPSS</w:t>
                              </w:r>
                              <w:r w:rsidRPr="00B76066">
                                <w:rPr>
                                  <w:sz w:val="24"/>
                                  <w:szCs w:val="24"/>
                                  <w:lang w:val="ru-RU"/>
                                </w:rPr>
                                <w:t xml:space="preserve"> </w:t>
                              </w:r>
                              <w:r w:rsidRPr="00B76066">
                                <w:rPr>
                                  <w:sz w:val="24"/>
                                  <w:szCs w:val="24"/>
                                </w:rPr>
                                <w:t>Statistics</w:t>
                              </w:r>
                              <w:r w:rsidRPr="00B76066">
                                <w:rPr>
                                  <w:sz w:val="24"/>
                                  <w:szCs w:val="24"/>
                                  <w:lang w:val="ru-RU"/>
                                </w:rPr>
                                <w:t xml:space="preserve"> 20.0 на персональном компьютере</w:t>
                              </w:r>
                            </w:p>
                            <w:p w:rsidR="000362DF" w:rsidRPr="00B76066" w:rsidRDefault="000362DF" w:rsidP="000F40D6">
                              <w:pPr>
                                <w:pStyle w:val="aa"/>
                                <w:numPr>
                                  <w:ilvl w:val="0"/>
                                  <w:numId w:val="4"/>
                                </w:numPr>
                                <w:spacing w:after="0"/>
                                <w:rPr>
                                  <w:sz w:val="24"/>
                                  <w:szCs w:val="24"/>
                                </w:rPr>
                              </w:pPr>
                              <w:r w:rsidRPr="00B76066">
                                <w:rPr>
                                  <w:sz w:val="24"/>
                                  <w:szCs w:val="24"/>
                                </w:rPr>
                                <w:t>STATISTICA 6.0</w:t>
                              </w:r>
                            </w:p>
                            <w:p w:rsidR="000362DF" w:rsidRPr="00B76066" w:rsidRDefault="000362DF" w:rsidP="000F40D6">
                              <w:pPr>
                                <w:pStyle w:val="aa"/>
                                <w:numPr>
                                  <w:ilvl w:val="0"/>
                                  <w:numId w:val="4"/>
                                </w:numPr>
                                <w:spacing w:after="0"/>
                                <w:rPr>
                                  <w:sz w:val="24"/>
                                  <w:szCs w:val="24"/>
                                </w:rPr>
                              </w:pPr>
                              <w:r w:rsidRPr="00B76066">
                                <w:rPr>
                                  <w:sz w:val="24"/>
                                  <w:szCs w:val="24"/>
                                </w:rPr>
                                <w:t>MS Exсel «Пакет Анализа»</w:t>
                              </w:r>
                            </w:p>
                            <w:p w:rsidR="000362DF" w:rsidRPr="00B76066" w:rsidRDefault="000362DF" w:rsidP="000F40D6">
                              <w:pPr>
                                <w:spacing w:after="0"/>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Стрелка вниз 9"/>
                        <wps:cNvSpPr/>
                        <wps:spPr>
                          <a:xfrm>
                            <a:off x="922297" y="1685571"/>
                            <a:ext cx="173990" cy="194027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2059187" y="4615676"/>
                            <a:ext cx="4102377" cy="934224"/>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F40D6" w:rsidRDefault="000362DF" w:rsidP="00B33ED0">
                              <w:pPr>
                                <w:pStyle w:val="aa"/>
                                <w:numPr>
                                  <w:ilvl w:val="0"/>
                                  <w:numId w:val="1"/>
                                </w:numPr>
                                <w:spacing w:line="276" w:lineRule="auto"/>
                                <w:jc w:val="left"/>
                                <w:rPr>
                                  <w:sz w:val="24"/>
                                  <w:szCs w:val="24"/>
                                </w:rPr>
                              </w:pPr>
                              <w:r w:rsidRPr="000F40D6">
                                <w:rPr>
                                  <w:sz w:val="24"/>
                                  <w:szCs w:val="24"/>
                                </w:rPr>
                                <w:t>оперативный:</w:t>
                              </w:r>
                            </w:p>
                            <w:p w:rsidR="000362DF" w:rsidRPr="000F40D6" w:rsidRDefault="000362DF" w:rsidP="000F40D6">
                              <w:pPr>
                                <w:pStyle w:val="aa"/>
                                <w:numPr>
                                  <w:ilvl w:val="1"/>
                                  <w:numId w:val="1"/>
                                </w:numPr>
                                <w:tabs>
                                  <w:tab w:val="left" w:pos="567"/>
                                </w:tabs>
                                <w:spacing w:line="276" w:lineRule="auto"/>
                                <w:ind w:left="0" w:firstLine="142"/>
                                <w:jc w:val="left"/>
                                <w:rPr>
                                  <w:sz w:val="24"/>
                                  <w:szCs w:val="24"/>
                                  <w:lang w:val="ru-RU"/>
                                </w:rPr>
                              </w:pPr>
                              <w:r w:rsidRPr="000F40D6">
                                <w:rPr>
                                  <w:sz w:val="24"/>
                                  <w:szCs w:val="24"/>
                                </w:rPr>
                                <w:t>micro</w:t>
                              </w:r>
                              <w:r w:rsidRPr="000F40D6">
                                <w:rPr>
                                  <w:sz w:val="24"/>
                                  <w:szCs w:val="24"/>
                                  <w:lang w:val="ru-RU"/>
                                </w:rPr>
                                <w:t>-</w:t>
                              </w:r>
                              <w:r w:rsidRPr="000F40D6">
                                <w:rPr>
                                  <w:sz w:val="24"/>
                                  <w:szCs w:val="24"/>
                                </w:rPr>
                                <w:t>TESE</w:t>
                              </w:r>
                              <w:r w:rsidRPr="000F40D6">
                                <w:rPr>
                                  <w:sz w:val="24"/>
                                  <w:szCs w:val="24"/>
                                  <w:lang w:val="ru-RU"/>
                                </w:rPr>
                                <w:t xml:space="preserve"> +аутотрансплантация МСК в сеть яичка</w:t>
                              </w:r>
                            </w:p>
                            <w:p w:rsidR="000362DF" w:rsidRPr="000F40D6" w:rsidRDefault="000362DF" w:rsidP="00B33ED0">
                              <w:pPr>
                                <w:pStyle w:val="aa"/>
                                <w:numPr>
                                  <w:ilvl w:val="0"/>
                                  <w:numId w:val="1"/>
                                </w:numPr>
                                <w:spacing w:line="276" w:lineRule="auto"/>
                                <w:jc w:val="left"/>
                                <w:rPr>
                                  <w:sz w:val="24"/>
                                  <w:szCs w:val="24"/>
                                </w:rPr>
                              </w:pPr>
                              <w:r w:rsidRPr="000F40D6">
                                <w:rPr>
                                  <w:sz w:val="24"/>
                                  <w:szCs w:val="24"/>
                                  <w:lang w:val="ru-RU"/>
                                </w:rPr>
                                <w:t>консервативный:</w:t>
                              </w:r>
                            </w:p>
                            <w:p w:rsidR="000362DF" w:rsidRPr="000F40D6" w:rsidRDefault="000362DF" w:rsidP="000F40D6">
                              <w:pPr>
                                <w:pStyle w:val="aa"/>
                                <w:numPr>
                                  <w:ilvl w:val="0"/>
                                  <w:numId w:val="3"/>
                                </w:numPr>
                                <w:tabs>
                                  <w:tab w:val="left" w:pos="426"/>
                                </w:tabs>
                                <w:spacing w:line="276" w:lineRule="auto"/>
                                <w:ind w:left="0" w:firstLine="142"/>
                                <w:jc w:val="left"/>
                                <w:rPr>
                                  <w:sz w:val="24"/>
                                  <w:szCs w:val="24"/>
                                </w:rPr>
                              </w:pPr>
                              <w:r w:rsidRPr="000F40D6">
                                <w:rPr>
                                  <w:sz w:val="24"/>
                                  <w:szCs w:val="24"/>
                                  <w:lang w:val="ru-RU"/>
                                </w:rPr>
                                <w:t>гормональная терапия (ХГЧ+клостилбегит)</w:t>
                              </w:r>
                            </w:p>
                            <w:p w:rsidR="000362DF" w:rsidRPr="000F40D6" w:rsidRDefault="000362DF" w:rsidP="00E42863">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3233124" y="3962130"/>
                            <a:ext cx="1983740" cy="372984"/>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Default="000362DF" w:rsidP="000F40D6">
                              <w:pPr>
                                <w:spacing w:after="0"/>
                                <w:ind w:firstLine="0"/>
                                <w:jc w:val="center"/>
                              </w:pPr>
                              <w:r w:rsidRPr="0009573E">
                                <w:rPr>
                                  <w:rFonts w:cs="Times New Roman"/>
                                  <w:sz w:val="24"/>
                                  <w:szCs w:val="24"/>
                                </w:rPr>
                                <w:t>Метод лечения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низ 14"/>
                        <wps:cNvSpPr/>
                        <wps:spPr>
                          <a:xfrm>
                            <a:off x="841970" y="4474822"/>
                            <a:ext cx="205783" cy="1186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низ 18"/>
                        <wps:cNvSpPr/>
                        <wps:spPr>
                          <a:xfrm>
                            <a:off x="890389" y="6273410"/>
                            <a:ext cx="157361" cy="54737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111318" y="1216549"/>
                            <a:ext cx="1899920" cy="429371"/>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9573E" w:rsidRDefault="000362DF" w:rsidP="000F40D6">
                              <w:pPr>
                                <w:spacing w:after="0"/>
                                <w:ind w:firstLine="0"/>
                                <w:jc w:val="center"/>
                                <w:rPr>
                                  <w:rFonts w:cs="Times New Roman"/>
                                  <w:sz w:val="24"/>
                                  <w:szCs w:val="24"/>
                                </w:rPr>
                              </w:pPr>
                              <w:r w:rsidRPr="0009573E">
                                <w:rPr>
                                  <w:rFonts w:cs="Times New Roman"/>
                                  <w:sz w:val="24"/>
                                  <w:szCs w:val="24"/>
                                </w:rPr>
                                <w:t>Обследование пациентов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0" y="6893781"/>
                            <a:ext cx="2329180" cy="413385"/>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CC14CB" w:rsidRDefault="000362DF" w:rsidP="000F40D6">
                              <w:pPr>
                                <w:ind w:firstLine="0"/>
                                <w:jc w:val="center"/>
                                <w:rPr>
                                  <w:rFonts w:cs="Times New Roman"/>
                                  <w:sz w:val="24"/>
                                  <w:szCs w:val="24"/>
                                </w:rPr>
                              </w:pPr>
                              <w:r w:rsidRPr="00CC14CB">
                                <w:rPr>
                                  <w:rFonts w:cs="Times New Roman"/>
                                  <w:sz w:val="24"/>
                                  <w:szCs w:val="24"/>
                                </w:rPr>
                                <w:t>Статистический анализ</w:t>
                              </w:r>
                            </w:p>
                            <w:p w:rsidR="000362DF" w:rsidRPr="000F40D6" w:rsidRDefault="000362DF" w:rsidP="00C314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трелка вправо 7"/>
                        <wps:cNvSpPr/>
                        <wps:spPr>
                          <a:xfrm>
                            <a:off x="2059267" y="1365250"/>
                            <a:ext cx="286230" cy="2009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рямоугольник 8"/>
                        <wps:cNvSpPr/>
                        <wps:spPr>
                          <a:xfrm>
                            <a:off x="2418882" y="704717"/>
                            <a:ext cx="3742055" cy="3035433"/>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лабораторные показатели (ОАК, ОАМ, б/анализ крови)</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оценка спермограммы</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гормональный профиль (уровень тестостерона, ЛГ, ФСГ, пролактина, ингибин В гормона)</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 xml:space="preserve">анализ на кариотипирование, микроделецию </w:t>
                              </w:r>
                              <w:r w:rsidRPr="00801992">
                                <w:rPr>
                                  <w:bCs/>
                                  <w:color w:val="000000"/>
                                  <w:sz w:val="24"/>
                                  <w:szCs w:val="24"/>
                                </w:rPr>
                                <w:t>Y</w:t>
                              </w:r>
                              <w:r w:rsidRPr="00801992">
                                <w:rPr>
                                  <w:bCs/>
                                  <w:color w:val="000000"/>
                                  <w:sz w:val="24"/>
                                  <w:szCs w:val="24"/>
                                  <w:lang w:val="ru-RU"/>
                                </w:rPr>
                                <w:t xml:space="preserve"> хромосомы</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УЗИ мошонки (локализация яичек, наличие воспалительных процессов)</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УЗИ мочевого пузыря, простаты, обьема остаточной мочи (по показаниям)</w:t>
                              </w:r>
                              <w:r>
                                <w:rPr>
                                  <w:bCs/>
                                  <w:color w:val="000000"/>
                                  <w:sz w:val="24"/>
                                  <w:szCs w:val="24"/>
                                  <w:lang w:val="ru-RU"/>
                                </w:rPr>
                                <w:t>;</w:t>
                              </w:r>
                            </w:p>
                            <w:p w:rsidR="000362DF" w:rsidRPr="00801992" w:rsidRDefault="000362DF" w:rsidP="0009573E">
                              <w:pPr>
                                <w:pStyle w:val="aa"/>
                                <w:numPr>
                                  <w:ilvl w:val="0"/>
                                  <w:numId w:val="2"/>
                                </w:numPr>
                                <w:tabs>
                                  <w:tab w:val="left" w:pos="567"/>
                                </w:tabs>
                                <w:spacing w:after="160" w:line="259" w:lineRule="auto"/>
                                <w:ind w:left="0" w:firstLine="284"/>
                                <w:jc w:val="left"/>
                                <w:rPr>
                                  <w:b/>
                                  <w:sz w:val="24"/>
                                  <w:szCs w:val="24"/>
                                  <w:lang w:val="ru-RU"/>
                                </w:rPr>
                              </w:pPr>
                              <w:r w:rsidRPr="00801992">
                                <w:rPr>
                                  <w:sz w:val="24"/>
                                  <w:szCs w:val="24"/>
                                  <w:lang w:val="ru-RU"/>
                                </w:rPr>
                                <w:t xml:space="preserve">исследование на онкомаркеры: СА 19-9, </w:t>
                              </w:r>
                              <w:r w:rsidRPr="00801992">
                                <w:rPr>
                                  <w:sz w:val="24"/>
                                  <w:szCs w:val="24"/>
                                </w:rPr>
                                <w:t>CYFRA</w:t>
                              </w:r>
                              <w:r w:rsidRPr="00801992">
                                <w:rPr>
                                  <w:sz w:val="24"/>
                                  <w:szCs w:val="24"/>
                                  <w:lang w:val="ru-RU"/>
                                </w:rPr>
                                <w:t xml:space="preserve">, ПСА (общий и свободный), АФП, </w:t>
                              </w:r>
                              <w:r w:rsidRPr="00801992">
                                <w:rPr>
                                  <w:sz w:val="24"/>
                                  <w:szCs w:val="24"/>
                                </w:rPr>
                                <w:t>S</w:t>
                              </w:r>
                              <w:r w:rsidRPr="00801992">
                                <w:rPr>
                                  <w:sz w:val="24"/>
                                  <w:szCs w:val="24"/>
                                  <w:lang w:val="ru-RU"/>
                                </w:rPr>
                                <w:t xml:space="preserve">-100, РЭА, </w:t>
                              </w:r>
                              <w:r w:rsidRPr="00801992">
                                <w:rPr>
                                  <w:sz w:val="24"/>
                                  <w:szCs w:val="24"/>
                                </w:rPr>
                                <w:t>SCCA</w:t>
                              </w:r>
                              <w:r w:rsidRPr="00801992">
                                <w:rPr>
                                  <w:sz w:val="24"/>
                                  <w:szCs w:val="24"/>
                                  <w:lang w:val="ru-RU"/>
                                </w:rPr>
                                <w:t>, СА 72-4</w:t>
                              </w:r>
                              <w:r>
                                <w:rPr>
                                  <w:sz w:val="24"/>
                                  <w:szCs w:val="24"/>
                                  <w:lang w:val="ru-RU"/>
                                </w:rPr>
                                <w:t>;</w:t>
                              </w:r>
                            </w:p>
                            <w:p w:rsidR="000362DF" w:rsidRPr="00801992" w:rsidRDefault="000362DF" w:rsidP="0009573E">
                              <w:pPr>
                                <w:pStyle w:val="aa"/>
                                <w:numPr>
                                  <w:ilvl w:val="0"/>
                                  <w:numId w:val="2"/>
                                </w:numPr>
                                <w:tabs>
                                  <w:tab w:val="left" w:pos="567"/>
                                </w:tabs>
                                <w:spacing w:after="160" w:line="259" w:lineRule="auto"/>
                                <w:ind w:left="0" w:firstLine="284"/>
                                <w:rPr>
                                  <w:sz w:val="24"/>
                                  <w:szCs w:val="24"/>
                                  <w:lang w:val="ru-RU"/>
                                </w:rPr>
                              </w:pPr>
                              <w:r w:rsidRPr="00801992">
                                <w:rPr>
                                  <w:sz w:val="24"/>
                                  <w:szCs w:val="24"/>
                                  <w:lang w:val="ru-RU"/>
                                </w:rPr>
                                <w:t>коагулограмма (ПТИ, МНО, протромбиновое время, фибриноген, АЧТВ)</w:t>
                              </w:r>
                            </w:p>
                            <w:p w:rsidR="000362DF" w:rsidRPr="0064422D" w:rsidRDefault="000362DF" w:rsidP="0064422D">
                              <w:pPr>
                                <w:ind w:firstLine="0"/>
                                <w:rPr>
                                  <w:bCs/>
                                  <w:color w:val="000000"/>
                                  <w:sz w:val="24"/>
                                  <w:szCs w:val="24"/>
                                  <w:highlight w:val="cy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Стрелка вправо 36"/>
                        <wps:cNvSpPr/>
                        <wps:spPr>
                          <a:xfrm>
                            <a:off x="1935025" y="4058259"/>
                            <a:ext cx="1285240" cy="29273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низ 38"/>
                        <wps:cNvSpPr/>
                        <wps:spPr>
                          <a:xfrm>
                            <a:off x="4218475" y="4411980"/>
                            <a:ext cx="86605" cy="1395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211E9A98" id="Группа 11" o:spid="_x0000_s1026" style="position:absolute;left:0;text-align:left;margin-left:-12.05pt;margin-top:5.8pt;width:485.15pt;height:594.15pt;z-index:251652096" coordsize="61615,7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">
                <v:rect id="Прямоугольник 1" o:spid="_x0000_s1027" style="position:absolute;left:1908;top:795;width:1788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" fillcolor="white [3201]" strokecolor="#7db955 [2905]" strokeweight="1.52778mm">
                  <v:stroke linestyle="thickThin"/>
                  <v:textbox>
                    <w:txbxContent>
                      <w:p w:rsidR="000362DF" w:rsidRPr="0009573E" w:rsidRDefault="000362DF" w:rsidP="0009573E">
                        <w:pPr>
                          <w:spacing w:after="0"/>
                          <w:ind w:firstLine="0"/>
                          <w:jc w:val="center"/>
                          <w:rPr>
                            <w:sz w:val="24"/>
                            <w:szCs w:val="24"/>
                          </w:rPr>
                        </w:pPr>
                        <w:r w:rsidRPr="0009573E">
                          <w:rPr>
                            <w:sz w:val="24"/>
                            <w:szCs w:val="24"/>
                          </w:rPr>
                          <w:t>Набор пациентов</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 o:spid="_x0000_s1028" type="#_x0000_t13" style="position:absolute;left:20116;top:2146;width:8427;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" adj="18751" fillcolor="#4472c4 [3204]" strokecolor="#1f3763 [1604]" strokeweight="1.52778mm">
                  <v:stroke linestyle="thickThin"/>
                </v:shape>
                <v:rect id="Прямоугольник 15" o:spid="_x0000_s1029" style="position:absolute;left:795;top:57277;width:18681;height:5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" fillcolor="white [3201]" strokecolor="#7db955 [2905]" strokeweight="1.52778mm">
                  <v:stroke linestyle="thickThin"/>
                  <v:textbox>
                    <w:txbxContent>
                      <w:p w:rsidR="000362DF" w:rsidRPr="0009573E" w:rsidRDefault="000362DF" w:rsidP="0009573E">
                        <w:pPr>
                          <w:ind w:firstLine="0"/>
                          <w:jc w:val="center"/>
                          <w:rPr>
                            <w:rFonts w:cs="Times New Roman"/>
                            <w:sz w:val="24"/>
                            <w:szCs w:val="24"/>
                          </w:rPr>
                        </w:pPr>
                        <w:r w:rsidRPr="0009573E">
                          <w:rPr>
                            <w:rFonts w:cs="Times New Roman"/>
                            <w:sz w:val="24"/>
                            <w:szCs w:val="24"/>
                          </w:rPr>
                          <w:t>Оценка эффективности через 6 месяцев</w:t>
                        </w:r>
                      </w:p>
                      <w:p w:rsidR="000362DF" w:rsidRDefault="000362DF" w:rsidP="00F131DE">
                        <w:pPr>
                          <w:jc w:val="center"/>
                        </w:pPr>
                      </w:p>
                    </w:txbxContent>
                  </v:textbox>
                </v:rect>
                <v:rect id="Прямоугольник 3" o:spid="_x0000_s1030" style="position:absolute;left:28941;width:28067;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" fillcolor="white [3201]" strokecolor="#7db955 [2905]" strokeweight="1.52778mm">
                  <v:stroke linestyle="thickThin"/>
                  <v:textbox>
                    <w:txbxContent>
                      <w:p w:rsidR="000362DF" w:rsidRPr="0009573E" w:rsidRDefault="000362DF" w:rsidP="0009573E">
                        <w:pPr>
                          <w:spacing w:after="0"/>
                          <w:ind w:firstLine="0"/>
                          <w:jc w:val="center"/>
                          <w:rPr>
                            <w:sz w:val="24"/>
                            <w:szCs w:val="24"/>
                          </w:rPr>
                        </w:pPr>
                        <w:r>
                          <w:rPr>
                            <w:sz w:val="24"/>
                            <w:szCs w:val="24"/>
                          </w:rPr>
                          <w:t>Пациенты с необстр</w:t>
                        </w:r>
                        <w:r w:rsidRPr="0009573E">
                          <w:rPr>
                            <w:sz w:val="24"/>
                            <w:szCs w:val="24"/>
                          </w:rPr>
                          <w:t>уктивной азооспермией</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31" type="#_x0000_t67" style="position:absolute;left:9541;top:6440;width:2142;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" adj="17191" fillcolor="#4472c4 [3204]" strokecolor="#1f3763 [1604]" strokeweight="1.52778mm">
                  <v:stroke linestyle="thickThin"/>
                </v:shape>
                <v:rect id="Прямоугольник 17" o:spid="_x0000_s1032" style="position:absolute;left:28063;top:56616;width:33549;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" fillcolor="white [3201]" strokecolor="#7db955 [2905]" strokeweight="1.52778mm">
                  <v:stroke linestyle="thickThin"/>
                  <v:textbox>
                    <w:txbxContent>
                      <w:p w:rsidR="000362DF" w:rsidRPr="000F40D6" w:rsidRDefault="000362DF" w:rsidP="000F40D6">
                        <w:pPr>
                          <w:pStyle w:val="aa"/>
                          <w:numPr>
                            <w:ilvl w:val="0"/>
                            <w:numId w:val="2"/>
                          </w:numPr>
                          <w:tabs>
                            <w:tab w:val="left" w:pos="567"/>
                            <w:tab w:val="left" w:pos="851"/>
                          </w:tabs>
                          <w:ind w:left="0" w:firstLine="284"/>
                          <w:rPr>
                            <w:bCs/>
                            <w:color w:val="000000"/>
                            <w:sz w:val="24"/>
                            <w:szCs w:val="24"/>
                            <w:lang w:val="ru-RU"/>
                          </w:rPr>
                        </w:pPr>
                        <w:r w:rsidRPr="000F40D6">
                          <w:rPr>
                            <w:bCs/>
                            <w:color w:val="000000"/>
                            <w:sz w:val="24"/>
                            <w:szCs w:val="24"/>
                            <w:lang w:val="ru-RU"/>
                          </w:rPr>
                          <w:t>оценка спермограммы (наличие спермато</w:t>
                        </w:r>
                        <w:r>
                          <w:rPr>
                            <w:bCs/>
                            <w:color w:val="000000"/>
                            <w:sz w:val="24"/>
                            <w:szCs w:val="24"/>
                            <w:lang w:val="ru-RU"/>
                          </w:rPr>
                          <w:t xml:space="preserve"> </w:t>
                        </w:r>
                        <w:r w:rsidRPr="000F40D6">
                          <w:rPr>
                            <w:bCs/>
                            <w:color w:val="000000"/>
                            <w:sz w:val="24"/>
                            <w:szCs w:val="24"/>
                            <w:lang w:val="ru-RU"/>
                          </w:rPr>
                          <w:t>зоидов или нет)</w:t>
                        </w:r>
                        <w:r>
                          <w:rPr>
                            <w:bCs/>
                            <w:color w:val="000000"/>
                            <w:sz w:val="24"/>
                            <w:szCs w:val="24"/>
                            <w:lang w:val="ru-RU"/>
                          </w:rPr>
                          <w:t>;</w:t>
                        </w:r>
                      </w:p>
                      <w:p w:rsidR="000362DF" w:rsidRPr="000F40D6" w:rsidRDefault="000362DF" w:rsidP="000F40D6">
                        <w:pPr>
                          <w:pStyle w:val="aa"/>
                          <w:numPr>
                            <w:ilvl w:val="0"/>
                            <w:numId w:val="2"/>
                          </w:numPr>
                          <w:tabs>
                            <w:tab w:val="left" w:pos="567"/>
                            <w:tab w:val="left" w:pos="851"/>
                          </w:tabs>
                          <w:ind w:left="0" w:firstLine="284"/>
                          <w:rPr>
                            <w:bCs/>
                            <w:color w:val="000000"/>
                            <w:sz w:val="24"/>
                            <w:szCs w:val="24"/>
                            <w:lang w:val="ru-RU"/>
                          </w:rPr>
                        </w:pPr>
                        <w:r w:rsidRPr="000F40D6">
                          <w:rPr>
                            <w:bCs/>
                            <w:color w:val="000000"/>
                            <w:sz w:val="24"/>
                            <w:szCs w:val="24"/>
                            <w:lang w:val="ru-RU"/>
                          </w:rPr>
                          <w:t>изменение гормонального профиля (уро</w:t>
                        </w:r>
                        <w:r>
                          <w:rPr>
                            <w:bCs/>
                            <w:color w:val="000000"/>
                            <w:sz w:val="24"/>
                            <w:szCs w:val="24"/>
                            <w:lang w:val="ru-RU"/>
                          </w:rPr>
                          <w:t xml:space="preserve"> </w:t>
                        </w:r>
                        <w:r w:rsidRPr="000F40D6">
                          <w:rPr>
                            <w:bCs/>
                            <w:color w:val="000000"/>
                            <w:sz w:val="24"/>
                            <w:szCs w:val="24"/>
                            <w:lang w:val="ru-RU"/>
                          </w:rPr>
                          <w:t>вень тестостерона, ФСГ, ингибин В гормона)</w:t>
                        </w:r>
                      </w:p>
                      <w:p w:rsidR="000362DF" w:rsidRPr="000F40D6" w:rsidRDefault="000362DF" w:rsidP="00F131DE">
                        <w:pPr>
                          <w:jc w:val="center"/>
                          <w:rPr>
                            <w:sz w:val="24"/>
                            <w:szCs w:val="24"/>
                          </w:rPr>
                        </w:pPr>
                      </w:p>
                    </w:txbxContent>
                  </v:textbox>
                </v:rect>
                <v:shape id="Стрелка вправо 23" o:spid="_x0000_s1033" type="#_x0000_t13" style="position:absolute;left:23456;top:70050;width:11049;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" adj="19502" fillcolor="#4472c4 [3204]" strokecolor="#1f3763 [1604]" strokeweight="1.52778mm">
                  <v:stroke linestyle="thickThin"/>
                </v:shape>
                <v:shape id="Стрелка вправо 24" o:spid="_x0000_s1034" type="#_x0000_t13" style="position:absolute;left:19798;top:60035;width:7792;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" adj="19400" fillcolor="#4472c4 [3204]" strokecolor="#1f3763 [1604]" strokeweight="1.52778mm">
                  <v:stroke linestyle="thickThin"/>
                </v:shape>
                <v:rect id="Прямоугольник 26" o:spid="_x0000_s1035" style="position:absolute;left:34906;top:66711;width:26632;height:8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" fillcolor="white [3201]" strokecolor="#7db955 [2905]" strokeweight="1.52778mm">
                  <v:stroke linestyle="thickThin"/>
                  <v:textbox>
                    <w:txbxContent>
                      <w:p w:rsidR="000362DF" w:rsidRPr="00B76066" w:rsidRDefault="000362DF" w:rsidP="000F40D6">
                        <w:pPr>
                          <w:pStyle w:val="aa"/>
                          <w:numPr>
                            <w:ilvl w:val="0"/>
                            <w:numId w:val="4"/>
                          </w:numPr>
                          <w:spacing w:after="0"/>
                          <w:rPr>
                            <w:sz w:val="24"/>
                            <w:szCs w:val="24"/>
                            <w:lang w:val="ru-RU"/>
                          </w:rPr>
                        </w:pPr>
                        <w:r w:rsidRPr="00B76066">
                          <w:rPr>
                            <w:sz w:val="24"/>
                            <w:szCs w:val="24"/>
                          </w:rPr>
                          <w:t>SPSS</w:t>
                        </w:r>
                        <w:r w:rsidRPr="00B76066">
                          <w:rPr>
                            <w:sz w:val="24"/>
                            <w:szCs w:val="24"/>
                            <w:lang w:val="ru-RU"/>
                          </w:rPr>
                          <w:t xml:space="preserve"> </w:t>
                        </w:r>
                        <w:r w:rsidRPr="00B76066">
                          <w:rPr>
                            <w:sz w:val="24"/>
                            <w:szCs w:val="24"/>
                          </w:rPr>
                          <w:t>Statistics</w:t>
                        </w:r>
                        <w:r w:rsidRPr="00B76066">
                          <w:rPr>
                            <w:sz w:val="24"/>
                            <w:szCs w:val="24"/>
                            <w:lang w:val="ru-RU"/>
                          </w:rPr>
                          <w:t xml:space="preserve"> 20.0 на персональном компьютере</w:t>
                        </w:r>
                      </w:p>
                      <w:p w:rsidR="000362DF" w:rsidRPr="00B76066" w:rsidRDefault="000362DF" w:rsidP="000F40D6">
                        <w:pPr>
                          <w:pStyle w:val="aa"/>
                          <w:numPr>
                            <w:ilvl w:val="0"/>
                            <w:numId w:val="4"/>
                          </w:numPr>
                          <w:spacing w:after="0"/>
                          <w:rPr>
                            <w:sz w:val="24"/>
                            <w:szCs w:val="24"/>
                          </w:rPr>
                        </w:pPr>
                        <w:r w:rsidRPr="00B76066">
                          <w:rPr>
                            <w:sz w:val="24"/>
                            <w:szCs w:val="24"/>
                          </w:rPr>
                          <w:t>STATISTICA 6.0</w:t>
                        </w:r>
                      </w:p>
                      <w:p w:rsidR="000362DF" w:rsidRPr="00B76066" w:rsidRDefault="000362DF" w:rsidP="000F40D6">
                        <w:pPr>
                          <w:pStyle w:val="aa"/>
                          <w:numPr>
                            <w:ilvl w:val="0"/>
                            <w:numId w:val="4"/>
                          </w:numPr>
                          <w:spacing w:after="0"/>
                          <w:rPr>
                            <w:sz w:val="24"/>
                            <w:szCs w:val="24"/>
                          </w:rPr>
                        </w:pPr>
                        <w:r w:rsidRPr="00B76066">
                          <w:rPr>
                            <w:sz w:val="24"/>
                            <w:szCs w:val="24"/>
                          </w:rPr>
                          <w:t>MS Exсel «Пакет Анализа»</w:t>
                        </w:r>
                      </w:p>
                      <w:p w:rsidR="000362DF" w:rsidRPr="00B76066" w:rsidRDefault="000362DF" w:rsidP="000F40D6">
                        <w:pPr>
                          <w:spacing w:after="0"/>
                          <w:jc w:val="center"/>
                          <w:rPr>
                            <w:sz w:val="24"/>
                            <w:szCs w:val="24"/>
                          </w:rPr>
                        </w:pPr>
                      </w:p>
                    </w:txbxContent>
                  </v:textbox>
                </v:rect>
                <v:shape id="Стрелка вниз 9" o:spid="_x0000_s1036" type="#_x0000_t67" style="position:absolute;left:9222;top:16855;width:1740;height:19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" adj="20632" fillcolor="#4472c4 [3204]" strokecolor="#1f3763 [1604]" strokeweight="1.52778mm">
                  <v:stroke linestyle="thickThin"/>
                </v:shape>
                <v:rect id="Прямоугольник 13" o:spid="_x0000_s1037" style="position:absolute;left:20591;top:46156;width:41024;height:9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" fillcolor="white [3201]" strokecolor="#7db955 [2905]" strokeweight="1.52778mm">
                  <v:stroke linestyle="thickThin"/>
                  <v:textbox>
                    <w:txbxContent>
                      <w:p w:rsidR="000362DF" w:rsidRPr="000F40D6" w:rsidRDefault="000362DF" w:rsidP="00B33ED0">
                        <w:pPr>
                          <w:pStyle w:val="aa"/>
                          <w:numPr>
                            <w:ilvl w:val="0"/>
                            <w:numId w:val="1"/>
                          </w:numPr>
                          <w:spacing w:line="276" w:lineRule="auto"/>
                          <w:jc w:val="left"/>
                          <w:rPr>
                            <w:sz w:val="24"/>
                            <w:szCs w:val="24"/>
                          </w:rPr>
                        </w:pPr>
                        <w:r w:rsidRPr="000F40D6">
                          <w:rPr>
                            <w:sz w:val="24"/>
                            <w:szCs w:val="24"/>
                          </w:rPr>
                          <w:t>оперативный:</w:t>
                        </w:r>
                      </w:p>
                      <w:p w:rsidR="000362DF" w:rsidRPr="000F40D6" w:rsidRDefault="000362DF" w:rsidP="000F40D6">
                        <w:pPr>
                          <w:pStyle w:val="aa"/>
                          <w:numPr>
                            <w:ilvl w:val="1"/>
                            <w:numId w:val="1"/>
                          </w:numPr>
                          <w:tabs>
                            <w:tab w:val="left" w:pos="567"/>
                          </w:tabs>
                          <w:spacing w:line="276" w:lineRule="auto"/>
                          <w:ind w:left="0" w:firstLine="142"/>
                          <w:jc w:val="left"/>
                          <w:rPr>
                            <w:sz w:val="24"/>
                            <w:szCs w:val="24"/>
                            <w:lang w:val="ru-RU"/>
                          </w:rPr>
                        </w:pPr>
                        <w:r w:rsidRPr="000F40D6">
                          <w:rPr>
                            <w:sz w:val="24"/>
                            <w:szCs w:val="24"/>
                          </w:rPr>
                          <w:t>micro</w:t>
                        </w:r>
                        <w:r w:rsidRPr="000F40D6">
                          <w:rPr>
                            <w:sz w:val="24"/>
                            <w:szCs w:val="24"/>
                            <w:lang w:val="ru-RU"/>
                          </w:rPr>
                          <w:t>-</w:t>
                        </w:r>
                        <w:r w:rsidRPr="000F40D6">
                          <w:rPr>
                            <w:sz w:val="24"/>
                            <w:szCs w:val="24"/>
                          </w:rPr>
                          <w:t>TESE</w:t>
                        </w:r>
                        <w:r w:rsidRPr="000F40D6">
                          <w:rPr>
                            <w:sz w:val="24"/>
                            <w:szCs w:val="24"/>
                            <w:lang w:val="ru-RU"/>
                          </w:rPr>
                          <w:t xml:space="preserve"> +аутотрансплантация МСК в сеть яичка</w:t>
                        </w:r>
                      </w:p>
                      <w:p w:rsidR="000362DF" w:rsidRPr="000F40D6" w:rsidRDefault="000362DF" w:rsidP="00B33ED0">
                        <w:pPr>
                          <w:pStyle w:val="aa"/>
                          <w:numPr>
                            <w:ilvl w:val="0"/>
                            <w:numId w:val="1"/>
                          </w:numPr>
                          <w:spacing w:line="276" w:lineRule="auto"/>
                          <w:jc w:val="left"/>
                          <w:rPr>
                            <w:sz w:val="24"/>
                            <w:szCs w:val="24"/>
                          </w:rPr>
                        </w:pPr>
                        <w:r w:rsidRPr="000F40D6">
                          <w:rPr>
                            <w:sz w:val="24"/>
                            <w:szCs w:val="24"/>
                            <w:lang w:val="ru-RU"/>
                          </w:rPr>
                          <w:t>консервативный:</w:t>
                        </w:r>
                      </w:p>
                      <w:p w:rsidR="000362DF" w:rsidRPr="000F40D6" w:rsidRDefault="000362DF" w:rsidP="000F40D6">
                        <w:pPr>
                          <w:pStyle w:val="aa"/>
                          <w:numPr>
                            <w:ilvl w:val="0"/>
                            <w:numId w:val="3"/>
                          </w:numPr>
                          <w:tabs>
                            <w:tab w:val="left" w:pos="426"/>
                          </w:tabs>
                          <w:spacing w:line="276" w:lineRule="auto"/>
                          <w:ind w:left="0" w:firstLine="142"/>
                          <w:jc w:val="left"/>
                          <w:rPr>
                            <w:sz w:val="24"/>
                            <w:szCs w:val="24"/>
                          </w:rPr>
                        </w:pPr>
                        <w:r w:rsidRPr="000F40D6">
                          <w:rPr>
                            <w:sz w:val="24"/>
                            <w:szCs w:val="24"/>
                            <w:lang w:val="ru-RU"/>
                          </w:rPr>
                          <w:t>гормональная терапия (ХГЧ+клостилбегит)</w:t>
                        </w:r>
                      </w:p>
                      <w:p w:rsidR="000362DF" w:rsidRPr="000F40D6" w:rsidRDefault="000362DF" w:rsidP="00E42863">
                        <w:pPr>
                          <w:jc w:val="center"/>
                          <w:rPr>
                            <w:sz w:val="24"/>
                            <w:szCs w:val="24"/>
                          </w:rPr>
                        </w:pPr>
                      </w:p>
                    </w:txbxContent>
                  </v:textbox>
                </v:rect>
                <v:rect id="Прямоугольник 10" o:spid="_x0000_s1038" style="position:absolute;left:32331;top:39621;width:19837;height:3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" fillcolor="white [3201]" strokecolor="#7db955 [2905]" strokeweight="1.52778mm">
                  <v:stroke linestyle="thickThin"/>
                  <v:textbox>
                    <w:txbxContent>
                      <w:p w:rsidR="000362DF" w:rsidRDefault="000362DF" w:rsidP="000F40D6">
                        <w:pPr>
                          <w:spacing w:after="0"/>
                          <w:ind w:firstLine="0"/>
                          <w:jc w:val="center"/>
                        </w:pPr>
                        <w:r w:rsidRPr="0009573E">
                          <w:rPr>
                            <w:rFonts w:cs="Times New Roman"/>
                            <w:sz w:val="24"/>
                            <w:szCs w:val="24"/>
                          </w:rPr>
                          <w:t>Метод лечения</w:t>
                        </w:r>
                      </w:p>
                    </w:txbxContent>
                  </v:textbox>
                </v:rect>
                <v:shape id="Стрелка вниз 14" o:spid="_x0000_s1039" type="#_x0000_t67" style="position:absolute;left:8419;top:44748;width:2058;height:1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" adj="19727" fillcolor="#4472c4 [3204]" strokecolor="#1f3763 [1604]" strokeweight="1.52778mm">
                  <v:stroke linestyle="thickThin"/>
                </v:shape>
                <v:shape id="Стрелка вниз 18" o:spid="_x0000_s1040" type="#_x0000_t67" style="position:absolute;left:8903;top:62734;width:1574;height:5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" adj="18495" fillcolor="#4472c4 [3204]" strokecolor="#1f3763 [1604]" strokeweight="1.52778mm">
                  <v:stroke linestyle="thickThin"/>
                </v:shape>
                <v:rect id="Прямоугольник 6" o:spid="_x0000_s1041" style="position:absolute;left:1113;top:12165;width:18999;height:4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" fillcolor="white [3201]" strokecolor="#7db955 [2905]" strokeweight="1.52778mm">
                  <v:stroke linestyle="thickThin"/>
                  <v:textbox>
                    <w:txbxContent>
                      <w:p w:rsidR="000362DF" w:rsidRPr="0009573E" w:rsidRDefault="000362DF" w:rsidP="000F40D6">
                        <w:pPr>
                          <w:spacing w:after="0"/>
                          <w:ind w:firstLine="0"/>
                          <w:jc w:val="center"/>
                          <w:rPr>
                            <w:rFonts w:cs="Times New Roman"/>
                            <w:sz w:val="24"/>
                            <w:szCs w:val="24"/>
                          </w:rPr>
                        </w:pPr>
                        <w:r w:rsidRPr="0009573E">
                          <w:rPr>
                            <w:rFonts w:cs="Times New Roman"/>
                            <w:sz w:val="24"/>
                            <w:szCs w:val="24"/>
                          </w:rPr>
                          <w:t>Обследование пациентов</w:t>
                        </w:r>
                      </w:p>
                    </w:txbxContent>
                  </v:textbox>
                </v:rect>
                <v:rect id="Прямоугольник 22" o:spid="_x0000_s1042" style="position:absolute;top:68937;width:23291;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" fillcolor="white [3201]" strokecolor="#7db955 [2905]" strokeweight="1.52778mm">
                  <v:stroke linestyle="thickThin"/>
                  <v:textbox>
                    <w:txbxContent>
                      <w:p w:rsidR="000362DF" w:rsidRPr="00CC14CB" w:rsidRDefault="000362DF" w:rsidP="000F40D6">
                        <w:pPr>
                          <w:ind w:firstLine="0"/>
                          <w:jc w:val="center"/>
                          <w:rPr>
                            <w:rFonts w:cs="Times New Roman"/>
                            <w:sz w:val="24"/>
                            <w:szCs w:val="24"/>
                          </w:rPr>
                        </w:pPr>
                        <w:r w:rsidRPr="00CC14CB">
                          <w:rPr>
                            <w:rFonts w:cs="Times New Roman"/>
                            <w:sz w:val="24"/>
                            <w:szCs w:val="24"/>
                          </w:rPr>
                          <w:t>Статистический анализ</w:t>
                        </w:r>
                      </w:p>
                      <w:p w:rsidR="000362DF" w:rsidRPr="000F40D6" w:rsidRDefault="000362DF" w:rsidP="00C31400">
                        <w:pPr>
                          <w:jc w:val="center"/>
                        </w:pPr>
                      </w:p>
                    </w:txbxContent>
                  </v:textbox>
                </v:rect>
                <v:shape id="Стрелка вправо 7" o:spid="_x0000_s1043" type="#_x0000_t13" style="position:absolute;left:20592;top:13652;width:2862;height:2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" adj="14018" fillcolor="#4472c4 [3204]" strokecolor="#1f3763 [1604]" strokeweight="1.52778mm">
                  <v:stroke linestyle="thickThin"/>
                </v:shape>
                <v:rect id="Прямоугольник 8" o:spid="_x0000_s1044" style="position:absolute;left:24188;top:7047;width:37421;height:30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" fillcolor="white [3201]" strokecolor="#7db955 [2905]" strokeweight="1.52778mm">
                  <v:stroke linestyle="thickThin"/>
                  <v:textbox>
                    <w:txbxContent>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лабораторные показатели (ОАК, ОАМ, б/анализ крови)</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оценка спермограммы</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гормональный профиль (уровень тестостерона, ЛГ, ФСГ, пролактина, ингибин В гормона)</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 xml:space="preserve">анализ на кариотипирование, микроделецию </w:t>
                        </w:r>
                        <w:r w:rsidRPr="00801992">
                          <w:rPr>
                            <w:bCs/>
                            <w:color w:val="000000"/>
                            <w:sz w:val="24"/>
                            <w:szCs w:val="24"/>
                          </w:rPr>
                          <w:t>Y</w:t>
                        </w:r>
                        <w:r w:rsidRPr="00801992">
                          <w:rPr>
                            <w:bCs/>
                            <w:color w:val="000000"/>
                            <w:sz w:val="24"/>
                            <w:szCs w:val="24"/>
                            <w:lang w:val="ru-RU"/>
                          </w:rPr>
                          <w:t xml:space="preserve"> хромосомы</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УЗИ мошонки (локализация яичек, наличие воспалительных процессов)</w:t>
                        </w:r>
                        <w:r>
                          <w:rPr>
                            <w:bCs/>
                            <w:color w:val="000000"/>
                            <w:sz w:val="24"/>
                            <w:szCs w:val="24"/>
                            <w:lang w:val="ru-RU"/>
                          </w:rPr>
                          <w:t>;</w:t>
                        </w:r>
                      </w:p>
                      <w:p w:rsidR="000362DF" w:rsidRPr="00801992" w:rsidRDefault="000362DF" w:rsidP="0009573E">
                        <w:pPr>
                          <w:pStyle w:val="aa"/>
                          <w:numPr>
                            <w:ilvl w:val="0"/>
                            <w:numId w:val="2"/>
                          </w:numPr>
                          <w:tabs>
                            <w:tab w:val="left" w:pos="567"/>
                          </w:tabs>
                          <w:ind w:left="0" w:firstLine="284"/>
                          <w:rPr>
                            <w:bCs/>
                            <w:color w:val="000000"/>
                            <w:sz w:val="24"/>
                            <w:szCs w:val="24"/>
                            <w:lang w:val="ru-RU"/>
                          </w:rPr>
                        </w:pPr>
                        <w:r w:rsidRPr="00801992">
                          <w:rPr>
                            <w:bCs/>
                            <w:color w:val="000000"/>
                            <w:sz w:val="24"/>
                            <w:szCs w:val="24"/>
                            <w:lang w:val="ru-RU"/>
                          </w:rPr>
                          <w:t>УЗИ мочевого пузыря, простаты, обьема остаточной мочи (по показаниям)</w:t>
                        </w:r>
                        <w:r>
                          <w:rPr>
                            <w:bCs/>
                            <w:color w:val="000000"/>
                            <w:sz w:val="24"/>
                            <w:szCs w:val="24"/>
                            <w:lang w:val="ru-RU"/>
                          </w:rPr>
                          <w:t>;</w:t>
                        </w:r>
                      </w:p>
                      <w:p w:rsidR="000362DF" w:rsidRPr="00801992" w:rsidRDefault="000362DF" w:rsidP="0009573E">
                        <w:pPr>
                          <w:pStyle w:val="aa"/>
                          <w:numPr>
                            <w:ilvl w:val="0"/>
                            <w:numId w:val="2"/>
                          </w:numPr>
                          <w:tabs>
                            <w:tab w:val="left" w:pos="567"/>
                          </w:tabs>
                          <w:spacing w:after="160" w:line="259" w:lineRule="auto"/>
                          <w:ind w:left="0" w:firstLine="284"/>
                          <w:jc w:val="left"/>
                          <w:rPr>
                            <w:b/>
                            <w:sz w:val="24"/>
                            <w:szCs w:val="24"/>
                            <w:lang w:val="ru-RU"/>
                          </w:rPr>
                        </w:pPr>
                        <w:r w:rsidRPr="00801992">
                          <w:rPr>
                            <w:sz w:val="24"/>
                            <w:szCs w:val="24"/>
                            <w:lang w:val="ru-RU"/>
                          </w:rPr>
                          <w:t xml:space="preserve">исследование на онкомаркеры: СА 19-9, </w:t>
                        </w:r>
                        <w:r w:rsidRPr="00801992">
                          <w:rPr>
                            <w:sz w:val="24"/>
                            <w:szCs w:val="24"/>
                          </w:rPr>
                          <w:t>CYFRA</w:t>
                        </w:r>
                        <w:r w:rsidRPr="00801992">
                          <w:rPr>
                            <w:sz w:val="24"/>
                            <w:szCs w:val="24"/>
                            <w:lang w:val="ru-RU"/>
                          </w:rPr>
                          <w:t xml:space="preserve">, ПСА (общий и свободный), АФП, </w:t>
                        </w:r>
                        <w:r w:rsidRPr="00801992">
                          <w:rPr>
                            <w:sz w:val="24"/>
                            <w:szCs w:val="24"/>
                          </w:rPr>
                          <w:t>S</w:t>
                        </w:r>
                        <w:r w:rsidRPr="00801992">
                          <w:rPr>
                            <w:sz w:val="24"/>
                            <w:szCs w:val="24"/>
                            <w:lang w:val="ru-RU"/>
                          </w:rPr>
                          <w:t xml:space="preserve">-100, РЭА, </w:t>
                        </w:r>
                        <w:r w:rsidRPr="00801992">
                          <w:rPr>
                            <w:sz w:val="24"/>
                            <w:szCs w:val="24"/>
                          </w:rPr>
                          <w:t>SCCA</w:t>
                        </w:r>
                        <w:r w:rsidRPr="00801992">
                          <w:rPr>
                            <w:sz w:val="24"/>
                            <w:szCs w:val="24"/>
                            <w:lang w:val="ru-RU"/>
                          </w:rPr>
                          <w:t>, СА 72-4</w:t>
                        </w:r>
                        <w:r>
                          <w:rPr>
                            <w:sz w:val="24"/>
                            <w:szCs w:val="24"/>
                            <w:lang w:val="ru-RU"/>
                          </w:rPr>
                          <w:t>;</w:t>
                        </w:r>
                      </w:p>
                      <w:p w:rsidR="000362DF" w:rsidRPr="00801992" w:rsidRDefault="000362DF" w:rsidP="0009573E">
                        <w:pPr>
                          <w:pStyle w:val="aa"/>
                          <w:numPr>
                            <w:ilvl w:val="0"/>
                            <w:numId w:val="2"/>
                          </w:numPr>
                          <w:tabs>
                            <w:tab w:val="left" w:pos="567"/>
                          </w:tabs>
                          <w:spacing w:after="160" w:line="259" w:lineRule="auto"/>
                          <w:ind w:left="0" w:firstLine="284"/>
                          <w:rPr>
                            <w:sz w:val="24"/>
                            <w:szCs w:val="24"/>
                            <w:lang w:val="ru-RU"/>
                          </w:rPr>
                        </w:pPr>
                        <w:r w:rsidRPr="00801992">
                          <w:rPr>
                            <w:sz w:val="24"/>
                            <w:szCs w:val="24"/>
                            <w:lang w:val="ru-RU"/>
                          </w:rPr>
                          <w:t>коагулограмма (ПТИ, МНО, протромбиновое время, фибриноген, АЧТВ)</w:t>
                        </w:r>
                      </w:p>
                      <w:p w:rsidR="000362DF" w:rsidRPr="0064422D" w:rsidRDefault="000362DF" w:rsidP="0064422D">
                        <w:pPr>
                          <w:ind w:firstLine="0"/>
                          <w:rPr>
                            <w:bCs/>
                            <w:color w:val="000000"/>
                            <w:sz w:val="24"/>
                            <w:szCs w:val="24"/>
                            <w:highlight w:val="cyan"/>
                          </w:rPr>
                        </w:pPr>
                      </w:p>
                    </w:txbxContent>
                  </v:textbox>
                </v:rect>
                <v:shape id="Стрелка вправо 36" o:spid="_x0000_s1045" type="#_x0000_t13" style="position:absolute;left:19350;top:40582;width:12852;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" adj="19140" fillcolor="#4472c4 [3204]" strokecolor="#1f3763 [1604]" strokeweight="1.52778mm">
                  <v:stroke linestyle="thickThin"/>
                </v:shape>
                <v:shape id="Стрелка вниз 38" o:spid="_x0000_s1046" type="#_x0000_t67" style="position:absolute;left:42184;top:44119;width:866;height: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" adj="14895" fillcolor="#4472c4 [3204]" strokecolor="#1f3763 [1604]" strokeweight="1.52778mm">
                  <v:stroke linestyle="thickThin"/>
                </v:shape>
              </v:group>
            </w:pict>
          </mc:Fallback>
        </mc:AlternateContent>
      </w: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09573E">
      <w:pPr>
        <w:spacing w:after="0"/>
        <w:jc w:val="right"/>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4F6C78" w:rsidRPr="003B74DA" w:rsidRDefault="004F6C78"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5F39D7" w:rsidRPr="003B74DA" w:rsidRDefault="005F39D7" w:rsidP="007B7329">
      <w:pPr>
        <w:spacing w:after="0"/>
        <w:rPr>
          <w:color w:val="000000" w:themeColor="text1"/>
        </w:rPr>
      </w:pPr>
    </w:p>
    <w:p w:rsidR="004F6C78" w:rsidRPr="003B74DA" w:rsidRDefault="004F6C78" w:rsidP="007B7329">
      <w:pPr>
        <w:spacing w:after="0"/>
        <w:rPr>
          <w:color w:val="000000" w:themeColor="text1"/>
        </w:rPr>
      </w:pPr>
    </w:p>
    <w:p w:rsidR="004F6C78" w:rsidRPr="003B74DA" w:rsidRDefault="00801992" w:rsidP="007B7329">
      <w:pPr>
        <w:spacing w:after="0"/>
        <w:rPr>
          <w:color w:val="000000" w:themeColor="text1"/>
        </w:rPr>
      </w:pPr>
      <w:r w:rsidRPr="003B74DA">
        <w:rPr>
          <w:noProof/>
          <w:color w:val="000000" w:themeColor="text1"/>
          <w:lang w:eastAsia="ru-RU"/>
        </w:rPr>
        <mc:AlternateContent>
          <mc:Choice Requires="wps">
            <w:drawing>
              <wp:anchor distT="0" distB="0" distL="114300" distR="114300" simplePos="0" relativeHeight="251650048" behindDoc="0" locked="0" layoutInCell="1" allowOverlap="1" wp14:anchorId="65EAF8DF" wp14:editId="025A74AF">
                <wp:simplePos x="0" y="0"/>
                <wp:positionH relativeFrom="column">
                  <wp:posOffset>81280</wp:posOffset>
                </wp:positionH>
                <wp:positionV relativeFrom="paragraph">
                  <wp:posOffset>98425</wp:posOffset>
                </wp:positionV>
                <wp:extent cx="1645920" cy="500380"/>
                <wp:effectExtent l="19050" t="19050" r="30480" b="33020"/>
                <wp:wrapNone/>
                <wp:docPr id="33" name="Прямоугольник 33"/>
                <wp:cNvGraphicFramePr/>
                <a:graphic xmlns:a="http://schemas.openxmlformats.org/drawingml/2006/main">
                  <a:graphicData uri="http://schemas.microsoft.com/office/word/2010/wordprocessingShape">
                    <wps:wsp>
                      <wps:cNvSpPr/>
                      <wps:spPr>
                        <a:xfrm>
                          <a:off x="0" y="0"/>
                          <a:ext cx="1645920" cy="500380"/>
                        </a:xfrm>
                        <a:prstGeom prst="rect">
                          <a:avLst/>
                        </a:prstGeom>
                      </wps:spPr>
                      <wps:style>
                        <a:lnRef idx="2">
                          <a:schemeClr val="accent6"/>
                        </a:lnRef>
                        <a:fillRef idx="1">
                          <a:schemeClr val="lt1"/>
                        </a:fillRef>
                        <a:effectRef idx="0">
                          <a:schemeClr val="accent6"/>
                        </a:effectRef>
                        <a:fontRef idx="minor">
                          <a:schemeClr val="dk1"/>
                        </a:fontRef>
                      </wps:style>
                      <wps:txbx>
                        <w:txbxContent>
                          <w:p w:rsidR="000362DF" w:rsidRPr="0009573E" w:rsidRDefault="000362DF" w:rsidP="0009573E">
                            <w:pPr>
                              <w:ind w:firstLine="0"/>
                              <w:jc w:val="center"/>
                              <w:rPr>
                                <w:sz w:val="24"/>
                                <w:szCs w:val="24"/>
                              </w:rPr>
                            </w:pPr>
                            <w:r>
                              <w:rPr>
                                <w:sz w:val="24"/>
                                <w:szCs w:val="24"/>
                              </w:rPr>
                              <w:t>М</w:t>
                            </w:r>
                            <w:r w:rsidRPr="0009573E">
                              <w:rPr>
                                <w:sz w:val="24"/>
                                <w:szCs w:val="24"/>
                              </w:rPr>
                              <w:t>иелоэксфузия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5EAF8DF" id="Прямоугольник 33" o:spid="_x0000_s1047" style="position:absolute;left:0;text-align:left;margin-left:6.4pt;margin-top:7.75pt;width:129.6pt;height:3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" fillcolor="white [3201]" strokecolor="#7db955 [2905]" strokeweight="1.52778mm">
                <v:stroke linestyle="thickThin"/>
                <v:textbox>
                  <w:txbxContent>
                    <w:p w:rsidR="000362DF" w:rsidRPr="0009573E" w:rsidRDefault="000362DF" w:rsidP="0009573E">
                      <w:pPr>
                        <w:ind w:firstLine="0"/>
                        <w:jc w:val="center"/>
                        <w:rPr>
                          <w:sz w:val="24"/>
                          <w:szCs w:val="24"/>
                        </w:rPr>
                      </w:pPr>
                      <w:r>
                        <w:rPr>
                          <w:sz w:val="24"/>
                          <w:szCs w:val="24"/>
                        </w:rPr>
                        <w:t>М</w:t>
                      </w:r>
                      <w:r w:rsidRPr="0009573E">
                        <w:rPr>
                          <w:sz w:val="24"/>
                          <w:szCs w:val="24"/>
                        </w:rPr>
                        <w:t>иелоэксфузия</w:t>
                      </w:r>
                    </w:p>
                  </w:txbxContent>
                </v:textbox>
              </v:rect>
            </w:pict>
          </mc:Fallback>
        </mc:AlternateContent>
      </w:r>
    </w:p>
    <w:p w:rsidR="004F6C78" w:rsidRPr="003B74DA" w:rsidRDefault="004F6C78" w:rsidP="007B7329">
      <w:pPr>
        <w:spacing w:after="0"/>
        <w:rPr>
          <w:color w:val="000000" w:themeColor="text1"/>
        </w:rPr>
      </w:pPr>
    </w:p>
    <w:p w:rsidR="0087128E" w:rsidRPr="003B74DA" w:rsidRDefault="0087128E"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09573E">
      <w:pPr>
        <w:spacing w:after="0"/>
        <w:ind w:firstLine="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7D7EA6" w:rsidRPr="003B74DA" w:rsidRDefault="007D7EA6" w:rsidP="007B7329">
      <w:pPr>
        <w:spacing w:after="0"/>
        <w:rPr>
          <w:color w:val="000000" w:themeColor="text1"/>
        </w:rPr>
      </w:pPr>
    </w:p>
    <w:p w:rsidR="0087128E" w:rsidRPr="003B74DA" w:rsidRDefault="0087128E" w:rsidP="007B7329">
      <w:pPr>
        <w:spacing w:after="0"/>
        <w:rPr>
          <w:color w:val="000000" w:themeColor="text1"/>
        </w:rPr>
      </w:pPr>
    </w:p>
    <w:p w:rsidR="0087128E" w:rsidRPr="003B74DA" w:rsidRDefault="0087128E" w:rsidP="007B7329">
      <w:pPr>
        <w:spacing w:after="0"/>
        <w:rPr>
          <w:color w:val="000000" w:themeColor="text1"/>
        </w:rPr>
      </w:pPr>
    </w:p>
    <w:p w:rsidR="0087128E" w:rsidRPr="003B74DA" w:rsidRDefault="0087128E" w:rsidP="007B7329">
      <w:pPr>
        <w:spacing w:after="0"/>
        <w:rPr>
          <w:color w:val="000000" w:themeColor="text1"/>
        </w:rPr>
      </w:pPr>
    </w:p>
    <w:p w:rsidR="00E42863" w:rsidRPr="003B74DA" w:rsidRDefault="00E42863" w:rsidP="007B7329">
      <w:pPr>
        <w:spacing w:after="0"/>
        <w:rPr>
          <w:color w:val="000000" w:themeColor="text1"/>
        </w:rPr>
      </w:pPr>
    </w:p>
    <w:p w:rsidR="00E42863" w:rsidRPr="003B74DA" w:rsidRDefault="00E42863" w:rsidP="007B7329">
      <w:pPr>
        <w:spacing w:after="0"/>
        <w:rPr>
          <w:color w:val="000000" w:themeColor="text1"/>
        </w:rPr>
      </w:pPr>
    </w:p>
    <w:p w:rsidR="00E42863" w:rsidRPr="003B74DA" w:rsidRDefault="00E42863" w:rsidP="007B7329">
      <w:pPr>
        <w:spacing w:after="0"/>
        <w:rPr>
          <w:color w:val="000000" w:themeColor="text1"/>
        </w:rPr>
      </w:pPr>
    </w:p>
    <w:p w:rsidR="004F6C78" w:rsidRPr="003B74DA" w:rsidRDefault="004F6C78" w:rsidP="007B7329">
      <w:pPr>
        <w:spacing w:after="0"/>
        <w:rPr>
          <w:color w:val="000000" w:themeColor="text1"/>
          <w:sz w:val="16"/>
          <w:szCs w:val="16"/>
        </w:rPr>
      </w:pPr>
    </w:p>
    <w:p w:rsidR="004F6C78" w:rsidRPr="003B74DA" w:rsidRDefault="00B76066" w:rsidP="00B76066">
      <w:pPr>
        <w:spacing w:after="0"/>
        <w:ind w:firstLine="0"/>
        <w:jc w:val="center"/>
        <w:rPr>
          <w:color w:val="000000" w:themeColor="text1"/>
        </w:rPr>
      </w:pPr>
      <w:r w:rsidRPr="003B74DA">
        <w:rPr>
          <w:color w:val="000000" w:themeColor="text1"/>
        </w:rPr>
        <w:t>Рисунок</w:t>
      </w:r>
      <w:r w:rsidR="009F58F7" w:rsidRPr="003B74DA">
        <w:rPr>
          <w:color w:val="000000" w:themeColor="text1"/>
        </w:rPr>
        <w:t xml:space="preserve"> 18</w:t>
      </w:r>
      <w:r w:rsidR="00CC14CB" w:rsidRPr="003B74DA">
        <w:rPr>
          <w:color w:val="000000" w:themeColor="text1"/>
        </w:rPr>
        <w:t xml:space="preserve"> – </w:t>
      </w:r>
      <w:r w:rsidR="00E20029" w:rsidRPr="003B74DA">
        <w:rPr>
          <w:rFonts w:cs="Times New Roman"/>
          <w:color w:val="000000" w:themeColor="text1"/>
        </w:rPr>
        <w:t>Н</w:t>
      </w:r>
      <w:r w:rsidR="00CC14CB" w:rsidRPr="003B74DA">
        <w:rPr>
          <w:rFonts w:cs="Times New Roman"/>
          <w:color w:val="000000" w:themeColor="text1"/>
        </w:rPr>
        <w:t>абор и тактика ведения пациентов</w:t>
      </w:r>
    </w:p>
    <w:p w:rsidR="00742F4D" w:rsidRPr="003B74DA" w:rsidRDefault="009F58F7" w:rsidP="007B7329">
      <w:pPr>
        <w:spacing w:after="0"/>
        <w:rPr>
          <w:rFonts w:cs="Times New Roman"/>
          <w:color w:val="000000" w:themeColor="text1"/>
        </w:rPr>
      </w:pPr>
      <w:r w:rsidRPr="003B74DA">
        <w:rPr>
          <w:rFonts w:cs="Times New Roman"/>
          <w:color w:val="000000" w:themeColor="text1"/>
        </w:rPr>
        <w:lastRenderedPageBreak/>
        <w:t>На рисунке 19</w:t>
      </w:r>
      <w:r w:rsidR="00CC14CB" w:rsidRPr="003B74DA">
        <w:rPr>
          <w:rFonts w:cs="Times New Roman"/>
          <w:color w:val="000000" w:themeColor="text1"/>
        </w:rPr>
        <w:t xml:space="preserve"> представлен дизайн нашего исследования</w:t>
      </w:r>
      <w:r w:rsidR="009C0B33" w:rsidRPr="003B74DA">
        <w:rPr>
          <w:rFonts w:cs="Times New Roman"/>
          <w:color w:val="000000" w:themeColor="text1"/>
        </w:rPr>
        <w:t>.</w:t>
      </w:r>
    </w:p>
    <w:p w:rsidR="00CC14CB" w:rsidRPr="003B74DA" w:rsidRDefault="00CC14CB" w:rsidP="007B7329">
      <w:pPr>
        <w:spacing w:after="0"/>
        <w:rPr>
          <w:color w:val="000000" w:themeColor="text1"/>
        </w:rPr>
      </w:pPr>
    </w:p>
    <w:p w:rsidR="00742F4D" w:rsidRPr="003B74DA" w:rsidRDefault="00B76066" w:rsidP="00B76066">
      <w:pPr>
        <w:spacing w:after="0"/>
        <w:ind w:firstLine="0"/>
        <w:rPr>
          <w:color w:val="000000" w:themeColor="text1"/>
        </w:rPr>
      </w:pPr>
      <w:r w:rsidRPr="003B74DA">
        <w:rPr>
          <w:noProof/>
          <w:color w:val="000000" w:themeColor="text1"/>
          <w:lang w:eastAsia="ru-RU"/>
        </w:rPr>
        <mc:AlternateContent>
          <mc:Choice Requires="wps">
            <w:drawing>
              <wp:anchor distT="0" distB="0" distL="114300" distR="114300" simplePos="0" relativeHeight="251648000" behindDoc="0" locked="0" layoutInCell="1" allowOverlap="1" wp14:anchorId="60E9E875" wp14:editId="0887B1C4">
                <wp:simplePos x="0" y="0"/>
                <wp:positionH relativeFrom="column">
                  <wp:posOffset>2999133</wp:posOffset>
                </wp:positionH>
                <wp:positionV relativeFrom="paragraph">
                  <wp:posOffset>671830</wp:posOffset>
                </wp:positionV>
                <wp:extent cx="387350" cy="760730"/>
                <wp:effectExtent l="76200" t="19050" r="88900" b="58420"/>
                <wp:wrapNone/>
                <wp:docPr id="81" name="Стрелка вниз 81"/>
                <wp:cNvGraphicFramePr/>
                <a:graphic xmlns:a="http://schemas.openxmlformats.org/drawingml/2006/main">
                  <a:graphicData uri="http://schemas.microsoft.com/office/word/2010/wordprocessingShape">
                    <wps:wsp>
                      <wps:cNvSpPr/>
                      <wps:spPr>
                        <a:xfrm>
                          <a:off x="0" y="0"/>
                          <a:ext cx="387350" cy="76073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050374A0" id="Стрелка вниз 81" o:spid="_x0000_s1026" type="#_x0000_t67" style="position:absolute;margin-left:236.15pt;margin-top:52.9pt;width:30.5pt;height:59.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" adj="16101" fillcolor="white [3201]" strokecolor="#7db955 [2905]" strokeweight="1.52778mm">
                <v:stroke linestyle="thickThin"/>
              </v:shape>
            </w:pict>
          </mc:Fallback>
        </mc:AlternateContent>
      </w:r>
      <w:r w:rsidR="00AE0E83" w:rsidRPr="003B74DA">
        <w:rPr>
          <w:color w:val="000000" w:themeColor="text1"/>
        </w:rPr>
        <w:t xml:space="preserve">            </w:t>
      </w:r>
      <w:r w:rsidRPr="003B74DA">
        <w:rPr>
          <w:color w:val="000000" w:themeColor="text1"/>
        </w:rPr>
        <w:t xml:space="preserve">     </w:t>
      </w:r>
      <w:r w:rsidR="00AE0E83" w:rsidRPr="003B74DA">
        <w:rPr>
          <w:color w:val="000000" w:themeColor="text1"/>
        </w:rPr>
        <w:t xml:space="preserve">            </w:t>
      </w:r>
      <w:r w:rsidR="00163200" w:rsidRPr="003B74DA">
        <w:rPr>
          <w:color w:val="000000" w:themeColor="text1"/>
        </w:rPr>
        <w:t xml:space="preserve">    </w:t>
      </w:r>
      <w:r w:rsidR="00AE0E83" w:rsidRPr="003B74DA">
        <w:rPr>
          <w:color w:val="000000" w:themeColor="text1"/>
        </w:rPr>
        <w:t xml:space="preserve">   </w:t>
      </w:r>
      <w:r w:rsidR="00AE0E83" w:rsidRPr="003B74DA">
        <w:rPr>
          <w:noProof/>
          <w:color w:val="000000" w:themeColor="text1"/>
          <w:lang w:eastAsia="ru-RU"/>
        </w:rPr>
        <mc:AlternateContent>
          <mc:Choice Requires="wps">
            <w:drawing>
              <wp:inline distT="0" distB="0" distL="0" distR="0" wp14:anchorId="406E00BD" wp14:editId="571F2561">
                <wp:extent cx="3277006" cy="652007"/>
                <wp:effectExtent l="19050" t="19050" r="38100" b="34290"/>
                <wp:docPr id="78" name="Скругленный прямоугольник 78"/>
                <wp:cNvGraphicFramePr/>
                <a:graphic xmlns:a="http://schemas.openxmlformats.org/drawingml/2006/main">
                  <a:graphicData uri="http://schemas.microsoft.com/office/word/2010/wordprocessingShape">
                    <wps:wsp>
                      <wps:cNvSpPr/>
                      <wps:spPr>
                        <a:xfrm>
                          <a:off x="0" y="0"/>
                          <a:ext cx="3277006" cy="65200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76066">
                            <w:pPr>
                              <w:spacing w:after="0"/>
                              <w:ind w:firstLine="0"/>
                              <w:jc w:val="center"/>
                              <w:rPr>
                                <w:sz w:val="24"/>
                                <w:szCs w:val="24"/>
                              </w:rPr>
                            </w:pPr>
                            <w:r w:rsidRPr="00B76066">
                              <w:rPr>
                                <w:sz w:val="24"/>
                                <w:szCs w:val="24"/>
                              </w:rPr>
                              <w:t>Обследовано 25 пациентов с необструктивной азооспермией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6se="http://schemas.microsoft.com/office/word/2015/wordml/symex">
            <w:pict>
              <v:roundrect w14:anchorId="406E00BD" id="Скругленный прямоугольник 78" o:spid="_x0000_s1048" style="width:258.05pt;height:51.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" fillcolor="white [3201]" strokecolor="#7db955 [2905]" strokeweight="1.52778mm">
                <v:stroke linestyle="thickThin"/>
                <v:textbox>
                  <w:txbxContent>
                    <w:p w:rsidR="000362DF" w:rsidRPr="00B76066" w:rsidRDefault="000362DF" w:rsidP="00B76066">
                      <w:pPr>
                        <w:spacing w:after="0"/>
                        <w:ind w:firstLine="0"/>
                        <w:jc w:val="center"/>
                        <w:rPr>
                          <w:sz w:val="24"/>
                          <w:szCs w:val="24"/>
                        </w:rPr>
                      </w:pPr>
                      <w:r w:rsidRPr="00B76066">
                        <w:rPr>
                          <w:sz w:val="24"/>
                          <w:szCs w:val="24"/>
                        </w:rPr>
                        <w:t>Обследовано 25 пациентов с необструктивной азооспермией</w:t>
                      </w:r>
                    </w:p>
                  </w:txbxContent>
                </v:textbox>
                <w10:anchorlock/>
              </v:roundrect>
            </w:pict>
          </mc:Fallback>
        </mc:AlternateContent>
      </w:r>
    </w:p>
    <w:p w:rsidR="00742F4D" w:rsidRPr="003B74DA" w:rsidRDefault="00742F4D" w:rsidP="007B7329">
      <w:pPr>
        <w:spacing w:after="0"/>
        <w:rPr>
          <w:color w:val="000000" w:themeColor="text1"/>
        </w:rPr>
      </w:pPr>
    </w:p>
    <w:p w:rsidR="00AE0E83" w:rsidRPr="003B74DA" w:rsidRDefault="00742F4D" w:rsidP="007B7329">
      <w:pPr>
        <w:spacing w:after="0"/>
        <w:rPr>
          <w:color w:val="000000" w:themeColor="text1"/>
          <w:lang w:val="kk-KZ"/>
        </w:rPr>
      </w:pPr>
      <w:r w:rsidRPr="003B74DA">
        <w:rPr>
          <w:color w:val="000000" w:themeColor="text1"/>
          <w:lang w:val="kk-KZ"/>
        </w:rPr>
        <w:t xml:space="preserve"> </w:t>
      </w:r>
      <w:r w:rsidR="00AE0E83" w:rsidRPr="003B74DA">
        <w:rPr>
          <w:color w:val="000000" w:themeColor="text1"/>
          <w:lang w:val="kk-KZ"/>
        </w:rPr>
        <w:t xml:space="preserve"> </w:t>
      </w:r>
    </w:p>
    <w:p w:rsidR="00AE0E83" w:rsidRPr="003B74DA" w:rsidRDefault="00AE0E83" w:rsidP="007B7329">
      <w:pPr>
        <w:spacing w:after="0"/>
        <w:rPr>
          <w:color w:val="000000" w:themeColor="text1"/>
          <w:lang w:val="kk-KZ"/>
        </w:rPr>
      </w:pPr>
    </w:p>
    <w:p w:rsidR="00AE0E83" w:rsidRPr="003B74DA" w:rsidRDefault="00B76066" w:rsidP="007B7329">
      <w:pPr>
        <w:spacing w:after="0"/>
        <w:rPr>
          <w:color w:val="000000" w:themeColor="text1"/>
          <w:lang w:val="kk-KZ"/>
        </w:rPr>
      </w:pPr>
      <w:r w:rsidRPr="003B74DA">
        <w:rPr>
          <w:noProof/>
          <w:color w:val="000000" w:themeColor="text1"/>
          <w:lang w:eastAsia="ru-RU"/>
        </w:rPr>
        <mc:AlternateContent>
          <mc:Choice Requires="wpg">
            <w:drawing>
              <wp:anchor distT="0" distB="0" distL="114300" distR="114300" simplePos="0" relativeHeight="251654144" behindDoc="0" locked="0" layoutInCell="1" allowOverlap="1">
                <wp:simplePos x="0" y="0"/>
                <wp:positionH relativeFrom="column">
                  <wp:posOffset>398808</wp:posOffset>
                </wp:positionH>
                <wp:positionV relativeFrom="paragraph">
                  <wp:posOffset>9663</wp:posOffset>
                </wp:positionV>
                <wp:extent cx="5626127" cy="6400800"/>
                <wp:effectExtent l="19050" t="19050" r="31750" b="38100"/>
                <wp:wrapNone/>
                <wp:docPr id="27" name="Группа 27"/>
                <wp:cNvGraphicFramePr/>
                <a:graphic xmlns:a="http://schemas.openxmlformats.org/drawingml/2006/main">
                  <a:graphicData uri="http://schemas.microsoft.com/office/word/2010/wordprocessingGroup">
                    <wpg:wgp>
                      <wpg:cNvGrpSpPr/>
                      <wpg:grpSpPr>
                        <a:xfrm>
                          <a:off x="0" y="0"/>
                          <a:ext cx="5626127" cy="6400800"/>
                          <a:chOff x="0" y="0"/>
                          <a:chExt cx="5626127" cy="6400800"/>
                        </a:xfrm>
                      </wpg:grpSpPr>
                      <wps:wsp>
                        <wps:cNvPr id="82" name="Скругленный прямоугольник 82"/>
                        <wps:cNvSpPr/>
                        <wps:spPr>
                          <a:xfrm>
                            <a:off x="0" y="23854"/>
                            <a:ext cx="2677160" cy="9144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76066">
                              <w:pPr>
                                <w:ind w:firstLine="0"/>
                                <w:jc w:val="center"/>
                                <w:rPr>
                                  <w:sz w:val="24"/>
                                  <w:szCs w:val="24"/>
                                </w:rPr>
                              </w:pPr>
                              <w:r w:rsidRPr="00B76066">
                                <w:rPr>
                                  <w:sz w:val="24"/>
                                  <w:szCs w:val="24"/>
                                </w:rPr>
                                <w:t>6 пациентов исключены из исследования, согласно критериям включения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Скругленный прямоугольник 83"/>
                        <wps:cNvSpPr/>
                        <wps:spPr>
                          <a:xfrm>
                            <a:off x="2878372" y="0"/>
                            <a:ext cx="2684145" cy="93789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76066">
                              <w:pPr>
                                <w:ind w:firstLine="0"/>
                                <w:jc w:val="center"/>
                                <w:rPr>
                                  <w:sz w:val="24"/>
                                  <w:szCs w:val="24"/>
                                </w:rPr>
                              </w:pPr>
                              <w:r w:rsidRPr="00B76066">
                                <w:rPr>
                                  <w:sz w:val="24"/>
                                  <w:szCs w:val="24"/>
                                </w:rPr>
                                <w:t>19 пациентов включены в исследование, согласно критериям включения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Выноска со стрелкой вниз 87"/>
                        <wps:cNvSpPr/>
                        <wps:spPr>
                          <a:xfrm>
                            <a:off x="2417196" y="1033670"/>
                            <a:ext cx="1170305" cy="730885"/>
                          </a:xfrm>
                          <a:prstGeom prst="down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Скругленный прямоугольник 88"/>
                        <wps:cNvSpPr/>
                        <wps:spPr>
                          <a:xfrm>
                            <a:off x="1749287" y="2695492"/>
                            <a:ext cx="2787015" cy="40551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76066">
                              <w:pPr>
                                <w:ind w:firstLine="0"/>
                                <w:jc w:val="center"/>
                                <w:rPr>
                                  <w:sz w:val="24"/>
                                  <w:szCs w:val="24"/>
                                  <w:lang w:val="en-US"/>
                                </w:rPr>
                              </w:pPr>
                              <w:r w:rsidRPr="00B76066">
                                <w:rPr>
                                  <w:sz w:val="24"/>
                                  <w:szCs w:val="24"/>
                                </w:rPr>
                                <w:t>Проведено лечение (</w:t>
                              </w:r>
                              <w:r w:rsidRPr="00B76066">
                                <w:rPr>
                                  <w:sz w:val="24"/>
                                  <w:szCs w:val="24"/>
                                  <w:lang w:val="en-US"/>
                                </w:rPr>
                                <w:t>n=19)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Выноска со стрелкой вниз 89"/>
                        <wps:cNvSpPr/>
                        <wps:spPr>
                          <a:xfrm>
                            <a:off x="2687540" y="3156668"/>
                            <a:ext cx="869950" cy="607060"/>
                          </a:xfrm>
                          <a:prstGeom prst="down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Скругленный прямоугольник 90"/>
                        <wps:cNvSpPr/>
                        <wps:spPr>
                          <a:xfrm>
                            <a:off x="564542" y="3840480"/>
                            <a:ext cx="5061585" cy="12477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33ED0">
                              <w:pPr>
                                <w:pStyle w:val="aa"/>
                                <w:numPr>
                                  <w:ilvl w:val="0"/>
                                  <w:numId w:val="5"/>
                                </w:numPr>
                                <w:rPr>
                                  <w:sz w:val="24"/>
                                  <w:szCs w:val="24"/>
                                </w:rPr>
                              </w:pPr>
                              <w:r w:rsidRPr="00B76066">
                                <w:rPr>
                                  <w:sz w:val="24"/>
                                  <w:szCs w:val="24"/>
                                </w:rPr>
                                <w:t xml:space="preserve">Оперативное: </w:t>
                              </w:r>
                            </w:p>
                            <w:p w:rsidR="000362DF" w:rsidRPr="00B76066" w:rsidRDefault="000362DF" w:rsidP="00B76066">
                              <w:pPr>
                                <w:pStyle w:val="aa"/>
                                <w:numPr>
                                  <w:ilvl w:val="0"/>
                                  <w:numId w:val="6"/>
                                </w:numPr>
                                <w:ind w:left="0" w:firstLine="993"/>
                                <w:rPr>
                                  <w:sz w:val="24"/>
                                  <w:szCs w:val="24"/>
                                  <w:lang w:val="ru-RU"/>
                                </w:rPr>
                              </w:pPr>
                              <w:r w:rsidRPr="00B76066">
                                <w:rPr>
                                  <w:sz w:val="24"/>
                                  <w:szCs w:val="24"/>
                                </w:rPr>
                                <w:t>micro</w:t>
                              </w:r>
                              <w:r w:rsidRPr="00B76066">
                                <w:rPr>
                                  <w:sz w:val="24"/>
                                  <w:szCs w:val="24"/>
                                  <w:lang w:val="ru-RU"/>
                                </w:rPr>
                                <w:t>-</w:t>
                              </w:r>
                              <w:r w:rsidRPr="00B76066">
                                <w:rPr>
                                  <w:sz w:val="24"/>
                                  <w:szCs w:val="24"/>
                                </w:rPr>
                                <w:t>TESE</w:t>
                              </w:r>
                              <w:r w:rsidRPr="00B76066">
                                <w:rPr>
                                  <w:sz w:val="24"/>
                                  <w:szCs w:val="24"/>
                                  <w:lang w:val="ru-RU"/>
                                </w:rPr>
                                <w:t xml:space="preserve"> +аутотрансплантация МСК в сеть яичка и семевыносящий проток.</w:t>
                              </w:r>
                            </w:p>
                            <w:p w:rsidR="000362DF" w:rsidRPr="00B76066" w:rsidRDefault="000362DF" w:rsidP="00B33ED0">
                              <w:pPr>
                                <w:pStyle w:val="aa"/>
                                <w:numPr>
                                  <w:ilvl w:val="0"/>
                                  <w:numId w:val="5"/>
                                </w:numPr>
                                <w:rPr>
                                  <w:sz w:val="24"/>
                                  <w:szCs w:val="24"/>
                                </w:rPr>
                              </w:pPr>
                              <w:r w:rsidRPr="00B76066">
                                <w:rPr>
                                  <w:sz w:val="24"/>
                                  <w:szCs w:val="24"/>
                                  <w:lang w:val="ru-RU"/>
                                </w:rPr>
                                <w:t>Гормональная терапия:</w:t>
                              </w:r>
                            </w:p>
                            <w:p w:rsidR="000362DF" w:rsidRPr="00B76066" w:rsidRDefault="000362DF" w:rsidP="00B76066">
                              <w:pPr>
                                <w:pStyle w:val="aa"/>
                                <w:numPr>
                                  <w:ilvl w:val="0"/>
                                  <w:numId w:val="6"/>
                                </w:numPr>
                                <w:tabs>
                                  <w:tab w:val="left" w:pos="1418"/>
                                </w:tabs>
                                <w:ind w:hanging="796"/>
                                <w:rPr>
                                  <w:sz w:val="24"/>
                                  <w:szCs w:val="24"/>
                                </w:rPr>
                              </w:pPr>
                              <w:r w:rsidRPr="00B76066">
                                <w:rPr>
                                  <w:sz w:val="24"/>
                                  <w:szCs w:val="24"/>
                                  <w:lang w:val="ru-RU"/>
                                </w:rPr>
                                <w:t>ХГЧ+клостилбегит</w:t>
                              </w:r>
                            </w:p>
                            <w:p w:rsidR="000362DF" w:rsidRPr="00B76066" w:rsidRDefault="000362DF" w:rsidP="00D71284">
                              <w:pPr>
                                <w:ind w:left="709" w:firstLine="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Выноска со стрелкой вниз 91"/>
                        <wps:cNvSpPr/>
                        <wps:spPr>
                          <a:xfrm flipH="1">
                            <a:off x="2409245" y="5120639"/>
                            <a:ext cx="1235710" cy="607060"/>
                          </a:xfrm>
                          <a:prstGeom prst="downArrowCallou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Скругленный прямоугольник 92"/>
                        <wps:cNvSpPr/>
                        <wps:spPr>
                          <a:xfrm>
                            <a:off x="1017766" y="5772647"/>
                            <a:ext cx="3993515" cy="62815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76066">
                              <w:pPr>
                                <w:spacing w:after="0"/>
                                <w:ind w:firstLine="0"/>
                                <w:jc w:val="center"/>
                                <w:rPr>
                                  <w:sz w:val="24"/>
                                  <w:szCs w:val="24"/>
                                </w:rPr>
                              </w:pPr>
                              <w:r w:rsidRPr="00B76066">
                                <w:rPr>
                                  <w:sz w:val="24"/>
                                  <w:szCs w:val="24"/>
                                </w:rPr>
                                <w:t>Определение результативности экспериментального метода лечения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Скругленный прямоугольник 34"/>
                        <wps:cNvSpPr/>
                        <wps:spPr>
                          <a:xfrm>
                            <a:off x="1979874" y="1757238"/>
                            <a:ext cx="2000250" cy="48503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0362DF" w:rsidRPr="00B76066" w:rsidRDefault="000362DF" w:rsidP="00B76066">
                              <w:pPr>
                                <w:ind w:firstLine="0"/>
                                <w:jc w:val="center"/>
                                <w:rPr>
                                  <w:sz w:val="24"/>
                                  <w:szCs w:val="24"/>
                                </w:rPr>
                              </w:pPr>
                              <w:r w:rsidRPr="00B76066">
                                <w:rPr>
                                  <w:sz w:val="24"/>
                                  <w:szCs w:val="24"/>
                                </w:rPr>
                                <w:t>Миелоэксфузия</w:t>
                              </w:r>
                            </w:p>
                            <w:p w:rsidR="000362DF" w:rsidRPr="00B76066" w:rsidRDefault="000362DF" w:rsidP="00B76066">
                              <w:pPr>
                                <w:ind w:firstLine="0"/>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трелка вниз 45"/>
                        <wps:cNvSpPr/>
                        <wps:spPr>
                          <a:xfrm>
                            <a:off x="2870420" y="2289976"/>
                            <a:ext cx="344805" cy="41402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id="Группа 27" o:spid="_x0000_s1049" style="position:absolute;left:0;text-align:left;margin-left:31.4pt;margin-top:.75pt;width:443pt;height:7in;z-index:251654144;mso-position-horizontal-relative:text;mso-position-vertical-relative:text;mso-width-relative:margin;mso-height-relative:margin" coordsize="56261,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">
                <v:roundrect id="Скругленный прямоугольник 82" o:spid="_x0000_s1050" style="position:absolute;top:238;width:26771;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" fillcolor="white [3201]" strokecolor="#7db955 [2905]" strokeweight="1.52778mm">
                  <v:stroke linestyle="thickThin"/>
                  <v:textbox>
                    <w:txbxContent>
                      <w:p w:rsidR="000362DF" w:rsidRPr="00B76066" w:rsidRDefault="000362DF" w:rsidP="00B76066">
                        <w:pPr>
                          <w:ind w:firstLine="0"/>
                          <w:jc w:val="center"/>
                          <w:rPr>
                            <w:sz w:val="24"/>
                            <w:szCs w:val="24"/>
                          </w:rPr>
                        </w:pPr>
                        <w:r w:rsidRPr="00B76066">
                          <w:rPr>
                            <w:sz w:val="24"/>
                            <w:szCs w:val="24"/>
                          </w:rPr>
                          <w:t>6 пациентов исключены из исследования, согласно критериям включения</w:t>
                        </w:r>
                      </w:p>
                    </w:txbxContent>
                  </v:textbox>
                </v:roundrect>
                <v:roundrect id="Скругленный прямоугольник 83" o:spid="_x0000_s1051" style="position:absolute;left:28783;width:26842;height:9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" fillcolor="white [3201]" strokecolor="#7db955 [2905]" strokeweight="1.52778mm">
                  <v:stroke linestyle="thickThin"/>
                  <v:textbox>
                    <w:txbxContent>
                      <w:p w:rsidR="000362DF" w:rsidRPr="00B76066" w:rsidRDefault="000362DF" w:rsidP="00B76066">
                        <w:pPr>
                          <w:ind w:firstLine="0"/>
                          <w:jc w:val="center"/>
                          <w:rPr>
                            <w:sz w:val="24"/>
                            <w:szCs w:val="24"/>
                          </w:rPr>
                        </w:pPr>
                        <w:r w:rsidRPr="00B76066">
                          <w:rPr>
                            <w:sz w:val="24"/>
                            <w:szCs w:val="24"/>
                          </w:rPr>
                          <w:t>19 пациентов включены в исследование, согласно критериям включения</w:t>
                        </w:r>
                      </w:p>
                    </w:txbxContent>
                  </v:textbox>
                </v:round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87" o:spid="_x0000_s1052" type="#_x0000_t80" style="position:absolute;left:24171;top:10336;width:11704;height:7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" adj="14035,7428,16200,9114" fillcolor="white [3201]" strokecolor="#7db955 [2905]" strokeweight="1.52778mm">
                  <v:stroke linestyle="thickThin"/>
                </v:shape>
                <v:roundrect id="Скругленный прямоугольник 88" o:spid="_x0000_s1053" style="position:absolute;left:17492;top:26954;width:27871;height:4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" fillcolor="white [3201]" strokecolor="#7db955 [2905]" strokeweight="1.52778mm">
                  <v:stroke linestyle="thickThin"/>
                  <v:textbox>
                    <w:txbxContent>
                      <w:p w:rsidR="000362DF" w:rsidRPr="00B76066" w:rsidRDefault="000362DF" w:rsidP="00B76066">
                        <w:pPr>
                          <w:ind w:firstLine="0"/>
                          <w:jc w:val="center"/>
                          <w:rPr>
                            <w:sz w:val="24"/>
                            <w:szCs w:val="24"/>
                            <w:lang w:val="en-US"/>
                          </w:rPr>
                        </w:pPr>
                        <w:r w:rsidRPr="00B76066">
                          <w:rPr>
                            <w:sz w:val="24"/>
                            <w:szCs w:val="24"/>
                          </w:rPr>
                          <w:t>Проведено лечение (</w:t>
                        </w:r>
                        <w:r w:rsidRPr="00B76066">
                          <w:rPr>
                            <w:sz w:val="24"/>
                            <w:szCs w:val="24"/>
                            <w:lang w:val="en-US"/>
                          </w:rPr>
                          <w:t>n=19)</w:t>
                        </w:r>
                      </w:p>
                    </w:txbxContent>
                  </v:textbox>
                </v:roundrect>
                <v:shape id="Выноска со стрелкой вниз 89" o:spid="_x0000_s1054" type="#_x0000_t80" style="position:absolute;left:26875;top:31566;width:8699;height:6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" adj="14035,7032,16200,8916" fillcolor="white [3201]" strokecolor="#7db955 [2905]" strokeweight="1.52778mm">
                  <v:stroke linestyle="thickThin"/>
                </v:shape>
                <v:roundrect id="Скругленный прямоугольник 90" o:spid="_x0000_s1055" style="position:absolute;left:5645;top:38404;width:50616;height:12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" fillcolor="white [3201]" strokecolor="#7db955 [2905]" strokeweight="1.52778mm">
                  <v:stroke linestyle="thickThin"/>
                  <v:textbox>
                    <w:txbxContent>
                      <w:p w:rsidR="000362DF" w:rsidRPr="00B76066" w:rsidRDefault="000362DF" w:rsidP="00B33ED0">
                        <w:pPr>
                          <w:pStyle w:val="aa"/>
                          <w:numPr>
                            <w:ilvl w:val="0"/>
                            <w:numId w:val="5"/>
                          </w:numPr>
                          <w:rPr>
                            <w:sz w:val="24"/>
                            <w:szCs w:val="24"/>
                          </w:rPr>
                        </w:pPr>
                        <w:r w:rsidRPr="00B76066">
                          <w:rPr>
                            <w:sz w:val="24"/>
                            <w:szCs w:val="24"/>
                          </w:rPr>
                          <w:t xml:space="preserve">Оперативное: </w:t>
                        </w:r>
                      </w:p>
                      <w:p w:rsidR="000362DF" w:rsidRPr="00B76066" w:rsidRDefault="000362DF" w:rsidP="00B76066">
                        <w:pPr>
                          <w:pStyle w:val="aa"/>
                          <w:numPr>
                            <w:ilvl w:val="0"/>
                            <w:numId w:val="6"/>
                          </w:numPr>
                          <w:ind w:left="0" w:firstLine="993"/>
                          <w:rPr>
                            <w:sz w:val="24"/>
                            <w:szCs w:val="24"/>
                            <w:lang w:val="ru-RU"/>
                          </w:rPr>
                        </w:pPr>
                        <w:r w:rsidRPr="00B76066">
                          <w:rPr>
                            <w:sz w:val="24"/>
                            <w:szCs w:val="24"/>
                          </w:rPr>
                          <w:t>micro</w:t>
                        </w:r>
                        <w:r w:rsidRPr="00B76066">
                          <w:rPr>
                            <w:sz w:val="24"/>
                            <w:szCs w:val="24"/>
                            <w:lang w:val="ru-RU"/>
                          </w:rPr>
                          <w:t>-</w:t>
                        </w:r>
                        <w:r w:rsidRPr="00B76066">
                          <w:rPr>
                            <w:sz w:val="24"/>
                            <w:szCs w:val="24"/>
                          </w:rPr>
                          <w:t>TESE</w:t>
                        </w:r>
                        <w:r w:rsidRPr="00B76066">
                          <w:rPr>
                            <w:sz w:val="24"/>
                            <w:szCs w:val="24"/>
                            <w:lang w:val="ru-RU"/>
                          </w:rPr>
                          <w:t xml:space="preserve"> +аутотрансплантация МСК в сеть яичка и семевыносящий проток.</w:t>
                        </w:r>
                      </w:p>
                      <w:p w:rsidR="000362DF" w:rsidRPr="00B76066" w:rsidRDefault="000362DF" w:rsidP="00B33ED0">
                        <w:pPr>
                          <w:pStyle w:val="aa"/>
                          <w:numPr>
                            <w:ilvl w:val="0"/>
                            <w:numId w:val="5"/>
                          </w:numPr>
                          <w:rPr>
                            <w:sz w:val="24"/>
                            <w:szCs w:val="24"/>
                          </w:rPr>
                        </w:pPr>
                        <w:r w:rsidRPr="00B76066">
                          <w:rPr>
                            <w:sz w:val="24"/>
                            <w:szCs w:val="24"/>
                            <w:lang w:val="ru-RU"/>
                          </w:rPr>
                          <w:t>Гормональная терапия:</w:t>
                        </w:r>
                      </w:p>
                      <w:p w:rsidR="000362DF" w:rsidRPr="00B76066" w:rsidRDefault="000362DF" w:rsidP="00B76066">
                        <w:pPr>
                          <w:pStyle w:val="aa"/>
                          <w:numPr>
                            <w:ilvl w:val="0"/>
                            <w:numId w:val="6"/>
                          </w:numPr>
                          <w:tabs>
                            <w:tab w:val="left" w:pos="1418"/>
                          </w:tabs>
                          <w:ind w:hanging="796"/>
                          <w:rPr>
                            <w:sz w:val="24"/>
                            <w:szCs w:val="24"/>
                          </w:rPr>
                        </w:pPr>
                        <w:r w:rsidRPr="00B76066">
                          <w:rPr>
                            <w:sz w:val="24"/>
                            <w:szCs w:val="24"/>
                            <w:lang w:val="ru-RU"/>
                          </w:rPr>
                          <w:t>ХГЧ+клостилбегит</w:t>
                        </w:r>
                      </w:p>
                      <w:p w:rsidR="000362DF" w:rsidRPr="00B76066" w:rsidRDefault="000362DF" w:rsidP="00D71284">
                        <w:pPr>
                          <w:ind w:left="709" w:firstLine="0"/>
                          <w:rPr>
                            <w:sz w:val="24"/>
                            <w:szCs w:val="24"/>
                          </w:rPr>
                        </w:pPr>
                      </w:p>
                    </w:txbxContent>
                  </v:textbox>
                </v:roundrect>
                <v:shape id="Выноска со стрелкой вниз 91" o:spid="_x0000_s1056" type="#_x0000_t80" style="position:absolute;left:24092;top:51206;width:12357;height:60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" adj="14035,8147,16200,9474" fillcolor="white [3201]" strokecolor="#7db955 [2905]" strokeweight="1.52778mm">
                  <v:stroke linestyle="thickThin"/>
                </v:shape>
                <v:roundrect id="Скругленный прямоугольник 92" o:spid="_x0000_s1057" style="position:absolute;left:10177;top:57726;width:39935;height:6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" fillcolor="white [3201]" strokecolor="#7db955 [2905]" strokeweight="1.52778mm">
                  <v:stroke linestyle="thickThin"/>
                  <v:textbox>
                    <w:txbxContent>
                      <w:p w:rsidR="000362DF" w:rsidRPr="00B76066" w:rsidRDefault="000362DF" w:rsidP="00B76066">
                        <w:pPr>
                          <w:spacing w:after="0"/>
                          <w:ind w:firstLine="0"/>
                          <w:jc w:val="center"/>
                          <w:rPr>
                            <w:sz w:val="24"/>
                            <w:szCs w:val="24"/>
                          </w:rPr>
                        </w:pPr>
                        <w:r w:rsidRPr="00B76066">
                          <w:rPr>
                            <w:sz w:val="24"/>
                            <w:szCs w:val="24"/>
                          </w:rPr>
                          <w:t>Определение результативности экспериментального метода лечения</w:t>
                        </w:r>
                      </w:p>
                    </w:txbxContent>
                  </v:textbox>
                </v:roundrect>
                <v:roundrect id="Скругленный прямоугольник 34" o:spid="_x0000_s1058" style="position:absolute;left:19798;top:17572;width:20003;height:48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" fillcolor="white [3201]" strokecolor="#7db955 [2905]" strokeweight="1.52778mm">
                  <v:stroke linestyle="thickThin"/>
                  <v:textbox>
                    <w:txbxContent>
                      <w:p w:rsidR="000362DF" w:rsidRPr="00B76066" w:rsidRDefault="000362DF" w:rsidP="00B76066">
                        <w:pPr>
                          <w:ind w:firstLine="0"/>
                          <w:jc w:val="center"/>
                          <w:rPr>
                            <w:sz w:val="24"/>
                            <w:szCs w:val="24"/>
                          </w:rPr>
                        </w:pPr>
                        <w:r w:rsidRPr="00B76066">
                          <w:rPr>
                            <w:sz w:val="24"/>
                            <w:szCs w:val="24"/>
                          </w:rPr>
                          <w:t>Миелоэксфузия</w:t>
                        </w:r>
                      </w:p>
                      <w:p w:rsidR="000362DF" w:rsidRPr="00B76066" w:rsidRDefault="000362DF" w:rsidP="00B76066">
                        <w:pPr>
                          <w:ind w:firstLine="0"/>
                          <w:jc w:val="center"/>
                          <w:rPr>
                            <w:sz w:val="24"/>
                            <w:szCs w:val="24"/>
                          </w:rPr>
                        </w:pPr>
                      </w:p>
                    </w:txbxContent>
                  </v:textbox>
                </v:roundrect>
                <v:shape id="Стрелка вниз 45" o:spid="_x0000_s1059" type="#_x0000_t67" style="position:absolute;left:28704;top:22899;width:3448;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" adj="12606" fillcolor="white [3201]" strokecolor="#7db955 [2905]" strokeweight="1.52778mm">
                  <v:stroke linestyle="thickThin"/>
                </v:shape>
              </v:group>
            </w:pict>
          </mc:Fallback>
        </mc:AlternateContent>
      </w:r>
    </w:p>
    <w:p w:rsidR="00AE0E83" w:rsidRPr="003B74DA" w:rsidRDefault="00AE0E83" w:rsidP="007B7329">
      <w:pPr>
        <w:spacing w:after="0"/>
        <w:rPr>
          <w:color w:val="000000" w:themeColor="text1"/>
          <w:lang w:val="kk-KZ"/>
        </w:rPr>
      </w:pPr>
    </w:p>
    <w:p w:rsidR="00AE0E83" w:rsidRPr="003B74DA" w:rsidRDefault="00AE0E83" w:rsidP="007B7329">
      <w:pPr>
        <w:spacing w:after="0"/>
        <w:rPr>
          <w:color w:val="000000" w:themeColor="text1"/>
          <w:lang w:val="kk-KZ"/>
        </w:rPr>
      </w:pPr>
    </w:p>
    <w:p w:rsidR="00AE0E83" w:rsidRPr="003B74DA" w:rsidRDefault="00AE0E83" w:rsidP="007B7329">
      <w:pPr>
        <w:spacing w:after="0"/>
        <w:rPr>
          <w:color w:val="000000" w:themeColor="text1"/>
          <w:lang w:val="kk-KZ"/>
        </w:rPr>
      </w:pPr>
    </w:p>
    <w:p w:rsidR="00AE0E83" w:rsidRPr="003B74DA" w:rsidRDefault="00AE0E83" w:rsidP="007B7329">
      <w:pPr>
        <w:spacing w:after="0"/>
        <w:rPr>
          <w:color w:val="000000" w:themeColor="text1"/>
          <w:lang w:val="kk-KZ"/>
        </w:rPr>
      </w:pPr>
    </w:p>
    <w:p w:rsidR="00AE0E83" w:rsidRPr="003B74DA" w:rsidRDefault="00AE0E83" w:rsidP="007B7329">
      <w:pPr>
        <w:spacing w:after="0"/>
        <w:rPr>
          <w:color w:val="000000" w:themeColor="text1"/>
          <w:lang w:val="kk-KZ"/>
        </w:rPr>
      </w:pPr>
    </w:p>
    <w:p w:rsidR="0097502C" w:rsidRPr="003B74DA" w:rsidRDefault="0097502C"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C36263" w:rsidP="007B7329">
      <w:pPr>
        <w:spacing w:after="0"/>
        <w:rPr>
          <w:color w:val="000000" w:themeColor="text1"/>
          <w:lang w:val="kk-KZ"/>
        </w:rPr>
      </w:pPr>
      <w:r w:rsidRPr="003B74DA">
        <w:rPr>
          <w:color w:val="000000" w:themeColor="text1"/>
          <w:lang w:val="kk-KZ"/>
        </w:rPr>
        <w:t xml:space="preserve">                                                       </w:t>
      </w: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2D04D0" w:rsidRPr="003B74DA" w:rsidRDefault="002D04D0" w:rsidP="007B7329">
      <w:pPr>
        <w:spacing w:after="0"/>
        <w:rPr>
          <w:color w:val="000000" w:themeColor="text1"/>
          <w:lang w:val="kk-KZ"/>
        </w:rPr>
      </w:pPr>
    </w:p>
    <w:p w:rsidR="002D04D0" w:rsidRPr="003B74DA" w:rsidRDefault="002D04D0" w:rsidP="007B7329">
      <w:pPr>
        <w:spacing w:after="0"/>
        <w:rPr>
          <w:color w:val="000000" w:themeColor="text1"/>
          <w:lang w:val="kk-KZ"/>
        </w:rPr>
      </w:pPr>
    </w:p>
    <w:p w:rsidR="002D04D0" w:rsidRPr="003B74DA" w:rsidRDefault="002D04D0" w:rsidP="007B7329">
      <w:pPr>
        <w:spacing w:after="0"/>
        <w:rPr>
          <w:color w:val="000000" w:themeColor="text1"/>
          <w:lang w:val="kk-KZ"/>
        </w:rPr>
      </w:pPr>
    </w:p>
    <w:p w:rsidR="002D04D0" w:rsidRPr="003B74DA" w:rsidRDefault="002D04D0" w:rsidP="007B7329">
      <w:pPr>
        <w:spacing w:after="0"/>
        <w:rPr>
          <w:color w:val="000000" w:themeColor="text1"/>
          <w:lang w:val="kk-KZ"/>
        </w:rPr>
      </w:pPr>
    </w:p>
    <w:p w:rsidR="002D04D0" w:rsidRPr="003B74DA" w:rsidRDefault="002D04D0" w:rsidP="007B7329">
      <w:pPr>
        <w:spacing w:after="0"/>
        <w:rPr>
          <w:color w:val="000000" w:themeColor="text1"/>
          <w:lang w:val="kk-KZ"/>
        </w:rPr>
      </w:pPr>
    </w:p>
    <w:p w:rsidR="002D04D0" w:rsidRPr="003B74DA" w:rsidRDefault="002D04D0"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lang w:val="kk-KZ"/>
        </w:rPr>
      </w:pPr>
    </w:p>
    <w:p w:rsidR="00742F4D" w:rsidRPr="003B74DA" w:rsidRDefault="00742F4D" w:rsidP="007B7329">
      <w:pPr>
        <w:spacing w:after="0"/>
        <w:rPr>
          <w:color w:val="000000" w:themeColor="text1"/>
        </w:rPr>
      </w:pPr>
    </w:p>
    <w:p w:rsidR="00742F4D" w:rsidRPr="003B74DA" w:rsidRDefault="00742F4D" w:rsidP="007B7329">
      <w:pPr>
        <w:spacing w:after="0"/>
        <w:rPr>
          <w:color w:val="000000" w:themeColor="text1"/>
        </w:rPr>
      </w:pPr>
    </w:p>
    <w:p w:rsidR="00742F4D" w:rsidRPr="003B74DA" w:rsidRDefault="00742F4D" w:rsidP="007B7329">
      <w:pPr>
        <w:spacing w:after="0"/>
        <w:rPr>
          <w:color w:val="000000" w:themeColor="text1"/>
        </w:rPr>
      </w:pPr>
    </w:p>
    <w:p w:rsidR="00B76066" w:rsidRPr="003B74DA" w:rsidRDefault="00B76066" w:rsidP="007B7329">
      <w:pPr>
        <w:spacing w:after="0"/>
        <w:rPr>
          <w:color w:val="000000" w:themeColor="text1"/>
          <w:sz w:val="16"/>
          <w:szCs w:val="16"/>
        </w:rPr>
      </w:pPr>
    </w:p>
    <w:p w:rsidR="00B76066" w:rsidRPr="003B74DA" w:rsidRDefault="005A0E19" w:rsidP="00B76066">
      <w:pPr>
        <w:spacing w:after="0"/>
        <w:ind w:firstLine="0"/>
        <w:jc w:val="center"/>
        <w:rPr>
          <w:color w:val="000000" w:themeColor="text1"/>
        </w:rPr>
      </w:pPr>
      <w:r w:rsidRPr="003B74DA">
        <w:rPr>
          <w:color w:val="000000" w:themeColor="text1"/>
        </w:rPr>
        <w:t xml:space="preserve">Рисунок </w:t>
      </w:r>
      <w:r w:rsidR="009F58F7" w:rsidRPr="003B74DA">
        <w:rPr>
          <w:color w:val="000000" w:themeColor="text1"/>
        </w:rPr>
        <w:t>19</w:t>
      </w:r>
      <w:r w:rsidRPr="003B74DA">
        <w:rPr>
          <w:color w:val="000000" w:themeColor="text1"/>
        </w:rPr>
        <w:t xml:space="preserve"> </w:t>
      </w:r>
      <w:r w:rsidR="00801992" w:rsidRPr="003B74DA">
        <w:rPr>
          <w:rFonts w:cs="Times New Roman"/>
          <w:color w:val="000000" w:themeColor="text1"/>
        </w:rPr>
        <w:t>–</w:t>
      </w:r>
      <w:r w:rsidR="00E20029" w:rsidRPr="003B74DA">
        <w:rPr>
          <w:color w:val="000000" w:themeColor="text1"/>
        </w:rPr>
        <w:t xml:space="preserve"> Д</w:t>
      </w:r>
      <w:r w:rsidR="00CC14CB" w:rsidRPr="003B74DA">
        <w:rPr>
          <w:color w:val="000000" w:themeColor="text1"/>
        </w:rPr>
        <w:t>изайн исследования</w:t>
      </w:r>
    </w:p>
    <w:p w:rsidR="00B76066" w:rsidRPr="003B74DA" w:rsidRDefault="00B76066" w:rsidP="007B7329">
      <w:pPr>
        <w:spacing w:after="0"/>
        <w:rPr>
          <w:color w:val="000000" w:themeColor="text1"/>
        </w:rPr>
      </w:pPr>
    </w:p>
    <w:p w:rsidR="00801992" w:rsidRPr="003B74DA" w:rsidRDefault="00801992" w:rsidP="007B7329">
      <w:pPr>
        <w:spacing w:after="0"/>
        <w:rPr>
          <w:color w:val="000000" w:themeColor="text1"/>
        </w:rPr>
      </w:pPr>
    </w:p>
    <w:p w:rsidR="00EA3A36" w:rsidRPr="003B74DA" w:rsidRDefault="00913EDC" w:rsidP="007B7329">
      <w:pPr>
        <w:spacing w:after="0"/>
        <w:rPr>
          <w:rFonts w:cs="Times New Roman"/>
          <w:b/>
          <w:color w:val="000000" w:themeColor="text1"/>
        </w:rPr>
      </w:pPr>
      <w:r w:rsidRPr="003B74DA">
        <w:rPr>
          <w:b/>
          <w:color w:val="000000" w:themeColor="text1"/>
        </w:rPr>
        <w:lastRenderedPageBreak/>
        <w:t>4</w:t>
      </w:r>
      <w:r w:rsidR="005B48F4" w:rsidRPr="003B74DA">
        <w:rPr>
          <w:b/>
          <w:color w:val="000000" w:themeColor="text1"/>
        </w:rPr>
        <w:t>.1</w:t>
      </w:r>
      <w:r w:rsidR="00EA3A36" w:rsidRPr="003B74DA">
        <w:rPr>
          <w:b/>
          <w:color w:val="000000" w:themeColor="text1"/>
        </w:rPr>
        <w:t xml:space="preserve"> Методы </w:t>
      </w:r>
      <w:r w:rsidR="00501F27" w:rsidRPr="003B74DA">
        <w:rPr>
          <w:b/>
          <w:color w:val="000000" w:themeColor="text1"/>
        </w:rPr>
        <w:t>обс</w:t>
      </w:r>
      <w:r w:rsidR="00EA3A36" w:rsidRPr="003B74DA">
        <w:rPr>
          <w:b/>
          <w:color w:val="000000" w:themeColor="text1"/>
        </w:rPr>
        <w:t>ледования</w:t>
      </w:r>
      <w:r w:rsidR="0031343F" w:rsidRPr="003B74DA">
        <w:rPr>
          <w:b/>
          <w:color w:val="000000" w:themeColor="text1"/>
        </w:rPr>
        <w:t xml:space="preserve"> пациентов</w:t>
      </w:r>
    </w:p>
    <w:p w:rsidR="00C11E8A" w:rsidRPr="003B74DA" w:rsidRDefault="00FD2045" w:rsidP="007B7329">
      <w:pPr>
        <w:spacing w:after="0"/>
        <w:rPr>
          <w:color w:val="000000" w:themeColor="text1"/>
        </w:rPr>
      </w:pPr>
      <w:r w:rsidRPr="003B74DA">
        <w:rPr>
          <w:color w:val="000000" w:themeColor="text1"/>
        </w:rPr>
        <w:t>Согласно критериям влючения, все пациенты были обслед</w:t>
      </w:r>
      <w:r w:rsidR="003E0861">
        <w:rPr>
          <w:color w:val="000000" w:themeColor="text1"/>
        </w:rPr>
        <w:t>ованы согласно схеме, включающей</w:t>
      </w:r>
      <w:r w:rsidRPr="003B74DA">
        <w:rPr>
          <w:color w:val="000000" w:themeColor="text1"/>
        </w:rPr>
        <w:t xml:space="preserve"> данные анамнеза, сбора жалоб, анализа медицинской документации, клинического обсл</w:t>
      </w:r>
      <w:r w:rsidR="00857DBA" w:rsidRPr="003B74DA">
        <w:rPr>
          <w:color w:val="000000" w:themeColor="text1"/>
        </w:rPr>
        <w:t>едования, данных спермограммы</w:t>
      </w:r>
      <w:r w:rsidR="009C0B33" w:rsidRPr="003B74DA">
        <w:rPr>
          <w:color w:val="000000" w:themeColor="text1"/>
        </w:rPr>
        <w:t xml:space="preserve"> (рисунок 20)</w:t>
      </w:r>
      <w:r w:rsidR="00857DBA" w:rsidRPr="003B74DA">
        <w:rPr>
          <w:color w:val="000000" w:themeColor="text1"/>
        </w:rPr>
        <w:t xml:space="preserve">. </w:t>
      </w:r>
    </w:p>
    <w:p w:rsidR="00195831" w:rsidRPr="003B74DA" w:rsidRDefault="00195831" w:rsidP="007B7329">
      <w:pPr>
        <w:spacing w:after="0"/>
        <w:rPr>
          <w:color w:val="000000" w:themeColor="text1"/>
        </w:rPr>
      </w:pPr>
    </w:p>
    <w:p w:rsidR="00AF3FD3" w:rsidRPr="003B74DA" w:rsidRDefault="00AF3FD3" w:rsidP="009C0B33">
      <w:pPr>
        <w:spacing w:after="0"/>
        <w:ind w:firstLine="0"/>
        <w:jc w:val="center"/>
        <w:rPr>
          <w:rFonts w:cs="Times New Roman"/>
          <w:color w:val="000000" w:themeColor="text1"/>
        </w:rPr>
      </w:pPr>
      <w:r w:rsidRPr="003B74DA">
        <w:rPr>
          <w:noProof/>
          <w:color w:val="000000" w:themeColor="text1"/>
          <w:lang w:eastAsia="ru-RU"/>
        </w:rPr>
        <w:drawing>
          <wp:inline distT="0" distB="0" distL="0" distR="0" wp14:anchorId="65552940" wp14:editId="0F1C624E">
            <wp:extent cx="3545456" cy="3104917"/>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56716" cy="3114778"/>
                    </a:xfrm>
                    <a:prstGeom prst="rect">
                      <a:avLst/>
                    </a:prstGeom>
                    <a:noFill/>
                    <a:ln>
                      <a:noFill/>
                    </a:ln>
                  </pic:spPr>
                </pic:pic>
              </a:graphicData>
            </a:graphic>
          </wp:inline>
        </w:drawing>
      </w:r>
    </w:p>
    <w:p w:rsidR="00AF3FD3" w:rsidRPr="003B74DA" w:rsidRDefault="00AF3FD3" w:rsidP="007B7329">
      <w:pPr>
        <w:spacing w:after="0"/>
        <w:rPr>
          <w:rFonts w:cs="Times New Roman"/>
          <w:color w:val="000000" w:themeColor="text1"/>
          <w:sz w:val="16"/>
          <w:szCs w:val="16"/>
        </w:rPr>
      </w:pPr>
    </w:p>
    <w:p w:rsidR="00AF3FD3" w:rsidRPr="003B74DA" w:rsidRDefault="009743F0" w:rsidP="00F04802">
      <w:pPr>
        <w:spacing w:after="0"/>
        <w:ind w:firstLine="0"/>
        <w:jc w:val="center"/>
        <w:rPr>
          <w:color w:val="000000" w:themeColor="text1"/>
        </w:rPr>
      </w:pPr>
      <w:r w:rsidRPr="003B74DA">
        <w:rPr>
          <w:color w:val="000000" w:themeColor="text1"/>
        </w:rPr>
        <w:t>Рисунок 20</w:t>
      </w:r>
      <w:r w:rsidR="00AB725B" w:rsidRPr="003B74DA">
        <w:rPr>
          <w:color w:val="000000" w:themeColor="text1"/>
        </w:rPr>
        <w:t xml:space="preserve"> </w:t>
      </w:r>
      <w:r w:rsidR="00801992" w:rsidRPr="003B74DA">
        <w:rPr>
          <w:rFonts w:cs="Times New Roman"/>
          <w:color w:val="000000" w:themeColor="text1"/>
        </w:rPr>
        <w:t>–</w:t>
      </w:r>
      <w:r w:rsidR="009F58F7" w:rsidRPr="003B74DA">
        <w:rPr>
          <w:color w:val="000000" w:themeColor="text1"/>
        </w:rPr>
        <w:t xml:space="preserve"> </w:t>
      </w:r>
      <w:r w:rsidR="00AF3FD3" w:rsidRPr="003B74DA">
        <w:rPr>
          <w:color w:val="000000" w:themeColor="text1"/>
        </w:rPr>
        <w:t>Распределение пациентов по возрасту</w:t>
      </w:r>
    </w:p>
    <w:p w:rsidR="00EC562A" w:rsidRPr="003B74DA" w:rsidRDefault="00EC562A" w:rsidP="007B7329">
      <w:pPr>
        <w:spacing w:after="0"/>
        <w:rPr>
          <w:rFonts w:cs="Times New Roman"/>
          <w:color w:val="000000" w:themeColor="text1"/>
        </w:rPr>
      </w:pPr>
    </w:p>
    <w:p w:rsidR="009C0B33" w:rsidRPr="003B74DA" w:rsidRDefault="009C0B33" w:rsidP="007B7329">
      <w:pPr>
        <w:spacing w:after="0"/>
        <w:rPr>
          <w:rFonts w:cs="Times New Roman"/>
          <w:color w:val="000000" w:themeColor="text1"/>
        </w:rPr>
      </w:pPr>
      <w:r w:rsidRPr="003B74DA">
        <w:rPr>
          <w:color w:val="000000" w:themeColor="text1"/>
        </w:rPr>
        <w:t>Физикальное обследование включало общий осмотр пациентов с определением типа телосложения, характера оволосения, состояния грудных желез, осматривали общее состояние пациента, развитие наружных половых органов.</w:t>
      </w:r>
    </w:p>
    <w:p w:rsidR="009C0B33" w:rsidRPr="003B74DA" w:rsidRDefault="009C0B33" w:rsidP="007B7329">
      <w:pPr>
        <w:spacing w:after="0"/>
        <w:rPr>
          <w:rFonts w:cs="Times New Roman"/>
          <w:color w:val="000000" w:themeColor="text1"/>
        </w:rPr>
      </w:pPr>
    </w:p>
    <w:p w:rsidR="000E4DC9" w:rsidRPr="003B74DA" w:rsidRDefault="00913EDC" w:rsidP="007B7329">
      <w:pPr>
        <w:spacing w:after="0"/>
        <w:rPr>
          <w:rFonts w:cs="Times New Roman"/>
          <w:b/>
          <w:color w:val="000000" w:themeColor="text1"/>
        </w:rPr>
      </w:pPr>
      <w:r w:rsidRPr="003B74DA">
        <w:rPr>
          <w:rFonts w:cs="Times New Roman"/>
          <w:b/>
          <w:color w:val="000000" w:themeColor="text1"/>
        </w:rPr>
        <w:t>4</w:t>
      </w:r>
      <w:r w:rsidR="00841271" w:rsidRPr="003B74DA">
        <w:rPr>
          <w:rFonts w:cs="Times New Roman"/>
          <w:b/>
          <w:color w:val="000000" w:themeColor="text1"/>
        </w:rPr>
        <w:t>.2</w:t>
      </w:r>
      <w:r w:rsidR="000F30D8" w:rsidRPr="003B74DA">
        <w:rPr>
          <w:rFonts w:cs="Times New Roman"/>
          <w:b/>
          <w:color w:val="000000" w:themeColor="text1"/>
        </w:rPr>
        <w:t xml:space="preserve"> </w:t>
      </w:r>
      <w:r w:rsidR="006830B3" w:rsidRPr="003B74DA">
        <w:rPr>
          <w:rFonts w:cs="Times New Roman"/>
          <w:b/>
          <w:color w:val="000000" w:themeColor="text1"/>
        </w:rPr>
        <w:t>А</w:t>
      </w:r>
      <w:r w:rsidR="006D3377" w:rsidRPr="003B74DA">
        <w:rPr>
          <w:rFonts w:cs="Times New Roman"/>
          <w:b/>
          <w:color w:val="000000" w:themeColor="text1"/>
        </w:rPr>
        <w:t xml:space="preserve">ндрологическое исследование </w:t>
      </w:r>
    </w:p>
    <w:p w:rsidR="00FC2438" w:rsidRDefault="000E4DC9" w:rsidP="00FC2438">
      <w:pPr>
        <w:spacing w:after="0"/>
        <w:rPr>
          <w:color w:val="000000" w:themeColor="text1"/>
        </w:rPr>
      </w:pPr>
      <w:r w:rsidRPr="003B74DA">
        <w:rPr>
          <w:rFonts w:cs="Times New Roman"/>
          <w:color w:val="000000" w:themeColor="text1"/>
        </w:rPr>
        <w:t>В</w:t>
      </w:r>
      <w:r w:rsidR="006D3377" w:rsidRPr="003B74DA">
        <w:rPr>
          <w:rFonts w:cs="Times New Roman"/>
          <w:color w:val="000000" w:themeColor="text1"/>
        </w:rPr>
        <w:t>ключало</w:t>
      </w:r>
      <w:r w:rsidR="001E5263" w:rsidRPr="003B74DA">
        <w:rPr>
          <w:rFonts w:cs="Times New Roman"/>
          <w:color w:val="000000" w:themeColor="text1"/>
        </w:rPr>
        <w:t>: о</w:t>
      </w:r>
      <w:r w:rsidR="006D3377" w:rsidRPr="003B74DA">
        <w:rPr>
          <w:rFonts w:cs="Times New Roman"/>
          <w:color w:val="000000" w:themeColor="text1"/>
        </w:rPr>
        <w:t>бследование</w:t>
      </w:r>
      <w:r w:rsidR="003E0861">
        <w:rPr>
          <w:rFonts w:cs="Times New Roman"/>
          <w:color w:val="000000" w:themeColor="text1"/>
        </w:rPr>
        <w:t xml:space="preserve"> органов мошонки, оценка</w:t>
      </w:r>
      <w:r w:rsidR="006830B3" w:rsidRPr="003B74DA">
        <w:rPr>
          <w:rFonts w:cs="Times New Roman"/>
          <w:color w:val="000000" w:themeColor="text1"/>
        </w:rPr>
        <w:t xml:space="preserve"> размеров</w:t>
      </w:r>
      <w:r w:rsidR="00666FD3" w:rsidRPr="003B74DA">
        <w:rPr>
          <w:rFonts w:cs="Times New Roman"/>
          <w:color w:val="000000" w:themeColor="text1"/>
        </w:rPr>
        <w:t xml:space="preserve"> яичек</w:t>
      </w:r>
      <w:r w:rsidR="006830B3" w:rsidRPr="003B74DA">
        <w:rPr>
          <w:rFonts w:cs="Times New Roman"/>
          <w:color w:val="000000" w:themeColor="text1"/>
        </w:rPr>
        <w:t>,</w:t>
      </w:r>
      <w:r w:rsidR="00DC0052" w:rsidRPr="003B74DA">
        <w:rPr>
          <w:rFonts w:cs="Times New Roman"/>
          <w:color w:val="000000" w:themeColor="text1"/>
        </w:rPr>
        <w:t xml:space="preserve"> определение объема яичек,</w:t>
      </w:r>
      <w:r w:rsidR="006830B3" w:rsidRPr="003B74DA">
        <w:rPr>
          <w:rFonts w:cs="Times New Roman"/>
          <w:color w:val="000000" w:themeColor="text1"/>
        </w:rPr>
        <w:t xml:space="preserve"> а также </w:t>
      </w:r>
      <w:r w:rsidR="00DC0052" w:rsidRPr="003B74DA">
        <w:rPr>
          <w:rFonts w:cs="Times New Roman"/>
          <w:color w:val="000000" w:themeColor="text1"/>
        </w:rPr>
        <w:t xml:space="preserve">состояние </w:t>
      </w:r>
      <w:r w:rsidR="006830B3" w:rsidRPr="003B74DA">
        <w:rPr>
          <w:rFonts w:cs="Times New Roman"/>
          <w:color w:val="000000" w:themeColor="text1"/>
        </w:rPr>
        <w:t>придатков</w:t>
      </w:r>
      <w:r w:rsidR="00B45E7A" w:rsidRPr="003B74DA">
        <w:rPr>
          <w:rFonts w:cs="Times New Roman"/>
          <w:color w:val="000000" w:themeColor="text1"/>
        </w:rPr>
        <w:t xml:space="preserve"> яичек</w:t>
      </w:r>
      <w:r w:rsidR="001E5263" w:rsidRPr="003B74DA">
        <w:rPr>
          <w:rFonts w:cs="Times New Roman"/>
          <w:color w:val="000000" w:themeColor="text1"/>
        </w:rPr>
        <w:t>;</w:t>
      </w:r>
      <w:r w:rsidR="006830B3" w:rsidRPr="003B74DA">
        <w:rPr>
          <w:rFonts w:cs="Times New Roman"/>
          <w:color w:val="000000" w:themeColor="text1"/>
        </w:rPr>
        <w:t xml:space="preserve"> обс</w:t>
      </w:r>
      <w:r w:rsidR="001E5263" w:rsidRPr="003B74DA">
        <w:rPr>
          <w:rFonts w:cs="Times New Roman"/>
          <w:color w:val="000000" w:themeColor="text1"/>
        </w:rPr>
        <w:t>ледование предстательной железы</w:t>
      </w:r>
      <w:r w:rsidR="00FC53D6" w:rsidRPr="003B74DA">
        <w:rPr>
          <w:rFonts w:cs="Times New Roman"/>
          <w:color w:val="000000" w:themeColor="text1"/>
        </w:rPr>
        <w:t>.</w:t>
      </w:r>
      <w:r w:rsidR="006D3377" w:rsidRPr="003B74DA">
        <w:rPr>
          <w:rFonts w:cs="Times New Roman"/>
          <w:color w:val="000000" w:themeColor="text1"/>
        </w:rPr>
        <w:t xml:space="preserve"> Объем яичек о</w:t>
      </w:r>
      <w:r w:rsidR="00DC0052" w:rsidRPr="003B74DA">
        <w:rPr>
          <w:rFonts w:cs="Times New Roman"/>
          <w:color w:val="000000" w:themeColor="text1"/>
        </w:rPr>
        <w:t>существлялся</w:t>
      </w:r>
      <w:r w:rsidR="006D3377" w:rsidRPr="003B74DA">
        <w:rPr>
          <w:rFonts w:cs="Times New Roman"/>
          <w:color w:val="000000" w:themeColor="text1"/>
        </w:rPr>
        <w:t xml:space="preserve"> при помощи орхидометра Прадера (норма</w:t>
      </w:r>
      <w:r w:rsidR="004A3A18" w:rsidRPr="003B74DA">
        <w:rPr>
          <w:rFonts w:cs="Times New Roman"/>
          <w:color w:val="000000" w:themeColor="text1"/>
        </w:rPr>
        <w:t xml:space="preserve"> </w:t>
      </w:r>
      <w:r w:rsidR="009C0B33" w:rsidRPr="003B74DA">
        <w:rPr>
          <w:rFonts w:cs="Times New Roman"/>
          <w:color w:val="000000" w:themeColor="text1"/>
        </w:rPr>
        <w:t>–</w:t>
      </w:r>
      <w:r w:rsidR="006D3377" w:rsidRPr="003B74DA">
        <w:rPr>
          <w:rFonts w:cs="Times New Roman"/>
          <w:color w:val="000000" w:themeColor="text1"/>
        </w:rPr>
        <w:t xml:space="preserve"> более 15 см</w:t>
      </w:r>
      <w:r w:rsidR="006D3377" w:rsidRPr="003B74DA">
        <w:rPr>
          <w:rFonts w:cs="Times New Roman"/>
          <w:color w:val="000000" w:themeColor="text1"/>
          <w:vertAlign w:val="superscript"/>
        </w:rPr>
        <w:t>3</w:t>
      </w:r>
      <w:r w:rsidR="006D3377" w:rsidRPr="003B74DA">
        <w:rPr>
          <w:rFonts w:cs="Times New Roman"/>
          <w:color w:val="000000" w:themeColor="text1"/>
        </w:rPr>
        <w:t>)</w:t>
      </w:r>
      <w:r w:rsidR="001E5263" w:rsidRPr="003B74DA">
        <w:rPr>
          <w:rFonts w:cs="Times New Roman"/>
          <w:color w:val="000000" w:themeColor="text1"/>
        </w:rPr>
        <w:t xml:space="preserve">, а также при помощи </w:t>
      </w:r>
      <w:r w:rsidR="00DC0052" w:rsidRPr="003B74DA">
        <w:rPr>
          <w:rFonts w:cs="Times New Roman"/>
          <w:color w:val="000000" w:themeColor="text1"/>
        </w:rPr>
        <w:t xml:space="preserve">УЗИ органов </w:t>
      </w:r>
      <w:r w:rsidR="005A0E20" w:rsidRPr="003B74DA">
        <w:rPr>
          <w:rFonts w:cs="Times New Roman"/>
          <w:color w:val="000000" w:themeColor="text1"/>
        </w:rPr>
        <w:t>мошонки.</w:t>
      </w:r>
      <w:r w:rsidR="00FC2438" w:rsidRPr="00FC2438">
        <w:rPr>
          <w:color w:val="000000" w:themeColor="text1"/>
        </w:rPr>
        <w:t xml:space="preserve"> </w:t>
      </w:r>
    </w:p>
    <w:p w:rsidR="00672271" w:rsidRPr="00FC2438" w:rsidRDefault="00FC2438" w:rsidP="00FC2438">
      <w:pPr>
        <w:spacing w:after="0"/>
        <w:rPr>
          <w:color w:val="000000" w:themeColor="text1"/>
        </w:rPr>
      </w:pPr>
      <w:r w:rsidRPr="003B74DA">
        <w:rPr>
          <w:color w:val="000000" w:themeColor="text1"/>
        </w:rPr>
        <w:t xml:space="preserve">Для оценки объема тестикул проводилось УЗИ органов мошонки на аппарате </w:t>
      </w:r>
      <w:r w:rsidRPr="003B74DA">
        <w:rPr>
          <w:color w:val="000000" w:themeColor="text1"/>
          <w:lang w:val="en-US"/>
        </w:rPr>
        <w:t>Philips</w:t>
      </w:r>
      <w:r w:rsidRPr="003B74DA">
        <w:rPr>
          <w:color w:val="000000" w:themeColor="text1"/>
        </w:rPr>
        <w:t xml:space="preserve"> </w:t>
      </w:r>
      <w:r w:rsidRPr="003B74DA">
        <w:rPr>
          <w:color w:val="000000" w:themeColor="text1"/>
          <w:lang w:val="en-US"/>
        </w:rPr>
        <w:t>clear</w:t>
      </w:r>
      <w:r w:rsidRPr="003B74DA">
        <w:rPr>
          <w:color w:val="000000" w:themeColor="text1"/>
        </w:rPr>
        <w:t xml:space="preserve"> </w:t>
      </w:r>
      <w:r w:rsidRPr="003B74DA">
        <w:rPr>
          <w:color w:val="000000" w:themeColor="text1"/>
          <w:lang w:val="en-US"/>
        </w:rPr>
        <w:t>Vue</w:t>
      </w:r>
      <w:r w:rsidRPr="003B74DA">
        <w:rPr>
          <w:color w:val="000000" w:themeColor="text1"/>
        </w:rPr>
        <w:t xml:space="preserve"> 650 с использованием линейного датчика</w:t>
      </w:r>
      <w:r>
        <w:rPr>
          <w:color w:val="000000" w:themeColor="text1"/>
        </w:rPr>
        <w:t xml:space="preserve"> с частотой 7,5 МГц. </w:t>
      </w:r>
    </w:p>
    <w:p w:rsidR="00DC0052" w:rsidRPr="003B74DA" w:rsidRDefault="00DC0052" w:rsidP="007B7329">
      <w:pPr>
        <w:spacing w:after="0"/>
        <w:rPr>
          <w:rFonts w:cs="Times New Roman"/>
          <w:color w:val="000000" w:themeColor="text1"/>
        </w:rPr>
      </w:pPr>
      <w:r w:rsidRPr="003B74DA">
        <w:rPr>
          <w:rFonts w:cs="Times New Roman"/>
          <w:color w:val="000000" w:themeColor="text1"/>
        </w:rPr>
        <w:t>Проводилось УЗИ мочевого пузыря ТРУЗИ предстательной железы, объем остаточной мочи (по показаниям).</w:t>
      </w:r>
    </w:p>
    <w:p w:rsidR="00913EDC" w:rsidRPr="003B74DA" w:rsidRDefault="00913EDC" w:rsidP="007B7329">
      <w:pPr>
        <w:spacing w:after="0"/>
        <w:rPr>
          <w:color w:val="000000" w:themeColor="text1"/>
        </w:rPr>
      </w:pPr>
    </w:p>
    <w:p w:rsidR="00CF15B6" w:rsidRPr="003B74DA" w:rsidRDefault="00913EDC" w:rsidP="007B7329">
      <w:pPr>
        <w:spacing w:after="0"/>
        <w:rPr>
          <w:b/>
          <w:color w:val="000000" w:themeColor="text1"/>
        </w:rPr>
      </w:pPr>
      <w:r w:rsidRPr="003B74DA">
        <w:rPr>
          <w:b/>
          <w:color w:val="000000" w:themeColor="text1"/>
        </w:rPr>
        <w:t>4</w:t>
      </w:r>
      <w:r w:rsidR="00841271" w:rsidRPr="003B74DA">
        <w:rPr>
          <w:b/>
          <w:color w:val="000000" w:themeColor="text1"/>
        </w:rPr>
        <w:t>.3</w:t>
      </w:r>
      <w:r w:rsidR="000F30D8" w:rsidRPr="003B74DA">
        <w:rPr>
          <w:b/>
          <w:color w:val="000000" w:themeColor="text1"/>
        </w:rPr>
        <w:t xml:space="preserve"> </w:t>
      </w:r>
      <w:r w:rsidR="000E4DC9" w:rsidRPr="003B74DA">
        <w:rPr>
          <w:b/>
          <w:color w:val="000000" w:themeColor="text1"/>
        </w:rPr>
        <w:t>Спермограмма</w:t>
      </w:r>
    </w:p>
    <w:p w:rsidR="00F23740" w:rsidRPr="003B74DA" w:rsidRDefault="00F23740" w:rsidP="007B7329">
      <w:pPr>
        <w:spacing w:after="0"/>
        <w:rPr>
          <w:color w:val="000000" w:themeColor="text1"/>
        </w:rPr>
      </w:pPr>
      <w:r w:rsidRPr="003B74DA">
        <w:rPr>
          <w:color w:val="000000" w:themeColor="text1"/>
        </w:rPr>
        <w:t xml:space="preserve">Оценка качества спермы проводилась в соответствии с рекомендациями ВОЗ, 2010 г. путем световой микроскопии микроскопом Olimpus 41 CX (Япония) и камерами Маклера (Olimpus 41 CX, Япония). Спермограмму анализировали </w:t>
      </w:r>
      <w:r w:rsidRPr="003B74DA">
        <w:rPr>
          <w:color w:val="000000" w:themeColor="text1"/>
        </w:rPr>
        <w:lastRenderedPageBreak/>
        <w:t>дву</w:t>
      </w:r>
      <w:r w:rsidR="00100369">
        <w:rPr>
          <w:color w:val="000000" w:themeColor="text1"/>
        </w:rPr>
        <w:t>кратно.</w:t>
      </w:r>
      <w:r w:rsidRPr="003B74DA">
        <w:rPr>
          <w:color w:val="000000" w:themeColor="text1"/>
        </w:rPr>
        <w:t xml:space="preserve"> Забор эякулята проводился в одноразовые стерильные контейнеры Sarstedt (Австралия) путем мастурбации при половом воздержании до 4 дней. </w:t>
      </w:r>
    </w:p>
    <w:p w:rsidR="00666FD3" w:rsidRPr="003B74DA" w:rsidRDefault="00666FD3" w:rsidP="007B7329">
      <w:pPr>
        <w:spacing w:after="0"/>
        <w:rPr>
          <w:rFonts w:eastAsia="TimesNewRomanPS-BoldMT" w:cs="Times New Roman"/>
          <w:color w:val="000000" w:themeColor="text1"/>
        </w:rPr>
      </w:pPr>
    </w:p>
    <w:p w:rsidR="00B8153D" w:rsidRPr="003B74DA" w:rsidRDefault="00913EDC" w:rsidP="007B7329">
      <w:pPr>
        <w:spacing w:after="0"/>
        <w:rPr>
          <w:rFonts w:eastAsia="TimesNewRomanPS-BoldMT" w:cs="Times New Roman"/>
          <w:b/>
          <w:color w:val="000000" w:themeColor="text1"/>
        </w:rPr>
      </w:pPr>
      <w:r w:rsidRPr="003B74DA">
        <w:rPr>
          <w:rFonts w:eastAsia="TimesNewRomanPS-BoldMT" w:cs="Times New Roman"/>
          <w:b/>
          <w:color w:val="000000" w:themeColor="text1"/>
        </w:rPr>
        <w:t>4</w:t>
      </w:r>
      <w:r w:rsidR="00841271" w:rsidRPr="003B74DA">
        <w:rPr>
          <w:rFonts w:eastAsia="TimesNewRomanPS-BoldMT" w:cs="Times New Roman"/>
          <w:b/>
          <w:color w:val="000000" w:themeColor="text1"/>
        </w:rPr>
        <w:t xml:space="preserve">.4 </w:t>
      </w:r>
      <w:r w:rsidR="006D3377" w:rsidRPr="003B74DA">
        <w:rPr>
          <w:rFonts w:eastAsia="TimesNewRomanPS-BoldMT" w:cs="Times New Roman"/>
          <w:b/>
          <w:color w:val="000000" w:themeColor="text1"/>
        </w:rPr>
        <w:t xml:space="preserve">Гормональный </w:t>
      </w:r>
      <w:r w:rsidR="00DA3211" w:rsidRPr="003B74DA">
        <w:rPr>
          <w:rFonts w:eastAsia="TimesNewRomanPS-BoldMT" w:cs="Times New Roman"/>
          <w:b/>
          <w:color w:val="000000" w:themeColor="text1"/>
        </w:rPr>
        <w:t>профиль</w:t>
      </w:r>
    </w:p>
    <w:p w:rsidR="00DA3211" w:rsidRPr="003B74DA" w:rsidRDefault="00DA3211" w:rsidP="007B7329">
      <w:pPr>
        <w:spacing w:after="0"/>
        <w:rPr>
          <w:rFonts w:eastAsia="TimesNewRomanPS-BoldMT"/>
          <w:color w:val="000000" w:themeColor="text1"/>
        </w:rPr>
      </w:pPr>
      <w:r w:rsidRPr="003B74DA">
        <w:rPr>
          <w:color w:val="000000" w:themeColor="text1"/>
        </w:rPr>
        <w:t>Согласно лабораторным обследованиям исследовались показатели уровней общего тестостерона, ФСГ, ингибина В, ЛГ, пролактина в сыворотке крови. Нормальные показатели ЛГ (1,7-8,6 мМЕ/мл), ФСГ (1,5-12,4 мМЕ/мл), тестостерона (2,49-8,36 нг/мл), пролактина (86-324 мкМЕ/мл) определялись на автоматическом анализаторе Vitros 3600 (Johnson and Johnson, США) методом хемилюминесценции, а уровни ингибина В (25-325 пг/мл) методом ИФА с использованием наборов Beckman Coulter (США). Забор крови осуществлялся в утреннее время натощак из венозной крови в пробирку типа «вакутейнер».</w:t>
      </w:r>
      <w:r w:rsidRPr="003B74DA">
        <w:rPr>
          <w:rFonts w:eastAsia="TimesNewRomanPS-BoldMT" w:cs="Times New Roman"/>
          <w:color w:val="000000" w:themeColor="text1"/>
        </w:rPr>
        <w:t xml:space="preserve"> Онкомаркеры определяли методом ИФА на </w:t>
      </w:r>
      <w:r w:rsidRPr="003B74DA">
        <w:rPr>
          <w:rFonts w:cs="Times New Roman"/>
          <w:color w:val="000000" w:themeColor="text1"/>
          <w:shd w:val="clear" w:color="auto" w:fill="FFFFFF"/>
        </w:rPr>
        <w:t xml:space="preserve">биохимическом </w:t>
      </w:r>
      <w:r w:rsidRPr="003B74DA">
        <w:rPr>
          <w:rFonts w:eastAsia="TimesNewRomanPS-BoldMT" w:cs="Times New Roman"/>
          <w:color w:val="000000" w:themeColor="text1"/>
        </w:rPr>
        <w:t xml:space="preserve">анализаторе </w:t>
      </w:r>
      <w:r w:rsidRPr="003B74DA">
        <w:rPr>
          <w:rFonts w:cs="Times New Roman"/>
          <w:iCs/>
          <w:color w:val="000000" w:themeColor="text1"/>
          <w:shd w:val="clear" w:color="auto" w:fill="FFFFFF"/>
        </w:rPr>
        <w:t>COBAS INTEGRA</w:t>
      </w:r>
      <w:r w:rsidRPr="003B74DA">
        <w:rPr>
          <w:rFonts w:eastAsia="TimesNewRomanPS-BoldMT" w:cs="Times New Roman"/>
          <w:color w:val="000000" w:themeColor="text1"/>
        </w:rPr>
        <w:t xml:space="preserve"> 400 </w:t>
      </w:r>
      <w:r w:rsidRPr="003B74DA">
        <w:rPr>
          <w:color w:val="000000" w:themeColor="text1"/>
        </w:rPr>
        <w:t>Architect 8000 (Abbott).</w:t>
      </w:r>
      <w:r w:rsidRPr="003B74DA">
        <w:rPr>
          <w:rFonts w:eastAsia="TimesNewRomanPS-BoldMT"/>
          <w:color w:val="000000" w:themeColor="text1"/>
        </w:rPr>
        <w:t xml:space="preserve"> </w:t>
      </w:r>
    </w:p>
    <w:p w:rsidR="00DA3211" w:rsidRPr="003B74DA" w:rsidRDefault="00DA3211" w:rsidP="007B7329">
      <w:pPr>
        <w:spacing w:after="0"/>
        <w:rPr>
          <w:color w:val="000000" w:themeColor="text1"/>
        </w:rPr>
      </w:pPr>
      <w:r w:rsidRPr="003B74DA">
        <w:rPr>
          <w:color w:val="000000" w:themeColor="text1"/>
        </w:rPr>
        <w:t>База исследований – лаборатория КДЛ «Олимп»</w:t>
      </w:r>
      <w:r w:rsidR="00857DBA" w:rsidRPr="003B74DA">
        <w:rPr>
          <w:color w:val="000000" w:themeColor="text1"/>
        </w:rPr>
        <w:t>, «</w:t>
      </w:r>
      <w:r w:rsidR="00857DBA" w:rsidRPr="003B74DA">
        <w:rPr>
          <w:color w:val="000000" w:themeColor="text1"/>
          <w:lang w:val="en-US"/>
        </w:rPr>
        <w:t>Invitro</w:t>
      </w:r>
      <w:r w:rsidR="00857DBA" w:rsidRPr="003B74DA">
        <w:rPr>
          <w:color w:val="000000" w:themeColor="text1"/>
        </w:rPr>
        <w:t>»</w:t>
      </w:r>
      <w:r w:rsidRPr="003B74DA">
        <w:rPr>
          <w:color w:val="000000" w:themeColor="text1"/>
        </w:rPr>
        <w:t>.</w:t>
      </w:r>
    </w:p>
    <w:p w:rsidR="008A1E47" w:rsidRPr="003B74DA" w:rsidRDefault="008A1E47" w:rsidP="007B7329">
      <w:pPr>
        <w:spacing w:after="0"/>
        <w:rPr>
          <w:rFonts w:eastAsia="TimesNewRomanPS-BoldMT" w:cs="Times New Roman"/>
          <w:color w:val="000000" w:themeColor="text1"/>
        </w:rPr>
      </w:pPr>
    </w:p>
    <w:p w:rsidR="00A6320D" w:rsidRPr="003B74DA" w:rsidRDefault="00913EDC" w:rsidP="007B7329">
      <w:pPr>
        <w:spacing w:after="0"/>
        <w:rPr>
          <w:rFonts w:eastAsia="TimesNewRomanPS-BoldMT"/>
          <w:b/>
          <w:color w:val="000000" w:themeColor="text1"/>
        </w:rPr>
      </w:pPr>
      <w:r w:rsidRPr="003B74DA">
        <w:rPr>
          <w:rFonts w:eastAsia="TimesNewRomanPS-BoldMT"/>
          <w:b/>
          <w:color w:val="000000" w:themeColor="text1"/>
        </w:rPr>
        <w:t>4</w:t>
      </w:r>
      <w:r w:rsidR="00841271" w:rsidRPr="003B74DA">
        <w:rPr>
          <w:rFonts w:eastAsia="TimesNewRomanPS-BoldMT"/>
          <w:b/>
          <w:color w:val="000000" w:themeColor="text1"/>
        </w:rPr>
        <w:t>.5</w:t>
      </w:r>
      <w:r w:rsidR="009F40FB" w:rsidRPr="003B74DA">
        <w:rPr>
          <w:rFonts w:eastAsia="TimesNewRomanPS-BoldMT"/>
          <w:b/>
          <w:color w:val="000000" w:themeColor="text1"/>
        </w:rPr>
        <w:t xml:space="preserve"> Генетические исследования</w:t>
      </w:r>
    </w:p>
    <w:p w:rsidR="00EA3B0F" w:rsidRPr="003B74DA" w:rsidRDefault="006D3377" w:rsidP="007B7329">
      <w:pPr>
        <w:spacing w:after="0"/>
        <w:rPr>
          <w:rFonts w:eastAsia="TimesNewRomanPS-BoldMT" w:cs="Times New Roman"/>
          <w:color w:val="000000" w:themeColor="text1"/>
        </w:rPr>
      </w:pPr>
      <w:r w:rsidRPr="003B74DA">
        <w:rPr>
          <w:rFonts w:eastAsia="TimesNewRomanPS-BoldMT" w:cs="Times New Roman"/>
          <w:color w:val="000000" w:themeColor="text1"/>
        </w:rPr>
        <w:t>С целью исключения генетически</w:t>
      </w:r>
      <w:r w:rsidR="00A6320D" w:rsidRPr="003B74DA">
        <w:rPr>
          <w:rFonts w:eastAsia="TimesNewRomanPS-BoldMT" w:cs="Times New Roman"/>
          <w:color w:val="000000" w:themeColor="text1"/>
        </w:rPr>
        <w:t xml:space="preserve"> </w:t>
      </w:r>
      <w:r w:rsidRPr="003B74DA">
        <w:rPr>
          <w:rFonts w:eastAsia="TimesNewRomanPS-BoldMT" w:cs="Times New Roman"/>
          <w:color w:val="000000" w:themeColor="text1"/>
        </w:rPr>
        <w:t xml:space="preserve">обусловленных причин </w:t>
      </w:r>
      <w:r w:rsidR="005238D4" w:rsidRPr="003B74DA">
        <w:rPr>
          <w:rFonts w:eastAsia="TimesNewRomanPS-BoldMT" w:cs="Times New Roman"/>
          <w:color w:val="000000" w:themeColor="text1"/>
        </w:rPr>
        <w:t>необструктивной азооспермии проводили</w:t>
      </w:r>
      <w:r w:rsidRPr="003B74DA">
        <w:rPr>
          <w:rFonts w:eastAsia="TimesNewRomanPS-BoldMT" w:cs="Times New Roman"/>
          <w:color w:val="000000" w:themeColor="text1"/>
        </w:rPr>
        <w:t xml:space="preserve">: </w:t>
      </w:r>
      <w:r w:rsidR="000135D7" w:rsidRPr="003B74DA">
        <w:rPr>
          <w:rFonts w:eastAsia="TimesNewRomanPS-BoldMT" w:cs="Times New Roman"/>
          <w:color w:val="000000" w:themeColor="text1"/>
        </w:rPr>
        <w:t xml:space="preserve">молекулярно-генетическое </w:t>
      </w:r>
      <w:r w:rsidR="00A6320D" w:rsidRPr="003B74DA">
        <w:rPr>
          <w:rFonts w:eastAsia="TimesNewRomanPS-BoldMT" w:cs="Times New Roman"/>
          <w:color w:val="000000" w:themeColor="text1"/>
        </w:rPr>
        <w:t>исследование (</w:t>
      </w:r>
      <w:r w:rsidR="005238D4" w:rsidRPr="003B74DA">
        <w:rPr>
          <w:rFonts w:eastAsia="TimesNewRomanPS-BoldMT" w:cs="Times New Roman"/>
          <w:color w:val="000000" w:themeColor="text1"/>
        </w:rPr>
        <w:t xml:space="preserve">то есть определение </w:t>
      </w:r>
      <w:r w:rsidR="00A6320D" w:rsidRPr="003B74DA">
        <w:rPr>
          <w:rFonts w:eastAsia="TimesNewRomanPS-BoldMT" w:cs="Times New Roman"/>
          <w:color w:val="000000" w:themeColor="text1"/>
        </w:rPr>
        <w:t>микроделеции Y</w:t>
      </w:r>
      <w:r w:rsidR="001D3933" w:rsidRPr="003B74DA">
        <w:rPr>
          <w:rFonts w:eastAsia="TimesNewRomanPS-BoldMT" w:cs="Times New Roman"/>
          <w:color w:val="000000" w:themeColor="text1"/>
        </w:rPr>
        <w:t>-</w:t>
      </w:r>
      <w:r w:rsidR="00A6320D" w:rsidRPr="003B74DA">
        <w:rPr>
          <w:rFonts w:eastAsia="TimesNewRomanPS-BoldMT" w:cs="Times New Roman"/>
          <w:color w:val="000000" w:themeColor="text1"/>
        </w:rPr>
        <w:t>хромосом</w:t>
      </w:r>
      <w:r w:rsidR="005238D4" w:rsidRPr="003B74DA">
        <w:rPr>
          <w:rFonts w:eastAsia="TimesNewRomanPS-BoldMT" w:cs="Times New Roman"/>
          <w:color w:val="000000" w:themeColor="text1"/>
        </w:rPr>
        <w:t>)</w:t>
      </w:r>
      <w:r w:rsidR="00A6320D" w:rsidRPr="003B74DA">
        <w:rPr>
          <w:rFonts w:eastAsia="TimesNewRomanPS-BoldMT" w:cs="Times New Roman"/>
          <w:color w:val="000000" w:themeColor="text1"/>
        </w:rPr>
        <w:t xml:space="preserve"> и </w:t>
      </w:r>
      <w:r w:rsidR="005238D4" w:rsidRPr="003B74DA">
        <w:rPr>
          <w:rFonts w:eastAsia="TimesNewRomanPS-BoldMT" w:cs="Times New Roman"/>
          <w:color w:val="000000" w:themeColor="text1"/>
        </w:rPr>
        <w:t>кариотипирование в клинике АО «ЭКОМЕД»</w:t>
      </w:r>
      <w:r w:rsidR="00EA3B0F" w:rsidRPr="003B74DA">
        <w:rPr>
          <w:rFonts w:eastAsia="TimesNewRomanPS-BoldMT" w:cs="Times New Roman"/>
          <w:color w:val="000000" w:themeColor="text1"/>
        </w:rPr>
        <w:t>.</w:t>
      </w:r>
    </w:p>
    <w:p w:rsidR="006D3377" w:rsidRPr="003B74DA" w:rsidRDefault="00EA3B0F" w:rsidP="007B7329">
      <w:pPr>
        <w:spacing w:after="0"/>
        <w:rPr>
          <w:rFonts w:cs="Times New Roman"/>
          <w:color w:val="000000" w:themeColor="text1"/>
        </w:rPr>
      </w:pPr>
      <w:r w:rsidRPr="003B74DA">
        <w:rPr>
          <w:color w:val="000000" w:themeColor="text1"/>
        </w:rPr>
        <w:t>При записи формулы кариотипирования в норме вначале определяется общее число хромосом, затем через запятую указывается полный соста</w:t>
      </w:r>
      <w:r w:rsidR="00945EB7" w:rsidRPr="003B74DA">
        <w:rPr>
          <w:color w:val="000000" w:themeColor="text1"/>
        </w:rPr>
        <w:t xml:space="preserve">в половых хромосом, без </w:t>
      </w:r>
      <w:r w:rsidRPr="003B74DA">
        <w:rPr>
          <w:color w:val="000000" w:themeColor="text1"/>
        </w:rPr>
        <w:t xml:space="preserve">пробелов. </w:t>
      </w:r>
    </w:p>
    <w:p w:rsidR="006D3377" w:rsidRPr="003B74DA" w:rsidRDefault="00E2244B" w:rsidP="007B7329">
      <w:pPr>
        <w:spacing w:after="0"/>
        <w:rPr>
          <w:rFonts w:eastAsia="TimesNewRomanPS-BoldMT" w:cs="Times New Roman"/>
          <w:color w:val="000000" w:themeColor="text1"/>
        </w:rPr>
      </w:pPr>
      <w:r w:rsidRPr="003B74DA">
        <w:rPr>
          <w:rFonts w:eastAsia="TimesNewRomanPS-BoldMT" w:cs="Times New Roman"/>
          <w:color w:val="000000" w:themeColor="text1"/>
        </w:rPr>
        <w:t xml:space="preserve">Кариотипирование </w:t>
      </w:r>
      <w:r w:rsidR="006D3377" w:rsidRPr="003B74DA">
        <w:rPr>
          <w:rFonts w:eastAsia="TimesNewRomanPS-BoldMT" w:cs="Times New Roman"/>
          <w:color w:val="000000" w:themeColor="text1"/>
        </w:rPr>
        <w:t>проводили по стандартной</w:t>
      </w:r>
      <w:r w:rsidRPr="003B74DA">
        <w:rPr>
          <w:rFonts w:eastAsia="TimesNewRomanPS-BoldMT" w:cs="Times New Roman"/>
          <w:color w:val="000000" w:themeColor="text1"/>
        </w:rPr>
        <w:t xml:space="preserve"> </w:t>
      </w:r>
      <w:r w:rsidR="006D3377" w:rsidRPr="003B74DA">
        <w:rPr>
          <w:rFonts w:eastAsia="TimesNewRomanPS-BoldMT" w:cs="Times New Roman"/>
          <w:color w:val="000000" w:themeColor="text1"/>
        </w:rPr>
        <w:t>метод</w:t>
      </w:r>
      <w:r w:rsidRPr="003B74DA">
        <w:rPr>
          <w:rFonts w:eastAsia="TimesNewRomanPS-BoldMT" w:cs="Times New Roman"/>
          <w:color w:val="000000" w:themeColor="text1"/>
        </w:rPr>
        <w:t>ике на культивированных</w:t>
      </w:r>
      <w:r w:rsidR="006D3377" w:rsidRPr="003B74DA">
        <w:rPr>
          <w:rFonts w:eastAsia="TimesNewRomanPS-BoldMT" w:cs="Times New Roman"/>
          <w:color w:val="000000" w:themeColor="text1"/>
        </w:rPr>
        <w:t xml:space="preserve"> ли</w:t>
      </w:r>
      <w:r w:rsidRPr="003B74DA">
        <w:rPr>
          <w:rFonts w:eastAsia="TimesNewRomanPS-BoldMT" w:cs="Times New Roman"/>
          <w:color w:val="000000" w:themeColor="text1"/>
        </w:rPr>
        <w:t xml:space="preserve">мфоцитах периферической крови с </w:t>
      </w:r>
      <w:r w:rsidR="006D3377" w:rsidRPr="003B74DA">
        <w:rPr>
          <w:rFonts w:eastAsia="TimesNewRomanPS-BoldMT" w:cs="Times New Roman"/>
          <w:color w:val="000000" w:themeColor="text1"/>
        </w:rPr>
        <w:t xml:space="preserve">использованием окрашивания по критериям </w:t>
      </w:r>
      <w:r w:rsidRPr="003B74DA">
        <w:rPr>
          <w:rFonts w:eastAsia="TimesNewRomanPS-BoldMT" w:cs="Times New Roman"/>
          <w:color w:val="000000" w:themeColor="text1"/>
        </w:rPr>
        <w:t>ISCN (</w:t>
      </w:r>
      <w:r w:rsidR="006D3377" w:rsidRPr="003B74DA">
        <w:rPr>
          <w:rFonts w:eastAsia="TimesNewRomanPS-BoldMT" w:cs="Times New Roman"/>
          <w:color w:val="000000" w:themeColor="text1"/>
        </w:rPr>
        <w:t>Междунаро</w:t>
      </w:r>
      <w:r w:rsidRPr="003B74DA">
        <w:rPr>
          <w:rFonts w:eastAsia="TimesNewRomanPS-BoldMT" w:cs="Times New Roman"/>
          <w:color w:val="000000" w:themeColor="text1"/>
        </w:rPr>
        <w:t>дная номенклатура</w:t>
      </w:r>
      <w:r w:rsidR="001D3933" w:rsidRPr="003B74DA">
        <w:rPr>
          <w:rFonts w:eastAsia="TimesNewRomanPS-BoldMT" w:cs="Times New Roman"/>
          <w:color w:val="000000" w:themeColor="text1"/>
        </w:rPr>
        <w:t xml:space="preserve"> цитогенетики человека, </w:t>
      </w:r>
      <w:r w:rsidR="006D3377" w:rsidRPr="003B74DA">
        <w:rPr>
          <w:rFonts w:eastAsia="TimesNewRomanPS-BoldMT" w:cs="Times New Roman"/>
          <w:color w:val="000000" w:themeColor="text1"/>
        </w:rPr>
        <w:t xml:space="preserve">2013). </w:t>
      </w:r>
    </w:p>
    <w:p w:rsidR="000B7F91" w:rsidRPr="003B74DA" w:rsidRDefault="000B7F91" w:rsidP="007B7329">
      <w:pPr>
        <w:spacing w:after="0"/>
        <w:rPr>
          <w:rFonts w:cs="Times New Roman"/>
          <w:color w:val="000000" w:themeColor="text1"/>
        </w:rPr>
      </w:pPr>
      <w:r w:rsidRPr="003B74DA">
        <w:rPr>
          <w:rFonts w:cs="Times New Roman"/>
          <w:color w:val="000000" w:themeColor="text1"/>
        </w:rPr>
        <w:t>Все пациенты, которым выставлен диагноз: необструктивная азооспермия: соматически здоровы, без вредных привычек, различных заболеваний, которые могут повлиять на сперматогенез, генетические отклонения у наших пациентов отсутствовали. Наследственный анамнез не отягощены.</w:t>
      </w:r>
    </w:p>
    <w:p w:rsidR="009E14F6" w:rsidRPr="003B74DA" w:rsidRDefault="009E14F6" w:rsidP="007B7329">
      <w:pPr>
        <w:spacing w:after="0"/>
        <w:rPr>
          <w:color w:val="000000" w:themeColor="text1"/>
        </w:rPr>
      </w:pPr>
    </w:p>
    <w:p w:rsidR="009E14F6" w:rsidRPr="003B74DA" w:rsidRDefault="00841271" w:rsidP="007B7329">
      <w:pPr>
        <w:spacing w:after="0"/>
        <w:rPr>
          <w:b/>
          <w:color w:val="000000" w:themeColor="text1"/>
        </w:rPr>
      </w:pPr>
      <w:r w:rsidRPr="003B74DA">
        <w:rPr>
          <w:b/>
          <w:color w:val="000000" w:themeColor="text1"/>
        </w:rPr>
        <w:t>4.6</w:t>
      </w:r>
      <w:r w:rsidR="00F04802" w:rsidRPr="003B74DA">
        <w:rPr>
          <w:b/>
          <w:color w:val="000000" w:themeColor="text1"/>
        </w:rPr>
        <w:t xml:space="preserve"> Методы лечения</w:t>
      </w:r>
    </w:p>
    <w:p w:rsidR="00523E39" w:rsidRPr="003B74DA" w:rsidRDefault="00C91C38" w:rsidP="00523E39">
      <w:pPr>
        <w:spacing w:after="0"/>
        <w:rPr>
          <w:color w:val="000000" w:themeColor="text1"/>
        </w:rPr>
      </w:pPr>
      <w:r w:rsidRPr="003B74DA">
        <w:rPr>
          <w:rFonts w:cs="Times New Roman"/>
          <w:color w:val="000000" w:themeColor="text1"/>
        </w:rPr>
        <w:t>Перед проведен</w:t>
      </w:r>
      <w:r w:rsidR="00E627C9" w:rsidRPr="003B74DA">
        <w:rPr>
          <w:rFonts w:cs="Times New Roman"/>
          <w:color w:val="000000" w:themeColor="text1"/>
        </w:rPr>
        <w:t xml:space="preserve">ием миелоэксфузии, всем пациентам проводилось дообследование согласно протоколу №15 «Приложение </w:t>
      </w:r>
      <w:r w:rsidR="00E627C9" w:rsidRPr="003B74DA">
        <w:rPr>
          <w:color w:val="000000" w:themeColor="text1"/>
        </w:rPr>
        <w:t>1 к клиническому протоколу диагностики и лечения «</w:t>
      </w:r>
      <w:r w:rsidR="00F21D55" w:rsidRPr="003B74DA">
        <w:rPr>
          <w:color w:val="000000" w:themeColor="text1"/>
        </w:rPr>
        <w:t>Описание оперативного и диагностического вмешательства</w:t>
      </w:r>
      <w:r w:rsidR="00E627C9" w:rsidRPr="003B74DA">
        <w:rPr>
          <w:color w:val="000000" w:themeColor="text1"/>
        </w:rPr>
        <w:t>» от «10» ноября 2016 года.</w:t>
      </w:r>
      <w:r w:rsidR="00E627C9" w:rsidRPr="003B74DA">
        <w:rPr>
          <w:rFonts w:cs="Times New Roman"/>
          <w:color w:val="000000" w:themeColor="text1"/>
        </w:rPr>
        <w:t xml:space="preserve"> Исходя из результатов дообследования, пациенты </w:t>
      </w:r>
      <w:r w:rsidRPr="003B74DA">
        <w:rPr>
          <w:rFonts w:cs="Times New Roman"/>
          <w:color w:val="000000" w:themeColor="text1"/>
        </w:rPr>
        <w:t>подписывал</w:t>
      </w:r>
      <w:r w:rsidR="00F676EA" w:rsidRPr="003B74DA">
        <w:rPr>
          <w:rFonts w:cs="Times New Roman"/>
          <w:color w:val="000000" w:themeColor="text1"/>
        </w:rPr>
        <w:t>и</w:t>
      </w:r>
      <w:r w:rsidRPr="003B74DA">
        <w:rPr>
          <w:rFonts w:cs="Times New Roman"/>
          <w:color w:val="000000" w:themeColor="text1"/>
        </w:rPr>
        <w:t xml:space="preserve"> инф</w:t>
      </w:r>
      <w:r w:rsidR="00E627C9" w:rsidRPr="003B74DA">
        <w:rPr>
          <w:rFonts w:cs="Times New Roman"/>
          <w:color w:val="000000" w:themeColor="text1"/>
        </w:rPr>
        <w:t>о</w:t>
      </w:r>
      <w:r w:rsidRPr="003B74DA">
        <w:rPr>
          <w:rFonts w:cs="Times New Roman"/>
          <w:color w:val="000000" w:themeColor="text1"/>
        </w:rPr>
        <w:t>рмированное согласие</w:t>
      </w:r>
      <w:r w:rsidR="00523E39" w:rsidRPr="003B74DA">
        <w:rPr>
          <w:rFonts w:cs="Times New Roman"/>
          <w:color w:val="000000" w:themeColor="text1"/>
        </w:rPr>
        <w:t xml:space="preserve"> на забор костного мозга, то есть </w:t>
      </w:r>
      <w:r w:rsidR="00E627C9" w:rsidRPr="003B74DA">
        <w:rPr>
          <w:rFonts w:cs="Times New Roman"/>
          <w:color w:val="000000" w:themeColor="text1"/>
        </w:rPr>
        <w:t>миелоэксфузию</w:t>
      </w:r>
      <w:r w:rsidR="00523E39" w:rsidRPr="003B74DA">
        <w:rPr>
          <w:color w:val="000000" w:themeColor="text1"/>
        </w:rPr>
        <w:t xml:space="preserve"> (Приложение </w:t>
      </w:r>
      <w:r w:rsidR="00866563">
        <w:rPr>
          <w:color w:val="000000" w:themeColor="text1"/>
        </w:rPr>
        <w:t>В</w:t>
      </w:r>
      <w:r w:rsidR="00523E39" w:rsidRPr="003B74DA">
        <w:rPr>
          <w:color w:val="000000" w:themeColor="text1"/>
        </w:rPr>
        <w:t>)</w:t>
      </w:r>
      <w:r w:rsidR="009C0B33" w:rsidRPr="003B74DA">
        <w:rPr>
          <w:color w:val="000000" w:themeColor="text1"/>
        </w:rPr>
        <w:t>.</w:t>
      </w:r>
    </w:p>
    <w:p w:rsidR="007D3A78" w:rsidRPr="003B74DA" w:rsidRDefault="007D3A78" w:rsidP="007B7329">
      <w:pPr>
        <w:spacing w:after="0"/>
        <w:rPr>
          <w:i/>
          <w:iCs/>
          <w:color w:val="000000" w:themeColor="text1"/>
          <w:spacing w:val="-1"/>
        </w:rPr>
      </w:pPr>
      <w:r w:rsidRPr="003B74DA">
        <w:rPr>
          <w:i/>
          <w:iCs/>
          <w:color w:val="000000" w:themeColor="text1"/>
          <w:spacing w:val="-1"/>
        </w:rPr>
        <w:t>Подготовка к операции эксфузии костного мозга</w:t>
      </w:r>
    </w:p>
    <w:p w:rsidR="001052A9" w:rsidRPr="003B74DA" w:rsidRDefault="007D3A78" w:rsidP="007B7329">
      <w:pPr>
        <w:spacing w:after="0"/>
        <w:rPr>
          <w:color w:val="000000" w:themeColor="text1"/>
        </w:rPr>
      </w:pPr>
      <w:r w:rsidRPr="003B74DA">
        <w:rPr>
          <w:color w:val="000000" w:themeColor="text1"/>
        </w:rPr>
        <w:t>Пациент укладывается на стол, на живот. Проводится первичная хирургическая обработка послеоперационного поля (от поясницы до с/3 ягодиц</w:t>
      </w:r>
      <w:r w:rsidRPr="003B74DA">
        <w:rPr>
          <w:color w:val="000000" w:themeColor="text1"/>
          <w:spacing w:val="-1"/>
        </w:rPr>
        <w:t xml:space="preserve">). Операционное поле </w:t>
      </w:r>
      <w:r w:rsidRPr="003B74DA">
        <w:rPr>
          <w:color w:val="000000" w:themeColor="text1"/>
        </w:rPr>
        <w:t>обк</w:t>
      </w:r>
      <w:r w:rsidR="00466C47">
        <w:rPr>
          <w:color w:val="000000" w:themeColor="text1"/>
        </w:rPr>
        <w:t>ладывается простынями, закрепляе</w:t>
      </w:r>
      <w:r w:rsidRPr="003B74DA">
        <w:rPr>
          <w:color w:val="000000" w:themeColor="text1"/>
        </w:rPr>
        <w:t xml:space="preserve">тся зажимами. На </w:t>
      </w:r>
      <w:r w:rsidRPr="003B74DA">
        <w:rPr>
          <w:color w:val="000000" w:themeColor="text1"/>
        </w:rPr>
        <w:lastRenderedPageBreak/>
        <w:t>стерильном ст</w:t>
      </w:r>
      <w:r w:rsidR="00466C47">
        <w:rPr>
          <w:color w:val="000000" w:themeColor="text1"/>
        </w:rPr>
        <w:t xml:space="preserve">оле находится весь необходимый </w:t>
      </w:r>
      <w:r w:rsidRPr="003B74DA">
        <w:rPr>
          <w:color w:val="000000" w:themeColor="text1"/>
        </w:rPr>
        <w:t>и</w:t>
      </w:r>
      <w:r w:rsidR="00466C47">
        <w:rPr>
          <w:color w:val="000000" w:themeColor="text1"/>
        </w:rPr>
        <w:t>н</w:t>
      </w:r>
      <w:r w:rsidRPr="003B74DA">
        <w:rPr>
          <w:color w:val="000000" w:themeColor="text1"/>
        </w:rPr>
        <w:t xml:space="preserve">струментарий для забора костного мозга. Для профилактики тромбоэмболии на операционном столе готовят раствор антикоагулянта (гепарин). В стеклянную банку 0,5 л наливают 250 мл среды с добавлением 10 мл раствора гепарина. В последующем, в каждую емкость </w:t>
      </w:r>
      <w:r w:rsidR="003A6330">
        <w:rPr>
          <w:color w:val="000000" w:themeColor="text1"/>
          <w:spacing w:val="-2"/>
        </w:rPr>
        <w:t>для промывания шприцов</w:t>
      </w:r>
      <w:r w:rsidRPr="003B74DA">
        <w:rPr>
          <w:color w:val="000000" w:themeColor="text1"/>
          <w:spacing w:val="-2"/>
        </w:rPr>
        <w:t xml:space="preserve"> добавляют по 40 </w:t>
      </w:r>
      <w:r w:rsidR="001052A9" w:rsidRPr="003B74DA">
        <w:rPr>
          <w:color w:val="000000" w:themeColor="text1"/>
        </w:rPr>
        <w:t>мл этого раствора.</w:t>
      </w:r>
    </w:p>
    <w:p w:rsidR="007D3A78" w:rsidRPr="003B74DA" w:rsidRDefault="002B7BCD" w:rsidP="007B7329">
      <w:pPr>
        <w:spacing w:after="0"/>
        <w:rPr>
          <w:i/>
          <w:iCs/>
          <w:color w:val="000000" w:themeColor="text1"/>
          <w:spacing w:val="-1"/>
        </w:rPr>
      </w:pPr>
      <w:r w:rsidRPr="003B74DA">
        <w:rPr>
          <w:i/>
          <w:iCs/>
          <w:color w:val="000000" w:themeColor="text1"/>
          <w:spacing w:val="-1"/>
        </w:rPr>
        <w:t>Получение костномозговой взвеси</w:t>
      </w:r>
    </w:p>
    <w:p w:rsidR="007D3A78" w:rsidRPr="003B74DA" w:rsidRDefault="007D3A78" w:rsidP="007B7329">
      <w:pPr>
        <w:spacing w:after="0"/>
        <w:rPr>
          <w:color w:val="000000" w:themeColor="text1"/>
        </w:rPr>
      </w:pPr>
      <w:r w:rsidRPr="003B74DA">
        <w:rPr>
          <w:color w:val="000000" w:themeColor="text1"/>
        </w:rPr>
        <w:t>Хирург с помощью специальной иглы для пункций костного мозга производит прокол подздошной кости больного, поворачивая ее по и против часовой стрелки. Хирург специальную иглу вводит в подздошную кость на глубину 2-4 см в</w:t>
      </w:r>
      <w:r w:rsidR="00F04802" w:rsidRPr="003B74DA">
        <w:rPr>
          <w:color w:val="000000" w:themeColor="text1"/>
        </w:rPr>
        <w:t xml:space="preserve"> </w:t>
      </w:r>
      <w:r w:rsidRPr="003B74DA">
        <w:rPr>
          <w:color w:val="000000" w:themeColor="text1"/>
        </w:rPr>
        <w:t xml:space="preserve">зависимости от толщины кости. Вынимает мандрен и дальше присоединяет к игле </w:t>
      </w:r>
      <w:r w:rsidRPr="003B74DA">
        <w:rPr>
          <w:color w:val="000000" w:themeColor="text1"/>
          <w:spacing w:val="-1"/>
        </w:rPr>
        <w:t>шприц. В последующем медленно вытаскивает иглу из кости, поворачивая</w:t>
      </w:r>
      <w:r w:rsidRPr="003B74DA">
        <w:rPr>
          <w:color w:val="000000" w:themeColor="text1"/>
          <w:spacing w:val="-2"/>
        </w:rPr>
        <w:t xml:space="preserve"> ее вокруг своей оси</w:t>
      </w:r>
      <w:r w:rsidRPr="003B74DA">
        <w:rPr>
          <w:color w:val="000000" w:themeColor="text1"/>
          <w:spacing w:val="-1"/>
        </w:rPr>
        <w:t xml:space="preserve"> и временами натягивая поршень шприца, для захвата как можно больше</w:t>
      </w:r>
      <w:r w:rsidR="00625B31">
        <w:rPr>
          <w:color w:val="000000" w:themeColor="text1"/>
          <w:spacing w:val="-1"/>
        </w:rPr>
        <w:t>го количества</w:t>
      </w:r>
      <w:r w:rsidRPr="003B74DA">
        <w:rPr>
          <w:color w:val="000000" w:themeColor="text1"/>
          <w:spacing w:val="-1"/>
        </w:rPr>
        <w:t xml:space="preserve"> костномозговой взвеси. Общее количество взвеси за один вкол должно быть не более 10 мл, при увеличении данного объема повышается степень разведения периферической кровью костного мозга. В последующем данную взвесь врач передает медсестре, предварительно изв</w:t>
      </w:r>
      <w:r w:rsidR="00261CDD">
        <w:rPr>
          <w:color w:val="000000" w:themeColor="text1"/>
          <w:spacing w:val="-1"/>
        </w:rPr>
        <w:t>л</w:t>
      </w:r>
      <w:r w:rsidRPr="003B74DA">
        <w:rPr>
          <w:color w:val="000000" w:themeColor="text1"/>
          <w:spacing w:val="-1"/>
        </w:rPr>
        <w:t xml:space="preserve">екая иглу со шприцем. Медсестра, выливает </w:t>
      </w:r>
      <w:r w:rsidRPr="003B74DA">
        <w:rPr>
          <w:color w:val="000000" w:themeColor="text1"/>
        </w:rPr>
        <w:t xml:space="preserve">костномозговую взвесь, не отсоединяя иглу от шприца в металлическую емкость и промывает </w:t>
      </w:r>
      <w:r w:rsidRPr="003B74DA">
        <w:rPr>
          <w:color w:val="000000" w:themeColor="text1"/>
          <w:spacing w:val="-2"/>
        </w:rPr>
        <w:t>иглу и шприц специальным раствором из емкости для промывки.</w:t>
      </w:r>
      <w:r w:rsidRPr="003B74DA">
        <w:rPr>
          <w:color w:val="000000" w:themeColor="text1"/>
        </w:rPr>
        <w:t xml:space="preserve"> Костномозговую взвесь в металлической емкости периодически перемешивают стеклянной палочкой, которую после протирают салфеткой. Забор завершают, когда набрали </w:t>
      </w:r>
      <w:r w:rsidR="001052A9" w:rsidRPr="003B74DA">
        <w:rPr>
          <w:color w:val="000000" w:themeColor="text1"/>
        </w:rPr>
        <w:t xml:space="preserve">необходимое количество клеток. </w:t>
      </w:r>
    </w:p>
    <w:p w:rsidR="00065167" w:rsidRPr="003B74DA" w:rsidRDefault="00065167" w:rsidP="007B7329">
      <w:pPr>
        <w:spacing w:after="0"/>
        <w:rPr>
          <w:color w:val="000000" w:themeColor="text1"/>
        </w:rPr>
      </w:pPr>
      <w:r w:rsidRPr="003B74DA">
        <w:rPr>
          <w:i/>
          <w:iCs/>
          <w:color w:val="000000" w:themeColor="text1"/>
        </w:rPr>
        <w:t>Обработка костномозговой взвеси</w:t>
      </w:r>
    </w:p>
    <w:p w:rsidR="005E3F75" w:rsidRPr="003B74DA" w:rsidRDefault="00065167" w:rsidP="007B7329">
      <w:pPr>
        <w:spacing w:after="0"/>
        <w:rPr>
          <w:color w:val="000000" w:themeColor="text1"/>
          <w:spacing w:val="-1"/>
        </w:rPr>
      </w:pPr>
      <w:r w:rsidRPr="003B74DA">
        <w:rPr>
          <w:color w:val="000000" w:themeColor="text1"/>
          <w:spacing w:val="-1"/>
        </w:rPr>
        <w:t xml:space="preserve">После забора </w:t>
      </w:r>
      <w:r w:rsidR="008E38A5" w:rsidRPr="003B74DA">
        <w:rPr>
          <w:color w:val="000000" w:themeColor="text1"/>
        </w:rPr>
        <w:t>необходимого</w:t>
      </w:r>
      <w:r w:rsidR="008E38A5" w:rsidRPr="003B74DA">
        <w:rPr>
          <w:color w:val="000000" w:themeColor="text1"/>
          <w:spacing w:val="-1"/>
        </w:rPr>
        <w:t xml:space="preserve"> количества </w:t>
      </w:r>
      <w:r w:rsidRPr="003B74DA">
        <w:rPr>
          <w:color w:val="000000" w:themeColor="text1"/>
          <w:spacing w:val="-1"/>
        </w:rPr>
        <w:t xml:space="preserve">костномозговой взвеси, проводится ее обработка с </w:t>
      </w:r>
      <w:r w:rsidR="008E38A5" w:rsidRPr="003B74DA">
        <w:rPr>
          <w:color w:val="000000" w:themeColor="text1"/>
          <w:spacing w:val="-1"/>
        </w:rPr>
        <w:t xml:space="preserve">дальнейшим </w:t>
      </w:r>
      <w:r w:rsidR="00CD6A49" w:rsidRPr="003B74DA">
        <w:rPr>
          <w:color w:val="000000" w:themeColor="text1"/>
          <w:spacing w:val="-1"/>
        </w:rPr>
        <w:t>извлечением попавших при пункции кусочков</w:t>
      </w:r>
      <w:r w:rsidRPr="003B74DA">
        <w:rPr>
          <w:color w:val="000000" w:themeColor="text1"/>
          <w:spacing w:val="-1"/>
        </w:rPr>
        <w:t xml:space="preserve"> костей и </w:t>
      </w:r>
      <w:r w:rsidRPr="003B74DA">
        <w:rPr>
          <w:color w:val="000000" w:themeColor="text1"/>
        </w:rPr>
        <w:t>получения однородной клеточной суспензии.</w:t>
      </w:r>
      <w:r w:rsidR="00715D94" w:rsidRPr="003B74DA">
        <w:rPr>
          <w:color w:val="000000" w:themeColor="text1"/>
        </w:rPr>
        <w:t xml:space="preserve"> Из металлической емкости</w:t>
      </w:r>
      <w:r w:rsidR="000665BB" w:rsidRPr="003B74DA">
        <w:rPr>
          <w:color w:val="000000" w:themeColor="text1"/>
        </w:rPr>
        <w:t xml:space="preserve"> аккуратно переливают в другую </w:t>
      </w:r>
      <w:r w:rsidR="00D03EB1">
        <w:rPr>
          <w:color w:val="000000" w:themeColor="text1"/>
        </w:rPr>
        <w:t>емкость через шприц без поршня в сетку</w:t>
      </w:r>
      <w:r w:rsidR="000665BB" w:rsidRPr="003B74DA">
        <w:rPr>
          <w:color w:val="000000" w:themeColor="text1"/>
        </w:rPr>
        <w:t xml:space="preserve"> с крупными ячейками. При появлении затруднения оттока взвеси, при образовании сгустков, используют поршень шприца</w:t>
      </w:r>
      <w:r w:rsidR="004E224C" w:rsidRPr="003B74DA">
        <w:rPr>
          <w:color w:val="000000" w:themeColor="text1"/>
        </w:rPr>
        <w:t xml:space="preserve">. Данную </w:t>
      </w:r>
      <w:r w:rsidRPr="003B74DA">
        <w:rPr>
          <w:color w:val="000000" w:themeColor="text1"/>
          <w:spacing w:val="-1"/>
        </w:rPr>
        <w:t>про</w:t>
      </w:r>
      <w:r w:rsidR="004E224C" w:rsidRPr="003B74DA">
        <w:rPr>
          <w:color w:val="000000" w:themeColor="text1"/>
          <w:spacing w:val="-1"/>
        </w:rPr>
        <w:t>цедуру повторяют несколько раз.</w:t>
      </w:r>
      <w:r w:rsidR="00483B69" w:rsidRPr="003B74DA">
        <w:rPr>
          <w:color w:val="000000" w:themeColor="text1"/>
          <w:spacing w:val="-1"/>
        </w:rPr>
        <w:t xml:space="preserve"> Костномозговую взвесь с помощью шприца переносят в мешки</w:t>
      </w:r>
      <w:r w:rsidR="00D03EB1">
        <w:rPr>
          <w:color w:val="000000" w:themeColor="text1"/>
          <w:spacing w:val="-1"/>
        </w:rPr>
        <w:t>,</w:t>
      </w:r>
      <w:r w:rsidR="00483B69" w:rsidRPr="003B74DA">
        <w:rPr>
          <w:color w:val="000000" w:themeColor="text1"/>
          <w:spacing w:val="-1"/>
        </w:rPr>
        <w:t xml:space="preserve"> маркируют и отправляют в центр клеточных технологий</w:t>
      </w:r>
      <w:r w:rsidR="00496F33" w:rsidRPr="003B74DA">
        <w:rPr>
          <w:color w:val="000000" w:themeColor="text1"/>
          <w:spacing w:val="-1"/>
        </w:rPr>
        <w:t xml:space="preserve"> (рисунок 21</w:t>
      </w:r>
      <w:r w:rsidR="00841271" w:rsidRPr="003B74DA">
        <w:rPr>
          <w:color w:val="000000" w:themeColor="text1"/>
          <w:spacing w:val="-1"/>
        </w:rPr>
        <w:t>)</w:t>
      </w:r>
      <w:r w:rsidR="00483B69" w:rsidRPr="003B74DA">
        <w:rPr>
          <w:color w:val="000000" w:themeColor="text1"/>
          <w:spacing w:val="-1"/>
        </w:rPr>
        <w:t xml:space="preserve">. </w:t>
      </w:r>
    </w:p>
    <w:p w:rsidR="006D0838" w:rsidRPr="003B74DA" w:rsidRDefault="006D0838" w:rsidP="007B7329">
      <w:pPr>
        <w:spacing w:after="0"/>
        <w:rPr>
          <w:color w:val="000000" w:themeColor="text1"/>
          <w:spacing w:val="-1"/>
        </w:rPr>
      </w:pPr>
      <w:r w:rsidRPr="003B74DA">
        <w:rPr>
          <w:color w:val="000000" w:themeColor="text1"/>
        </w:rPr>
        <w:t xml:space="preserve">Количество ядросодержащих клеток, необходимое для получения во </w:t>
      </w:r>
      <w:r w:rsidRPr="003B74DA">
        <w:rPr>
          <w:color w:val="000000" w:themeColor="text1"/>
          <w:spacing w:val="-1"/>
        </w:rPr>
        <w:t xml:space="preserve">время забора для аутологичной трансплантации составляет </w:t>
      </w:r>
      <w:r w:rsidR="00332F1F">
        <w:rPr>
          <w:rFonts w:cs="Times New Roman"/>
          <w:color w:val="000000" w:themeColor="text1"/>
          <w:spacing w:val="-1"/>
        </w:rPr>
        <w:t>–</w:t>
      </w:r>
      <w:r w:rsidR="00332F1F">
        <w:rPr>
          <w:color w:val="000000" w:themeColor="text1"/>
          <w:spacing w:val="-1"/>
        </w:rPr>
        <w:t xml:space="preserve"> </w:t>
      </w:r>
      <w:r w:rsidRPr="003B74DA">
        <w:rPr>
          <w:color w:val="000000" w:themeColor="text1"/>
          <w:spacing w:val="-1"/>
        </w:rPr>
        <w:t>1-3X10/кг веса</w:t>
      </w:r>
      <w:r w:rsidR="009C0B33" w:rsidRPr="003B74DA">
        <w:rPr>
          <w:color w:val="000000" w:themeColor="text1"/>
          <w:spacing w:val="-1"/>
        </w:rPr>
        <w:t xml:space="preserve"> (рисунки 22, 23)</w:t>
      </w:r>
      <w:r w:rsidRPr="003B74DA">
        <w:rPr>
          <w:color w:val="000000" w:themeColor="text1"/>
          <w:spacing w:val="-1"/>
        </w:rPr>
        <w:t xml:space="preserve">. </w:t>
      </w:r>
    </w:p>
    <w:p w:rsidR="006C74A5" w:rsidRPr="003B74DA" w:rsidRDefault="006C74A5" w:rsidP="007B7329">
      <w:pPr>
        <w:spacing w:after="0"/>
        <w:rPr>
          <w:color w:val="000000" w:themeColor="text1"/>
        </w:rPr>
      </w:pPr>
    </w:p>
    <w:p w:rsidR="006C74A5" w:rsidRPr="003B74DA" w:rsidRDefault="006C74A5" w:rsidP="007B7329">
      <w:pPr>
        <w:spacing w:after="0"/>
        <w:rPr>
          <w:color w:val="000000" w:themeColor="text1"/>
        </w:rPr>
      </w:pPr>
    </w:p>
    <w:p w:rsidR="00640DF3" w:rsidRPr="003B74DA" w:rsidRDefault="00AE4F36" w:rsidP="00B76066">
      <w:pPr>
        <w:spacing w:after="0"/>
        <w:ind w:firstLine="0"/>
        <w:jc w:val="center"/>
        <w:rPr>
          <w:color w:val="000000" w:themeColor="text1"/>
        </w:rPr>
      </w:pPr>
      <w:r w:rsidRPr="003B74DA">
        <w:rPr>
          <w:noProof/>
          <w:color w:val="000000" w:themeColor="text1"/>
          <w:lang w:eastAsia="ru-RU"/>
        </w:rPr>
        <w:lastRenderedPageBreak/>
        <w:drawing>
          <wp:inline distT="0" distB="0" distL="0" distR="0" wp14:anchorId="4EF40CF2" wp14:editId="03A18C1D">
            <wp:extent cx="2631882" cy="2529491"/>
            <wp:effectExtent l="0" t="0" r="0" b="4445"/>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5775" cy="2533233"/>
                    </a:xfrm>
                    <a:prstGeom prst="rect">
                      <a:avLst/>
                    </a:prstGeom>
                  </pic:spPr>
                </pic:pic>
              </a:graphicData>
            </a:graphic>
          </wp:inline>
        </w:drawing>
      </w:r>
      <w:r w:rsidR="00113E2E" w:rsidRPr="003B74DA">
        <w:rPr>
          <w:color w:val="000000" w:themeColor="text1"/>
        </w:rPr>
        <w:t xml:space="preserve">     </w:t>
      </w:r>
      <w:r w:rsidR="00640DF3" w:rsidRPr="003B74DA">
        <w:rPr>
          <w:noProof/>
          <w:color w:val="000000" w:themeColor="text1"/>
          <w:lang w:eastAsia="ru-RU"/>
        </w:rPr>
        <w:drawing>
          <wp:inline distT="0" distB="0" distL="0" distR="0" wp14:anchorId="47E9AE0C" wp14:editId="6AC6D1DB">
            <wp:extent cx="2533653" cy="2496709"/>
            <wp:effectExtent l="0" t="0" r="0" b="0"/>
            <wp:docPr id="72"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34359" cy="2497405"/>
                    </a:xfrm>
                    <a:prstGeom prst="rect">
                      <a:avLst/>
                    </a:prstGeom>
                  </pic:spPr>
                </pic:pic>
              </a:graphicData>
            </a:graphic>
          </wp:inline>
        </w:drawing>
      </w:r>
    </w:p>
    <w:p w:rsidR="00640DF3" w:rsidRPr="003B74DA" w:rsidRDefault="00113E2E" w:rsidP="00113E2E">
      <w:pPr>
        <w:spacing w:after="0"/>
        <w:ind w:firstLine="2552"/>
        <w:rPr>
          <w:color w:val="000000" w:themeColor="text1"/>
          <w:sz w:val="24"/>
          <w:szCs w:val="24"/>
        </w:rPr>
      </w:pPr>
      <w:r w:rsidRPr="003B74DA">
        <w:rPr>
          <w:color w:val="000000" w:themeColor="text1"/>
          <w:sz w:val="24"/>
          <w:szCs w:val="24"/>
        </w:rPr>
        <w:t>а                                                                     б</w:t>
      </w:r>
    </w:p>
    <w:p w:rsidR="00AE4F36" w:rsidRPr="003B74DA" w:rsidRDefault="00D03EB1" w:rsidP="00113E2E">
      <w:pPr>
        <w:spacing w:after="0"/>
        <w:ind w:firstLine="0"/>
        <w:jc w:val="center"/>
        <w:rPr>
          <w:color w:val="000000" w:themeColor="text1"/>
        </w:rPr>
      </w:pPr>
      <w:r w:rsidRPr="003B74DA">
        <w:rPr>
          <w:noProof/>
          <w:color w:val="000000" w:themeColor="text1"/>
          <w:lang w:eastAsia="ru-RU"/>
        </w:rPr>
        <w:drawing>
          <wp:inline distT="0" distB="0" distL="0" distR="0" wp14:anchorId="5C19D4B9" wp14:editId="6602A26F">
            <wp:extent cx="2505075" cy="2446514"/>
            <wp:effectExtent l="0" t="0" r="0" b="0"/>
            <wp:docPr id="95"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ект 4"/>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18974" cy="2460088"/>
                    </a:xfrm>
                    <a:prstGeom prst="rect">
                      <a:avLst/>
                    </a:prstGeom>
                  </pic:spPr>
                </pic:pic>
              </a:graphicData>
            </a:graphic>
          </wp:inline>
        </w:drawing>
      </w:r>
      <w:r>
        <w:rPr>
          <w:noProof/>
          <w:color w:val="000000" w:themeColor="text1"/>
          <w:lang w:eastAsia="ru-RU"/>
        </w:rPr>
        <w:t xml:space="preserve">    </w:t>
      </w:r>
      <w:r w:rsidR="00DF5FD7" w:rsidRPr="003B74DA">
        <w:rPr>
          <w:noProof/>
          <w:color w:val="000000" w:themeColor="text1"/>
          <w:lang w:eastAsia="ru-RU"/>
        </w:rPr>
        <w:drawing>
          <wp:inline distT="0" distB="0" distL="0" distR="0" wp14:anchorId="1A423767" wp14:editId="79541B45">
            <wp:extent cx="2738081" cy="2435860"/>
            <wp:effectExtent l="0" t="0" r="5715" b="2540"/>
            <wp:docPr id="97"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бъект 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65440" cy="2460199"/>
                    </a:xfrm>
                    <a:prstGeom prst="rect">
                      <a:avLst/>
                    </a:prstGeom>
                  </pic:spPr>
                </pic:pic>
              </a:graphicData>
            </a:graphic>
          </wp:inline>
        </w:drawing>
      </w:r>
      <w:r w:rsidR="00113E2E" w:rsidRPr="003B74DA">
        <w:rPr>
          <w:color w:val="000000" w:themeColor="text1"/>
        </w:rPr>
        <w:t xml:space="preserve">     </w:t>
      </w:r>
    </w:p>
    <w:p w:rsidR="00AE4F36" w:rsidRPr="003B74DA" w:rsidRDefault="00113E2E" w:rsidP="00113E2E">
      <w:pPr>
        <w:spacing w:after="0"/>
        <w:ind w:firstLine="2552"/>
        <w:rPr>
          <w:color w:val="000000" w:themeColor="text1"/>
          <w:sz w:val="24"/>
          <w:szCs w:val="24"/>
        </w:rPr>
      </w:pPr>
      <w:r w:rsidRPr="003B74DA">
        <w:rPr>
          <w:color w:val="000000" w:themeColor="text1"/>
          <w:sz w:val="24"/>
          <w:szCs w:val="24"/>
        </w:rPr>
        <w:t>в                                                                        г</w:t>
      </w:r>
    </w:p>
    <w:p w:rsidR="00AE4F36" w:rsidRPr="003B74DA" w:rsidRDefault="00113E2E" w:rsidP="00113E2E">
      <w:pPr>
        <w:spacing w:after="0"/>
        <w:ind w:firstLine="0"/>
        <w:jc w:val="center"/>
        <w:rPr>
          <w:color w:val="000000" w:themeColor="text1"/>
        </w:rPr>
      </w:pPr>
      <w:r w:rsidRPr="003B74DA">
        <w:rPr>
          <w:noProof/>
          <w:color w:val="000000" w:themeColor="text1"/>
          <w:lang w:eastAsia="ru-RU"/>
        </w:rPr>
        <w:drawing>
          <wp:inline distT="0" distB="0" distL="0" distR="0" wp14:anchorId="0E64314A" wp14:editId="34C39B2E">
            <wp:extent cx="3581291" cy="2639834"/>
            <wp:effectExtent l="0" t="0" r="635" b="8255"/>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2353" cy="2647988"/>
                    </a:xfrm>
                    <a:prstGeom prst="rect">
                      <a:avLst/>
                    </a:prstGeom>
                  </pic:spPr>
                </pic:pic>
              </a:graphicData>
            </a:graphic>
          </wp:inline>
        </w:drawing>
      </w:r>
    </w:p>
    <w:p w:rsidR="00AE4F36" w:rsidRPr="003B74DA" w:rsidRDefault="00AE4F36" w:rsidP="007B7329">
      <w:pPr>
        <w:spacing w:after="0"/>
        <w:rPr>
          <w:color w:val="000000" w:themeColor="text1"/>
          <w:sz w:val="16"/>
          <w:szCs w:val="16"/>
        </w:rPr>
      </w:pPr>
    </w:p>
    <w:p w:rsidR="00DF5FD7" w:rsidRPr="003B74DA" w:rsidRDefault="00113E2E" w:rsidP="007B7329">
      <w:pPr>
        <w:spacing w:after="0"/>
        <w:rPr>
          <w:color w:val="000000" w:themeColor="text1"/>
          <w:sz w:val="24"/>
          <w:szCs w:val="24"/>
        </w:rPr>
      </w:pPr>
      <w:r w:rsidRPr="003B74DA">
        <w:rPr>
          <w:color w:val="000000" w:themeColor="text1"/>
          <w:sz w:val="24"/>
          <w:szCs w:val="24"/>
        </w:rPr>
        <w:t>а – удаление супернатанта (надосадочной жидкости) для последующего лизирования; б – центрифугирование; в – клетки высевают на посуду для культивирования с плотностью 1,29×102 кл/см</w:t>
      </w:r>
      <w:r w:rsidRPr="003B74DA">
        <w:rPr>
          <w:color w:val="000000" w:themeColor="text1"/>
          <w:sz w:val="24"/>
          <w:szCs w:val="24"/>
          <w:vertAlign w:val="superscript"/>
        </w:rPr>
        <w:t>2</w:t>
      </w:r>
      <w:r w:rsidRPr="003B74DA">
        <w:rPr>
          <w:color w:val="000000" w:themeColor="text1"/>
          <w:sz w:val="24"/>
          <w:szCs w:val="24"/>
        </w:rPr>
        <w:t xml:space="preserve">; г – выделенные клетки; д – </w:t>
      </w:r>
      <w:r w:rsidR="00841271" w:rsidRPr="003B74DA">
        <w:rPr>
          <w:color w:val="000000" w:themeColor="text1"/>
          <w:sz w:val="24"/>
          <w:szCs w:val="24"/>
        </w:rPr>
        <w:t>к</w:t>
      </w:r>
      <w:r w:rsidRPr="003B74DA">
        <w:rPr>
          <w:color w:val="000000" w:themeColor="text1"/>
          <w:sz w:val="24"/>
          <w:szCs w:val="24"/>
        </w:rPr>
        <w:t>летки культивируют в течении от 24-72 часов при 37°С в инкубаторе, в атмосфере с 5% СО2 и с 95%-й влажности</w:t>
      </w:r>
    </w:p>
    <w:p w:rsidR="005E17C0" w:rsidRPr="003B74DA" w:rsidRDefault="005E17C0" w:rsidP="007B7329">
      <w:pPr>
        <w:spacing w:after="0"/>
        <w:rPr>
          <w:color w:val="000000" w:themeColor="text1"/>
          <w:sz w:val="16"/>
          <w:szCs w:val="16"/>
        </w:rPr>
      </w:pPr>
    </w:p>
    <w:p w:rsidR="005E17C0" w:rsidRPr="003B74DA" w:rsidRDefault="005E17C0" w:rsidP="005E17C0">
      <w:pPr>
        <w:spacing w:after="0"/>
        <w:ind w:firstLine="0"/>
        <w:jc w:val="center"/>
        <w:rPr>
          <w:color w:val="000000" w:themeColor="text1"/>
          <w:szCs w:val="28"/>
        </w:rPr>
      </w:pPr>
      <w:r w:rsidRPr="003B74DA">
        <w:rPr>
          <w:color w:val="000000" w:themeColor="text1"/>
          <w:szCs w:val="28"/>
        </w:rPr>
        <w:t xml:space="preserve">Рисунок </w:t>
      </w:r>
      <w:r w:rsidR="00496F33" w:rsidRPr="003B74DA">
        <w:rPr>
          <w:color w:val="000000" w:themeColor="text1"/>
          <w:szCs w:val="28"/>
        </w:rPr>
        <w:t xml:space="preserve">21 – Центр клеточных технологий </w:t>
      </w:r>
    </w:p>
    <w:p w:rsidR="006C646B" w:rsidRPr="003B74DA" w:rsidRDefault="00913EDC" w:rsidP="00113E2E">
      <w:pPr>
        <w:spacing w:after="0"/>
        <w:ind w:firstLine="0"/>
        <w:jc w:val="center"/>
        <w:rPr>
          <w:color w:val="000000" w:themeColor="text1"/>
        </w:rPr>
      </w:pPr>
      <w:r w:rsidRPr="003B74DA">
        <w:rPr>
          <w:noProof/>
          <w:color w:val="000000" w:themeColor="text1"/>
          <w:lang w:eastAsia="ru-RU"/>
        </w:rPr>
        <w:lastRenderedPageBreak/>
        <w:drawing>
          <wp:inline distT="0" distB="0" distL="0" distR="0" wp14:anchorId="7DC7C2E4" wp14:editId="738CA28E">
            <wp:extent cx="3474720" cy="2639833"/>
            <wp:effectExtent l="0" t="0" r="0" b="8255"/>
            <wp:docPr id="12" name="Рисунок 12" descr="C:\Users\Rano\Downloads\2022-05-20_23-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o\Downloads\2022-05-20_23-31-3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76673" cy="2641317"/>
                    </a:xfrm>
                    <a:prstGeom prst="rect">
                      <a:avLst/>
                    </a:prstGeom>
                    <a:noFill/>
                    <a:ln>
                      <a:noFill/>
                    </a:ln>
                  </pic:spPr>
                </pic:pic>
              </a:graphicData>
            </a:graphic>
          </wp:inline>
        </w:drawing>
      </w:r>
    </w:p>
    <w:p w:rsidR="006C74A5" w:rsidRPr="003B74DA" w:rsidRDefault="006C74A5" w:rsidP="007B7329">
      <w:pPr>
        <w:spacing w:after="0"/>
        <w:rPr>
          <w:color w:val="000000" w:themeColor="text1"/>
          <w:sz w:val="16"/>
          <w:szCs w:val="16"/>
        </w:rPr>
      </w:pPr>
    </w:p>
    <w:p w:rsidR="006C74A5" w:rsidRPr="003B74DA" w:rsidRDefault="009B0ECB" w:rsidP="00F04802">
      <w:pPr>
        <w:spacing w:after="0"/>
        <w:ind w:firstLine="0"/>
        <w:jc w:val="center"/>
        <w:rPr>
          <w:color w:val="000000" w:themeColor="text1"/>
        </w:rPr>
      </w:pPr>
      <w:r w:rsidRPr="003B74DA">
        <w:rPr>
          <w:color w:val="000000" w:themeColor="text1"/>
        </w:rPr>
        <w:t>Рисунок</w:t>
      </w:r>
      <w:r w:rsidR="007B7463" w:rsidRPr="003B74DA">
        <w:rPr>
          <w:color w:val="000000" w:themeColor="text1"/>
        </w:rPr>
        <w:t xml:space="preserve"> 22</w:t>
      </w:r>
      <w:r w:rsidR="007A3A5F"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7A3A5F" w:rsidRPr="003B74DA">
        <w:rPr>
          <w:color w:val="000000" w:themeColor="text1"/>
        </w:rPr>
        <w:t>П</w:t>
      </w:r>
      <w:r w:rsidR="006C74A5" w:rsidRPr="003B74DA">
        <w:rPr>
          <w:color w:val="000000" w:themeColor="text1"/>
        </w:rPr>
        <w:t xml:space="preserve">ервичная культура </w:t>
      </w:r>
      <w:r w:rsidR="005565B6" w:rsidRPr="003B74DA">
        <w:rPr>
          <w:color w:val="000000" w:themeColor="text1"/>
        </w:rPr>
        <w:t xml:space="preserve">МСК </w:t>
      </w:r>
      <w:r w:rsidR="00113E2E" w:rsidRPr="003B74DA">
        <w:rPr>
          <w:color w:val="000000" w:themeColor="text1"/>
        </w:rPr>
        <w:t>костного мозга</w:t>
      </w:r>
    </w:p>
    <w:p w:rsidR="00407094" w:rsidRPr="003B74DA" w:rsidRDefault="00407094" w:rsidP="007B7329">
      <w:pPr>
        <w:spacing w:after="0"/>
        <w:rPr>
          <w:color w:val="000000" w:themeColor="text1"/>
        </w:rPr>
      </w:pPr>
    </w:p>
    <w:p w:rsidR="0029688D" w:rsidRPr="003B74DA" w:rsidRDefault="0029688D" w:rsidP="00113E2E">
      <w:pPr>
        <w:spacing w:after="0"/>
        <w:ind w:firstLine="0"/>
        <w:jc w:val="center"/>
        <w:rPr>
          <w:color w:val="000000" w:themeColor="text1"/>
        </w:rPr>
      </w:pPr>
      <w:r w:rsidRPr="003B74DA">
        <w:rPr>
          <w:noProof/>
          <w:color w:val="000000" w:themeColor="text1"/>
          <w:lang w:eastAsia="ru-RU"/>
        </w:rPr>
        <w:drawing>
          <wp:inline distT="0" distB="0" distL="0" distR="0" wp14:anchorId="754519D8" wp14:editId="76FD61D6">
            <wp:extent cx="3228340" cy="2822575"/>
            <wp:effectExtent l="0" t="0" r="0" b="0"/>
            <wp:docPr id="105" name="Рисунок 105" descr="C:\Users\Rano\Downloads\2022-05-29_16-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o\Downloads\2022-05-29_16-05-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8340" cy="2822575"/>
                    </a:xfrm>
                    <a:prstGeom prst="rect">
                      <a:avLst/>
                    </a:prstGeom>
                    <a:noFill/>
                    <a:ln>
                      <a:noFill/>
                    </a:ln>
                  </pic:spPr>
                </pic:pic>
              </a:graphicData>
            </a:graphic>
          </wp:inline>
        </w:drawing>
      </w:r>
    </w:p>
    <w:p w:rsidR="0029688D" w:rsidRPr="003B74DA" w:rsidRDefault="0029688D" w:rsidP="007B7329">
      <w:pPr>
        <w:spacing w:after="0"/>
        <w:rPr>
          <w:color w:val="000000" w:themeColor="text1"/>
          <w:sz w:val="16"/>
          <w:szCs w:val="16"/>
        </w:rPr>
      </w:pPr>
    </w:p>
    <w:p w:rsidR="00314A46" w:rsidRPr="003B74DA" w:rsidRDefault="00BC4E3B" w:rsidP="00F04802">
      <w:pPr>
        <w:spacing w:after="0"/>
        <w:ind w:firstLine="0"/>
        <w:jc w:val="center"/>
        <w:rPr>
          <w:color w:val="000000" w:themeColor="text1"/>
        </w:rPr>
      </w:pPr>
      <w:r w:rsidRPr="003B74DA">
        <w:rPr>
          <w:color w:val="000000" w:themeColor="text1"/>
        </w:rPr>
        <w:t>Рис</w:t>
      </w:r>
      <w:r w:rsidR="007B7463" w:rsidRPr="003B74DA">
        <w:rPr>
          <w:color w:val="000000" w:themeColor="text1"/>
        </w:rPr>
        <w:t>унок 23</w:t>
      </w:r>
      <w:r w:rsidR="00377848"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7A3A5F" w:rsidRPr="003B74DA">
        <w:rPr>
          <w:color w:val="000000" w:themeColor="text1"/>
        </w:rPr>
        <w:t>К</w:t>
      </w:r>
      <w:r w:rsidR="0029688D" w:rsidRPr="003B74DA">
        <w:rPr>
          <w:color w:val="000000" w:themeColor="text1"/>
        </w:rPr>
        <w:t>летки костного мозга после культивирования</w:t>
      </w:r>
    </w:p>
    <w:p w:rsidR="007A3A5F" w:rsidRPr="003B74DA" w:rsidRDefault="007A3A5F" w:rsidP="007B7329">
      <w:pPr>
        <w:spacing w:after="0"/>
        <w:rPr>
          <w:color w:val="000000" w:themeColor="text1"/>
        </w:rPr>
      </w:pPr>
    </w:p>
    <w:p w:rsidR="00314A46" w:rsidRPr="003B74DA" w:rsidRDefault="00314A46" w:rsidP="005068C7">
      <w:pPr>
        <w:spacing w:after="0"/>
        <w:rPr>
          <w:color w:val="000000" w:themeColor="text1"/>
        </w:rPr>
      </w:pPr>
      <w:r w:rsidRPr="003B74DA">
        <w:rPr>
          <w:color w:val="000000" w:themeColor="text1"/>
        </w:rPr>
        <w:t xml:space="preserve">После культивирования пациенты проходят дообследование на </w:t>
      </w:r>
      <w:r w:rsidRPr="003B74DA">
        <w:rPr>
          <w:color w:val="000000" w:themeColor="text1"/>
          <w:lang w:val="en-US"/>
        </w:rPr>
        <w:t>micro</w:t>
      </w:r>
      <w:r w:rsidRPr="003B74DA">
        <w:rPr>
          <w:color w:val="000000" w:themeColor="text1"/>
        </w:rPr>
        <w:t>-</w:t>
      </w:r>
      <w:r w:rsidRPr="003B74DA">
        <w:rPr>
          <w:color w:val="000000" w:themeColor="text1"/>
          <w:lang w:val="en-US"/>
        </w:rPr>
        <w:t>TESE</w:t>
      </w:r>
      <w:r w:rsidRPr="003B74DA">
        <w:rPr>
          <w:color w:val="000000" w:themeColor="text1"/>
        </w:rPr>
        <w:t xml:space="preserve"> и аутотрансплантацию мезенхимальных стволовых клеток</w:t>
      </w:r>
      <w:r w:rsidR="003D6C7C" w:rsidRPr="003B74DA">
        <w:rPr>
          <w:color w:val="000000" w:themeColor="text1"/>
        </w:rPr>
        <w:t xml:space="preserve"> (рисунок 24</w:t>
      </w:r>
      <w:r w:rsidR="005068C7" w:rsidRPr="003B74DA">
        <w:rPr>
          <w:color w:val="000000" w:themeColor="text1"/>
        </w:rPr>
        <w:t>)</w:t>
      </w:r>
      <w:r w:rsidRPr="003B74DA">
        <w:rPr>
          <w:color w:val="000000" w:themeColor="text1"/>
        </w:rPr>
        <w:t>.</w:t>
      </w:r>
      <w:r w:rsidR="006820CD" w:rsidRPr="003B74DA">
        <w:rPr>
          <w:color w:val="000000" w:themeColor="text1"/>
        </w:rPr>
        <w:t xml:space="preserve"> Предварительно </w:t>
      </w:r>
      <w:r w:rsidR="008357D4">
        <w:rPr>
          <w:color w:val="000000" w:themeColor="text1"/>
        </w:rPr>
        <w:t>их осматривает анестезиолог</w:t>
      </w:r>
      <w:r w:rsidR="006820CD" w:rsidRPr="003B74DA">
        <w:rPr>
          <w:color w:val="000000" w:themeColor="text1"/>
        </w:rPr>
        <w:t xml:space="preserve"> и если нет противопоказаний для проведения оперативного лечения, </w:t>
      </w:r>
      <w:r w:rsidR="008357D4">
        <w:rPr>
          <w:color w:val="000000" w:themeColor="text1"/>
        </w:rPr>
        <w:t xml:space="preserve">пациенты </w:t>
      </w:r>
      <w:r w:rsidR="006820CD" w:rsidRPr="003B74DA">
        <w:rPr>
          <w:color w:val="000000" w:themeColor="text1"/>
        </w:rPr>
        <w:t>заполняют информиро</w:t>
      </w:r>
      <w:r w:rsidR="00C7220C" w:rsidRPr="003B74DA">
        <w:rPr>
          <w:color w:val="000000" w:themeColor="text1"/>
        </w:rPr>
        <w:t>в</w:t>
      </w:r>
      <w:r w:rsidR="006820CD" w:rsidRPr="003B74DA">
        <w:rPr>
          <w:color w:val="000000" w:themeColor="text1"/>
        </w:rPr>
        <w:t>анное согласие</w:t>
      </w:r>
      <w:r w:rsidR="009C0B33" w:rsidRPr="003B74DA">
        <w:rPr>
          <w:color w:val="000000" w:themeColor="text1"/>
        </w:rPr>
        <w:t>.</w:t>
      </w:r>
      <w:r w:rsidR="006820CD" w:rsidRPr="003B74DA">
        <w:rPr>
          <w:color w:val="000000" w:themeColor="text1"/>
        </w:rPr>
        <w:t xml:space="preserve"> </w:t>
      </w:r>
    </w:p>
    <w:p w:rsidR="00913EDC" w:rsidRPr="003B74DA" w:rsidRDefault="00913EDC" w:rsidP="007B7329">
      <w:pPr>
        <w:spacing w:after="0"/>
        <w:rPr>
          <w:b/>
          <w:color w:val="000000" w:themeColor="text1"/>
        </w:rPr>
      </w:pPr>
    </w:p>
    <w:p w:rsidR="005E17C0" w:rsidRPr="003B74DA" w:rsidRDefault="005E17C0" w:rsidP="007B7329">
      <w:pPr>
        <w:spacing w:after="0"/>
        <w:rPr>
          <w:b/>
          <w:color w:val="000000" w:themeColor="text1"/>
        </w:rPr>
      </w:pPr>
    </w:p>
    <w:p w:rsidR="005E17C0" w:rsidRPr="003B74DA" w:rsidRDefault="005E17C0" w:rsidP="007B7329">
      <w:pPr>
        <w:spacing w:after="0"/>
        <w:rPr>
          <w:b/>
          <w:color w:val="000000" w:themeColor="text1"/>
        </w:rPr>
      </w:pPr>
    </w:p>
    <w:p w:rsidR="005E17C0" w:rsidRPr="003B74DA" w:rsidRDefault="005E17C0" w:rsidP="007B7329">
      <w:pPr>
        <w:spacing w:after="0"/>
        <w:rPr>
          <w:b/>
          <w:color w:val="000000" w:themeColor="text1"/>
        </w:rPr>
      </w:pPr>
    </w:p>
    <w:p w:rsidR="005E17C0" w:rsidRPr="003B74DA" w:rsidRDefault="005E17C0" w:rsidP="007B7329">
      <w:pPr>
        <w:spacing w:after="0"/>
        <w:rPr>
          <w:b/>
          <w:color w:val="000000" w:themeColor="text1"/>
        </w:rPr>
      </w:pPr>
    </w:p>
    <w:p w:rsidR="005E17C0" w:rsidRPr="003B74DA" w:rsidRDefault="005E17C0" w:rsidP="007B7329">
      <w:pPr>
        <w:spacing w:after="0"/>
        <w:rPr>
          <w:b/>
          <w:color w:val="000000" w:themeColor="text1"/>
        </w:rPr>
      </w:pPr>
    </w:p>
    <w:p w:rsidR="005E17C0" w:rsidRPr="003B74DA" w:rsidRDefault="005E17C0" w:rsidP="007B7329">
      <w:pPr>
        <w:spacing w:after="0"/>
        <w:rPr>
          <w:b/>
          <w:color w:val="000000" w:themeColor="text1"/>
        </w:rPr>
      </w:pPr>
    </w:p>
    <w:tbl>
      <w:tblPr>
        <w:tblStyle w:val="a9"/>
        <w:tblW w:w="0" w:type="auto"/>
        <w:tblInd w:w="164" w:type="dxa"/>
        <w:tblLook w:val="04A0" w:firstRow="1" w:lastRow="0" w:firstColumn="1" w:lastColumn="0" w:noHBand="0" w:noVBand="1"/>
      </w:tblPr>
      <w:tblGrid>
        <w:gridCol w:w="9463"/>
      </w:tblGrid>
      <w:tr w:rsidR="009A6F0F" w:rsidRPr="003B74DA" w:rsidTr="00113E2E">
        <w:tc>
          <w:tcPr>
            <w:tcW w:w="9547" w:type="dxa"/>
          </w:tcPr>
          <w:p w:rsidR="00075B5F" w:rsidRPr="003B74DA" w:rsidRDefault="00075B5F" w:rsidP="00113E2E">
            <w:pPr>
              <w:ind w:firstLine="0"/>
              <w:jc w:val="center"/>
              <w:rPr>
                <w:color w:val="000000" w:themeColor="text1"/>
                <w:sz w:val="24"/>
                <w:szCs w:val="24"/>
              </w:rPr>
            </w:pPr>
            <w:r w:rsidRPr="003B74DA">
              <w:rPr>
                <w:color w:val="000000" w:themeColor="text1"/>
                <w:sz w:val="24"/>
                <w:szCs w:val="24"/>
              </w:rPr>
              <w:lastRenderedPageBreak/>
              <w:t>Лабораторные обследования:</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Общий анализ крови (с лейкоцитарной формулой)</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Общий анализ мочи</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ИФА: HBsAg, HBc; ВИЧ</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Обследование на инфекции:</w:t>
            </w:r>
          </w:p>
          <w:p w:rsidR="00F04802" w:rsidRPr="003B74DA" w:rsidRDefault="00F04802" w:rsidP="00113E2E">
            <w:pPr>
              <w:ind w:firstLine="0"/>
              <w:jc w:val="center"/>
              <w:rPr>
                <w:color w:val="000000" w:themeColor="text1"/>
                <w:sz w:val="24"/>
                <w:szCs w:val="24"/>
              </w:rPr>
            </w:pPr>
            <w:r w:rsidRPr="003B74DA">
              <w:rPr>
                <w:color w:val="000000" w:themeColor="text1"/>
                <w:sz w:val="24"/>
                <w:szCs w:val="24"/>
              </w:rPr>
              <w:t xml:space="preserve">- </w:t>
            </w:r>
            <w:r w:rsidRPr="003B74DA">
              <w:rPr>
                <w:color w:val="000000" w:themeColor="text1"/>
                <w:sz w:val="24"/>
                <w:szCs w:val="24"/>
                <w:lang w:val="en-US"/>
              </w:rPr>
              <w:t>Ig</w:t>
            </w:r>
            <w:r w:rsidRPr="003B74DA">
              <w:rPr>
                <w:color w:val="000000" w:themeColor="text1"/>
                <w:sz w:val="24"/>
                <w:szCs w:val="24"/>
              </w:rPr>
              <w:t xml:space="preserve"> </w:t>
            </w:r>
            <w:r w:rsidRPr="003B74DA">
              <w:rPr>
                <w:color w:val="000000" w:themeColor="text1"/>
                <w:sz w:val="24"/>
                <w:szCs w:val="24"/>
                <w:lang w:val="en-US"/>
              </w:rPr>
              <w:t>G</w:t>
            </w:r>
            <w:r w:rsidRPr="003B74DA">
              <w:rPr>
                <w:color w:val="000000" w:themeColor="text1"/>
                <w:sz w:val="24"/>
                <w:szCs w:val="24"/>
              </w:rPr>
              <w:t xml:space="preserve"> (хламидии, цитомегаловирус, уреаплазма, микоплазма, герпес, трихомониаз);</w:t>
            </w:r>
          </w:p>
          <w:p w:rsidR="00F04802" w:rsidRPr="003B74DA" w:rsidRDefault="00F04802" w:rsidP="00113E2E">
            <w:pPr>
              <w:ind w:firstLine="0"/>
              <w:jc w:val="center"/>
              <w:rPr>
                <w:color w:val="000000" w:themeColor="text1"/>
                <w:sz w:val="24"/>
                <w:szCs w:val="24"/>
              </w:rPr>
            </w:pPr>
            <w:r w:rsidRPr="003B74DA">
              <w:rPr>
                <w:color w:val="000000" w:themeColor="text1"/>
                <w:sz w:val="24"/>
                <w:szCs w:val="24"/>
              </w:rPr>
              <w:t xml:space="preserve">- </w:t>
            </w:r>
            <w:r w:rsidRPr="003B74DA">
              <w:rPr>
                <w:color w:val="000000" w:themeColor="text1"/>
                <w:sz w:val="24"/>
                <w:szCs w:val="24"/>
                <w:lang w:val="en-US"/>
              </w:rPr>
              <w:t>Ig</w:t>
            </w:r>
            <w:r w:rsidRPr="003B74DA">
              <w:rPr>
                <w:color w:val="000000" w:themeColor="text1"/>
                <w:sz w:val="24"/>
                <w:szCs w:val="24"/>
              </w:rPr>
              <w:t xml:space="preserve"> </w:t>
            </w:r>
            <w:r w:rsidRPr="003B74DA">
              <w:rPr>
                <w:color w:val="000000" w:themeColor="text1"/>
                <w:sz w:val="24"/>
                <w:szCs w:val="24"/>
                <w:lang w:val="en-US"/>
              </w:rPr>
              <w:t>M</w:t>
            </w:r>
            <w:r w:rsidRPr="003B74DA">
              <w:rPr>
                <w:color w:val="000000" w:themeColor="text1"/>
                <w:sz w:val="24"/>
                <w:szCs w:val="24"/>
              </w:rPr>
              <w:t xml:space="preserve"> (хламидии, цитомегаловирус, уреаплазма, микоплазма, герпес, трихомониаз)</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Биохимический анализ крови (общий белок, мочевина, креатинин, глюкоза, АЛТ, АСТ, билирубин общий, билирубин прямой)</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Коагулограмма (ПТИ, МНО, ТВ, фибриноген, АЧТВ)</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Исследование крови на гормоны (тестостерон, пролактин, ЛГ, ФСГ, эстрадиол, ингибин В, ТТГ)</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Мазок из уретры</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Спермограмма</w:t>
            </w:r>
          </w:p>
        </w:tc>
      </w:tr>
      <w:tr w:rsidR="009A6F0F"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Консультация терапевта (после сдачи анализов)</w:t>
            </w:r>
          </w:p>
        </w:tc>
      </w:tr>
      <w:tr w:rsidR="00F04802" w:rsidRPr="003B74DA" w:rsidTr="00113E2E">
        <w:tc>
          <w:tcPr>
            <w:tcW w:w="9547" w:type="dxa"/>
          </w:tcPr>
          <w:p w:rsidR="00F04802" w:rsidRPr="003B74DA" w:rsidRDefault="00F04802" w:rsidP="00113E2E">
            <w:pPr>
              <w:ind w:firstLine="0"/>
              <w:jc w:val="center"/>
              <w:rPr>
                <w:color w:val="000000" w:themeColor="text1"/>
                <w:sz w:val="24"/>
                <w:szCs w:val="24"/>
              </w:rPr>
            </w:pPr>
            <w:r w:rsidRPr="003B74DA">
              <w:rPr>
                <w:color w:val="000000" w:themeColor="text1"/>
                <w:sz w:val="24"/>
                <w:szCs w:val="24"/>
              </w:rPr>
              <w:t>Консультация анестезиолога (в клинике перед операцией)</w:t>
            </w:r>
          </w:p>
        </w:tc>
      </w:tr>
    </w:tbl>
    <w:p w:rsidR="00314A46" w:rsidRPr="003B74DA" w:rsidRDefault="00314A46" w:rsidP="007B7329">
      <w:pPr>
        <w:spacing w:after="0"/>
        <w:rPr>
          <w:color w:val="000000" w:themeColor="text1"/>
          <w:sz w:val="16"/>
          <w:szCs w:val="16"/>
        </w:rPr>
      </w:pPr>
    </w:p>
    <w:p w:rsidR="00113E2E" w:rsidRPr="003B74DA" w:rsidRDefault="00113E2E" w:rsidP="009C0B33">
      <w:pPr>
        <w:spacing w:after="0"/>
        <w:ind w:firstLine="0"/>
        <w:jc w:val="center"/>
        <w:rPr>
          <w:color w:val="000000" w:themeColor="text1"/>
        </w:rPr>
      </w:pPr>
      <w:r w:rsidRPr="003B74DA">
        <w:rPr>
          <w:color w:val="000000" w:themeColor="text1"/>
        </w:rPr>
        <w:t xml:space="preserve">Рисунок </w:t>
      </w:r>
      <w:r w:rsidR="00377848" w:rsidRPr="003B74DA">
        <w:rPr>
          <w:color w:val="000000" w:themeColor="text1"/>
        </w:rPr>
        <w:t>24</w:t>
      </w:r>
      <w:r w:rsidRPr="003B74DA">
        <w:rPr>
          <w:color w:val="000000" w:themeColor="text1"/>
        </w:rPr>
        <w:t xml:space="preserve"> – Перечень обследований на проведение </w:t>
      </w:r>
      <w:r w:rsidRPr="003B74DA">
        <w:rPr>
          <w:color w:val="000000" w:themeColor="text1"/>
          <w:lang w:val="en-US"/>
        </w:rPr>
        <w:t>micro</w:t>
      </w:r>
      <w:r w:rsidRPr="003B74DA">
        <w:rPr>
          <w:color w:val="000000" w:themeColor="text1"/>
        </w:rPr>
        <w:t>-</w:t>
      </w:r>
      <w:r w:rsidRPr="003B74DA">
        <w:rPr>
          <w:color w:val="000000" w:themeColor="text1"/>
          <w:lang w:val="en-US"/>
        </w:rPr>
        <w:t>TESE</w:t>
      </w:r>
    </w:p>
    <w:p w:rsidR="00113E2E" w:rsidRPr="003B74DA" w:rsidRDefault="00113E2E" w:rsidP="007B7329">
      <w:pPr>
        <w:spacing w:after="0"/>
        <w:rPr>
          <w:color w:val="000000" w:themeColor="text1"/>
        </w:rPr>
      </w:pPr>
    </w:p>
    <w:p w:rsidR="00D01518" w:rsidRPr="003B74DA" w:rsidRDefault="00D01518" w:rsidP="00F04802">
      <w:pPr>
        <w:spacing w:after="0"/>
        <w:rPr>
          <w:i/>
          <w:color w:val="000000" w:themeColor="text1"/>
        </w:rPr>
      </w:pPr>
      <w:r w:rsidRPr="003B74DA">
        <w:rPr>
          <w:i/>
          <w:color w:val="000000" w:themeColor="text1"/>
        </w:rPr>
        <w:t xml:space="preserve">Протокол операции </w:t>
      </w:r>
      <w:r w:rsidRPr="003B74DA">
        <w:rPr>
          <w:i/>
          <w:color w:val="000000" w:themeColor="text1"/>
          <w:lang w:val="en-US"/>
        </w:rPr>
        <w:t>micro</w:t>
      </w:r>
      <w:r w:rsidRPr="003B74DA">
        <w:rPr>
          <w:i/>
          <w:color w:val="000000" w:themeColor="text1"/>
        </w:rPr>
        <w:t>-</w:t>
      </w:r>
      <w:r w:rsidRPr="003B74DA">
        <w:rPr>
          <w:i/>
          <w:color w:val="000000" w:themeColor="text1"/>
          <w:lang w:val="en-US"/>
        </w:rPr>
        <w:t>TESE</w:t>
      </w:r>
      <w:r w:rsidRPr="003B74DA">
        <w:rPr>
          <w:i/>
          <w:color w:val="000000" w:themeColor="text1"/>
        </w:rPr>
        <w:t xml:space="preserve"> и аутотрансплантации МСК в сеть яичка</w:t>
      </w:r>
    </w:p>
    <w:p w:rsidR="00D01518" w:rsidRPr="003B74DA" w:rsidRDefault="00D01518" w:rsidP="007B7329">
      <w:pPr>
        <w:spacing w:after="0"/>
        <w:rPr>
          <w:color w:val="000000" w:themeColor="text1"/>
        </w:rPr>
      </w:pPr>
      <w:r w:rsidRPr="003B74DA">
        <w:rPr>
          <w:color w:val="000000" w:themeColor="text1"/>
        </w:rPr>
        <w:t>После 3-х кратной обработки операционного поля раствором йодоната, под пери</w:t>
      </w:r>
      <w:r w:rsidR="00357EC7">
        <w:rPr>
          <w:color w:val="000000" w:themeColor="text1"/>
        </w:rPr>
        <w:t>дуральной анестезией, производят</w:t>
      </w:r>
      <w:r w:rsidRPr="003B74DA">
        <w:rPr>
          <w:color w:val="000000" w:themeColor="text1"/>
        </w:rPr>
        <w:t xml:space="preserve"> продольной разрез в сре</w:t>
      </w:r>
      <w:r w:rsidR="00357EC7">
        <w:rPr>
          <w:color w:val="000000" w:themeColor="text1"/>
        </w:rPr>
        <w:t>динной мошоночной области, длиной</w:t>
      </w:r>
      <w:r w:rsidRPr="003B74DA">
        <w:rPr>
          <w:color w:val="000000" w:themeColor="text1"/>
        </w:rPr>
        <w:t xml:space="preserve"> 3 см. Послойно, с гемостазом, вскры</w:t>
      </w:r>
      <w:r w:rsidR="00357EC7">
        <w:rPr>
          <w:color w:val="000000" w:themeColor="text1"/>
        </w:rPr>
        <w:t>вают</w:t>
      </w:r>
      <w:r w:rsidRPr="003B74DA">
        <w:rPr>
          <w:color w:val="000000" w:themeColor="text1"/>
        </w:rPr>
        <w:t xml:space="preserve"> оболочки </w:t>
      </w:r>
      <w:r w:rsidR="00357EC7">
        <w:rPr>
          <w:color w:val="000000" w:themeColor="text1"/>
        </w:rPr>
        <w:t>левого яичка, последнее выделяют</w:t>
      </w:r>
      <w:r w:rsidRPr="003B74DA">
        <w:rPr>
          <w:color w:val="000000" w:themeColor="text1"/>
        </w:rPr>
        <w:t>: серо-голубого цвета, малых размеров, мягко</w:t>
      </w:r>
      <w:r w:rsidR="00357EC7">
        <w:rPr>
          <w:color w:val="000000" w:themeColor="text1"/>
        </w:rPr>
        <w:t xml:space="preserve"> </w:t>
      </w:r>
      <w:r w:rsidRPr="003B74DA">
        <w:rPr>
          <w:color w:val="000000" w:themeColor="text1"/>
        </w:rPr>
        <w:t>- эластической консистенции, придаток не изменен. Острым путем попе</w:t>
      </w:r>
      <w:r w:rsidR="00357EC7">
        <w:rPr>
          <w:color w:val="000000" w:themeColor="text1"/>
        </w:rPr>
        <w:t>речно, длиной около 3 см вскрывают белочную оболочку</w:t>
      </w:r>
      <w:r w:rsidRPr="003B74DA">
        <w:rPr>
          <w:color w:val="000000" w:themeColor="text1"/>
        </w:rPr>
        <w:t xml:space="preserve"> яичка, гемостаз.</w:t>
      </w:r>
      <w:r w:rsidR="00357EC7">
        <w:rPr>
          <w:color w:val="000000" w:themeColor="text1"/>
        </w:rPr>
        <w:t xml:space="preserve"> Ткань яичка деликатно вывихивают</w:t>
      </w:r>
      <w:r w:rsidRPr="003B74DA">
        <w:rPr>
          <w:color w:val="000000" w:themeColor="text1"/>
        </w:rPr>
        <w:t xml:space="preserve"> кнаружи. Под операционным микроскопом с 16-40</w:t>
      </w:r>
      <w:r w:rsidR="00F87A4A">
        <w:rPr>
          <w:color w:val="000000" w:themeColor="text1"/>
        </w:rPr>
        <w:t xml:space="preserve"> кратном увеличением, производят</w:t>
      </w:r>
      <w:r w:rsidRPr="003B74DA">
        <w:rPr>
          <w:color w:val="000000" w:themeColor="text1"/>
        </w:rPr>
        <w:t xml:space="preserve"> тщательный поиск и отбор перспективных (больших по размеру) канальцев яичек и их забор для эмбриологического и гистологического исследования</w:t>
      </w:r>
      <w:r w:rsidR="002116AC" w:rsidRPr="003B74DA">
        <w:rPr>
          <w:color w:val="000000" w:themeColor="text1"/>
        </w:rPr>
        <w:t xml:space="preserve"> (рисунок 25</w:t>
      </w:r>
      <w:r w:rsidR="002A351A" w:rsidRPr="003B74DA">
        <w:rPr>
          <w:color w:val="000000" w:themeColor="text1"/>
        </w:rPr>
        <w:t>)</w:t>
      </w:r>
      <w:r w:rsidRPr="003B74DA">
        <w:rPr>
          <w:color w:val="000000" w:themeColor="text1"/>
        </w:rPr>
        <w:t xml:space="preserve">. </w:t>
      </w:r>
    </w:p>
    <w:p w:rsidR="00913EDC" w:rsidRPr="003B74DA" w:rsidRDefault="00913EDC" w:rsidP="007B7329">
      <w:pPr>
        <w:spacing w:after="0"/>
        <w:rPr>
          <w:color w:val="000000" w:themeColor="text1"/>
        </w:rPr>
      </w:pPr>
    </w:p>
    <w:p w:rsidR="00286DB8" w:rsidRPr="003B74DA" w:rsidRDefault="00D01518" w:rsidP="009C0B33">
      <w:pPr>
        <w:spacing w:after="0"/>
        <w:ind w:firstLine="0"/>
        <w:jc w:val="center"/>
        <w:rPr>
          <w:color w:val="000000" w:themeColor="text1"/>
        </w:rPr>
      </w:pPr>
      <w:r w:rsidRPr="003B74DA">
        <w:rPr>
          <w:noProof/>
          <w:color w:val="000000" w:themeColor="text1"/>
          <w:lang w:eastAsia="ru-RU"/>
        </w:rPr>
        <w:drawing>
          <wp:inline distT="0" distB="0" distL="0" distR="0" wp14:anchorId="719F3E02" wp14:editId="051AC8E4">
            <wp:extent cx="4476884" cy="2743200"/>
            <wp:effectExtent l="0" t="0" r="0" b="0"/>
            <wp:docPr id="42" name="Рисунок 42" descr="C:\Users\Rano\Downloads\2022-05-25_02-3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o\Downloads\2022-05-25_02-35-4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9601" cy="2744865"/>
                    </a:xfrm>
                    <a:prstGeom prst="rect">
                      <a:avLst/>
                    </a:prstGeom>
                    <a:noFill/>
                    <a:ln>
                      <a:noFill/>
                    </a:ln>
                  </pic:spPr>
                </pic:pic>
              </a:graphicData>
            </a:graphic>
          </wp:inline>
        </w:drawing>
      </w:r>
    </w:p>
    <w:p w:rsidR="00D01518" w:rsidRPr="003B74DA" w:rsidRDefault="00D01518" w:rsidP="007B7329">
      <w:pPr>
        <w:spacing w:after="0"/>
        <w:rPr>
          <w:color w:val="000000" w:themeColor="text1"/>
          <w:sz w:val="16"/>
          <w:szCs w:val="16"/>
        </w:rPr>
      </w:pPr>
    </w:p>
    <w:p w:rsidR="00D01518" w:rsidRPr="003B74DA" w:rsidRDefault="00D01518" w:rsidP="009C5700">
      <w:pPr>
        <w:spacing w:after="0"/>
        <w:ind w:firstLine="0"/>
        <w:jc w:val="center"/>
        <w:rPr>
          <w:color w:val="000000" w:themeColor="text1"/>
        </w:rPr>
      </w:pPr>
      <w:r w:rsidRPr="003B74DA">
        <w:rPr>
          <w:color w:val="000000" w:themeColor="text1"/>
        </w:rPr>
        <w:t xml:space="preserve">Рисунок </w:t>
      </w:r>
      <w:r w:rsidR="00377848" w:rsidRPr="003B74DA">
        <w:rPr>
          <w:color w:val="000000" w:themeColor="text1"/>
        </w:rPr>
        <w:t>25</w:t>
      </w:r>
      <w:r w:rsidR="00286DB8"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286DB8" w:rsidRPr="003B74DA">
        <w:rPr>
          <w:color w:val="000000" w:themeColor="text1"/>
          <w:lang w:val="en-US"/>
        </w:rPr>
        <w:t>M</w:t>
      </w:r>
      <w:r w:rsidRPr="003B74DA">
        <w:rPr>
          <w:color w:val="000000" w:themeColor="text1"/>
          <w:lang w:val="en-US"/>
        </w:rPr>
        <w:t>icro</w:t>
      </w:r>
      <w:r w:rsidRPr="003B74DA">
        <w:rPr>
          <w:color w:val="000000" w:themeColor="text1"/>
        </w:rPr>
        <w:t>-</w:t>
      </w:r>
      <w:r w:rsidRPr="003B74DA">
        <w:rPr>
          <w:color w:val="000000" w:themeColor="text1"/>
          <w:lang w:val="en-US"/>
        </w:rPr>
        <w:t>TESE</w:t>
      </w:r>
      <w:r w:rsidRPr="003B74DA">
        <w:rPr>
          <w:color w:val="000000" w:themeColor="text1"/>
        </w:rPr>
        <w:t xml:space="preserve"> (извитые канальцы</w:t>
      </w:r>
      <w:r w:rsidR="00A345BA" w:rsidRPr="003B74DA">
        <w:rPr>
          <w:color w:val="000000" w:themeColor="text1"/>
        </w:rPr>
        <w:t xml:space="preserve"> яичка</w:t>
      </w:r>
      <w:r w:rsidRPr="003B74DA">
        <w:rPr>
          <w:color w:val="000000" w:themeColor="text1"/>
        </w:rPr>
        <w:t>)</w:t>
      </w:r>
    </w:p>
    <w:p w:rsidR="009C0B33" w:rsidRPr="003B74DA" w:rsidRDefault="009C0B33" w:rsidP="009C0B33">
      <w:pPr>
        <w:spacing w:after="0"/>
        <w:rPr>
          <w:color w:val="000000" w:themeColor="text1"/>
        </w:rPr>
      </w:pPr>
      <w:r w:rsidRPr="003B74DA">
        <w:rPr>
          <w:color w:val="000000" w:themeColor="text1"/>
        </w:rPr>
        <w:lastRenderedPageBreak/>
        <w:t xml:space="preserve">Полученный материал </w:t>
      </w:r>
      <w:r w:rsidR="00EB5875">
        <w:rPr>
          <w:color w:val="000000" w:themeColor="text1"/>
        </w:rPr>
        <w:t xml:space="preserve">в операционной </w:t>
      </w:r>
      <w:r w:rsidRPr="003B74DA">
        <w:rPr>
          <w:color w:val="000000" w:themeColor="text1"/>
        </w:rPr>
        <w:t xml:space="preserve">передавался </w:t>
      </w:r>
      <w:r w:rsidR="00EB5875">
        <w:rPr>
          <w:color w:val="000000" w:themeColor="text1"/>
        </w:rPr>
        <w:t>врачу-</w:t>
      </w:r>
      <w:r w:rsidRPr="003B74DA">
        <w:rPr>
          <w:color w:val="000000" w:themeColor="text1"/>
        </w:rPr>
        <w:t>эмбриологу для механической обработки исследования содержимого канальцев и поиска сперматозоидов.</w:t>
      </w:r>
    </w:p>
    <w:p w:rsidR="00C66BE1" w:rsidRDefault="00EB5875" w:rsidP="009C0B33">
      <w:pPr>
        <w:spacing w:after="0"/>
        <w:rPr>
          <w:color w:val="000000" w:themeColor="text1"/>
        </w:rPr>
      </w:pPr>
      <w:r>
        <w:rPr>
          <w:color w:val="000000" w:themeColor="text1"/>
        </w:rPr>
        <w:t xml:space="preserve">Согласно заключению </w:t>
      </w:r>
      <w:r w:rsidR="009C0B33" w:rsidRPr="003B74DA">
        <w:rPr>
          <w:color w:val="000000" w:themeColor="text1"/>
        </w:rPr>
        <w:t xml:space="preserve">врача-эмбриолога в материале не </w:t>
      </w:r>
      <w:r>
        <w:rPr>
          <w:color w:val="000000" w:themeColor="text1"/>
        </w:rPr>
        <w:t xml:space="preserve">были </w:t>
      </w:r>
      <w:r w:rsidR="009C0B33" w:rsidRPr="003B74DA">
        <w:rPr>
          <w:color w:val="000000" w:themeColor="text1"/>
        </w:rPr>
        <w:t>обнаружены сперматозоиды для выполнения программ</w:t>
      </w:r>
      <w:r w:rsidR="00C66BE1">
        <w:rPr>
          <w:color w:val="000000" w:themeColor="text1"/>
        </w:rPr>
        <w:t>а ЭКО - ИКСИ и криоконсервации.</w:t>
      </w:r>
    </w:p>
    <w:p w:rsidR="009C0B33" w:rsidRPr="003B74DA" w:rsidRDefault="007F705A" w:rsidP="009C0B33">
      <w:pPr>
        <w:spacing w:after="0"/>
        <w:rPr>
          <w:color w:val="000000" w:themeColor="text1"/>
        </w:rPr>
      </w:pPr>
      <w:r>
        <w:rPr>
          <w:color w:val="000000" w:themeColor="text1"/>
        </w:rPr>
        <w:t>В извитые канальцы введено было</w:t>
      </w:r>
      <w:r w:rsidR="009C0B33" w:rsidRPr="003B74DA">
        <w:rPr>
          <w:color w:val="000000" w:themeColor="text1"/>
        </w:rPr>
        <w:t xml:space="preserve"> 0,3 мл, содержащих 10</w:t>
      </w:r>
      <w:r w:rsidR="009C0B33" w:rsidRPr="003B74DA">
        <w:rPr>
          <w:color w:val="000000" w:themeColor="text1"/>
          <w:vertAlign w:val="superscript"/>
        </w:rPr>
        <w:t>7</w:t>
      </w:r>
      <w:r w:rsidR="009C0B33" w:rsidRPr="003B74DA">
        <w:rPr>
          <w:color w:val="000000" w:themeColor="text1"/>
        </w:rPr>
        <w:t xml:space="preserve"> мезенхимальных стволовых клеток. В с</w:t>
      </w:r>
      <w:r>
        <w:rPr>
          <w:color w:val="000000" w:themeColor="text1"/>
        </w:rPr>
        <w:t>емявыносящий проток также введено было</w:t>
      </w:r>
      <w:r w:rsidR="009C0B33" w:rsidRPr="003B74DA">
        <w:rPr>
          <w:color w:val="000000" w:themeColor="text1"/>
        </w:rPr>
        <w:t xml:space="preserve"> 0,3 мл, содержащих 10</w:t>
      </w:r>
      <w:r w:rsidR="009C0B33" w:rsidRPr="003B74DA">
        <w:rPr>
          <w:color w:val="000000" w:themeColor="text1"/>
          <w:vertAlign w:val="superscript"/>
        </w:rPr>
        <w:t>7</w:t>
      </w:r>
      <w:r w:rsidR="009C0B33" w:rsidRPr="003B74DA">
        <w:rPr>
          <w:color w:val="000000" w:themeColor="text1"/>
        </w:rPr>
        <w:t xml:space="preserve"> мезенхимальных стволовых клеток (рисунок 26).</w:t>
      </w:r>
    </w:p>
    <w:p w:rsidR="009C0B33" w:rsidRPr="003B74DA" w:rsidRDefault="009C0B33" w:rsidP="007B7329">
      <w:pPr>
        <w:spacing w:after="0"/>
        <w:rPr>
          <w:color w:val="000000" w:themeColor="text1"/>
        </w:rPr>
      </w:pPr>
    </w:p>
    <w:p w:rsidR="00D01518" w:rsidRPr="003B74DA" w:rsidRDefault="00D01518" w:rsidP="009C0B33">
      <w:pPr>
        <w:spacing w:after="0"/>
        <w:ind w:firstLine="0"/>
        <w:jc w:val="center"/>
        <w:rPr>
          <w:color w:val="000000" w:themeColor="text1"/>
        </w:rPr>
      </w:pPr>
      <w:r w:rsidRPr="003B74DA">
        <w:rPr>
          <w:noProof/>
          <w:color w:val="000000" w:themeColor="text1"/>
          <w:lang w:eastAsia="ru-RU"/>
        </w:rPr>
        <w:drawing>
          <wp:inline distT="0" distB="0" distL="0" distR="0" wp14:anchorId="6F999789" wp14:editId="72575243">
            <wp:extent cx="4206240" cy="2642266"/>
            <wp:effectExtent l="0" t="0" r="3810" b="5715"/>
            <wp:docPr id="39" name="Рисунок 39" descr="C:\Users\Rano\Downloads\2022-05-25_02-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o\Downloads\2022-05-25_02-35-5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0164" cy="2651013"/>
                    </a:xfrm>
                    <a:prstGeom prst="rect">
                      <a:avLst/>
                    </a:prstGeom>
                    <a:noFill/>
                    <a:ln>
                      <a:noFill/>
                    </a:ln>
                  </pic:spPr>
                </pic:pic>
              </a:graphicData>
            </a:graphic>
          </wp:inline>
        </w:drawing>
      </w:r>
    </w:p>
    <w:p w:rsidR="00D01518" w:rsidRPr="003B74DA" w:rsidRDefault="00D01518" w:rsidP="007B7329">
      <w:pPr>
        <w:spacing w:after="0"/>
        <w:rPr>
          <w:color w:val="000000" w:themeColor="text1"/>
          <w:sz w:val="16"/>
          <w:szCs w:val="16"/>
        </w:rPr>
      </w:pPr>
    </w:p>
    <w:p w:rsidR="00D01518" w:rsidRPr="003B74DA" w:rsidRDefault="00D01518" w:rsidP="00F04802">
      <w:pPr>
        <w:spacing w:after="0"/>
        <w:ind w:firstLine="0"/>
        <w:jc w:val="center"/>
        <w:rPr>
          <w:color w:val="000000" w:themeColor="text1"/>
        </w:rPr>
      </w:pPr>
      <w:r w:rsidRPr="003B74DA">
        <w:rPr>
          <w:color w:val="000000" w:themeColor="text1"/>
        </w:rPr>
        <w:t xml:space="preserve">Рисунок </w:t>
      </w:r>
      <w:r w:rsidR="001806B8" w:rsidRPr="003B74DA">
        <w:rPr>
          <w:color w:val="000000" w:themeColor="text1"/>
        </w:rPr>
        <w:t>26</w:t>
      </w:r>
      <w:r w:rsidR="00C82C68"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C82C68" w:rsidRPr="003B74DA">
        <w:rPr>
          <w:color w:val="000000" w:themeColor="text1"/>
        </w:rPr>
        <w:t>А</w:t>
      </w:r>
      <w:r w:rsidRPr="003B74DA">
        <w:rPr>
          <w:color w:val="000000" w:themeColor="text1"/>
        </w:rPr>
        <w:t>утотрансплантация МСК в сеть яичка</w:t>
      </w:r>
    </w:p>
    <w:p w:rsidR="00A345BA" w:rsidRPr="003B74DA" w:rsidRDefault="00A345BA" w:rsidP="007B7329">
      <w:pPr>
        <w:spacing w:after="0"/>
        <w:rPr>
          <w:color w:val="000000" w:themeColor="text1"/>
        </w:rPr>
      </w:pPr>
    </w:p>
    <w:p w:rsidR="009C0B33" w:rsidRPr="003B74DA" w:rsidRDefault="009C0B33" w:rsidP="009C0B33">
      <w:pPr>
        <w:spacing w:after="0"/>
        <w:rPr>
          <w:color w:val="000000" w:themeColor="text1"/>
        </w:rPr>
      </w:pPr>
      <w:r w:rsidRPr="003B74DA">
        <w:rPr>
          <w:color w:val="000000" w:themeColor="text1"/>
        </w:rPr>
        <w:t>После окончания работы на правом яичке, белоч</w:t>
      </w:r>
      <w:r w:rsidR="00D5710D">
        <w:rPr>
          <w:color w:val="000000" w:themeColor="text1"/>
        </w:rPr>
        <w:t>ная и влагалищные оболочки ушивались</w:t>
      </w:r>
      <w:r w:rsidRPr="003B74DA">
        <w:rPr>
          <w:color w:val="000000" w:themeColor="text1"/>
        </w:rPr>
        <w:t xml:space="preserve">. Гемостаз. </w:t>
      </w:r>
    </w:p>
    <w:p w:rsidR="009C0B33" w:rsidRPr="003B74DA" w:rsidRDefault="00C66BE1" w:rsidP="009C0B33">
      <w:pPr>
        <w:spacing w:after="0"/>
        <w:rPr>
          <w:color w:val="000000" w:themeColor="text1"/>
        </w:rPr>
      </w:pPr>
      <w:r>
        <w:rPr>
          <w:color w:val="000000" w:themeColor="text1"/>
        </w:rPr>
        <w:t>Аналогичная манип</w:t>
      </w:r>
      <w:r w:rsidR="009C0B33" w:rsidRPr="003B74DA">
        <w:rPr>
          <w:color w:val="000000" w:themeColor="text1"/>
        </w:rPr>
        <w:t xml:space="preserve">уляция произведена на контрлатеральном левом яичке. </w:t>
      </w:r>
    </w:p>
    <w:p w:rsidR="009C0B33" w:rsidRPr="003B74DA" w:rsidRDefault="009C0B33" w:rsidP="009C0B33">
      <w:pPr>
        <w:spacing w:after="0"/>
        <w:rPr>
          <w:color w:val="000000" w:themeColor="text1"/>
        </w:rPr>
      </w:pPr>
      <w:r w:rsidRPr="003B74DA">
        <w:rPr>
          <w:color w:val="000000" w:themeColor="text1"/>
        </w:rPr>
        <w:t xml:space="preserve">Послойное ушивание раны. Бетадин. Асептическая повязка. </w:t>
      </w:r>
    </w:p>
    <w:p w:rsidR="007F705A" w:rsidRDefault="009C0B33" w:rsidP="009C0B33">
      <w:pPr>
        <w:spacing w:after="0"/>
        <w:rPr>
          <w:color w:val="000000" w:themeColor="text1"/>
        </w:rPr>
      </w:pPr>
      <w:r w:rsidRPr="003B74DA">
        <w:rPr>
          <w:color w:val="000000" w:themeColor="text1"/>
        </w:rPr>
        <w:t xml:space="preserve">Согласно заключению врача-эмбриолога в материале не </w:t>
      </w:r>
      <w:r w:rsidR="00C66BE1">
        <w:rPr>
          <w:color w:val="000000" w:themeColor="text1"/>
        </w:rPr>
        <w:t xml:space="preserve">были </w:t>
      </w:r>
      <w:r w:rsidRPr="003B74DA">
        <w:rPr>
          <w:color w:val="000000" w:themeColor="text1"/>
        </w:rPr>
        <w:t>обнаружены сперматозоиды для выполнения програ</w:t>
      </w:r>
      <w:r w:rsidR="007F705A">
        <w:rPr>
          <w:color w:val="000000" w:themeColor="text1"/>
        </w:rPr>
        <w:t>мма ЭКО-ИКСИ и криоконсервации.</w:t>
      </w:r>
    </w:p>
    <w:p w:rsidR="009C0B33" w:rsidRPr="003B74DA" w:rsidRDefault="009C0B33" w:rsidP="009C0B33">
      <w:pPr>
        <w:spacing w:after="0"/>
        <w:rPr>
          <w:color w:val="000000" w:themeColor="text1"/>
        </w:rPr>
      </w:pPr>
      <w:r w:rsidRPr="003B74DA">
        <w:rPr>
          <w:color w:val="000000" w:themeColor="text1"/>
        </w:rPr>
        <w:t xml:space="preserve">В извитые канальцы введено </w:t>
      </w:r>
      <w:r w:rsidR="007F705A">
        <w:rPr>
          <w:color w:val="000000" w:themeColor="text1"/>
        </w:rPr>
        <w:t xml:space="preserve">было </w:t>
      </w:r>
      <w:r w:rsidRPr="003B74DA">
        <w:rPr>
          <w:color w:val="000000" w:themeColor="text1"/>
        </w:rPr>
        <w:t>0,3 мл, содержащих 10</w:t>
      </w:r>
      <w:r w:rsidRPr="003B74DA">
        <w:rPr>
          <w:color w:val="000000" w:themeColor="text1"/>
          <w:vertAlign w:val="superscript"/>
        </w:rPr>
        <w:t>7</w:t>
      </w:r>
      <w:r w:rsidRPr="003B74DA">
        <w:rPr>
          <w:color w:val="000000" w:themeColor="text1"/>
        </w:rPr>
        <w:t xml:space="preserve"> мезенхимальных стволовых клеток. В семявыносящий проток также введено </w:t>
      </w:r>
      <w:r w:rsidR="007F705A">
        <w:rPr>
          <w:color w:val="000000" w:themeColor="text1"/>
        </w:rPr>
        <w:t xml:space="preserve">было </w:t>
      </w:r>
      <w:r w:rsidRPr="003B74DA">
        <w:rPr>
          <w:color w:val="000000" w:themeColor="text1"/>
        </w:rPr>
        <w:t>0,3 мл, содержащих 10</w:t>
      </w:r>
      <w:r w:rsidRPr="003B74DA">
        <w:rPr>
          <w:color w:val="000000" w:themeColor="text1"/>
          <w:vertAlign w:val="superscript"/>
        </w:rPr>
        <w:t>7</w:t>
      </w:r>
      <w:r w:rsidRPr="003B74DA">
        <w:rPr>
          <w:color w:val="000000" w:themeColor="text1"/>
        </w:rPr>
        <w:t xml:space="preserve"> мезенхимальных стволовых клеток.</w:t>
      </w:r>
    </w:p>
    <w:p w:rsidR="009C0B33" w:rsidRPr="003B74DA" w:rsidRDefault="009C0B33" w:rsidP="009C0B33">
      <w:pPr>
        <w:spacing w:after="0"/>
        <w:rPr>
          <w:color w:val="000000" w:themeColor="text1"/>
        </w:rPr>
      </w:pPr>
      <w:r w:rsidRPr="003B74DA">
        <w:rPr>
          <w:color w:val="000000" w:themeColor="text1"/>
        </w:rPr>
        <w:t>Гемостаз. Оболочки придатка ушиты викрилом №5.</w:t>
      </w:r>
    </w:p>
    <w:p w:rsidR="00794FFA" w:rsidRPr="003B74DA" w:rsidRDefault="009C0B33" w:rsidP="009C0B33">
      <w:pPr>
        <w:spacing w:after="0"/>
        <w:rPr>
          <w:color w:val="000000" w:themeColor="text1"/>
        </w:rPr>
      </w:pPr>
      <w:r w:rsidRPr="003B74DA">
        <w:rPr>
          <w:color w:val="000000" w:themeColor="text1"/>
        </w:rPr>
        <w:t>Послойно ушивание раны. Бетадин. Асептическая повязка.</w:t>
      </w:r>
    </w:p>
    <w:p w:rsidR="00794FFA" w:rsidRPr="003B74DA" w:rsidRDefault="00794FFA" w:rsidP="007B7329">
      <w:pPr>
        <w:spacing w:after="0"/>
        <w:rPr>
          <w:color w:val="000000" w:themeColor="text1"/>
        </w:rPr>
      </w:pPr>
    </w:p>
    <w:p w:rsidR="00794FFA" w:rsidRPr="003B74DA" w:rsidRDefault="00794FFA" w:rsidP="007B7329">
      <w:pPr>
        <w:spacing w:after="0"/>
        <w:rPr>
          <w:color w:val="000000" w:themeColor="text1"/>
        </w:rPr>
      </w:pPr>
    </w:p>
    <w:p w:rsidR="00794FFA" w:rsidRPr="003B74DA" w:rsidRDefault="00794FFA" w:rsidP="007B7329">
      <w:pPr>
        <w:spacing w:after="0"/>
        <w:rPr>
          <w:color w:val="000000" w:themeColor="text1"/>
        </w:rPr>
      </w:pPr>
    </w:p>
    <w:p w:rsidR="009C0B33" w:rsidRPr="003B74DA" w:rsidRDefault="009C0B33" w:rsidP="007B7329">
      <w:pPr>
        <w:spacing w:after="0"/>
        <w:rPr>
          <w:color w:val="000000" w:themeColor="text1"/>
        </w:rPr>
      </w:pPr>
    </w:p>
    <w:p w:rsidR="009C0B33" w:rsidRDefault="009C0B33" w:rsidP="007B7329">
      <w:pPr>
        <w:spacing w:after="0"/>
        <w:rPr>
          <w:color w:val="000000" w:themeColor="text1"/>
        </w:rPr>
      </w:pPr>
    </w:p>
    <w:p w:rsidR="00AB3366" w:rsidRDefault="00AB3366" w:rsidP="007B7329">
      <w:pPr>
        <w:spacing w:after="0"/>
        <w:rPr>
          <w:color w:val="000000" w:themeColor="text1"/>
        </w:rPr>
      </w:pPr>
    </w:p>
    <w:p w:rsidR="00936D5B" w:rsidRPr="003B74DA" w:rsidRDefault="00936D5B" w:rsidP="007B7329">
      <w:pPr>
        <w:spacing w:after="0"/>
        <w:rPr>
          <w:color w:val="000000" w:themeColor="text1"/>
        </w:rPr>
      </w:pPr>
    </w:p>
    <w:p w:rsidR="00794FFA" w:rsidRDefault="00794FFA" w:rsidP="007B7329">
      <w:pPr>
        <w:spacing w:after="0"/>
        <w:rPr>
          <w:color w:val="000000" w:themeColor="text1"/>
        </w:rPr>
      </w:pPr>
    </w:p>
    <w:p w:rsidR="00780E71" w:rsidRPr="003B74DA" w:rsidRDefault="00780E71" w:rsidP="007B7329">
      <w:pPr>
        <w:spacing w:after="0"/>
        <w:rPr>
          <w:color w:val="000000" w:themeColor="text1"/>
        </w:rPr>
      </w:pPr>
    </w:p>
    <w:p w:rsidR="00FE7C77" w:rsidRPr="003B74DA" w:rsidRDefault="00794FFA" w:rsidP="007B7329">
      <w:pPr>
        <w:spacing w:after="0"/>
        <w:rPr>
          <w:b/>
          <w:color w:val="000000" w:themeColor="text1"/>
        </w:rPr>
      </w:pPr>
      <w:r w:rsidRPr="003B74DA">
        <w:rPr>
          <w:b/>
          <w:color w:val="000000" w:themeColor="text1"/>
        </w:rPr>
        <w:lastRenderedPageBreak/>
        <w:t xml:space="preserve">5 </w:t>
      </w:r>
      <w:r w:rsidR="000F5FEE" w:rsidRPr="003B74DA">
        <w:rPr>
          <w:b/>
          <w:color w:val="000000" w:themeColor="text1"/>
        </w:rPr>
        <w:t>ЛЕЧЕНИЕ</w:t>
      </w:r>
      <w:r w:rsidR="00660275" w:rsidRPr="003B74DA">
        <w:rPr>
          <w:b/>
          <w:color w:val="000000" w:themeColor="text1"/>
        </w:rPr>
        <w:t xml:space="preserve"> НОА</w:t>
      </w:r>
    </w:p>
    <w:p w:rsidR="00F92645" w:rsidRPr="003B74DA" w:rsidRDefault="00F92645" w:rsidP="007B7329">
      <w:pPr>
        <w:spacing w:after="0"/>
        <w:rPr>
          <w:b/>
          <w:color w:val="000000" w:themeColor="text1"/>
        </w:rPr>
      </w:pPr>
    </w:p>
    <w:p w:rsidR="00660275" w:rsidRPr="003B74DA" w:rsidRDefault="00660275" w:rsidP="007B7329">
      <w:pPr>
        <w:spacing w:after="0"/>
        <w:rPr>
          <w:color w:val="000000" w:themeColor="text1"/>
        </w:rPr>
      </w:pPr>
      <w:r w:rsidRPr="003B74DA">
        <w:rPr>
          <w:color w:val="000000" w:themeColor="text1"/>
        </w:rPr>
        <w:t>Пациенты (n=19) получали комбинированную терапию препаратами хорионического гонадотропина в дозе, которая составила 1500 ЕД 2 раза в неделю внутримышечно и клостилбегита в дозе 50 мг 1 таблетка 1 раз в день.  Эффективность лечения оценивалась через 6 месяцев. Под эффективностью терапии понималось обнаружение сперматозоидов в эякуляте, и соответственно наступление беременности у партнерши</w:t>
      </w:r>
      <w:r w:rsidR="009C0B33" w:rsidRPr="003B74DA">
        <w:rPr>
          <w:color w:val="000000" w:themeColor="text1"/>
        </w:rPr>
        <w:t xml:space="preserve"> (таблица 13)</w:t>
      </w:r>
      <w:r w:rsidRPr="003B74DA">
        <w:rPr>
          <w:color w:val="000000" w:themeColor="text1"/>
        </w:rPr>
        <w:t xml:space="preserve">. </w:t>
      </w:r>
    </w:p>
    <w:p w:rsidR="003B6853" w:rsidRPr="003B74DA" w:rsidRDefault="003B6853" w:rsidP="007B7329">
      <w:pPr>
        <w:spacing w:after="0"/>
        <w:rPr>
          <w:color w:val="000000" w:themeColor="text1"/>
        </w:rPr>
      </w:pPr>
    </w:p>
    <w:p w:rsidR="00660275" w:rsidRPr="003B74DA" w:rsidRDefault="00B34F51" w:rsidP="00F04802">
      <w:pPr>
        <w:spacing w:after="0"/>
        <w:ind w:firstLine="0"/>
        <w:rPr>
          <w:color w:val="000000" w:themeColor="text1"/>
        </w:rPr>
      </w:pPr>
      <w:r w:rsidRPr="003B74DA">
        <w:rPr>
          <w:color w:val="000000" w:themeColor="text1"/>
        </w:rPr>
        <w:t>Таблица 13</w:t>
      </w:r>
      <w:r w:rsidR="00156E70" w:rsidRPr="003B74DA">
        <w:rPr>
          <w:color w:val="000000" w:themeColor="text1"/>
        </w:rPr>
        <w:t xml:space="preserve"> </w:t>
      </w:r>
      <w:r w:rsidR="00113E2E" w:rsidRPr="003B74DA">
        <w:rPr>
          <w:color w:val="000000" w:themeColor="text1"/>
        </w:rPr>
        <w:t>–</w:t>
      </w:r>
      <w:r w:rsidR="00156E70" w:rsidRPr="003B74DA">
        <w:rPr>
          <w:color w:val="000000" w:themeColor="text1"/>
        </w:rPr>
        <w:t xml:space="preserve"> </w:t>
      </w:r>
      <w:r w:rsidR="00113E2E" w:rsidRPr="003B74DA">
        <w:rPr>
          <w:color w:val="000000" w:themeColor="text1"/>
        </w:rPr>
        <w:t>Х</w:t>
      </w:r>
      <w:r w:rsidR="00660275" w:rsidRPr="003B74DA">
        <w:rPr>
          <w:color w:val="000000" w:themeColor="text1"/>
        </w:rPr>
        <w:t>арактеристик</w:t>
      </w:r>
      <w:r w:rsidR="00156E70" w:rsidRPr="003B74DA">
        <w:rPr>
          <w:color w:val="000000" w:themeColor="text1"/>
        </w:rPr>
        <w:t>а пациентов после лечения</w:t>
      </w:r>
    </w:p>
    <w:p w:rsidR="00113E2E" w:rsidRPr="003B74DA" w:rsidRDefault="00113E2E" w:rsidP="00F04802">
      <w:pPr>
        <w:spacing w:after="0"/>
        <w:ind w:firstLine="0"/>
        <w:rPr>
          <w:color w:val="000000" w:themeColor="text1"/>
          <w:sz w:val="16"/>
          <w:szCs w:val="16"/>
        </w:rPr>
      </w:pPr>
    </w:p>
    <w:tbl>
      <w:tblPr>
        <w:tblStyle w:val="a9"/>
        <w:tblW w:w="9550" w:type="dxa"/>
        <w:tblInd w:w="150" w:type="dxa"/>
        <w:tblLook w:val="04A0" w:firstRow="1" w:lastRow="0" w:firstColumn="1" w:lastColumn="0" w:noHBand="0" w:noVBand="1"/>
      </w:tblPr>
      <w:tblGrid>
        <w:gridCol w:w="1093"/>
        <w:gridCol w:w="1035"/>
        <w:gridCol w:w="756"/>
        <w:gridCol w:w="798"/>
        <w:gridCol w:w="1487"/>
        <w:gridCol w:w="1340"/>
        <w:gridCol w:w="1302"/>
        <w:gridCol w:w="1739"/>
      </w:tblGrid>
      <w:tr w:rsidR="009A6F0F" w:rsidRPr="003B74DA" w:rsidTr="00113E2E">
        <w:tc>
          <w:tcPr>
            <w:tcW w:w="1093" w:type="dxa"/>
            <w:vAlign w:val="center"/>
          </w:tcPr>
          <w:p w:rsidR="00660275" w:rsidRPr="003B74DA" w:rsidRDefault="00660275" w:rsidP="00113E2E">
            <w:pPr>
              <w:pStyle w:val="af9"/>
              <w:jc w:val="center"/>
              <w:rPr>
                <w:color w:val="000000" w:themeColor="text1"/>
                <w:sz w:val="24"/>
                <w:szCs w:val="24"/>
              </w:rPr>
            </w:pPr>
            <w:r w:rsidRPr="003B74DA">
              <w:rPr>
                <w:color w:val="000000" w:themeColor="text1"/>
                <w:sz w:val="24"/>
                <w:szCs w:val="24"/>
              </w:rPr>
              <w:t>Пациент</w:t>
            </w:r>
          </w:p>
        </w:tc>
        <w:tc>
          <w:tcPr>
            <w:tcW w:w="1035" w:type="dxa"/>
            <w:vAlign w:val="center"/>
          </w:tcPr>
          <w:p w:rsidR="00660275" w:rsidRPr="003B74DA" w:rsidRDefault="00113E2E" w:rsidP="00113E2E">
            <w:pPr>
              <w:pStyle w:val="af9"/>
              <w:jc w:val="center"/>
              <w:rPr>
                <w:color w:val="000000" w:themeColor="text1"/>
                <w:sz w:val="24"/>
                <w:szCs w:val="24"/>
              </w:rPr>
            </w:pPr>
            <w:r w:rsidRPr="003B74DA">
              <w:rPr>
                <w:color w:val="000000" w:themeColor="text1"/>
                <w:sz w:val="24"/>
                <w:szCs w:val="24"/>
              </w:rPr>
              <w:t>Возраст</w:t>
            </w:r>
          </w:p>
        </w:tc>
        <w:tc>
          <w:tcPr>
            <w:tcW w:w="756" w:type="dxa"/>
            <w:vAlign w:val="center"/>
          </w:tcPr>
          <w:p w:rsidR="00660275" w:rsidRPr="003B74DA" w:rsidRDefault="00660275" w:rsidP="00113E2E">
            <w:pPr>
              <w:pStyle w:val="af9"/>
              <w:jc w:val="center"/>
              <w:rPr>
                <w:color w:val="000000" w:themeColor="text1"/>
                <w:sz w:val="24"/>
                <w:szCs w:val="24"/>
              </w:rPr>
            </w:pPr>
            <w:r w:rsidRPr="003B74DA">
              <w:rPr>
                <w:color w:val="000000" w:themeColor="text1"/>
                <w:sz w:val="24"/>
                <w:szCs w:val="24"/>
              </w:rPr>
              <w:t>ФСГ</w:t>
            </w:r>
          </w:p>
        </w:tc>
        <w:tc>
          <w:tcPr>
            <w:tcW w:w="798" w:type="dxa"/>
            <w:vAlign w:val="center"/>
          </w:tcPr>
          <w:p w:rsidR="00660275" w:rsidRPr="003B74DA" w:rsidRDefault="00660275" w:rsidP="00113E2E">
            <w:pPr>
              <w:pStyle w:val="af9"/>
              <w:jc w:val="center"/>
              <w:rPr>
                <w:color w:val="000000" w:themeColor="text1"/>
                <w:sz w:val="24"/>
                <w:szCs w:val="24"/>
              </w:rPr>
            </w:pPr>
            <w:r w:rsidRPr="003B74DA">
              <w:rPr>
                <w:color w:val="000000" w:themeColor="text1"/>
                <w:sz w:val="24"/>
                <w:szCs w:val="24"/>
              </w:rPr>
              <w:t>ЛГ</w:t>
            </w:r>
          </w:p>
        </w:tc>
        <w:tc>
          <w:tcPr>
            <w:tcW w:w="1487" w:type="dxa"/>
            <w:vAlign w:val="center"/>
          </w:tcPr>
          <w:p w:rsidR="00660275" w:rsidRPr="003B74DA" w:rsidRDefault="00113E2E" w:rsidP="00113E2E">
            <w:pPr>
              <w:pStyle w:val="af9"/>
              <w:jc w:val="center"/>
              <w:rPr>
                <w:color w:val="000000" w:themeColor="text1"/>
                <w:sz w:val="24"/>
                <w:szCs w:val="24"/>
              </w:rPr>
            </w:pPr>
            <w:r w:rsidRPr="003B74DA">
              <w:rPr>
                <w:color w:val="000000" w:themeColor="text1"/>
                <w:sz w:val="24"/>
                <w:szCs w:val="24"/>
              </w:rPr>
              <w:t>Т</w:t>
            </w:r>
            <w:r w:rsidR="00660275" w:rsidRPr="003B74DA">
              <w:rPr>
                <w:color w:val="000000" w:themeColor="text1"/>
                <w:sz w:val="24"/>
                <w:szCs w:val="24"/>
              </w:rPr>
              <w:t>естостерон</w:t>
            </w:r>
          </w:p>
        </w:tc>
        <w:tc>
          <w:tcPr>
            <w:tcW w:w="1340" w:type="dxa"/>
            <w:vAlign w:val="center"/>
          </w:tcPr>
          <w:p w:rsidR="00660275" w:rsidRPr="003B74DA" w:rsidRDefault="00113E2E" w:rsidP="00113E2E">
            <w:pPr>
              <w:pStyle w:val="af9"/>
              <w:jc w:val="center"/>
              <w:rPr>
                <w:color w:val="000000" w:themeColor="text1"/>
                <w:sz w:val="24"/>
                <w:szCs w:val="24"/>
              </w:rPr>
            </w:pPr>
            <w:r w:rsidRPr="003B74DA">
              <w:rPr>
                <w:color w:val="000000" w:themeColor="text1"/>
                <w:sz w:val="24"/>
                <w:szCs w:val="24"/>
              </w:rPr>
              <w:t>П</w:t>
            </w:r>
            <w:r w:rsidR="00660275" w:rsidRPr="003B74DA">
              <w:rPr>
                <w:color w:val="000000" w:themeColor="text1"/>
                <w:sz w:val="24"/>
                <w:szCs w:val="24"/>
              </w:rPr>
              <w:t>ролактин</w:t>
            </w:r>
          </w:p>
        </w:tc>
        <w:tc>
          <w:tcPr>
            <w:tcW w:w="1302" w:type="dxa"/>
            <w:vAlign w:val="center"/>
          </w:tcPr>
          <w:p w:rsidR="00660275" w:rsidRPr="003B74DA" w:rsidRDefault="00660275" w:rsidP="00113E2E">
            <w:pPr>
              <w:pStyle w:val="af9"/>
              <w:ind w:left="-66"/>
              <w:jc w:val="center"/>
              <w:rPr>
                <w:color w:val="000000" w:themeColor="text1"/>
                <w:sz w:val="24"/>
                <w:szCs w:val="24"/>
              </w:rPr>
            </w:pPr>
            <w:r w:rsidRPr="003B74DA">
              <w:rPr>
                <w:color w:val="000000" w:themeColor="text1"/>
                <w:sz w:val="24"/>
                <w:szCs w:val="24"/>
              </w:rPr>
              <w:t>Ингибин В</w:t>
            </w:r>
          </w:p>
        </w:tc>
        <w:tc>
          <w:tcPr>
            <w:tcW w:w="1739" w:type="dxa"/>
            <w:vAlign w:val="center"/>
          </w:tcPr>
          <w:p w:rsidR="00660275" w:rsidRPr="003B74DA" w:rsidRDefault="00113E2E" w:rsidP="00113E2E">
            <w:pPr>
              <w:pStyle w:val="af9"/>
              <w:jc w:val="center"/>
              <w:rPr>
                <w:color w:val="000000" w:themeColor="text1"/>
                <w:sz w:val="24"/>
                <w:szCs w:val="24"/>
              </w:rPr>
            </w:pPr>
            <w:r w:rsidRPr="003B74DA">
              <w:rPr>
                <w:color w:val="000000" w:themeColor="text1"/>
                <w:sz w:val="24"/>
                <w:szCs w:val="24"/>
              </w:rPr>
              <w:t>Спермограмма</w:t>
            </w: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26</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16,7</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8,08</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9,35</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18,5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27,5</w:t>
            </w:r>
          </w:p>
        </w:tc>
        <w:tc>
          <w:tcPr>
            <w:tcW w:w="1739" w:type="dxa"/>
          </w:tcPr>
          <w:p w:rsidR="00660275" w:rsidRPr="003B74DA" w:rsidRDefault="00660275" w:rsidP="00F04802">
            <w:pPr>
              <w:pStyle w:val="af9"/>
              <w:rPr>
                <w:color w:val="000000" w:themeColor="text1"/>
                <w:sz w:val="24"/>
                <w:szCs w:val="24"/>
              </w:rPr>
            </w:pPr>
            <w:r w:rsidRPr="003B74DA">
              <w:rPr>
                <w:color w:val="000000" w:themeColor="text1"/>
                <w:sz w:val="24"/>
                <w:szCs w:val="24"/>
              </w:rPr>
              <w:t>1-2 в п/зр</w:t>
            </w: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Р2</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38</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12</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7,6</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23,8</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15,4</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10,5</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Р3</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37</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11</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6,75</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6,32</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19,5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27</w:t>
            </w:r>
          </w:p>
        </w:tc>
        <w:tc>
          <w:tcPr>
            <w:tcW w:w="1739" w:type="dxa"/>
          </w:tcPr>
          <w:p w:rsidR="00660275" w:rsidRPr="003B74DA" w:rsidRDefault="00660275" w:rsidP="00F04802">
            <w:pPr>
              <w:pStyle w:val="af9"/>
              <w:rPr>
                <w:color w:val="000000" w:themeColor="text1"/>
                <w:sz w:val="24"/>
                <w:szCs w:val="24"/>
              </w:rPr>
            </w:pPr>
            <w:r w:rsidRPr="003B74DA">
              <w:rPr>
                <w:color w:val="000000" w:themeColor="text1"/>
                <w:sz w:val="24"/>
                <w:szCs w:val="24"/>
              </w:rPr>
              <w:t>1-2 в п/зр</w:t>
            </w: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Р4</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34</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12,4</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12,4</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7,87</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14,3</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8,6</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Р5</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35</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12,3</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12,3</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7,56</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8,3</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10,3</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Р6</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29</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36,6</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36,6</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5,87</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7,8</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11,7</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Р7</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30</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14,3</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14,3</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9,65</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9,5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12,8</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Р8</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31</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13,08</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13,08</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12,76</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16,3</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27,8</w:t>
            </w:r>
          </w:p>
        </w:tc>
        <w:tc>
          <w:tcPr>
            <w:tcW w:w="1739" w:type="dxa"/>
          </w:tcPr>
          <w:p w:rsidR="00660275" w:rsidRPr="003B74DA" w:rsidRDefault="00660275" w:rsidP="00F04802">
            <w:pPr>
              <w:pStyle w:val="af9"/>
              <w:rPr>
                <w:color w:val="000000" w:themeColor="text1"/>
                <w:sz w:val="24"/>
                <w:szCs w:val="24"/>
              </w:rPr>
            </w:pPr>
            <w:r w:rsidRPr="003B74DA">
              <w:rPr>
                <w:color w:val="000000" w:themeColor="text1"/>
                <w:sz w:val="24"/>
                <w:szCs w:val="24"/>
              </w:rPr>
              <w:t>1-2 в п/зр</w:t>
            </w: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Р9</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31</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13,2</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13,2</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7,65</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14,5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18,7</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Р10</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37</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12,08</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12,08</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6,34</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19,5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22,8</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Р11</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28</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15,7</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15,7</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7,43</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13,5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12,8</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Р12</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33</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19,6</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19,6</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9,34</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10,5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15,7</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Р13</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32</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12,07</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12,07</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6,21</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5,4</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8,5</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Р14</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35</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10,54</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10,54</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9,76</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13,4</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19,5</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Р15</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42</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23,21</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23,21</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19,06</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16,4</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16,7</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Р16</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48</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2,76</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45</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2,76</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15,3</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24,5</w:t>
            </w:r>
          </w:p>
        </w:tc>
        <w:tc>
          <w:tcPr>
            <w:tcW w:w="1739" w:type="dxa"/>
          </w:tcPr>
          <w:p w:rsidR="00660275" w:rsidRPr="003B74DA" w:rsidRDefault="00660275" w:rsidP="00F04802">
            <w:pPr>
              <w:pStyle w:val="af9"/>
              <w:rPr>
                <w:color w:val="000000" w:themeColor="text1"/>
                <w:sz w:val="24"/>
                <w:szCs w:val="24"/>
              </w:rPr>
            </w:pP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Р17</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26</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7,83</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43,2</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7,83</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19,5</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16,7</w:t>
            </w:r>
          </w:p>
        </w:tc>
        <w:tc>
          <w:tcPr>
            <w:tcW w:w="1739" w:type="dxa"/>
          </w:tcPr>
          <w:p w:rsidR="00660275" w:rsidRPr="003B74DA" w:rsidRDefault="00660275" w:rsidP="00F04802">
            <w:pPr>
              <w:pStyle w:val="af9"/>
              <w:rPr>
                <w:color w:val="000000" w:themeColor="text1"/>
                <w:sz w:val="24"/>
                <w:szCs w:val="24"/>
              </w:rPr>
            </w:pPr>
            <w:r w:rsidRPr="003B74DA">
              <w:rPr>
                <w:color w:val="000000" w:themeColor="text1"/>
                <w:sz w:val="24"/>
                <w:szCs w:val="24"/>
              </w:rPr>
              <w:t>1-2 в п/зр</w:t>
            </w:r>
          </w:p>
        </w:tc>
      </w:tr>
      <w:tr w:rsidR="009A6F0F"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Р18</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24</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14,3</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11,45</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14,3</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6,7</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28,3</w:t>
            </w:r>
          </w:p>
        </w:tc>
        <w:tc>
          <w:tcPr>
            <w:tcW w:w="1739" w:type="dxa"/>
          </w:tcPr>
          <w:p w:rsidR="00660275" w:rsidRPr="003B74DA" w:rsidRDefault="00660275" w:rsidP="00F04802">
            <w:pPr>
              <w:pStyle w:val="af9"/>
              <w:rPr>
                <w:color w:val="000000" w:themeColor="text1"/>
                <w:sz w:val="24"/>
                <w:szCs w:val="24"/>
              </w:rPr>
            </w:pPr>
          </w:p>
        </w:tc>
      </w:tr>
      <w:tr w:rsidR="00113E2E" w:rsidRPr="003B74DA" w:rsidTr="00113E2E">
        <w:tc>
          <w:tcPr>
            <w:tcW w:w="1093" w:type="dxa"/>
          </w:tcPr>
          <w:p w:rsidR="00660275" w:rsidRPr="003B74DA" w:rsidRDefault="00660275" w:rsidP="00F04802">
            <w:pPr>
              <w:pStyle w:val="af9"/>
              <w:rPr>
                <w:color w:val="000000" w:themeColor="text1"/>
                <w:sz w:val="24"/>
                <w:szCs w:val="24"/>
              </w:rPr>
            </w:pPr>
            <w:r w:rsidRPr="003B74DA">
              <w:rPr>
                <w:color w:val="000000" w:themeColor="text1"/>
                <w:sz w:val="24"/>
                <w:szCs w:val="24"/>
              </w:rPr>
              <w:t>Р19</w:t>
            </w:r>
          </w:p>
        </w:tc>
        <w:tc>
          <w:tcPr>
            <w:tcW w:w="1035" w:type="dxa"/>
          </w:tcPr>
          <w:p w:rsidR="00660275" w:rsidRPr="003B74DA" w:rsidRDefault="00660275" w:rsidP="00F04802">
            <w:pPr>
              <w:pStyle w:val="af9"/>
              <w:rPr>
                <w:color w:val="000000" w:themeColor="text1"/>
                <w:sz w:val="24"/>
                <w:szCs w:val="24"/>
              </w:rPr>
            </w:pPr>
            <w:r w:rsidRPr="003B74DA">
              <w:rPr>
                <w:color w:val="000000" w:themeColor="text1"/>
                <w:sz w:val="24"/>
                <w:szCs w:val="24"/>
              </w:rPr>
              <w:t>39</w:t>
            </w:r>
          </w:p>
        </w:tc>
        <w:tc>
          <w:tcPr>
            <w:tcW w:w="756" w:type="dxa"/>
          </w:tcPr>
          <w:p w:rsidR="00660275" w:rsidRPr="003B74DA" w:rsidRDefault="00660275" w:rsidP="00F04802">
            <w:pPr>
              <w:pStyle w:val="af9"/>
              <w:rPr>
                <w:color w:val="000000" w:themeColor="text1"/>
                <w:sz w:val="24"/>
                <w:szCs w:val="24"/>
              </w:rPr>
            </w:pPr>
            <w:r w:rsidRPr="003B74DA">
              <w:rPr>
                <w:color w:val="000000" w:themeColor="text1"/>
                <w:sz w:val="24"/>
                <w:szCs w:val="24"/>
              </w:rPr>
              <w:t>16,9</w:t>
            </w:r>
          </w:p>
        </w:tc>
        <w:tc>
          <w:tcPr>
            <w:tcW w:w="798" w:type="dxa"/>
          </w:tcPr>
          <w:p w:rsidR="00660275" w:rsidRPr="003B74DA" w:rsidRDefault="00660275" w:rsidP="00F04802">
            <w:pPr>
              <w:pStyle w:val="af9"/>
              <w:rPr>
                <w:color w:val="000000" w:themeColor="text1"/>
                <w:sz w:val="24"/>
                <w:szCs w:val="24"/>
              </w:rPr>
            </w:pPr>
            <w:r w:rsidRPr="003B74DA">
              <w:rPr>
                <w:color w:val="000000" w:themeColor="text1"/>
                <w:sz w:val="24"/>
                <w:szCs w:val="24"/>
              </w:rPr>
              <w:t>11,67</w:t>
            </w:r>
          </w:p>
        </w:tc>
        <w:tc>
          <w:tcPr>
            <w:tcW w:w="1487" w:type="dxa"/>
          </w:tcPr>
          <w:p w:rsidR="00660275" w:rsidRPr="003B74DA" w:rsidRDefault="00660275" w:rsidP="00F04802">
            <w:pPr>
              <w:pStyle w:val="af9"/>
              <w:rPr>
                <w:color w:val="000000" w:themeColor="text1"/>
                <w:sz w:val="24"/>
                <w:szCs w:val="24"/>
              </w:rPr>
            </w:pPr>
            <w:r w:rsidRPr="003B74DA">
              <w:rPr>
                <w:color w:val="000000" w:themeColor="text1"/>
                <w:sz w:val="24"/>
                <w:szCs w:val="24"/>
              </w:rPr>
              <w:t>16,9</w:t>
            </w:r>
          </w:p>
        </w:tc>
        <w:tc>
          <w:tcPr>
            <w:tcW w:w="1340" w:type="dxa"/>
          </w:tcPr>
          <w:p w:rsidR="00660275" w:rsidRPr="003B74DA" w:rsidRDefault="00660275" w:rsidP="00F04802">
            <w:pPr>
              <w:pStyle w:val="af9"/>
              <w:rPr>
                <w:color w:val="000000" w:themeColor="text1"/>
                <w:sz w:val="24"/>
                <w:szCs w:val="24"/>
              </w:rPr>
            </w:pPr>
            <w:r w:rsidRPr="003B74DA">
              <w:rPr>
                <w:color w:val="000000" w:themeColor="text1"/>
                <w:sz w:val="24"/>
                <w:szCs w:val="24"/>
              </w:rPr>
              <w:t>16,71</w:t>
            </w:r>
          </w:p>
        </w:tc>
        <w:tc>
          <w:tcPr>
            <w:tcW w:w="1302" w:type="dxa"/>
          </w:tcPr>
          <w:p w:rsidR="00660275" w:rsidRPr="003B74DA" w:rsidRDefault="00660275" w:rsidP="00F04802">
            <w:pPr>
              <w:pStyle w:val="af9"/>
              <w:rPr>
                <w:color w:val="000000" w:themeColor="text1"/>
                <w:sz w:val="24"/>
                <w:szCs w:val="24"/>
              </w:rPr>
            </w:pPr>
            <w:r w:rsidRPr="003B74DA">
              <w:rPr>
                <w:color w:val="000000" w:themeColor="text1"/>
                <w:sz w:val="24"/>
                <w:szCs w:val="24"/>
              </w:rPr>
              <w:t>12,4</w:t>
            </w:r>
          </w:p>
        </w:tc>
        <w:tc>
          <w:tcPr>
            <w:tcW w:w="1739" w:type="dxa"/>
          </w:tcPr>
          <w:p w:rsidR="00660275" w:rsidRPr="003B74DA" w:rsidRDefault="00660275" w:rsidP="00F04802">
            <w:pPr>
              <w:pStyle w:val="af9"/>
              <w:rPr>
                <w:color w:val="000000" w:themeColor="text1"/>
                <w:sz w:val="24"/>
                <w:szCs w:val="24"/>
              </w:rPr>
            </w:pPr>
          </w:p>
        </w:tc>
      </w:tr>
    </w:tbl>
    <w:p w:rsidR="00850495" w:rsidRPr="003B74DA" w:rsidRDefault="00850495" w:rsidP="007B7329">
      <w:pPr>
        <w:spacing w:after="0"/>
        <w:rPr>
          <w:color w:val="000000" w:themeColor="text1"/>
        </w:rPr>
      </w:pPr>
    </w:p>
    <w:p w:rsidR="009C4A74" w:rsidRPr="003B74DA" w:rsidRDefault="00B145F8" w:rsidP="007B7329">
      <w:pPr>
        <w:spacing w:after="0"/>
        <w:rPr>
          <w:rFonts w:cs="Times New Roman"/>
          <w:b/>
          <w:color w:val="000000" w:themeColor="text1"/>
        </w:rPr>
      </w:pPr>
      <w:bookmarkStart w:id="30" w:name="_Toc75029587"/>
      <w:r w:rsidRPr="003B74DA">
        <w:rPr>
          <w:rFonts w:cs="Times New Roman"/>
          <w:b/>
          <w:color w:val="000000" w:themeColor="text1"/>
        </w:rPr>
        <w:t>5</w:t>
      </w:r>
      <w:r w:rsidR="00CB7910" w:rsidRPr="003B74DA">
        <w:rPr>
          <w:rFonts w:cs="Times New Roman"/>
          <w:b/>
          <w:color w:val="000000" w:themeColor="text1"/>
        </w:rPr>
        <w:t>.</w:t>
      </w:r>
      <w:r w:rsidR="00726894" w:rsidRPr="003B74DA">
        <w:rPr>
          <w:rFonts w:cs="Times New Roman"/>
          <w:b/>
          <w:color w:val="000000" w:themeColor="text1"/>
        </w:rPr>
        <w:t xml:space="preserve">1 </w:t>
      </w:r>
      <w:r w:rsidR="009C4A74" w:rsidRPr="003B74DA">
        <w:rPr>
          <w:rFonts w:cs="Times New Roman"/>
          <w:b/>
          <w:color w:val="000000" w:themeColor="text1"/>
        </w:rPr>
        <w:t xml:space="preserve">Изменения </w:t>
      </w:r>
      <w:r w:rsidR="0011139C" w:rsidRPr="003B74DA">
        <w:rPr>
          <w:rFonts w:cs="Times New Roman"/>
          <w:b/>
          <w:color w:val="000000" w:themeColor="text1"/>
        </w:rPr>
        <w:t>гормонального профиля у пациентов с необструктивной азооспермии после аутотрансплантации МСК</w:t>
      </w:r>
      <w:bookmarkEnd w:id="30"/>
    </w:p>
    <w:p w:rsidR="00D83D06" w:rsidRPr="003B74DA" w:rsidRDefault="00D83D06" w:rsidP="007B7329">
      <w:pPr>
        <w:spacing w:after="0"/>
        <w:rPr>
          <w:rFonts w:cs="Times New Roman"/>
          <w:color w:val="000000" w:themeColor="text1"/>
        </w:rPr>
      </w:pPr>
      <w:bookmarkStart w:id="31" w:name="_Toc75029596"/>
      <w:bookmarkStart w:id="32" w:name="_Hlk57760422"/>
      <w:r w:rsidRPr="003B74DA">
        <w:rPr>
          <w:rFonts w:cs="Times New Roman"/>
          <w:color w:val="000000" w:themeColor="text1"/>
        </w:rPr>
        <w:t>Анализ структуры мужского бесплодия показал, что основными патогенетическими фактор</w:t>
      </w:r>
      <w:r w:rsidR="00415940" w:rsidRPr="003B74DA">
        <w:rPr>
          <w:rFonts w:cs="Times New Roman"/>
          <w:color w:val="000000" w:themeColor="text1"/>
        </w:rPr>
        <w:t xml:space="preserve">ами </w:t>
      </w:r>
      <w:r w:rsidRPr="003B74DA">
        <w:rPr>
          <w:rFonts w:cs="Times New Roman"/>
          <w:color w:val="000000" w:themeColor="text1"/>
        </w:rPr>
        <w:t>развития</w:t>
      </w:r>
      <w:r w:rsidR="00415940" w:rsidRPr="003B74DA">
        <w:rPr>
          <w:rFonts w:cs="Times New Roman"/>
          <w:color w:val="000000" w:themeColor="text1"/>
        </w:rPr>
        <w:t xml:space="preserve"> его</w:t>
      </w:r>
      <w:r w:rsidRPr="003B74DA">
        <w:rPr>
          <w:rFonts w:cs="Times New Roman"/>
          <w:color w:val="000000" w:themeColor="text1"/>
        </w:rPr>
        <w:t xml:space="preserve"> являются </w:t>
      </w:r>
      <w:r w:rsidR="00547D01" w:rsidRPr="003B74DA">
        <w:rPr>
          <w:rFonts w:cs="Times New Roman"/>
          <w:color w:val="000000" w:themeColor="text1"/>
        </w:rPr>
        <w:t xml:space="preserve">эндокринный и инфекционно-воспалительный </w:t>
      </w:r>
      <w:r w:rsidRPr="003B74DA">
        <w:rPr>
          <w:rFonts w:cs="Times New Roman"/>
          <w:color w:val="000000" w:themeColor="text1"/>
        </w:rPr>
        <w:t>факторы. Эндокринный фактор является</w:t>
      </w:r>
      <w:r w:rsidR="00547D01" w:rsidRPr="003B74DA">
        <w:rPr>
          <w:rFonts w:cs="Times New Roman"/>
          <w:color w:val="000000" w:themeColor="text1"/>
        </w:rPr>
        <w:t xml:space="preserve"> лидирующим</w:t>
      </w:r>
      <w:r w:rsidRPr="003B74DA">
        <w:rPr>
          <w:rFonts w:cs="Times New Roman"/>
          <w:color w:val="000000" w:themeColor="text1"/>
        </w:rPr>
        <w:t>. Из эндокринных факторов мужского бесплодия наибольшую частоту д</w:t>
      </w:r>
      <w:r w:rsidR="00415940" w:rsidRPr="003B74DA">
        <w:rPr>
          <w:rFonts w:cs="Times New Roman"/>
          <w:color w:val="000000" w:themeColor="text1"/>
        </w:rPr>
        <w:t>емонстрирует гипогонадизм</w:t>
      </w:r>
      <w:bookmarkStart w:id="33" w:name="_Toc75029597"/>
      <w:bookmarkEnd w:id="31"/>
      <w:bookmarkEnd w:id="32"/>
      <w:r w:rsidR="009C0B33" w:rsidRPr="003B74DA">
        <w:rPr>
          <w:rFonts w:cs="Times New Roman"/>
          <w:color w:val="000000" w:themeColor="text1"/>
        </w:rPr>
        <w:t xml:space="preserve"> (рисунки 27, 28, 29, 30, 31)</w:t>
      </w:r>
      <w:r w:rsidR="00547D01" w:rsidRPr="003B74DA">
        <w:rPr>
          <w:rFonts w:cs="Times New Roman"/>
          <w:color w:val="000000" w:themeColor="text1"/>
        </w:rPr>
        <w:t>.</w:t>
      </w:r>
    </w:p>
    <w:p w:rsidR="00EA5CCF" w:rsidRPr="003B74DA" w:rsidRDefault="00EA5CCF" w:rsidP="007B7329">
      <w:pPr>
        <w:spacing w:after="0"/>
        <w:rPr>
          <w:rFonts w:cs="Times New Roman"/>
          <w:color w:val="000000" w:themeColor="text1"/>
        </w:rPr>
      </w:pPr>
    </w:p>
    <w:p w:rsidR="002A238F" w:rsidRPr="003B74DA" w:rsidRDefault="002A238F" w:rsidP="00113E2E">
      <w:pPr>
        <w:spacing w:after="0"/>
        <w:ind w:firstLine="0"/>
        <w:jc w:val="center"/>
        <w:rPr>
          <w:color w:val="000000" w:themeColor="text1"/>
        </w:rPr>
      </w:pPr>
      <w:r w:rsidRPr="003B74DA">
        <w:rPr>
          <w:noProof/>
          <w:color w:val="000000" w:themeColor="text1"/>
          <w:lang w:eastAsia="ru-RU"/>
        </w:rPr>
        <w:lastRenderedPageBreak/>
        <w:drawing>
          <wp:inline distT="0" distB="0" distL="0" distR="0" wp14:anchorId="7A0800A6" wp14:editId="200DDBDD">
            <wp:extent cx="3387256" cy="3021330"/>
            <wp:effectExtent l="0" t="0" r="381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609" cy="3024321"/>
                    </a:xfrm>
                    <a:prstGeom prst="rect">
                      <a:avLst/>
                    </a:prstGeom>
                    <a:noFill/>
                    <a:ln>
                      <a:noFill/>
                    </a:ln>
                  </pic:spPr>
                </pic:pic>
              </a:graphicData>
            </a:graphic>
          </wp:inline>
        </w:drawing>
      </w:r>
    </w:p>
    <w:p w:rsidR="007B6D42" w:rsidRPr="003B74DA" w:rsidRDefault="007B6D42" w:rsidP="007B7329">
      <w:pPr>
        <w:spacing w:after="0"/>
        <w:rPr>
          <w:color w:val="000000" w:themeColor="text1"/>
          <w:sz w:val="16"/>
          <w:szCs w:val="16"/>
        </w:rPr>
      </w:pPr>
    </w:p>
    <w:p w:rsidR="002A238F" w:rsidRPr="003B74DA" w:rsidRDefault="009458AA" w:rsidP="00F04802">
      <w:pPr>
        <w:spacing w:after="0"/>
        <w:ind w:firstLine="0"/>
        <w:jc w:val="center"/>
        <w:rPr>
          <w:color w:val="000000" w:themeColor="text1"/>
        </w:rPr>
      </w:pPr>
      <w:r w:rsidRPr="003B74DA">
        <w:rPr>
          <w:color w:val="000000" w:themeColor="text1"/>
        </w:rPr>
        <w:t>Рисунок 27</w:t>
      </w:r>
      <w:r w:rsidR="00123787"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2A238F" w:rsidRPr="003B74DA">
        <w:rPr>
          <w:color w:val="000000" w:themeColor="text1"/>
        </w:rPr>
        <w:t>Сопоставление уровней тестостерона до и после лечения</w:t>
      </w:r>
    </w:p>
    <w:p w:rsidR="002A238F" w:rsidRPr="003B74DA" w:rsidRDefault="002A238F" w:rsidP="007B7329">
      <w:pPr>
        <w:spacing w:after="0"/>
        <w:rPr>
          <w:color w:val="000000" w:themeColor="text1"/>
        </w:rPr>
      </w:pPr>
    </w:p>
    <w:p w:rsidR="002A238F" w:rsidRPr="003B74DA" w:rsidRDefault="002A238F" w:rsidP="009C0B33">
      <w:pPr>
        <w:spacing w:after="0"/>
        <w:ind w:firstLine="0"/>
        <w:jc w:val="center"/>
        <w:rPr>
          <w:color w:val="000000" w:themeColor="text1"/>
        </w:rPr>
      </w:pPr>
      <w:r w:rsidRPr="003B74DA">
        <w:rPr>
          <w:noProof/>
          <w:color w:val="000000" w:themeColor="text1"/>
          <w:lang w:eastAsia="ru-RU"/>
        </w:rPr>
        <w:drawing>
          <wp:inline distT="0" distB="0" distL="0" distR="0" wp14:anchorId="4EB874FE" wp14:editId="156D0799">
            <wp:extent cx="3347049" cy="3195955"/>
            <wp:effectExtent l="0" t="0" r="635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55246" cy="3203782"/>
                    </a:xfrm>
                    <a:prstGeom prst="rect">
                      <a:avLst/>
                    </a:prstGeom>
                    <a:noFill/>
                    <a:ln>
                      <a:noFill/>
                    </a:ln>
                  </pic:spPr>
                </pic:pic>
              </a:graphicData>
            </a:graphic>
          </wp:inline>
        </w:drawing>
      </w:r>
    </w:p>
    <w:p w:rsidR="00EA5CCF" w:rsidRPr="003B74DA" w:rsidRDefault="00EA5CCF" w:rsidP="007B7329">
      <w:pPr>
        <w:spacing w:after="0"/>
        <w:rPr>
          <w:color w:val="000000" w:themeColor="text1"/>
          <w:sz w:val="16"/>
          <w:szCs w:val="16"/>
        </w:rPr>
      </w:pPr>
    </w:p>
    <w:p w:rsidR="002A238F" w:rsidRPr="003B74DA" w:rsidRDefault="009458AA" w:rsidP="00F04802">
      <w:pPr>
        <w:spacing w:after="0"/>
        <w:ind w:firstLine="0"/>
        <w:jc w:val="center"/>
        <w:rPr>
          <w:color w:val="000000" w:themeColor="text1"/>
        </w:rPr>
      </w:pPr>
      <w:r w:rsidRPr="003B74DA">
        <w:rPr>
          <w:color w:val="000000" w:themeColor="text1"/>
        </w:rPr>
        <w:t>Рисунок 28</w:t>
      </w:r>
      <w:r w:rsidR="00123787"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2A238F" w:rsidRPr="003B74DA">
        <w:rPr>
          <w:color w:val="000000" w:themeColor="text1"/>
        </w:rPr>
        <w:t>Сопоставление уровней ФСГ до и после лечения</w:t>
      </w:r>
    </w:p>
    <w:p w:rsidR="00EA5CCF" w:rsidRPr="003B74DA" w:rsidRDefault="00EA5CCF" w:rsidP="007B7329">
      <w:pPr>
        <w:spacing w:after="0"/>
        <w:rPr>
          <w:color w:val="000000" w:themeColor="text1"/>
        </w:rPr>
      </w:pPr>
    </w:p>
    <w:p w:rsidR="002A238F" w:rsidRPr="003B74DA" w:rsidRDefault="002A238F" w:rsidP="00113E2E">
      <w:pPr>
        <w:spacing w:after="0"/>
        <w:ind w:firstLine="0"/>
        <w:jc w:val="center"/>
        <w:rPr>
          <w:noProof/>
          <w:color w:val="000000" w:themeColor="text1"/>
        </w:rPr>
      </w:pPr>
      <w:r w:rsidRPr="003B74DA">
        <w:rPr>
          <w:noProof/>
          <w:color w:val="000000" w:themeColor="text1"/>
          <w:lang w:eastAsia="ru-RU"/>
        </w:rPr>
        <w:lastRenderedPageBreak/>
        <w:drawing>
          <wp:inline distT="0" distB="0" distL="0" distR="0" wp14:anchorId="12C92B76" wp14:editId="4A950E28">
            <wp:extent cx="3236181" cy="2901950"/>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9786" cy="2905183"/>
                    </a:xfrm>
                    <a:prstGeom prst="rect">
                      <a:avLst/>
                    </a:prstGeom>
                    <a:noFill/>
                    <a:ln>
                      <a:noFill/>
                    </a:ln>
                  </pic:spPr>
                </pic:pic>
              </a:graphicData>
            </a:graphic>
          </wp:inline>
        </w:drawing>
      </w:r>
    </w:p>
    <w:p w:rsidR="00EA5CCF" w:rsidRPr="003B74DA" w:rsidRDefault="00EA5CCF" w:rsidP="007B7329">
      <w:pPr>
        <w:spacing w:after="0"/>
        <w:rPr>
          <w:color w:val="000000" w:themeColor="text1"/>
          <w:sz w:val="16"/>
          <w:szCs w:val="16"/>
          <w:lang w:val="en-US"/>
        </w:rPr>
      </w:pPr>
    </w:p>
    <w:p w:rsidR="002A238F" w:rsidRPr="003B74DA" w:rsidRDefault="009458AA" w:rsidP="00F04802">
      <w:pPr>
        <w:spacing w:after="0"/>
        <w:ind w:firstLine="0"/>
        <w:jc w:val="center"/>
        <w:rPr>
          <w:color w:val="000000" w:themeColor="text1"/>
        </w:rPr>
      </w:pPr>
      <w:r w:rsidRPr="003B74DA">
        <w:rPr>
          <w:color w:val="000000" w:themeColor="text1"/>
        </w:rPr>
        <w:t>Рисунок 29</w:t>
      </w:r>
      <w:r w:rsidR="00BD5F31"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2A238F" w:rsidRPr="003B74DA">
        <w:rPr>
          <w:color w:val="000000" w:themeColor="text1"/>
        </w:rPr>
        <w:t>Сопоставление уровней ЛГ до и после лечения</w:t>
      </w:r>
    </w:p>
    <w:p w:rsidR="002A238F" w:rsidRPr="003B74DA" w:rsidRDefault="002A238F" w:rsidP="007B7329">
      <w:pPr>
        <w:spacing w:after="0"/>
        <w:rPr>
          <w:color w:val="000000" w:themeColor="text1"/>
        </w:rPr>
      </w:pPr>
    </w:p>
    <w:p w:rsidR="002A238F" w:rsidRPr="003B74DA" w:rsidRDefault="002A238F" w:rsidP="00113E2E">
      <w:pPr>
        <w:spacing w:after="0"/>
        <w:ind w:firstLine="0"/>
        <w:jc w:val="center"/>
        <w:rPr>
          <w:color w:val="000000" w:themeColor="text1"/>
        </w:rPr>
      </w:pPr>
      <w:r w:rsidRPr="003B74DA">
        <w:rPr>
          <w:noProof/>
          <w:color w:val="000000" w:themeColor="text1"/>
          <w:lang w:eastAsia="ru-RU"/>
        </w:rPr>
        <w:drawing>
          <wp:inline distT="0" distB="0" distL="0" distR="0" wp14:anchorId="534CE886" wp14:editId="48814E45">
            <wp:extent cx="3545456" cy="2949448"/>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52367" cy="2955197"/>
                    </a:xfrm>
                    <a:prstGeom prst="rect">
                      <a:avLst/>
                    </a:prstGeom>
                    <a:noFill/>
                    <a:ln>
                      <a:noFill/>
                    </a:ln>
                  </pic:spPr>
                </pic:pic>
              </a:graphicData>
            </a:graphic>
          </wp:inline>
        </w:drawing>
      </w:r>
    </w:p>
    <w:p w:rsidR="00EA5CCF" w:rsidRPr="003B74DA" w:rsidRDefault="00EA5CCF" w:rsidP="007B7329">
      <w:pPr>
        <w:spacing w:after="0"/>
        <w:rPr>
          <w:color w:val="000000" w:themeColor="text1"/>
          <w:sz w:val="16"/>
          <w:szCs w:val="16"/>
        </w:rPr>
      </w:pPr>
    </w:p>
    <w:p w:rsidR="002A238F" w:rsidRPr="003B74DA" w:rsidRDefault="009458AA" w:rsidP="00113E2E">
      <w:pPr>
        <w:spacing w:after="0"/>
        <w:ind w:firstLine="0"/>
        <w:jc w:val="center"/>
        <w:rPr>
          <w:color w:val="000000" w:themeColor="text1"/>
        </w:rPr>
      </w:pPr>
      <w:r w:rsidRPr="003B74DA">
        <w:rPr>
          <w:color w:val="000000" w:themeColor="text1"/>
        </w:rPr>
        <w:t>Рисунок 30</w:t>
      </w:r>
      <w:r w:rsidR="00DD69EC" w:rsidRPr="003B74DA">
        <w:rPr>
          <w:color w:val="000000" w:themeColor="text1"/>
        </w:rPr>
        <w:t xml:space="preserve"> </w:t>
      </w:r>
      <w:r w:rsidR="00113E2E" w:rsidRPr="003B74DA">
        <w:rPr>
          <w:rFonts w:cs="Times New Roman"/>
          <w:color w:val="000000" w:themeColor="text1"/>
        </w:rPr>
        <w:t>–</w:t>
      </w:r>
      <w:r w:rsidR="00113E2E" w:rsidRPr="003B74DA">
        <w:rPr>
          <w:color w:val="000000" w:themeColor="text1"/>
        </w:rPr>
        <w:t xml:space="preserve"> </w:t>
      </w:r>
      <w:r w:rsidR="002A238F" w:rsidRPr="003B74DA">
        <w:rPr>
          <w:color w:val="000000" w:themeColor="text1"/>
        </w:rPr>
        <w:t>Сопоставление уровней пролактина до и после лечения</w:t>
      </w:r>
    </w:p>
    <w:p w:rsidR="002A238F" w:rsidRPr="003B74DA" w:rsidRDefault="002A238F" w:rsidP="007B7329">
      <w:pPr>
        <w:spacing w:after="0"/>
        <w:rPr>
          <w:color w:val="000000" w:themeColor="text1"/>
        </w:rPr>
      </w:pPr>
    </w:p>
    <w:p w:rsidR="00EA5CCF" w:rsidRPr="003B74DA" w:rsidRDefault="002A238F" w:rsidP="00113E2E">
      <w:pPr>
        <w:spacing w:after="0"/>
        <w:ind w:firstLine="0"/>
        <w:jc w:val="center"/>
        <w:rPr>
          <w:color w:val="000000" w:themeColor="text1"/>
        </w:rPr>
      </w:pPr>
      <w:r w:rsidRPr="003B74DA">
        <w:rPr>
          <w:noProof/>
          <w:color w:val="000000" w:themeColor="text1"/>
          <w:lang w:eastAsia="ru-RU"/>
        </w:rPr>
        <w:lastRenderedPageBreak/>
        <w:drawing>
          <wp:inline distT="0" distB="0" distL="0" distR="0" wp14:anchorId="23A494FE" wp14:editId="7BF4ABA3">
            <wp:extent cx="3588588" cy="297315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93924" cy="2977575"/>
                    </a:xfrm>
                    <a:prstGeom prst="rect">
                      <a:avLst/>
                    </a:prstGeom>
                    <a:noFill/>
                    <a:ln>
                      <a:noFill/>
                    </a:ln>
                  </pic:spPr>
                </pic:pic>
              </a:graphicData>
            </a:graphic>
          </wp:inline>
        </w:drawing>
      </w:r>
    </w:p>
    <w:p w:rsidR="00EA5CCF" w:rsidRPr="003B74DA" w:rsidRDefault="00EA5CCF" w:rsidP="007B7329">
      <w:pPr>
        <w:spacing w:after="0"/>
        <w:rPr>
          <w:color w:val="000000" w:themeColor="text1"/>
          <w:sz w:val="16"/>
          <w:szCs w:val="16"/>
        </w:rPr>
      </w:pPr>
    </w:p>
    <w:p w:rsidR="00547D01" w:rsidRPr="003B74DA" w:rsidRDefault="009458AA" w:rsidP="00F04802">
      <w:pPr>
        <w:spacing w:after="0"/>
        <w:ind w:firstLine="0"/>
        <w:jc w:val="center"/>
        <w:rPr>
          <w:color w:val="000000" w:themeColor="text1"/>
        </w:rPr>
      </w:pPr>
      <w:r w:rsidRPr="003B74DA">
        <w:rPr>
          <w:color w:val="000000" w:themeColor="text1"/>
        </w:rPr>
        <w:t>Рисунок 31</w:t>
      </w:r>
      <w:r w:rsidR="00113E2E" w:rsidRPr="003B74DA">
        <w:rPr>
          <w:rFonts w:cs="Times New Roman"/>
          <w:color w:val="000000" w:themeColor="text1"/>
        </w:rPr>
        <w:t>–</w:t>
      </w:r>
      <w:r w:rsidR="00113E2E" w:rsidRPr="003B74DA">
        <w:rPr>
          <w:color w:val="000000" w:themeColor="text1"/>
        </w:rPr>
        <w:t xml:space="preserve"> </w:t>
      </w:r>
      <w:r w:rsidR="002A238F" w:rsidRPr="003B74DA">
        <w:rPr>
          <w:color w:val="000000" w:themeColor="text1"/>
        </w:rPr>
        <w:t>Сопоставление уровней ингибина В до и после лечения</w:t>
      </w:r>
    </w:p>
    <w:p w:rsidR="00AA7A25" w:rsidRPr="003B74DA" w:rsidRDefault="00AA7A25" w:rsidP="007B7329">
      <w:pPr>
        <w:spacing w:after="0"/>
        <w:rPr>
          <w:color w:val="000000" w:themeColor="text1"/>
        </w:rPr>
      </w:pPr>
    </w:p>
    <w:p w:rsidR="00D83D06" w:rsidRPr="003B74DA" w:rsidRDefault="002C696A" w:rsidP="007B7329">
      <w:pPr>
        <w:spacing w:after="0"/>
        <w:rPr>
          <w:b/>
          <w:color w:val="000000" w:themeColor="text1"/>
        </w:rPr>
      </w:pPr>
      <w:r w:rsidRPr="003B74DA">
        <w:rPr>
          <w:b/>
          <w:color w:val="000000" w:themeColor="text1"/>
        </w:rPr>
        <w:t>5</w:t>
      </w:r>
      <w:r w:rsidR="00726894" w:rsidRPr="003B74DA">
        <w:rPr>
          <w:b/>
          <w:color w:val="000000" w:themeColor="text1"/>
        </w:rPr>
        <w:t>.2</w:t>
      </w:r>
      <w:r w:rsidR="00654166" w:rsidRPr="003B74DA">
        <w:rPr>
          <w:b/>
          <w:color w:val="000000" w:themeColor="text1"/>
        </w:rPr>
        <w:t xml:space="preserve"> Результаты применения различных методов стимулирующей терапии при </w:t>
      </w:r>
      <w:r w:rsidR="008A5206" w:rsidRPr="003B74DA">
        <w:rPr>
          <w:b/>
          <w:color w:val="000000" w:themeColor="text1"/>
        </w:rPr>
        <w:t>необструктивной азооспермии</w:t>
      </w:r>
    </w:p>
    <w:p w:rsidR="002C696A" w:rsidRPr="003B74DA" w:rsidRDefault="00191F93" w:rsidP="007B7329">
      <w:pPr>
        <w:spacing w:after="0"/>
        <w:rPr>
          <w:color w:val="000000" w:themeColor="text1"/>
        </w:rPr>
      </w:pPr>
      <w:r w:rsidRPr="003B74DA">
        <w:rPr>
          <w:color w:val="000000" w:themeColor="text1"/>
        </w:rPr>
        <w:t>Терапия кломифеном</w:t>
      </w:r>
      <w:r w:rsidR="0012348E" w:rsidRPr="003B74DA">
        <w:rPr>
          <w:color w:val="000000" w:themeColor="text1"/>
        </w:rPr>
        <w:t xml:space="preserve"> и ХГЧ</w:t>
      </w:r>
      <w:r w:rsidRPr="003B74DA">
        <w:rPr>
          <w:color w:val="000000" w:themeColor="text1"/>
        </w:rPr>
        <w:t xml:space="preserve">, наряду с </w:t>
      </w:r>
      <w:r w:rsidR="0012348E" w:rsidRPr="003B74DA">
        <w:rPr>
          <w:color w:val="000000" w:themeColor="text1"/>
        </w:rPr>
        <w:t xml:space="preserve">незначительным </w:t>
      </w:r>
      <w:r w:rsidRPr="003B74DA">
        <w:rPr>
          <w:color w:val="000000" w:themeColor="text1"/>
        </w:rPr>
        <w:t>у</w:t>
      </w:r>
      <w:r w:rsidR="008A5206" w:rsidRPr="003B74DA">
        <w:rPr>
          <w:color w:val="000000" w:themeColor="text1"/>
        </w:rPr>
        <w:t xml:space="preserve">величением уровня тестостерона, </w:t>
      </w:r>
      <w:r w:rsidRPr="003B74DA">
        <w:rPr>
          <w:color w:val="000000" w:themeColor="text1"/>
        </w:rPr>
        <w:t xml:space="preserve">ингибина В, </w:t>
      </w:r>
      <w:r w:rsidR="008A5206" w:rsidRPr="003B74DA">
        <w:rPr>
          <w:color w:val="000000" w:themeColor="text1"/>
        </w:rPr>
        <w:t xml:space="preserve">и снижением ФСГ </w:t>
      </w:r>
      <w:r w:rsidRPr="003B74DA">
        <w:rPr>
          <w:color w:val="000000" w:themeColor="text1"/>
        </w:rPr>
        <w:t xml:space="preserve">приводила к статистически </w:t>
      </w:r>
      <w:r w:rsidR="008A5206" w:rsidRPr="003B74DA">
        <w:rPr>
          <w:color w:val="000000" w:themeColor="text1"/>
        </w:rPr>
        <w:t xml:space="preserve">незначительному обнаружению </w:t>
      </w:r>
      <w:r w:rsidRPr="003B74DA">
        <w:rPr>
          <w:color w:val="000000" w:themeColor="text1"/>
        </w:rPr>
        <w:t>числа сперматозоидов</w:t>
      </w:r>
      <w:r w:rsidR="009C0B33" w:rsidRPr="003B74DA">
        <w:rPr>
          <w:color w:val="000000" w:themeColor="text1"/>
        </w:rPr>
        <w:t xml:space="preserve"> (таблица 14)</w:t>
      </w:r>
      <w:r w:rsidRPr="003B74DA">
        <w:rPr>
          <w:color w:val="000000" w:themeColor="text1"/>
        </w:rPr>
        <w:t xml:space="preserve">. </w:t>
      </w:r>
    </w:p>
    <w:p w:rsidR="00740C5E" w:rsidRPr="003B74DA" w:rsidRDefault="00740C5E" w:rsidP="007B7329">
      <w:pPr>
        <w:spacing w:after="0"/>
        <w:rPr>
          <w:color w:val="000000" w:themeColor="text1"/>
        </w:rPr>
      </w:pPr>
    </w:p>
    <w:p w:rsidR="00526F37" w:rsidRPr="003B74DA" w:rsidRDefault="009B5612" w:rsidP="00113E2E">
      <w:pPr>
        <w:spacing w:after="0"/>
        <w:ind w:firstLine="0"/>
        <w:rPr>
          <w:color w:val="000000" w:themeColor="text1"/>
        </w:rPr>
      </w:pPr>
      <w:r w:rsidRPr="003B74DA">
        <w:rPr>
          <w:color w:val="000000" w:themeColor="text1"/>
        </w:rPr>
        <w:t>Т</w:t>
      </w:r>
      <w:r w:rsidR="002A238F" w:rsidRPr="003B74DA">
        <w:rPr>
          <w:color w:val="000000" w:themeColor="text1"/>
        </w:rPr>
        <w:t>аблиц</w:t>
      </w:r>
      <w:r w:rsidR="00B34F51" w:rsidRPr="003B74DA">
        <w:rPr>
          <w:color w:val="000000" w:themeColor="text1"/>
        </w:rPr>
        <w:t>а 14</w:t>
      </w:r>
      <w:r w:rsidR="00181555" w:rsidRPr="003B74DA">
        <w:rPr>
          <w:color w:val="000000" w:themeColor="text1"/>
        </w:rPr>
        <w:t xml:space="preserve"> – </w:t>
      </w:r>
      <w:r w:rsidR="00113E2E" w:rsidRPr="003B74DA">
        <w:rPr>
          <w:color w:val="000000" w:themeColor="text1"/>
        </w:rPr>
        <w:t>П</w:t>
      </w:r>
      <w:r w:rsidR="00181555" w:rsidRPr="003B74DA">
        <w:rPr>
          <w:color w:val="000000" w:themeColor="text1"/>
        </w:rPr>
        <w:t xml:space="preserve">оказатели результатов до и после лечения </w:t>
      </w:r>
    </w:p>
    <w:p w:rsidR="00113E2E" w:rsidRPr="003B74DA" w:rsidRDefault="00113E2E" w:rsidP="00113E2E">
      <w:pPr>
        <w:spacing w:after="0"/>
        <w:ind w:firstLine="0"/>
        <w:rPr>
          <w:color w:val="000000" w:themeColor="text1"/>
          <w:sz w:val="16"/>
          <w:szCs w:val="16"/>
        </w:rPr>
      </w:pPr>
    </w:p>
    <w:tbl>
      <w:tblPr>
        <w:tblStyle w:val="a9"/>
        <w:tblW w:w="0" w:type="auto"/>
        <w:tblInd w:w="136" w:type="dxa"/>
        <w:tblLook w:val="04A0" w:firstRow="1" w:lastRow="0" w:firstColumn="1" w:lastColumn="0" w:noHBand="0" w:noVBand="1"/>
      </w:tblPr>
      <w:tblGrid>
        <w:gridCol w:w="1799"/>
        <w:gridCol w:w="2198"/>
        <w:gridCol w:w="2356"/>
        <w:gridCol w:w="2111"/>
        <w:gridCol w:w="1027"/>
      </w:tblGrid>
      <w:tr w:rsidR="009A6F0F" w:rsidRPr="003B74DA" w:rsidTr="00113E2E">
        <w:tc>
          <w:tcPr>
            <w:tcW w:w="1799" w:type="dxa"/>
            <w:vAlign w:val="center"/>
          </w:tcPr>
          <w:p w:rsidR="002A238F" w:rsidRPr="003B74DA" w:rsidRDefault="002A238F" w:rsidP="00113E2E">
            <w:pPr>
              <w:pStyle w:val="af9"/>
              <w:jc w:val="center"/>
              <w:rPr>
                <w:color w:val="000000" w:themeColor="text1"/>
                <w:sz w:val="24"/>
                <w:szCs w:val="24"/>
              </w:rPr>
            </w:pPr>
            <w:r w:rsidRPr="003B74DA">
              <w:rPr>
                <w:color w:val="000000" w:themeColor="text1"/>
                <w:sz w:val="24"/>
                <w:szCs w:val="24"/>
              </w:rPr>
              <w:t>Показатель</w:t>
            </w:r>
          </w:p>
        </w:tc>
        <w:tc>
          <w:tcPr>
            <w:tcW w:w="2244" w:type="dxa"/>
            <w:vAlign w:val="center"/>
          </w:tcPr>
          <w:p w:rsidR="002A238F" w:rsidRPr="003B74DA" w:rsidRDefault="002A238F" w:rsidP="00113E2E">
            <w:pPr>
              <w:pStyle w:val="af9"/>
              <w:jc w:val="center"/>
              <w:rPr>
                <w:color w:val="000000" w:themeColor="text1"/>
                <w:sz w:val="24"/>
                <w:szCs w:val="24"/>
              </w:rPr>
            </w:pPr>
            <w:r w:rsidRPr="003B74DA">
              <w:rPr>
                <w:color w:val="000000" w:themeColor="text1"/>
                <w:sz w:val="24"/>
                <w:szCs w:val="24"/>
              </w:rPr>
              <w:t>До лечения</w:t>
            </w:r>
          </w:p>
        </w:tc>
        <w:tc>
          <w:tcPr>
            <w:tcW w:w="2410" w:type="dxa"/>
            <w:vAlign w:val="center"/>
          </w:tcPr>
          <w:p w:rsidR="002A238F" w:rsidRPr="003B74DA" w:rsidRDefault="002A238F" w:rsidP="00113E2E">
            <w:pPr>
              <w:pStyle w:val="af9"/>
              <w:jc w:val="center"/>
              <w:rPr>
                <w:color w:val="000000" w:themeColor="text1"/>
                <w:sz w:val="24"/>
                <w:szCs w:val="24"/>
              </w:rPr>
            </w:pPr>
            <w:r w:rsidRPr="003B74DA">
              <w:rPr>
                <w:color w:val="000000" w:themeColor="text1"/>
                <w:sz w:val="24"/>
                <w:szCs w:val="24"/>
              </w:rPr>
              <w:t>После лечения</w:t>
            </w:r>
          </w:p>
        </w:tc>
        <w:tc>
          <w:tcPr>
            <w:tcW w:w="2158" w:type="dxa"/>
            <w:vAlign w:val="center"/>
          </w:tcPr>
          <w:p w:rsidR="002A238F" w:rsidRPr="003B74DA" w:rsidRDefault="002A238F" w:rsidP="00113E2E">
            <w:pPr>
              <w:pStyle w:val="af9"/>
              <w:jc w:val="center"/>
              <w:rPr>
                <w:color w:val="000000" w:themeColor="text1"/>
                <w:sz w:val="24"/>
                <w:szCs w:val="24"/>
              </w:rPr>
            </w:pPr>
            <w:r w:rsidRPr="003B74DA">
              <w:rPr>
                <w:color w:val="000000" w:themeColor="text1"/>
                <w:sz w:val="24"/>
                <w:szCs w:val="24"/>
              </w:rPr>
              <w:t>Эффект (после – до лечения)</w:t>
            </w:r>
          </w:p>
        </w:tc>
        <w:tc>
          <w:tcPr>
            <w:tcW w:w="1034" w:type="dxa"/>
            <w:vAlign w:val="center"/>
          </w:tcPr>
          <w:p w:rsidR="002A238F" w:rsidRPr="003B74DA" w:rsidRDefault="002A238F" w:rsidP="00113E2E">
            <w:pPr>
              <w:pStyle w:val="af9"/>
              <w:jc w:val="center"/>
              <w:rPr>
                <w:color w:val="000000" w:themeColor="text1"/>
                <w:sz w:val="24"/>
                <w:szCs w:val="24"/>
              </w:rPr>
            </w:pPr>
            <w:r w:rsidRPr="003B74DA">
              <w:rPr>
                <w:color w:val="000000" w:themeColor="text1"/>
                <w:sz w:val="24"/>
                <w:szCs w:val="24"/>
              </w:rPr>
              <w:t>р</w:t>
            </w:r>
          </w:p>
        </w:tc>
      </w:tr>
      <w:tr w:rsidR="009A6F0F" w:rsidRPr="003B74DA" w:rsidTr="00113E2E">
        <w:tc>
          <w:tcPr>
            <w:tcW w:w="1799"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Тестостерон</w:t>
            </w:r>
          </w:p>
        </w:tc>
        <w:tc>
          <w:tcPr>
            <w:tcW w:w="224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6.82/4.88 [2.78; 9.2]</w:t>
            </w:r>
          </w:p>
        </w:tc>
        <w:tc>
          <w:tcPr>
            <w:tcW w:w="2410" w:type="dxa"/>
            <w:vAlign w:val="center"/>
          </w:tcPr>
          <w:p w:rsidR="00332F1F" w:rsidRDefault="002A238F" w:rsidP="00F04802">
            <w:pPr>
              <w:pStyle w:val="af9"/>
              <w:rPr>
                <w:color w:val="000000" w:themeColor="text1"/>
                <w:sz w:val="24"/>
                <w:szCs w:val="24"/>
              </w:rPr>
            </w:pPr>
            <w:r w:rsidRPr="003B74DA">
              <w:rPr>
                <w:color w:val="000000" w:themeColor="text1"/>
                <w:sz w:val="24"/>
                <w:szCs w:val="24"/>
              </w:rPr>
              <w:t xml:space="preserve">10.04/7.87 </w:t>
            </w:r>
          </w:p>
          <w:p w:rsidR="002A238F" w:rsidRPr="003B74DA" w:rsidRDefault="002A238F" w:rsidP="00F04802">
            <w:pPr>
              <w:pStyle w:val="af9"/>
              <w:rPr>
                <w:color w:val="000000" w:themeColor="text1"/>
                <w:sz w:val="24"/>
                <w:szCs w:val="24"/>
              </w:rPr>
            </w:pPr>
            <w:r w:rsidRPr="003B74DA">
              <w:rPr>
                <w:color w:val="000000" w:themeColor="text1"/>
                <w:sz w:val="24"/>
                <w:szCs w:val="24"/>
              </w:rPr>
              <w:t>[6.88; 11.26]</w:t>
            </w:r>
          </w:p>
        </w:tc>
        <w:tc>
          <w:tcPr>
            <w:tcW w:w="2158" w:type="dxa"/>
          </w:tcPr>
          <w:p w:rsidR="00332F1F" w:rsidRDefault="002A238F" w:rsidP="00F04802">
            <w:pPr>
              <w:pStyle w:val="af9"/>
              <w:rPr>
                <w:color w:val="000000" w:themeColor="text1"/>
                <w:sz w:val="24"/>
                <w:szCs w:val="24"/>
              </w:rPr>
            </w:pPr>
            <w:r w:rsidRPr="003B74DA">
              <w:rPr>
                <w:color w:val="000000" w:themeColor="text1"/>
                <w:sz w:val="24"/>
                <w:szCs w:val="24"/>
              </w:rPr>
              <w:t xml:space="preserve">3.22/3.5 </w:t>
            </w:r>
          </w:p>
          <w:p w:rsidR="002A238F" w:rsidRPr="003B74DA" w:rsidRDefault="002A238F" w:rsidP="00F04802">
            <w:pPr>
              <w:pStyle w:val="af9"/>
              <w:rPr>
                <w:color w:val="000000" w:themeColor="text1"/>
                <w:sz w:val="24"/>
                <w:szCs w:val="24"/>
              </w:rPr>
            </w:pPr>
            <w:r w:rsidRPr="003B74DA">
              <w:rPr>
                <w:color w:val="000000" w:themeColor="text1"/>
                <w:sz w:val="24"/>
                <w:szCs w:val="24"/>
              </w:rPr>
              <w:t>[2.93; 4.91</w:t>
            </w:r>
            <w:r w:rsidR="00332F1F">
              <w:rPr>
                <w:rFonts w:cs="Times New Roman"/>
                <w:color w:val="000000" w:themeColor="text1"/>
                <w:sz w:val="24"/>
                <w:szCs w:val="24"/>
              </w:rPr>
              <w:t>]</w:t>
            </w:r>
          </w:p>
        </w:tc>
        <w:tc>
          <w:tcPr>
            <w:tcW w:w="103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0.002</w:t>
            </w:r>
          </w:p>
        </w:tc>
      </w:tr>
      <w:tr w:rsidR="009A6F0F" w:rsidRPr="003B74DA" w:rsidTr="00113E2E">
        <w:tc>
          <w:tcPr>
            <w:tcW w:w="1799"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ФСГ</w:t>
            </w:r>
          </w:p>
        </w:tc>
        <w:tc>
          <w:tcPr>
            <w:tcW w:w="2244" w:type="dxa"/>
            <w:vAlign w:val="center"/>
          </w:tcPr>
          <w:p w:rsidR="00332F1F" w:rsidRDefault="002A238F" w:rsidP="00F04802">
            <w:pPr>
              <w:pStyle w:val="af9"/>
              <w:rPr>
                <w:color w:val="000000" w:themeColor="text1"/>
                <w:sz w:val="24"/>
                <w:szCs w:val="24"/>
              </w:rPr>
            </w:pPr>
            <w:r w:rsidRPr="003B74DA">
              <w:rPr>
                <w:color w:val="000000" w:themeColor="text1"/>
                <w:sz w:val="24"/>
                <w:szCs w:val="24"/>
              </w:rPr>
              <w:t xml:space="preserve">28.62/21.72 </w:t>
            </w:r>
          </w:p>
          <w:p w:rsidR="002A238F" w:rsidRPr="003B74DA" w:rsidRDefault="002A238F" w:rsidP="00F04802">
            <w:pPr>
              <w:pStyle w:val="af9"/>
              <w:rPr>
                <w:color w:val="000000" w:themeColor="text1"/>
                <w:sz w:val="24"/>
                <w:szCs w:val="24"/>
              </w:rPr>
            </w:pPr>
            <w:r w:rsidRPr="003B74DA">
              <w:rPr>
                <w:color w:val="000000" w:themeColor="text1"/>
                <w:sz w:val="24"/>
                <w:szCs w:val="24"/>
              </w:rPr>
              <w:t>[18.86; 29.8]</w:t>
            </w:r>
          </w:p>
        </w:tc>
        <w:tc>
          <w:tcPr>
            <w:tcW w:w="2410" w:type="dxa"/>
            <w:vAlign w:val="center"/>
          </w:tcPr>
          <w:p w:rsidR="00332F1F" w:rsidRDefault="002A238F" w:rsidP="00F04802">
            <w:pPr>
              <w:pStyle w:val="af9"/>
              <w:rPr>
                <w:color w:val="000000" w:themeColor="text1"/>
                <w:sz w:val="24"/>
                <w:szCs w:val="24"/>
              </w:rPr>
            </w:pPr>
            <w:r w:rsidRPr="003B74DA">
              <w:rPr>
                <w:color w:val="000000" w:themeColor="text1"/>
                <w:sz w:val="24"/>
                <w:szCs w:val="24"/>
              </w:rPr>
              <w:t xml:space="preserve">14.56/13.08 </w:t>
            </w:r>
          </w:p>
          <w:p w:rsidR="002A238F" w:rsidRPr="003B74DA" w:rsidRDefault="002A238F" w:rsidP="00F04802">
            <w:pPr>
              <w:pStyle w:val="af9"/>
              <w:rPr>
                <w:color w:val="000000" w:themeColor="text1"/>
                <w:sz w:val="24"/>
                <w:szCs w:val="24"/>
              </w:rPr>
            </w:pPr>
            <w:r w:rsidRPr="003B74DA">
              <w:rPr>
                <w:color w:val="000000" w:themeColor="text1"/>
                <w:sz w:val="24"/>
                <w:szCs w:val="24"/>
              </w:rPr>
              <w:t>[12.04; 16.2]</w:t>
            </w:r>
          </w:p>
        </w:tc>
        <w:tc>
          <w:tcPr>
            <w:tcW w:w="2158" w:type="dxa"/>
          </w:tcPr>
          <w:p w:rsidR="00332F1F" w:rsidRDefault="002A238F" w:rsidP="00F04802">
            <w:pPr>
              <w:pStyle w:val="af9"/>
              <w:rPr>
                <w:color w:val="000000" w:themeColor="text1"/>
                <w:sz w:val="24"/>
                <w:szCs w:val="24"/>
              </w:rPr>
            </w:pPr>
            <w:r w:rsidRPr="003B74DA">
              <w:rPr>
                <w:color w:val="000000" w:themeColor="text1"/>
                <w:sz w:val="24"/>
                <w:szCs w:val="24"/>
                <w:lang w:val="en-US"/>
              </w:rPr>
              <w:t xml:space="preserve">-14.06/-8.79 </w:t>
            </w:r>
          </w:p>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[-12.18; -6.36]</w:t>
            </w:r>
          </w:p>
        </w:tc>
        <w:tc>
          <w:tcPr>
            <w:tcW w:w="1034"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&lt;0.001</w:t>
            </w:r>
          </w:p>
        </w:tc>
      </w:tr>
      <w:tr w:rsidR="009A6F0F" w:rsidRPr="003B74DA" w:rsidTr="00113E2E">
        <w:tc>
          <w:tcPr>
            <w:tcW w:w="1799"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ЛГ</w:t>
            </w:r>
          </w:p>
        </w:tc>
        <w:tc>
          <w:tcPr>
            <w:tcW w:w="2244" w:type="dxa"/>
            <w:vAlign w:val="center"/>
          </w:tcPr>
          <w:p w:rsidR="00332F1F" w:rsidRDefault="002A238F" w:rsidP="00F04802">
            <w:pPr>
              <w:pStyle w:val="af9"/>
              <w:rPr>
                <w:color w:val="000000" w:themeColor="text1"/>
                <w:sz w:val="24"/>
                <w:szCs w:val="24"/>
              </w:rPr>
            </w:pPr>
            <w:r w:rsidRPr="003B74DA">
              <w:rPr>
                <w:color w:val="000000" w:themeColor="text1"/>
                <w:sz w:val="24"/>
                <w:szCs w:val="24"/>
              </w:rPr>
              <w:t xml:space="preserve">10.37/8.56 </w:t>
            </w:r>
          </w:p>
          <w:p w:rsidR="002A238F" w:rsidRPr="003B74DA" w:rsidRDefault="002A238F" w:rsidP="00F04802">
            <w:pPr>
              <w:pStyle w:val="af9"/>
              <w:rPr>
                <w:color w:val="000000" w:themeColor="text1"/>
                <w:sz w:val="24"/>
                <w:szCs w:val="24"/>
              </w:rPr>
            </w:pPr>
            <w:r w:rsidRPr="003B74DA">
              <w:rPr>
                <w:color w:val="000000" w:themeColor="text1"/>
                <w:sz w:val="24"/>
                <w:szCs w:val="24"/>
              </w:rPr>
              <w:t>[6.54; 11.22]</w:t>
            </w:r>
          </w:p>
        </w:tc>
        <w:tc>
          <w:tcPr>
            <w:tcW w:w="2410" w:type="dxa"/>
            <w:vAlign w:val="center"/>
          </w:tcPr>
          <w:p w:rsidR="00332F1F" w:rsidRDefault="002A238F" w:rsidP="00F04802">
            <w:pPr>
              <w:pStyle w:val="af9"/>
              <w:rPr>
                <w:color w:val="000000" w:themeColor="text1"/>
                <w:sz w:val="24"/>
                <w:szCs w:val="24"/>
              </w:rPr>
            </w:pPr>
            <w:r w:rsidRPr="003B74DA">
              <w:rPr>
                <w:color w:val="000000" w:themeColor="text1"/>
                <w:sz w:val="24"/>
                <w:szCs w:val="24"/>
              </w:rPr>
              <w:t xml:space="preserve">17.31/12.4 </w:t>
            </w:r>
          </w:p>
          <w:p w:rsidR="002A238F" w:rsidRPr="003B74DA" w:rsidRDefault="002A238F" w:rsidP="00F04802">
            <w:pPr>
              <w:pStyle w:val="af9"/>
              <w:rPr>
                <w:color w:val="000000" w:themeColor="text1"/>
                <w:sz w:val="24"/>
                <w:szCs w:val="24"/>
              </w:rPr>
            </w:pPr>
            <w:r w:rsidRPr="003B74DA">
              <w:rPr>
                <w:color w:val="000000" w:themeColor="text1"/>
                <w:sz w:val="24"/>
                <w:szCs w:val="24"/>
              </w:rPr>
              <w:t>[11.56; 17.65]</w:t>
            </w:r>
          </w:p>
        </w:tc>
        <w:tc>
          <w:tcPr>
            <w:tcW w:w="2158" w:type="dxa"/>
          </w:tcPr>
          <w:p w:rsidR="00332F1F" w:rsidRDefault="002A238F" w:rsidP="00F04802">
            <w:pPr>
              <w:pStyle w:val="af9"/>
              <w:rPr>
                <w:color w:val="000000" w:themeColor="text1"/>
                <w:sz w:val="24"/>
                <w:szCs w:val="24"/>
              </w:rPr>
            </w:pPr>
            <w:r w:rsidRPr="003B74DA">
              <w:rPr>
                <w:color w:val="000000" w:themeColor="text1"/>
                <w:sz w:val="24"/>
                <w:szCs w:val="24"/>
                <w:lang w:val="en-US"/>
              </w:rPr>
              <w:t xml:space="preserve">6.94/4.64 </w:t>
            </w:r>
          </w:p>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[2.26; 7.83]</w:t>
            </w:r>
          </w:p>
        </w:tc>
        <w:tc>
          <w:tcPr>
            <w:tcW w:w="103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lang w:val="en-US"/>
              </w:rPr>
              <w:t>0.003</w:t>
            </w:r>
          </w:p>
        </w:tc>
      </w:tr>
      <w:tr w:rsidR="009A6F0F" w:rsidRPr="003B74DA" w:rsidTr="00113E2E">
        <w:tc>
          <w:tcPr>
            <w:tcW w:w="1799"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Пролактин</w:t>
            </w:r>
          </w:p>
        </w:tc>
        <w:tc>
          <w:tcPr>
            <w:tcW w:w="224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8.45/8.8 [6.86; 9.19]</w:t>
            </w:r>
          </w:p>
        </w:tc>
        <w:tc>
          <w:tcPr>
            <w:tcW w:w="2410"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13.74/14.5 [10; 16.56]</w:t>
            </w:r>
          </w:p>
        </w:tc>
        <w:tc>
          <w:tcPr>
            <w:tcW w:w="2158" w:type="dxa"/>
          </w:tcPr>
          <w:p w:rsidR="00332F1F" w:rsidRDefault="002A238F" w:rsidP="00F04802">
            <w:pPr>
              <w:pStyle w:val="af9"/>
              <w:rPr>
                <w:color w:val="000000" w:themeColor="text1"/>
                <w:sz w:val="24"/>
                <w:szCs w:val="24"/>
              </w:rPr>
            </w:pPr>
            <w:r w:rsidRPr="003B74DA">
              <w:rPr>
                <w:color w:val="000000" w:themeColor="text1"/>
                <w:sz w:val="24"/>
                <w:szCs w:val="24"/>
                <w:lang w:val="en-US"/>
              </w:rPr>
              <w:t xml:space="preserve">5.29/6.2 </w:t>
            </w:r>
          </w:p>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[1.85; 9.75]</w:t>
            </w:r>
          </w:p>
        </w:tc>
        <w:tc>
          <w:tcPr>
            <w:tcW w:w="103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lang w:val="en-US"/>
              </w:rPr>
              <w:t>&lt;0.001</w:t>
            </w:r>
          </w:p>
        </w:tc>
      </w:tr>
      <w:tr w:rsidR="009A6F0F" w:rsidRPr="003B74DA" w:rsidTr="00113E2E">
        <w:tc>
          <w:tcPr>
            <w:tcW w:w="1799"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Ингибин В</w:t>
            </w:r>
          </w:p>
        </w:tc>
        <w:tc>
          <w:tcPr>
            <w:tcW w:w="224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7.22/5.4 [4.05; 9.31]</w:t>
            </w:r>
          </w:p>
        </w:tc>
        <w:tc>
          <w:tcPr>
            <w:tcW w:w="2410" w:type="dxa"/>
            <w:vAlign w:val="center"/>
          </w:tcPr>
          <w:p w:rsidR="00332F1F" w:rsidRDefault="002A238F" w:rsidP="00F04802">
            <w:pPr>
              <w:pStyle w:val="af9"/>
              <w:rPr>
                <w:color w:val="000000" w:themeColor="text1"/>
                <w:sz w:val="24"/>
                <w:szCs w:val="24"/>
              </w:rPr>
            </w:pPr>
            <w:r w:rsidRPr="003B74DA">
              <w:rPr>
                <w:color w:val="000000" w:themeColor="text1"/>
                <w:sz w:val="24"/>
                <w:szCs w:val="24"/>
              </w:rPr>
              <w:t xml:space="preserve">17.52/16.7 </w:t>
            </w:r>
          </w:p>
          <w:p w:rsidR="002A238F" w:rsidRPr="003B74DA" w:rsidRDefault="002A238F" w:rsidP="00F04802">
            <w:pPr>
              <w:pStyle w:val="af9"/>
              <w:rPr>
                <w:color w:val="000000" w:themeColor="text1"/>
                <w:sz w:val="24"/>
                <w:szCs w:val="24"/>
              </w:rPr>
            </w:pPr>
            <w:r w:rsidRPr="003B74DA">
              <w:rPr>
                <w:color w:val="000000" w:themeColor="text1"/>
                <w:sz w:val="24"/>
                <w:szCs w:val="24"/>
              </w:rPr>
              <w:t>[12.05; 23.65]</w:t>
            </w:r>
          </w:p>
        </w:tc>
        <w:tc>
          <w:tcPr>
            <w:tcW w:w="2158" w:type="dxa"/>
          </w:tcPr>
          <w:p w:rsidR="00332F1F" w:rsidRDefault="002A238F" w:rsidP="00F04802">
            <w:pPr>
              <w:pStyle w:val="af9"/>
              <w:rPr>
                <w:color w:val="000000" w:themeColor="text1"/>
                <w:sz w:val="24"/>
                <w:szCs w:val="24"/>
              </w:rPr>
            </w:pPr>
            <w:r w:rsidRPr="003B74DA">
              <w:rPr>
                <w:color w:val="000000" w:themeColor="text1"/>
                <w:sz w:val="24"/>
                <w:szCs w:val="24"/>
                <w:lang w:val="en-US"/>
              </w:rPr>
              <w:t xml:space="preserve">10.3/10.43 </w:t>
            </w:r>
          </w:p>
          <w:p w:rsidR="002A238F" w:rsidRPr="003B74DA" w:rsidRDefault="002A238F" w:rsidP="00F04802">
            <w:pPr>
              <w:pStyle w:val="af9"/>
              <w:rPr>
                <w:color w:val="000000" w:themeColor="text1"/>
                <w:sz w:val="24"/>
                <w:szCs w:val="24"/>
              </w:rPr>
            </w:pPr>
            <w:r w:rsidRPr="003B74DA">
              <w:rPr>
                <w:color w:val="000000" w:themeColor="text1"/>
                <w:sz w:val="24"/>
                <w:szCs w:val="24"/>
                <w:lang w:val="en-US"/>
              </w:rPr>
              <w:t>[7.04; 14]</w:t>
            </w:r>
          </w:p>
        </w:tc>
        <w:tc>
          <w:tcPr>
            <w:tcW w:w="103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lang w:val="en-US"/>
              </w:rPr>
              <w:t>&lt;0.001</w:t>
            </w:r>
          </w:p>
        </w:tc>
      </w:tr>
      <w:tr w:rsidR="002A238F" w:rsidRPr="003B74DA" w:rsidTr="00113E2E">
        <w:tc>
          <w:tcPr>
            <w:tcW w:w="1799"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Спермограмма, млн/мл</w:t>
            </w:r>
          </w:p>
        </w:tc>
        <w:tc>
          <w:tcPr>
            <w:tcW w:w="2244"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0 у всех</w:t>
            </w:r>
          </w:p>
        </w:tc>
        <w:tc>
          <w:tcPr>
            <w:tcW w:w="2410"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1-2 млн/мл у 4</w:t>
            </w:r>
            <w:r w:rsidR="00EC33D5" w:rsidRPr="003B74DA">
              <w:rPr>
                <w:color w:val="000000" w:themeColor="text1"/>
                <w:sz w:val="24"/>
                <w:szCs w:val="24"/>
              </w:rPr>
              <w:t xml:space="preserve"> пац.</w:t>
            </w:r>
          </w:p>
        </w:tc>
        <w:tc>
          <w:tcPr>
            <w:tcW w:w="2158"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w:t>
            </w:r>
          </w:p>
        </w:tc>
        <w:tc>
          <w:tcPr>
            <w:tcW w:w="1034" w:type="dxa"/>
            <w:vAlign w:val="center"/>
          </w:tcPr>
          <w:p w:rsidR="002A238F" w:rsidRPr="003B74DA" w:rsidRDefault="002A238F" w:rsidP="00F04802">
            <w:pPr>
              <w:pStyle w:val="af9"/>
              <w:rPr>
                <w:color w:val="000000" w:themeColor="text1"/>
                <w:sz w:val="24"/>
                <w:szCs w:val="24"/>
                <w:lang w:val="en-US"/>
              </w:rPr>
            </w:pPr>
          </w:p>
        </w:tc>
      </w:tr>
    </w:tbl>
    <w:p w:rsidR="0090202C" w:rsidRPr="003B74DA" w:rsidRDefault="0090202C" w:rsidP="007B7329">
      <w:pPr>
        <w:spacing w:after="0"/>
        <w:rPr>
          <w:color w:val="000000" w:themeColor="text1"/>
        </w:rPr>
      </w:pPr>
    </w:p>
    <w:p w:rsidR="002A238F" w:rsidRPr="003B74DA" w:rsidRDefault="002A238F" w:rsidP="007B7329">
      <w:pPr>
        <w:spacing w:after="0"/>
        <w:rPr>
          <w:color w:val="000000" w:themeColor="text1"/>
        </w:rPr>
      </w:pPr>
      <w:r w:rsidRPr="003B74DA">
        <w:rPr>
          <w:color w:val="000000" w:themeColor="text1"/>
        </w:rPr>
        <w:t>По всем показателям достигнут положительный эффект не менее чем в 75</w:t>
      </w:r>
      <w:r w:rsidR="00035826">
        <w:rPr>
          <w:color w:val="000000" w:themeColor="text1"/>
        </w:rPr>
        <w:t xml:space="preserve"> </w:t>
      </w:r>
      <w:r w:rsidRPr="003B74DA">
        <w:rPr>
          <w:color w:val="000000" w:themeColor="text1"/>
        </w:rPr>
        <w:t>% случаев. Уровень статистической значимости, оцененный с помощью двухстороннего критерия Уилкоксона не превысил 0,003 ни по одному показателю.</w:t>
      </w:r>
    </w:p>
    <w:p w:rsidR="00527840" w:rsidRDefault="00527840" w:rsidP="007B7329">
      <w:pPr>
        <w:spacing w:after="0"/>
        <w:rPr>
          <w:i/>
          <w:color w:val="000000" w:themeColor="text1"/>
        </w:rPr>
      </w:pPr>
    </w:p>
    <w:p w:rsidR="00035826" w:rsidRPr="003B74DA" w:rsidRDefault="00035826" w:rsidP="007B7329">
      <w:pPr>
        <w:spacing w:after="0"/>
        <w:rPr>
          <w:i/>
          <w:color w:val="000000" w:themeColor="text1"/>
        </w:rPr>
      </w:pPr>
    </w:p>
    <w:p w:rsidR="002A238F" w:rsidRPr="003B74DA" w:rsidRDefault="002A238F" w:rsidP="007B7329">
      <w:pPr>
        <w:spacing w:after="0"/>
        <w:rPr>
          <w:i/>
          <w:color w:val="000000" w:themeColor="text1"/>
        </w:rPr>
      </w:pPr>
      <w:r w:rsidRPr="003B74DA">
        <w:rPr>
          <w:i/>
          <w:color w:val="000000" w:themeColor="text1"/>
        </w:rPr>
        <w:lastRenderedPageBreak/>
        <w:t>Сопоставление груп</w:t>
      </w:r>
      <w:r w:rsidR="00F04802" w:rsidRPr="003B74DA">
        <w:rPr>
          <w:i/>
          <w:color w:val="000000" w:themeColor="text1"/>
        </w:rPr>
        <w:t>п пациентов с улучшениями и без</w:t>
      </w:r>
      <w:r w:rsidR="00035826">
        <w:rPr>
          <w:i/>
          <w:color w:val="000000" w:themeColor="text1"/>
        </w:rPr>
        <w:t xml:space="preserve"> улучшений</w:t>
      </w:r>
    </w:p>
    <w:p w:rsidR="002A238F" w:rsidRPr="003B74DA" w:rsidRDefault="002A238F" w:rsidP="007B7329">
      <w:pPr>
        <w:spacing w:after="0"/>
        <w:rPr>
          <w:color w:val="000000" w:themeColor="text1"/>
        </w:rPr>
      </w:pPr>
      <w:r w:rsidRPr="003B74DA">
        <w:rPr>
          <w:color w:val="000000" w:themeColor="text1"/>
        </w:rPr>
        <w:t xml:space="preserve">У 4 пациентов зафиксирован благополучный исход – удалось получить </w:t>
      </w:r>
      <w:r w:rsidR="009C5700" w:rsidRPr="003B74DA">
        <w:rPr>
          <w:color w:val="000000" w:themeColor="text1"/>
        </w:rPr>
        <w:t xml:space="preserve">                            </w:t>
      </w:r>
      <w:r w:rsidRPr="003B74DA">
        <w:rPr>
          <w:color w:val="000000" w:themeColor="text1"/>
        </w:rPr>
        <w:t>1-2 млн</w:t>
      </w:r>
      <w:r w:rsidR="00113E2E" w:rsidRPr="003B74DA">
        <w:rPr>
          <w:color w:val="000000" w:themeColor="text1"/>
        </w:rPr>
        <w:t>.</w:t>
      </w:r>
      <w:r w:rsidRPr="003B74DA">
        <w:rPr>
          <w:color w:val="000000" w:themeColor="text1"/>
        </w:rPr>
        <w:t>/мл в спермограмме. Возникает вопрос поиска предикторов благополучного исхода лечения. Можно рассмотреть два вопроса:</w:t>
      </w:r>
    </w:p>
    <w:p w:rsidR="002A238F" w:rsidRPr="003B74DA" w:rsidRDefault="002A238F" w:rsidP="007B7329">
      <w:pPr>
        <w:spacing w:after="0"/>
        <w:rPr>
          <w:color w:val="000000" w:themeColor="text1"/>
        </w:rPr>
      </w:pPr>
      <w:r w:rsidRPr="003B74DA">
        <w:rPr>
          <w:color w:val="000000" w:themeColor="text1"/>
        </w:rPr>
        <w:t>1) предикторы в исходном состоянии до лечения</w:t>
      </w:r>
      <w:r w:rsidR="00113E2E" w:rsidRPr="003B74DA">
        <w:rPr>
          <w:color w:val="000000" w:themeColor="text1"/>
        </w:rPr>
        <w:t>;</w:t>
      </w:r>
    </w:p>
    <w:p w:rsidR="002A238F" w:rsidRPr="003B74DA" w:rsidRDefault="002A238F" w:rsidP="007B7329">
      <w:pPr>
        <w:spacing w:after="0"/>
        <w:rPr>
          <w:color w:val="000000" w:themeColor="text1"/>
        </w:rPr>
      </w:pPr>
      <w:r w:rsidRPr="003B74DA">
        <w:rPr>
          <w:color w:val="000000" w:themeColor="text1"/>
        </w:rPr>
        <w:t>2) какие изменения происходят у пациента с благополучным исходом.</w:t>
      </w:r>
    </w:p>
    <w:p w:rsidR="002A238F" w:rsidRPr="003B74DA" w:rsidRDefault="002A238F" w:rsidP="007B7329">
      <w:pPr>
        <w:spacing w:after="0"/>
        <w:rPr>
          <w:color w:val="000000" w:themeColor="text1"/>
        </w:rPr>
      </w:pPr>
      <w:r w:rsidRPr="003B74DA">
        <w:rPr>
          <w:color w:val="000000" w:themeColor="text1"/>
        </w:rPr>
        <w:t>Несмотря на то, что размер групп достаточно маленький было проведено сопоставление показателей. Полученный результат должен послужить материалом для дальнейшего более глубокого исследования предложенной методики на большей выборке.</w:t>
      </w:r>
    </w:p>
    <w:p w:rsidR="002A238F" w:rsidRPr="003B74DA" w:rsidRDefault="002A238F" w:rsidP="007B7329">
      <w:pPr>
        <w:spacing w:after="0"/>
        <w:rPr>
          <w:color w:val="000000" w:themeColor="text1"/>
        </w:rPr>
      </w:pPr>
      <w:r w:rsidRPr="003B74DA">
        <w:rPr>
          <w:color w:val="000000" w:themeColor="text1"/>
        </w:rPr>
        <w:t>Для от</w:t>
      </w:r>
      <w:r w:rsidR="00D771E9">
        <w:rPr>
          <w:color w:val="000000" w:themeColor="text1"/>
        </w:rPr>
        <w:t>вета на первый вопрос производилось</w:t>
      </w:r>
      <w:r w:rsidRPr="003B74DA">
        <w:rPr>
          <w:color w:val="000000" w:themeColor="text1"/>
        </w:rPr>
        <w:t xml:space="preserve"> сопоставление показателей до лечения</w:t>
      </w:r>
      <w:r w:rsidR="003E006B" w:rsidRPr="003B74DA">
        <w:rPr>
          <w:color w:val="000000" w:themeColor="text1"/>
        </w:rPr>
        <w:t xml:space="preserve"> (таблица 15)</w:t>
      </w:r>
      <w:r w:rsidR="00113E2E" w:rsidRPr="003B74DA">
        <w:rPr>
          <w:color w:val="000000" w:themeColor="text1"/>
        </w:rPr>
        <w:t>.</w:t>
      </w:r>
    </w:p>
    <w:p w:rsidR="00740C5E" w:rsidRPr="003B74DA" w:rsidRDefault="00740C5E" w:rsidP="007B7329">
      <w:pPr>
        <w:spacing w:after="0"/>
        <w:rPr>
          <w:color w:val="000000" w:themeColor="text1"/>
        </w:rPr>
      </w:pPr>
    </w:p>
    <w:p w:rsidR="002C696A" w:rsidRPr="003B74DA" w:rsidRDefault="00611B57" w:rsidP="00F04802">
      <w:pPr>
        <w:spacing w:after="0"/>
        <w:ind w:firstLine="0"/>
        <w:rPr>
          <w:color w:val="000000" w:themeColor="text1"/>
        </w:rPr>
      </w:pPr>
      <w:r w:rsidRPr="003B74DA">
        <w:rPr>
          <w:color w:val="000000" w:themeColor="text1"/>
        </w:rPr>
        <w:t xml:space="preserve">Таблица </w:t>
      </w:r>
      <w:r w:rsidR="00B34F51" w:rsidRPr="003B74DA">
        <w:rPr>
          <w:color w:val="000000" w:themeColor="text1"/>
        </w:rPr>
        <w:t>15</w:t>
      </w:r>
      <w:r w:rsidRPr="003B74DA">
        <w:rPr>
          <w:color w:val="000000" w:themeColor="text1"/>
        </w:rPr>
        <w:t xml:space="preserve"> – </w:t>
      </w:r>
      <w:r w:rsidR="00B76066" w:rsidRPr="003B74DA">
        <w:rPr>
          <w:color w:val="000000" w:themeColor="text1"/>
        </w:rPr>
        <w:t>П</w:t>
      </w:r>
      <w:r w:rsidRPr="003B74DA">
        <w:rPr>
          <w:color w:val="000000" w:themeColor="text1"/>
        </w:rPr>
        <w:t>оказатели до лечения</w:t>
      </w:r>
    </w:p>
    <w:p w:rsidR="00B76066" w:rsidRPr="003B74DA" w:rsidRDefault="00B76066" w:rsidP="00F04802">
      <w:pPr>
        <w:spacing w:after="0"/>
        <w:ind w:firstLine="0"/>
        <w:rPr>
          <w:color w:val="000000" w:themeColor="text1"/>
          <w:sz w:val="16"/>
          <w:szCs w:val="16"/>
        </w:rPr>
      </w:pPr>
    </w:p>
    <w:tbl>
      <w:tblPr>
        <w:tblStyle w:val="a9"/>
        <w:tblW w:w="9645" w:type="dxa"/>
        <w:tblInd w:w="136" w:type="dxa"/>
        <w:tblLook w:val="04A0" w:firstRow="1" w:lastRow="0" w:firstColumn="1" w:lastColumn="0" w:noHBand="0" w:noVBand="1"/>
      </w:tblPr>
      <w:tblGrid>
        <w:gridCol w:w="2272"/>
        <w:gridCol w:w="2896"/>
        <w:gridCol w:w="3026"/>
        <w:gridCol w:w="1451"/>
      </w:tblGrid>
      <w:tr w:rsidR="009A6F0F" w:rsidRPr="003B74DA" w:rsidTr="009A02C4">
        <w:tc>
          <w:tcPr>
            <w:tcW w:w="2272"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Показатель</w:t>
            </w:r>
          </w:p>
        </w:tc>
        <w:tc>
          <w:tcPr>
            <w:tcW w:w="2896"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Группа с благополучным исходом</w:t>
            </w:r>
          </w:p>
        </w:tc>
        <w:tc>
          <w:tcPr>
            <w:tcW w:w="3026"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Группа без результата</w:t>
            </w:r>
          </w:p>
        </w:tc>
        <w:tc>
          <w:tcPr>
            <w:tcW w:w="1451"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р</w:t>
            </w:r>
          </w:p>
        </w:tc>
      </w:tr>
      <w:tr w:rsidR="009A6F0F" w:rsidRPr="003B74DA" w:rsidTr="009A02C4">
        <w:trPr>
          <w:trHeight w:val="106"/>
        </w:trPr>
        <w:tc>
          <w:tcPr>
            <w:tcW w:w="2272"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rPr>
              <w:t>Возраст</w:t>
            </w:r>
          </w:p>
        </w:tc>
        <w:tc>
          <w:tcPr>
            <w:tcW w:w="2896"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29.5/27.5 [26; 31]</w:t>
            </w:r>
          </w:p>
        </w:tc>
        <w:tc>
          <w:tcPr>
            <w:tcW w:w="302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34.3/34 [30.5; 37.5]</w:t>
            </w:r>
          </w:p>
        </w:tc>
        <w:tc>
          <w:tcPr>
            <w:tcW w:w="1451"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0.146</w:t>
            </w:r>
          </w:p>
        </w:tc>
      </w:tr>
      <w:tr w:rsidR="009A6F0F" w:rsidRPr="003B74DA" w:rsidTr="009A02C4">
        <w:tc>
          <w:tcPr>
            <w:tcW w:w="2272"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Тестостерон</w:t>
            </w:r>
          </w:p>
        </w:tc>
        <w:tc>
          <w:tcPr>
            <w:tcW w:w="2896"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6.8/6.89 [4.64; 9.05]</w:t>
            </w:r>
          </w:p>
        </w:tc>
        <w:tc>
          <w:tcPr>
            <w:tcW w:w="302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6.82/4.46 [2.66; 8.96]</w:t>
            </w:r>
          </w:p>
        </w:tc>
        <w:tc>
          <w:tcPr>
            <w:tcW w:w="1451"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rPr>
              <w:t>0.</w:t>
            </w:r>
            <w:r w:rsidRPr="003B74DA">
              <w:rPr>
                <w:color w:val="000000" w:themeColor="text1"/>
                <w:sz w:val="24"/>
                <w:szCs w:val="24"/>
                <w:lang w:val="en-US"/>
              </w:rPr>
              <w:t>530</w:t>
            </w:r>
          </w:p>
        </w:tc>
      </w:tr>
      <w:tr w:rsidR="009A6F0F" w:rsidRPr="003B74DA" w:rsidTr="009A02C4">
        <w:tc>
          <w:tcPr>
            <w:tcW w:w="2272"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ФСГ</w:t>
            </w:r>
          </w:p>
        </w:tc>
        <w:tc>
          <w:tcPr>
            <w:tcW w:w="289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33.86/26.7 [22.74; 37.83]</w:t>
            </w:r>
          </w:p>
        </w:tc>
        <w:tc>
          <w:tcPr>
            <w:tcW w:w="302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27.22/21.3 [18.86; 28.63]</w:t>
            </w:r>
          </w:p>
        </w:tc>
        <w:tc>
          <w:tcPr>
            <w:tcW w:w="1451"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0.530</w:t>
            </w:r>
          </w:p>
        </w:tc>
      </w:tr>
      <w:tr w:rsidR="009A6F0F" w:rsidRPr="003B74DA" w:rsidTr="009A02C4">
        <w:tc>
          <w:tcPr>
            <w:tcW w:w="2272"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ЛГ</w:t>
            </w:r>
          </w:p>
        </w:tc>
        <w:tc>
          <w:tcPr>
            <w:tcW w:w="289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12.37/11.87 [10.45; 13.8]</w:t>
            </w:r>
          </w:p>
        </w:tc>
        <w:tc>
          <w:tcPr>
            <w:tcW w:w="302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9.84/7.8 [5.86; 10]</w:t>
            </w:r>
          </w:p>
        </w:tc>
        <w:tc>
          <w:tcPr>
            <w:tcW w:w="1451"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lang w:val="en-US"/>
              </w:rPr>
              <w:t>0.124</w:t>
            </w:r>
          </w:p>
        </w:tc>
      </w:tr>
      <w:tr w:rsidR="009A6F0F" w:rsidRPr="003B74DA" w:rsidTr="009A02C4">
        <w:tc>
          <w:tcPr>
            <w:tcW w:w="2272"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Пролактин</w:t>
            </w:r>
          </w:p>
        </w:tc>
        <w:tc>
          <w:tcPr>
            <w:tcW w:w="289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8.63/8.96 [8.3; 9.29]</w:t>
            </w:r>
          </w:p>
        </w:tc>
        <w:tc>
          <w:tcPr>
            <w:tcW w:w="302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8.4/8.54 [6.86; 9.19]</w:t>
            </w:r>
          </w:p>
        </w:tc>
        <w:tc>
          <w:tcPr>
            <w:tcW w:w="1451"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rPr>
              <w:t>0.</w:t>
            </w:r>
            <w:r w:rsidRPr="003B74DA">
              <w:rPr>
                <w:color w:val="000000" w:themeColor="text1"/>
                <w:sz w:val="24"/>
                <w:szCs w:val="24"/>
                <w:lang w:val="en-US"/>
              </w:rPr>
              <w:t>689</w:t>
            </w:r>
          </w:p>
        </w:tc>
      </w:tr>
      <w:tr w:rsidR="002A238F" w:rsidRPr="003B74DA" w:rsidTr="009A02C4">
        <w:tc>
          <w:tcPr>
            <w:tcW w:w="2272"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Ингибин В</w:t>
            </w:r>
          </w:p>
        </w:tc>
        <w:tc>
          <w:tcPr>
            <w:tcW w:w="289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8.97/10.05 [8.75; 10.27]</w:t>
            </w:r>
          </w:p>
        </w:tc>
        <w:tc>
          <w:tcPr>
            <w:tcW w:w="3026"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6.75/5.2 [3.2; 8.3]</w:t>
            </w:r>
          </w:p>
        </w:tc>
        <w:tc>
          <w:tcPr>
            <w:tcW w:w="1451"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lang w:val="en-US"/>
              </w:rPr>
              <w:t>0.098</w:t>
            </w:r>
          </w:p>
        </w:tc>
      </w:tr>
    </w:tbl>
    <w:p w:rsidR="002A238F" w:rsidRPr="003B74DA" w:rsidRDefault="002A238F" w:rsidP="007B7329">
      <w:pPr>
        <w:spacing w:after="0"/>
        <w:rPr>
          <w:color w:val="000000" w:themeColor="text1"/>
        </w:rPr>
      </w:pPr>
    </w:p>
    <w:p w:rsidR="002A238F" w:rsidRPr="003B74DA" w:rsidRDefault="002A238F" w:rsidP="007B7329">
      <w:pPr>
        <w:spacing w:after="0"/>
        <w:rPr>
          <w:color w:val="000000" w:themeColor="text1"/>
        </w:rPr>
      </w:pPr>
      <w:r w:rsidRPr="003B74DA">
        <w:rPr>
          <w:color w:val="000000" w:themeColor="text1"/>
        </w:rPr>
        <w:t>На основании представленных в таблице данных можно высказать предварительные гипотезы о том, что результаты лечения могут быть лучшими у более молодых пациентов с более высоким уровнем ингибина В.</w:t>
      </w:r>
    </w:p>
    <w:p w:rsidR="002A238F" w:rsidRPr="003B74DA" w:rsidRDefault="002A238F" w:rsidP="007B7329">
      <w:pPr>
        <w:spacing w:after="0"/>
        <w:rPr>
          <w:color w:val="000000" w:themeColor="text1"/>
        </w:rPr>
      </w:pPr>
      <w:r w:rsidRPr="003B74DA">
        <w:rPr>
          <w:color w:val="000000" w:themeColor="text1"/>
        </w:rPr>
        <w:t>Для ответа на второй вопрос производится сопоставление показателей после лечения</w:t>
      </w:r>
      <w:r w:rsidR="003E006B" w:rsidRPr="003B74DA">
        <w:rPr>
          <w:color w:val="000000" w:themeColor="text1"/>
        </w:rPr>
        <w:t xml:space="preserve"> (таблица 16).</w:t>
      </w:r>
    </w:p>
    <w:p w:rsidR="00740C5E" w:rsidRPr="003B74DA" w:rsidRDefault="00740C5E" w:rsidP="007B7329">
      <w:pPr>
        <w:spacing w:after="0"/>
        <w:rPr>
          <w:color w:val="000000" w:themeColor="text1"/>
        </w:rPr>
      </w:pPr>
    </w:p>
    <w:p w:rsidR="002A238F" w:rsidRPr="003B74DA" w:rsidRDefault="00611B57" w:rsidP="00156415">
      <w:pPr>
        <w:spacing w:after="0"/>
        <w:ind w:firstLine="0"/>
        <w:rPr>
          <w:color w:val="000000" w:themeColor="text1"/>
        </w:rPr>
      </w:pPr>
      <w:r w:rsidRPr="003B74DA">
        <w:rPr>
          <w:color w:val="000000" w:themeColor="text1"/>
        </w:rPr>
        <w:t xml:space="preserve">Таблица </w:t>
      </w:r>
      <w:r w:rsidR="00B34F51" w:rsidRPr="003B74DA">
        <w:rPr>
          <w:color w:val="000000" w:themeColor="text1"/>
        </w:rPr>
        <w:t>16</w:t>
      </w:r>
      <w:r w:rsidRPr="003B74DA">
        <w:rPr>
          <w:color w:val="000000" w:themeColor="text1"/>
        </w:rPr>
        <w:t xml:space="preserve"> – </w:t>
      </w:r>
      <w:r w:rsidR="00B76066" w:rsidRPr="003B74DA">
        <w:rPr>
          <w:color w:val="000000" w:themeColor="text1"/>
        </w:rPr>
        <w:t>П</w:t>
      </w:r>
      <w:r w:rsidRPr="003B74DA">
        <w:rPr>
          <w:color w:val="000000" w:themeColor="text1"/>
        </w:rPr>
        <w:t>оказатели после лечения</w:t>
      </w:r>
    </w:p>
    <w:p w:rsidR="00B76066" w:rsidRPr="003B74DA" w:rsidRDefault="00B76066" w:rsidP="00156415">
      <w:pPr>
        <w:spacing w:after="0"/>
        <w:ind w:firstLine="0"/>
        <w:rPr>
          <w:color w:val="000000" w:themeColor="text1"/>
          <w:sz w:val="16"/>
          <w:szCs w:val="16"/>
        </w:rPr>
      </w:pPr>
    </w:p>
    <w:tbl>
      <w:tblPr>
        <w:tblStyle w:val="a9"/>
        <w:tblW w:w="9659" w:type="dxa"/>
        <w:tblInd w:w="136" w:type="dxa"/>
        <w:tblLook w:val="04A0" w:firstRow="1" w:lastRow="0" w:firstColumn="1" w:lastColumn="0" w:noHBand="0" w:noVBand="1"/>
      </w:tblPr>
      <w:tblGrid>
        <w:gridCol w:w="1563"/>
        <w:gridCol w:w="3683"/>
        <w:gridCol w:w="3118"/>
        <w:gridCol w:w="1295"/>
      </w:tblGrid>
      <w:tr w:rsidR="009A6F0F" w:rsidRPr="003B74DA" w:rsidTr="00B76066">
        <w:tc>
          <w:tcPr>
            <w:tcW w:w="1563"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Показатель</w:t>
            </w:r>
          </w:p>
        </w:tc>
        <w:tc>
          <w:tcPr>
            <w:tcW w:w="3683"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Группа с благополучным исходом</w:t>
            </w:r>
          </w:p>
        </w:tc>
        <w:tc>
          <w:tcPr>
            <w:tcW w:w="3118"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Группа без результата</w:t>
            </w:r>
          </w:p>
        </w:tc>
        <w:tc>
          <w:tcPr>
            <w:tcW w:w="1295" w:type="dxa"/>
            <w:vAlign w:val="center"/>
          </w:tcPr>
          <w:p w:rsidR="002A238F" w:rsidRPr="003B74DA" w:rsidRDefault="002A238F" w:rsidP="00B76066">
            <w:pPr>
              <w:pStyle w:val="af9"/>
              <w:jc w:val="center"/>
              <w:rPr>
                <w:color w:val="000000" w:themeColor="text1"/>
                <w:sz w:val="24"/>
                <w:szCs w:val="24"/>
              </w:rPr>
            </w:pPr>
            <w:r w:rsidRPr="003B74DA">
              <w:rPr>
                <w:color w:val="000000" w:themeColor="text1"/>
                <w:sz w:val="24"/>
                <w:szCs w:val="24"/>
              </w:rPr>
              <w:t>р</w:t>
            </w:r>
          </w:p>
        </w:tc>
      </w:tr>
      <w:tr w:rsidR="009A6F0F" w:rsidRPr="003B74DA" w:rsidTr="00B76066">
        <w:tc>
          <w:tcPr>
            <w:tcW w:w="156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Тестостерон</w:t>
            </w:r>
          </w:p>
        </w:tc>
        <w:tc>
          <w:tcPr>
            <w:tcW w:w="3683"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9.06/8.59 [7.45; 10.2]</w:t>
            </w:r>
          </w:p>
        </w:tc>
        <w:tc>
          <w:tcPr>
            <w:tcW w:w="3118"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10.3/7.87 [6.88; 12.03]</w:t>
            </w:r>
          </w:p>
        </w:tc>
        <w:tc>
          <w:tcPr>
            <w:tcW w:w="1295"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rPr>
              <w:t>1</w:t>
            </w:r>
            <w:r w:rsidRPr="003B74DA">
              <w:rPr>
                <w:color w:val="000000" w:themeColor="text1"/>
                <w:sz w:val="24"/>
                <w:szCs w:val="24"/>
                <w:lang w:val="en-US"/>
              </w:rPr>
              <w:t>.000</w:t>
            </w:r>
          </w:p>
        </w:tc>
      </w:tr>
      <w:tr w:rsidR="009A6F0F" w:rsidRPr="003B74DA" w:rsidTr="00B76066">
        <w:tc>
          <w:tcPr>
            <w:tcW w:w="156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ФСГ</w:t>
            </w:r>
          </w:p>
        </w:tc>
        <w:tc>
          <w:tcPr>
            <w:tcW w:w="368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12.15/12.04 [10.21; 13.98]</w:t>
            </w:r>
          </w:p>
        </w:tc>
        <w:tc>
          <w:tcPr>
            <w:tcW w:w="3118"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15.2/13.2 [12.07; 16.3]</w:t>
            </w:r>
          </w:p>
        </w:tc>
        <w:tc>
          <w:tcPr>
            <w:tcW w:w="1295"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0.395</w:t>
            </w:r>
          </w:p>
        </w:tc>
      </w:tr>
      <w:tr w:rsidR="009A6F0F" w:rsidRPr="003B74DA" w:rsidTr="00B76066">
        <w:tc>
          <w:tcPr>
            <w:tcW w:w="156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ЛГ</w:t>
            </w:r>
          </w:p>
        </w:tc>
        <w:tc>
          <w:tcPr>
            <w:tcW w:w="368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17.78/10.58 [7.75; 20.61]</w:t>
            </w:r>
          </w:p>
        </w:tc>
        <w:tc>
          <w:tcPr>
            <w:tcW w:w="3118"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17.18/12.4 [11.87; 17.65]</w:t>
            </w:r>
          </w:p>
        </w:tc>
        <w:tc>
          <w:tcPr>
            <w:tcW w:w="1295"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0.530</w:t>
            </w:r>
          </w:p>
        </w:tc>
      </w:tr>
      <w:tr w:rsidR="009A6F0F" w:rsidRPr="003B74DA" w:rsidTr="00B76066">
        <w:tc>
          <w:tcPr>
            <w:tcW w:w="156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Пролактин</w:t>
            </w:r>
          </w:p>
        </w:tc>
        <w:tc>
          <w:tcPr>
            <w:tcW w:w="368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18.45/19 [17.95; 19.5]</w:t>
            </w:r>
          </w:p>
        </w:tc>
        <w:tc>
          <w:tcPr>
            <w:tcW w:w="3118"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12.48/13.5 [8.9; 15.35]</w:t>
            </w:r>
          </w:p>
        </w:tc>
        <w:tc>
          <w:tcPr>
            <w:tcW w:w="1295"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0.014</w:t>
            </w:r>
          </w:p>
        </w:tc>
      </w:tr>
      <w:tr w:rsidR="002A238F" w:rsidRPr="003B74DA" w:rsidTr="00B76066">
        <w:tc>
          <w:tcPr>
            <w:tcW w:w="156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Ингибин В</w:t>
            </w:r>
          </w:p>
        </w:tc>
        <w:tc>
          <w:tcPr>
            <w:tcW w:w="3683"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24.75/27.25 [24.42; 27.58]</w:t>
            </w:r>
          </w:p>
        </w:tc>
        <w:tc>
          <w:tcPr>
            <w:tcW w:w="3118" w:type="dxa"/>
            <w:vAlign w:val="center"/>
          </w:tcPr>
          <w:p w:rsidR="002A238F" w:rsidRPr="003B74DA" w:rsidRDefault="002A238F" w:rsidP="00F04802">
            <w:pPr>
              <w:pStyle w:val="af9"/>
              <w:rPr>
                <w:color w:val="000000" w:themeColor="text1"/>
                <w:sz w:val="24"/>
                <w:szCs w:val="24"/>
              </w:rPr>
            </w:pPr>
            <w:r w:rsidRPr="003B74DA">
              <w:rPr>
                <w:color w:val="000000" w:themeColor="text1"/>
                <w:sz w:val="24"/>
                <w:szCs w:val="24"/>
              </w:rPr>
              <w:t>15.59/12.8 [11.1; 19.1]</w:t>
            </w:r>
          </w:p>
        </w:tc>
        <w:tc>
          <w:tcPr>
            <w:tcW w:w="1295" w:type="dxa"/>
            <w:vAlign w:val="center"/>
          </w:tcPr>
          <w:p w:rsidR="002A238F" w:rsidRPr="003B74DA" w:rsidRDefault="002A238F" w:rsidP="00F04802">
            <w:pPr>
              <w:pStyle w:val="af9"/>
              <w:rPr>
                <w:color w:val="000000" w:themeColor="text1"/>
                <w:sz w:val="24"/>
                <w:szCs w:val="24"/>
                <w:lang w:val="en-US"/>
              </w:rPr>
            </w:pPr>
            <w:r w:rsidRPr="003B74DA">
              <w:rPr>
                <w:color w:val="000000" w:themeColor="text1"/>
                <w:sz w:val="24"/>
                <w:szCs w:val="24"/>
                <w:lang w:val="en-US"/>
              </w:rPr>
              <w:t>0.036</w:t>
            </w:r>
          </w:p>
        </w:tc>
      </w:tr>
    </w:tbl>
    <w:p w:rsidR="002A238F" w:rsidRPr="003B74DA" w:rsidRDefault="002A238F" w:rsidP="007B7329">
      <w:pPr>
        <w:spacing w:after="0"/>
        <w:rPr>
          <w:color w:val="000000" w:themeColor="text1"/>
        </w:rPr>
      </w:pPr>
    </w:p>
    <w:p w:rsidR="002A238F" w:rsidRPr="003B74DA" w:rsidRDefault="002A238F" w:rsidP="007B7329">
      <w:pPr>
        <w:spacing w:after="0"/>
        <w:rPr>
          <w:color w:val="000000" w:themeColor="text1"/>
        </w:rPr>
      </w:pPr>
      <w:r w:rsidRPr="003B74DA">
        <w:rPr>
          <w:color w:val="000000" w:themeColor="text1"/>
        </w:rPr>
        <w:t xml:space="preserve">Пациенты с благополучным исходом характеризуются уровнем ингибина В близким к норме (25-325) и более высоким уровнем пролактина 18.45/19 [17.95; 19.5] против 12.48/13.5 [8.9; 15.35]. </w:t>
      </w:r>
    </w:p>
    <w:p w:rsidR="00191F93" w:rsidRPr="003B74DA" w:rsidRDefault="00191F93" w:rsidP="007B7329">
      <w:pPr>
        <w:spacing w:after="0"/>
        <w:rPr>
          <w:color w:val="000000" w:themeColor="text1"/>
        </w:rPr>
      </w:pPr>
    </w:p>
    <w:p w:rsidR="003D2CE3" w:rsidRDefault="003D2CE3" w:rsidP="007B7329">
      <w:pPr>
        <w:spacing w:after="0"/>
        <w:rPr>
          <w:color w:val="000000" w:themeColor="text1"/>
        </w:rPr>
      </w:pPr>
    </w:p>
    <w:p w:rsidR="00AB3366" w:rsidRPr="003B74DA" w:rsidRDefault="00AB3366" w:rsidP="007B7329">
      <w:pPr>
        <w:spacing w:after="0"/>
        <w:rPr>
          <w:color w:val="000000" w:themeColor="text1"/>
        </w:rPr>
      </w:pPr>
    </w:p>
    <w:p w:rsidR="003D2CE3" w:rsidRPr="003B74DA" w:rsidRDefault="003D2CE3" w:rsidP="007B7329">
      <w:pPr>
        <w:spacing w:after="0"/>
        <w:rPr>
          <w:color w:val="000000" w:themeColor="text1"/>
        </w:rPr>
      </w:pPr>
    </w:p>
    <w:p w:rsidR="00936D5B" w:rsidRDefault="00936D5B" w:rsidP="005E17C0">
      <w:pPr>
        <w:spacing w:after="0"/>
        <w:ind w:firstLine="0"/>
        <w:jc w:val="center"/>
        <w:rPr>
          <w:b/>
          <w:color w:val="000000" w:themeColor="text1"/>
        </w:rPr>
      </w:pPr>
    </w:p>
    <w:p w:rsidR="008A7D56" w:rsidRPr="003B74DA" w:rsidRDefault="007B2720" w:rsidP="005E17C0">
      <w:pPr>
        <w:spacing w:after="0"/>
        <w:ind w:firstLine="0"/>
        <w:jc w:val="center"/>
        <w:rPr>
          <w:b/>
          <w:color w:val="000000" w:themeColor="text1"/>
        </w:rPr>
      </w:pPr>
      <w:r w:rsidRPr="003B74DA">
        <w:rPr>
          <w:b/>
          <w:color w:val="000000" w:themeColor="text1"/>
        </w:rPr>
        <w:t>З</w:t>
      </w:r>
      <w:r w:rsidR="002B5D72" w:rsidRPr="003B74DA">
        <w:rPr>
          <w:b/>
          <w:color w:val="000000" w:themeColor="text1"/>
        </w:rPr>
        <w:t>AК</w:t>
      </w:r>
      <w:r w:rsidRPr="003B74DA">
        <w:rPr>
          <w:b/>
          <w:color w:val="000000" w:themeColor="text1"/>
        </w:rPr>
        <w:t>ЛЮЧ</w:t>
      </w:r>
      <w:r w:rsidR="002B5D72" w:rsidRPr="003B74DA">
        <w:rPr>
          <w:b/>
          <w:color w:val="000000" w:themeColor="text1"/>
        </w:rPr>
        <w:t>E</w:t>
      </w:r>
      <w:r w:rsidRPr="003B74DA">
        <w:rPr>
          <w:b/>
          <w:color w:val="000000" w:themeColor="text1"/>
        </w:rPr>
        <w:t>НИ</w:t>
      </w:r>
      <w:r w:rsidR="002B5D72" w:rsidRPr="003B74DA">
        <w:rPr>
          <w:b/>
          <w:color w:val="000000" w:themeColor="text1"/>
        </w:rPr>
        <w:t>E</w:t>
      </w:r>
      <w:bookmarkEnd w:id="33"/>
    </w:p>
    <w:p w:rsidR="0090202C" w:rsidRPr="003B74DA" w:rsidRDefault="0090202C" w:rsidP="007B7329">
      <w:pPr>
        <w:spacing w:after="0"/>
        <w:rPr>
          <w:b/>
          <w:color w:val="000000" w:themeColor="text1"/>
        </w:rPr>
      </w:pPr>
    </w:p>
    <w:p w:rsidR="006B2D75" w:rsidRPr="003B74DA" w:rsidRDefault="006B2D75" w:rsidP="007B7329">
      <w:pPr>
        <w:spacing w:after="0"/>
        <w:rPr>
          <w:color w:val="000000" w:themeColor="text1"/>
        </w:rPr>
      </w:pPr>
      <w:r w:rsidRPr="003B74DA">
        <w:rPr>
          <w:color w:val="000000" w:themeColor="text1"/>
        </w:rPr>
        <w:t xml:space="preserve">В настоящее время </w:t>
      </w:r>
      <w:r w:rsidR="007C07FE" w:rsidRPr="003B74DA">
        <w:rPr>
          <w:color w:val="000000" w:themeColor="text1"/>
        </w:rPr>
        <w:t>мужское бе</w:t>
      </w:r>
      <w:r w:rsidR="00936D5B">
        <w:rPr>
          <w:color w:val="000000" w:themeColor="text1"/>
        </w:rPr>
        <w:t>с</w:t>
      </w:r>
      <w:r w:rsidR="007C07FE" w:rsidRPr="003B74DA">
        <w:rPr>
          <w:color w:val="000000" w:themeColor="text1"/>
        </w:rPr>
        <w:t>плодие является важной</w:t>
      </w:r>
      <w:r w:rsidRPr="003B74DA">
        <w:rPr>
          <w:color w:val="000000" w:themeColor="text1"/>
        </w:rPr>
        <w:t xml:space="preserve"> медико-социальной проблемой, </w:t>
      </w:r>
      <w:r w:rsidR="006B1716">
        <w:rPr>
          <w:color w:val="000000" w:themeColor="text1"/>
        </w:rPr>
        <w:t>характеризующей</w:t>
      </w:r>
      <w:r w:rsidR="007C07FE" w:rsidRPr="003B74DA">
        <w:rPr>
          <w:color w:val="000000" w:themeColor="text1"/>
        </w:rPr>
        <w:t xml:space="preserve"> высокое</w:t>
      </w:r>
      <w:r w:rsidRPr="003B74DA">
        <w:rPr>
          <w:color w:val="000000" w:themeColor="text1"/>
        </w:rPr>
        <w:t xml:space="preserve"> внимание врачей, ученых к репродуктивной функции мужчин.</w:t>
      </w:r>
    </w:p>
    <w:p w:rsidR="00AB111B" w:rsidRPr="003B74DA" w:rsidRDefault="007C07FE" w:rsidP="007B7329">
      <w:pPr>
        <w:spacing w:after="0"/>
        <w:rPr>
          <w:color w:val="000000" w:themeColor="text1"/>
        </w:rPr>
      </w:pPr>
      <w:r w:rsidRPr="003B74DA">
        <w:rPr>
          <w:color w:val="000000" w:themeColor="text1"/>
        </w:rPr>
        <w:t>Необструктивная а</w:t>
      </w:r>
      <w:r w:rsidR="00733383" w:rsidRPr="003B74DA">
        <w:rPr>
          <w:color w:val="000000" w:themeColor="text1"/>
        </w:rPr>
        <w:t xml:space="preserve">зооспермия является </w:t>
      </w:r>
      <w:r w:rsidRPr="003B74DA">
        <w:rPr>
          <w:color w:val="000000" w:themeColor="text1"/>
        </w:rPr>
        <w:t>одним из тяжёлых</w:t>
      </w:r>
      <w:r w:rsidR="006B2D75" w:rsidRPr="003B74DA">
        <w:rPr>
          <w:color w:val="000000" w:themeColor="text1"/>
        </w:rPr>
        <w:t xml:space="preserve"> тип</w:t>
      </w:r>
      <w:r w:rsidR="006B1716">
        <w:rPr>
          <w:color w:val="000000" w:themeColor="text1"/>
        </w:rPr>
        <w:t>ов мужского бесплодия, х</w:t>
      </w:r>
      <w:r w:rsidR="006B2D75" w:rsidRPr="003B74DA">
        <w:rPr>
          <w:color w:val="000000" w:themeColor="text1"/>
        </w:rPr>
        <w:t>арактеризуется отсутствие</w:t>
      </w:r>
      <w:r w:rsidR="009F37D0" w:rsidRPr="003B74DA">
        <w:rPr>
          <w:color w:val="000000" w:themeColor="text1"/>
        </w:rPr>
        <w:t>м</w:t>
      </w:r>
      <w:r w:rsidR="006B2D75" w:rsidRPr="003B74DA">
        <w:rPr>
          <w:color w:val="000000" w:themeColor="text1"/>
        </w:rPr>
        <w:t xml:space="preserve"> сперматозоидов и кл</w:t>
      </w:r>
      <w:r w:rsidR="00AB111B" w:rsidRPr="003B74DA">
        <w:rPr>
          <w:color w:val="000000" w:themeColor="text1"/>
        </w:rPr>
        <w:t>еток сперматогенеза в</w:t>
      </w:r>
      <w:r w:rsidRPr="003B74DA">
        <w:rPr>
          <w:color w:val="000000" w:themeColor="text1"/>
        </w:rPr>
        <w:t xml:space="preserve"> сперме</w:t>
      </w:r>
      <w:r w:rsidR="00AB111B" w:rsidRPr="003B74DA">
        <w:rPr>
          <w:color w:val="000000" w:themeColor="text1"/>
        </w:rPr>
        <w:t>.</w:t>
      </w:r>
    </w:p>
    <w:p w:rsidR="00642BCA" w:rsidRPr="003B74DA" w:rsidRDefault="006B2D75" w:rsidP="007B7329">
      <w:pPr>
        <w:spacing w:after="0"/>
        <w:rPr>
          <w:color w:val="000000" w:themeColor="text1"/>
        </w:rPr>
      </w:pPr>
      <w:r w:rsidRPr="003B74DA">
        <w:rPr>
          <w:color w:val="000000" w:themeColor="text1"/>
        </w:rPr>
        <w:t xml:space="preserve">Основными причинами </w:t>
      </w:r>
      <w:r w:rsidR="00642BCA" w:rsidRPr="003B74DA">
        <w:rPr>
          <w:color w:val="000000" w:themeColor="text1"/>
        </w:rPr>
        <w:t xml:space="preserve">необструктивной </w:t>
      </w:r>
      <w:r w:rsidRPr="003B74DA">
        <w:rPr>
          <w:color w:val="000000" w:themeColor="text1"/>
        </w:rPr>
        <w:t>азооспермии являются</w:t>
      </w:r>
      <w:r w:rsidR="00642BCA" w:rsidRPr="003B74DA">
        <w:rPr>
          <w:color w:val="000000" w:themeColor="text1"/>
        </w:rPr>
        <w:t xml:space="preserve"> патологии гипофиза; генетические заболевания</w:t>
      </w:r>
      <w:r w:rsidR="007D408A" w:rsidRPr="003B74DA">
        <w:rPr>
          <w:color w:val="000000" w:themeColor="text1"/>
        </w:rPr>
        <w:t>;</w:t>
      </w:r>
      <w:r w:rsidR="00642BCA" w:rsidRPr="003B74DA">
        <w:rPr>
          <w:color w:val="000000" w:themeColor="text1"/>
        </w:rPr>
        <w:t xml:space="preserve"> </w:t>
      </w:r>
      <w:r w:rsidRPr="003B74DA">
        <w:rPr>
          <w:color w:val="000000" w:themeColor="text1"/>
        </w:rPr>
        <w:t xml:space="preserve">нарушения в </w:t>
      </w:r>
      <w:r w:rsidR="00642BCA" w:rsidRPr="003B74DA">
        <w:rPr>
          <w:color w:val="000000" w:themeColor="text1"/>
        </w:rPr>
        <w:t>гормональной регуляции сперматогенеза</w:t>
      </w:r>
      <w:r w:rsidR="007D408A" w:rsidRPr="003B74DA">
        <w:rPr>
          <w:color w:val="000000" w:themeColor="text1"/>
        </w:rPr>
        <w:t>; первичное поражение тестикулярной ткани; бесконтрольный прием стероидных гормонов.</w:t>
      </w:r>
    </w:p>
    <w:p w:rsidR="008D4F3C" w:rsidRPr="003B74DA" w:rsidRDefault="00CC121F" w:rsidP="007B7329">
      <w:pPr>
        <w:spacing w:after="0"/>
        <w:rPr>
          <w:color w:val="000000" w:themeColor="text1"/>
        </w:rPr>
      </w:pPr>
      <w:r w:rsidRPr="003B74DA">
        <w:rPr>
          <w:color w:val="000000" w:themeColor="text1"/>
        </w:rPr>
        <w:t xml:space="preserve">Проблема диагностики, в особенности </w:t>
      </w:r>
      <w:r w:rsidR="006B2D75" w:rsidRPr="003B74DA">
        <w:rPr>
          <w:color w:val="000000" w:themeColor="text1"/>
        </w:rPr>
        <w:t xml:space="preserve">лечения </w:t>
      </w:r>
      <w:r w:rsidRPr="003B74DA">
        <w:rPr>
          <w:color w:val="000000" w:themeColor="text1"/>
        </w:rPr>
        <w:t xml:space="preserve">мужского </w:t>
      </w:r>
      <w:r w:rsidR="006B2D75" w:rsidRPr="003B74DA">
        <w:rPr>
          <w:color w:val="000000" w:themeColor="text1"/>
        </w:rPr>
        <w:t>бесплодия остается актуальной</w:t>
      </w:r>
      <w:r w:rsidRPr="003B74DA">
        <w:rPr>
          <w:color w:val="000000" w:themeColor="text1"/>
        </w:rPr>
        <w:t xml:space="preserve"> и по сей день</w:t>
      </w:r>
      <w:r w:rsidR="006B2D75" w:rsidRPr="003B74DA">
        <w:rPr>
          <w:color w:val="000000" w:themeColor="text1"/>
        </w:rPr>
        <w:t xml:space="preserve">: нет чётких диагностических стандартов у </w:t>
      </w:r>
      <w:r w:rsidR="00882789">
        <w:rPr>
          <w:color w:val="000000" w:themeColor="text1"/>
        </w:rPr>
        <w:t>мужчин с диагнозом</w:t>
      </w:r>
      <w:r w:rsidR="008D4F3C" w:rsidRPr="003B74DA">
        <w:rPr>
          <w:color w:val="000000" w:themeColor="text1"/>
        </w:rPr>
        <w:t xml:space="preserve"> бесплодие; нет критериев при лечении мужского бесплодия.</w:t>
      </w:r>
    </w:p>
    <w:p w:rsidR="000809F4" w:rsidRPr="003B74DA" w:rsidRDefault="006B2D75" w:rsidP="007B7329">
      <w:pPr>
        <w:spacing w:after="0"/>
        <w:rPr>
          <w:color w:val="000000" w:themeColor="text1"/>
        </w:rPr>
      </w:pPr>
      <w:r w:rsidRPr="003B74DA">
        <w:rPr>
          <w:color w:val="000000" w:themeColor="text1"/>
        </w:rPr>
        <w:t xml:space="preserve">В связи с </w:t>
      </w:r>
      <w:r w:rsidR="00E8741F" w:rsidRPr="003B74DA">
        <w:rPr>
          <w:color w:val="000000" w:themeColor="text1"/>
        </w:rPr>
        <w:t xml:space="preserve">повышенным </w:t>
      </w:r>
      <w:r w:rsidRPr="003B74DA">
        <w:rPr>
          <w:color w:val="000000" w:themeColor="text1"/>
        </w:rPr>
        <w:t xml:space="preserve">ростом инфертильности у мужчин, </w:t>
      </w:r>
      <w:r w:rsidR="00E8741F" w:rsidRPr="003B74DA">
        <w:rPr>
          <w:color w:val="000000" w:themeColor="text1"/>
        </w:rPr>
        <w:t xml:space="preserve">андрологи </w:t>
      </w:r>
      <w:r w:rsidRPr="003B74DA">
        <w:rPr>
          <w:color w:val="000000" w:themeColor="text1"/>
        </w:rPr>
        <w:t xml:space="preserve">пытаются выявить основные причины и решить </w:t>
      </w:r>
      <w:r w:rsidR="00613B7D" w:rsidRPr="003B74DA">
        <w:rPr>
          <w:color w:val="000000" w:themeColor="text1"/>
        </w:rPr>
        <w:t xml:space="preserve">проблему </w:t>
      </w:r>
      <w:r w:rsidR="00E8741F" w:rsidRPr="003B74DA">
        <w:rPr>
          <w:color w:val="000000" w:themeColor="text1"/>
        </w:rPr>
        <w:t xml:space="preserve">не только диагностики, но и </w:t>
      </w:r>
      <w:r w:rsidR="00613B7D" w:rsidRPr="003B74DA">
        <w:rPr>
          <w:color w:val="000000" w:themeColor="text1"/>
        </w:rPr>
        <w:t xml:space="preserve">лечения. </w:t>
      </w:r>
      <w:r w:rsidRPr="003B74DA">
        <w:rPr>
          <w:color w:val="000000" w:themeColor="text1"/>
        </w:rPr>
        <w:t xml:space="preserve">Большое значение в оценке сперматогенеза имеет исследование состояния паренхимы яичек. Чаще всего для оценки состояния тестикулярной ткани определяют гормональный статус мужчин, а при азооспермии для оценки состояния сперматогенного эпителия проводят </w:t>
      </w:r>
      <w:r w:rsidR="00613B7D" w:rsidRPr="003B74DA">
        <w:rPr>
          <w:color w:val="000000" w:themeColor="text1"/>
          <w:lang w:val="en-US"/>
        </w:rPr>
        <w:t>micro</w:t>
      </w:r>
      <w:r w:rsidR="00613B7D" w:rsidRPr="003B74DA">
        <w:rPr>
          <w:color w:val="000000" w:themeColor="text1"/>
        </w:rPr>
        <w:t>-</w:t>
      </w:r>
      <w:r w:rsidR="00613B7D" w:rsidRPr="003B74DA">
        <w:rPr>
          <w:color w:val="000000" w:themeColor="text1"/>
          <w:lang w:val="en-US"/>
        </w:rPr>
        <w:t>TESE</w:t>
      </w:r>
      <w:r w:rsidRPr="003B74DA">
        <w:rPr>
          <w:color w:val="000000" w:themeColor="text1"/>
        </w:rPr>
        <w:t>.</w:t>
      </w:r>
      <w:bookmarkStart w:id="34" w:name="_Toc75029598"/>
    </w:p>
    <w:p w:rsidR="000809F4" w:rsidRPr="003B74DA" w:rsidRDefault="00C01BEC" w:rsidP="007B7329">
      <w:pPr>
        <w:spacing w:after="0"/>
        <w:rPr>
          <w:color w:val="000000" w:themeColor="text1"/>
          <w:lang w:val="kk-KZ"/>
        </w:rPr>
      </w:pPr>
      <w:r w:rsidRPr="003B74DA">
        <w:rPr>
          <w:color w:val="000000" w:themeColor="text1"/>
          <w:lang w:val="kk-KZ"/>
        </w:rPr>
        <w:t>В нашем исследовании представлена новая терапия micro-TESE на основе аутотрансплантации МСК при лечении НО</w:t>
      </w:r>
      <w:r w:rsidR="00C06F57" w:rsidRPr="003B74DA">
        <w:rPr>
          <w:color w:val="000000" w:themeColor="text1"/>
          <w:lang w:val="kk-KZ"/>
        </w:rPr>
        <w:t>А</w:t>
      </w:r>
      <w:r w:rsidR="00ED6011">
        <w:rPr>
          <w:color w:val="000000" w:themeColor="text1"/>
          <w:lang w:val="kk-KZ"/>
        </w:rPr>
        <w:t xml:space="preserve"> у мужчин со вторичным бесплодием</w:t>
      </w:r>
      <w:r w:rsidR="00C06F57" w:rsidRPr="003B74DA">
        <w:rPr>
          <w:color w:val="000000" w:themeColor="text1"/>
          <w:lang w:val="kk-KZ"/>
        </w:rPr>
        <w:t>. Хотя существует теоретически</w:t>
      </w:r>
      <w:r w:rsidRPr="003B74DA">
        <w:rPr>
          <w:color w:val="000000" w:themeColor="text1"/>
          <w:lang w:val="kk-KZ"/>
        </w:rPr>
        <w:t xml:space="preserve"> риск образования тератом при </w:t>
      </w:r>
      <w:r w:rsidR="00C06F57" w:rsidRPr="003B74DA">
        <w:rPr>
          <w:color w:val="000000" w:themeColor="text1"/>
          <w:lang w:val="kk-KZ"/>
        </w:rPr>
        <w:t>ауто</w:t>
      </w:r>
      <w:r w:rsidRPr="003B74DA">
        <w:rPr>
          <w:color w:val="000000" w:themeColor="text1"/>
          <w:lang w:val="kk-KZ"/>
        </w:rPr>
        <w:t xml:space="preserve">трансплантации МСК, наш собственный опыт и анализ литературы, представленный в обзоре, не выявил связи между введением МСК и </w:t>
      </w:r>
      <w:r w:rsidR="000767D5">
        <w:rPr>
          <w:color w:val="000000" w:themeColor="text1"/>
          <w:lang w:val="kk-KZ"/>
        </w:rPr>
        <w:t>появлением нообразований</w:t>
      </w:r>
      <w:r w:rsidR="004A09E0" w:rsidRPr="003B74DA">
        <w:rPr>
          <w:color w:val="000000" w:themeColor="text1"/>
          <w:lang w:val="kk-KZ"/>
        </w:rPr>
        <w:t>.</w:t>
      </w:r>
      <w:r w:rsidRPr="003B74DA">
        <w:rPr>
          <w:color w:val="000000" w:themeColor="text1"/>
          <w:lang w:val="kk-KZ"/>
        </w:rPr>
        <w:t xml:space="preserve"> По гормональному профилю полученные данные дают новую информацию о терапевтической эффективности МСК при </w:t>
      </w:r>
      <w:r w:rsidR="002A5F9B">
        <w:rPr>
          <w:color w:val="000000" w:themeColor="text1"/>
          <w:lang w:val="kk-KZ"/>
        </w:rPr>
        <w:t>вторичном бесплодии.</w:t>
      </w:r>
    </w:p>
    <w:p w:rsidR="000809F4" w:rsidRPr="003B74DA" w:rsidRDefault="00C01BEC" w:rsidP="007B7329">
      <w:pPr>
        <w:spacing w:after="0"/>
        <w:rPr>
          <w:color w:val="000000" w:themeColor="text1"/>
        </w:rPr>
      </w:pPr>
      <w:r w:rsidRPr="003B74DA">
        <w:rPr>
          <w:color w:val="000000" w:themeColor="text1"/>
          <w:lang w:val="kk-KZ"/>
        </w:rPr>
        <w:t>Данное исследование было нерандомизированным</w:t>
      </w:r>
      <w:r w:rsidR="000767D5">
        <w:rPr>
          <w:color w:val="000000" w:themeColor="text1"/>
          <w:lang w:val="kk-KZ"/>
        </w:rPr>
        <w:t>.</w:t>
      </w:r>
      <w:r w:rsidRPr="003B74DA">
        <w:rPr>
          <w:color w:val="000000" w:themeColor="text1"/>
          <w:lang w:val="kk-KZ"/>
        </w:rPr>
        <w:t xml:space="preserve"> </w:t>
      </w:r>
      <w:r w:rsidR="005D01CC" w:rsidRPr="003B74DA">
        <w:rPr>
          <w:color w:val="000000" w:themeColor="text1"/>
          <w:lang w:val="kk-KZ"/>
        </w:rPr>
        <w:t>Терапия МСК также приводила к повышению либидо наших пациентов</w:t>
      </w:r>
      <w:r w:rsidR="000767D5">
        <w:rPr>
          <w:color w:val="000000" w:themeColor="text1"/>
          <w:lang w:val="kk-KZ"/>
        </w:rPr>
        <w:t>, возможно за счет повышения уровня тестостерона</w:t>
      </w:r>
      <w:r w:rsidR="005D01CC" w:rsidRPr="003B74DA">
        <w:rPr>
          <w:color w:val="000000" w:themeColor="text1"/>
          <w:lang w:val="kk-KZ"/>
        </w:rPr>
        <w:t xml:space="preserve">. </w:t>
      </w:r>
      <w:r w:rsidRPr="003B74DA">
        <w:rPr>
          <w:color w:val="000000" w:themeColor="text1"/>
        </w:rPr>
        <w:t>Проведенное исследование продемонстрировало, что аутотрансплантация МСК, стимулирующая терапия приводят к повышению уровня тестостерона, ингибина В, снижению уровня ФСГ и стимуляции сперматогенеза</w:t>
      </w:r>
      <w:r w:rsidR="00DB1534">
        <w:rPr>
          <w:color w:val="000000" w:themeColor="text1"/>
        </w:rPr>
        <w:t xml:space="preserve"> у пациентов со вторичным бесплодием</w:t>
      </w:r>
      <w:r w:rsidRPr="003B74DA">
        <w:rPr>
          <w:color w:val="000000" w:themeColor="text1"/>
        </w:rPr>
        <w:t>.</w:t>
      </w:r>
    </w:p>
    <w:p w:rsidR="00C01BEC" w:rsidRPr="003B74DA" w:rsidRDefault="00C01BEC" w:rsidP="007B7329">
      <w:pPr>
        <w:spacing w:after="0"/>
        <w:rPr>
          <w:color w:val="000000" w:themeColor="text1"/>
        </w:rPr>
      </w:pPr>
      <w:r w:rsidRPr="003B74DA">
        <w:rPr>
          <w:color w:val="000000" w:themeColor="text1"/>
          <w:lang w:val="kk-KZ"/>
        </w:rPr>
        <w:t>Несмотря на указанные ограничения, положительные результаты данной работы служат основанием для применения нового эффективного клеточно-терапевтического подхода для лечения НОА с использованием МСК по данным спермограммы.</w:t>
      </w:r>
    </w:p>
    <w:p w:rsidR="00C32B2A" w:rsidRPr="003B74DA" w:rsidRDefault="005E17C0" w:rsidP="007B7329">
      <w:pPr>
        <w:spacing w:after="0"/>
        <w:rPr>
          <w:color w:val="000000" w:themeColor="text1"/>
          <w:lang w:val="kk-KZ"/>
        </w:rPr>
      </w:pPr>
      <w:r w:rsidRPr="003B74DA">
        <w:rPr>
          <w:color w:val="000000" w:themeColor="text1"/>
          <w:lang w:val="kk-KZ"/>
        </w:rPr>
        <w:t>На основании проведенного исследования сделаны следующие</w:t>
      </w:r>
      <w:r w:rsidRPr="003B74DA">
        <w:rPr>
          <w:b/>
          <w:color w:val="000000" w:themeColor="text1"/>
          <w:lang w:val="kk-KZ"/>
        </w:rPr>
        <w:t xml:space="preserve"> вывoды</w:t>
      </w:r>
      <w:bookmarkEnd w:id="34"/>
      <w:r w:rsidRPr="003B74DA">
        <w:rPr>
          <w:b/>
          <w:color w:val="000000" w:themeColor="text1"/>
          <w:lang w:val="kk-KZ"/>
        </w:rPr>
        <w:t>:</w:t>
      </w:r>
    </w:p>
    <w:p w:rsidR="002E1421" w:rsidRDefault="002E1421" w:rsidP="007B7329">
      <w:pPr>
        <w:spacing w:after="0"/>
        <w:rPr>
          <w:color w:val="000000" w:themeColor="text1"/>
          <w:lang w:val="kk-KZ"/>
        </w:rPr>
      </w:pPr>
      <w:bookmarkStart w:id="35" w:name="_Toc75029599"/>
    </w:p>
    <w:p w:rsidR="002E1421" w:rsidRPr="00A50951" w:rsidRDefault="002E1421" w:rsidP="002E1421">
      <w:pPr>
        <w:numPr>
          <w:ilvl w:val="0"/>
          <w:numId w:val="35"/>
        </w:numPr>
        <w:spacing w:after="0"/>
        <w:rPr>
          <w:color w:val="000000" w:themeColor="text1"/>
        </w:rPr>
      </w:pPr>
      <w:r w:rsidRPr="00A50951">
        <w:rPr>
          <w:color w:val="000000" w:themeColor="text1"/>
        </w:rPr>
        <w:lastRenderedPageBreak/>
        <w:t>В полученной культуре костномозговых клеток, выделенной от больных с НОА, было получено 1,5</w:t>
      </w:r>
      <w:r w:rsidRPr="00A50951">
        <w:rPr>
          <w:color w:val="000000" w:themeColor="text1"/>
          <w:u w:val="single"/>
        </w:rPr>
        <w:t>+</w:t>
      </w:r>
      <w:r w:rsidRPr="00A50951">
        <w:rPr>
          <w:color w:val="000000" w:themeColor="text1"/>
        </w:rPr>
        <w:t>0,3х10</w:t>
      </w:r>
      <w:r w:rsidRPr="00A50951">
        <w:rPr>
          <w:color w:val="000000" w:themeColor="text1"/>
          <w:vertAlign w:val="superscript"/>
        </w:rPr>
        <w:t>6</w:t>
      </w:r>
      <w:r w:rsidRPr="00A50951">
        <w:rPr>
          <w:color w:val="000000" w:themeColor="text1"/>
        </w:rPr>
        <w:t xml:space="preserve"> клеток МСК, из них 95% жизне</w:t>
      </w:r>
      <w:r w:rsidR="00D40B06">
        <w:rPr>
          <w:color w:val="000000" w:themeColor="text1"/>
        </w:rPr>
        <w:t xml:space="preserve">способных </w:t>
      </w:r>
      <w:r w:rsidRPr="00A50951">
        <w:rPr>
          <w:color w:val="000000" w:themeColor="text1"/>
        </w:rPr>
        <w:t xml:space="preserve">с фенотипом </w:t>
      </w:r>
      <w:r w:rsidRPr="00A50951">
        <w:rPr>
          <w:color w:val="000000" w:themeColor="text1"/>
          <w:lang w:val="en-US"/>
        </w:rPr>
        <w:t>CD</w:t>
      </w:r>
      <w:r w:rsidRPr="00A50951">
        <w:rPr>
          <w:color w:val="000000" w:themeColor="text1"/>
        </w:rPr>
        <w:t xml:space="preserve">90, </w:t>
      </w:r>
      <w:r w:rsidRPr="00A50951">
        <w:rPr>
          <w:color w:val="000000" w:themeColor="text1"/>
          <w:lang w:val="en-US"/>
        </w:rPr>
        <w:t>CD</w:t>
      </w:r>
      <w:r w:rsidRPr="00A50951">
        <w:rPr>
          <w:color w:val="000000" w:themeColor="text1"/>
        </w:rPr>
        <w:t xml:space="preserve">105, </w:t>
      </w:r>
      <w:r w:rsidRPr="00A50951">
        <w:rPr>
          <w:color w:val="000000" w:themeColor="text1"/>
          <w:lang w:val="en-US"/>
        </w:rPr>
        <w:t>CD</w:t>
      </w:r>
      <w:r w:rsidRPr="00A50951">
        <w:rPr>
          <w:color w:val="000000" w:themeColor="text1"/>
        </w:rPr>
        <w:t>73.</w:t>
      </w:r>
    </w:p>
    <w:p w:rsidR="002E1421" w:rsidRPr="00A50951" w:rsidRDefault="002E1421" w:rsidP="002E1421">
      <w:pPr>
        <w:numPr>
          <w:ilvl w:val="0"/>
          <w:numId w:val="35"/>
        </w:numPr>
        <w:spacing w:after="0"/>
        <w:rPr>
          <w:color w:val="000000" w:themeColor="text1"/>
        </w:rPr>
      </w:pPr>
      <w:r w:rsidRPr="00A50951">
        <w:rPr>
          <w:color w:val="000000" w:themeColor="text1"/>
        </w:rPr>
        <w:t>Трансплантация аутологичных</w:t>
      </w:r>
      <w:r w:rsidR="00D627BA" w:rsidRPr="00A50951">
        <w:rPr>
          <w:color w:val="000000" w:themeColor="text1"/>
        </w:rPr>
        <w:t xml:space="preserve"> МСК костного мозга у больных со вторичным бесплодием </w:t>
      </w:r>
      <w:r w:rsidRPr="00A50951">
        <w:rPr>
          <w:color w:val="000000" w:themeColor="text1"/>
        </w:rPr>
        <w:t>является безопасной и хорошо переносимой процедурой, о чем свидетельствовало отсутствие существенных осложнений на протяжении периода наблюдения.</w:t>
      </w:r>
    </w:p>
    <w:p w:rsidR="005277EF" w:rsidRPr="00A50951" w:rsidRDefault="005277EF" w:rsidP="00B252D9">
      <w:pPr>
        <w:numPr>
          <w:ilvl w:val="0"/>
          <w:numId w:val="35"/>
        </w:numPr>
        <w:spacing w:after="0"/>
        <w:rPr>
          <w:color w:val="000000" w:themeColor="text1"/>
        </w:rPr>
      </w:pPr>
      <w:r w:rsidRPr="00A50951">
        <w:rPr>
          <w:color w:val="000000" w:themeColor="text1"/>
        </w:rPr>
        <w:t>После введения аутологичных МСК костного мозга отмечено появление сперматозоидов у пациентов со вторичным бесплодием.</w:t>
      </w:r>
    </w:p>
    <w:p w:rsidR="002E1421" w:rsidRPr="008261B3" w:rsidRDefault="002E1421" w:rsidP="008261B3">
      <w:pPr>
        <w:numPr>
          <w:ilvl w:val="0"/>
          <w:numId w:val="35"/>
        </w:numPr>
        <w:spacing w:after="0"/>
        <w:rPr>
          <w:color w:val="000000" w:themeColor="text1"/>
        </w:rPr>
      </w:pPr>
      <w:r w:rsidRPr="00A50951">
        <w:rPr>
          <w:color w:val="000000" w:themeColor="text1"/>
          <w:lang w:val="kk-KZ"/>
        </w:rPr>
        <w:t>А</w:t>
      </w:r>
      <w:r w:rsidRPr="00A50951">
        <w:rPr>
          <w:color w:val="000000" w:themeColor="text1"/>
        </w:rPr>
        <w:t>утотрансплантация МСК снизила уровни ФСГ с [28,62±5,72] до [14,56±13,08]</w:t>
      </w:r>
      <w:r w:rsidR="00F5334A">
        <w:rPr>
          <w:color w:val="000000" w:themeColor="text1"/>
        </w:rPr>
        <w:t xml:space="preserve"> </w:t>
      </w:r>
      <w:r w:rsidR="00F5334A">
        <w:t>р</w:t>
      </w:r>
      <w:r w:rsidR="00F25ED8">
        <w:t xml:space="preserve"> </w:t>
      </w:r>
      <w:r w:rsidR="00F5334A" w:rsidRPr="00F5334A">
        <w:t>&lt;</w:t>
      </w:r>
      <w:r w:rsidR="00F25ED8">
        <w:t xml:space="preserve"> </w:t>
      </w:r>
      <w:r w:rsidR="00F5334A" w:rsidRPr="00F5334A">
        <w:t>0.001</w:t>
      </w:r>
      <w:r w:rsidRPr="00A50951">
        <w:rPr>
          <w:color w:val="000000" w:themeColor="text1"/>
        </w:rPr>
        <w:t>; повышение ур</w:t>
      </w:r>
      <w:r w:rsidR="00B252D9" w:rsidRPr="00A50951">
        <w:rPr>
          <w:color w:val="000000" w:themeColor="text1"/>
        </w:rPr>
        <w:t xml:space="preserve">овней тестостерона </w:t>
      </w:r>
      <w:r w:rsidR="001A5719">
        <w:rPr>
          <w:color w:val="000000" w:themeColor="text1"/>
        </w:rPr>
        <w:t xml:space="preserve">с </w:t>
      </w:r>
      <w:r w:rsidR="001A5719">
        <w:rPr>
          <w:rFonts w:cs="Times New Roman"/>
          <w:color w:val="000000" w:themeColor="text1"/>
        </w:rPr>
        <w:t>[</w:t>
      </w:r>
      <w:r w:rsidR="001A5719">
        <w:t>6.82</w:t>
      </w:r>
      <w:r w:rsidR="001A5719">
        <w:rPr>
          <w:color w:val="000000" w:themeColor="text1"/>
        </w:rPr>
        <w:t>±1,21</w:t>
      </w:r>
      <w:r w:rsidR="001A5719">
        <w:rPr>
          <w:rFonts w:cs="Times New Roman"/>
        </w:rPr>
        <w:t>]</w:t>
      </w:r>
      <w:r w:rsidR="001A5719">
        <w:t xml:space="preserve"> до </w:t>
      </w:r>
      <w:r w:rsidR="001A5719">
        <w:rPr>
          <w:rFonts w:cs="Times New Roman"/>
        </w:rPr>
        <w:t>[</w:t>
      </w:r>
      <w:r w:rsidR="001A5719" w:rsidRPr="00DD5BD8">
        <w:t>10.04</w:t>
      </w:r>
      <w:r w:rsidR="001A5719">
        <w:rPr>
          <w:rFonts w:cs="Times New Roman"/>
        </w:rPr>
        <w:t>±</w:t>
      </w:r>
      <w:r w:rsidR="001A5719">
        <w:t>2,34</w:t>
      </w:r>
      <w:r w:rsidR="001A5719">
        <w:rPr>
          <w:rFonts w:cs="Times New Roman"/>
        </w:rPr>
        <w:t>]</w:t>
      </w:r>
      <w:r w:rsidR="00F25ED8">
        <w:rPr>
          <w:rFonts w:cs="Times New Roman"/>
        </w:rPr>
        <w:t xml:space="preserve"> </w:t>
      </w:r>
      <w:r w:rsidR="00F25ED8">
        <w:t>р = 0.002</w:t>
      </w:r>
      <w:r w:rsidR="002664DF">
        <w:rPr>
          <w:rFonts w:cs="Times New Roman"/>
        </w:rPr>
        <w:t>,</w:t>
      </w:r>
      <w:r w:rsidRPr="008261B3">
        <w:rPr>
          <w:color w:val="000000" w:themeColor="text1"/>
        </w:rPr>
        <w:t xml:space="preserve"> ингибина В </w:t>
      </w:r>
      <w:r w:rsidR="008261B3">
        <w:rPr>
          <w:color w:val="000000" w:themeColor="text1"/>
        </w:rPr>
        <w:t xml:space="preserve">с </w:t>
      </w:r>
      <w:r w:rsidR="008261B3">
        <w:rPr>
          <w:rFonts w:cs="Times New Roman"/>
          <w:color w:val="000000" w:themeColor="text1"/>
        </w:rPr>
        <w:t>[</w:t>
      </w:r>
      <w:r w:rsidR="008261B3" w:rsidRPr="00DD5BD8">
        <w:t>7.22</w:t>
      </w:r>
      <w:r w:rsidR="008261B3">
        <w:rPr>
          <w:rFonts w:cs="Times New Roman"/>
        </w:rPr>
        <w:t>±</w:t>
      </w:r>
      <w:r w:rsidR="008261B3">
        <w:t>0,02</w:t>
      </w:r>
      <w:r w:rsidR="008261B3">
        <w:rPr>
          <w:rFonts w:cs="Times New Roman"/>
        </w:rPr>
        <w:t>]</w:t>
      </w:r>
      <w:r w:rsidR="008261B3">
        <w:t xml:space="preserve"> до </w:t>
      </w:r>
      <w:r w:rsidR="008261B3">
        <w:rPr>
          <w:rFonts w:cs="Times New Roman"/>
        </w:rPr>
        <w:t>[</w:t>
      </w:r>
      <w:r w:rsidR="008261B3" w:rsidRPr="00DD5BD8">
        <w:t>17.52</w:t>
      </w:r>
      <w:r w:rsidR="008261B3">
        <w:rPr>
          <w:rFonts w:cs="Times New Roman"/>
        </w:rPr>
        <w:t>±</w:t>
      </w:r>
      <w:r w:rsidR="008261B3">
        <w:t>4,53</w:t>
      </w:r>
      <w:r w:rsidR="008261B3">
        <w:rPr>
          <w:rFonts w:cs="Times New Roman"/>
        </w:rPr>
        <w:t>]</w:t>
      </w:r>
      <w:r w:rsidR="00F25ED8">
        <w:rPr>
          <w:rFonts w:cs="Times New Roman"/>
        </w:rPr>
        <w:t xml:space="preserve"> </w:t>
      </w:r>
      <w:r w:rsidR="00F25ED8">
        <w:t>р</w:t>
      </w:r>
      <w:r w:rsidR="00F25ED8" w:rsidRPr="00F25ED8">
        <w:t xml:space="preserve"> &lt;</w:t>
      </w:r>
      <w:r w:rsidR="00F25ED8">
        <w:t xml:space="preserve"> </w:t>
      </w:r>
      <w:r w:rsidR="00F25ED8" w:rsidRPr="00F25ED8">
        <w:t>0.001</w:t>
      </w:r>
      <w:r w:rsidR="008261B3">
        <w:rPr>
          <w:rFonts w:cs="Times New Roman"/>
        </w:rPr>
        <w:t>.</w:t>
      </w:r>
    </w:p>
    <w:p w:rsidR="002E1421" w:rsidRPr="008205E6" w:rsidRDefault="002E1421" w:rsidP="008205E6">
      <w:pPr>
        <w:numPr>
          <w:ilvl w:val="0"/>
          <w:numId w:val="35"/>
        </w:numPr>
        <w:spacing w:after="0"/>
        <w:rPr>
          <w:color w:val="000000" w:themeColor="text1"/>
        </w:rPr>
      </w:pPr>
      <w:r w:rsidRPr="00A50951">
        <w:rPr>
          <w:color w:val="000000" w:themeColor="text1"/>
          <w:lang w:val="kk-KZ"/>
        </w:rPr>
        <w:t>Положительные результаты данной работы служат основанием для продолжения клинических исследований в области применения клеточных технологий в терапии вторичн</w:t>
      </w:r>
      <w:r w:rsidR="008205E6">
        <w:rPr>
          <w:color w:val="000000" w:themeColor="text1"/>
          <w:lang w:val="kk-KZ"/>
        </w:rPr>
        <w:t>ой необструктивной азооспермии.</w:t>
      </w:r>
    </w:p>
    <w:p w:rsidR="008205E6" w:rsidRPr="008205E6" w:rsidRDefault="008205E6" w:rsidP="008205E6">
      <w:pPr>
        <w:spacing w:after="0"/>
        <w:rPr>
          <w:color w:val="000000" w:themeColor="text1"/>
        </w:rPr>
        <w:sectPr w:rsidR="008205E6" w:rsidRPr="008205E6" w:rsidSect="00C85954">
          <w:footerReference w:type="default" r:id="rId70"/>
          <w:footnotePr>
            <w:pos w:val="beneathText"/>
          </w:footnotePr>
          <w:pgSz w:w="11905" w:h="16837" w:code="9"/>
          <w:pgMar w:top="1134" w:right="567" w:bottom="1134" w:left="1701" w:header="709" w:footer="709" w:gutter="0"/>
          <w:cols w:space="720"/>
          <w:titlePg/>
          <w:docGrid w:linePitch="381"/>
        </w:sectPr>
      </w:pPr>
    </w:p>
    <w:p w:rsidR="008A7D56" w:rsidRDefault="005E17C0" w:rsidP="008205E6">
      <w:pPr>
        <w:spacing w:after="0"/>
        <w:ind w:firstLine="0"/>
        <w:rPr>
          <w:i/>
          <w:color w:val="000000" w:themeColor="text1"/>
          <w:lang w:val="kk-KZ"/>
        </w:rPr>
      </w:pPr>
      <w:r w:rsidRPr="003B74DA">
        <w:rPr>
          <w:i/>
          <w:color w:val="000000" w:themeColor="text1"/>
          <w:lang w:val="kk-KZ"/>
        </w:rPr>
        <w:lastRenderedPageBreak/>
        <w:t>Пpaктичecкиe peкoмeндaции</w:t>
      </w:r>
      <w:bookmarkEnd w:id="35"/>
    </w:p>
    <w:p w:rsidR="008205E6" w:rsidRPr="003B74DA" w:rsidRDefault="008205E6" w:rsidP="008205E6">
      <w:pPr>
        <w:spacing w:after="0"/>
        <w:ind w:firstLine="0"/>
        <w:rPr>
          <w:i/>
          <w:color w:val="000000" w:themeColor="text1"/>
          <w:lang w:val="kk-KZ"/>
        </w:rPr>
      </w:pPr>
    </w:p>
    <w:p w:rsidR="00D2249C" w:rsidRPr="003B74DA" w:rsidRDefault="00D2249C" w:rsidP="007B7329">
      <w:pPr>
        <w:spacing w:after="0"/>
        <w:rPr>
          <w:color w:val="000000" w:themeColor="text1"/>
        </w:rPr>
      </w:pPr>
      <w:r w:rsidRPr="003B74DA">
        <w:rPr>
          <w:color w:val="000000" w:themeColor="text1"/>
        </w:rPr>
        <w:t>Необходимо комплексное обследование с обязательной оценкой эндокринного статуса.</w:t>
      </w:r>
    </w:p>
    <w:p w:rsidR="00D2249C" w:rsidRPr="003B74DA" w:rsidRDefault="00D2249C" w:rsidP="007B7329">
      <w:pPr>
        <w:spacing w:after="0"/>
        <w:rPr>
          <w:color w:val="000000" w:themeColor="text1"/>
        </w:rPr>
      </w:pPr>
      <w:r w:rsidRPr="003B74DA">
        <w:rPr>
          <w:color w:val="000000" w:themeColor="text1"/>
        </w:rPr>
        <w:t>Н</w:t>
      </w:r>
      <w:r w:rsidRPr="003B74DA">
        <w:rPr>
          <w:color w:val="000000" w:themeColor="text1"/>
          <w:lang w:val="kk-KZ"/>
        </w:rPr>
        <w:t>еобходимы дополнительные исследования для проведения повторного экспериментального метода лечения в других центрах, занимающихся лечением мужского бесплодия.</w:t>
      </w:r>
    </w:p>
    <w:p w:rsidR="00D2249C" w:rsidRPr="003B74DA" w:rsidRDefault="00D2249C" w:rsidP="007B7329">
      <w:pPr>
        <w:spacing w:after="0"/>
        <w:rPr>
          <w:color w:val="000000" w:themeColor="text1"/>
        </w:rPr>
      </w:pPr>
      <w:r w:rsidRPr="003B74DA">
        <w:rPr>
          <w:color w:val="000000" w:themeColor="text1"/>
        </w:rPr>
        <w:t xml:space="preserve">При подготовке мужчин к аутотрансплантации МСК при </w:t>
      </w:r>
      <w:r w:rsidRPr="003B74DA">
        <w:rPr>
          <w:color w:val="000000" w:themeColor="text1"/>
          <w:lang w:val="en-US"/>
        </w:rPr>
        <w:t>micro</w:t>
      </w:r>
      <w:r w:rsidRPr="003B74DA">
        <w:rPr>
          <w:color w:val="000000" w:themeColor="text1"/>
        </w:rPr>
        <w:t>-</w:t>
      </w:r>
      <w:r w:rsidRPr="003B74DA">
        <w:rPr>
          <w:color w:val="000000" w:themeColor="text1"/>
          <w:lang w:val="en-US"/>
        </w:rPr>
        <w:t>TESE</w:t>
      </w:r>
      <w:r w:rsidRPr="003B74DA">
        <w:rPr>
          <w:color w:val="000000" w:themeColor="text1"/>
        </w:rPr>
        <w:t xml:space="preserve"> необходимо использовать стимулирующую сперматогенез терапию гонадотропинами длительностью 6 месяцев.</w:t>
      </w:r>
    </w:p>
    <w:p w:rsidR="005E17C0" w:rsidRPr="003B74DA" w:rsidRDefault="005E17C0" w:rsidP="007B7329">
      <w:pPr>
        <w:spacing w:after="0"/>
        <w:rPr>
          <w:color w:val="000000" w:themeColor="text1"/>
        </w:rPr>
      </w:pPr>
    </w:p>
    <w:p w:rsidR="005E17C0" w:rsidRDefault="005E17C0"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Default="009D49BF" w:rsidP="007B7329">
      <w:pPr>
        <w:spacing w:after="0"/>
        <w:rPr>
          <w:color w:val="000000" w:themeColor="text1"/>
        </w:rPr>
      </w:pPr>
    </w:p>
    <w:p w:rsidR="009D49BF" w:rsidRPr="003B74DA" w:rsidRDefault="009D49BF" w:rsidP="007B7329">
      <w:pPr>
        <w:spacing w:after="0"/>
        <w:rPr>
          <w:color w:val="000000" w:themeColor="text1"/>
        </w:rPr>
      </w:pPr>
    </w:p>
    <w:p w:rsidR="009F709C" w:rsidRPr="003B74DA" w:rsidRDefault="00BE5177" w:rsidP="008D7BF9">
      <w:pPr>
        <w:spacing w:after="0"/>
        <w:ind w:firstLine="0"/>
        <w:jc w:val="center"/>
        <w:rPr>
          <w:b/>
          <w:color w:val="000000" w:themeColor="text1"/>
          <w:lang w:val="kk-KZ"/>
        </w:rPr>
      </w:pPr>
      <w:r w:rsidRPr="003B74DA">
        <w:rPr>
          <w:b/>
          <w:color w:val="000000" w:themeColor="text1"/>
          <w:lang w:val="kk-KZ"/>
        </w:rPr>
        <w:t xml:space="preserve">СПИСОК </w:t>
      </w:r>
      <w:r w:rsidR="005931FA" w:rsidRPr="003B74DA">
        <w:rPr>
          <w:b/>
          <w:color w:val="000000" w:themeColor="text1"/>
          <w:lang w:val="kk-KZ"/>
        </w:rPr>
        <w:t>ИCПOЛЬЗOВAННЫX ИCТOЧНИКOВ</w:t>
      </w:r>
    </w:p>
    <w:p w:rsidR="003B74DA" w:rsidRPr="003B74DA" w:rsidRDefault="003B74DA" w:rsidP="009A02C4">
      <w:pPr>
        <w:spacing w:after="0"/>
        <w:rPr>
          <w:color w:val="000000" w:themeColor="text1"/>
        </w:rPr>
      </w:pP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Glybochko P.V., Alyaev Yu.G., Chaly M.E. et al. Infertility and pathozoospermia after surgical treatment of varicocele // Farmateka. – 2013. – Vol. 3, Issue 256. – S. 35-37.</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Kaprin A.D., Kostin A.A., Kulchenko N.G. et al. Possibilities of radiological research methods in the diagnosis of idiopathic male infertility // Clinical experience of the G20. – 2013. – Vol. 3, Issue 19. – P. 7-14.</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Gamidov S.I., Iremashvili V.V., Tkhagopsoyeva P.A. Therapy of fertility disorders in men: promising results of European studies // Effective pharmacotherapy in urology. – 2009. – Vol. 2. – P. 26-30.</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Efremov E.A., Kasatonova E.V., Melnik Ya.I. et al. Late fatherhood: a review of ejaculate-damaging mechanisms, risks and strategies to overcome them // Effective pharmacotherapy. – 2016. – Vol. 11. – P. 16-33.</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Shestakova O.V., Tetelyutina F.K. Quality of life and features of the psychoemotional state in a married couple with infertile marriage // Modern problems of science and education. – 2015. – Vol. 6. – P. 146.</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Moazamian R., Polhemus A., Connaughton H. et al. Oxidative stress and human spermatozoa: diagnostic and functional significance of aldehydes generated as a result of lipid peroxidation // Mol. Hum. Reprod. – 2015. – Vol. 21. – P. 502-515.</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Van der Steeg J., Steures P., Eijkemans M. et al. Role of semen analysis in subfertile couples // Fertil. Steril. – 2011. – Vol. 95. – P. 1013-1019.</w:t>
      </w:r>
    </w:p>
    <w:p w:rsidR="003B74DA" w:rsidRPr="003B74DA" w:rsidRDefault="003B74DA" w:rsidP="009A02C4">
      <w:pPr>
        <w:pStyle w:val="aa"/>
        <w:numPr>
          <w:ilvl w:val="0"/>
          <w:numId w:val="27"/>
        </w:numPr>
        <w:tabs>
          <w:tab w:val="left" w:pos="993"/>
          <w:tab w:val="left" w:pos="1276"/>
        </w:tabs>
        <w:spacing w:after="0"/>
        <w:ind w:left="0" w:firstLine="709"/>
        <w:rPr>
          <w:color w:val="000000" w:themeColor="text1"/>
        </w:rPr>
      </w:pPr>
      <w:r w:rsidRPr="003B74DA">
        <w:rPr>
          <w:color w:val="000000" w:themeColor="text1"/>
        </w:rPr>
        <w:t>Walczak-Jedrzejowska R., Wolski J., Slowikowska-Hilczer J. The role of oxidative stress and antioxidants in male fertility // Cent. European J. Urol. – 2013. – Vol. 66. – P. 60-67</w:t>
      </w:r>
      <w:r w:rsidRPr="003B74DA">
        <w:rPr>
          <w:color w:val="000000" w:themeColor="text1"/>
          <w:lang w:val="ru-RU"/>
        </w:rPr>
        <w:t>.</w:t>
      </w:r>
    </w:p>
    <w:p w:rsidR="003B74DA" w:rsidRPr="00AB3366" w:rsidRDefault="003B74DA" w:rsidP="009A02C4">
      <w:pPr>
        <w:pStyle w:val="aa"/>
        <w:numPr>
          <w:ilvl w:val="0"/>
          <w:numId w:val="27"/>
        </w:numPr>
        <w:tabs>
          <w:tab w:val="left" w:pos="993"/>
          <w:tab w:val="left" w:pos="1276"/>
        </w:tabs>
        <w:spacing w:after="0"/>
        <w:ind w:left="0" w:firstLine="709"/>
        <w:rPr>
          <w:rStyle w:val="q4iawc"/>
        </w:rPr>
      </w:pPr>
      <w:r w:rsidRPr="003B74DA">
        <w:rPr>
          <w:rStyle w:val="q4iawc"/>
          <w:color w:val="000000" w:themeColor="text1"/>
          <w:lang w:val="ru-RU"/>
        </w:rPr>
        <w:t>Кулаков В.И., Назаренко Т.А., Тер-Аванесов Г.В.</w:t>
      </w:r>
      <w:r w:rsidRPr="003B74DA">
        <w:rPr>
          <w:rStyle w:val="viiyi"/>
          <w:color w:val="000000" w:themeColor="text1"/>
          <w:lang w:val="ru-RU"/>
        </w:rPr>
        <w:t xml:space="preserve"> </w:t>
      </w:r>
      <w:r w:rsidRPr="003B74DA">
        <w:rPr>
          <w:rStyle w:val="q4iawc"/>
          <w:color w:val="000000" w:themeColor="text1"/>
          <w:lang w:val="ru-RU"/>
        </w:rPr>
        <w:t xml:space="preserve">Бесплодный брак: </w:t>
      </w:r>
      <w:r w:rsidRPr="00AB3366">
        <w:rPr>
          <w:rStyle w:val="q4iawc"/>
          <w:lang w:val="ru-RU"/>
        </w:rPr>
        <w:t xml:space="preserve">достижения, проблемы, перспективы // </w:t>
      </w:r>
      <w:hyperlink r:id="rId71" w:history="1">
        <w:r w:rsidRPr="00AB3366">
          <w:rPr>
            <w:rStyle w:val="ad"/>
            <w:color w:val="auto"/>
            <w:u w:val="none"/>
          </w:rPr>
          <w:t>http</w:t>
        </w:r>
        <w:r w:rsidRPr="00AB3366">
          <w:rPr>
            <w:rStyle w:val="ad"/>
            <w:color w:val="auto"/>
            <w:u w:val="none"/>
            <w:lang w:val="ru-RU"/>
          </w:rPr>
          <w:t>://</w:t>
        </w:r>
        <w:r w:rsidRPr="00AB3366">
          <w:rPr>
            <w:rStyle w:val="ad"/>
            <w:color w:val="auto"/>
            <w:u w:val="none"/>
          </w:rPr>
          <w:t>au</w:t>
        </w:r>
        <w:r w:rsidRPr="00AB3366">
          <w:rPr>
            <w:rStyle w:val="ad"/>
            <w:color w:val="auto"/>
            <w:u w:val="none"/>
            <w:lang w:val="ru-RU"/>
          </w:rPr>
          <w:t>-</w:t>
        </w:r>
        <w:r w:rsidRPr="00AB3366">
          <w:rPr>
            <w:rStyle w:val="ad"/>
            <w:color w:val="auto"/>
            <w:u w:val="none"/>
          </w:rPr>
          <w:t>health</w:t>
        </w:r>
        <w:r w:rsidRPr="00AB3366">
          <w:rPr>
            <w:rStyle w:val="ad"/>
            <w:color w:val="auto"/>
            <w:u w:val="none"/>
            <w:lang w:val="ru-RU"/>
          </w:rPr>
          <w:t>.</w:t>
        </w:r>
        <w:r w:rsidRPr="00AB3366">
          <w:rPr>
            <w:rStyle w:val="ad"/>
            <w:color w:val="auto"/>
            <w:u w:val="none"/>
          </w:rPr>
          <w:t>ru</w:t>
        </w:r>
        <w:r w:rsidRPr="00AB3366">
          <w:rPr>
            <w:rStyle w:val="ad"/>
            <w:color w:val="auto"/>
            <w:u w:val="none"/>
            <w:lang w:val="ru-RU"/>
          </w:rPr>
          <w:t>/</w:t>
        </w:r>
        <w:r w:rsidRPr="00AB3366">
          <w:rPr>
            <w:rStyle w:val="ad"/>
            <w:color w:val="auto"/>
            <w:u w:val="none"/>
          </w:rPr>
          <w:t>listview</w:t>
        </w:r>
        <w:r w:rsidRPr="00AB3366">
          <w:rPr>
            <w:rStyle w:val="ad"/>
            <w:color w:val="auto"/>
            <w:u w:val="none"/>
            <w:lang w:val="ru-RU"/>
          </w:rPr>
          <w:t xml:space="preserve">. </w:t>
        </w:r>
        <w:r w:rsidRPr="00AB3366">
          <w:rPr>
            <w:rStyle w:val="ad"/>
            <w:color w:val="auto"/>
            <w:u w:val="none"/>
          </w:rPr>
          <w:t>25.04.2021</w:t>
        </w:r>
      </w:hyperlink>
      <w:r w:rsidRPr="00AB3366">
        <w:rPr>
          <w:rStyle w:val="ad"/>
          <w:color w:val="auto"/>
          <w:u w:val="none"/>
          <w:lang w:val="ru-RU"/>
        </w:rPr>
        <w:t>.</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lang w:val="ru-RU"/>
        </w:rPr>
      </w:pPr>
      <w:r w:rsidRPr="00AB3366">
        <w:rPr>
          <w:lang w:val="ru-RU"/>
        </w:rPr>
        <w:t xml:space="preserve">Селезнева И.Ю. Бесплодный брак: эпидемиологическое исследование: </w:t>
      </w:r>
      <w:r w:rsidRPr="003B74DA">
        <w:rPr>
          <w:color w:val="000000" w:themeColor="text1"/>
          <w:lang w:val="ru-RU"/>
        </w:rPr>
        <w:t>автореф ... канд. мед. наук: 14.00.01, 14.00.33. – М., 1999. – 20 с.</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Wong W.Y, Thomas C.M.G., Merkus J.M. et al. Male factor subfertility: possible causes and the impact of nutritional factors // Fertil Steril. – 2000. – Vol. 73. – P. 435-442.</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Valenti D., La Vignera S., Condorelli R.A. et al. Follicle-stimulating hormone treatment in normogonadotropic infertile men // Nat. Rev. Urol. – 2013. – Vol. 10. – P. 55-62.</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Vityazeva I.I., Altashina M.V., Moon T.V. et al. Influence of obesity on the DNA fragmentation index of spermatozoa and outcomes of the IVF program // Problems of Endocrinology. – 2015. – Vol. 61, Issue 5. – S. 48-55.</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Jungwirth A., Giwercman A., Tournaye H. et al. European Association of Urology guidelines on Male Infertility: the 2012 update // Eur Urol. – 2012. – Vol. 62, Issue 2. – P. 324-332.</w:t>
      </w:r>
    </w:p>
    <w:p w:rsidR="003B74DA" w:rsidRPr="003B74DA" w:rsidRDefault="003B74DA" w:rsidP="009A02C4">
      <w:pPr>
        <w:pStyle w:val="aa"/>
        <w:numPr>
          <w:ilvl w:val="0"/>
          <w:numId w:val="27"/>
        </w:numPr>
        <w:tabs>
          <w:tab w:val="left" w:pos="1106"/>
          <w:tab w:val="left" w:pos="1276"/>
        </w:tabs>
        <w:spacing w:after="0"/>
        <w:ind w:left="0" w:firstLine="709"/>
        <w:rPr>
          <w:rStyle w:val="element-citation"/>
          <w:color w:val="000000" w:themeColor="text1"/>
        </w:rPr>
      </w:pPr>
      <w:r w:rsidRPr="003B74DA">
        <w:rPr>
          <w:rStyle w:val="element-citation"/>
          <w:color w:val="000000" w:themeColor="text1"/>
          <w:szCs w:val="28"/>
        </w:rPr>
        <w:t xml:space="preserve">Mascarenhas M.N., Flaxman S.R., Boerma T. et al. National, regional, and global trends in infertility prevalence since 1990: a systematic analysis of 277 health surveys // </w:t>
      </w:r>
      <w:r w:rsidRPr="003B74DA">
        <w:rPr>
          <w:rStyle w:val="ref-journal"/>
          <w:color w:val="000000" w:themeColor="text1"/>
          <w:szCs w:val="28"/>
        </w:rPr>
        <w:t xml:space="preserve">PLoS Med. – </w:t>
      </w:r>
      <w:r w:rsidRPr="003B74DA">
        <w:rPr>
          <w:rStyle w:val="element-citation"/>
          <w:color w:val="000000" w:themeColor="text1"/>
          <w:szCs w:val="28"/>
        </w:rPr>
        <w:t xml:space="preserve">2012. – Vol. </w:t>
      </w:r>
      <w:r w:rsidRPr="003B74DA">
        <w:rPr>
          <w:rStyle w:val="ref-vol"/>
          <w:color w:val="000000" w:themeColor="text1"/>
          <w:szCs w:val="28"/>
        </w:rPr>
        <w:t xml:space="preserve">9, Issue 12. – P. </w:t>
      </w:r>
      <w:r w:rsidRPr="003B74DA">
        <w:rPr>
          <w:rStyle w:val="element-citation"/>
          <w:color w:val="000000" w:themeColor="text1"/>
          <w:szCs w:val="28"/>
        </w:rPr>
        <w:t>e1001356-1-e1001356-14.</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lastRenderedPageBreak/>
        <w:t>Sabanegh E.J., Agarwal A. Male infertility: Campbell-Walsh urology. – Ed. 10th. – Philadelphia: Saunders Elsevier, 2012. – P. 616-647.</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Agarwal A., Mulgund A. et al. A unique view on male infertility around the globe // Reprod. Biol. Endocrinol. – 2015. – Vol. 13. – P. 37-1-37-8</w:t>
      </w:r>
      <w:r w:rsidRPr="003B74DA">
        <w:rPr>
          <w:color w:val="000000" w:themeColor="text1"/>
          <w:lang w:val="ru-RU"/>
        </w:rPr>
        <w:t>.</w:t>
      </w:r>
    </w:p>
    <w:p w:rsidR="003B74DA" w:rsidRPr="003B74DA" w:rsidRDefault="003B74DA" w:rsidP="009A02C4">
      <w:pPr>
        <w:pStyle w:val="aa"/>
        <w:numPr>
          <w:ilvl w:val="0"/>
          <w:numId w:val="27"/>
        </w:numPr>
        <w:tabs>
          <w:tab w:val="left" w:pos="1106"/>
          <w:tab w:val="left" w:pos="1276"/>
        </w:tabs>
        <w:spacing w:after="0"/>
        <w:ind w:left="0" w:firstLine="709"/>
        <w:rPr>
          <w:rStyle w:val="element-citation"/>
          <w:color w:val="000000" w:themeColor="text1"/>
        </w:rPr>
      </w:pPr>
      <w:r w:rsidRPr="003B74DA">
        <w:rPr>
          <w:rStyle w:val="element-citation"/>
          <w:color w:val="000000" w:themeColor="text1"/>
          <w:szCs w:val="28"/>
        </w:rPr>
        <w:t xml:space="preserve">Definitions of infertility and recurrent pregnancy loss: a committee opinion / Practice Committee of the American Society for Reproductive Medicine // </w:t>
      </w:r>
      <w:r w:rsidRPr="003B74DA">
        <w:rPr>
          <w:rStyle w:val="ref-journal"/>
          <w:color w:val="000000" w:themeColor="text1"/>
          <w:szCs w:val="28"/>
        </w:rPr>
        <w:t xml:space="preserve">Fertil Steril. – </w:t>
      </w:r>
      <w:r w:rsidRPr="003B74DA">
        <w:rPr>
          <w:rStyle w:val="element-citation"/>
          <w:color w:val="000000" w:themeColor="text1"/>
          <w:szCs w:val="28"/>
        </w:rPr>
        <w:t xml:space="preserve">2013. – Vol. </w:t>
      </w:r>
      <w:r w:rsidRPr="003B74DA">
        <w:rPr>
          <w:rStyle w:val="ref-vol"/>
          <w:color w:val="000000" w:themeColor="text1"/>
          <w:szCs w:val="28"/>
        </w:rPr>
        <w:t xml:space="preserve">99, Issue 1. – P. </w:t>
      </w:r>
      <w:r w:rsidRPr="003B74DA">
        <w:rPr>
          <w:rStyle w:val="element-citation"/>
          <w:color w:val="000000" w:themeColor="text1"/>
          <w:szCs w:val="28"/>
        </w:rPr>
        <w:t>63.</w:t>
      </w:r>
    </w:p>
    <w:p w:rsidR="003B74DA" w:rsidRPr="003B74DA" w:rsidRDefault="003B74DA" w:rsidP="009A02C4">
      <w:pPr>
        <w:pStyle w:val="aa"/>
        <w:numPr>
          <w:ilvl w:val="0"/>
          <w:numId w:val="27"/>
        </w:numPr>
        <w:tabs>
          <w:tab w:val="left" w:pos="1106"/>
          <w:tab w:val="left" w:pos="1276"/>
        </w:tabs>
        <w:spacing w:after="0"/>
        <w:ind w:left="0" w:firstLine="709"/>
        <w:rPr>
          <w:rStyle w:val="element-citation"/>
          <w:color w:val="000000" w:themeColor="text1"/>
        </w:rPr>
      </w:pPr>
      <w:r w:rsidRPr="003B74DA">
        <w:rPr>
          <w:rStyle w:val="element-citation"/>
          <w:color w:val="000000" w:themeColor="text1"/>
          <w:szCs w:val="28"/>
        </w:rPr>
        <w:t xml:space="preserve">Mehra B.L., Skandhan K.P., Prasad B.S. et al. Male infertility rate: A retrospective study // </w:t>
      </w:r>
      <w:r w:rsidRPr="003B74DA">
        <w:rPr>
          <w:rStyle w:val="ref-journal"/>
          <w:color w:val="000000" w:themeColor="text1"/>
          <w:szCs w:val="28"/>
        </w:rPr>
        <w:t xml:space="preserve">Urologia. – </w:t>
      </w:r>
      <w:r w:rsidRPr="003B74DA">
        <w:rPr>
          <w:rStyle w:val="element-citation"/>
          <w:color w:val="000000" w:themeColor="text1"/>
          <w:szCs w:val="28"/>
        </w:rPr>
        <w:t xml:space="preserve">2018. – Vol. </w:t>
      </w:r>
      <w:r w:rsidRPr="003B74DA">
        <w:rPr>
          <w:rStyle w:val="ref-vol"/>
          <w:color w:val="000000" w:themeColor="text1"/>
          <w:szCs w:val="28"/>
        </w:rPr>
        <w:t xml:space="preserve">85, Issue </w:t>
      </w:r>
      <w:r w:rsidRPr="003B74DA">
        <w:rPr>
          <w:rStyle w:val="element-citation"/>
          <w:color w:val="000000" w:themeColor="text1"/>
          <w:szCs w:val="28"/>
        </w:rPr>
        <w:t>1. – P. 22-24.</w:t>
      </w:r>
    </w:p>
    <w:p w:rsidR="003B74DA" w:rsidRPr="007B5D72" w:rsidRDefault="003B74DA" w:rsidP="009A02C4">
      <w:pPr>
        <w:pStyle w:val="aa"/>
        <w:numPr>
          <w:ilvl w:val="0"/>
          <w:numId w:val="27"/>
        </w:numPr>
        <w:tabs>
          <w:tab w:val="left" w:pos="1106"/>
          <w:tab w:val="left" w:pos="1276"/>
        </w:tabs>
        <w:spacing w:after="0"/>
        <w:ind w:left="0" w:firstLine="709"/>
        <w:rPr>
          <w:rStyle w:val="element-citation"/>
          <w:color w:val="000000" w:themeColor="text1"/>
        </w:rPr>
      </w:pPr>
      <w:r w:rsidRPr="003B74DA">
        <w:rPr>
          <w:rStyle w:val="element-citation"/>
          <w:color w:val="000000" w:themeColor="text1"/>
          <w:szCs w:val="28"/>
        </w:rPr>
        <w:t xml:space="preserve">D’Antonio M., Woodruff G., Nathanson J.L. et al. High-throughput and </w:t>
      </w:r>
      <w:r w:rsidRPr="007B5D72">
        <w:rPr>
          <w:rStyle w:val="element-citation"/>
          <w:color w:val="000000" w:themeColor="text1"/>
          <w:szCs w:val="28"/>
        </w:rPr>
        <w:t xml:space="preserve">cost-effective characterization of induced pluripotent stem cells // </w:t>
      </w:r>
      <w:r w:rsidRPr="007B5D72">
        <w:rPr>
          <w:rStyle w:val="ref-journal"/>
          <w:color w:val="000000" w:themeColor="text1"/>
          <w:szCs w:val="28"/>
        </w:rPr>
        <w:t xml:space="preserve">StemCellReports. – </w:t>
      </w:r>
      <w:r w:rsidRPr="007B5D72">
        <w:rPr>
          <w:rStyle w:val="element-citation"/>
          <w:color w:val="000000" w:themeColor="text1"/>
          <w:szCs w:val="28"/>
        </w:rPr>
        <w:t xml:space="preserve">2017. – Vol. </w:t>
      </w:r>
      <w:r w:rsidRPr="007B5D72">
        <w:rPr>
          <w:rStyle w:val="ref-vol"/>
          <w:color w:val="000000" w:themeColor="text1"/>
          <w:szCs w:val="28"/>
        </w:rPr>
        <w:t xml:space="preserve">8, Issue </w:t>
      </w:r>
      <w:r w:rsidRPr="007B5D72">
        <w:rPr>
          <w:rStyle w:val="element-citation"/>
          <w:color w:val="000000" w:themeColor="text1"/>
          <w:szCs w:val="28"/>
        </w:rPr>
        <w:t>4. – P. 1101-1111.</w:t>
      </w:r>
    </w:p>
    <w:p w:rsidR="003B74DA" w:rsidRPr="007B5D72" w:rsidRDefault="007B5D72" w:rsidP="009A02C4">
      <w:pPr>
        <w:pStyle w:val="aa"/>
        <w:numPr>
          <w:ilvl w:val="0"/>
          <w:numId w:val="27"/>
        </w:numPr>
        <w:tabs>
          <w:tab w:val="left" w:pos="1106"/>
          <w:tab w:val="left" w:pos="1276"/>
        </w:tabs>
        <w:spacing w:after="0"/>
        <w:ind w:left="0" w:firstLine="709"/>
        <w:rPr>
          <w:rStyle w:val="element-citation"/>
          <w:color w:val="FF0000"/>
        </w:rPr>
      </w:pPr>
      <w:r w:rsidRPr="007B5D72">
        <w:t>Zegers</w:t>
      </w:r>
      <w:r w:rsidRPr="007B5D72">
        <w:rPr>
          <w:rFonts w:ascii="Cambria Math" w:hAnsi="Cambria Math" w:cs="Cambria Math"/>
        </w:rPr>
        <w:t>‐</w:t>
      </w:r>
      <w:r w:rsidRPr="007B5D72">
        <w:t>Hochschild F., Dickens B.M., Dughman</w:t>
      </w:r>
      <w:r w:rsidRPr="007B5D72">
        <w:rPr>
          <w:rFonts w:ascii="Cambria Math" w:hAnsi="Cambria Math" w:cs="Cambria Math"/>
        </w:rPr>
        <w:t>‐</w:t>
      </w:r>
      <w:r w:rsidRPr="007B5D72">
        <w:t>Manzur S. Human rights to in vitro fertilization // International Journal of Gynecology &amp; Obstetrics. – 2013. – Vol. 123, Issue 1. – P. 86-89.</w:t>
      </w:r>
    </w:p>
    <w:p w:rsidR="003B74DA" w:rsidRPr="007B5D72" w:rsidRDefault="003B74DA" w:rsidP="009A02C4">
      <w:pPr>
        <w:pStyle w:val="aa"/>
        <w:numPr>
          <w:ilvl w:val="0"/>
          <w:numId w:val="27"/>
        </w:numPr>
        <w:tabs>
          <w:tab w:val="left" w:pos="1106"/>
          <w:tab w:val="left" w:pos="1276"/>
        </w:tabs>
        <w:spacing w:after="0"/>
        <w:ind w:left="0" w:firstLine="709"/>
        <w:rPr>
          <w:color w:val="000000" w:themeColor="text1"/>
        </w:rPr>
      </w:pPr>
      <w:r w:rsidRPr="007B5D72">
        <w:rPr>
          <w:color w:val="000000" w:themeColor="text1"/>
        </w:rPr>
        <w:t>Manual for the Standardised Investigation and Diagnosis of the Infertile Couple / WHO. – Cambridge: Cambridge University Press, 2000. – 353 p.</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7B5D72">
        <w:rPr>
          <w:color w:val="000000" w:themeColor="text1"/>
        </w:rPr>
        <w:t>Chiu W.W., Chamley L.W. Use of antisperm antibodies in differential</w:t>
      </w:r>
      <w:r w:rsidRPr="003B74DA">
        <w:rPr>
          <w:color w:val="000000" w:themeColor="text1"/>
        </w:rPr>
        <w:t xml:space="preserve"> display Western blotting to identify sperm proteins important in fertility // Hum Reprod. – 2002. – Vol. 17. – P. 984-989.</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Verstoppen G.R., Steeno O.P. Varicocele and the pathogenesis of the associated subfertility: a review of the various theories. II. Results of surgery // Andrologia. – 1977. – Vol. 9. – P. 293-305.</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Evers J.L. et al. Assessment of efficacy of varicocele repair for male subfertility: a systematic rewiew // Lancet. – 2003. – Vol. 31. – P. 1849-1852.</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Colpi G.M. et al. Is transrectal ultrasonography a reliable diagnostic approach in ejaculatory duct sub-obstruction? // Hum. Reprod. – 1997. – Vol. 12. – P. 2186-2191</w:t>
      </w:r>
      <w:r w:rsidRPr="003B74DA">
        <w:rPr>
          <w:color w:val="000000" w:themeColor="text1"/>
          <w:lang w:val="ru-RU"/>
        </w:rPr>
        <w:t>.</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Rosenwaks Z. et al. The role of maternal age in assisted reproduction // Hum Reprod. – 1995. – Vol. 10, Suppl 1. – P. 165-173.</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Nieschlag E., Behre H.M., Nieschlag S. et al. Andrology – male reproductive health and dysfunction. – Berlin: Springer, 2010. – 629 p.</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Ghorbel M., Gargouri Baklouti S., Ben Abdallah F. et al. Chromosomal defects in infertile men with poor semen quality // J Assist Reprod Genet. – 2012. – Vol. 29, Issue 5. – P. 451-456.</w:t>
      </w:r>
    </w:p>
    <w:p w:rsidR="003B74DA" w:rsidRPr="00AB3366" w:rsidRDefault="003B74DA" w:rsidP="009A02C4">
      <w:pPr>
        <w:pStyle w:val="aa"/>
        <w:numPr>
          <w:ilvl w:val="0"/>
          <w:numId w:val="27"/>
        </w:numPr>
        <w:tabs>
          <w:tab w:val="left" w:pos="1106"/>
          <w:tab w:val="left" w:pos="1276"/>
        </w:tabs>
        <w:spacing w:after="0"/>
        <w:ind w:left="0" w:firstLine="709"/>
      </w:pPr>
      <w:r w:rsidRPr="003B74DA">
        <w:rPr>
          <w:color w:val="000000" w:themeColor="text1"/>
        </w:rPr>
        <w:t xml:space="preserve">Vityazeva I.I., Bogolyubov S.V., Bragina E.E. et al. The possibility of obtaining spermatozoa in men with non-mosaic form of Klinefelter's syndrome in in </w:t>
      </w:r>
      <w:r w:rsidRPr="00AB3366">
        <w:t>vitro fertilization programs. Literature review and case description // Andrology and genital surgery. – 2014. – №3. – P. 16-25.</w:t>
      </w:r>
    </w:p>
    <w:p w:rsidR="003B74DA" w:rsidRPr="00AB3366" w:rsidRDefault="003B74DA" w:rsidP="009A02C4">
      <w:pPr>
        <w:pStyle w:val="aa"/>
        <w:numPr>
          <w:ilvl w:val="0"/>
          <w:numId w:val="27"/>
        </w:numPr>
        <w:tabs>
          <w:tab w:val="left" w:pos="1106"/>
          <w:tab w:val="left" w:pos="1276"/>
        </w:tabs>
        <w:spacing w:after="0"/>
        <w:ind w:left="0" w:firstLine="709"/>
      </w:pPr>
      <w:r w:rsidRPr="00AB3366">
        <w:t>Chang E.S., Mykles D.L.</w:t>
      </w:r>
      <w:r w:rsidRPr="00AB3366">
        <w:rPr>
          <w:rStyle w:val="ad"/>
          <w:color w:val="auto"/>
          <w:u w:val="none"/>
        </w:rPr>
        <w:t xml:space="preserve"> Regulation of crustacean molting: A review and our perspectives </w:t>
      </w:r>
      <w:r w:rsidRPr="00AB3366">
        <w:t>// General and Comparative Endocrinology. – 2011. – Vol. 172, Issue 3. – P. 323-330.</w:t>
      </w:r>
    </w:p>
    <w:p w:rsidR="003B74DA" w:rsidRPr="009A02C4" w:rsidRDefault="009A02C4" w:rsidP="009A02C4">
      <w:pPr>
        <w:pStyle w:val="aa"/>
        <w:numPr>
          <w:ilvl w:val="0"/>
          <w:numId w:val="27"/>
        </w:numPr>
        <w:tabs>
          <w:tab w:val="left" w:pos="1106"/>
          <w:tab w:val="left" w:pos="1276"/>
        </w:tabs>
        <w:spacing w:after="0"/>
        <w:ind w:left="0" w:firstLine="709"/>
        <w:rPr>
          <w:lang w:val="ru-RU"/>
        </w:rPr>
      </w:pPr>
      <w:r w:rsidRPr="009A02C4">
        <w:rPr>
          <w:rStyle w:val="extendedtext-full"/>
          <w:lang w:val="ru-RU"/>
        </w:rPr>
        <w:t xml:space="preserve">Дедов </w:t>
      </w:r>
      <w:r w:rsidRPr="009A02C4">
        <w:rPr>
          <w:rStyle w:val="extendedtext-full"/>
          <w:bCs/>
          <w:lang w:val="ru-RU"/>
        </w:rPr>
        <w:t>И</w:t>
      </w:r>
      <w:r w:rsidRPr="009A02C4">
        <w:rPr>
          <w:rStyle w:val="extendedtext-full"/>
          <w:lang w:val="ru-RU"/>
        </w:rPr>
        <w:t>.</w:t>
      </w:r>
      <w:r w:rsidRPr="009A02C4">
        <w:rPr>
          <w:rStyle w:val="extendedtext-full"/>
          <w:bCs/>
          <w:lang w:val="ru-RU"/>
        </w:rPr>
        <w:t>И</w:t>
      </w:r>
      <w:r w:rsidR="0042474E">
        <w:rPr>
          <w:rStyle w:val="extendedtext-full"/>
          <w:lang w:val="ru-RU"/>
        </w:rPr>
        <w:t>., Семичева Т. В., Петеркова В.</w:t>
      </w:r>
      <w:r w:rsidRPr="009A02C4">
        <w:rPr>
          <w:rStyle w:val="extendedtext-full"/>
          <w:lang w:val="ru-RU"/>
        </w:rPr>
        <w:t xml:space="preserve">А. Половое </w:t>
      </w:r>
      <w:r w:rsidRPr="009A02C4">
        <w:rPr>
          <w:rStyle w:val="extendedtext-full"/>
          <w:bCs/>
          <w:lang w:val="ru-RU"/>
        </w:rPr>
        <w:t>развитие</w:t>
      </w:r>
      <w:r w:rsidRPr="009A02C4">
        <w:rPr>
          <w:rStyle w:val="extendedtext-full"/>
          <w:lang w:val="ru-RU"/>
        </w:rPr>
        <w:t xml:space="preserve"> </w:t>
      </w:r>
      <w:r w:rsidRPr="009A02C4">
        <w:rPr>
          <w:rStyle w:val="extendedtext-full"/>
          <w:bCs/>
          <w:lang w:val="ru-RU"/>
        </w:rPr>
        <w:t>детей</w:t>
      </w:r>
      <w:r w:rsidRPr="009A02C4">
        <w:rPr>
          <w:rStyle w:val="extendedtext-full"/>
          <w:lang w:val="ru-RU"/>
        </w:rPr>
        <w:t xml:space="preserve">: норма и патология. </w:t>
      </w:r>
      <w:r>
        <w:rPr>
          <w:rStyle w:val="extendedtext-full"/>
          <w:lang w:val="ru-RU"/>
        </w:rPr>
        <w:t xml:space="preserve">– </w:t>
      </w:r>
      <w:r w:rsidRPr="009A02C4">
        <w:rPr>
          <w:rStyle w:val="extendedtext-full"/>
          <w:lang w:val="ru-RU"/>
        </w:rPr>
        <w:t xml:space="preserve">М.: Медицина, </w:t>
      </w:r>
      <w:r w:rsidRPr="009A02C4">
        <w:rPr>
          <w:rStyle w:val="extendedtext-full"/>
          <w:bCs/>
          <w:lang w:val="ru-RU"/>
        </w:rPr>
        <w:t>2002</w:t>
      </w:r>
      <w:r>
        <w:rPr>
          <w:rStyle w:val="extendedtext-full"/>
          <w:bCs/>
          <w:lang w:val="ru-RU"/>
        </w:rPr>
        <w:t>.</w:t>
      </w:r>
      <w:r w:rsidRPr="009A02C4">
        <w:rPr>
          <w:rStyle w:val="extendedtext-full"/>
          <w:lang w:val="ru-RU"/>
        </w:rPr>
        <w:t xml:space="preserve"> </w:t>
      </w:r>
      <w:r>
        <w:rPr>
          <w:rStyle w:val="extendedtext-full"/>
          <w:lang w:val="ru-RU"/>
        </w:rPr>
        <w:t xml:space="preserve">– </w:t>
      </w:r>
      <w:r w:rsidRPr="009A02C4">
        <w:rPr>
          <w:rStyle w:val="extendedtext-full"/>
          <w:bCs/>
          <w:lang w:val="ru-RU"/>
        </w:rPr>
        <w:t>232</w:t>
      </w:r>
      <w:r w:rsidRPr="009A02C4">
        <w:rPr>
          <w:rStyle w:val="extendedtext-full"/>
          <w:lang w:val="ru-RU"/>
        </w:rPr>
        <w:t xml:space="preserve"> с.</w:t>
      </w:r>
    </w:p>
    <w:p w:rsidR="003B74DA" w:rsidRPr="00AB3366" w:rsidRDefault="003B74DA" w:rsidP="009A02C4">
      <w:pPr>
        <w:pStyle w:val="aa"/>
        <w:numPr>
          <w:ilvl w:val="0"/>
          <w:numId w:val="27"/>
        </w:numPr>
        <w:tabs>
          <w:tab w:val="left" w:pos="1106"/>
          <w:tab w:val="left" w:pos="1276"/>
        </w:tabs>
        <w:spacing w:after="0"/>
        <w:ind w:left="0" w:firstLine="709"/>
      </w:pPr>
      <w:r w:rsidRPr="00AB3366">
        <w:rPr>
          <w:shd w:val="clear" w:color="auto" w:fill="FFFFFF"/>
        </w:rPr>
        <w:lastRenderedPageBreak/>
        <w:t>Zivkovic D</w:t>
      </w:r>
      <w:r w:rsidR="009A02C4" w:rsidRPr="009A02C4">
        <w:rPr>
          <w:shd w:val="clear" w:color="auto" w:fill="FFFFFF"/>
        </w:rPr>
        <w:t>.</w:t>
      </w:r>
      <w:r w:rsidRPr="00AB3366">
        <w:rPr>
          <w:shd w:val="clear" w:color="auto" w:fill="FFFFFF"/>
        </w:rPr>
        <w:t xml:space="preserve">, Hadziselimovic F. Development of Sertoli cells during mini-puberty in normal and cryptorchid testes </w:t>
      </w:r>
      <w:r w:rsidR="009A02C4">
        <w:rPr>
          <w:shd w:val="clear" w:color="auto" w:fill="FFFFFF"/>
        </w:rPr>
        <w:t xml:space="preserve">// </w:t>
      </w:r>
      <w:r w:rsidRPr="00AB3366">
        <w:rPr>
          <w:shd w:val="clear" w:color="auto" w:fill="FFFFFF"/>
        </w:rPr>
        <w:t xml:space="preserve">Urol Int. </w:t>
      </w:r>
      <w:r w:rsidR="009A02C4">
        <w:rPr>
          <w:shd w:val="clear" w:color="auto" w:fill="FFFFFF"/>
        </w:rPr>
        <w:t xml:space="preserve">– </w:t>
      </w:r>
      <w:r w:rsidRPr="00AB3366">
        <w:rPr>
          <w:shd w:val="clear" w:color="auto" w:fill="FFFFFF"/>
        </w:rPr>
        <w:t>2009</w:t>
      </w:r>
      <w:r w:rsidR="009A02C4">
        <w:rPr>
          <w:shd w:val="clear" w:color="auto" w:fill="FFFFFF"/>
        </w:rPr>
        <w:t xml:space="preserve">. – Vol. </w:t>
      </w:r>
      <w:r w:rsidRPr="00AB3366">
        <w:rPr>
          <w:shd w:val="clear" w:color="auto" w:fill="FFFFFF"/>
        </w:rPr>
        <w:t>82</w:t>
      </w:r>
      <w:r w:rsidR="009A02C4">
        <w:rPr>
          <w:shd w:val="clear" w:color="auto" w:fill="FFFFFF"/>
        </w:rPr>
        <w:t xml:space="preserve">, Issue </w:t>
      </w:r>
      <w:r w:rsidRPr="00AB3366">
        <w:rPr>
          <w:shd w:val="clear" w:color="auto" w:fill="FFFFFF"/>
        </w:rPr>
        <w:t>1</w:t>
      </w:r>
      <w:r w:rsidR="009A02C4">
        <w:rPr>
          <w:shd w:val="clear" w:color="auto" w:fill="FFFFFF"/>
        </w:rPr>
        <w:t>. – P. </w:t>
      </w:r>
      <w:r w:rsidRPr="00AB3366">
        <w:rPr>
          <w:shd w:val="clear" w:color="auto" w:fill="FFFFFF"/>
        </w:rPr>
        <w:t>89-91.</w:t>
      </w:r>
    </w:p>
    <w:p w:rsidR="003B74DA" w:rsidRPr="003B74DA" w:rsidRDefault="0042474E" w:rsidP="009A02C4">
      <w:pPr>
        <w:pStyle w:val="aa"/>
        <w:numPr>
          <w:ilvl w:val="0"/>
          <w:numId w:val="27"/>
        </w:numPr>
        <w:tabs>
          <w:tab w:val="left" w:pos="1106"/>
          <w:tab w:val="left" w:pos="1276"/>
        </w:tabs>
        <w:spacing w:after="0"/>
        <w:ind w:left="0" w:firstLine="709"/>
        <w:rPr>
          <w:color w:val="000000" w:themeColor="text1"/>
        </w:rPr>
      </w:pPr>
      <w:r>
        <w:rPr>
          <w:color w:val="000000" w:themeColor="text1"/>
        </w:rPr>
        <w:t>Tiktinsky O.</w:t>
      </w:r>
      <w:r w:rsidR="003B74DA" w:rsidRPr="003B74DA">
        <w:rPr>
          <w:color w:val="000000" w:themeColor="text1"/>
        </w:rPr>
        <w:t>L., Mikhailichenko V.V. Andrology. – M.: MIA, 2010. – 576 p.</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Sagalov A.V. Outpatient andrology. – N. Novgorod, 2003. – 240 p.</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Lavina N. Endocrinology. – M., 1999. – 1128 p.</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 xml:space="preserve">Desai N., Sharma R., Makker K. et al. Physiologic and pathologic levels of reactive oxygen species in neat semen of infertile men // Fertil Steril. – 2009. – Vol. 92. – P. 1626-1631. </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Kulakov V.I., Leonov B.V., Kuzmichev L.N. Treatment of female and male infertility. – M.: MIA, 2010. – 592 p.</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 xml:space="preserve">De Kretser D., Baker H. Infertility in men: recent advances and continuing controversies // </w:t>
      </w:r>
      <w:r w:rsidRPr="003B74DA">
        <w:rPr>
          <w:iCs/>
          <w:color w:val="000000" w:themeColor="text1"/>
        </w:rPr>
        <w:t>J Clin Endocrinol Metab</w:t>
      </w:r>
      <w:r w:rsidRPr="003B74DA">
        <w:rPr>
          <w:color w:val="000000" w:themeColor="text1"/>
        </w:rPr>
        <w:t>. – 1999. – Vol. 84, Issue 10. –                      P. 3443-3450.</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szCs w:val="28"/>
        </w:rPr>
        <w:t>Diamond D.A., Gargollo P.C., Caldamone A.A. Current management principles for adolescent varicocele // Fertil Steril. – 2011. – Vol. 96, Issue 6. – P. 1294-1298.</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Carpi A., Sabanegh E., Mechanick J. Controversies in the management of nonobstructive azoospermia // Fertil Steril. – 2009. – Vol. 91. – Р. 963-970.</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 xml:space="preserve">Yao C., Liu Y., Sun M. et al. MicroRNAs and DNA methylation as epigenetic regulators of mitosis, meiosis and spermiogenesis // </w:t>
      </w:r>
      <w:r w:rsidRPr="003B74DA">
        <w:rPr>
          <w:iCs/>
          <w:color w:val="000000" w:themeColor="text1"/>
        </w:rPr>
        <w:t>Reproduction</w:t>
      </w:r>
      <w:r w:rsidRPr="003B74DA">
        <w:rPr>
          <w:color w:val="000000" w:themeColor="text1"/>
        </w:rPr>
        <w:t>. – 2015. – Vol. 150, Issue 1. – P. R25-R34.</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 xml:space="preserve">Galdon G., Atala A. et al. In vitro spermatogenesis: how far from clinical application? // </w:t>
      </w:r>
      <w:r w:rsidRPr="003B74DA">
        <w:rPr>
          <w:iCs/>
          <w:color w:val="000000" w:themeColor="text1"/>
        </w:rPr>
        <w:t>Curr Urol Rep</w:t>
      </w:r>
      <w:r w:rsidRPr="003B74DA">
        <w:rPr>
          <w:color w:val="000000" w:themeColor="text1"/>
        </w:rPr>
        <w:t>. – 2016. – Vol. 17, Issue 7. – P. 49-1-49-12.</w:t>
      </w:r>
    </w:p>
    <w:p w:rsidR="003B74DA" w:rsidRPr="007B5D72" w:rsidRDefault="007B5D72" w:rsidP="009A02C4">
      <w:pPr>
        <w:pStyle w:val="aa"/>
        <w:numPr>
          <w:ilvl w:val="0"/>
          <w:numId w:val="27"/>
        </w:numPr>
        <w:tabs>
          <w:tab w:val="left" w:pos="1106"/>
          <w:tab w:val="left" w:pos="1276"/>
        </w:tabs>
        <w:spacing w:after="0"/>
        <w:ind w:left="0" w:firstLine="709"/>
        <w:rPr>
          <w:color w:val="FF0000"/>
        </w:rPr>
      </w:pPr>
      <w:r w:rsidRPr="007B5D72">
        <w:rPr>
          <w:rFonts w:eastAsia="Newton-Regular"/>
          <w:szCs w:val="28"/>
        </w:rPr>
        <w:t>Eiden L.E. Neuropeptide-catecholamine interactions in stress</w:t>
      </w:r>
      <w:r>
        <w:rPr>
          <w:rFonts w:eastAsia="Newton-Regular"/>
          <w:szCs w:val="28"/>
        </w:rPr>
        <w:t xml:space="preserve"> // </w:t>
      </w:r>
      <w:r>
        <w:t>Adv Pharmacol</w:t>
      </w:r>
      <w:r w:rsidRPr="007B5D72">
        <w:rPr>
          <w:rFonts w:eastAsia="Newton-Regular"/>
          <w:szCs w:val="28"/>
        </w:rPr>
        <w:t xml:space="preserve">. </w:t>
      </w:r>
      <w:r>
        <w:rPr>
          <w:rFonts w:eastAsia="Newton-Regular"/>
          <w:szCs w:val="28"/>
        </w:rPr>
        <w:t>–</w:t>
      </w:r>
      <w:r w:rsidRPr="007B5D72">
        <w:rPr>
          <w:rFonts w:eastAsia="Newton-Regular"/>
          <w:szCs w:val="28"/>
        </w:rPr>
        <w:t xml:space="preserve"> 2013</w:t>
      </w:r>
      <w:r>
        <w:rPr>
          <w:rFonts w:eastAsia="Newton-Regular"/>
          <w:szCs w:val="28"/>
        </w:rPr>
        <w:t xml:space="preserve">. – Vol. </w:t>
      </w:r>
      <w:r w:rsidRPr="007B5D72">
        <w:rPr>
          <w:rFonts w:eastAsia="Newton-Regular"/>
          <w:szCs w:val="28"/>
        </w:rPr>
        <w:t>68</w:t>
      </w:r>
      <w:r>
        <w:rPr>
          <w:rFonts w:eastAsia="Newton-Regular"/>
          <w:szCs w:val="28"/>
        </w:rPr>
        <w:t xml:space="preserve">. – P. </w:t>
      </w:r>
      <w:r w:rsidRPr="007B5D72">
        <w:rPr>
          <w:rFonts w:eastAsia="Newton-Regular"/>
          <w:szCs w:val="28"/>
        </w:rPr>
        <w:t>399</w:t>
      </w:r>
      <w:r>
        <w:rPr>
          <w:rFonts w:eastAsia="Newton-Regular"/>
          <w:szCs w:val="28"/>
        </w:rPr>
        <w:t>-</w:t>
      </w:r>
      <w:r w:rsidRPr="007B5D72">
        <w:rPr>
          <w:rFonts w:eastAsia="Newton-Regular"/>
          <w:szCs w:val="28"/>
        </w:rPr>
        <w:t>404.</w:t>
      </w:r>
    </w:p>
    <w:p w:rsidR="003B74DA" w:rsidRPr="00AB3366" w:rsidRDefault="003B74DA" w:rsidP="009A02C4">
      <w:pPr>
        <w:pStyle w:val="aa"/>
        <w:numPr>
          <w:ilvl w:val="0"/>
          <w:numId w:val="27"/>
        </w:numPr>
        <w:tabs>
          <w:tab w:val="left" w:pos="1106"/>
          <w:tab w:val="left" w:pos="1276"/>
        </w:tabs>
        <w:spacing w:after="0"/>
        <w:ind w:left="0" w:firstLine="709"/>
        <w:rPr>
          <w:rStyle w:val="citation"/>
          <w:color w:val="000000" w:themeColor="text1"/>
        </w:rPr>
      </w:pPr>
      <w:r w:rsidRPr="00AB3366">
        <w:rPr>
          <w:rStyle w:val="citation"/>
          <w:color w:val="000000" w:themeColor="text1"/>
          <w:szCs w:val="28"/>
        </w:rPr>
        <w:t>Metelev A.Yu., Bogdanov A.B., Ivkin E.V. et al. Prognostic value of various sperm parameters regarding male fertility // Andrology and Genital Surgery. – 2015. – Vol. 16, Issue 4. – P. 51-54.</w:t>
      </w:r>
    </w:p>
    <w:p w:rsidR="003B74DA" w:rsidRPr="00AB3366" w:rsidRDefault="003B74DA" w:rsidP="009A02C4">
      <w:pPr>
        <w:pStyle w:val="aa"/>
        <w:numPr>
          <w:ilvl w:val="0"/>
          <w:numId w:val="27"/>
        </w:numPr>
        <w:tabs>
          <w:tab w:val="left" w:pos="1106"/>
          <w:tab w:val="left" w:pos="1276"/>
        </w:tabs>
        <w:spacing w:after="0"/>
        <w:ind w:left="0" w:firstLine="709"/>
        <w:rPr>
          <w:rStyle w:val="citation"/>
          <w:color w:val="000000" w:themeColor="text1"/>
        </w:rPr>
      </w:pPr>
      <w:r w:rsidRPr="00AB3366">
        <w:rPr>
          <w:rStyle w:val="citation"/>
          <w:iCs/>
          <w:color w:val="000000" w:themeColor="text1"/>
          <w:szCs w:val="28"/>
        </w:rPr>
        <w:t xml:space="preserve">Meccariello R., Cobellis G., Fasano S. et al. </w:t>
      </w:r>
      <w:hyperlink r:id="rId72" w:history="1">
        <w:r w:rsidRPr="00AB3366">
          <w:rPr>
            <w:rStyle w:val="ad"/>
            <w:color w:val="000000" w:themeColor="text1"/>
            <w:u w:val="none"/>
          </w:rPr>
          <w:t>Modulators of hypothalamic-pituitary-gonadal axis for the control of spermatogenesis and sperm quality in vertebrates</w:t>
        </w:r>
      </w:hyperlink>
      <w:r w:rsidRPr="00AB3366">
        <w:rPr>
          <w:rStyle w:val="ad"/>
          <w:color w:val="000000" w:themeColor="text1"/>
          <w:u w:val="none"/>
        </w:rPr>
        <w:t xml:space="preserve"> // Front Endocrinol (Lausanne)</w:t>
      </w:r>
      <w:r w:rsidRPr="00AB3366">
        <w:rPr>
          <w:rStyle w:val="citation"/>
          <w:color w:val="000000" w:themeColor="text1"/>
          <w:szCs w:val="28"/>
        </w:rPr>
        <w:t>. – 2014. – Vol. 5. – P. 135-1-135-4.</w:t>
      </w:r>
    </w:p>
    <w:p w:rsidR="003B74DA" w:rsidRPr="00AB3366" w:rsidRDefault="003B74DA" w:rsidP="009A02C4">
      <w:pPr>
        <w:pStyle w:val="aa"/>
        <w:numPr>
          <w:ilvl w:val="0"/>
          <w:numId w:val="27"/>
        </w:numPr>
        <w:tabs>
          <w:tab w:val="left" w:pos="1106"/>
          <w:tab w:val="left" w:pos="1276"/>
        </w:tabs>
        <w:spacing w:after="0"/>
        <w:ind w:left="0" w:firstLine="709"/>
        <w:rPr>
          <w:rStyle w:val="element-citation"/>
          <w:color w:val="000000" w:themeColor="text1"/>
        </w:rPr>
      </w:pPr>
      <w:r w:rsidRPr="00AB3366">
        <w:rPr>
          <w:rStyle w:val="ref-journal"/>
          <w:color w:val="000000" w:themeColor="text1"/>
          <w:szCs w:val="28"/>
        </w:rPr>
        <w:t xml:space="preserve">Laboratory manual for the examination and processing of human semen / </w:t>
      </w:r>
      <w:r w:rsidRPr="00AB3366">
        <w:rPr>
          <w:rStyle w:val="element-citation"/>
          <w:color w:val="000000" w:themeColor="text1"/>
          <w:szCs w:val="28"/>
        </w:rPr>
        <w:t>World Health Organization</w:t>
      </w:r>
      <w:r w:rsidRPr="00AB3366">
        <w:rPr>
          <w:rStyle w:val="ref-journal"/>
          <w:color w:val="000000" w:themeColor="text1"/>
          <w:szCs w:val="28"/>
        </w:rPr>
        <w:t>. – Ed. 5th</w:t>
      </w:r>
      <w:r w:rsidRPr="00AB3366">
        <w:rPr>
          <w:rStyle w:val="element-citation"/>
          <w:color w:val="000000" w:themeColor="text1"/>
          <w:szCs w:val="28"/>
        </w:rPr>
        <w:t>. – Geneva. 2010. – 271 p</w:t>
      </w:r>
      <w:r w:rsidRPr="00AB3366">
        <w:rPr>
          <w:rStyle w:val="element-citation"/>
          <w:color w:val="000000" w:themeColor="text1"/>
          <w:szCs w:val="28"/>
          <w:lang w:val="ru-RU"/>
        </w:rPr>
        <w:t>.</w:t>
      </w:r>
    </w:p>
    <w:p w:rsidR="003B74DA" w:rsidRPr="00AB3366" w:rsidRDefault="003B74DA" w:rsidP="009A02C4">
      <w:pPr>
        <w:pStyle w:val="aa"/>
        <w:numPr>
          <w:ilvl w:val="0"/>
          <w:numId w:val="27"/>
        </w:numPr>
        <w:tabs>
          <w:tab w:val="left" w:pos="1106"/>
          <w:tab w:val="left" w:pos="1276"/>
        </w:tabs>
        <w:spacing w:after="0"/>
        <w:ind w:left="0" w:firstLine="709"/>
        <w:rPr>
          <w:color w:val="000000" w:themeColor="text1"/>
        </w:rPr>
      </w:pPr>
      <w:r w:rsidRPr="00AB3366">
        <w:rPr>
          <w:color w:val="000000" w:themeColor="text1"/>
        </w:rPr>
        <w:t xml:space="preserve">Corradi P.F., Corradi R.B. et al. Physiology of the hypothalamic pituitary gonadal axis in the male // </w:t>
      </w:r>
      <w:r w:rsidRPr="00AB3366">
        <w:rPr>
          <w:iCs/>
          <w:color w:val="000000" w:themeColor="text1"/>
        </w:rPr>
        <w:t>Urol Clin</w:t>
      </w:r>
      <w:r w:rsidRPr="00AB3366">
        <w:rPr>
          <w:color w:val="000000" w:themeColor="text1"/>
        </w:rPr>
        <w:t>. – 2016. – Vol. 43, Issue 2. – P. 151-162.</w:t>
      </w:r>
    </w:p>
    <w:p w:rsidR="003B74DA" w:rsidRPr="007B5D72" w:rsidRDefault="003B74DA" w:rsidP="009A02C4">
      <w:pPr>
        <w:pStyle w:val="aa"/>
        <w:numPr>
          <w:ilvl w:val="0"/>
          <w:numId w:val="27"/>
        </w:numPr>
        <w:tabs>
          <w:tab w:val="left" w:pos="1106"/>
          <w:tab w:val="left" w:pos="1276"/>
        </w:tabs>
        <w:spacing w:after="0"/>
        <w:ind w:left="0" w:firstLine="709"/>
        <w:rPr>
          <w:color w:val="000000" w:themeColor="text1"/>
        </w:rPr>
      </w:pPr>
      <w:r w:rsidRPr="00AB3366">
        <w:rPr>
          <w:color w:val="000000" w:themeColor="text1"/>
        </w:rPr>
        <w:t xml:space="preserve">Bostwick D.G. Urologic Surgical Pathology. – Ed. 3rd. – Philadelphia: </w:t>
      </w:r>
      <w:r w:rsidRPr="007B5D72">
        <w:rPr>
          <w:color w:val="000000" w:themeColor="text1"/>
        </w:rPr>
        <w:t>Elsevier Health Sciences, 2014. – 1040 p.</w:t>
      </w:r>
    </w:p>
    <w:p w:rsidR="003B74DA" w:rsidRPr="007B5D72" w:rsidRDefault="007B5D72" w:rsidP="009A02C4">
      <w:pPr>
        <w:pStyle w:val="aa"/>
        <w:numPr>
          <w:ilvl w:val="0"/>
          <w:numId w:val="27"/>
        </w:numPr>
        <w:tabs>
          <w:tab w:val="left" w:pos="1106"/>
          <w:tab w:val="left" w:pos="1276"/>
        </w:tabs>
        <w:spacing w:after="0"/>
        <w:ind w:left="0" w:firstLine="709"/>
        <w:rPr>
          <w:rStyle w:val="citation"/>
          <w:color w:val="FF0000"/>
          <w:szCs w:val="28"/>
          <w:lang w:val="ru-RU"/>
        </w:rPr>
      </w:pPr>
      <w:r w:rsidRPr="007B5D72">
        <w:rPr>
          <w:shd w:val="clear" w:color="auto" w:fill="FFFFFF"/>
          <w:lang w:val="ru-RU"/>
        </w:rPr>
        <w:t xml:space="preserve">Пашкова Е.Ю., Калинченко С.Ю. Мужское бесплодие в </w:t>
      </w:r>
      <w:r w:rsidRPr="007B5D72">
        <w:rPr>
          <w:shd w:val="clear" w:color="auto" w:fill="FFFFFF"/>
        </w:rPr>
        <w:t>XXI</w:t>
      </w:r>
      <w:r w:rsidRPr="007B5D72">
        <w:rPr>
          <w:shd w:val="clear" w:color="auto" w:fill="FFFFFF"/>
          <w:lang w:val="ru-RU"/>
        </w:rPr>
        <w:t xml:space="preserve"> веке </w:t>
      </w:r>
      <w:r>
        <w:rPr>
          <w:shd w:val="clear" w:color="auto" w:fill="FFFFFF"/>
          <w:lang w:val="ru-RU"/>
        </w:rPr>
        <w:t>–</w:t>
      </w:r>
      <w:r w:rsidRPr="007B5D72">
        <w:rPr>
          <w:shd w:val="clear" w:color="auto" w:fill="FFFFFF"/>
          <w:lang w:val="ru-RU"/>
        </w:rPr>
        <w:t>реалии и перспективы. Новые возможности использования стимулирующей терапии гонадотропинами // Эффективная фармак</w:t>
      </w:r>
      <w:r>
        <w:rPr>
          <w:shd w:val="clear" w:color="auto" w:fill="FFFFFF"/>
          <w:lang w:val="ru-RU"/>
        </w:rPr>
        <w:t>отерапия. Урология. – 2013. – №</w:t>
      </w:r>
      <w:r w:rsidRPr="007B5D72">
        <w:rPr>
          <w:shd w:val="clear" w:color="auto" w:fill="FFFFFF"/>
          <w:lang w:val="ru-RU"/>
        </w:rPr>
        <w:t xml:space="preserve">1. – </w:t>
      </w:r>
      <w:r w:rsidRPr="007B5D72">
        <w:rPr>
          <w:shd w:val="clear" w:color="auto" w:fill="FFFFFF"/>
        </w:rPr>
        <w:t>C</w:t>
      </w:r>
      <w:r w:rsidRPr="007B5D72">
        <w:rPr>
          <w:shd w:val="clear" w:color="auto" w:fill="FFFFFF"/>
          <w:lang w:val="ru-RU"/>
        </w:rPr>
        <w:t>. 26</w:t>
      </w:r>
      <w:r w:rsidRPr="002678AA">
        <w:rPr>
          <w:shd w:val="clear" w:color="auto" w:fill="FFFFFF"/>
          <w:lang w:val="ru-RU"/>
        </w:rPr>
        <w:t>-</w:t>
      </w:r>
      <w:r w:rsidRPr="007B5D72">
        <w:rPr>
          <w:shd w:val="clear" w:color="auto" w:fill="FFFFFF"/>
          <w:lang w:val="ru-RU"/>
        </w:rPr>
        <w:t>30.</w:t>
      </w:r>
    </w:p>
    <w:p w:rsidR="003B74DA" w:rsidRPr="00AB3366" w:rsidRDefault="003B74DA" w:rsidP="009A02C4">
      <w:pPr>
        <w:pStyle w:val="a0"/>
        <w:numPr>
          <w:ilvl w:val="0"/>
          <w:numId w:val="27"/>
        </w:numPr>
        <w:tabs>
          <w:tab w:val="left" w:pos="1106"/>
          <w:tab w:val="left" w:pos="1276"/>
        </w:tabs>
        <w:ind w:left="0" w:firstLine="709"/>
        <w:rPr>
          <w:color w:val="000000" w:themeColor="text1"/>
          <w:szCs w:val="28"/>
          <w:lang w:val="en-US"/>
        </w:rPr>
      </w:pPr>
      <w:r w:rsidRPr="00AB3366">
        <w:rPr>
          <w:color w:val="000000" w:themeColor="text1"/>
          <w:szCs w:val="28"/>
          <w:lang w:val="en-US"/>
        </w:rPr>
        <w:t>Ricci G</w:t>
      </w:r>
      <w:r w:rsidR="00666215">
        <w:rPr>
          <w:color w:val="000000" w:themeColor="text1"/>
          <w:szCs w:val="28"/>
          <w:lang w:val="en-US"/>
        </w:rPr>
        <w:t>.</w:t>
      </w:r>
      <w:r w:rsidRPr="00AB3366">
        <w:rPr>
          <w:color w:val="000000" w:themeColor="text1"/>
          <w:szCs w:val="28"/>
          <w:lang w:val="en-US"/>
        </w:rPr>
        <w:t xml:space="preserve">, Catizone A. Pleiotropic activities of HGF/c-Met System in testicular physiology: paracrine and endocrine implications // </w:t>
      </w:r>
      <w:r w:rsidRPr="00AB3366">
        <w:rPr>
          <w:iCs/>
          <w:color w:val="000000" w:themeColor="text1"/>
          <w:szCs w:val="28"/>
          <w:lang w:val="en-US"/>
        </w:rPr>
        <w:t>Front Endocrinol</w:t>
      </w:r>
      <w:r w:rsidRPr="00AB3366">
        <w:rPr>
          <w:color w:val="000000" w:themeColor="text1"/>
          <w:szCs w:val="28"/>
          <w:lang w:val="en-US"/>
        </w:rPr>
        <w:t>. – 2014. – Vol. 5. – P. 38-1-38-14.</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AB3366">
        <w:rPr>
          <w:color w:val="000000" w:themeColor="text1"/>
          <w:lang w:val="en-US"/>
        </w:rPr>
        <w:lastRenderedPageBreak/>
        <w:t>Bodey B., Bodey B.Jr., Siegel S.E. et al. Immunocytochemical detection of the homeobox B3, B4, and C6 gene products in childhood medulloblastomas/primitive</w:t>
      </w:r>
      <w:r w:rsidRPr="003B74DA">
        <w:rPr>
          <w:color w:val="000000" w:themeColor="text1"/>
          <w:lang w:val="en-US"/>
        </w:rPr>
        <w:t xml:space="preserve"> neuroectodermal tumors // Anticancer Res. – 2003. – Vol. 20, Issue 3A. – P. 1769-1780.</w:t>
      </w:r>
    </w:p>
    <w:p w:rsidR="003B74DA" w:rsidRPr="003B74DA" w:rsidRDefault="003B74DA" w:rsidP="009A02C4">
      <w:pPr>
        <w:pStyle w:val="a0"/>
        <w:numPr>
          <w:ilvl w:val="0"/>
          <w:numId w:val="27"/>
        </w:numPr>
        <w:tabs>
          <w:tab w:val="left" w:pos="1106"/>
          <w:tab w:val="left" w:pos="1276"/>
        </w:tabs>
        <w:ind w:left="0" w:firstLine="709"/>
        <w:rPr>
          <w:rStyle w:val="element-citation"/>
          <w:color w:val="000000" w:themeColor="text1"/>
          <w:lang w:val="en-US"/>
        </w:rPr>
      </w:pPr>
      <w:r w:rsidRPr="003B74DA">
        <w:rPr>
          <w:rStyle w:val="element-citation"/>
          <w:color w:val="000000" w:themeColor="text1"/>
          <w:szCs w:val="28"/>
          <w:lang w:val="en-US"/>
        </w:rPr>
        <w:t xml:space="preserve">Colaco S., Lakdawala A., Modi D. Role of Y chromosome microdeletions in the clinical evaluation of infertile males // </w:t>
      </w:r>
      <w:r w:rsidRPr="003B74DA">
        <w:rPr>
          <w:rStyle w:val="ref-journal"/>
          <w:color w:val="000000" w:themeColor="text1"/>
          <w:szCs w:val="28"/>
          <w:lang w:val="en-US"/>
        </w:rPr>
        <w:t xml:space="preserve">MGM J Med Sci. – </w:t>
      </w:r>
      <w:r w:rsidRPr="003B74DA">
        <w:rPr>
          <w:rStyle w:val="element-citation"/>
          <w:color w:val="000000" w:themeColor="text1"/>
          <w:szCs w:val="28"/>
          <w:lang w:val="en-US"/>
        </w:rPr>
        <w:t xml:space="preserve">2017. – Vol. </w:t>
      </w:r>
      <w:r w:rsidRPr="003B74DA">
        <w:rPr>
          <w:rStyle w:val="ref-vol"/>
          <w:color w:val="000000" w:themeColor="text1"/>
          <w:szCs w:val="28"/>
          <w:lang w:val="en-US"/>
        </w:rPr>
        <w:t>4, Issue 2. – P. 79-88.</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Mieusset R., Bujan L., Massat G. et al. Clinical and biological characteristics of infertile men with a history of cryptorchidism // Hum Reprod. – 1995. – Vol. 10. – P. 613-619.</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Sadeghi-Nejad H., Oates R.D. The Y chromosome and male infertility // Curr Opin Urol. – 2008. – Vol. 18, Issue 6. – P. 628-632.</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Miller K.D. et al. Fertility after unilateral Cryptorchidism. Paternity, time to conception, pretreatment testicular location and size</w:t>
      </w:r>
      <w:r w:rsidR="0042474E">
        <w:rPr>
          <w:color w:val="000000" w:themeColor="text1"/>
          <w:lang w:val="en-US"/>
        </w:rPr>
        <w:t xml:space="preserve">, hormone and sperm parameters </w:t>
      </w:r>
      <w:r w:rsidRPr="003B74DA">
        <w:rPr>
          <w:color w:val="000000" w:themeColor="text1"/>
          <w:lang w:val="en-US"/>
        </w:rPr>
        <w:t xml:space="preserve"> // Horm. Res. – 2001. – Vol. 55. – P. 249-253.</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Lee P.A. et al. Fertility after bilateral Cryptorchidism. Evaluation by pate</w:t>
      </w:r>
      <w:r w:rsidR="007C177E">
        <w:rPr>
          <w:color w:val="000000" w:themeColor="text1"/>
          <w:lang w:val="en-US"/>
        </w:rPr>
        <w:t xml:space="preserve">rnity, hormone and semen data </w:t>
      </w:r>
      <w:r w:rsidRPr="003B74DA">
        <w:rPr>
          <w:color w:val="000000" w:themeColor="text1"/>
          <w:lang w:val="en-US"/>
        </w:rPr>
        <w:t>// Horm. Res. – 2001. – Vol. 55. – P. 28-32.</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Wong P.M.C., Chung S.-W., Dunbar C.E. et al. Retrovirus-mediated transfer and expression of the interleukin-3 gene in mouse hematopoietic cells result in a myeloproliferative disorder // Mol. and Cel. Biol. – 1989. – Vol. 9, Issue 2. – P. 789-808.</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Laven J.S., Haans L.C., Mali W.P. et al. Effects of varicocele treatment in adolescents: a randomised study // Fertil Steril. – 1992. – Vol. 58. – P. 756-762.</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Ness R.B., Markovic N., Carlson C.L. et al. Do men become infertile after having sexually transmitted urethritis? An epidemiologic examination // Fertil Steril. – 1997. – Vol. 68. – P. 205-213.</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van Diest P.J., Brugal G., Baak J.P. Proliferation markers in tumors: interpretation and clinical value // J. Clin Pathol. – 1998. – Vol. 51. – P. 716-724.</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Cunningham K.A., Beagley K.W. Male genital tract chlamydial infection: implications for pathology and infertility // Biol Reprod. – 2008. – Vol. 79, Issue 2. – P. 180-189.</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Bishop J.M. The molecular genetics of cancer // J. Science. – 1987. – Vol. 235. – P. 305-311.</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t>Anthony C.T., Rosselli M., Skinner M.K. Actions of the testicular paracrine factor (P-Mod-S) on Sertoli cell transferrin secretion throughout pubertal development // Endocrinology. – 2012. – Vol. 129. – P. 353-360.</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shd w:val="clear" w:color="auto" w:fill="FFFFFF"/>
          <w:lang w:val="en-US"/>
        </w:rPr>
        <w:t>Setchell B</w:t>
      </w:r>
      <w:r w:rsidR="009A02C4">
        <w:rPr>
          <w:color w:val="000000" w:themeColor="text1"/>
          <w:shd w:val="clear" w:color="auto" w:fill="FFFFFF"/>
          <w:lang w:val="en-US"/>
        </w:rPr>
        <w:t>.</w:t>
      </w:r>
      <w:r w:rsidRPr="003B74DA">
        <w:rPr>
          <w:color w:val="000000" w:themeColor="text1"/>
          <w:shd w:val="clear" w:color="auto" w:fill="FFFFFF"/>
          <w:lang w:val="en-US"/>
        </w:rPr>
        <w:t xml:space="preserve">P. Blood-testis barrier, junctional and transport proteins and Spermatogenesis // Adv Exp Med Biol. </w:t>
      </w:r>
      <w:r w:rsidR="009A02C4">
        <w:rPr>
          <w:rFonts w:cs="Times New Roman"/>
          <w:color w:val="000000" w:themeColor="text1"/>
          <w:shd w:val="clear" w:color="auto" w:fill="FFFFFF"/>
          <w:lang w:val="en-US"/>
        </w:rPr>
        <w:t>–</w:t>
      </w:r>
      <w:r w:rsidR="009A02C4">
        <w:rPr>
          <w:color w:val="000000" w:themeColor="text1"/>
          <w:shd w:val="clear" w:color="auto" w:fill="FFFFFF"/>
          <w:lang w:val="en-US"/>
        </w:rPr>
        <w:t xml:space="preserve"> </w:t>
      </w:r>
      <w:r w:rsidRPr="003B74DA">
        <w:rPr>
          <w:color w:val="000000" w:themeColor="text1"/>
          <w:shd w:val="clear" w:color="auto" w:fill="FFFFFF"/>
          <w:lang w:val="en-US"/>
        </w:rPr>
        <w:t xml:space="preserve">2008. </w:t>
      </w:r>
      <w:r w:rsidR="009A02C4">
        <w:rPr>
          <w:rFonts w:cs="Times New Roman"/>
          <w:color w:val="000000" w:themeColor="text1"/>
          <w:shd w:val="clear" w:color="auto" w:fill="FFFFFF"/>
          <w:lang w:val="en-US"/>
        </w:rPr>
        <w:t>–</w:t>
      </w:r>
      <w:r w:rsidR="009A02C4">
        <w:rPr>
          <w:color w:val="000000" w:themeColor="text1"/>
          <w:shd w:val="clear" w:color="auto" w:fill="FFFFFF"/>
          <w:lang w:val="en-US"/>
        </w:rPr>
        <w:t xml:space="preserve"> </w:t>
      </w:r>
      <w:r w:rsidRPr="009A02C4">
        <w:rPr>
          <w:color w:val="000000" w:themeColor="text1"/>
          <w:shd w:val="clear" w:color="auto" w:fill="FFFFFF"/>
          <w:lang w:val="en-US"/>
        </w:rPr>
        <w:t xml:space="preserve">Vol. 636. </w:t>
      </w:r>
      <w:r w:rsidR="009A02C4">
        <w:rPr>
          <w:rFonts w:cs="Times New Roman"/>
          <w:color w:val="000000" w:themeColor="text1"/>
          <w:shd w:val="clear" w:color="auto" w:fill="FFFFFF"/>
          <w:lang w:val="en-US"/>
        </w:rPr>
        <w:t>–</w:t>
      </w:r>
      <w:r w:rsidR="009A02C4">
        <w:rPr>
          <w:color w:val="000000" w:themeColor="text1"/>
          <w:shd w:val="clear" w:color="auto" w:fill="FFFFFF"/>
          <w:lang w:val="en-US"/>
        </w:rPr>
        <w:t xml:space="preserve"> </w:t>
      </w:r>
      <w:r w:rsidRPr="009A02C4">
        <w:rPr>
          <w:color w:val="000000" w:themeColor="text1"/>
          <w:shd w:val="clear" w:color="auto" w:fill="FFFFFF"/>
          <w:lang w:val="en-US"/>
        </w:rPr>
        <w:t>P. 21</w:t>
      </w:r>
      <w:r w:rsidR="00F15EA7" w:rsidRPr="009A02C4">
        <w:rPr>
          <w:color w:val="000000" w:themeColor="text1"/>
          <w:shd w:val="clear" w:color="auto" w:fill="FFFFFF"/>
          <w:lang w:val="en-US"/>
        </w:rPr>
        <w:t>2</w:t>
      </w:r>
      <w:r w:rsidR="009A02C4">
        <w:rPr>
          <w:color w:val="000000" w:themeColor="text1"/>
          <w:shd w:val="clear" w:color="auto" w:fill="FFFFFF"/>
          <w:lang w:val="en-US"/>
        </w:rPr>
        <w:t>-</w:t>
      </w:r>
      <w:r w:rsidR="00F15EA7" w:rsidRPr="009A02C4">
        <w:rPr>
          <w:color w:val="000000" w:themeColor="text1"/>
          <w:shd w:val="clear" w:color="auto" w:fill="FFFFFF"/>
          <w:lang w:val="en-US"/>
        </w:rPr>
        <w:t>233</w:t>
      </w:r>
      <w:r w:rsidRPr="003B74DA">
        <w:rPr>
          <w:color w:val="000000" w:themeColor="text1"/>
          <w:lang w:val="en-US"/>
        </w:rPr>
        <w:t>.</w:t>
      </w:r>
    </w:p>
    <w:p w:rsidR="003B74DA" w:rsidRPr="003B74DA" w:rsidRDefault="003B74DA" w:rsidP="009A02C4">
      <w:pPr>
        <w:pStyle w:val="aa"/>
        <w:numPr>
          <w:ilvl w:val="0"/>
          <w:numId w:val="27"/>
        </w:numPr>
        <w:tabs>
          <w:tab w:val="left" w:pos="1106"/>
          <w:tab w:val="left" w:pos="1276"/>
        </w:tabs>
        <w:spacing w:after="0"/>
        <w:ind w:left="0" w:firstLine="709"/>
        <w:rPr>
          <w:color w:val="000000" w:themeColor="text1"/>
        </w:rPr>
      </w:pPr>
      <w:r w:rsidRPr="003B74DA">
        <w:rPr>
          <w:color w:val="000000" w:themeColor="text1"/>
        </w:rPr>
        <w:t>Cuo Y., Hai Y., Hou J. et al. Long-term culture and significant expansion of human Sertoli cells whilst maintaining stable global phenotype and AKT and SMAD1/5 activation // Cell Commun Signal. – 2015. – Vol. 13. – P. 20-1-20-15.</w:t>
      </w:r>
    </w:p>
    <w:p w:rsidR="003B74DA" w:rsidRPr="003B74DA" w:rsidRDefault="003B74DA" w:rsidP="009A02C4">
      <w:pPr>
        <w:pStyle w:val="a0"/>
        <w:numPr>
          <w:ilvl w:val="0"/>
          <w:numId w:val="27"/>
        </w:numPr>
        <w:tabs>
          <w:tab w:val="left" w:pos="1106"/>
          <w:tab w:val="left" w:pos="1276"/>
        </w:tabs>
        <w:ind w:left="0" w:firstLine="709"/>
        <w:rPr>
          <w:rStyle w:val="ref-vol"/>
          <w:color w:val="000000" w:themeColor="text1"/>
          <w:lang w:val="en-US"/>
        </w:rPr>
      </w:pPr>
      <w:r w:rsidRPr="003B74DA">
        <w:rPr>
          <w:rStyle w:val="element-citation"/>
          <w:color w:val="000000" w:themeColor="text1"/>
          <w:szCs w:val="28"/>
          <w:lang w:val="en-US"/>
        </w:rPr>
        <w:t xml:space="preserve">Hotaling J., Carrell D.T. Clinical genetic testing for male factor infertility: current applications and future directions // </w:t>
      </w:r>
      <w:r w:rsidRPr="003B74DA">
        <w:rPr>
          <w:rStyle w:val="ref-journal"/>
          <w:color w:val="000000" w:themeColor="text1"/>
          <w:szCs w:val="28"/>
          <w:lang w:val="en-US"/>
        </w:rPr>
        <w:t xml:space="preserve">Andrology. – </w:t>
      </w:r>
      <w:r w:rsidRPr="003B74DA">
        <w:rPr>
          <w:rStyle w:val="element-citation"/>
          <w:color w:val="000000" w:themeColor="text1"/>
          <w:szCs w:val="28"/>
          <w:lang w:val="en-US"/>
        </w:rPr>
        <w:t xml:space="preserve">2014. – Vol. </w:t>
      </w:r>
      <w:r w:rsidRPr="003B74DA">
        <w:rPr>
          <w:rStyle w:val="ref-vol"/>
          <w:color w:val="000000" w:themeColor="text1"/>
          <w:szCs w:val="28"/>
          <w:lang w:val="en-US"/>
        </w:rPr>
        <w:t>2, Issue 3. – P. 343-350.</w:t>
      </w:r>
    </w:p>
    <w:p w:rsidR="003B74DA" w:rsidRPr="003B74DA" w:rsidRDefault="003B74DA" w:rsidP="009A02C4">
      <w:pPr>
        <w:pStyle w:val="a0"/>
        <w:numPr>
          <w:ilvl w:val="0"/>
          <w:numId w:val="27"/>
        </w:numPr>
        <w:tabs>
          <w:tab w:val="left" w:pos="1106"/>
          <w:tab w:val="left" w:pos="1276"/>
        </w:tabs>
        <w:ind w:left="0" w:firstLine="709"/>
        <w:rPr>
          <w:color w:val="000000" w:themeColor="text1"/>
          <w:lang w:val="en-US"/>
        </w:rPr>
      </w:pPr>
      <w:r w:rsidRPr="003B74DA">
        <w:rPr>
          <w:color w:val="000000" w:themeColor="text1"/>
          <w:lang w:val="en-US"/>
        </w:rPr>
        <w:lastRenderedPageBreak/>
        <w:t>McLachlan R</w:t>
      </w:r>
      <w:r w:rsidR="009A02C4">
        <w:rPr>
          <w:color w:val="000000" w:themeColor="text1"/>
          <w:lang w:val="en-US"/>
        </w:rPr>
        <w:t>.</w:t>
      </w:r>
      <w:r w:rsidRPr="003B74DA">
        <w:rPr>
          <w:color w:val="000000" w:themeColor="text1"/>
          <w:lang w:val="en-US"/>
        </w:rPr>
        <w:t>I</w:t>
      </w:r>
      <w:r w:rsidR="009A02C4">
        <w:rPr>
          <w:color w:val="000000" w:themeColor="text1"/>
          <w:lang w:val="en-US"/>
        </w:rPr>
        <w:t>.</w:t>
      </w:r>
      <w:r w:rsidRPr="003B74DA">
        <w:rPr>
          <w:color w:val="000000" w:themeColor="text1"/>
          <w:lang w:val="en-US"/>
        </w:rPr>
        <w:t>, O'Donnell L</w:t>
      </w:r>
      <w:r w:rsidR="009A02C4">
        <w:rPr>
          <w:color w:val="000000" w:themeColor="text1"/>
          <w:lang w:val="en-US"/>
        </w:rPr>
        <w:t>.</w:t>
      </w:r>
      <w:r w:rsidRPr="003B74DA">
        <w:rPr>
          <w:color w:val="000000" w:themeColor="text1"/>
          <w:lang w:val="en-US"/>
        </w:rPr>
        <w:t>, Meachem S</w:t>
      </w:r>
      <w:r w:rsidR="009A02C4">
        <w:rPr>
          <w:color w:val="000000" w:themeColor="text1"/>
          <w:lang w:val="en-US"/>
        </w:rPr>
        <w:t>.</w:t>
      </w:r>
      <w:r w:rsidRPr="003B74DA">
        <w:rPr>
          <w:color w:val="000000" w:themeColor="text1"/>
          <w:lang w:val="en-US"/>
        </w:rPr>
        <w:t>J</w:t>
      </w:r>
      <w:r w:rsidR="009A02C4">
        <w:rPr>
          <w:color w:val="000000" w:themeColor="text1"/>
          <w:lang w:val="en-US"/>
        </w:rPr>
        <w:t xml:space="preserve">. et al. </w:t>
      </w:r>
      <w:r w:rsidRPr="003B74DA">
        <w:rPr>
          <w:color w:val="000000" w:themeColor="text1"/>
          <w:lang w:val="en-US"/>
        </w:rPr>
        <w:t>Identification of specific sites of hormonal regulation in spermatoge</w:t>
      </w:r>
      <w:r w:rsidR="009A02C4">
        <w:rPr>
          <w:color w:val="000000" w:themeColor="text1"/>
          <w:lang w:val="en-US"/>
        </w:rPr>
        <w:t xml:space="preserve">nesis in rats, monkeys, and man // </w:t>
      </w:r>
      <w:r w:rsidRPr="009A02C4">
        <w:rPr>
          <w:rFonts w:cs="Times New Roman"/>
          <w:iCs/>
          <w:color w:val="000000" w:themeColor="text1"/>
          <w:szCs w:val="28"/>
          <w:lang w:val="en-US"/>
        </w:rPr>
        <w:t>Recent Prog Horm Res.</w:t>
      </w:r>
      <w:r w:rsidR="009A02C4">
        <w:rPr>
          <w:color w:val="000000" w:themeColor="text1"/>
          <w:lang w:val="en-US"/>
        </w:rPr>
        <w:t xml:space="preserve"> – </w:t>
      </w:r>
      <w:r w:rsidRPr="009A02C4">
        <w:rPr>
          <w:color w:val="000000" w:themeColor="text1"/>
          <w:lang w:val="en-US"/>
        </w:rPr>
        <w:t>2002</w:t>
      </w:r>
      <w:r w:rsidR="009A02C4">
        <w:rPr>
          <w:color w:val="000000" w:themeColor="text1"/>
          <w:lang w:val="en-US"/>
        </w:rPr>
        <w:t xml:space="preserve">. – Vol. </w:t>
      </w:r>
      <w:r w:rsidRPr="009A02C4">
        <w:rPr>
          <w:color w:val="000000" w:themeColor="text1"/>
          <w:lang w:val="en-US"/>
        </w:rPr>
        <w:t>57</w:t>
      </w:r>
      <w:r w:rsidR="009A02C4">
        <w:rPr>
          <w:color w:val="000000" w:themeColor="text1"/>
          <w:lang w:val="en-US"/>
        </w:rPr>
        <w:t xml:space="preserve">. – P. </w:t>
      </w:r>
      <w:r w:rsidRPr="009A02C4">
        <w:rPr>
          <w:color w:val="000000" w:themeColor="text1"/>
          <w:lang w:val="en-US"/>
        </w:rPr>
        <w:t>149</w:t>
      </w:r>
      <w:r w:rsidR="009A02C4">
        <w:rPr>
          <w:color w:val="000000" w:themeColor="text1"/>
          <w:lang w:val="en-US"/>
        </w:rPr>
        <w:t>-1</w:t>
      </w:r>
      <w:r w:rsidRPr="009A02C4">
        <w:rPr>
          <w:color w:val="000000" w:themeColor="text1"/>
          <w:lang w:val="en-US"/>
        </w:rPr>
        <w:t xml:space="preserve">79. </w:t>
      </w:r>
    </w:p>
    <w:p w:rsidR="003B74DA" w:rsidRPr="003B74DA" w:rsidRDefault="009A02C4" w:rsidP="009A02C4">
      <w:pPr>
        <w:pStyle w:val="a0"/>
        <w:numPr>
          <w:ilvl w:val="0"/>
          <w:numId w:val="27"/>
        </w:numPr>
        <w:tabs>
          <w:tab w:val="left" w:pos="1106"/>
          <w:tab w:val="left" w:pos="1276"/>
        </w:tabs>
        <w:ind w:left="0" w:firstLine="709"/>
        <w:rPr>
          <w:color w:val="000000" w:themeColor="text1"/>
          <w:szCs w:val="28"/>
          <w:lang w:val="en-US"/>
        </w:rPr>
      </w:pPr>
      <w:r>
        <w:rPr>
          <w:rFonts w:eastAsia="ArialMT"/>
          <w:color w:val="000000" w:themeColor="text1"/>
          <w:szCs w:val="28"/>
          <w:lang w:val="en-US"/>
        </w:rPr>
        <w:t>Bozhedomov V.A., Guzov I.I., Teodorovich O.</w:t>
      </w:r>
      <w:r w:rsidR="003B74DA" w:rsidRPr="003B74DA">
        <w:rPr>
          <w:rFonts w:eastAsia="ArialMT"/>
          <w:color w:val="000000" w:themeColor="text1"/>
          <w:szCs w:val="28"/>
          <w:lang w:val="en-US"/>
        </w:rPr>
        <w:t>V. Immunological causes of childless marriage</w:t>
      </w:r>
      <w:r>
        <w:rPr>
          <w:rFonts w:eastAsia="ArialMT"/>
          <w:color w:val="000000" w:themeColor="text1"/>
          <w:szCs w:val="28"/>
          <w:lang w:val="en-US"/>
        </w:rPr>
        <w:t xml:space="preserve"> //</w:t>
      </w:r>
      <w:r w:rsidR="003B74DA" w:rsidRPr="003B74DA">
        <w:rPr>
          <w:rFonts w:eastAsia="ArialMT"/>
          <w:color w:val="000000" w:themeColor="text1"/>
          <w:szCs w:val="28"/>
          <w:lang w:val="en-US"/>
        </w:rPr>
        <w:t xml:space="preserve"> Problemy reprodukcii. </w:t>
      </w:r>
      <w:r>
        <w:rPr>
          <w:rFonts w:eastAsia="ArialMT"/>
          <w:color w:val="000000" w:themeColor="text1"/>
          <w:szCs w:val="28"/>
          <w:lang w:val="en-US"/>
        </w:rPr>
        <w:t xml:space="preserve">– </w:t>
      </w:r>
      <w:r w:rsidR="003B74DA" w:rsidRPr="003B74DA">
        <w:rPr>
          <w:rFonts w:eastAsia="ArialMT"/>
          <w:color w:val="000000" w:themeColor="text1"/>
          <w:szCs w:val="28"/>
          <w:lang w:val="en-US"/>
        </w:rPr>
        <w:t>2016</w:t>
      </w:r>
      <w:r>
        <w:rPr>
          <w:rFonts w:eastAsia="ArialMT"/>
          <w:color w:val="000000" w:themeColor="text1"/>
          <w:szCs w:val="28"/>
          <w:lang w:val="en-US"/>
        </w:rPr>
        <w:t xml:space="preserve">. – Vol. </w:t>
      </w:r>
      <w:r w:rsidR="003B74DA" w:rsidRPr="003B74DA">
        <w:rPr>
          <w:rFonts w:eastAsia="ArialMT"/>
          <w:color w:val="000000" w:themeColor="text1"/>
          <w:szCs w:val="28"/>
          <w:lang w:val="en-US"/>
        </w:rPr>
        <w:t>6</w:t>
      </w:r>
      <w:r>
        <w:rPr>
          <w:rFonts w:eastAsia="ArialMT"/>
          <w:color w:val="000000" w:themeColor="text1"/>
          <w:szCs w:val="28"/>
          <w:lang w:val="en-US"/>
        </w:rPr>
        <w:t>. – P. 57-</w:t>
      </w:r>
      <w:r w:rsidR="003B74DA" w:rsidRPr="003B74DA">
        <w:rPr>
          <w:rFonts w:eastAsia="ArialMT"/>
          <w:color w:val="000000" w:themeColor="text1"/>
          <w:szCs w:val="28"/>
          <w:lang w:val="en-US"/>
        </w:rPr>
        <w:t xml:space="preserve">62. </w:t>
      </w:r>
    </w:p>
    <w:p w:rsidR="003B74DA" w:rsidRPr="009A02C4" w:rsidRDefault="003B74DA" w:rsidP="009A02C4">
      <w:pPr>
        <w:pStyle w:val="a0"/>
        <w:numPr>
          <w:ilvl w:val="0"/>
          <w:numId w:val="27"/>
        </w:numPr>
        <w:tabs>
          <w:tab w:val="left" w:pos="993"/>
          <w:tab w:val="left" w:pos="1276"/>
        </w:tabs>
        <w:ind w:left="0" w:firstLine="709"/>
        <w:rPr>
          <w:rFonts w:cs="Times New Roman"/>
          <w:color w:val="000000" w:themeColor="text1"/>
          <w:szCs w:val="28"/>
          <w:lang w:val="en-US"/>
        </w:rPr>
      </w:pPr>
      <w:r w:rsidRPr="003B74DA">
        <w:rPr>
          <w:rFonts w:ascii="Georgia" w:hAnsi="Georgia"/>
          <w:color w:val="000000" w:themeColor="text1"/>
          <w:sz w:val="27"/>
          <w:szCs w:val="27"/>
          <w:shd w:val="clear" w:color="auto" w:fill="FFFFFF"/>
          <w:lang w:val="en-US"/>
        </w:rPr>
        <w:t xml:space="preserve"> </w:t>
      </w:r>
      <w:r w:rsidRPr="009A02C4">
        <w:rPr>
          <w:rFonts w:cs="Times New Roman"/>
          <w:color w:val="000000" w:themeColor="text1"/>
          <w:szCs w:val="28"/>
          <w:shd w:val="clear" w:color="auto" w:fill="FFFFFF"/>
          <w:lang w:val="en-US"/>
        </w:rPr>
        <w:t>Holstein A</w:t>
      </w:r>
      <w:r w:rsidR="00181FE9">
        <w:rPr>
          <w:rFonts w:cs="Times New Roman"/>
          <w:color w:val="000000" w:themeColor="text1"/>
          <w:szCs w:val="28"/>
          <w:shd w:val="clear" w:color="auto" w:fill="FFFFFF"/>
          <w:lang w:val="en-US"/>
        </w:rPr>
        <w:t>.</w:t>
      </w:r>
      <w:r w:rsidRPr="009A02C4">
        <w:rPr>
          <w:rFonts w:cs="Times New Roman"/>
          <w:color w:val="000000" w:themeColor="text1"/>
          <w:szCs w:val="28"/>
          <w:shd w:val="clear" w:color="auto" w:fill="FFFFFF"/>
          <w:lang w:val="en-US"/>
        </w:rPr>
        <w:t>F</w:t>
      </w:r>
      <w:r w:rsidR="00181FE9">
        <w:rPr>
          <w:rFonts w:cs="Times New Roman"/>
          <w:color w:val="000000" w:themeColor="text1"/>
          <w:szCs w:val="28"/>
          <w:shd w:val="clear" w:color="auto" w:fill="FFFFFF"/>
          <w:lang w:val="en-US"/>
        </w:rPr>
        <w:t>.</w:t>
      </w:r>
      <w:r w:rsidRPr="009A02C4">
        <w:rPr>
          <w:rFonts w:cs="Times New Roman"/>
          <w:color w:val="000000" w:themeColor="text1"/>
          <w:szCs w:val="28"/>
          <w:shd w:val="clear" w:color="auto" w:fill="FFFFFF"/>
          <w:lang w:val="en-US"/>
        </w:rPr>
        <w:t>, Roosen-Runge E</w:t>
      </w:r>
      <w:r w:rsidR="00181FE9">
        <w:rPr>
          <w:rFonts w:cs="Times New Roman"/>
          <w:color w:val="000000" w:themeColor="text1"/>
          <w:szCs w:val="28"/>
          <w:shd w:val="clear" w:color="auto" w:fill="FFFFFF"/>
          <w:lang w:val="en-US"/>
        </w:rPr>
        <w:t>.</w:t>
      </w:r>
      <w:r w:rsidRPr="009A02C4">
        <w:rPr>
          <w:rFonts w:cs="Times New Roman"/>
          <w:color w:val="000000" w:themeColor="text1"/>
          <w:szCs w:val="28"/>
          <w:shd w:val="clear" w:color="auto" w:fill="FFFFFF"/>
          <w:lang w:val="en-US"/>
        </w:rPr>
        <w:t>C</w:t>
      </w:r>
      <w:r w:rsidR="00181FE9">
        <w:rPr>
          <w:rFonts w:cs="Times New Roman"/>
          <w:color w:val="000000" w:themeColor="text1"/>
          <w:szCs w:val="28"/>
          <w:shd w:val="clear" w:color="auto" w:fill="FFFFFF"/>
          <w:lang w:val="en-US"/>
        </w:rPr>
        <w:t>.</w:t>
      </w:r>
      <w:r w:rsidRPr="009A02C4">
        <w:rPr>
          <w:rFonts w:cs="Times New Roman"/>
          <w:color w:val="000000" w:themeColor="text1"/>
          <w:szCs w:val="28"/>
          <w:shd w:val="clear" w:color="auto" w:fill="FFFFFF"/>
          <w:lang w:val="en-US"/>
        </w:rPr>
        <w:t>, Schirren C</w:t>
      </w:r>
      <w:r w:rsidR="00181FE9">
        <w:rPr>
          <w:rFonts w:cs="Times New Roman"/>
          <w:color w:val="000000" w:themeColor="text1"/>
          <w:szCs w:val="28"/>
          <w:shd w:val="clear" w:color="auto" w:fill="FFFFFF"/>
          <w:lang w:val="en-US"/>
        </w:rPr>
        <w:t>.</w:t>
      </w:r>
      <w:r w:rsidRPr="009A02C4">
        <w:rPr>
          <w:rFonts w:cs="Times New Roman"/>
          <w:color w:val="000000" w:themeColor="text1"/>
          <w:szCs w:val="28"/>
          <w:shd w:val="clear" w:color="auto" w:fill="FFFFFF"/>
          <w:lang w:val="en-US"/>
        </w:rPr>
        <w:t xml:space="preserve"> Illustrated pathology of human spermatogenesis. </w:t>
      </w:r>
      <w:r w:rsidR="00181FE9">
        <w:rPr>
          <w:rFonts w:cs="Times New Roman"/>
          <w:color w:val="000000" w:themeColor="text1"/>
          <w:szCs w:val="28"/>
          <w:shd w:val="clear" w:color="auto" w:fill="FFFFFF"/>
          <w:lang w:val="en-US"/>
        </w:rPr>
        <w:t xml:space="preserve">– </w:t>
      </w:r>
      <w:r w:rsidRPr="009A02C4">
        <w:rPr>
          <w:rFonts w:cs="Times New Roman"/>
          <w:color w:val="000000" w:themeColor="text1"/>
          <w:szCs w:val="28"/>
          <w:shd w:val="clear" w:color="auto" w:fill="FFFFFF"/>
          <w:lang w:val="en-US"/>
        </w:rPr>
        <w:t>Berlin</w:t>
      </w:r>
      <w:r w:rsidR="00181FE9">
        <w:rPr>
          <w:rFonts w:cs="Times New Roman"/>
          <w:color w:val="000000" w:themeColor="text1"/>
          <w:szCs w:val="28"/>
          <w:shd w:val="clear" w:color="auto" w:fill="FFFFFF"/>
          <w:lang w:val="en-US"/>
        </w:rPr>
        <w:t>, 1988. – 278 p.</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lang w:val="en-US"/>
        </w:rPr>
        <w:t xml:space="preserve"> </w:t>
      </w:r>
      <w:r w:rsidRPr="003B74DA">
        <w:rPr>
          <w:color w:val="000000" w:themeColor="text1"/>
          <w:lang w:val="en-US"/>
        </w:rPr>
        <w:t>Middendorff R</w:t>
      </w:r>
      <w:r w:rsidR="00181FE9">
        <w:rPr>
          <w:color w:val="000000" w:themeColor="text1"/>
          <w:lang w:val="en-US"/>
        </w:rPr>
        <w:t>.</w:t>
      </w:r>
      <w:r w:rsidRPr="003B74DA">
        <w:rPr>
          <w:color w:val="000000" w:themeColor="text1"/>
          <w:lang w:val="en-US"/>
        </w:rPr>
        <w:t>, Müller D</w:t>
      </w:r>
      <w:r w:rsidR="00181FE9">
        <w:rPr>
          <w:color w:val="000000" w:themeColor="text1"/>
          <w:lang w:val="en-US"/>
        </w:rPr>
        <w:t>.</w:t>
      </w:r>
      <w:r w:rsidRPr="003B74DA">
        <w:rPr>
          <w:color w:val="000000" w:themeColor="text1"/>
          <w:lang w:val="en-US"/>
        </w:rPr>
        <w:t>, Wichers S</w:t>
      </w:r>
      <w:r w:rsidR="00181FE9">
        <w:rPr>
          <w:color w:val="000000" w:themeColor="text1"/>
          <w:lang w:val="en-US"/>
        </w:rPr>
        <w:t>. et al.</w:t>
      </w:r>
      <w:r w:rsidRPr="003B74DA">
        <w:rPr>
          <w:color w:val="000000" w:themeColor="text1"/>
          <w:lang w:val="en-US"/>
        </w:rPr>
        <w:t xml:space="preserve"> Evidence for production and functional activity of nitric oxide in seminiferous tubules and blood vessels of the human testis</w:t>
      </w:r>
      <w:r w:rsidR="00181FE9">
        <w:rPr>
          <w:color w:val="000000" w:themeColor="text1"/>
          <w:lang w:val="en-US"/>
        </w:rPr>
        <w:t xml:space="preserve"> // </w:t>
      </w:r>
      <w:r w:rsidRPr="003B74DA">
        <w:rPr>
          <w:color w:val="000000" w:themeColor="text1"/>
          <w:lang w:val="en-US"/>
        </w:rPr>
        <w:t>J</w:t>
      </w:r>
      <w:r w:rsidRPr="00181FE9">
        <w:rPr>
          <w:color w:val="000000" w:themeColor="text1"/>
          <w:lang w:val="en-US"/>
        </w:rPr>
        <w:t xml:space="preserve"> </w:t>
      </w:r>
      <w:r w:rsidRPr="003B74DA">
        <w:rPr>
          <w:color w:val="000000" w:themeColor="text1"/>
          <w:lang w:val="en-US"/>
        </w:rPr>
        <w:t>Clin</w:t>
      </w:r>
      <w:r w:rsidRPr="00181FE9">
        <w:rPr>
          <w:color w:val="000000" w:themeColor="text1"/>
          <w:lang w:val="en-US"/>
        </w:rPr>
        <w:t xml:space="preserve"> </w:t>
      </w:r>
      <w:r w:rsidRPr="003B74DA">
        <w:rPr>
          <w:color w:val="000000" w:themeColor="text1"/>
          <w:lang w:val="en-US"/>
        </w:rPr>
        <w:t>Endocrinol</w:t>
      </w:r>
      <w:r w:rsidRPr="00181FE9">
        <w:rPr>
          <w:color w:val="000000" w:themeColor="text1"/>
          <w:lang w:val="en-US"/>
        </w:rPr>
        <w:t xml:space="preserve"> </w:t>
      </w:r>
      <w:r w:rsidRPr="003B74DA">
        <w:rPr>
          <w:color w:val="000000" w:themeColor="text1"/>
          <w:lang w:val="en-US"/>
        </w:rPr>
        <w:t>Metab</w:t>
      </w:r>
      <w:r w:rsidRPr="00181FE9">
        <w:rPr>
          <w:color w:val="000000" w:themeColor="text1"/>
          <w:lang w:val="en-US"/>
        </w:rPr>
        <w:t xml:space="preserve">. </w:t>
      </w:r>
      <w:r w:rsidR="00181FE9">
        <w:rPr>
          <w:color w:val="000000" w:themeColor="text1"/>
          <w:lang w:val="en-US"/>
        </w:rPr>
        <w:t xml:space="preserve">– </w:t>
      </w:r>
      <w:r w:rsidRPr="00181FE9">
        <w:rPr>
          <w:color w:val="000000" w:themeColor="text1"/>
          <w:lang w:val="en-US"/>
        </w:rPr>
        <w:t>1997</w:t>
      </w:r>
      <w:r w:rsidR="00181FE9">
        <w:rPr>
          <w:color w:val="000000" w:themeColor="text1"/>
          <w:lang w:val="en-US"/>
        </w:rPr>
        <w:t xml:space="preserve">. – Vol. </w:t>
      </w:r>
      <w:r w:rsidRPr="00181FE9">
        <w:rPr>
          <w:color w:val="000000" w:themeColor="text1"/>
          <w:lang w:val="en-US"/>
        </w:rPr>
        <w:t>82</w:t>
      </w:r>
      <w:r w:rsidR="00181FE9">
        <w:rPr>
          <w:color w:val="000000" w:themeColor="text1"/>
          <w:lang w:val="en-US"/>
        </w:rPr>
        <w:t xml:space="preserve">. – P. </w:t>
      </w:r>
      <w:r w:rsidRPr="00181FE9">
        <w:rPr>
          <w:color w:val="000000" w:themeColor="text1"/>
          <w:lang w:val="en-US"/>
        </w:rPr>
        <w:t xml:space="preserve">4154-4161. </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iCs/>
          <w:color w:val="000000" w:themeColor="text1"/>
          <w:szCs w:val="28"/>
          <w:lang w:val="en-US"/>
        </w:rPr>
        <w:t xml:space="preserve"> Huynh T.</w:t>
      </w:r>
      <w:r w:rsidR="00181FE9">
        <w:rPr>
          <w:iCs/>
          <w:color w:val="000000" w:themeColor="text1"/>
          <w:szCs w:val="28"/>
          <w:lang w:val="en-US"/>
        </w:rPr>
        <w:t>,</w:t>
      </w:r>
      <w:r w:rsidRPr="003B74DA">
        <w:rPr>
          <w:iCs/>
          <w:color w:val="000000" w:themeColor="text1"/>
          <w:szCs w:val="28"/>
          <w:lang w:val="en-US"/>
        </w:rPr>
        <w:t xml:space="preserve"> </w:t>
      </w:r>
      <w:r w:rsidR="00181FE9" w:rsidRPr="003B74DA">
        <w:rPr>
          <w:color w:val="000000" w:themeColor="text1"/>
          <w:szCs w:val="28"/>
          <w:lang w:val="en-US"/>
        </w:rPr>
        <w:t xml:space="preserve">Mollard R., Trounson A. </w:t>
      </w:r>
      <w:r w:rsidRPr="003B74DA">
        <w:rPr>
          <w:color w:val="000000" w:themeColor="text1"/>
          <w:szCs w:val="28"/>
          <w:lang w:val="en-US"/>
        </w:rPr>
        <w:t>Selected genetic factors associated with male infertility</w:t>
      </w:r>
      <w:r w:rsidR="00181FE9">
        <w:rPr>
          <w:color w:val="000000" w:themeColor="text1"/>
          <w:szCs w:val="28"/>
          <w:lang w:val="en-US"/>
        </w:rPr>
        <w:t xml:space="preserve"> /</w:t>
      </w:r>
      <w:r w:rsidRPr="003B74DA">
        <w:rPr>
          <w:color w:val="000000" w:themeColor="text1"/>
          <w:szCs w:val="28"/>
          <w:lang w:val="en-US"/>
        </w:rPr>
        <w:t xml:space="preserve">/ Hum. Reprod. Update. </w:t>
      </w:r>
      <w:r w:rsidR="00181FE9">
        <w:rPr>
          <w:rFonts w:cs="Times New Roman"/>
          <w:color w:val="000000" w:themeColor="text1"/>
          <w:szCs w:val="28"/>
          <w:lang w:val="en-US"/>
        </w:rPr>
        <w:t>–</w:t>
      </w:r>
      <w:r w:rsidRPr="003B74DA">
        <w:rPr>
          <w:color w:val="000000" w:themeColor="text1"/>
          <w:szCs w:val="28"/>
          <w:lang w:val="en-US"/>
        </w:rPr>
        <w:t xml:space="preserve"> 2002. </w:t>
      </w:r>
      <w:r w:rsidR="00181FE9">
        <w:rPr>
          <w:rFonts w:cs="Times New Roman"/>
          <w:color w:val="000000" w:themeColor="text1"/>
          <w:szCs w:val="28"/>
          <w:lang w:val="en-US"/>
        </w:rPr>
        <w:t>–</w:t>
      </w:r>
      <w:r w:rsidRPr="003B74DA">
        <w:rPr>
          <w:color w:val="000000" w:themeColor="text1"/>
          <w:szCs w:val="28"/>
          <w:lang w:val="en-US"/>
        </w:rPr>
        <w:t xml:space="preserve"> Vol. 8, </w:t>
      </w:r>
      <w:r w:rsidR="00181FE9">
        <w:rPr>
          <w:color w:val="000000" w:themeColor="text1"/>
          <w:szCs w:val="28"/>
          <w:lang w:val="en-US"/>
        </w:rPr>
        <w:t xml:space="preserve">Issue </w:t>
      </w:r>
      <w:r w:rsidRPr="003B74DA">
        <w:rPr>
          <w:color w:val="000000" w:themeColor="text1"/>
          <w:szCs w:val="28"/>
          <w:lang w:val="en-US"/>
        </w:rPr>
        <w:t xml:space="preserve">2. </w:t>
      </w:r>
      <w:r w:rsidR="00181FE9">
        <w:rPr>
          <w:rFonts w:cs="Times New Roman"/>
          <w:color w:val="000000" w:themeColor="text1"/>
          <w:szCs w:val="28"/>
          <w:lang w:val="en-US"/>
        </w:rPr>
        <w:t>–</w:t>
      </w:r>
      <w:r w:rsidRPr="003B74DA">
        <w:rPr>
          <w:color w:val="000000" w:themeColor="text1"/>
          <w:szCs w:val="28"/>
          <w:lang w:val="en-US"/>
        </w:rPr>
        <w:t xml:space="preserve"> P. </w:t>
      </w:r>
      <w:r w:rsidRPr="003B74DA">
        <w:rPr>
          <w:color w:val="000000"/>
          <w:szCs w:val="28"/>
          <w:lang w:val="en-US"/>
        </w:rPr>
        <w:t>183</w:t>
      </w:r>
      <w:r w:rsidR="00181FE9">
        <w:rPr>
          <w:color w:val="000000"/>
          <w:szCs w:val="28"/>
          <w:lang w:val="en-US"/>
        </w:rPr>
        <w:t>-</w:t>
      </w:r>
      <w:r w:rsidRPr="003B74DA">
        <w:rPr>
          <w:color w:val="000000"/>
          <w:szCs w:val="28"/>
          <w:lang w:val="en-US"/>
        </w:rPr>
        <w:t>198</w:t>
      </w:r>
      <w:r w:rsidR="00181FE9">
        <w:rPr>
          <w:color w:val="000000"/>
          <w:szCs w:val="28"/>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zCs w:val="28"/>
          <w:lang w:val="en-US"/>
        </w:rPr>
        <w:t xml:space="preserve"> </w:t>
      </w:r>
      <w:r w:rsidRPr="003B74DA">
        <w:rPr>
          <w:color w:val="000000" w:themeColor="text1"/>
          <w:szCs w:val="28"/>
          <w:lang w:val="en-US"/>
        </w:rPr>
        <w:t>Aitken R.J.,</w:t>
      </w:r>
      <w:r>
        <w:rPr>
          <w:color w:val="000000" w:themeColor="text1"/>
          <w:szCs w:val="28"/>
          <w:lang w:val="en-US"/>
        </w:rPr>
        <w:t xml:space="preserve"> </w:t>
      </w:r>
      <w:r w:rsidRPr="003B74DA">
        <w:rPr>
          <w:color w:val="000000" w:themeColor="text1"/>
          <w:szCs w:val="28"/>
          <w:lang w:val="en-US"/>
        </w:rPr>
        <w:t>Bowie H., Buckingham D. et al.</w:t>
      </w:r>
      <w:r>
        <w:rPr>
          <w:color w:val="000000" w:themeColor="text1"/>
          <w:szCs w:val="28"/>
          <w:lang w:val="en-US"/>
        </w:rPr>
        <w:t xml:space="preserve"> </w:t>
      </w:r>
      <w:r w:rsidR="003B74DA" w:rsidRPr="003B74DA">
        <w:rPr>
          <w:color w:val="000000" w:themeColor="text1"/>
          <w:szCs w:val="28"/>
          <w:lang w:val="en-US"/>
        </w:rPr>
        <w:t xml:space="preserve">Sperm penetration into a hyaluronic acid polymer as a means of monitoring functional competence // J. Androl. </w:t>
      </w:r>
      <w:r>
        <w:rPr>
          <w:rFonts w:cs="Times New Roman"/>
          <w:color w:val="000000" w:themeColor="text1"/>
          <w:szCs w:val="28"/>
          <w:lang w:val="en-US"/>
        </w:rPr>
        <w:t>–</w:t>
      </w:r>
      <w:r w:rsidR="003B74DA" w:rsidRPr="003B74DA">
        <w:rPr>
          <w:color w:val="000000" w:themeColor="text1"/>
          <w:szCs w:val="28"/>
          <w:lang w:val="en-US"/>
        </w:rPr>
        <w:t xml:space="preserve"> 1992. </w:t>
      </w:r>
      <w:r>
        <w:rPr>
          <w:rFonts w:cs="Times New Roman"/>
          <w:color w:val="000000" w:themeColor="text1"/>
          <w:szCs w:val="28"/>
          <w:lang w:val="en-US"/>
        </w:rPr>
        <w:t>–</w:t>
      </w:r>
      <w:r w:rsidR="003B74DA" w:rsidRPr="003B74DA">
        <w:rPr>
          <w:color w:val="000000" w:themeColor="text1"/>
          <w:szCs w:val="28"/>
          <w:lang w:val="en-US"/>
        </w:rPr>
        <w:t xml:space="preserve"> Vol. 13, </w:t>
      </w:r>
      <w:r>
        <w:rPr>
          <w:color w:val="000000" w:themeColor="text1"/>
          <w:szCs w:val="28"/>
          <w:lang w:val="en-US"/>
        </w:rPr>
        <w:t xml:space="preserve">Issue </w:t>
      </w:r>
      <w:r w:rsidR="003B74DA" w:rsidRPr="003B74DA">
        <w:rPr>
          <w:color w:val="000000" w:themeColor="text1"/>
          <w:szCs w:val="28"/>
          <w:lang w:val="en-US"/>
        </w:rPr>
        <w:t xml:space="preserve">1. </w:t>
      </w:r>
      <w:r>
        <w:rPr>
          <w:rFonts w:cs="Times New Roman"/>
          <w:color w:val="000000" w:themeColor="text1"/>
          <w:szCs w:val="28"/>
          <w:lang w:val="en-US"/>
        </w:rPr>
        <w:t>–</w:t>
      </w:r>
      <w:r w:rsidR="003B74DA" w:rsidRPr="003B74DA">
        <w:rPr>
          <w:color w:val="000000" w:themeColor="text1"/>
          <w:szCs w:val="28"/>
          <w:lang w:val="en-US"/>
        </w:rPr>
        <w:t xml:space="preserve"> P. 44</w:t>
      </w:r>
      <w:r>
        <w:rPr>
          <w:color w:val="000000" w:themeColor="text1"/>
          <w:szCs w:val="28"/>
          <w:lang w:val="en-US"/>
        </w:rPr>
        <w:t>-</w:t>
      </w:r>
      <w:r w:rsidR="003B74DA" w:rsidRPr="003B74DA">
        <w:rPr>
          <w:color w:val="000000" w:themeColor="text1"/>
          <w:szCs w:val="28"/>
          <w:lang w:val="en-US"/>
        </w:rPr>
        <w:t>54</w:t>
      </w:r>
      <w:r>
        <w:rPr>
          <w:color w:val="000000" w:themeColor="text1"/>
          <w:szCs w:val="28"/>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sidRPr="00181FE9">
        <w:rPr>
          <w:iCs/>
          <w:color w:val="000000"/>
          <w:szCs w:val="28"/>
          <w:lang w:val="en-US"/>
        </w:rPr>
        <w:t xml:space="preserve"> </w:t>
      </w:r>
      <w:r>
        <w:rPr>
          <w:iCs/>
          <w:color w:val="000000"/>
          <w:szCs w:val="28"/>
          <w:lang w:val="en-US"/>
        </w:rPr>
        <w:t>Koehler K.</w:t>
      </w:r>
      <w:r w:rsidR="003B74DA" w:rsidRPr="00181FE9">
        <w:rPr>
          <w:iCs/>
          <w:color w:val="000000"/>
          <w:szCs w:val="28"/>
          <w:lang w:val="en-US"/>
        </w:rPr>
        <w:t>E.</w:t>
      </w:r>
      <w:r>
        <w:rPr>
          <w:color w:val="000000"/>
          <w:szCs w:val="28"/>
          <w:lang w:val="en-US"/>
        </w:rPr>
        <w:t xml:space="preserve"> et al.</w:t>
      </w:r>
      <w:r w:rsidRPr="003B74DA">
        <w:rPr>
          <w:color w:val="000000"/>
          <w:szCs w:val="28"/>
          <w:lang w:val="en-US"/>
        </w:rPr>
        <w:t xml:space="preserve"> </w:t>
      </w:r>
      <w:r w:rsidR="003B74DA" w:rsidRPr="003B74DA">
        <w:rPr>
          <w:color w:val="000000"/>
          <w:szCs w:val="28"/>
          <w:lang w:val="en-US"/>
        </w:rPr>
        <w:t>Recombination and nondisjunction in humans and flies //</w:t>
      </w:r>
      <w:r>
        <w:rPr>
          <w:color w:val="000000"/>
          <w:szCs w:val="28"/>
          <w:lang w:val="en-US"/>
        </w:rPr>
        <w:t xml:space="preserve"> </w:t>
      </w:r>
      <w:r w:rsidR="003B74DA" w:rsidRPr="003B74DA">
        <w:rPr>
          <w:color w:val="000000"/>
          <w:szCs w:val="28"/>
          <w:lang w:val="en-US"/>
        </w:rPr>
        <w:t xml:space="preserve">Hum. Mol. Genet. </w:t>
      </w:r>
      <w:r>
        <w:rPr>
          <w:rFonts w:cs="Times New Roman"/>
          <w:color w:val="000000"/>
          <w:szCs w:val="28"/>
          <w:lang w:val="en-US"/>
        </w:rPr>
        <w:t>–</w:t>
      </w:r>
      <w:r w:rsidR="003B74DA" w:rsidRPr="003B74DA">
        <w:rPr>
          <w:color w:val="000000"/>
          <w:szCs w:val="28"/>
          <w:lang w:val="en-US"/>
        </w:rPr>
        <w:t xml:space="preserve"> 1996. </w:t>
      </w:r>
      <w:r>
        <w:rPr>
          <w:rFonts w:cs="Times New Roman"/>
          <w:color w:val="000000"/>
          <w:szCs w:val="28"/>
          <w:lang w:val="en-US"/>
        </w:rPr>
        <w:t>–</w:t>
      </w:r>
      <w:r w:rsidR="003B74DA" w:rsidRPr="003B74DA">
        <w:rPr>
          <w:color w:val="000000"/>
          <w:szCs w:val="28"/>
          <w:lang w:val="en-US"/>
        </w:rPr>
        <w:t xml:space="preserve"> Vol. 5. </w:t>
      </w:r>
      <w:r>
        <w:rPr>
          <w:rFonts w:cs="Times New Roman"/>
          <w:color w:val="000000"/>
          <w:szCs w:val="28"/>
          <w:lang w:val="en-US"/>
        </w:rPr>
        <w:t>–</w:t>
      </w:r>
      <w:r w:rsidR="003B74DA" w:rsidRPr="003B74DA">
        <w:rPr>
          <w:color w:val="000000"/>
          <w:szCs w:val="28"/>
          <w:lang w:val="en-US"/>
        </w:rPr>
        <w:t xml:space="preserve"> P. 1495</w:t>
      </w:r>
      <w:r>
        <w:rPr>
          <w:color w:val="000000"/>
          <w:szCs w:val="28"/>
          <w:lang w:val="en-US"/>
        </w:rPr>
        <w:t>-</w:t>
      </w:r>
      <w:r w:rsidR="003B74DA" w:rsidRPr="003B74DA">
        <w:rPr>
          <w:color w:val="000000"/>
          <w:szCs w:val="28"/>
          <w:lang w:val="en-US"/>
        </w:rPr>
        <w:t>150</w:t>
      </w:r>
      <w:r>
        <w:rPr>
          <w:color w:val="000000"/>
          <w:szCs w:val="28"/>
          <w:lang w:val="en-US"/>
        </w:rPr>
        <w:t>4.</w:t>
      </w:r>
    </w:p>
    <w:p w:rsidR="003B74DA" w:rsidRPr="00181FE9"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 xml:space="preserve">Xu H., Shen L., Chen X. et al. mTOR/P70S6K promotes spermatogonia proliferation and spermatogenesis in Sprague Dawley rats // </w:t>
      </w:r>
      <w:r w:rsidR="003B74DA" w:rsidRPr="003B74DA">
        <w:rPr>
          <w:iCs/>
          <w:color w:val="000000" w:themeColor="text1"/>
          <w:lang w:val="en-US"/>
        </w:rPr>
        <w:t>Reprod Biomed Online</w:t>
      </w:r>
      <w:r w:rsidR="003B74DA" w:rsidRPr="003B74DA">
        <w:rPr>
          <w:color w:val="000000" w:themeColor="text1"/>
          <w:lang w:val="en-US"/>
        </w:rPr>
        <w:t>. – 2016. – Vol. 32, Issue 2. – P. 207-217</w:t>
      </w:r>
      <w:r>
        <w:rPr>
          <w:color w:val="000000" w:themeColor="text1"/>
          <w:lang w:val="en-US"/>
        </w:rPr>
        <w:t>.</w:t>
      </w:r>
    </w:p>
    <w:p w:rsidR="003B74DA" w:rsidRPr="00181FE9" w:rsidRDefault="00181FE9" w:rsidP="00181FE9">
      <w:pPr>
        <w:pStyle w:val="a0"/>
        <w:numPr>
          <w:ilvl w:val="0"/>
          <w:numId w:val="27"/>
        </w:numPr>
        <w:tabs>
          <w:tab w:val="left" w:pos="993"/>
          <w:tab w:val="left" w:pos="1276"/>
        </w:tabs>
        <w:ind w:left="0" w:firstLine="709"/>
        <w:rPr>
          <w:color w:val="000000" w:themeColor="text1"/>
          <w:szCs w:val="28"/>
          <w:lang w:val="en-US"/>
        </w:rPr>
      </w:pPr>
      <w:r w:rsidRPr="00181FE9">
        <w:rPr>
          <w:color w:val="000000" w:themeColor="text1"/>
          <w:lang w:val="en-US"/>
        </w:rPr>
        <w:t xml:space="preserve"> </w:t>
      </w:r>
      <w:r w:rsidR="003B74DA" w:rsidRPr="00181FE9">
        <w:rPr>
          <w:color w:val="000000" w:themeColor="text1"/>
          <w:lang w:val="en-US"/>
        </w:rPr>
        <w:t xml:space="preserve">Garolla A., Ghezzi M., Cosci I. et al. </w:t>
      </w:r>
      <w:r w:rsidRPr="00181FE9">
        <w:rPr>
          <w:lang w:val="en-US"/>
        </w:rPr>
        <w:t xml:space="preserve">FSH treatment in infertile males candidate to assisted reproduction improved sperm DNA fragmentation and </w:t>
      </w:r>
      <w:r w:rsidRPr="00181FE9">
        <w:rPr>
          <w:szCs w:val="28"/>
          <w:lang w:val="en-US"/>
        </w:rPr>
        <w:t xml:space="preserve">pregnancy rate </w:t>
      </w:r>
      <w:r w:rsidRPr="00181FE9">
        <w:rPr>
          <w:color w:val="000000" w:themeColor="text1"/>
          <w:szCs w:val="28"/>
          <w:lang w:val="en-US"/>
        </w:rPr>
        <w:t xml:space="preserve">// </w:t>
      </w:r>
      <w:r w:rsidRPr="00181FE9">
        <w:rPr>
          <w:rFonts w:eastAsia="Times New Roman" w:cs="Times New Roman"/>
          <w:szCs w:val="28"/>
          <w:lang w:val="en-US" w:eastAsia="ru-RU"/>
        </w:rPr>
        <w:t>Endocrine</w:t>
      </w:r>
      <w:r>
        <w:rPr>
          <w:rFonts w:eastAsia="Times New Roman" w:cs="Times New Roman"/>
          <w:szCs w:val="28"/>
          <w:lang w:val="en-US" w:eastAsia="ru-RU"/>
        </w:rPr>
        <w:t>.</w:t>
      </w:r>
      <w:r w:rsidRPr="00181FE9">
        <w:rPr>
          <w:rFonts w:eastAsia="Times New Roman" w:cs="Times New Roman"/>
          <w:szCs w:val="28"/>
          <w:lang w:val="en-US" w:eastAsia="ru-RU"/>
        </w:rPr>
        <w:t xml:space="preserve"> </w:t>
      </w:r>
      <w:r>
        <w:rPr>
          <w:rFonts w:eastAsia="Times New Roman" w:cs="Times New Roman"/>
          <w:szCs w:val="28"/>
          <w:lang w:val="en-US" w:eastAsia="ru-RU"/>
        </w:rPr>
        <w:t xml:space="preserve">– </w:t>
      </w:r>
      <w:r w:rsidRPr="00181FE9">
        <w:rPr>
          <w:rFonts w:eastAsia="Times New Roman" w:cs="Times New Roman"/>
          <w:szCs w:val="28"/>
          <w:lang w:val="en-US" w:eastAsia="ru-RU"/>
        </w:rPr>
        <w:t>2017</w:t>
      </w:r>
      <w:r>
        <w:rPr>
          <w:rFonts w:eastAsia="Times New Roman" w:cs="Times New Roman"/>
          <w:szCs w:val="28"/>
          <w:lang w:val="en-US" w:eastAsia="ru-RU"/>
        </w:rPr>
        <w:t xml:space="preserve">. – Vol. </w:t>
      </w:r>
      <w:r w:rsidRPr="00181FE9">
        <w:rPr>
          <w:rFonts w:eastAsia="Times New Roman" w:cs="Times New Roman"/>
          <w:szCs w:val="28"/>
          <w:lang w:val="en-US" w:eastAsia="ru-RU"/>
        </w:rPr>
        <w:t>56</w:t>
      </w:r>
      <w:r>
        <w:rPr>
          <w:rFonts w:eastAsia="Times New Roman" w:cs="Times New Roman"/>
          <w:szCs w:val="28"/>
          <w:lang w:val="en-US" w:eastAsia="ru-RU"/>
        </w:rPr>
        <w:t xml:space="preserve">, Issue </w:t>
      </w:r>
      <w:r w:rsidRPr="00181FE9">
        <w:rPr>
          <w:rFonts w:eastAsia="Times New Roman" w:cs="Times New Roman"/>
          <w:szCs w:val="28"/>
          <w:lang w:val="en-US" w:eastAsia="ru-RU"/>
        </w:rPr>
        <w:t>2</w:t>
      </w:r>
      <w:r>
        <w:rPr>
          <w:rFonts w:eastAsia="Times New Roman" w:cs="Times New Roman"/>
          <w:szCs w:val="28"/>
          <w:lang w:val="en-US" w:eastAsia="ru-RU"/>
        </w:rPr>
        <w:t xml:space="preserve">. – P. </w:t>
      </w:r>
      <w:r w:rsidRPr="00181FE9">
        <w:rPr>
          <w:rFonts w:eastAsia="Times New Roman" w:cs="Times New Roman"/>
          <w:szCs w:val="28"/>
          <w:lang w:val="en-US" w:eastAsia="ru-RU"/>
        </w:rPr>
        <w:t xml:space="preserve">416-425. </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 xml:space="preserve">Yao C., Sun M., Yuan Q. et al. MiRNA-133b promotes the proliferation of human Sertoli cells through targeting GLI3 // </w:t>
      </w:r>
      <w:r w:rsidR="003B74DA" w:rsidRPr="003B74DA">
        <w:rPr>
          <w:iCs/>
          <w:color w:val="000000" w:themeColor="text1"/>
          <w:lang w:val="en-US"/>
        </w:rPr>
        <w:t>Oncotarget</w:t>
      </w:r>
      <w:r w:rsidR="003B74DA" w:rsidRPr="003B74DA">
        <w:rPr>
          <w:color w:val="000000" w:themeColor="text1"/>
          <w:lang w:val="en-US"/>
        </w:rPr>
        <w:t>. – 2016. – Vol. 7, Issue 3. – P. 2201-2219</w:t>
      </w:r>
      <w:r>
        <w:rPr>
          <w:color w:val="000000" w:themeColor="text1"/>
          <w:lang w:val="en-US"/>
        </w:rPr>
        <w:t>.</w:t>
      </w:r>
    </w:p>
    <w:p w:rsidR="003B74DA" w:rsidRPr="00F15EA7" w:rsidRDefault="00181FE9" w:rsidP="009A02C4">
      <w:pPr>
        <w:pStyle w:val="a0"/>
        <w:numPr>
          <w:ilvl w:val="0"/>
          <w:numId w:val="27"/>
        </w:numPr>
        <w:tabs>
          <w:tab w:val="left" w:pos="993"/>
          <w:tab w:val="left" w:pos="1276"/>
        </w:tabs>
        <w:ind w:left="0" w:firstLine="709"/>
        <w:rPr>
          <w:color w:val="000000" w:themeColor="text1"/>
          <w:szCs w:val="28"/>
        </w:rPr>
      </w:pPr>
      <w:r w:rsidRPr="007B5D72">
        <w:rPr>
          <w:szCs w:val="28"/>
          <w:lang w:val="en-US"/>
        </w:rPr>
        <w:t xml:space="preserve"> </w:t>
      </w:r>
      <w:r w:rsidR="003B74DA" w:rsidRPr="00F15EA7">
        <w:rPr>
          <w:szCs w:val="28"/>
        </w:rPr>
        <w:t xml:space="preserve">Сенников С.В., Лопатникова Ю.А., Киреев Ф.Д. </w:t>
      </w:r>
      <w:r>
        <w:rPr>
          <w:szCs w:val="28"/>
        </w:rPr>
        <w:t xml:space="preserve">и др. </w:t>
      </w:r>
      <w:r w:rsidR="007C177E">
        <w:rPr>
          <w:szCs w:val="28"/>
        </w:rPr>
        <w:t xml:space="preserve">Аутоантитела к цитокинам: биологическая и патогенетическая роль </w:t>
      </w:r>
      <w:r w:rsidR="003B74DA" w:rsidRPr="00F15EA7">
        <w:rPr>
          <w:szCs w:val="28"/>
        </w:rPr>
        <w:t>//</w:t>
      </w:r>
      <w:r w:rsidR="007C177E">
        <w:rPr>
          <w:szCs w:val="28"/>
        </w:rPr>
        <w:t xml:space="preserve"> </w:t>
      </w:r>
      <w:r w:rsidR="003B74DA" w:rsidRPr="00F15EA7">
        <w:rPr>
          <w:szCs w:val="28"/>
        </w:rPr>
        <w:t>Цитокины и воспаление.</w:t>
      </w:r>
      <w:r w:rsidR="007C177E">
        <w:rPr>
          <w:szCs w:val="28"/>
        </w:rPr>
        <w:t xml:space="preserve"> – </w:t>
      </w:r>
      <w:r w:rsidR="003B74DA" w:rsidRPr="00F15EA7">
        <w:rPr>
          <w:szCs w:val="28"/>
        </w:rPr>
        <w:t>2015.</w:t>
      </w:r>
      <w:r w:rsidR="007C177E">
        <w:rPr>
          <w:szCs w:val="28"/>
        </w:rPr>
        <w:t xml:space="preserve"> – </w:t>
      </w:r>
      <w:r w:rsidR="003B74DA" w:rsidRPr="00F15EA7">
        <w:rPr>
          <w:szCs w:val="28"/>
        </w:rPr>
        <w:t>Т.</w:t>
      </w:r>
      <w:r w:rsidR="007C177E">
        <w:rPr>
          <w:szCs w:val="28"/>
        </w:rPr>
        <w:t xml:space="preserve"> </w:t>
      </w:r>
      <w:r w:rsidR="003B74DA" w:rsidRPr="00F15EA7">
        <w:rPr>
          <w:szCs w:val="28"/>
        </w:rPr>
        <w:t>14, №2</w:t>
      </w:r>
      <w:r w:rsidR="007C177E">
        <w:rPr>
          <w:szCs w:val="28"/>
        </w:rPr>
        <w:t xml:space="preserve">. – </w:t>
      </w:r>
      <w:r w:rsidR="003B74DA" w:rsidRPr="00F15EA7">
        <w:rPr>
          <w:szCs w:val="28"/>
        </w:rPr>
        <w:t>С.</w:t>
      </w:r>
      <w:r w:rsidR="007C177E">
        <w:rPr>
          <w:szCs w:val="28"/>
        </w:rPr>
        <w:t xml:space="preserve"> 5-11.</w:t>
      </w:r>
    </w:p>
    <w:p w:rsidR="003B74DA" w:rsidRPr="00F15EA7" w:rsidRDefault="00181FE9" w:rsidP="00666215">
      <w:pPr>
        <w:pStyle w:val="a0"/>
        <w:numPr>
          <w:ilvl w:val="0"/>
          <w:numId w:val="27"/>
        </w:numPr>
        <w:tabs>
          <w:tab w:val="left" w:pos="993"/>
          <w:tab w:val="left" w:pos="1276"/>
        </w:tabs>
        <w:ind w:left="0" w:firstLine="709"/>
        <w:rPr>
          <w:rStyle w:val="A50"/>
          <w:color w:val="000000" w:themeColor="text1"/>
          <w:sz w:val="28"/>
          <w:szCs w:val="28"/>
        </w:rPr>
      </w:pPr>
      <w:r w:rsidRPr="00181FE9">
        <w:rPr>
          <w:rStyle w:val="A50"/>
          <w:color w:val="000000" w:themeColor="text1"/>
          <w:sz w:val="28"/>
          <w:szCs w:val="28"/>
        </w:rPr>
        <w:t xml:space="preserve"> </w:t>
      </w:r>
      <w:r w:rsidR="003B74DA" w:rsidRPr="00F15EA7">
        <w:rPr>
          <w:rStyle w:val="A50"/>
          <w:color w:val="000000" w:themeColor="text1"/>
          <w:sz w:val="28"/>
          <w:szCs w:val="28"/>
          <w:lang w:val="en-US"/>
        </w:rPr>
        <w:t>Ballabio A., Bardoni B., Carrozzo R. et al. Contiguous gene syndromes due to deletions in the distal short arm of the human X-chromosome // Proc. Natl. Acad</w:t>
      </w:r>
      <w:r w:rsidR="003B74DA" w:rsidRPr="00F15EA7">
        <w:rPr>
          <w:rStyle w:val="A50"/>
          <w:color w:val="000000" w:themeColor="text1"/>
          <w:sz w:val="28"/>
          <w:szCs w:val="28"/>
        </w:rPr>
        <w:t xml:space="preserve">. </w:t>
      </w:r>
      <w:r w:rsidR="003B74DA" w:rsidRPr="00F15EA7">
        <w:rPr>
          <w:rStyle w:val="A50"/>
          <w:color w:val="000000" w:themeColor="text1"/>
          <w:sz w:val="28"/>
          <w:szCs w:val="28"/>
          <w:lang w:val="en-US"/>
        </w:rPr>
        <w:t>Sci</w:t>
      </w:r>
      <w:r w:rsidR="003B74DA" w:rsidRPr="00F15EA7">
        <w:rPr>
          <w:rStyle w:val="A50"/>
          <w:color w:val="000000" w:themeColor="text1"/>
          <w:sz w:val="28"/>
          <w:szCs w:val="28"/>
        </w:rPr>
        <w:t xml:space="preserve">. </w:t>
      </w:r>
      <w:r w:rsidR="003B74DA" w:rsidRPr="00F15EA7">
        <w:rPr>
          <w:rStyle w:val="A50"/>
          <w:color w:val="000000" w:themeColor="text1"/>
          <w:sz w:val="28"/>
          <w:szCs w:val="28"/>
          <w:lang w:val="en-US"/>
        </w:rPr>
        <w:t>USA</w:t>
      </w:r>
      <w:r w:rsidR="003B74DA" w:rsidRPr="00F15EA7">
        <w:rPr>
          <w:rStyle w:val="A50"/>
          <w:color w:val="000000" w:themeColor="text1"/>
          <w:sz w:val="28"/>
          <w:szCs w:val="28"/>
        </w:rPr>
        <w:t xml:space="preserve">. – 1989. – </w:t>
      </w:r>
      <w:r w:rsidR="003B74DA" w:rsidRPr="00F15EA7">
        <w:rPr>
          <w:rStyle w:val="A50"/>
          <w:color w:val="000000" w:themeColor="text1"/>
          <w:sz w:val="28"/>
          <w:szCs w:val="28"/>
          <w:lang w:val="en-US"/>
        </w:rPr>
        <w:t>Vol</w:t>
      </w:r>
      <w:r w:rsidR="003B74DA" w:rsidRPr="00F15EA7">
        <w:rPr>
          <w:rStyle w:val="A50"/>
          <w:color w:val="000000" w:themeColor="text1"/>
          <w:sz w:val="28"/>
          <w:szCs w:val="28"/>
        </w:rPr>
        <w:t xml:space="preserve">. 86, </w:t>
      </w:r>
      <w:r w:rsidR="003B74DA" w:rsidRPr="00F15EA7">
        <w:rPr>
          <w:rStyle w:val="A50"/>
          <w:color w:val="000000" w:themeColor="text1"/>
          <w:sz w:val="28"/>
          <w:szCs w:val="28"/>
          <w:lang w:val="en-US"/>
        </w:rPr>
        <w:t>Issue</w:t>
      </w:r>
      <w:r w:rsidR="003B74DA" w:rsidRPr="00F15EA7">
        <w:rPr>
          <w:rStyle w:val="A50"/>
          <w:color w:val="000000" w:themeColor="text1"/>
          <w:sz w:val="28"/>
          <w:szCs w:val="28"/>
        </w:rPr>
        <w:t xml:space="preserve"> 24. – </w:t>
      </w:r>
      <w:r w:rsidR="003B74DA" w:rsidRPr="00F15EA7">
        <w:rPr>
          <w:rStyle w:val="A50"/>
          <w:color w:val="000000" w:themeColor="text1"/>
          <w:sz w:val="28"/>
          <w:szCs w:val="28"/>
          <w:lang w:val="en-US"/>
        </w:rPr>
        <w:t>P</w:t>
      </w:r>
      <w:r w:rsidR="003B74DA" w:rsidRPr="00F15EA7">
        <w:rPr>
          <w:rStyle w:val="A50"/>
          <w:color w:val="000000" w:themeColor="text1"/>
          <w:sz w:val="28"/>
          <w:szCs w:val="28"/>
        </w:rPr>
        <w:t>. 1000</w:t>
      </w:r>
      <w:r w:rsidR="003B74DA" w:rsidRPr="00F15EA7">
        <w:rPr>
          <w:rStyle w:val="A50"/>
          <w:color w:val="000000" w:themeColor="text1"/>
          <w:sz w:val="28"/>
          <w:szCs w:val="28"/>
          <w:lang w:val="en-US"/>
        </w:rPr>
        <w:t>1-10005</w:t>
      </w:r>
      <w:r w:rsidR="007C177E">
        <w:rPr>
          <w:rStyle w:val="A50"/>
          <w:color w:val="000000" w:themeColor="text1"/>
          <w:sz w:val="28"/>
          <w:szCs w:val="28"/>
        </w:rPr>
        <w:t>.</w:t>
      </w:r>
    </w:p>
    <w:p w:rsidR="003B74DA" w:rsidRPr="007B5D72" w:rsidRDefault="00181FE9" w:rsidP="00666215">
      <w:pPr>
        <w:pStyle w:val="a0"/>
        <w:numPr>
          <w:ilvl w:val="0"/>
          <w:numId w:val="27"/>
        </w:numPr>
        <w:tabs>
          <w:tab w:val="left" w:pos="993"/>
          <w:tab w:val="left" w:pos="1276"/>
        </w:tabs>
        <w:ind w:left="0" w:firstLine="709"/>
        <w:rPr>
          <w:color w:val="000000" w:themeColor="text1"/>
          <w:szCs w:val="28"/>
          <w:lang w:val="en-US"/>
        </w:rPr>
      </w:pPr>
      <w:r>
        <w:rPr>
          <w:color w:val="000000" w:themeColor="text1"/>
          <w:szCs w:val="28"/>
          <w:lang w:val="en-US"/>
        </w:rPr>
        <w:t xml:space="preserve"> </w:t>
      </w:r>
      <w:r w:rsidR="003B74DA" w:rsidRPr="003B74DA">
        <w:rPr>
          <w:color w:val="000000" w:themeColor="text1"/>
          <w:szCs w:val="28"/>
          <w:lang w:val="en-US"/>
        </w:rPr>
        <w:t xml:space="preserve">Tiktinsky O.L., Mikhailichenko V.V. Andrology. – SPb.: Media Press, </w:t>
      </w:r>
      <w:r w:rsidR="003B74DA" w:rsidRPr="007B5D72">
        <w:rPr>
          <w:color w:val="000000" w:themeColor="text1"/>
          <w:szCs w:val="28"/>
          <w:lang w:val="en-US"/>
        </w:rPr>
        <w:t>1999. – 464 p</w:t>
      </w:r>
      <w:r w:rsidR="007C177E" w:rsidRPr="007B5D72">
        <w:rPr>
          <w:color w:val="000000" w:themeColor="text1"/>
          <w:szCs w:val="28"/>
          <w:lang w:val="en-US"/>
        </w:rPr>
        <w:t>.</w:t>
      </w:r>
    </w:p>
    <w:p w:rsidR="003B74DA" w:rsidRPr="002678AA" w:rsidRDefault="00181FE9" w:rsidP="00666215">
      <w:pPr>
        <w:pStyle w:val="a0"/>
        <w:numPr>
          <w:ilvl w:val="0"/>
          <w:numId w:val="27"/>
        </w:numPr>
        <w:tabs>
          <w:tab w:val="left" w:pos="993"/>
          <w:tab w:val="left" w:pos="1276"/>
        </w:tabs>
        <w:ind w:left="0" w:firstLine="709"/>
        <w:rPr>
          <w:szCs w:val="28"/>
        </w:rPr>
      </w:pPr>
      <w:r w:rsidRPr="002678AA">
        <w:rPr>
          <w:szCs w:val="28"/>
          <w:lang w:val="en-US"/>
        </w:rPr>
        <w:t xml:space="preserve"> </w:t>
      </w:r>
      <w:r w:rsidR="00666215" w:rsidRPr="002678AA">
        <w:rPr>
          <w:rFonts w:cs="Times New Roman"/>
          <w:szCs w:val="28"/>
        </w:rPr>
        <w:t xml:space="preserve">Клетки Сертоли // </w:t>
      </w:r>
      <w:hyperlink r:id="rId73" w:history="1">
        <w:r w:rsidR="00666215" w:rsidRPr="002678AA">
          <w:rPr>
            <w:rStyle w:val="ad"/>
            <w:rFonts w:cs="Times New Roman"/>
            <w:color w:val="auto"/>
            <w:szCs w:val="28"/>
            <w:u w:val="none"/>
            <w:lang w:val="en-US"/>
          </w:rPr>
          <w:t>https</w:t>
        </w:r>
        <w:r w:rsidR="00666215" w:rsidRPr="002678AA">
          <w:rPr>
            <w:rStyle w:val="ad"/>
            <w:rFonts w:cs="Times New Roman"/>
            <w:color w:val="auto"/>
            <w:szCs w:val="28"/>
            <w:u w:val="none"/>
          </w:rPr>
          <w:t>://</w:t>
        </w:r>
        <w:r w:rsidR="00666215" w:rsidRPr="002678AA">
          <w:rPr>
            <w:rStyle w:val="ad"/>
            <w:rFonts w:cs="Times New Roman"/>
            <w:color w:val="auto"/>
            <w:szCs w:val="28"/>
            <w:u w:val="none"/>
            <w:lang w:val="en-US"/>
          </w:rPr>
          <w:t>en</w:t>
        </w:r>
        <w:r w:rsidR="00666215" w:rsidRPr="002678AA">
          <w:rPr>
            <w:rStyle w:val="ad"/>
            <w:rFonts w:cs="Times New Roman"/>
            <w:color w:val="auto"/>
            <w:szCs w:val="28"/>
            <w:u w:val="none"/>
          </w:rPr>
          <w:t>.</w:t>
        </w:r>
        <w:r w:rsidR="00666215" w:rsidRPr="002678AA">
          <w:rPr>
            <w:rStyle w:val="ad"/>
            <w:rFonts w:cs="Times New Roman"/>
            <w:color w:val="auto"/>
            <w:szCs w:val="28"/>
            <w:u w:val="none"/>
            <w:lang w:val="en-US"/>
          </w:rPr>
          <w:t>wikipedia</w:t>
        </w:r>
        <w:r w:rsidR="00666215" w:rsidRPr="002678AA">
          <w:rPr>
            <w:rStyle w:val="ad"/>
            <w:rFonts w:cs="Times New Roman"/>
            <w:color w:val="auto"/>
            <w:szCs w:val="28"/>
            <w:u w:val="none"/>
          </w:rPr>
          <w:t>.</w:t>
        </w:r>
        <w:r w:rsidR="00666215" w:rsidRPr="002678AA">
          <w:rPr>
            <w:rStyle w:val="ad"/>
            <w:rFonts w:cs="Times New Roman"/>
            <w:color w:val="auto"/>
            <w:szCs w:val="28"/>
            <w:u w:val="none"/>
            <w:lang w:val="en-US"/>
          </w:rPr>
          <w:t>org</w:t>
        </w:r>
        <w:r w:rsidR="00666215" w:rsidRPr="002678AA">
          <w:rPr>
            <w:rStyle w:val="ad"/>
            <w:rFonts w:cs="Times New Roman"/>
            <w:color w:val="auto"/>
            <w:szCs w:val="28"/>
            <w:u w:val="none"/>
          </w:rPr>
          <w:t>/</w:t>
        </w:r>
        <w:r w:rsidR="00666215" w:rsidRPr="002678AA">
          <w:rPr>
            <w:rStyle w:val="ad"/>
            <w:rFonts w:cs="Times New Roman"/>
            <w:color w:val="auto"/>
            <w:szCs w:val="28"/>
            <w:u w:val="none"/>
            <w:lang w:val="en-US"/>
          </w:rPr>
          <w:t>wiki</w:t>
        </w:r>
        <w:r w:rsidR="00666215" w:rsidRPr="002678AA">
          <w:rPr>
            <w:rStyle w:val="ad"/>
            <w:rFonts w:cs="Times New Roman"/>
            <w:color w:val="auto"/>
            <w:szCs w:val="28"/>
            <w:u w:val="none"/>
          </w:rPr>
          <w:t>/</w:t>
        </w:r>
        <w:r w:rsidR="00666215" w:rsidRPr="002678AA">
          <w:rPr>
            <w:rStyle w:val="ad"/>
            <w:rFonts w:cs="Times New Roman"/>
            <w:color w:val="auto"/>
            <w:szCs w:val="28"/>
            <w:u w:val="none"/>
            <w:lang w:val="en-US"/>
          </w:rPr>
          <w:t>Sertoli</w:t>
        </w:r>
        <w:r w:rsidR="00666215" w:rsidRPr="002678AA">
          <w:rPr>
            <w:rStyle w:val="ad"/>
            <w:rFonts w:cs="Times New Roman"/>
            <w:color w:val="auto"/>
            <w:szCs w:val="28"/>
            <w:u w:val="none"/>
          </w:rPr>
          <w:t>_</w:t>
        </w:r>
        <w:r w:rsidR="00666215" w:rsidRPr="002678AA">
          <w:rPr>
            <w:rStyle w:val="ad"/>
            <w:rFonts w:cs="Times New Roman"/>
            <w:color w:val="auto"/>
            <w:szCs w:val="28"/>
            <w:u w:val="none"/>
            <w:lang w:val="en-US"/>
          </w:rPr>
          <w:t>cell</w:t>
        </w:r>
      </w:hyperlink>
      <w:r w:rsidR="00666215" w:rsidRPr="002678AA">
        <w:rPr>
          <w:rFonts w:cs="Times New Roman"/>
          <w:szCs w:val="28"/>
        </w:rPr>
        <w:t xml:space="preserve">. </w:t>
      </w:r>
      <w:r w:rsidR="00666215" w:rsidRPr="002678AA">
        <w:rPr>
          <w:rFonts w:cs="Times New Roman"/>
          <w:szCs w:val="28"/>
          <w:lang w:val="en-US"/>
        </w:rPr>
        <w:t>15.04.2021.</w:t>
      </w:r>
    </w:p>
    <w:p w:rsidR="003B74DA" w:rsidRPr="003B74DA" w:rsidRDefault="00181FE9" w:rsidP="00666215">
      <w:pPr>
        <w:pStyle w:val="a0"/>
        <w:numPr>
          <w:ilvl w:val="0"/>
          <w:numId w:val="27"/>
        </w:numPr>
        <w:tabs>
          <w:tab w:val="left" w:pos="993"/>
          <w:tab w:val="left" w:pos="1276"/>
        </w:tabs>
        <w:ind w:left="0" w:firstLine="709"/>
        <w:rPr>
          <w:color w:val="000000" w:themeColor="text1"/>
          <w:szCs w:val="28"/>
          <w:lang w:val="en-US"/>
        </w:rPr>
      </w:pPr>
      <w:r w:rsidRPr="002678AA">
        <w:rPr>
          <w:color w:val="000000" w:themeColor="text1"/>
          <w:szCs w:val="28"/>
          <w:lang w:val="en-US"/>
        </w:rPr>
        <w:t xml:space="preserve"> </w:t>
      </w:r>
      <w:r w:rsidR="003B74DA" w:rsidRPr="007B5D72">
        <w:rPr>
          <w:color w:val="000000" w:themeColor="text1"/>
          <w:szCs w:val="28"/>
          <w:lang w:val="en-US"/>
        </w:rPr>
        <w:t>Weidner W. et al. Relevance of male accessory gland infection for subsequent</w:t>
      </w:r>
      <w:r w:rsidR="003B74DA" w:rsidRPr="007B5D72">
        <w:rPr>
          <w:color w:val="000000" w:themeColor="text1"/>
          <w:lang w:val="en-US"/>
        </w:rPr>
        <w:t xml:space="preserve"> fertility with special focus on prostatitis // Hum. Reprod. Update. – 1999.</w:t>
      </w:r>
      <w:r w:rsidR="003B74DA" w:rsidRPr="003B74DA">
        <w:rPr>
          <w:color w:val="000000" w:themeColor="text1"/>
          <w:lang w:val="en-US"/>
        </w:rPr>
        <w:t xml:space="preserve"> – Vol. 5. – P. 421-432</w:t>
      </w:r>
      <w:r w:rsidR="007C177E" w:rsidRPr="007B5D72">
        <w:rPr>
          <w:color w:val="000000" w:themeColor="text1"/>
          <w:lang w:val="en-US"/>
        </w:rPr>
        <w:t>.</w:t>
      </w:r>
    </w:p>
    <w:p w:rsidR="003B74DA" w:rsidRPr="003B74DA" w:rsidRDefault="00181FE9" w:rsidP="00666215">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Maduro M.R., Lo K.C., Chuang W.W. et al. Genes and male infertility: what can go wrong? // J. Androl. – 2003. – Vol. 24, Issue 4. – P. 485-493</w:t>
      </w:r>
      <w:r w:rsidR="007C177E" w:rsidRPr="007C177E">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Zhiborev B.N. Diseases of the reproductive system in the pathogenesis of reproductive health disorders in men // Urology. – 2008. – Vol. 3. – P. 62-67</w:t>
      </w:r>
      <w:r w:rsidR="007C177E" w:rsidRPr="007C177E">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t xml:space="preserve"> </w:t>
      </w:r>
      <w:r w:rsidR="003B74DA" w:rsidRPr="003B74DA">
        <w:rPr>
          <w:color w:val="000000" w:themeColor="text1"/>
          <w:shd w:val="clear" w:color="auto" w:fill="FFFFFF"/>
          <w:lang w:val="en-US"/>
        </w:rPr>
        <w:t xml:space="preserve">Simoni M., Tuttelmann F., Gromoll J. et al. Clinical consequences of microdeletions of the Y chromosome: the extended Munster experience // Reprod Biomed Online. – 2008. – Vol. 16. – </w:t>
      </w:r>
      <w:r w:rsidR="003B74DA" w:rsidRPr="003B74DA">
        <w:rPr>
          <w:color w:val="000000" w:themeColor="text1"/>
          <w:shd w:val="clear" w:color="auto" w:fill="FFFFFF"/>
        </w:rPr>
        <w:t>Р</w:t>
      </w:r>
      <w:r w:rsidR="003B74DA" w:rsidRPr="003B74DA">
        <w:rPr>
          <w:color w:val="000000" w:themeColor="text1"/>
          <w:shd w:val="clear" w:color="auto" w:fill="FFFFFF"/>
          <w:lang w:val="en-US"/>
        </w:rPr>
        <w:t>. 289-303</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lastRenderedPageBreak/>
        <w:t xml:space="preserve"> </w:t>
      </w:r>
      <w:r w:rsidR="003B74DA" w:rsidRPr="003B74DA">
        <w:rPr>
          <w:color w:val="000000" w:themeColor="text1"/>
          <w:shd w:val="clear" w:color="auto" w:fill="FFFFFF"/>
          <w:lang w:val="en-US"/>
        </w:rPr>
        <w:t xml:space="preserve">Kleiman S.E., Yogev L., Lehavi O. et al. The likelihood of finding mature sperm cells in men with AZFb or AZFb-c deletions: six new cases and a review of the literature (1994-2010) // Fertil Steril. – 2011. – Vol. 95. – </w:t>
      </w:r>
      <w:r w:rsidR="003B74DA" w:rsidRPr="003B74DA">
        <w:rPr>
          <w:color w:val="000000" w:themeColor="text1"/>
          <w:shd w:val="clear" w:color="auto" w:fill="FFFFFF"/>
        </w:rPr>
        <w:t>Р</w:t>
      </w:r>
      <w:r w:rsidR="003B74DA" w:rsidRPr="003B74DA">
        <w:rPr>
          <w:color w:val="000000" w:themeColor="text1"/>
          <w:shd w:val="clear" w:color="auto" w:fill="FFFFFF"/>
          <w:lang w:val="en-US"/>
        </w:rPr>
        <w:t>. 2005-2012</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t xml:space="preserve"> </w:t>
      </w:r>
      <w:r w:rsidR="003B74DA" w:rsidRPr="003B74DA">
        <w:rPr>
          <w:color w:val="000000" w:themeColor="text1"/>
          <w:shd w:val="clear" w:color="auto" w:fill="FFFFFF"/>
          <w:lang w:val="en-US"/>
        </w:rPr>
        <w:t xml:space="preserve">Esteves S.C., Agarwal A. Novel concepts in male infertility // Int Braz J Urol. – 2011. – Vol. 37. – </w:t>
      </w:r>
      <w:r w:rsidR="003B74DA" w:rsidRPr="003B74DA">
        <w:rPr>
          <w:color w:val="000000" w:themeColor="text1"/>
          <w:shd w:val="clear" w:color="auto" w:fill="FFFFFF"/>
        </w:rPr>
        <w:t>Р</w:t>
      </w:r>
      <w:r w:rsidR="003B74DA" w:rsidRPr="003B74DA">
        <w:rPr>
          <w:color w:val="000000" w:themeColor="text1"/>
          <w:shd w:val="clear" w:color="auto" w:fill="FFFFFF"/>
          <w:lang w:val="en-US"/>
        </w:rPr>
        <w:t>. 5-15</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t xml:space="preserve"> </w:t>
      </w:r>
      <w:r w:rsidR="003B74DA" w:rsidRPr="003B74DA">
        <w:rPr>
          <w:color w:val="000000" w:themeColor="text1"/>
          <w:shd w:val="clear" w:color="auto" w:fill="FFFFFF"/>
          <w:lang w:val="en-US"/>
        </w:rPr>
        <w:t xml:space="preserve">Kleiman S.E., Almog R., Yogev L. et al. Screening for partial AZFa microdeletions in the Y chromosome of infertile men: is it of clinical relevance? // Fertil Steril. – 2012. – Vol. 98. – </w:t>
      </w:r>
      <w:r w:rsidR="003B74DA" w:rsidRPr="003B74DA">
        <w:rPr>
          <w:color w:val="000000" w:themeColor="text1"/>
          <w:shd w:val="clear" w:color="auto" w:fill="FFFFFF"/>
        </w:rPr>
        <w:t>Р</w:t>
      </w:r>
      <w:r w:rsidR="003B74DA" w:rsidRPr="003B74DA">
        <w:rPr>
          <w:color w:val="000000" w:themeColor="text1"/>
          <w:shd w:val="clear" w:color="auto" w:fill="FFFFFF"/>
          <w:lang w:val="en-US"/>
        </w:rPr>
        <w:t>. 43-47</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t xml:space="preserve"> </w:t>
      </w:r>
      <w:r w:rsidR="003B74DA" w:rsidRPr="003B74DA">
        <w:rPr>
          <w:color w:val="000000" w:themeColor="text1"/>
          <w:shd w:val="clear" w:color="auto" w:fill="FFFFFF"/>
          <w:lang w:val="en-US"/>
        </w:rPr>
        <w:t xml:space="preserve">Hamada A.J., Esteves S.C., Agarwal A. A comprehensive review of genetics and genetic testing in azoospermia // Clinics (Sao Paulo). – 2013. – Vol. 68, Suppl 1. – </w:t>
      </w:r>
      <w:r w:rsidR="003B74DA" w:rsidRPr="003B74DA">
        <w:rPr>
          <w:color w:val="000000" w:themeColor="text1"/>
          <w:shd w:val="clear" w:color="auto" w:fill="FFFFFF"/>
        </w:rPr>
        <w:t>Р</w:t>
      </w:r>
      <w:r w:rsidR="003B74DA" w:rsidRPr="003B74DA">
        <w:rPr>
          <w:color w:val="000000" w:themeColor="text1"/>
          <w:shd w:val="clear" w:color="auto" w:fill="FFFFFF"/>
          <w:lang w:val="en-US"/>
        </w:rPr>
        <w:t>. 39-60</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Gogolevsky P.A., Gogolevskaya I.K. Y-chromosome and male infertility (literature review) // Problems of reproduction. – 1999. – Vol. 5, Issue 5. – P. 26-34</w:t>
      </w:r>
      <w:r w:rsidR="00CD01F3" w:rsidRPr="00CD01F3">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Chernykh V.B., Kurilo L.F., Polyakov A.V. Y-chromosome, AZF microdeletions and idiopathic male infertility // Problems of reproduction. – 2001. – Vol. 5, Issue 7. – P. 47-58</w:t>
      </w:r>
      <w:r w:rsidR="00CD01F3" w:rsidRPr="00CD01F3">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t xml:space="preserve"> </w:t>
      </w:r>
      <w:r w:rsidR="003B74DA" w:rsidRPr="003B74DA">
        <w:rPr>
          <w:color w:val="000000" w:themeColor="text1"/>
          <w:shd w:val="clear" w:color="auto" w:fill="FFFFFF"/>
          <w:lang w:val="en-US"/>
        </w:rPr>
        <w:t>Navarro-Costa P., Plancha C.E., Goncalves J. Genetic dissection of the AZF regions of the human Y chromosome: thriller or filler for male (in)fertility? // J Biomed Biotechnol. – 2010. – Vol. 2010. – P. 936569-1-936569-22</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shd w:val="clear" w:color="auto" w:fill="FFFFFF"/>
          <w:lang w:val="en-US"/>
        </w:rPr>
        <w:t xml:space="preserve"> </w:t>
      </w:r>
      <w:r w:rsidR="003B74DA" w:rsidRPr="003B74DA">
        <w:rPr>
          <w:color w:val="000000" w:themeColor="text1"/>
          <w:shd w:val="clear" w:color="auto" w:fill="FFFFFF"/>
          <w:lang w:val="en-US"/>
        </w:rPr>
        <w:t xml:space="preserve">Repping S., Skaletsky H., Lange J. et al. Recombination between palindromes P5 and P1 on the human Y chromosome causes massive deletions and spermatogenic failure // Am J Hum Genet. – 2002. – Vol. 71. – </w:t>
      </w:r>
      <w:r w:rsidR="003B74DA" w:rsidRPr="003B74DA">
        <w:rPr>
          <w:color w:val="000000" w:themeColor="text1"/>
          <w:shd w:val="clear" w:color="auto" w:fill="FFFFFF"/>
        </w:rPr>
        <w:t>Р</w:t>
      </w:r>
      <w:r w:rsidR="003B74DA" w:rsidRPr="003B74DA">
        <w:rPr>
          <w:color w:val="000000" w:themeColor="text1"/>
          <w:shd w:val="clear" w:color="auto" w:fill="FFFFFF"/>
          <w:lang w:val="en-US"/>
        </w:rPr>
        <w:t>. 906-922</w:t>
      </w:r>
      <w:r w:rsidR="00CD01F3" w:rsidRPr="00CD01F3">
        <w:rPr>
          <w:color w:val="000000" w:themeColor="text1"/>
          <w:shd w:val="clear" w:color="auto" w:fill="FFFFFF"/>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Choi J., Song S.H., Bak C.W. et al. Impaired spermatogenesis and gr/gr deletions related to Y chromosome haplogroups in Korean men // PLoS One. – 2013. – Vol. 7, Issue 8. – P. e43550-1-e43550-8</w:t>
      </w:r>
      <w:r w:rsidR="00CD01F3" w:rsidRPr="00CD01F3">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Ferlin A., Moro E., Rossi A. et al. Role of the AZFa candidate genes in male infertility // J of Endocr Invest. – 2000. – Vol. 23, Issue 10. – P. 646-651</w:t>
      </w:r>
      <w:r w:rsidR="00CD01F3" w:rsidRPr="00CD01F3">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Foresta C., Moro E. et al. Y chromosome microdeletions and alterations ofspermatogenesis // Endocr. Rev. – 2001. – Vol. 22, Issue 2. – P. 226-239</w:t>
      </w:r>
      <w:r w:rsidR="00CD01F3" w:rsidRPr="007B5D72">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 xml:space="preserve">Krausz C., Quintana-Murci L., Mc Elreavey K. Prognostic value of Y deletion analysis: what is the clinical prognostic value of Y chromosome microdeletion analysis // Hum. </w:t>
      </w:r>
      <w:r w:rsidR="003B74DA" w:rsidRPr="00181FE9">
        <w:rPr>
          <w:color w:val="000000" w:themeColor="text1"/>
          <w:lang w:val="en-US"/>
        </w:rPr>
        <w:t>Reprod. – 2000. – Vol. 5, Issue 7. – P. 1431-1434</w:t>
      </w:r>
      <w:r w:rsidR="00CD01F3">
        <w:rPr>
          <w:color w:val="000000" w:themeColor="text1"/>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Zobkova G.Yu., Baranova E.E., Donnikov A.E. et al. Spectrum of azoospermia factor (AZF) deletion in men with normal and impaired spermatogenesis // Problems of reproduction. – 2017. – Vol. 23, Issue 4. – P. 109-113</w:t>
      </w:r>
      <w:r w:rsidR="00CD01F3" w:rsidRPr="00CD01F3">
        <w:rPr>
          <w:color w:val="000000" w:themeColor="text1"/>
          <w:lang w:val="en-US"/>
        </w:rPr>
        <w:t>.</w:t>
      </w:r>
    </w:p>
    <w:p w:rsidR="003B74DA" w:rsidRPr="003B74DA" w:rsidRDefault="00181FE9" w:rsidP="009A02C4">
      <w:pPr>
        <w:pStyle w:val="a0"/>
        <w:numPr>
          <w:ilvl w:val="0"/>
          <w:numId w:val="27"/>
        </w:numPr>
        <w:tabs>
          <w:tab w:val="left" w:pos="993"/>
          <w:tab w:val="left" w:pos="1276"/>
        </w:tabs>
        <w:ind w:left="0" w:firstLine="709"/>
        <w:rPr>
          <w:color w:val="000000" w:themeColor="text1"/>
          <w:szCs w:val="28"/>
          <w:lang w:val="en-US"/>
        </w:rPr>
      </w:pPr>
      <w:r>
        <w:rPr>
          <w:color w:val="000000" w:themeColor="text1"/>
          <w:lang w:val="en-US"/>
        </w:rPr>
        <w:t xml:space="preserve"> </w:t>
      </w:r>
      <w:r w:rsidR="003B74DA" w:rsidRPr="003B74DA">
        <w:rPr>
          <w:color w:val="000000" w:themeColor="text1"/>
          <w:lang w:val="en-US"/>
        </w:rPr>
        <w:t>Volkov A.N., Tsurkan E.V. PTsR diagnostics of AZF microdeletion in establishing the genetic causes of male infertility // Medicine in Kuzbass. – 2016. – Vol. 3. – P. 23-27</w:t>
      </w:r>
      <w:r w:rsidR="00CD01F3" w:rsidRPr="00CD01F3">
        <w:rPr>
          <w:color w:val="000000" w:themeColor="text1"/>
          <w:lang w:val="en-US"/>
        </w:rPr>
        <w:t>.</w:t>
      </w:r>
    </w:p>
    <w:p w:rsidR="003B74DA" w:rsidRPr="003B74DA" w:rsidRDefault="00191E78"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lang w:val="en-US"/>
        </w:rPr>
        <w:t xml:space="preserve">Gelisio P., Frigato F., Magnanini P. et al. </w:t>
      </w:r>
      <w:r w:rsidR="003B74DA" w:rsidRPr="003B74DA">
        <w:rPr>
          <w:color w:val="000000" w:themeColor="text1"/>
          <w:szCs w:val="28"/>
          <w:lang w:val="en-US"/>
        </w:rPr>
        <w:t xml:space="preserve">XYY-syndrome. Report of a case // Minerva Endocrinol. </w:t>
      </w:r>
      <w:r>
        <w:rPr>
          <w:rFonts w:cs="Times New Roman"/>
          <w:color w:val="000000" w:themeColor="text1"/>
          <w:szCs w:val="28"/>
          <w:lang w:val="en-US"/>
        </w:rPr>
        <w:t>–</w:t>
      </w:r>
      <w:r w:rsidR="003B74DA" w:rsidRPr="003B74DA">
        <w:rPr>
          <w:color w:val="000000" w:themeColor="text1"/>
          <w:szCs w:val="28"/>
          <w:lang w:val="en-US"/>
        </w:rPr>
        <w:t xml:space="preserve"> 1991. </w:t>
      </w:r>
      <w:r>
        <w:rPr>
          <w:rFonts w:cs="Times New Roman"/>
          <w:color w:val="000000" w:themeColor="text1"/>
          <w:szCs w:val="28"/>
          <w:lang w:val="en-US"/>
        </w:rPr>
        <w:t>–</w:t>
      </w:r>
      <w:r w:rsidR="003B74DA" w:rsidRPr="003B74DA">
        <w:rPr>
          <w:color w:val="000000" w:themeColor="text1"/>
          <w:szCs w:val="28"/>
          <w:lang w:val="en-US"/>
        </w:rPr>
        <w:t xml:space="preserve"> Vol. 16, </w:t>
      </w:r>
      <w:r>
        <w:rPr>
          <w:color w:val="000000" w:themeColor="text1"/>
          <w:szCs w:val="28"/>
          <w:lang w:val="en-US"/>
        </w:rPr>
        <w:t xml:space="preserve">Issue </w:t>
      </w:r>
      <w:r w:rsidR="003B74DA" w:rsidRPr="003B74DA">
        <w:rPr>
          <w:color w:val="000000" w:themeColor="text1"/>
          <w:szCs w:val="28"/>
          <w:lang w:val="en-US"/>
        </w:rPr>
        <w:t xml:space="preserve">4. </w:t>
      </w:r>
      <w:r>
        <w:rPr>
          <w:rFonts w:cs="Times New Roman"/>
          <w:color w:val="000000" w:themeColor="text1"/>
          <w:szCs w:val="28"/>
          <w:lang w:val="en-US"/>
        </w:rPr>
        <w:t>–</w:t>
      </w:r>
      <w:r w:rsidR="003B74DA" w:rsidRPr="003B74DA">
        <w:rPr>
          <w:color w:val="000000" w:themeColor="text1"/>
          <w:szCs w:val="28"/>
          <w:lang w:val="en-US"/>
        </w:rPr>
        <w:t xml:space="preserve"> P. 199</w:t>
      </w:r>
      <w:r>
        <w:rPr>
          <w:color w:val="000000" w:themeColor="text1"/>
          <w:szCs w:val="28"/>
          <w:lang w:val="en-US"/>
        </w:rPr>
        <w:t>-</w:t>
      </w:r>
      <w:r w:rsidR="003B74DA" w:rsidRPr="003B74DA">
        <w:rPr>
          <w:color w:val="000000" w:themeColor="text1"/>
          <w:szCs w:val="28"/>
          <w:lang w:val="en-US"/>
        </w:rPr>
        <w:t>201</w:t>
      </w:r>
      <w:r>
        <w:rPr>
          <w:color w:val="000000" w:themeColor="text1"/>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222222"/>
          <w:szCs w:val="28"/>
          <w:shd w:val="clear" w:color="auto" w:fill="FFFFFF"/>
          <w:lang w:val="en-US"/>
        </w:rPr>
        <w:t xml:space="preserve">Kucheria K., Mc Elreavey K., Fellous M. </w:t>
      </w:r>
      <w:r w:rsidR="0042474E" w:rsidRPr="003B74DA">
        <w:rPr>
          <w:color w:val="222222"/>
          <w:szCs w:val="28"/>
          <w:shd w:val="clear" w:color="auto" w:fill="FFFFFF"/>
          <w:lang w:val="en-US"/>
        </w:rPr>
        <w:t>The present status of our understanding of human sex determination</w:t>
      </w:r>
      <w:r w:rsidR="0042474E">
        <w:rPr>
          <w:color w:val="222222"/>
          <w:szCs w:val="28"/>
          <w:shd w:val="clear" w:color="auto" w:fill="FFFFFF"/>
          <w:lang w:val="en-US"/>
        </w:rPr>
        <w:t xml:space="preserve"> </w:t>
      </w:r>
      <w:r w:rsidR="00475D62">
        <w:rPr>
          <w:color w:val="222222"/>
          <w:szCs w:val="28"/>
          <w:shd w:val="clear" w:color="auto" w:fill="FFFFFF"/>
          <w:lang w:val="en-US"/>
        </w:rPr>
        <w:t>//</w:t>
      </w:r>
      <w:r w:rsidRPr="003B74DA">
        <w:rPr>
          <w:color w:val="222222"/>
          <w:szCs w:val="28"/>
          <w:shd w:val="clear" w:color="auto" w:fill="FFFFFF"/>
          <w:lang w:val="en-US"/>
        </w:rPr>
        <w:t xml:space="preserve"> Cytogenet Cell Genet</w:t>
      </w:r>
      <w:r w:rsidR="00475D62">
        <w:rPr>
          <w:color w:val="222222"/>
          <w:szCs w:val="28"/>
          <w:shd w:val="clear" w:color="auto" w:fill="FFFFFF"/>
          <w:lang w:val="en-US"/>
        </w:rPr>
        <w:t xml:space="preserve">. – 1997. – Vol. 77. – P. </w:t>
      </w:r>
      <w:r w:rsidRPr="003B74DA">
        <w:rPr>
          <w:color w:val="222222"/>
          <w:szCs w:val="28"/>
          <w:shd w:val="clear" w:color="auto" w:fill="FFFFFF"/>
          <w:lang w:val="en-US"/>
        </w:rPr>
        <w:t>113</w:t>
      </w:r>
      <w:r w:rsidR="00475D62">
        <w:rPr>
          <w:color w:val="222222"/>
          <w:szCs w:val="28"/>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hd w:val="clear" w:color="auto" w:fill="FFFFFF"/>
          <w:lang w:val="en-US"/>
        </w:rPr>
        <w:lastRenderedPageBreak/>
        <w:t xml:space="preserve">Krausz C., Hoefsloot L., Simoni M. et al. EAA/EMQN best practice guidelines for molecular diagnosis of Y-chromosomal microdeletions: state-of-the-art 2013 // Andrology. – 2014. – Vol. 2, Issue 1. – </w:t>
      </w:r>
      <w:r w:rsidRPr="003B74DA">
        <w:rPr>
          <w:color w:val="000000" w:themeColor="text1"/>
          <w:shd w:val="clear" w:color="auto" w:fill="FFFFFF"/>
        </w:rPr>
        <w:t>Р</w:t>
      </w:r>
      <w:r w:rsidRPr="003B74DA">
        <w:rPr>
          <w:color w:val="000000" w:themeColor="text1"/>
          <w:shd w:val="clear" w:color="auto" w:fill="FFFFFF"/>
          <w:lang w:val="en-US"/>
        </w:rPr>
        <w:t>. 5-1</w:t>
      </w:r>
      <w:r w:rsidR="00475D62">
        <w:rPr>
          <w:color w:val="000000" w:themeColor="text1"/>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rFonts w:eastAsia="PragmaticaC"/>
          <w:color w:val="000000" w:themeColor="text1"/>
          <w:szCs w:val="28"/>
          <w:lang w:val="en-US"/>
        </w:rPr>
        <w:t>Liu X</w:t>
      </w:r>
      <w:r w:rsidR="00475D62">
        <w:rPr>
          <w:rFonts w:eastAsia="PragmaticaC"/>
          <w:color w:val="000000" w:themeColor="text1"/>
          <w:szCs w:val="28"/>
          <w:lang w:val="en-US"/>
        </w:rPr>
        <w:t>.</w:t>
      </w:r>
      <w:r w:rsidRPr="003B74DA">
        <w:rPr>
          <w:rFonts w:eastAsia="PragmaticaC"/>
          <w:color w:val="000000" w:themeColor="text1"/>
          <w:szCs w:val="28"/>
          <w:lang w:val="en-US"/>
        </w:rPr>
        <w:t>H</w:t>
      </w:r>
      <w:r w:rsidR="00475D62">
        <w:rPr>
          <w:rFonts w:eastAsia="PragmaticaC"/>
          <w:color w:val="000000" w:themeColor="text1"/>
          <w:szCs w:val="28"/>
          <w:lang w:val="en-US"/>
        </w:rPr>
        <w:t>.</w:t>
      </w:r>
      <w:r w:rsidRPr="003B74DA">
        <w:rPr>
          <w:rFonts w:eastAsia="PragmaticaC"/>
          <w:color w:val="000000" w:themeColor="text1"/>
          <w:szCs w:val="28"/>
          <w:lang w:val="en-US"/>
        </w:rPr>
        <w:t>, Qiao J</w:t>
      </w:r>
      <w:r w:rsidR="00475D62">
        <w:rPr>
          <w:rFonts w:eastAsia="PragmaticaC"/>
          <w:color w:val="000000" w:themeColor="text1"/>
          <w:szCs w:val="28"/>
          <w:lang w:val="en-US"/>
        </w:rPr>
        <w:t>.</w:t>
      </w:r>
      <w:r w:rsidRPr="003B74DA">
        <w:rPr>
          <w:rFonts w:eastAsia="PragmaticaC"/>
          <w:color w:val="000000" w:themeColor="text1"/>
          <w:szCs w:val="28"/>
          <w:lang w:val="en-US"/>
        </w:rPr>
        <w:t>, Li R</w:t>
      </w:r>
      <w:r w:rsidR="00475D62">
        <w:rPr>
          <w:rFonts w:eastAsia="PragmaticaC"/>
          <w:color w:val="000000" w:themeColor="text1"/>
          <w:szCs w:val="28"/>
          <w:lang w:val="en-US"/>
        </w:rPr>
        <w:t>.</w:t>
      </w:r>
      <w:r w:rsidRPr="003B74DA">
        <w:rPr>
          <w:rFonts w:eastAsia="PragmaticaC"/>
          <w:color w:val="000000" w:themeColor="text1"/>
          <w:szCs w:val="28"/>
          <w:lang w:val="en-US"/>
        </w:rPr>
        <w:t xml:space="preserve"> et al. Y chromosome AZFc microdeletion may not affect the outcomes of ICSI for infertile males with</w:t>
      </w:r>
      <w:r w:rsidRPr="003B74DA">
        <w:rPr>
          <w:color w:val="000000" w:themeColor="text1"/>
          <w:szCs w:val="28"/>
          <w:lang w:val="en-US"/>
        </w:rPr>
        <w:t xml:space="preserve"> </w:t>
      </w:r>
      <w:r w:rsidRPr="003B74DA">
        <w:rPr>
          <w:rFonts w:eastAsia="PragmaticaC"/>
          <w:color w:val="000000" w:themeColor="text1"/>
          <w:szCs w:val="28"/>
          <w:lang w:val="en-US"/>
        </w:rPr>
        <w:t>fresh ejaculated sperm</w:t>
      </w:r>
      <w:r w:rsidR="00475D62">
        <w:rPr>
          <w:rFonts w:eastAsia="PragmaticaC"/>
          <w:color w:val="000000" w:themeColor="text1"/>
          <w:szCs w:val="28"/>
          <w:lang w:val="en-US"/>
        </w:rPr>
        <w:t xml:space="preserve"> //</w:t>
      </w:r>
      <w:r w:rsidRPr="003B74DA">
        <w:rPr>
          <w:rFonts w:eastAsia="PragmaticaC"/>
          <w:color w:val="000000" w:themeColor="text1"/>
          <w:szCs w:val="28"/>
          <w:lang w:val="en-US"/>
        </w:rPr>
        <w:t xml:space="preserve"> </w:t>
      </w:r>
      <w:r w:rsidRPr="00475D62">
        <w:rPr>
          <w:rFonts w:eastAsia="PragmaticaC"/>
          <w:iCs/>
          <w:color w:val="000000" w:themeColor="text1"/>
          <w:szCs w:val="28"/>
          <w:lang w:val="en-US"/>
        </w:rPr>
        <w:t>J Assist Reprod Genet</w:t>
      </w:r>
      <w:r w:rsidR="00475D62">
        <w:rPr>
          <w:rFonts w:eastAsia="PragmaticaC"/>
          <w:color w:val="000000" w:themeColor="text1"/>
          <w:szCs w:val="28"/>
          <w:lang w:val="en-US"/>
        </w:rPr>
        <w:t>.</w:t>
      </w:r>
      <w:r w:rsidRPr="00475D62">
        <w:rPr>
          <w:rFonts w:eastAsia="PragmaticaC"/>
          <w:color w:val="000000" w:themeColor="text1"/>
          <w:szCs w:val="28"/>
          <w:lang w:val="en-US"/>
        </w:rPr>
        <w:t xml:space="preserve"> </w:t>
      </w:r>
      <w:r w:rsidR="00475D62">
        <w:rPr>
          <w:rFonts w:eastAsia="PragmaticaC"/>
          <w:color w:val="000000" w:themeColor="text1"/>
          <w:szCs w:val="28"/>
          <w:lang w:val="en-US"/>
        </w:rPr>
        <w:t xml:space="preserve">– </w:t>
      </w:r>
      <w:r w:rsidRPr="00475D62">
        <w:rPr>
          <w:rFonts w:eastAsia="PragmaticaC"/>
          <w:color w:val="000000" w:themeColor="text1"/>
          <w:szCs w:val="28"/>
          <w:lang w:val="en-US"/>
        </w:rPr>
        <w:t>2013</w:t>
      </w:r>
      <w:r w:rsidR="00475D62">
        <w:rPr>
          <w:rFonts w:eastAsia="PragmaticaC"/>
          <w:color w:val="000000" w:themeColor="text1"/>
          <w:szCs w:val="28"/>
          <w:lang w:val="en-US"/>
        </w:rPr>
        <w:t xml:space="preserve">. – Vol. </w:t>
      </w:r>
      <w:r w:rsidRPr="00475D62">
        <w:rPr>
          <w:rFonts w:eastAsia="PragmaticaC"/>
          <w:color w:val="000000" w:themeColor="text1"/>
          <w:szCs w:val="28"/>
          <w:lang w:val="en-US"/>
        </w:rPr>
        <w:t>30</w:t>
      </w:r>
      <w:r w:rsidR="00475D62">
        <w:rPr>
          <w:rFonts w:eastAsia="PragmaticaC"/>
          <w:color w:val="000000" w:themeColor="text1"/>
          <w:szCs w:val="28"/>
          <w:lang w:val="en-US"/>
        </w:rPr>
        <w:t xml:space="preserve">. – P. </w:t>
      </w:r>
      <w:r w:rsidRPr="00475D62">
        <w:rPr>
          <w:rFonts w:eastAsia="PragmaticaC"/>
          <w:color w:val="000000" w:themeColor="text1"/>
          <w:szCs w:val="28"/>
          <w:lang w:val="en-US"/>
        </w:rPr>
        <w:t>813</w:t>
      </w:r>
      <w:r w:rsidR="00475D62">
        <w:rPr>
          <w:rFonts w:eastAsia="PragmaticaC"/>
          <w:color w:val="000000" w:themeColor="text1"/>
          <w:szCs w:val="28"/>
          <w:lang w:val="en-US"/>
        </w:rPr>
        <w:t>-</w:t>
      </w:r>
      <w:r w:rsidRPr="00475D62">
        <w:rPr>
          <w:rFonts w:eastAsia="PragmaticaC"/>
          <w:color w:val="000000" w:themeColor="text1"/>
          <w:szCs w:val="28"/>
          <w:lang w:val="en-US"/>
        </w:rPr>
        <w:t>819</w:t>
      </w:r>
      <w:r w:rsidR="00475D62">
        <w:rPr>
          <w:rFonts w:eastAsia="PragmaticaC"/>
          <w:color w:val="000000" w:themeColor="text1"/>
          <w:szCs w:val="28"/>
          <w:lang w:val="en-US"/>
        </w:rPr>
        <w:t>.</w:t>
      </w:r>
    </w:p>
    <w:p w:rsidR="003B74DA" w:rsidRPr="00475D62" w:rsidRDefault="003B74DA" w:rsidP="009A02C4">
      <w:pPr>
        <w:pStyle w:val="a0"/>
        <w:numPr>
          <w:ilvl w:val="0"/>
          <w:numId w:val="27"/>
        </w:numPr>
        <w:tabs>
          <w:tab w:val="left" w:pos="993"/>
          <w:tab w:val="left" w:pos="1276"/>
        </w:tabs>
        <w:ind w:left="0" w:firstLine="709"/>
        <w:rPr>
          <w:color w:val="000000" w:themeColor="text1"/>
          <w:szCs w:val="28"/>
        </w:rPr>
      </w:pPr>
      <w:r w:rsidRPr="003B74DA">
        <w:rPr>
          <w:rFonts w:eastAsia="PragmaticaC"/>
          <w:color w:val="000000" w:themeColor="text1"/>
          <w:szCs w:val="28"/>
        </w:rPr>
        <w:t>Гончарова</w:t>
      </w:r>
      <w:r w:rsidRPr="00475D62">
        <w:rPr>
          <w:rFonts w:eastAsia="PragmaticaC"/>
          <w:color w:val="000000" w:themeColor="text1"/>
          <w:szCs w:val="28"/>
        </w:rPr>
        <w:t xml:space="preserve"> </w:t>
      </w:r>
      <w:r w:rsidRPr="003B74DA">
        <w:rPr>
          <w:rFonts w:eastAsia="PragmaticaC"/>
          <w:color w:val="000000" w:themeColor="text1"/>
          <w:szCs w:val="28"/>
        </w:rPr>
        <w:t>Н</w:t>
      </w:r>
      <w:r w:rsidR="00475D62">
        <w:rPr>
          <w:rFonts w:eastAsia="PragmaticaC"/>
          <w:color w:val="000000" w:themeColor="text1"/>
          <w:szCs w:val="28"/>
        </w:rPr>
        <w:t>.</w:t>
      </w:r>
      <w:r w:rsidRPr="003B74DA">
        <w:rPr>
          <w:rFonts w:eastAsia="PragmaticaC"/>
          <w:color w:val="000000" w:themeColor="text1"/>
          <w:szCs w:val="28"/>
        </w:rPr>
        <w:t>Н</w:t>
      </w:r>
      <w:r w:rsidR="00475D62">
        <w:rPr>
          <w:rFonts w:eastAsia="PragmaticaC"/>
          <w:color w:val="000000" w:themeColor="text1"/>
          <w:szCs w:val="28"/>
        </w:rPr>
        <w:t>.</w:t>
      </w:r>
      <w:r w:rsidRPr="00475D62">
        <w:rPr>
          <w:rFonts w:eastAsia="PragmaticaC"/>
          <w:color w:val="000000" w:themeColor="text1"/>
          <w:szCs w:val="28"/>
        </w:rPr>
        <w:t xml:space="preserve">, </w:t>
      </w:r>
      <w:r w:rsidRPr="003B74DA">
        <w:rPr>
          <w:rFonts w:eastAsia="PragmaticaC"/>
          <w:color w:val="000000" w:themeColor="text1"/>
          <w:szCs w:val="28"/>
        </w:rPr>
        <w:t>Мартышкина</w:t>
      </w:r>
      <w:r w:rsidRPr="00475D62">
        <w:rPr>
          <w:rFonts w:eastAsia="PragmaticaC"/>
          <w:color w:val="000000" w:themeColor="text1"/>
          <w:szCs w:val="28"/>
        </w:rPr>
        <w:t xml:space="preserve"> </w:t>
      </w:r>
      <w:r w:rsidRPr="003B74DA">
        <w:rPr>
          <w:rFonts w:eastAsia="PragmaticaC"/>
          <w:color w:val="000000" w:themeColor="text1"/>
          <w:szCs w:val="28"/>
        </w:rPr>
        <w:t>Е</w:t>
      </w:r>
      <w:r w:rsidR="00475D62">
        <w:rPr>
          <w:rFonts w:eastAsia="PragmaticaC"/>
          <w:color w:val="000000" w:themeColor="text1"/>
          <w:szCs w:val="28"/>
        </w:rPr>
        <w:t>.</w:t>
      </w:r>
      <w:r w:rsidRPr="003B74DA">
        <w:rPr>
          <w:rFonts w:eastAsia="PragmaticaC"/>
          <w:color w:val="000000" w:themeColor="text1"/>
          <w:szCs w:val="28"/>
        </w:rPr>
        <w:t>Ю</w:t>
      </w:r>
      <w:r w:rsidR="00475D62">
        <w:rPr>
          <w:rFonts w:eastAsia="PragmaticaC"/>
          <w:color w:val="000000" w:themeColor="text1"/>
          <w:szCs w:val="28"/>
        </w:rPr>
        <w:t>.</w:t>
      </w:r>
      <w:r w:rsidRPr="00475D62">
        <w:rPr>
          <w:rFonts w:eastAsia="PragmaticaC"/>
          <w:color w:val="000000" w:themeColor="text1"/>
          <w:szCs w:val="28"/>
        </w:rPr>
        <w:t xml:space="preserve">, </w:t>
      </w:r>
      <w:r w:rsidRPr="003B74DA">
        <w:rPr>
          <w:rFonts w:eastAsia="PragmaticaC"/>
          <w:color w:val="000000" w:themeColor="text1"/>
          <w:szCs w:val="28"/>
        </w:rPr>
        <w:t>Казначеева</w:t>
      </w:r>
      <w:r w:rsidRPr="00475D62">
        <w:rPr>
          <w:rFonts w:eastAsia="PragmaticaC"/>
          <w:color w:val="000000" w:themeColor="text1"/>
          <w:szCs w:val="28"/>
        </w:rPr>
        <w:t xml:space="preserve"> </w:t>
      </w:r>
      <w:r w:rsidRPr="003B74DA">
        <w:rPr>
          <w:rFonts w:eastAsia="PragmaticaC"/>
          <w:color w:val="000000" w:themeColor="text1"/>
          <w:szCs w:val="28"/>
        </w:rPr>
        <w:t>Т</w:t>
      </w:r>
      <w:r w:rsidR="00475D62">
        <w:rPr>
          <w:rFonts w:eastAsia="PragmaticaC"/>
          <w:color w:val="000000" w:themeColor="text1"/>
          <w:szCs w:val="28"/>
        </w:rPr>
        <w:t>.</w:t>
      </w:r>
      <w:r w:rsidRPr="003B74DA">
        <w:rPr>
          <w:rFonts w:eastAsia="PragmaticaC"/>
          <w:color w:val="000000" w:themeColor="text1"/>
          <w:szCs w:val="28"/>
        </w:rPr>
        <w:t>В</w:t>
      </w:r>
      <w:r w:rsidR="00475D62">
        <w:rPr>
          <w:rFonts w:eastAsia="PragmaticaC"/>
          <w:color w:val="000000" w:themeColor="text1"/>
          <w:szCs w:val="28"/>
        </w:rPr>
        <w:t>.</w:t>
      </w:r>
      <w:r w:rsidRPr="00475D62">
        <w:rPr>
          <w:rFonts w:eastAsia="PragmaticaC"/>
          <w:color w:val="000000" w:themeColor="text1"/>
          <w:szCs w:val="28"/>
        </w:rPr>
        <w:t xml:space="preserve"> </w:t>
      </w:r>
      <w:r w:rsidRPr="003B74DA">
        <w:rPr>
          <w:rFonts w:eastAsia="PragmaticaC"/>
          <w:color w:val="000000" w:themeColor="text1"/>
          <w:szCs w:val="28"/>
        </w:rPr>
        <w:t>и</w:t>
      </w:r>
      <w:r w:rsidRPr="00475D62">
        <w:rPr>
          <w:rFonts w:eastAsia="PragmaticaC"/>
          <w:color w:val="000000" w:themeColor="text1"/>
          <w:szCs w:val="28"/>
        </w:rPr>
        <w:t xml:space="preserve"> </w:t>
      </w:r>
      <w:r w:rsidRPr="003B74DA">
        <w:rPr>
          <w:rFonts w:eastAsia="PragmaticaC"/>
          <w:color w:val="000000" w:themeColor="text1"/>
          <w:szCs w:val="28"/>
        </w:rPr>
        <w:t>др</w:t>
      </w:r>
      <w:r w:rsidRPr="00475D62">
        <w:rPr>
          <w:rFonts w:eastAsia="PragmaticaC"/>
          <w:color w:val="000000" w:themeColor="text1"/>
          <w:szCs w:val="28"/>
        </w:rPr>
        <w:t xml:space="preserve">. </w:t>
      </w:r>
      <w:r w:rsidRPr="003B74DA">
        <w:rPr>
          <w:rFonts w:eastAsia="PragmaticaC"/>
          <w:color w:val="000000" w:themeColor="text1"/>
          <w:szCs w:val="28"/>
        </w:rPr>
        <w:t>Медико</w:t>
      </w:r>
      <w:r w:rsidRPr="00475D62">
        <w:rPr>
          <w:rFonts w:eastAsia="PragmaticaC"/>
          <w:color w:val="000000" w:themeColor="text1"/>
          <w:szCs w:val="28"/>
        </w:rPr>
        <w:t>-</w:t>
      </w:r>
      <w:r w:rsidRPr="003B74DA">
        <w:rPr>
          <w:rFonts w:eastAsia="PragmaticaC"/>
          <w:color w:val="000000" w:themeColor="text1"/>
          <w:szCs w:val="28"/>
        </w:rPr>
        <w:t>генетические</w:t>
      </w:r>
      <w:r w:rsidRPr="00475D62">
        <w:rPr>
          <w:rFonts w:eastAsia="PragmaticaC"/>
          <w:color w:val="000000" w:themeColor="text1"/>
          <w:szCs w:val="28"/>
        </w:rPr>
        <w:t xml:space="preserve"> </w:t>
      </w:r>
      <w:r w:rsidRPr="003B74DA">
        <w:rPr>
          <w:rFonts w:eastAsia="PragmaticaC"/>
          <w:color w:val="000000" w:themeColor="text1"/>
          <w:szCs w:val="28"/>
        </w:rPr>
        <w:t>аспекты</w:t>
      </w:r>
      <w:r w:rsidRPr="00475D62">
        <w:rPr>
          <w:rFonts w:eastAsia="PragmaticaC"/>
          <w:color w:val="000000" w:themeColor="text1"/>
          <w:szCs w:val="28"/>
        </w:rPr>
        <w:t xml:space="preserve"> </w:t>
      </w:r>
      <w:r w:rsidRPr="003B74DA">
        <w:rPr>
          <w:rFonts w:eastAsia="PragmaticaC"/>
          <w:color w:val="000000" w:themeColor="text1"/>
          <w:szCs w:val="28"/>
        </w:rPr>
        <w:t>бесплодия</w:t>
      </w:r>
      <w:r w:rsidR="00475D62">
        <w:rPr>
          <w:rFonts w:eastAsia="PragmaticaC"/>
          <w:color w:val="000000" w:themeColor="text1"/>
          <w:szCs w:val="28"/>
        </w:rPr>
        <w:t xml:space="preserve"> //</w:t>
      </w:r>
      <w:r w:rsidRPr="00475D62">
        <w:rPr>
          <w:rFonts w:eastAsia="PragmaticaC"/>
          <w:color w:val="000000" w:themeColor="text1"/>
          <w:szCs w:val="28"/>
        </w:rPr>
        <w:t xml:space="preserve"> </w:t>
      </w:r>
      <w:r w:rsidRPr="00475D62">
        <w:rPr>
          <w:rFonts w:eastAsia="PragmaticaC"/>
          <w:iCs/>
          <w:color w:val="000000" w:themeColor="text1"/>
          <w:szCs w:val="28"/>
        </w:rPr>
        <w:t>Акушерство, гинекология и репродукция</w:t>
      </w:r>
      <w:r w:rsidR="00475D62">
        <w:rPr>
          <w:rFonts w:eastAsia="PragmaticaC"/>
          <w:iCs/>
          <w:color w:val="000000" w:themeColor="text1"/>
          <w:szCs w:val="28"/>
        </w:rPr>
        <w:t>.</w:t>
      </w:r>
      <w:r w:rsidRPr="00475D62">
        <w:rPr>
          <w:rFonts w:eastAsia="PragmaticaC"/>
          <w:i/>
          <w:iCs/>
          <w:color w:val="000000" w:themeColor="text1"/>
          <w:szCs w:val="28"/>
        </w:rPr>
        <w:t xml:space="preserve"> </w:t>
      </w:r>
      <w:r w:rsidR="00475D62">
        <w:rPr>
          <w:rFonts w:eastAsia="PragmaticaC" w:cs="Times New Roman"/>
          <w:iCs/>
          <w:color w:val="000000" w:themeColor="text1"/>
          <w:szCs w:val="28"/>
        </w:rPr>
        <w:t>–</w:t>
      </w:r>
      <w:r w:rsidR="00475D62">
        <w:rPr>
          <w:rFonts w:eastAsia="PragmaticaC"/>
          <w:iCs/>
          <w:color w:val="000000" w:themeColor="text1"/>
          <w:szCs w:val="28"/>
        </w:rPr>
        <w:t xml:space="preserve"> </w:t>
      </w:r>
      <w:r w:rsidRPr="00475D62">
        <w:rPr>
          <w:rFonts w:eastAsia="PragmaticaC"/>
          <w:color w:val="000000" w:themeColor="text1"/>
          <w:szCs w:val="28"/>
        </w:rPr>
        <w:t>2</w:t>
      </w:r>
      <w:r w:rsidRPr="003B74DA">
        <w:rPr>
          <w:rFonts w:eastAsia="PragmaticaC"/>
          <w:color w:val="000000" w:themeColor="text1"/>
          <w:szCs w:val="28"/>
        </w:rPr>
        <w:t>012</w:t>
      </w:r>
      <w:r w:rsidR="00475D62">
        <w:rPr>
          <w:rFonts w:eastAsia="PragmaticaC"/>
          <w:color w:val="000000" w:themeColor="text1"/>
          <w:szCs w:val="28"/>
        </w:rPr>
        <w:t xml:space="preserve">. </w:t>
      </w:r>
      <w:r w:rsidR="00475D62">
        <w:rPr>
          <w:rFonts w:eastAsia="PragmaticaC" w:cs="Times New Roman"/>
          <w:color w:val="000000" w:themeColor="text1"/>
          <w:szCs w:val="28"/>
        </w:rPr>
        <w:t>–</w:t>
      </w:r>
      <w:r w:rsidR="00475D62">
        <w:rPr>
          <w:rFonts w:eastAsia="PragmaticaC"/>
          <w:color w:val="000000" w:themeColor="text1"/>
          <w:szCs w:val="28"/>
        </w:rPr>
        <w:t xml:space="preserve"> №</w:t>
      </w:r>
      <w:r w:rsidRPr="003B74DA">
        <w:rPr>
          <w:rFonts w:eastAsia="PragmaticaC"/>
          <w:szCs w:val="28"/>
        </w:rPr>
        <w:t>2</w:t>
      </w:r>
      <w:r w:rsidR="00475D62">
        <w:rPr>
          <w:rFonts w:eastAsia="PragmaticaC"/>
          <w:szCs w:val="28"/>
        </w:rPr>
        <w:t>. – С.</w:t>
      </w:r>
      <w:r w:rsidRPr="003B74DA">
        <w:rPr>
          <w:rFonts w:eastAsia="PragmaticaC"/>
          <w:szCs w:val="28"/>
        </w:rPr>
        <w:t xml:space="preserve"> 35-40</w:t>
      </w:r>
      <w:r w:rsidR="00475D62">
        <w:rPr>
          <w:rFonts w:eastAsia="PragmaticaC"/>
          <w:szCs w:val="28"/>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hd w:val="clear" w:color="auto" w:fill="FFFFFF"/>
          <w:lang w:val="en-US"/>
        </w:rPr>
        <w:t xml:space="preserve">Hopps C.V., Mielnik A., Goldstein M. et al. Detection of sperm in men with Y chromosome microdeletions of the AZFa, AZFb and AZFc regions // Hum Reprod. – 2003. – Vol. 18. – </w:t>
      </w:r>
      <w:r w:rsidRPr="003B74DA">
        <w:rPr>
          <w:color w:val="000000" w:themeColor="text1"/>
          <w:shd w:val="clear" w:color="auto" w:fill="FFFFFF"/>
        </w:rPr>
        <w:t>Р</w:t>
      </w:r>
      <w:r w:rsidRPr="003B74DA">
        <w:rPr>
          <w:color w:val="000000" w:themeColor="text1"/>
          <w:shd w:val="clear" w:color="auto" w:fill="FFFFFF"/>
          <w:lang w:val="en-US"/>
        </w:rPr>
        <w:t>. 1660-1665</w:t>
      </w:r>
      <w:r w:rsidR="00475D62" w:rsidRPr="00475D62">
        <w:rPr>
          <w:rFonts w:eastAsia="PragmaticaC"/>
          <w:color w:val="000000" w:themeColor="text1"/>
          <w:szCs w:val="28"/>
          <w:lang w:val="en-US"/>
        </w:rPr>
        <w:t>.</w:t>
      </w:r>
      <w:r w:rsidRPr="003B74DA">
        <w:rPr>
          <w:rFonts w:eastAsia="PragmaticaC"/>
          <w:color w:val="000000" w:themeColor="text1"/>
          <w:szCs w:val="28"/>
          <w:lang w:val="en-US"/>
        </w:rPr>
        <w:t xml:space="preserve">  </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hd w:val="clear" w:color="auto" w:fill="FFFFFF"/>
          <w:lang w:val="en-US"/>
        </w:rPr>
        <w:t xml:space="preserve">Vogt P.H., Bender U. Human Y chromosome microdeletion analysis by PCR multiplex protocols identifying only clinically relevant AZF microdeletions // Methods Mol Biol. – 2013. – Vol. 927. – </w:t>
      </w:r>
      <w:r w:rsidRPr="003B74DA">
        <w:rPr>
          <w:color w:val="000000" w:themeColor="text1"/>
          <w:shd w:val="clear" w:color="auto" w:fill="FFFFFF"/>
        </w:rPr>
        <w:t>Р</w:t>
      </w:r>
      <w:r w:rsidRPr="003B74DA">
        <w:rPr>
          <w:color w:val="000000" w:themeColor="text1"/>
          <w:shd w:val="clear" w:color="auto" w:fill="FFFFFF"/>
          <w:lang w:val="en-US"/>
        </w:rPr>
        <w:t>. 187-204</w:t>
      </w:r>
      <w:r w:rsidR="00475D62" w:rsidRPr="00475D62">
        <w:rPr>
          <w:color w:val="000000" w:themeColor="text1"/>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Bozhedomov V.A., Rokhlikov I.M., Tretyakov A.A. et al. Topical problems of care rendered to childless couples with male factor infertility: clinical, organizational, and methodical aspects // Andrology and Genital Surgery. – 2013. – Vol. 14, Issue 4. – P. 7-16</w:t>
      </w:r>
      <w:r w:rsidR="00475D62" w:rsidRP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Mustafa M., Sharifa A.M., Hadi J. et al. Male and female infertility: causes, and management // </w:t>
      </w:r>
      <w:r w:rsidRPr="003B74DA">
        <w:rPr>
          <w:iCs/>
          <w:color w:val="000000" w:themeColor="text1"/>
          <w:lang w:val="en-US"/>
        </w:rPr>
        <w:t>Journal of Dental and Medical Sciences</w:t>
      </w:r>
      <w:r w:rsidRPr="003B74DA">
        <w:rPr>
          <w:color w:val="000000" w:themeColor="text1"/>
          <w:lang w:val="en-US"/>
        </w:rPr>
        <w:t>. – 2019. – Vol. 18, Issue 9. – P. 27-32</w:t>
      </w:r>
      <w:r w:rsidR="00475D62" w:rsidRP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Rim K-T. Reproductive toxic chemicals at work and efforts to protect workers’ health: a literature review // </w:t>
      </w:r>
      <w:r w:rsidRPr="003B74DA">
        <w:rPr>
          <w:iCs/>
          <w:color w:val="000000" w:themeColor="text1"/>
          <w:lang w:val="en-US"/>
        </w:rPr>
        <w:t>Saf Health Work</w:t>
      </w:r>
      <w:r w:rsidRPr="003B74DA">
        <w:rPr>
          <w:color w:val="000000" w:themeColor="text1"/>
          <w:lang w:val="en-US"/>
        </w:rPr>
        <w:t>. – 2017. – Vol. 8, Issue 2. – P. 143-150</w:t>
      </w:r>
      <w:r w:rsidR="00475D62" w:rsidRP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Anawalt B.D, Bebb R.A., Matsumoto A.M. et al. Serum inhibin B level reflect Sertoli cell function in normal men and men with testicular dysfunction // J Clin Endocrinol Metab. – 1996. – Vol. 81, Issue 9. – P. 3341-3345</w:t>
      </w:r>
      <w:r w:rsidR="00475D62" w:rsidRP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Dong Z.Y., Yu H., Xiu H.M. et al. Expression of inhibin B subunits in the testicular tissues of azoospermia patients with different pathological alterations // Zhonghua Nan Ke Xue. – 2008. – Vol. 14, Issue 1. – P. 20-22</w:t>
      </w:r>
      <w:r w:rsidR="00475D62" w:rsidRPr="00475D62">
        <w:rPr>
          <w:color w:val="000000" w:themeColor="text1"/>
          <w:lang w:val="en-US"/>
        </w:rPr>
        <w:t>.</w:t>
      </w:r>
    </w:p>
    <w:p w:rsidR="003B74DA" w:rsidRPr="00C87D75" w:rsidRDefault="003B74DA" w:rsidP="009A02C4">
      <w:pPr>
        <w:pStyle w:val="a0"/>
        <w:numPr>
          <w:ilvl w:val="0"/>
          <w:numId w:val="27"/>
        </w:numPr>
        <w:tabs>
          <w:tab w:val="left" w:pos="993"/>
          <w:tab w:val="left" w:pos="1276"/>
        </w:tabs>
        <w:ind w:left="0" w:firstLine="709"/>
        <w:rPr>
          <w:rStyle w:val="ad"/>
          <w:color w:val="auto"/>
          <w:u w:val="none"/>
          <w:lang w:val="en-US"/>
        </w:rPr>
      </w:pPr>
      <w:r w:rsidRPr="00C87D75">
        <w:rPr>
          <w:szCs w:val="28"/>
          <w:lang w:val="en-US" w:eastAsia="ru-RU"/>
        </w:rPr>
        <w:t>Andersson A</w:t>
      </w:r>
      <w:r w:rsidR="00475D62" w:rsidRPr="00475D62">
        <w:rPr>
          <w:szCs w:val="28"/>
          <w:lang w:val="en-US" w:eastAsia="ru-RU"/>
        </w:rPr>
        <w:t>.</w:t>
      </w:r>
      <w:r w:rsidRPr="00C87D75">
        <w:rPr>
          <w:szCs w:val="28"/>
          <w:lang w:val="en-US" w:eastAsia="ru-RU"/>
        </w:rPr>
        <w:t>M</w:t>
      </w:r>
      <w:r w:rsidR="00475D62" w:rsidRPr="00475D62">
        <w:rPr>
          <w:szCs w:val="28"/>
          <w:lang w:val="en-US" w:eastAsia="ru-RU"/>
        </w:rPr>
        <w:t>.</w:t>
      </w:r>
      <w:r w:rsidRPr="00C87D75">
        <w:rPr>
          <w:szCs w:val="28"/>
          <w:lang w:val="en-US" w:eastAsia="ru-RU"/>
        </w:rPr>
        <w:t>, Petersen J</w:t>
      </w:r>
      <w:r w:rsidR="00475D62" w:rsidRPr="00475D62">
        <w:rPr>
          <w:szCs w:val="28"/>
          <w:lang w:val="en-US" w:eastAsia="ru-RU"/>
        </w:rPr>
        <w:t>.</w:t>
      </w:r>
      <w:r w:rsidRPr="00C87D75">
        <w:rPr>
          <w:szCs w:val="28"/>
          <w:lang w:val="en-US" w:eastAsia="ru-RU"/>
        </w:rPr>
        <w:t>H</w:t>
      </w:r>
      <w:r w:rsidR="00475D62" w:rsidRPr="00475D62">
        <w:rPr>
          <w:szCs w:val="28"/>
          <w:lang w:val="en-US" w:eastAsia="ru-RU"/>
        </w:rPr>
        <w:t>.</w:t>
      </w:r>
      <w:r w:rsidRPr="00C87D75">
        <w:rPr>
          <w:szCs w:val="28"/>
          <w:lang w:val="en-US" w:eastAsia="ru-RU"/>
        </w:rPr>
        <w:t>, Jorgensen N</w:t>
      </w:r>
      <w:r w:rsidR="00475D62" w:rsidRPr="00475D62">
        <w:rPr>
          <w:szCs w:val="28"/>
          <w:lang w:val="en-US" w:eastAsia="ru-RU"/>
        </w:rPr>
        <w:t>.</w:t>
      </w:r>
      <w:r w:rsidRPr="00C87D75">
        <w:rPr>
          <w:szCs w:val="28"/>
          <w:lang w:val="en-US" w:eastAsia="ru-RU"/>
        </w:rPr>
        <w:t xml:space="preserve"> et al. Serum in- hibin B and follicle-stimulating hormone levels as tools in the evaluation of infertile men: significance of adequate reference values from proven fertile men </w:t>
      </w:r>
      <w:r w:rsidR="00475D62" w:rsidRPr="00475D62">
        <w:rPr>
          <w:szCs w:val="28"/>
          <w:lang w:val="en-US" w:eastAsia="ru-RU"/>
        </w:rPr>
        <w:t xml:space="preserve">// </w:t>
      </w:r>
      <w:r w:rsidRPr="00475D62">
        <w:rPr>
          <w:szCs w:val="28"/>
          <w:lang w:val="en-US" w:eastAsia="ru-RU"/>
        </w:rPr>
        <w:t xml:space="preserve">J Clin Endocrinol Metab. </w:t>
      </w:r>
      <w:r w:rsidR="00475D62">
        <w:rPr>
          <w:szCs w:val="28"/>
          <w:lang w:val="en-US" w:eastAsia="ru-RU"/>
        </w:rPr>
        <w:t xml:space="preserve">– </w:t>
      </w:r>
      <w:r w:rsidRPr="00475D62">
        <w:rPr>
          <w:szCs w:val="28"/>
          <w:lang w:val="en-US" w:eastAsia="ru-RU"/>
        </w:rPr>
        <w:t>2004</w:t>
      </w:r>
      <w:r w:rsidR="00475D62">
        <w:rPr>
          <w:szCs w:val="28"/>
          <w:lang w:val="en-US" w:eastAsia="ru-RU"/>
        </w:rPr>
        <w:t xml:space="preserve">. – Vol. </w:t>
      </w:r>
      <w:r w:rsidRPr="00475D62">
        <w:rPr>
          <w:szCs w:val="28"/>
          <w:lang w:val="en-US" w:eastAsia="ru-RU"/>
        </w:rPr>
        <w:t>89</w:t>
      </w:r>
      <w:r w:rsidR="00475D62">
        <w:rPr>
          <w:szCs w:val="28"/>
          <w:lang w:val="en-US" w:eastAsia="ru-RU"/>
        </w:rPr>
        <w:t xml:space="preserve">, Issue </w:t>
      </w:r>
      <w:r w:rsidRPr="00475D62">
        <w:rPr>
          <w:szCs w:val="28"/>
          <w:lang w:val="en-US" w:eastAsia="ru-RU"/>
        </w:rPr>
        <w:t>6</w:t>
      </w:r>
      <w:r w:rsidR="00475D62">
        <w:rPr>
          <w:szCs w:val="28"/>
          <w:lang w:val="en-US" w:eastAsia="ru-RU"/>
        </w:rPr>
        <w:t xml:space="preserve">. – P. </w:t>
      </w:r>
      <w:r w:rsidRPr="00475D62">
        <w:rPr>
          <w:szCs w:val="28"/>
          <w:lang w:val="en-US" w:eastAsia="ru-RU"/>
        </w:rPr>
        <w:t>2873-</w:t>
      </w:r>
      <w:r w:rsidR="00475D62">
        <w:rPr>
          <w:szCs w:val="28"/>
          <w:lang w:val="en-US" w:eastAsia="ru-RU"/>
        </w:rPr>
        <w:t>287</w:t>
      </w:r>
      <w:r w:rsidRPr="00475D62">
        <w:rPr>
          <w:szCs w:val="28"/>
          <w:lang w:val="en-US" w:eastAsia="ru-RU"/>
        </w:rPr>
        <w:t xml:space="preserve">9. </w:t>
      </w:r>
    </w:p>
    <w:p w:rsidR="003B74DA" w:rsidRPr="00C87D75" w:rsidRDefault="003B74DA" w:rsidP="009A02C4">
      <w:pPr>
        <w:pStyle w:val="a0"/>
        <w:numPr>
          <w:ilvl w:val="0"/>
          <w:numId w:val="27"/>
        </w:numPr>
        <w:tabs>
          <w:tab w:val="left" w:pos="993"/>
          <w:tab w:val="left" w:pos="1276"/>
        </w:tabs>
        <w:ind w:left="0" w:firstLine="709"/>
        <w:rPr>
          <w:szCs w:val="28"/>
          <w:lang w:val="en-US"/>
        </w:rPr>
      </w:pPr>
      <w:r w:rsidRPr="00C87D75">
        <w:rPr>
          <w:shd w:val="clear" w:color="auto" w:fill="FFFFFF"/>
          <w:lang w:val="en-US"/>
        </w:rPr>
        <w:t>Pierik F</w:t>
      </w:r>
      <w:r w:rsidR="00475D62">
        <w:rPr>
          <w:shd w:val="clear" w:color="auto" w:fill="FFFFFF"/>
          <w:lang w:val="en-US"/>
        </w:rPr>
        <w:t>.</w:t>
      </w:r>
      <w:r w:rsidRPr="00C87D75">
        <w:rPr>
          <w:shd w:val="clear" w:color="auto" w:fill="FFFFFF"/>
          <w:lang w:val="en-US"/>
        </w:rPr>
        <w:t>H</w:t>
      </w:r>
      <w:r w:rsidR="00475D62">
        <w:rPr>
          <w:shd w:val="clear" w:color="auto" w:fill="FFFFFF"/>
          <w:lang w:val="en-US"/>
        </w:rPr>
        <w:t>.</w:t>
      </w:r>
      <w:r w:rsidRPr="00C87D75">
        <w:rPr>
          <w:shd w:val="clear" w:color="auto" w:fill="FFFFFF"/>
          <w:lang w:val="en-US"/>
        </w:rPr>
        <w:t>, Abdesselam S</w:t>
      </w:r>
      <w:r w:rsidR="00475D62">
        <w:rPr>
          <w:shd w:val="clear" w:color="auto" w:fill="FFFFFF"/>
          <w:lang w:val="en-US"/>
        </w:rPr>
        <w:t>.</w:t>
      </w:r>
      <w:r w:rsidRPr="00C87D75">
        <w:rPr>
          <w:shd w:val="clear" w:color="auto" w:fill="FFFFFF"/>
          <w:lang w:val="en-US"/>
        </w:rPr>
        <w:t>A</w:t>
      </w:r>
      <w:r w:rsidR="00475D62">
        <w:rPr>
          <w:shd w:val="clear" w:color="auto" w:fill="FFFFFF"/>
          <w:lang w:val="en-US"/>
        </w:rPr>
        <w:t>.</w:t>
      </w:r>
      <w:r w:rsidRPr="00C87D75">
        <w:rPr>
          <w:shd w:val="clear" w:color="auto" w:fill="FFFFFF"/>
          <w:lang w:val="en-US"/>
        </w:rPr>
        <w:t>, Vreeburg J</w:t>
      </w:r>
      <w:r w:rsidR="00475D62">
        <w:rPr>
          <w:shd w:val="clear" w:color="auto" w:fill="FFFFFF"/>
          <w:lang w:val="en-US"/>
        </w:rPr>
        <w:t>.</w:t>
      </w:r>
      <w:r w:rsidRPr="00C87D75">
        <w:rPr>
          <w:shd w:val="clear" w:color="auto" w:fill="FFFFFF"/>
          <w:lang w:val="en-US"/>
        </w:rPr>
        <w:t>T</w:t>
      </w:r>
      <w:r w:rsidR="00475D62">
        <w:rPr>
          <w:shd w:val="clear" w:color="auto" w:fill="FFFFFF"/>
          <w:lang w:val="en-US"/>
        </w:rPr>
        <w:t>.</w:t>
      </w:r>
      <w:r w:rsidRPr="00C87D75">
        <w:rPr>
          <w:shd w:val="clear" w:color="auto" w:fill="FFFFFF"/>
          <w:lang w:val="en-US"/>
        </w:rPr>
        <w:t>M</w:t>
      </w:r>
      <w:r w:rsidR="00475D62">
        <w:rPr>
          <w:shd w:val="clear" w:color="auto" w:fill="FFFFFF"/>
          <w:lang w:val="en-US"/>
        </w:rPr>
        <w:t>.</w:t>
      </w:r>
      <w:r w:rsidRPr="00C87D75">
        <w:rPr>
          <w:shd w:val="clear" w:color="auto" w:fill="FFFFFF"/>
          <w:lang w:val="en-US"/>
        </w:rPr>
        <w:t xml:space="preserve"> et al. Increased serum inhibin B levels after varicocele treatment </w:t>
      </w:r>
      <w:r w:rsidR="00475D62">
        <w:rPr>
          <w:shd w:val="clear" w:color="auto" w:fill="FFFFFF"/>
          <w:lang w:val="en-US"/>
        </w:rPr>
        <w:t xml:space="preserve">// </w:t>
      </w:r>
      <w:r w:rsidRPr="00C87D75">
        <w:rPr>
          <w:shd w:val="clear" w:color="auto" w:fill="FFFFFF"/>
          <w:lang w:val="en-US"/>
        </w:rPr>
        <w:t xml:space="preserve">Clin Endocrinol. </w:t>
      </w:r>
      <w:r w:rsidR="00475D62">
        <w:rPr>
          <w:shd w:val="clear" w:color="auto" w:fill="FFFFFF"/>
          <w:lang w:val="en-US"/>
        </w:rPr>
        <w:t xml:space="preserve">– </w:t>
      </w:r>
      <w:r w:rsidRPr="00475D62">
        <w:rPr>
          <w:shd w:val="clear" w:color="auto" w:fill="FFFFFF"/>
          <w:lang w:val="en-US"/>
        </w:rPr>
        <w:t>2001</w:t>
      </w:r>
      <w:r w:rsidR="00475D62">
        <w:rPr>
          <w:shd w:val="clear" w:color="auto" w:fill="FFFFFF"/>
          <w:lang w:val="en-US"/>
        </w:rPr>
        <w:t xml:space="preserve">. – Vol. </w:t>
      </w:r>
      <w:r w:rsidRPr="00475D62">
        <w:rPr>
          <w:shd w:val="clear" w:color="auto" w:fill="FFFFFF"/>
          <w:lang w:val="en-US"/>
        </w:rPr>
        <w:t>54</w:t>
      </w:r>
      <w:r w:rsidR="00475D62">
        <w:rPr>
          <w:shd w:val="clear" w:color="auto" w:fill="FFFFFF"/>
          <w:lang w:val="en-US"/>
        </w:rPr>
        <w:t>, Issue </w:t>
      </w:r>
      <w:r w:rsidRPr="00475D62">
        <w:rPr>
          <w:shd w:val="clear" w:color="auto" w:fill="FFFFFF"/>
          <w:lang w:val="en-US"/>
        </w:rPr>
        <w:t>6</w:t>
      </w:r>
      <w:r w:rsidR="00475D62">
        <w:rPr>
          <w:shd w:val="clear" w:color="auto" w:fill="FFFFFF"/>
          <w:lang w:val="en-US"/>
        </w:rPr>
        <w:t xml:space="preserve">. – P. </w:t>
      </w:r>
      <w:r w:rsidRPr="00475D62">
        <w:rPr>
          <w:shd w:val="clear" w:color="auto" w:fill="FFFFFF"/>
          <w:lang w:val="en-US"/>
        </w:rPr>
        <w:t xml:space="preserve">775-780. </w:t>
      </w:r>
    </w:p>
    <w:p w:rsidR="003B74DA" w:rsidRPr="00C87D75" w:rsidRDefault="003B74DA" w:rsidP="009A02C4">
      <w:pPr>
        <w:pStyle w:val="a0"/>
        <w:numPr>
          <w:ilvl w:val="0"/>
          <w:numId w:val="27"/>
        </w:numPr>
        <w:tabs>
          <w:tab w:val="left" w:pos="993"/>
          <w:tab w:val="left" w:pos="1276"/>
        </w:tabs>
        <w:ind w:left="0" w:firstLine="709"/>
        <w:rPr>
          <w:szCs w:val="28"/>
          <w:lang w:val="en-US"/>
        </w:rPr>
      </w:pPr>
      <w:r w:rsidRPr="00C87D75">
        <w:rPr>
          <w:lang w:val="en-US"/>
        </w:rPr>
        <w:t>Pierik F.H. et al. Serum inhibin B as a marker of spermatogenesis // J Clin Endocrinol Metab. – 1998. – Vol. 83, Issue 9. – P. 3110-3114</w:t>
      </w:r>
      <w:r w:rsidR="00475D62">
        <w:rPr>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Manzoor S.M., Sattar A. et al. Serum inhibin B as a diagnostic marker of male infertility // J. Ayub. Med. </w:t>
      </w:r>
      <w:r w:rsidRPr="003B74DA">
        <w:rPr>
          <w:color w:val="000000" w:themeColor="text1"/>
        </w:rPr>
        <w:t>Coll. Abbottabad. – 2012. – Vol. 24, Issue 3-4. – P. 113-116</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Huang X., Bai Q., Yan L. et al. Combination of serum inhibin B and follicle-stimulating hormone levels can not improve the diagnostic accuracy on </w:t>
      </w:r>
      <w:r w:rsidRPr="003B74DA">
        <w:rPr>
          <w:color w:val="000000" w:themeColor="text1"/>
          <w:lang w:val="en-US"/>
        </w:rPr>
        <w:lastRenderedPageBreak/>
        <w:t>testicular sperm extraction outcomes in Chinese non-obstructive azoospermic men // J. Chinese Medical Journal. – 2012. – Vol. 125, Issue 16. – P. 2885-2889</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lang w:val="en-US"/>
        </w:rPr>
        <w:t>Matzuk M</w:t>
      </w:r>
      <w:r w:rsidR="00475D62">
        <w:rPr>
          <w:lang w:val="en-US"/>
        </w:rPr>
        <w:t>.</w:t>
      </w:r>
      <w:r w:rsidRPr="003B74DA">
        <w:rPr>
          <w:lang w:val="en-US"/>
        </w:rPr>
        <w:t>M</w:t>
      </w:r>
      <w:r w:rsidR="00475D62">
        <w:rPr>
          <w:lang w:val="en-US"/>
        </w:rPr>
        <w:t>.</w:t>
      </w:r>
      <w:r w:rsidRPr="003B74DA">
        <w:rPr>
          <w:lang w:val="en-US"/>
        </w:rPr>
        <w:t>, Lamb D</w:t>
      </w:r>
      <w:r w:rsidR="00475D62">
        <w:rPr>
          <w:lang w:val="en-US"/>
        </w:rPr>
        <w:t xml:space="preserve">.J. </w:t>
      </w:r>
      <w:r w:rsidRPr="003B74DA">
        <w:rPr>
          <w:lang w:val="en-US"/>
        </w:rPr>
        <w:t>The biology of infertility: research advances and clinical challenges</w:t>
      </w:r>
      <w:r w:rsidR="00475D62">
        <w:rPr>
          <w:lang w:val="en-US"/>
        </w:rPr>
        <w:t xml:space="preserve"> // </w:t>
      </w:r>
      <w:r w:rsidRPr="003B74DA">
        <w:rPr>
          <w:lang w:val="en-US"/>
        </w:rPr>
        <w:t xml:space="preserve">Nat Med. </w:t>
      </w:r>
      <w:r w:rsidR="00475D62">
        <w:rPr>
          <w:lang w:val="en-US"/>
        </w:rPr>
        <w:t xml:space="preserve">– </w:t>
      </w:r>
      <w:r w:rsidRPr="003B74DA">
        <w:rPr>
          <w:lang w:val="en-US"/>
        </w:rPr>
        <w:t>2008</w:t>
      </w:r>
      <w:r w:rsidR="00475D62">
        <w:rPr>
          <w:lang w:val="en-US"/>
        </w:rPr>
        <w:t xml:space="preserve">. – Vol. </w:t>
      </w:r>
      <w:r w:rsidRPr="003B74DA">
        <w:rPr>
          <w:lang w:val="en-US"/>
        </w:rPr>
        <w:t>14</w:t>
      </w:r>
      <w:r w:rsidR="00475D62">
        <w:rPr>
          <w:lang w:val="en-US"/>
        </w:rPr>
        <w:t xml:space="preserve">. – P. </w:t>
      </w:r>
      <w:r w:rsidRPr="003B74DA">
        <w:rPr>
          <w:lang w:val="en-US"/>
        </w:rPr>
        <w:t>1197</w:t>
      </w:r>
      <w:r w:rsidR="00475D62">
        <w:rPr>
          <w:lang w:val="en-US"/>
        </w:rPr>
        <w:t>-1</w:t>
      </w:r>
      <w:r w:rsidRPr="003B74DA">
        <w:rPr>
          <w:lang w:val="en-US"/>
        </w:rPr>
        <w:t>213</w:t>
      </w:r>
      <w:r w:rsidR="00475D62">
        <w:rPr>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lang w:val="en-US"/>
        </w:rPr>
        <w:t>Quilter C</w:t>
      </w:r>
      <w:r w:rsidR="00475D62">
        <w:rPr>
          <w:lang w:val="en-US"/>
        </w:rPr>
        <w:t>.</w:t>
      </w:r>
      <w:r w:rsidRPr="003B74DA">
        <w:rPr>
          <w:lang w:val="en-US"/>
        </w:rPr>
        <w:t>R</w:t>
      </w:r>
      <w:r w:rsidR="00475D62">
        <w:rPr>
          <w:lang w:val="en-US"/>
        </w:rPr>
        <w:t>.</w:t>
      </w:r>
      <w:r w:rsidRPr="003B74DA">
        <w:rPr>
          <w:lang w:val="en-US"/>
        </w:rPr>
        <w:t>, Svennevik E</w:t>
      </w:r>
      <w:r w:rsidR="00475D62">
        <w:rPr>
          <w:lang w:val="en-US"/>
        </w:rPr>
        <w:t>.</w:t>
      </w:r>
      <w:r w:rsidRPr="003B74DA">
        <w:rPr>
          <w:lang w:val="en-US"/>
        </w:rPr>
        <w:t>C</w:t>
      </w:r>
      <w:r w:rsidR="00475D62">
        <w:rPr>
          <w:lang w:val="en-US"/>
        </w:rPr>
        <w:t>.</w:t>
      </w:r>
      <w:r w:rsidRPr="003B74DA">
        <w:rPr>
          <w:lang w:val="en-US"/>
        </w:rPr>
        <w:t>, Serhal P</w:t>
      </w:r>
      <w:r w:rsidR="00475D62">
        <w:rPr>
          <w:lang w:val="en-US"/>
        </w:rPr>
        <w:t xml:space="preserve">. </w:t>
      </w:r>
      <w:r w:rsidRPr="003B74DA">
        <w:rPr>
          <w:lang w:val="en-US"/>
        </w:rPr>
        <w:t>et al.</w:t>
      </w:r>
      <w:r w:rsidR="00475D62">
        <w:rPr>
          <w:lang w:val="en-US"/>
        </w:rPr>
        <w:t xml:space="preserve"> </w:t>
      </w:r>
      <w:r w:rsidRPr="003B74DA">
        <w:rPr>
          <w:lang w:val="en-US"/>
        </w:rPr>
        <w:t>Cytogenetic and Y chromosome microdeletion screening of a random group of infertile males</w:t>
      </w:r>
      <w:r w:rsidR="00475D62">
        <w:rPr>
          <w:lang w:val="en-US"/>
        </w:rPr>
        <w:t xml:space="preserve"> // Fertil Steril. – </w:t>
      </w:r>
      <w:r w:rsidRPr="003B74DA">
        <w:rPr>
          <w:lang w:val="en-US"/>
        </w:rPr>
        <w:t>2003</w:t>
      </w:r>
      <w:r w:rsidR="00475D62">
        <w:rPr>
          <w:lang w:val="en-US"/>
        </w:rPr>
        <w:t xml:space="preserve">. – Vol. </w:t>
      </w:r>
      <w:r w:rsidRPr="003B74DA">
        <w:rPr>
          <w:lang w:val="en-US"/>
        </w:rPr>
        <w:t>79</w:t>
      </w:r>
      <w:r w:rsidR="00475D62">
        <w:rPr>
          <w:lang w:val="en-US"/>
        </w:rPr>
        <w:t xml:space="preserve">. – P. </w:t>
      </w:r>
      <w:r w:rsidRPr="003B74DA">
        <w:rPr>
          <w:lang w:val="en-US"/>
        </w:rPr>
        <w:t>301</w:t>
      </w:r>
      <w:r w:rsidR="00475D62">
        <w:rPr>
          <w:lang w:val="en-US"/>
        </w:rPr>
        <w:t>-30</w:t>
      </w:r>
      <w:r w:rsidRPr="003B74DA">
        <w:rPr>
          <w:lang w:val="en-US"/>
        </w:rPr>
        <w:t>7</w:t>
      </w:r>
      <w:r w:rsidR="00475D62">
        <w:rPr>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Aziz N. The importance of semen analysis in the context of azoospermia // Clinics (Sao Paulo). – 2013. – Vol. 68, Suppl 1. – </w:t>
      </w:r>
      <w:r w:rsidRPr="003B74DA">
        <w:rPr>
          <w:color w:val="000000" w:themeColor="text1"/>
        </w:rPr>
        <w:t>Р</w:t>
      </w:r>
      <w:r w:rsidRPr="003B74DA">
        <w:rPr>
          <w:color w:val="000000" w:themeColor="text1"/>
          <w:lang w:val="en-US"/>
        </w:rPr>
        <w:t>. 35-38</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Esteves S.C., Miyaoka R., Agarwal A. An update on the clinical assessment of the infertile male [corrected] // Clinics (Sao Paulo). – 2011. – Vol. 66. – </w:t>
      </w:r>
      <w:r w:rsidRPr="003B74DA">
        <w:rPr>
          <w:color w:val="000000" w:themeColor="text1"/>
        </w:rPr>
        <w:t>Р</w:t>
      </w:r>
      <w:r w:rsidRPr="003B74DA">
        <w:rPr>
          <w:color w:val="000000" w:themeColor="text1"/>
          <w:lang w:val="en-US"/>
        </w:rPr>
        <w:t>. 691-700</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Esteves S.C., Agarwai A. The azoospermic male: current knowledge and future perspectives // Clinics (Sao Paulo). – 2013. – Vol. 68, Suppl 1. – </w:t>
      </w:r>
      <w:r w:rsidRPr="003B74DA">
        <w:rPr>
          <w:color w:val="000000" w:themeColor="text1"/>
        </w:rPr>
        <w:t>Р</w:t>
      </w:r>
      <w:r w:rsidRPr="003B74DA">
        <w:rPr>
          <w:color w:val="000000" w:themeColor="text1"/>
          <w:lang w:val="en-US"/>
        </w:rPr>
        <w:t>. 1-4</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Kuiri-Hänninen T., Sankilampi U., Dunkel L. Activation of the hypothalamic-pituitary-gonadal axis in infancy: minipuberty // </w:t>
      </w:r>
      <w:r w:rsidRPr="003B74DA">
        <w:rPr>
          <w:iCs/>
          <w:color w:val="000000" w:themeColor="text1"/>
          <w:lang w:val="en-US"/>
        </w:rPr>
        <w:t>Horm Res Paediatr</w:t>
      </w:r>
      <w:r w:rsidRPr="003B74DA">
        <w:rPr>
          <w:color w:val="000000" w:themeColor="text1"/>
          <w:lang w:val="en-US"/>
        </w:rPr>
        <w:t>. – 2014. – Vol. 82, Issue 2. – P. 73-80</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Esteves S.C., Prudencio C., Seol B. et al. Comparison of sperm retrieval and reproductive outcome in azoospermic men with testicular failure and obstructive azoospermia treated for infertility // Asian J Androl. – 2014. – Vol. 16. – </w:t>
      </w:r>
      <w:r w:rsidRPr="003B74DA">
        <w:rPr>
          <w:color w:val="000000" w:themeColor="text1"/>
        </w:rPr>
        <w:t>Р</w:t>
      </w:r>
      <w:r w:rsidRPr="003B74DA">
        <w:rPr>
          <w:color w:val="000000" w:themeColor="text1"/>
          <w:lang w:val="en-US"/>
        </w:rPr>
        <w:t>. 602-606</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Esteves S.C., Agarwal A. Reproductive outcomes, including neonatal data, following sperm injection in men with obstructive and nonobstructive azoospermia: case series and systematic review // Clinics (Sao Paulo). – 2013. – Vol. 68, Suppl 1. – </w:t>
      </w:r>
      <w:r w:rsidRPr="003B74DA">
        <w:rPr>
          <w:color w:val="000000" w:themeColor="text1"/>
        </w:rPr>
        <w:t>Р</w:t>
      </w:r>
      <w:r w:rsidRPr="003B74DA">
        <w:rPr>
          <w:color w:val="000000" w:themeColor="text1"/>
          <w:lang w:val="en-US"/>
        </w:rPr>
        <w:t>. 141-150</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Evaluation of the azoospermic male / Practice Committee of American Society for Reproductive Medicine in Collaboration with Society for Male Reproduction and Urology // Fertil Steril. – 2008. – Vol. 90. – </w:t>
      </w:r>
      <w:r w:rsidRPr="003B74DA">
        <w:rPr>
          <w:color w:val="000000" w:themeColor="text1"/>
        </w:rPr>
        <w:t>Р</w:t>
      </w:r>
      <w:r w:rsidRPr="003B74DA">
        <w:rPr>
          <w:color w:val="000000" w:themeColor="text1"/>
          <w:lang w:val="en-US"/>
        </w:rPr>
        <w:t>. 74-77</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Krausz C., Riera-Escamilla A. Genetics of male infertility // </w:t>
      </w:r>
      <w:r w:rsidRPr="003B74DA">
        <w:rPr>
          <w:iCs/>
          <w:color w:val="000000" w:themeColor="text1"/>
          <w:lang w:val="en-US"/>
        </w:rPr>
        <w:t>Nat Rev Urol</w:t>
      </w:r>
      <w:r w:rsidRPr="003B74DA">
        <w:rPr>
          <w:color w:val="000000" w:themeColor="text1"/>
          <w:lang w:val="en-US"/>
        </w:rPr>
        <w:t>. – 2018. – Vol. 15, Issue 6. – P. 369-384</w:t>
      </w:r>
      <w:r w:rsidR="00475D62">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rFonts w:eastAsia="NotoSans-Regular"/>
          <w:szCs w:val="28"/>
          <w:lang w:val="en-US"/>
        </w:rPr>
        <w:t>Esteves S</w:t>
      </w:r>
      <w:r w:rsidR="00475D62">
        <w:rPr>
          <w:rFonts w:eastAsia="NotoSans-Regular"/>
          <w:szCs w:val="28"/>
          <w:lang w:val="en-US"/>
        </w:rPr>
        <w:t>.</w:t>
      </w:r>
      <w:r w:rsidRPr="003B74DA">
        <w:rPr>
          <w:rFonts w:eastAsia="NotoSans-Regular"/>
          <w:szCs w:val="28"/>
          <w:lang w:val="en-US"/>
        </w:rPr>
        <w:t>C. Clinical management of infertile men with nonobstructive azoospermia</w:t>
      </w:r>
      <w:r w:rsidR="00475D62">
        <w:rPr>
          <w:rFonts w:eastAsia="NotoSans-Regular"/>
          <w:szCs w:val="28"/>
          <w:lang w:val="en-US"/>
        </w:rPr>
        <w:t xml:space="preserve"> //</w:t>
      </w:r>
      <w:r w:rsidRPr="003B74DA">
        <w:rPr>
          <w:rFonts w:eastAsia="NotoSans-Regular"/>
          <w:szCs w:val="28"/>
          <w:lang w:val="en-US"/>
        </w:rPr>
        <w:t xml:space="preserve"> </w:t>
      </w:r>
      <w:r w:rsidRPr="00475D62">
        <w:rPr>
          <w:rFonts w:eastAsia="NotoSans-Regular"/>
          <w:iCs/>
          <w:szCs w:val="28"/>
          <w:lang w:val="en-US"/>
        </w:rPr>
        <w:t>Asian J Androl.</w:t>
      </w:r>
      <w:r w:rsidR="00475D62">
        <w:rPr>
          <w:rFonts w:eastAsia="NotoSans-Regular"/>
          <w:i/>
          <w:iCs/>
          <w:szCs w:val="28"/>
          <w:lang w:val="en-US"/>
        </w:rPr>
        <w:t xml:space="preserve"> – </w:t>
      </w:r>
      <w:r w:rsidR="00475D62">
        <w:rPr>
          <w:rFonts w:eastAsia="NotoSans-Regular"/>
          <w:szCs w:val="28"/>
          <w:lang w:val="en-US"/>
        </w:rPr>
        <w:t xml:space="preserve">2015. – Vol. </w:t>
      </w:r>
      <w:r w:rsidRPr="003B74DA">
        <w:rPr>
          <w:rFonts w:eastAsia="NotoSans-Regular"/>
          <w:szCs w:val="28"/>
          <w:lang w:val="en-US"/>
        </w:rPr>
        <w:t>17</w:t>
      </w:r>
      <w:r w:rsidR="00475D62">
        <w:rPr>
          <w:rFonts w:eastAsia="NotoSans-Regular"/>
          <w:szCs w:val="28"/>
          <w:lang w:val="en-US"/>
        </w:rPr>
        <w:t xml:space="preserve">, Issue </w:t>
      </w:r>
      <w:r w:rsidRPr="003B74DA">
        <w:rPr>
          <w:rFonts w:eastAsia="NotoSans-Regular"/>
          <w:szCs w:val="28"/>
          <w:lang w:val="en-US"/>
        </w:rPr>
        <w:t>3</w:t>
      </w:r>
      <w:r w:rsidR="00475D62">
        <w:rPr>
          <w:rFonts w:eastAsia="NotoSans-Regular"/>
          <w:szCs w:val="28"/>
          <w:lang w:val="en-US"/>
        </w:rPr>
        <w:t xml:space="preserve">. – P. </w:t>
      </w:r>
      <w:r w:rsidRPr="003B74DA">
        <w:rPr>
          <w:rFonts w:eastAsia="NotoSans-Regular"/>
          <w:szCs w:val="28"/>
          <w:lang w:val="en-US"/>
        </w:rPr>
        <w:t>459-</w:t>
      </w:r>
      <w:r w:rsidR="00475D62">
        <w:rPr>
          <w:rFonts w:eastAsia="NotoSans-Regular"/>
          <w:szCs w:val="28"/>
          <w:lang w:val="en-US"/>
        </w:rPr>
        <w:t>4</w:t>
      </w:r>
      <w:r w:rsidRPr="003B74DA">
        <w:rPr>
          <w:rFonts w:eastAsia="NotoSans-Regular"/>
          <w:szCs w:val="28"/>
          <w:lang w:val="en-US"/>
        </w:rPr>
        <w:t>70.</w:t>
      </w:r>
      <w:r w:rsidRPr="003B74DA">
        <w:rPr>
          <w:color w:val="FF0000"/>
          <w:szCs w:val="28"/>
          <w:lang w:val="en-US"/>
        </w:rPr>
        <w:t xml:space="preserve"> </w:t>
      </w:r>
    </w:p>
    <w:p w:rsidR="003B74DA" w:rsidRPr="007B5D72" w:rsidRDefault="007B5D72" w:rsidP="009A02C4">
      <w:pPr>
        <w:pStyle w:val="a0"/>
        <w:numPr>
          <w:ilvl w:val="0"/>
          <w:numId w:val="27"/>
        </w:numPr>
        <w:tabs>
          <w:tab w:val="left" w:pos="993"/>
          <w:tab w:val="left" w:pos="1276"/>
        </w:tabs>
        <w:ind w:left="0" w:firstLine="709"/>
        <w:rPr>
          <w:color w:val="FF0000"/>
          <w:szCs w:val="28"/>
          <w:lang w:val="en-US"/>
        </w:rPr>
      </w:pPr>
      <w:r w:rsidRPr="00266FF5">
        <w:rPr>
          <w:rFonts w:eastAsia="NotoSans-Regular" w:cs="Times New Roman"/>
          <w:szCs w:val="28"/>
          <w:lang w:val="en-US"/>
        </w:rPr>
        <w:t>Esteves S</w:t>
      </w:r>
      <w:r>
        <w:rPr>
          <w:rFonts w:eastAsia="NotoSans-Regular" w:cs="Times New Roman"/>
          <w:szCs w:val="28"/>
          <w:lang w:val="en-US"/>
        </w:rPr>
        <w:t>.</w:t>
      </w:r>
      <w:r w:rsidRPr="00266FF5">
        <w:rPr>
          <w:rFonts w:eastAsia="NotoSans-Regular" w:cs="Times New Roman"/>
          <w:szCs w:val="28"/>
          <w:lang w:val="en-US"/>
        </w:rPr>
        <w:t>C</w:t>
      </w:r>
      <w:r>
        <w:rPr>
          <w:rFonts w:eastAsia="NotoSans-Regular" w:cs="Times New Roman"/>
          <w:szCs w:val="28"/>
          <w:lang w:val="en-US"/>
        </w:rPr>
        <w:t>.</w:t>
      </w:r>
      <w:r w:rsidRPr="00266FF5">
        <w:rPr>
          <w:rFonts w:eastAsia="NotoSans-Regular" w:cs="Times New Roman"/>
          <w:szCs w:val="28"/>
          <w:lang w:val="en-US"/>
        </w:rPr>
        <w:t>, Lee W</w:t>
      </w:r>
      <w:r>
        <w:rPr>
          <w:rFonts w:eastAsia="NotoSans-Regular" w:cs="Times New Roman"/>
          <w:szCs w:val="28"/>
          <w:lang w:val="en-US"/>
        </w:rPr>
        <w:t>.</w:t>
      </w:r>
      <w:r w:rsidRPr="00266FF5">
        <w:rPr>
          <w:rFonts w:eastAsia="NotoSans-Regular" w:cs="Times New Roman"/>
          <w:szCs w:val="28"/>
          <w:lang w:val="en-US"/>
        </w:rPr>
        <w:t>, Benjamin D</w:t>
      </w:r>
      <w:r>
        <w:rPr>
          <w:rFonts w:eastAsia="NotoSans-Regular" w:cs="Times New Roman"/>
          <w:szCs w:val="28"/>
          <w:lang w:val="en-US"/>
        </w:rPr>
        <w:t>.</w:t>
      </w:r>
      <w:r w:rsidRPr="00266FF5">
        <w:rPr>
          <w:rFonts w:eastAsia="NotoSans-Regular" w:cs="Times New Roman"/>
          <w:szCs w:val="28"/>
          <w:lang w:val="en-US"/>
        </w:rPr>
        <w:t>J</w:t>
      </w:r>
      <w:r>
        <w:rPr>
          <w:rFonts w:eastAsia="NotoSans-Regular" w:cs="Times New Roman"/>
          <w:szCs w:val="28"/>
          <w:lang w:val="en-US"/>
        </w:rPr>
        <w:t>. et al.</w:t>
      </w:r>
      <w:r w:rsidRPr="00266FF5">
        <w:rPr>
          <w:rFonts w:eastAsia="NotoSans-Regular" w:cs="Times New Roman"/>
          <w:szCs w:val="28"/>
          <w:lang w:val="en-US"/>
        </w:rPr>
        <w:t xml:space="preserve"> Reproductive potential of men with obstructive azoospermia undergoing percutaneous sperm retrieval and </w:t>
      </w:r>
      <w:r w:rsidRPr="007B5D72">
        <w:rPr>
          <w:rFonts w:eastAsia="NotoSans-Regular" w:cs="Times New Roman"/>
          <w:szCs w:val="28"/>
          <w:lang w:val="en-US"/>
        </w:rPr>
        <w:t xml:space="preserve">intracytoplasmic sperm injection according to the cause of obstruction // </w:t>
      </w:r>
      <w:r w:rsidRPr="007B5D72">
        <w:rPr>
          <w:rFonts w:eastAsia="NotoSans-Regular" w:cs="Times New Roman"/>
          <w:iCs/>
          <w:szCs w:val="28"/>
          <w:lang w:val="en-US"/>
        </w:rPr>
        <w:t>J Urol.</w:t>
      </w:r>
      <w:r w:rsidRPr="007B5D72">
        <w:rPr>
          <w:rFonts w:eastAsia="NotoSans-Regular" w:cs="Times New Roman"/>
          <w:i/>
          <w:iCs/>
          <w:szCs w:val="28"/>
          <w:lang w:val="en-US"/>
        </w:rPr>
        <w:t xml:space="preserve"> </w:t>
      </w:r>
      <w:r w:rsidRPr="007B5D72">
        <w:rPr>
          <w:rFonts w:eastAsia="NotoSans-Regular" w:cs="Times New Roman"/>
          <w:szCs w:val="28"/>
          <w:lang w:val="en-US"/>
        </w:rPr>
        <w:t>– 2013. – Vol. 189, Issue 1. – P. 232-237.</w:t>
      </w:r>
      <w:r w:rsidR="003B74DA" w:rsidRPr="007B5D72">
        <w:rPr>
          <w:rFonts w:eastAsia="NotoSans-Regular"/>
          <w:color w:val="FF0000"/>
          <w:szCs w:val="28"/>
          <w:lang w:val="en-US"/>
        </w:rPr>
        <w:t xml:space="preserve"> </w:t>
      </w:r>
    </w:p>
    <w:p w:rsidR="003B74DA" w:rsidRPr="007B5D72" w:rsidRDefault="007B5D72" w:rsidP="009A02C4">
      <w:pPr>
        <w:pStyle w:val="a0"/>
        <w:numPr>
          <w:ilvl w:val="0"/>
          <w:numId w:val="27"/>
        </w:numPr>
        <w:tabs>
          <w:tab w:val="left" w:pos="993"/>
          <w:tab w:val="left" w:pos="1276"/>
        </w:tabs>
        <w:ind w:left="0" w:firstLine="709"/>
        <w:rPr>
          <w:color w:val="FF0000"/>
          <w:szCs w:val="28"/>
          <w:lang w:val="en-US"/>
        </w:rPr>
      </w:pPr>
      <w:r w:rsidRPr="007B5D72">
        <w:rPr>
          <w:rFonts w:eastAsia="NotoSans-Regular"/>
          <w:szCs w:val="28"/>
          <w:lang w:val="en-US"/>
        </w:rPr>
        <w:t xml:space="preserve">Miyaoka R., Esteves S.C. Predictive factors for sperm retrievaland sperm injection outcomes in obstructive azoospermia: do etiology, retrieval techniques and gamete source play a role? // </w:t>
      </w:r>
      <w:r w:rsidRPr="007B5D72">
        <w:rPr>
          <w:rFonts w:eastAsia="NotoSans-Regular"/>
          <w:iCs/>
          <w:szCs w:val="28"/>
          <w:lang w:val="en-US"/>
        </w:rPr>
        <w:t>Clinics (Sao Paulo)</w:t>
      </w:r>
      <w:r w:rsidRPr="007B5D72">
        <w:rPr>
          <w:rFonts w:eastAsia="NotoSans-Regular"/>
          <w:szCs w:val="28"/>
          <w:lang w:val="en-US"/>
        </w:rPr>
        <w:t xml:space="preserve">. </w:t>
      </w:r>
      <w:r w:rsidRPr="007B5D72">
        <w:rPr>
          <w:rFonts w:eastAsia="NotoSans-Regular" w:cs="Times New Roman"/>
          <w:szCs w:val="28"/>
          <w:lang w:val="en-US"/>
        </w:rPr>
        <w:t>–</w:t>
      </w:r>
      <w:r w:rsidRPr="007B5D72">
        <w:rPr>
          <w:rFonts w:eastAsia="NotoSans-Regular"/>
          <w:szCs w:val="28"/>
          <w:lang w:val="en-US"/>
        </w:rPr>
        <w:t xml:space="preserve"> 2013. – Vol. 68, Suppl 1. – P. 111-119.</w:t>
      </w:r>
      <w:r w:rsidR="003B74DA" w:rsidRPr="007B5D72">
        <w:rPr>
          <w:color w:val="FF0000"/>
          <w:szCs w:val="28"/>
          <w:lang w:val="en-US"/>
        </w:rPr>
        <w:t xml:space="preserve"> </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7B5D72">
        <w:rPr>
          <w:color w:val="000000" w:themeColor="text1"/>
          <w:lang w:val="en-US"/>
        </w:rPr>
        <w:t>Thonneau P., Marchand S., Tallec A. et al. Incidence and main causes of</w:t>
      </w:r>
      <w:r w:rsidRPr="003B74DA">
        <w:rPr>
          <w:color w:val="000000" w:themeColor="text1"/>
          <w:lang w:val="en-US"/>
        </w:rPr>
        <w:t xml:space="preserve"> infertility in a resident population (1,850,000) of three French regions (1988-1989) // </w:t>
      </w:r>
      <w:r w:rsidRPr="003B74DA">
        <w:rPr>
          <w:iCs/>
          <w:color w:val="000000" w:themeColor="text1"/>
          <w:lang w:val="en-US"/>
        </w:rPr>
        <w:t>Hum Reprod</w:t>
      </w:r>
      <w:r w:rsidRPr="003B74DA">
        <w:rPr>
          <w:color w:val="000000" w:themeColor="text1"/>
          <w:lang w:val="en-US"/>
        </w:rPr>
        <w:t>. – 1991. – Vol. 6, Issue 6. – P. 811-816</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rStyle w:val="mixed-citation"/>
          <w:color w:val="000000" w:themeColor="text1"/>
          <w:szCs w:val="28"/>
          <w:lang w:val="en-US"/>
        </w:rPr>
      </w:pPr>
      <w:r w:rsidRPr="003B74DA">
        <w:rPr>
          <w:rStyle w:val="mixed-citation"/>
          <w:color w:val="000000" w:themeColor="text1"/>
          <w:szCs w:val="28"/>
          <w:lang w:val="en-US"/>
        </w:rPr>
        <w:t xml:space="preserve">Ron-El R., Strassburger D., Friedler S. et al. </w:t>
      </w:r>
      <w:r w:rsidRPr="003B74DA">
        <w:rPr>
          <w:rStyle w:val="ref-title"/>
          <w:color w:val="000000" w:themeColor="text1"/>
          <w:szCs w:val="28"/>
          <w:lang w:val="en-US"/>
        </w:rPr>
        <w:t xml:space="preserve">Extended sperm preparation: an alternative to testicular sperm extraction in non-obstructive azoospermia // </w:t>
      </w:r>
      <w:r w:rsidRPr="003B74DA">
        <w:rPr>
          <w:rStyle w:val="ref-journal"/>
          <w:rFonts w:eastAsiaTheme="majorEastAsia"/>
          <w:color w:val="000000" w:themeColor="text1"/>
          <w:szCs w:val="28"/>
          <w:lang w:val="en-US"/>
        </w:rPr>
        <w:t xml:space="preserve">Hum Reprod. – 1997. – Vol. </w:t>
      </w:r>
      <w:r w:rsidRPr="003B74DA">
        <w:rPr>
          <w:rStyle w:val="ref-vol"/>
          <w:color w:val="000000" w:themeColor="text1"/>
          <w:szCs w:val="28"/>
          <w:lang w:val="en-US"/>
        </w:rPr>
        <w:t xml:space="preserve">12, Issue </w:t>
      </w:r>
      <w:r w:rsidRPr="003B74DA">
        <w:rPr>
          <w:rStyle w:val="ref-iss"/>
          <w:color w:val="000000" w:themeColor="text1"/>
          <w:szCs w:val="28"/>
          <w:lang w:val="en-US"/>
        </w:rPr>
        <w:t xml:space="preserve">6. – P. </w:t>
      </w:r>
      <w:r w:rsidRPr="003B74DA">
        <w:rPr>
          <w:rStyle w:val="mixed-citation"/>
          <w:color w:val="000000" w:themeColor="text1"/>
          <w:szCs w:val="28"/>
          <w:lang w:val="en-US"/>
        </w:rPr>
        <w:t>1222-1226</w:t>
      </w:r>
      <w:r w:rsidR="0024342A">
        <w:rPr>
          <w:rStyle w:val="mixed-citation"/>
          <w:color w:val="000000" w:themeColor="text1"/>
          <w:szCs w:val="28"/>
          <w:lang w:val="en-US"/>
        </w:rPr>
        <w:t>.</w:t>
      </w:r>
    </w:p>
    <w:p w:rsidR="003B74DA" w:rsidRPr="003B74DA" w:rsidRDefault="003B74DA" w:rsidP="009A02C4">
      <w:pPr>
        <w:pStyle w:val="a0"/>
        <w:numPr>
          <w:ilvl w:val="0"/>
          <w:numId w:val="27"/>
        </w:numPr>
        <w:tabs>
          <w:tab w:val="left" w:pos="993"/>
          <w:tab w:val="left" w:pos="1276"/>
        </w:tabs>
        <w:ind w:left="0" w:firstLine="709"/>
        <w:rPr>
          <w:rStyle w:val="mixed-citation"/>
          <w:color w:val="000000" w:themeColor="text1"/>
          <w:szCs w:val="28"/>
          <w:lang w:val="en-US"/>
        </w:rPr>
      </w:pPr>
      <w:r w:rsidRPr="003B74DA">
        <w:rPr>
          <w:rStyle w:val="mixed-citation"/>
          <w:color w:val="000000" w:themeColor="text1"/>
          <w:szCs w:val="28"/>
          <w:lang w:val="en-US"/>
        </w:rPr>
        <w:lastRenderedPageBreak/>
        <w:t xml:space="preserve">Schoor R.A., Elhanbly S., Niederberger C.S. et al. </w:t>
      </w:r>
      <w:r w:rsidRPr="003B74DA">
        <w:rPr>
          <w:rStyle w:val="ref-title"/>
          <w:color w:val="000000" w:themeColor="text1"/>
          <w:szCs w:val="28"/>
          <w:lang w:val="en-US"/>
        </w:rPr>
        <w:t xml:space="preserve">The role of testicular biopsy in the modern management of male infertility // </w:t>
      </w:r>
      <w:r w:rsidRPr="003B74DA">
        <w:rPr>
          <w:rStyle w:val="ref-journal"/>
          <w:rFonts w:eastAsiaTheme="majorEastAsia"/>
          <w:color w:val="000000" w:themeColor="text1"/>
          <w:szCs w:val="28"/>
          <w:lang w:val="en-US"/>
        </w:rPr>
        <w:t xml:space="preserve">J Urol. – 2002. – Vol. 167, Issue </w:t>
      </w:r>
      <w:r w:rsidRPr="003B74DA">
        <w:rPr>
          <w:rStyle w:val="ref-iss"/>
          <w:color w:val="000000" w:themeColor="text1"/>
          <w:szCs w:val="28"/>
          <w:lang w:val="en-US"/>
        </w:rPr>
        <w:t xml:space="preserve">1. – P. </w:t>
      </w:r>
      <w:r w:rsidRPr="003B74DA">
        <w:rPr>
          <w:rStyle w:val="mixed-citation"/>
          <w:color w:val="000000" w:themeColor="text1"/>
          <w:szCs w:val="28"/>
          <w:lang w:val="en-US"/>
        </w:rPr>
        <w:t>197-200</w:t>
      </w:r>
      <w:r w:rsidR="0024342A">
        <w:rPr>
          <w:rStyle w:val="mixed-citation"/>
          <w:color w:val="000000" w:themeColor="text1"/>
          <w:szCs w:val="28"/>
          <w:lang w:val="en-US"/>
        </w:rPr>
        <w:t>.</w:t>
      </w:r>
    </w:p>
    <w:p w:rsidR="003B74DA" w:rsidRPr="007B5D72"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Tournaye H., Krausz C., Oates R.D. Novel concepts in the aetiology of male reproductive impairment // Lancet Diabetes Endocrinol. – 2017. – Vol. 5, Issue </w:t>
      </w:r>
      <w:r w:rsidRPr="007B5D72">
        <w:rPr>
          <w:color w:val="000000" w:themeColor="text1"/>
          <w:lang w:val="en-US"/>
        </w:rPr>
        <w:t>7. – P. 544-553</w:t>
      </w:r>
      <w:r w:rsidR="0024342A" w:rsidRPr="007B5D72">
        <w:rPr>
          <w:color w:val="000000" w:themeColor="text1"/>
          <w:lang w:val="en-US"/>
        </w:rPr>
        <w:t>.</w:t>
      </w:r>
    </w:p>
    <w:p w:rsidR="003B74DA" w:rsidRPr="007B5D72" w:rsidRDefault="007B5D72" w:rsidP="009A02C4">
      <w:pPr>
        <w:pStyle w:val="a0"/>
        <w:numPr>
          <w:ilvl w:val="0"/>
          <w:numId w:val="27"/>
        </w:numPr>
        <w:tabs>
          <w:tab w:val="left" w:pos="993"/>
          <w:tab w:val="left" w:pos="1276"/>
        </w:tabs>
        <w:ind w:left="0" w:firstLine="709"/>
        <w:rPr>
          <w:color w:val="FF0000"/>
          <w:szCs w:val="28"/>
          <w:lang w:val="en-US"/>
        </w:rPr>
      </w:pPr>
      <w:r w:rsidRPr="007B5D72">
        <w:rPr>
          <w:lang w:val="en-US"/>
        </w:rPr>
        <w:t>Palermo G</w:t>
      </w:r>
      <w:r>
        <w:rPr>
          <w:lang w:val="en-US"/>
        </w:rPr>
        <w:t>.</w:t>
      </w:r>
      <w:r w:rsidRPr="007B5D72">
        <w:rPr>
          <w:lang w:val="en-US"/>
        </w:rPr>
        <w:t>D</w:t>
      </w:r>
      <w:r>
        <w:rPr>
          <w:lang w:val="en-US"/>
        </w:rPr>
        <w:t>.</w:t>
      </w:r>
      <w:r w:rsidRPr="007B5D72">
        <w:rPr>
          <w:lang w:val="en-US"/>
        </w:rPr>
        <w:t>, Cohen J</w:t>
      </w:r>
      <w:r>
        <w:rPr>
          <w:lang w:val="en-US"/>
        </w:rPr>
        <w:t>.</w:t>
      </w:r>
      <w:r w:rsidRPr="007B5D72">
        <w:rPr>
          <w:lang w:val="en-US"/>
        </w:rPr>
        <w:t>, Alikani M</w:t>
      </w:r>
      <w:r>
        <w:rPr>
          <w:lang w:val="en-US"/>
        </w:rPr>
        <w:t>. et al.</w:t>
      </w:r>
      <w:r w:rsidRPr="007B5D72">
        <w:rPr>
          <w:lang w:val="en-US"/>
        </w:rPr>
        <w:t xml:space="preserve"> Intracytoplasmic sperm injection: a novel treatment for all forms of male factor infertility</w:t>
      </w:r>
      <w:r>
        <w:rPr>
          <w:lang w:val="en-US"/>
        </w:rPr>
        <w:t xml:space="preserve"> //</w:t>
      </w:r>
      <w:r w:rsidRPr="007B5D72">
        <w:rPr>
          <w:lang w:val="en-US"/>
        </w:rPr>
        <w:t xml:space="preserve"> Fertil Steril</w:t>
      </w:r>
      <w:r>
        <w:rPr>
          <w:lang w:val="en-US"/>
        </w:rPr>
        <w:t xml:space="preserve">. – 1995. – Vol. </w:t>
      </w:r>
      <w:r w:rsidRPr="007B5D72">
        <w:rPr>
          <w:lang w:val="en-US"/>
        </w:rPr>
        <w:t>63</w:t>
      </w:r>
      <w:r>
        <w:rPr>
          <w:lang w:val="en-US"/>
        </w:rPr>
        <w:t xml:space="preserve">. – P. </w:t>
      </w:r>
      <w:r w:rsidRPr="007B5D72">
        <w:rPr>
          <w:lang w:val="en-US"/>
        </w:rPr>
        <w:t>1231-1240</w:t>
      </w:r>
      <w:r>
        <w:rPr>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7B5D72">
        <w:rPr>
          <w:color w:val="000000" w:themeColor="text1"/>
          <w:lang w:val="en-US"/>
        </w:rPr>
        <w:t>Schlegel P.N. et al. Testiculat sperm extraction with intracytoplasmic</w:t>
      </w:r>
      <w:r w:rsidRPr="003B74DA">
        <w:rPr>
          <w:color w:val="000000" w:themeColor="text1"/>
          <w:lang w:val="en-US"/>
        </w:rPr>
        <w:t xml:space="preserve"> sperm injection for nonobstructive azoospermia // Urology – 1997. – Vol. 49. – P. 435-440</w:t>
      </w:r>
      <w:r w:rsidR="0024342A">
        <w:rPr>
          <w:color w:val="000000" w:themeColor="text1"/>
          <w:lang w:val="en-US"/>
        </w:rPr>
        <w:t>.</w:t>
      </w:r>
      <w:r w:rsidRPr="003B74DA">
        <w:rPr>
          <w:color w:val="000000" w:themeColor="text1"/>
          <w:lang w:val="en-US"/>
        </w:rPr>
        <w:t xml:space="preserve">    </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Wu S., Yan M., Ge R. et al. Crosstalk between Sertoli and Germ Cells in Male Fertility // Trends Mol. Med. – 2020. – Vol. 26. – P. 215-231</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Schjenken J.E., Robertson S.A. Seminal fluid signalling in the female reproductive tract: implications for reproductive success and offspring health // Adv Exp Med Biol. – 2015. – Vol. 868. – P. 127-158</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Esteves S.C., Miyaoka R., Agarwal A. Sperm retrieval techniques for assisted reproduction // Int Braz J Urol. – 2011. – Vol. 37. – </w:t>
      </w:r>
      <w:r w:rsidRPr="003B74DA">
        <w:rPr>
          <w:color w:val="000000" w:themeColor="text1"/>
        </w:rPr>
        <w:t>Р</w:t>
      </w:r>
      <w:r w:rsidRPr="003B74DA">
        <w:rPr>
          <w:color w:val="000000" w:themeColor="text1"/>
          <w:lang w:val="en-US"/>
        </w:rPr>
        <w:t>. 570-583.</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Belva F., De Schrijver F., Tournaye H. et al. Neonatal outcome of 724 children born after ICSI using non-ejaculated sperm // Hum Reprod. – 2011. – Vol. 26. – </w:t>
      </w:r>
      <w:r w:rsidRPr="003B74DA">
        <w:rPr>
          <w:color w:val="000000" w:themeColor="text1"/>
        </w:rPr>
        <w:t>Р</w:t>
      </w:r>
      <w:r w:rsidRPr="003B74DA">
        <w:rPr>
          <w:color w:val="000000" w:themeColor="text1"/>
          <w:lang w:val="en-US"/>
        </w:rPr>
        <w:t>. 1752-1758</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Nischlag E. Andrology: Men's health and dysfunction of the reproductive system: Per. from English. – M.: Med. inform. agency, 2005. – 551 p</w:t>
      </w:r>
      <w:r w:rsidR="008808A5">
        <w:rPr>
          <w:color w:val="000000" w:themeColor="text1"/>
          <w:lang w:val="en-US"/>
        </w:rPr>
        <w:t>.</w:t>
      </w:r>
    </w:p>
    <w:p w:rsidR="003B74DA" w:rsidRPr="00B537C8" w:rsidRDefault="003B74DA" w:rsidP="00795414">
      <w:pPr>
        <w:pStyle w:val="a0"/>
        <w:numPr>
          <w:ilvl w:val="0"/>
          <w:numId w:val="27"/>
        </w:numPr>
        <w:tabs>
          <w:tab w:val="left" w:pos="993"/>
          <w:tab w:val="left" w:pos="1276"/>
        </w:tabs>
        <w:ind w:left="0" w:firstLine="709"/>
        <w:rPr>
          <w:rFonts w:cs="Times New Roman"/>
          <w:color w:val="000000" w:themeColor="text1"/>
          <w:szCs w:val="28"/>
          <w:lang w:val="en-US"/>
        </w:rPr>
      </w:pPr>
      <w:r w:rsidRPr="0024342A">
        <w:rPr>
          <w:rFonts w:cs="Times New Roman"/>
          <w:szCs w:val="28"/>
        </w:rPr>
        <w:t>С</w:t>
      </w:r>
      <w:r w:rsidRPr="0024342A">
        <w:rPr>
          <w:rFonts w:cs="Times New Roman"/>
          <w:szCs w:val="28"/>
          <w:lang w:val="en-US"/>
        </w:rPr>
        <w:t>outton C</w:t>
      </w:r>
      <w:r w:rsidR="0024342A">
        <w:rPr>
          <w:rFonts w:cs="Times New Roman"/>
          <w:szCs w:val="28"/>
          <w:lang w:val="en-US"/>
        </w:rPr>
        <w:t>.</w:t>
      </w:r>
      <w:r w:rsidRPr="0024342A">
        <w:rPr>
          <w:rFonts w:cs="Times New Roman"/>
          <w:szCs w:val="28"/>
          <w:lang w:val="en-US"/>
        </w:rPr>
        <w:t>, Escoffier J</w:t>
      </w:r>
      <w:r w:rsidR="0024342A">
        <w:rPr>
          <w:rFonts w:cs="Times New Roman"/>
          <w:szCs w:val="28"/>
          <w:lang w:val="en-US"/>
        </w:rPr>
        <w:t>.</w:t>
      </w:r>
      <w:r w:rsidRPr="0024342A">
        <w:rPr>
          <w:rFonts w:cs="Times New Roman"/>
          <w:szCs w:val="28"/>
          <w:lang w:val="en-US"/>
        </w:rPr>
        <w:t>, Martinez G</w:t>
      </w:r>
      <w:r w:rsidR="0024342A">
        <w:rPr>
          <w:rFonts w:cs="Times New Roman"/>
          <w:szCs w:val="28"/>
          <w:lang w:val="en-US"/>
        </w:rPr>
        <w:t xml:space="preserve">. et al. </w:t>
      </w:r>
      <w:r w:rsidRPr="0024342A">
        <w:rPr>
          <w:rFonts w:cs="Times New Roman"/>
          <w:szCs w:val="28"/>
          <w:lang w:val="en-US"/>
        </w:rPr>
        <w:t>Teratozoospermia: spotlight on the main genetic actors in the human</w:t>
      </w:r>
      <w:r w:rsidR="0024342A">
        <w:rPr>
          <w:rFonts w:cs="Times New Roman"/>
          <w:szCs w:val="28"/>
          <w:lang w:val="en-US"/>
        </w:rPr>
        <w:t xml:space="preserve"> </w:t>
      </w:r>
      <w:r w:rsidR="0024342A" w:rsidRPr="0024342A">
        <w:rPr>
          <w:rFonts w:cs="Times New Roman"/>
          <w:szCs w:val="28"/>
          <w:lang w:val="en-US"/>
        </w:rPr>
        <w:t xml:space="preserve">// </w:t>
      </w:r>
      <w:r w:rsidRPr="0024342A">
        <w:rPr>
          <w:rFonts w:cs="Times New Roman"/>
          <w:iCs/>
          <w:color w:val="212121"/>
          <w:szCs w:val="28"/>
          <w:shd w:val="clear" w:color="auto" w:fill="FFFFFF"/>
          <w:lang w:val="en-US"/>
        </w:rPr>
        <w:t>Hum Reprod Update</w:t>
      </w:r>
      <w:r w:rsidR="0024342A">
        <w:rPr>
          <w:rFonts w:cs="Times New Roman"/>
          <w:i/>
          <w:iCs/>
          <w:color w:val="212121"/>
          <w:szCs w:val="28"/>
          <w:shd w:val="clear" w:color="auto" w:fill="FFFFFF"/>
          <w:lang w:val="en-US"/>
        </w:rPr>
        <w:t xml:space="preserve">. – </w:t>
      </w:r>
      <w:r w:rsidRPr="0024342A">
        <w:rPr>
          <w:rFonts w:cs="Times New Roman"/>
          <w:color w:val="212121"/>
          <w:szCs w:val="28"/>
          <w:shd w:val="clear" w:color="auto" w:fill="FFFFFF"/>
          <w:lang w:val="en-US"/>
        </w:rPr>
        <w:t>2015</w:t>
      </w:r>
      <w:r w:rsidR="0024342A">
        <w:rPr>
          <w:rFonts w:cs="Times New Roman"/>
          <w:color w:val="212121"/>
          <w:szCs w:val="28"/>
          <w:shd w:val="clear" w:color="auto" w:fill="FFFFFF"/>
          <w:lang w:val="en-US"/>
        </w:rPr>
        <w:t xml:space="preserve">. – Vol. </w:t>
      </w:r>
      <w:r w:rsidRPr="0024342A">
        <w:rPr>
          <w:rFonts w:cs="Times New Roman"/>
          <w:color w:val="212121"/>
          <w:szCs w:val="28"/>
          <w:shd w:val="clear" w:color="auto" w:fill="FFFFFF"/>
          <w:lang w:val="en-US"/>
        </w:rPr>
        <w:t>21</w:t>
      </w:r>
      <w:r w:rsidR="0024342A">
        <w:rPr>
          <w:rFonts w:cs="Times New Roman"/>
          <w:color w:val="212121"/>
          <w:szCs w:val="28"/>
          <w:shd w:val="clear" w:color="auto" w:fill="FFFFFF"/>
          <w:lang w:val="en-US"/>
        </w:rPr>
        <w:t>. – P. </w:t>
      </w:r>
      <w:r w:rsidRPr="0024342A">
        <w:rPr>
          <w:rFonts w:cs="Times New Roman"/>
          <w:color w:val="212121"/>
          <w:szCs w:val="28"/>
          <w:shd w:val="clear" w:color="auto" w:fill="FFFFFF"/>
          <w:lang w:val="en-US"/>
        </w:rPr>
        <w:t>455</w:t>
      </w:r>
      <w:r w:rsidR="0024342A">
        <w:rPr>
          <w:rFonts w:cs="Times New Roman"/>
          <w:color w:val="212121"/>
          <w:szCs w:val="28"/>
          <w:shd w:val="clear" w:color="auto" w:fill="FFFFFF"/>
          <w:lang w:val="en-US"/>
        </w:rPr>
        <w:t>-4</w:t>
      </w:r>
      <w:r w:rsidRPr="0024342A">
        <w:rPr>
          <w:rFonts w:cs="Times New Roman"/>
          <w:color w:val="212121"/>
          <w:szCs w:val="28"/>
          <w:shd w:val="clear" w:color="auto" w:fill="FFFFFF"/>
          <w:lang w:val="en-US"/>
        </w:rPr>
        <w:t>85</w:t>
      </w:r>
      <w:r w:rsidR="0024342A">
        <w:rPr>
          <w:rFonts w:cs="Times New Roman"/>
          <w:color w:val="212121"/>
          <w:szCs w:val="28"/>
          <w:shd w:val="clear" w:color="auto" w:fill="FFFFFF"/>
          <w:lang w:val="en-US"/>
        </w:rPr>
        <w:t>.</w:t>
      </w:r>
    </w:p>
    <w:p w:rsidR="003B74DA" w:rsidRPr="00472AB2" w:rsidRDefault="00795414" w:rsidP="00795414">
      <w:pPr>
        <w:pStyle w:val="a0"/>
        <w:numPr>
          <w:ilvl w:val="0"/>
          <w:numId w:val="27"/>
        </w:numPr>
        <w:tabs>
          <w:tab w:val="left" w:pos="993"/>
          <w:tab w:val="left" w:pos="1276"/>
        </w:tabs>
        <w:ind w:left="0" w:firstLine="709"/>
        <w:rPr>
          <w:rFonts w:cs="Times New Roman"/>
          <w:szCs w:val="28"/>
        </w:rPr>
      </w:pPr>
      <w:r w:rsidRPr="00472AB2">
        <w:t xml:space="preserve">Гипогонадизм </w:t>
      </w:r>
      <w:r w:rsidR="00B537C8" w:rsidRPr="00472AB2">
        <w:t xml:space="preserve">// </w:t>
      </w:r>
      <w:hyperlink r:id="rId74" w:history="1">
        <w:r w:rsidRPr="00472AB2">
          <w:rPr>
            <w:rStyle w:val="ad"/>
            <w:color w:val="auto"/>
            <w:u w:val="none"/>
            <w:lang w:val="en-US"/>
          </w:rPr>
          <w:t>https</w:t>
        </w:r>
        <w:r w:rsidRPr="00472AB2">
          <w:rPr>
            <w:rStyle w:val="ad"/>
            <w:color w:val="auto"/>
            <w:u w:val="none"/>
          </w:rPr>
          <w:t>://</w:t>
        </w:r>
        <w:r w:rsidRPr="00472AB2">
          <w:rPr>
            <w:rStyle w:val="ad"/>
            <w:color w:val="auto"/>
            <w:u w:val="none"/>
            <w:lang w:val="en-US"/>
          </w:rPr>
          <w:t>www</w:t>
        </w:r>
        <w:r w:rsidRPr="00472AB2">
          <w:rPr>
            <w:rStyle w:val="ad"/>
            <w:color w:val="auto"/>
            <w:u w:val="none"/>
          </w:rPr>
          <w:t>.</w:t>
        </w:r>
        <w:r w:rsidRPr="00472AB2">
          <w:rPr>
            <w:rStyle w:val="ad"/>
            <w:color w:val="auto"/>
            <w:u w:val="none"/>
            <w:lang w:val="en-US"/>
          </w:rPr>
          <w:t>krasotaimedicina</w:t>
        </w:r>
        <w:r w:rsidRPr="00472AB2">
          <w:rPr>
            <w:rStyle w:val="ad"/>
            <w:color w:val="auto"/>
            <w:u w:val="none"/>
          </w:rPr>
          <w:t>.</w:t>
        </w:r>
        <w:r w:rsidRPr="00472AB2">
          <w:rPr>
            <w:rStyle w:val="ad"/>
            <w:color w:val="auto"/>
            <w:u w:val="none"/>
            <w:lang w:val="en-US"/>
          </w:rPr>
          <w:t>ru</w:t>
        </w:r>
        <w:r w:rsidRPr="00472AB2">
          <w:rPr>
            <w:rStyle w:val="ad"/>
            <w:color w:val="auto"/>
            <w:u w:val="none"/>
          </w:rPr>
          <w:t>/</w:t>
        </w:r>
        <w:r w:rsidRPr="00472AB2">
          <w:rPr>
            <w:rStyle w:val="ad"/>
            <w:color w:val="auto"/>
            <w:u w:val="none"/>
            <w:lang w:val="en-US"/>
          </w:rPr>
          <w:t>diseases</w:t>
        </w:r>
      </w:hyperlink>
      <w:r w:rsidR="00B537C8" w:rsidRPr="00472AB2">
        <w:t xml:space="preserve">. </w:t>
      </w:r>
      <w:r w:rsidRPr="00472AB2">
        <w:t>05.</w:t>
      </w:r>
      <w:r w:rsidR="00B537C8" w:rsidRPr="00472AB2">
        <w:t>04</w:t>
      </w:r>
      <w:r w:rsidRPr="00472AB2">
        <w:t>.</w:t>
      </w:r>
      <w:r w:rsidR="00B537C8" w:rsidRPr="00472AB2">
        <w:t>2021.</w:t>
      </w:r>
    </w:p>
    <w:p w:rsidR="003B74DA" w:rsidRPr="0024342A" w:rsidRDefault="003B74DA" w:rsidP="00795414">
      <w:pPr>
        <w:pStyle w:val="a0"/>
        <w:numPr>
          <w:ilvl w:val="0"/>
          <w:numId w:val="27"/>
        </w:numPr>
        <w:tabs>
          <w:tab w:val="left" w:pos="993"/>
          <w:tab w:val="left" w:pos="1276"/>
        </w:tabs>
        <w:ind w:left="0" w:firstLine="709"/>
        <w:rPr>
          <w:rFonts w:cs="Times New Roman"/>
          <w:color w:val="000000" w:themeColor="text1"/>
          <w:szCs w:val="28"/>
          <w:lang w:val="en-US"/>
        </w:rPr>
      </w:pPr>
      <w:r w:rsidRPr="0024342A">
        <w:rPr>
          <w:rFonts w:cs="Times New Roman"/>
          <w:color w:val="000000"/>
          <w:szCs w:val="28"/>
          <w:shd w:val="clear" w:color="auto" w:fill="FFFFFF"/>
          <w:lang w:val="en-US"/>
        </w:rPr>
        <w:t xml:space="preserve">Leao Rde B., Esteves S.C. Gonadotropin therapy in assisted reproduction: an evolutionary perspective from biologics to biotech // Clinics (Sao Paulo). </w:t>
      </w:r>
      <w:r w:rsidR="0024342A">
        <w:rPr>
          <w:rFonts w:cs="Times New Roman"/>
          <w:color w:val="000000"/>
          <w:szCs w:val="28"/>
          <w:shd w:val="clear" w:color="auto" w:fill="FFFFFF"/>
          <w:lang w:val="en-US"/>
        </w:rPr>
        <w:t xml:space="preserve">– </w:t>
      </w:r>
      <w:r w:rsidRPr="0024342A">
        <w:rPr>
          <w:rFonts w:cs="Times New Roman"/>
          <w:color w:val="000000"/>
          <w:szCs w:val="28"/>
          <w:shd w:val="clear" w:color="auto" w:fill="FFFFFF"/>
          <w:lang w:val="en-US"/>
        </w:rPr>
        <w:t xml:space="preserve">2014. </w:t>
      </w:r>
      <w:r w:rsidR="0024342A">
        <w:rPr>
          <w:rFonts w:cs="Times New Roman"/>
          <w:color w:val="000000"/>
          <w:szCs w:val="28"/>
          <w:shd w:val="clear" w:color="auto" w:fill="FFFFFF"/>
          <w:lang w:val="en-US"/>
        </w:rPr>
        <w:t xml:space="preserve">– </w:t>
      </w:r>
      <w:r w:rsidRPr="0024342A">
        <w:rPr>
          <w:rFonts w:cs="Times New Roman"/>
          <w:color w:val="000000"/>
          <w:szCs w:val="28"/>
          <w:shd w:val="clear" w:color="auto" w:fill="FFFFFF"/>
          <w:lang w:val="en-US"/>
        </w:rPr>
        <w:t xml:space="preserve">Vol. 69. </w:t>
      </w:r>
      <w:r w:rsidR="0024342A">
        <w:rPr>
          <w:rFonts w:cs="Times New Roman"/>
          <w:color w:val="000000"/>
          <w:szCs w:val="28"/>
          <w:shd w:val="clear" w:color="auto" w:fill="FFFFFF"/>
          <w:lang w:val="en-US"/>
        </w:rPr>
        <w:t xml:space="preserve">– </w:t>
      </w:r>
      <w:r w:rsidRPr="0024342A">
        <w:rPr>
          <w:rFonts w:cs="Times New Roman"/>
          <w:color w:val="000000"/>
          <w:szCs w:val="28"/>
          <w:shd w:val="clear" w:color="auto" w:fill="FFFFFF"/>
        </w:rPr>
        <w:t>Р</w:t>
      </w:r>
      <w:r w:rsidRPr="0024342A">
        <w:rPr>
          <w:rFonts w:cs="Times New Roman"/>
          <w:color w:val="000000"/>
          <w:szCs w:val="28"/>
          <w:shd w:val="clear" w:color="auto" w:fill="FFFFFF"/>
          <w:lang w:val="en-US"/>
        </w:rPr>
        <w:t>. 279</w:t>
      </w:r>
      <w:r w:rsidR="0024342A">
        <w:rPr>
          <w:rFonts w:cs="Times New Roman"/>
          <w:color w:val="000000"/>
          <w:szCs w:val="28"/>
          <w:shd w:val="clear" w:color="auto" w:fill="FFFFFF"/>
          <w:lang w:val="en-US"/>
        </w:rPr>
        <w:t>-</w:t>
      </w:r>
      <w:r w:rsidRPr="0024342A">
        <w:rPr>
          <w:rFonts w:cs="Times New Roman"/>
          <w:color w:val="000000"/>
          <w:szCs w:val="28"/>
          <w:shd w:val="clear" w:color="auto" w:fill="FFFFFF"/>
          <w:lang w:val="en-US"/>
        </w:rPr>
        <w:t>293</w:t>
      </w:r>
      <w:r w:rsidR="0024342A">
        <w:rPr>
          <w:rFonts w:cs="Times New Roman"/>
          <w:color w:val="000000"/>
          <w:szCs w:val="28"/>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140766">
        <w:rPr>
          <w:color w:val="000000" w:themeColor="text1"/>
          <w:szCs w:val="28"/>
          <w:lang w:val="en-US"/>
        </w:rPr>
        <w:t>Baker K., Sabanegh Jr.E. Obstructive azoospermia: reconstructive techniques</w:t>
      </w:r>
      <w:r w:rsidRPr="003B74DA">
        <w:rPr>
          <w:color w:val="000000" w:themeColor="text1"/>
          <w:lang w:val="en-US"/>
        </w:rPr>
        <w:t xml:space="preserve"> and results // Clinics (Sao Paulo). – 2013. – Vol. 68, Suppl 1. – </w:t>
      </w:r>
      <w:r w:rsidRPr="003B74DA">
        <w:rPr>
          <w:color w:val="000000" w:themeColor="text1"/>
        </w:rPr>
        <w:t>Р</w:t>
      </w:r>
      <w:r w:rsidRPr="003B74DA">
        <w:rPr>
          <w:color w:val="000000" w:themeColor="text1"/>
          <w:lang w:val="en-US"/>
        </w:rPr>
        <w:t>. 61-73</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Esteves S.C., Lee W., Benjamin D.J. et al. Reproductive potential including neonatal outcomes of men with obstructive azoospermia undergoing percutaneous sperm retrieval and intracytoplasmic sperm injection according to the cause of obstruction // JUrol. – 2013. – Vol. 189, Issue 1. – </w:t>
      </w:r>
      <w:r w:rsidRPr="003B74DA">
        <w:rPr>
          <w:color w:val="000000" w:themeColor="text1"/>
        </w:rPr>
        <w:t>Р</w:t>
      </w:r>
      <w:r w:rsidRPr="003B74DA">
        <w:rPr>
          <w:color w:val="000000" w:themeColor="text1"/>
          <w:lang w:val="en-US"/>
        </w:rPr>
        <w:t>. 232-237</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rStyle w:val="mixed-citation"/>
          <w:color w:val="000000" w:themeColor="text1"/>
          <w:szCs w:val="28"/>
          <w:lang w:val="en-US"/>
        </w:rPr>
      </w:pPr>
      <w:r w:rsidRPr="003B74DA">
        <w:rPr>
          <w:rStyle w:val="mixed-citation"/>
          <w:color w:val="000000" w:themeColor="text1"/>
          <w:szCs w:val="28"/>
          <w:lang w:val="en-US"/>
        </w:rPr>
        <w:t xml:space="preserve">Assche E., Bonduelle M., Tournaye H. et al. </w:t>
      </w:r>
      <w:r w:rsidRPr="003B74DA">
        <w:rPr>
          <w:rStyle w:val="ref-title"/>
          <w:color w:val="000000" w:themeColor="text1"/>
          <w:szCs w:val="28"/>
          <w:lang w:val="en-US"/>
        </w:rPr>
        <w:t xml:space="preserve">Cytogenetics of infertilemen // </w:t>
      </w:r>
      <w:r w:rsidRPr="003B74DA">
        <w:rPr>
          <w:rStyle w:val="ref-journal"/>
          <w:rFonts w:eastAsiaTheme="majorEastAsia"/>
          <w:color w:val="000000" w:themeColor="text1"/>
          <w:szCs w:val="28"/>
          <w:lang w:val="en-US"/>
        </w:rPr>
        <w:t xml:space="preserve">Hum Reprod. – </w:t>
      </w:r>
      <w:r w:rsidRPr="003B74DA">
        <w:rPr>
          <w:rStyle w:val="mixed-citation"/>
          <w:color w:val="000000" w:themeColor="text1"/>
          <w:szCs w:val="28"/>
          <w:lang w:val="en-US"/>
        </w:rPr>
        <w:t xml:space="preserve">1996. – Vol. </w:t>
      </w:r>
      <w:r w:rsidRPr="003B74DA">
        <w:rPr>
          <w:rStyle w:val="ref-vol"/>
          <w:color w:val="000000" w:themeColor="text1"/>
          <w:szCs w:val="28"/>
          <w:lang w:val="en-US"/>
        </w:rPr>
        <w:t xml:space="preserve">11, </w:t>
      </w:r>
      <w:r w:rsidRPr="003B74DA">
        <w:rPr>
          <w:rStyle w:val="ref-iss"/>
          <w:color w:val="000000" w:themeColor="text1"/>
          <w:szCs w:val="28"/>
          <w:lang w:val="en-US"/>
        </w:rPr>
        <w:t>Suppl 4. – P. 1-24.</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Esteves S.C., Miyaoka R., Orosz J.E. et al. An update on sperm retrieval techniques for azoospermic males // Clinics. – 2013. – Vol. 68. – P. 99-110</w:t>
      </w:r>
      <w:r w:rsidR="0024342A">
        <w:rPr>
          <w:color w:val="000000" w:themeColor="text1"/>
          <w:lang w:val="en-US"/>
        </w:rPr>
        <w:t>.</w:t>
      </w:r>
    </w:p>
    <w:p w:rsidR="003B74DA" w:rsidRPr="00E93DDD" w:rsidRDefault="003B74DA" w:rsidP="009A02C4">
      <w:pPr>
        <w:pStyle w:val="a0"/>
        <w:numPr>
          <w:ilvl w:val="0"/>
          <w:numId w:val="27"/>
        </w:numPr>
        <w:tabs>
          <w:tab w:val="left" w:pos="993"/>
          <w:tab w:val="left" w:pos="1276"/>
        </w:tabs>
        <w:ind w:left="0" w:firstLine="709"/>
        <w:rPr>
          <w:rFonts w:cs="Times New Roman"/>
          <w:color w:val="000000" w:themeColor="text1"/>
          <w:szCs w:val="28"/>
          <w:lang w:val="en-US"/>
        </w:rPr>
      </w:pPr>
      <w:r w:rsidRPr="00E93DDD">
        <w:rPr>
          <w:rFonts w:cs="Times New Roman"/>
          <w:color w:val="000000" w:themeColor="text1"/>
          <w:szCs w:val="28"/>
          <w:lang w:val="en-US"/>
        </w:rPr>
        <w:t xml:space="preserve">Silber S.J. Microsurgical TESE and the distribution of spermatogenesis in non-obstructive azoospermia // Hum Reprod. – 2000. – Vol. 15, Issue 11. – </w:t>
      </w:r>
      <w:r w:rsidR="0024342A">
        <w:rPr>
          <w:rFonts w:cs="Times New Roman"/>
          <w:color w:val="000000" w:themeColor="text1"/>
          <w:szCs w:val="28"/>
          <w:lang w:val="en-US"/>
        </w:rPr>
        <w:t xml:space="preserve">                                                                                        </w:t>
      </w:r>
      <w:r w:rsidRPr="00E93DDD">
        <w:rPr>
          <w:rFonts w:cs="Times New Roman"/>
          <w:color w:val="000000" w:themeColor="text1"/>
          <w:szCs w:val="28"/>
        </w:rPr>
        <w:t>Р</w:t>
      </w:r>
      <w:r w:rsidRPr="00E93DDD">
        <w:rPr>
          <w:rFonts w:cs="Times New Roman"/>
          <w:color w:val="000000" w:themeColor="text1"/>
          <w:szCs w:val="28"/>
          <w:lang w:val="en-US"/>
        </w:rPr>
        <w:t>. 2278-2284</w:t>
      </w:r>
      <w:r w:rsidR="0024342A">
        <w:rPr>
          <w:rFonts w:cs="Times New Roman"/>
          <w:color w:val="000000" w:themeColor="text1"/>
          <w:szCs w:val="28"/>
          <w:lang w:val="en-US"/>
        </w:rPr>
        <w:t>.</w:t>
      </w:r>
    </w:p>
    <w:p w:rsidR="003B74DA" w:rsidRPr="00E93DDD" w:rsidRDefault="0024342A" w:rsidP="009A02C4">
      <w:pPr>
        <w:pStyle w:val="a0"/>
        <w:numPr>
          <w:ilvl w:val="0"/>
          <w:numId w:val="27"/>
        </w:numPr>
        <w:tabs>
          <w:tab w:val="left" w:pos="993"/>
          <w:tab w:val="left" w:pos="1276"/>
        </w:tabs>
        <w:ind w:left="0" w:firstLine="709"/>
        <w:rPr>
          <w:rFonts w:cs="Times New Roman"/>
          <w:color w:val="000000" w:themeColor="text1"/>
          <w:szCs w:val="28"/>
          <w:lang w:val="en-US"/>
        </w:rPr>
      </w:pPr>
      <w:r w:rsidRPr="00E93DDD">
        <w:rPr>
          <w:rFonts w:cs="Times New Roman"/>
          <w:szCs w:val="28"/>
          <w:lang w:val="en-US"/>
        </w:rPr>
        <w:lastRenderedPageBreak/>
        <w:t>Okada H. et al</w:t>
      </w:r>
      <w:r>
        <w:rPr>
          <w:rFonts w:cs="Times New Roman"/>
          <w:szCs w:val="28"/>
          <w:lang w:val="en-US"/>
        </w:rPr>
        <w:t xml:space="preserve">. </w:t>
      </w:r>
      <w:r w:rsidR="003B74DA" w:rsidRPr="00E93DDD">
        <w:rPr>
          <w:rFonts w:cs="Times New Roman"/>
          <w:szCs w:val="28"/>
          <w:lang w:val="en-US"/>
        </w:rPr>
        <w:t>Conventional versus microdissection testicular sperm extraction for nonobstructive azoospermia //</w:t>
      </w:r>
      <w:r>
        <w:rPr>
          <w:rFonts w:cs="Times New Roman"/>
          <w:szCs w:val="28"/>
          <w:lang w:val="en-US"/>
        </w:rPr>
        <w:t xml:space="preserve"> </w:t>
      </w:r>
      <w:r w:rsidR="003B74DA" w:rsidRPr="00E93DDD">
        <w:rPr>
          <w:rFonts w:cs="Times New Roman"/>
          <w:szCs w:val="28"/>
          <w:lang w:val="en-US"/>
        </w:rPr>
        <w:t>Urology. – 2002. – Vol. 168</w:t>
      </w:r>
      <w:r>
        <w:rPr>
          <w:rFonts w:cs="Times New Roman"/>
          <w:szCs w:val="28"/>
          <w:lang w:val="en-US"/>
        </w:rPr>
        <w:t>, Issue</w:t>
      </w:r>
      <w:r w:rsidR="003B74DA" w:rsidRPr="00E93DDD">
        <w:rPr>
          <w:rFonts w:cs="Times New Roman"/>
          <w:szCs w:val="28"/>
          <w:lang w:val="en-US"/>
        </w:rPr>
        <w:t xml:space="preserve"> 3. – P. 1063</w:t>
      </w:r>
      <w:r>
        <w:rPr>
          <w:rFonts w:cs="Times New Roman"/>
          <w:szCs w:val="28"/>
          <w:lang w:val="en-US"/>
        </w:rPr>
        <w:t>-</w:t>
      </w:r>
      <w:r w:rsidR="003B74DA" w:rsidRPr="00E93DDD">
        <w:rPr>
          <w:rFonts w:cs="Times New Roman"/>
          <w:szCs w:val="28"/>
          <w:lang w:val="en-US"/>
        </w:rPr>
        <w:t>1067</w:t>
      </w:r>
      <w:r>
        <w:rPr>
          <w:rFonts w:cs="Times New Roman"/>
          <w:szCs w:val="28"/>
          <w:lang w:val="en-US"/>
        </w:rPr>
        <w:t>.</w:t>
      </w:r>
    </w:p>
    <w:p w:rsidR="003B74DA" w:rsidRPr="00795414" w:rsidRDefault="003B74DA" w:rsidP="009A02C4">
      <w:pPr>
        <w:pStyle w:val="a0"/>
        <w:numPr>
          <w:ilvl w:val="0"/>
          <w:numId w:val="27"/>
        </w:numPr>
        <w:tabs>
          <w:tab w:val="left" w:pos="993"/>
          <w:tab w:val="left" w:pos="1276"/>
        </w:tabs>
        <w:ind w:left="0" w:firstLine="709"/>
        <w:rPr>
          <w:rFonts w:cs="Times New Roman"/>
          <w:szCs w:val="28"/>
          <w:lang w:val="en-US"/>
        </w:rPr>
      </w:pPr>
      <w:r w:rsidRPr="00E93DDD">
        <w:rPr>
          <w:rFonts w:cs="Times New Roman"/>
          <w:color w:val="000000" w:themeColor="text1"/>
          <w:szCs w:val="28"/>
          <w:lang w:val="en-US"/>
        </w:rPr>
        <w:t xml:space="preserve">Barnhart K.T. Assisted reproductive technologies and perinatal morbidity: </w:t>
      </w:r>
      <w:r w:rsidRPr="00795414">
        <w:rPr>
          <w:rFonts w:cs="Times New Roman"/>
          <w:szCs w:val="28"/>
          <w:lang w:val="en-US"/>
        </w:rPr>
        <w:t>interrogating the association // Fertil. Steril. – 2013. – Vol. 99. – P. 299-302.</w:t>
      </w:r>
    </w:p>
    <w:p w:rsidR="003B74DA" w:rsidRPr="00795414" w:rsidRDefault="00795414" w:rsidP="009A02C4">
      <w:pPr>
        <w:pStyle w:val="a0"/>
        <w:numPr>
          <w:ilvl w:val="0"/>
          <w:numId w:val="27"/>
        </w:numPr>
        <w:tabs>
          <w:tab w:val="left" w:pos="993"/>
          <w:tab w:val="left" w:pos="1276"/>
        </w:tabs>
        <w:ind w:left="0" w:firstLine="709"/>
        <w:rPr>
          <w:szCs w:val="28"/>
        </w:rPr>
      </w:pPr>
      <w:r w:rsidRPr="00795414">
        <w:rPr>
          <w:rFonts w:cs="Times New Roman"/>
          <w:szCs w:val="28"/>
        </w:rPr>
        <w:t xml:space="preserve">Михайличенко В.В., Новиков А.И., Фесенко В.Н. и др. </w:t>
      </w:r>
      <w:r w:rsidR="00B537C8" w:rsidRPr="00795414">
        <w:rPr>
          <w:rFonts w:cs="Times New Roman"/>
          <w:szCs w:val="28"/>
        </w:rPr>
        <w:t>Особенности диагностики и лечения азооспермии при бесплодии у мужчин // Андрол. и генитальная хирургия. – 2010. – №4. – С. 32</w:t>
      </w:r>
      <w:r w:rsidRPr="00795414">
        <w:rPr>
          <w:rFonts w:cs="Times New Roman"/>
          <w:szCs w:val="28"/>
        </w:rPr>
        <w:t>-</w:t>
      </w:r>
      <w:r w:rsidR="00B537C8" w:rsidRPr="00795414">
        <w:rPr>
          <w:rFonts w:cs="Times New Roman"/>
          <w:szCs w:val="28"/>
        </w:rPr>
        <w:t>35</w:t>
      </w:r>
      <w:r w:rsidRPr="00795414">
        <w:rPr>
          <w:rFonts w:cs="Times New Roman"/>
          <w:szCs w:val="28"/>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795414">
        <w:rPr>
          <w:lang w:val="en-US"/>
        </w:rPr>
        <w:t xml:space="preserve">Castilla J.A., Alvarez C., Aguilar J. et al. Influence of analytical and biological variation on the clinical interpretation of seminal parameters // Hum </w:t>
      </w:r>
      <w:r w:rsidRPr="003B74DA">
        <w:rPr>
          <w:color w:val="000000" w:themeColor="text1"/>
          <w:lang w:val="en-US"/>
        </w:rPr>
        <w:t xml:space="preserve">Reprod. – 2006. – Vol. 21. – </w:t>
      </w:r>
      <w:r w:rsidRPr="003B74DA">
        <w:rPr>
          <w:color w:val="000000" w:themeColor="text1"/>
        </w:rPr>
        <w:t>Р</w:t>
      </w:r>
      <w:r w:rsidRPr="003B74DA">
        <w:rPr>
          <w:color w:val="000000" w:themeColor="text1"/>
          <w:lang w:val="en-US"/>
        </w:rPr>
        <w:t>. 847-851</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Keel B.A. Within- and between-subject variation in semen parameters in infertile men and normal semen donors // Fertil Steril. – 2006. – Vol. 85. –</w:t>
      </w:r>
      <w:r w:rsidR="0024342A">
        <w:rPr>
          <w:color w:val="000000" w:themeColor="text1"/>
          <w:lang w:val="en-US"/>
        </w:rPr>
        <w:t xml:space="preserve">                                                                                   </w:t>
      </w:r>
      <w:r w:rsidRPr="003B74DA">
        <w:rPr>
          <w:color w:val="000000" w:themeColor="text1"/>
          <w:lang w:val="en-US"/>
        </w:rPr>
        <w:t xml:space="preserve"> </w:t>
      </w:r>
      <w:r w:rsidRPr="003B74DA">
        <w:rPr>
          <w:color w:val="000000" w:themeColor="text1"/>
        </w:rPr>
        <w:t>Р</w:t>
      </w:r>
      <w:r w:rsidRPr="003B74DA">
        <w:rPr>
          <w:color w:val="000000" w:themeColor="text1"/>
          <w:lang w:val="en-US"/>
        </w:rPr>
        <w:t>. 128-134</w:t>
      </w:r>
      <w:r w:rsidR="007E4D04" w:rsidRPr="007E4D04">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Ostad M., Liotta D., Ye Z. et al. Schlegel. Testicular sperm extractionfor nonobstructive azoospermia: results of a multibiopsy approachwith optimized tissue dispersion // Urology. – 1998. – Vol. 52. – P. 692-696.</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Aboyan I.A., Grachev S.V., Pavlov S.V. et al. Structure and correlation of male infertility // Proceed. of the 8th congr. </w:t>
      </w:r>
      <w:r w:rsidRPr="003B74DA">
        <w:rPr>
          <w:color w:val="000000" w:themeColor="text1"/>
        </w:rPr>
        <w:t>"Men's Health". – Yerevan, 2012. – P. 10</w:t>
      </w:r>
      <w:r w:rsidR="0024342A">
        <w:rPr>
          <w:color w:val="000000" w:themeColor="text1"/>
          <w:lang w:val="en-US"/>
        </w:rPr>
        <w:t>.</w:t>
      </w:r>
    </w:p>
    <w:p w:rsidR="00795414" w:rsidRPr="00795414" w:rsidRDefault="00795414" w:rsidP="009A02C4">
      <w:pPr>
        <w:pStyle w:val="a0"/>
        <w:numPr>
          <w:ilvl w:val="0"/>
          <w:numId w:val="27"/>
        </w:numPr>
        <w:tabs>
          <w:tab w:val="left" w:pos="993"/>
          <w:tab w:val="left" w:pos="1276"/>
        </w:tabs>
        <w:ind w:left="0" w:firstLine="709"/>
        <w:rPr>
          <w:color w:val="000000" w:themeColor="text1"/>
          <w:szCs w:val="28"/>
          <w:lang w:val="en-US"/>
        </w:rPr>
      </w:pPr>
      <w:r w:rsidRPr="001E577C">
        <w:rPr>
          <w:color w:val="000000"/>
          <w:szCs w:val="28"/>
          <w:shd w:val="clear" w:color="auto" w:fill="FFFFFF"/>
          <w:lang w:val="en-US"/>
        </w:rPr>
        <w:t xml:space="preserve">Corona G. Medical therapy of the infertile men // Andrology. </w:t>
      </w:r>
      <w:r>
        <w:rPr>
          <w:rFonts w:cs="Times New Roman"/>
          <w:color w:val="000000"/>
          <w:szCs w:val="28"/>
          <w:shd w:val="clear" w:color="auto" w:fill="FFFFFF"/>
          <w:lang w:val="en-US"/>
        </w:rPr>
        <w:t>–</w:t>
      </w:r>
      <w:r w:rsidRPr="00795414">
        <w:rPr>
          <w:color w:val="000000"/>
          <w:szCs w:val="28"/>
          <w:shd w:val="clear" w:color="auto" w:fill="FFFFFF"/>
          <w:lang w:val="en-US"/>
        </w:rPr>
        <w:t xml:space="preserve"> </w:t>
      </w:r>
      <w:r w:rsidRPr="001E577C">
        <w:rPr>
          <w:color w:val="000000"/>
          <w:szCs w:val="28"/>
          <w:shd w:val="clear" w:color="auto" w:fill="FFFFFF"/>
          <w:lang w:val="en-US"/>
        </w:rPr>
        <w:t xml:space="preserve">2018. </w:t>
      </w:r>
      <w:r>
        <w:rPr>
          <w:rFonts w:cs="Times New Roman"/>
          <w:color w:val="000000"/>
          <w:szCs w:val="28"/>
          <w:shd w:val="clear" w:color="auto" w:fill="FFFFFF"/>
          <w:lang w:val="en-US"/>
        </w:rPr>
        <w:t>–</w:t>
      </w:r>
      <w:r w:rsidRPr="00795414">
        <w:rPr>
          <w:color w:val="000000"/>
          <w:szCs w:val="28"/>
          <w:shd w:val="clear" w:color="auto" w:fill="FFFFFF"/>
          <w:lang w:val="en-US"/>
        </w:rPr>
        <w:t xml:space="preserve"> </w:t>
      </w:r>
      <w:r w:rsidRPr="001E577C">
        <w:rPr>
          <w:color w:val="000000"/>
          <w:szCs w:val="28"/>
          <w:shd w:val="clear" w:color="auto" w:fill="FFFFFF"/>
          <w:lang w:val="en-US"/>
        </w:rPr>
        <w:t>Vol. 6</w:t>
      </w:r>
      <w:r w:rsidRPr="00795414">
        <w:rPr>
          <w:color w:val="000000"/>
          <w:szCs w:val="28"/>
          <w:shd w:val="clear" w:color="auto" w:fill="FFFFFF"/>
          <w:lang w:val="en-US"/>
        </w:rPr>
        <w:t xml:space="preserve">, </w:t>
      </w:r>
      <w:r>
        <w:rPr>
          <w:color w:val="000000"/>
          <w:szCs w:val="28"/>
          <w:shd w:val="clear" w:color="auto" w:fill="FFFFFF"/>
          <w:lang w:val="en-US"/>
        </w:rPr>
        <w:t>Suppl.</w:t>
      </w:r>
      <w:r w:rsidRPr="00795414">
        <w:rPr>
          <w:color w:val="000000"/>
          <w:szCs w:val="28"/>
          <w:shd w:val="clear" w:color="auto" w:fill="FFFFFF"/>
          <w:lang w:val="en-US"/>
        </w:rPr>
        <w:t xml:space="preserve"> </w:t>
      </w:r>
      <w:r w:rsidRPr="001E577C">
        <w:rPr>
          <w:color w:val="000000"/>
          <w:szCs w:val="28"/>
          <w:shd w:val="clear" w:color="auto" w:fill="FFFFFF"/>
          <w:lang w:val="en-US"/>
        </w:rPr>
        <w:t xml:space="preserve">2. </w:t>
      </w:r>
      <w:r w:rsidRPr="00795414">
        <w:rPr>
          <w:color w:val="000000"/>
          <w:szCs w:val="28"/>
          <w:shd w:val="clear" w:color="auto" w:fill="FFFFFF"/>
          <w:lang w:val="en-US"/>
        </w:rPr>
        <w:t xml:space="preserve">– </w:t>
      </w:r>
      <w:r w:rsidRPr="001E577C">
        <w:rPr>
          <w:color w:val="000000"/>
          <w:szCs w:val="28"/>
          <w:shd w:val="clear" w:color="auto" w:fill="FFFFFF"/>
          <w:lang w:val="en-US"/>
        </w:rPr>
        <w:t>P.</w:t>
      </w:r>
      <w:r w:rsidRPr="00795414">
        <w:rPr>
          <w:color w:val="000000"/>
          <w:szCs w:val="28"/>
          <w:shd w:val="clear" w:color="auto" w:fill="FFFFFF"/>
          <w:lang w:val="en-US"/>
        </w:rPr>
        <w:t xml:space="preserve"> </w:t>
      </w:r>
      <w:r w:rsidRPr="001E577C">
        <w:rPr>
          <w:color w:val="000000"/>
          <w:szCs w:val="28"/>
          <w:shd w:val="clear" w:color="auto" w:fill="FFFFFF"/>
          <w:lang w:val="en-US"/>
        </w:rPr>
        <w:t>13</w:t>
      </w:r>
      <w:r w:rsidRPr="00795414">
        <w:rPr>
          <w:color w:val="000000"/>
          <w:szCs w:val="28"/>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Herwig R. et al. Tissue perfusion controlled guided biopsies are essential for the outcome of testicular sperm extraction // Fertility and sterility. – 2007. – Vol. 87, Issue 5. – P. 1071-1076</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hd w:val="clear" w:color="auto" w:fill="FFFFFF"/>
          <w:lang w:val="en-US"/>
        </w:rPr>
        <w:t xml:space="preserve">Dohle G.R., Elzanaty S., van Casteren N.J. Testicular biopsy: clinical practice and interpretation // Asian J Androl. – 2012. – Vol. 14. – </w:t>
      </w:r>
      <w:r w:rsidRPr="003B74DA">
        <w:rPr>
          <w:color w:val="000000" w:themeColor="text1"/>
          <w:shd w:val="clear" w:color="auto" w:fill="FFFFFF"/>
        </w:rPr>
        <w:t>Р</w:t>
      </w:r>
      <w:r w:rsidRPr="003B74DA">
        <w:rPr>
          <w:color w:val="000000" w:themeColor="text1"/>
          <w:shd w:val="clear" w:color="auto" w:fill="FFFFFF"/>
          <w:lang w:val="en-US"/>
        </w:rPr>
        <w:t>. 88-93</w:t>
      </w:r>
      <w:r w:rsidR="0024342A">
        <w:rPr>
          <w:color w:val="000000" w:themeColor="text1"/>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Silber S.J. et al. The use of epididymal and testicular spermatozoa for intracytoplasmic sperm injection: the genetic implications for male infertility // Hum. Reproduct</w:t>
      </w:r>
      <w:r w:rsidRPr="003B74DA">
        <w:rPr>
          <w:color w:val="000000" w:themeColor="text1"/>
        </w:rPr>
        <w:t xml:space="preserve">. – 1995. – </w:t>
      </w:r>
      <w:r w:rsidRPr="003B74DA">
        <w:rPr>
          <w:color w:val="000000" w:themeColor="text1"/>
          <w:lang w:val="en-US"/>
        </w:rPr>
        <w:t>Vol</w:t>
      </w:r>
      <w:r w:rsidRPr="003B74DA">
        <w:rPr>
          <w:color w:val="000000" w:themeColor="text1"/>
        </w:rPr>
        <w:t xml:space="preserve">. 10, </w:t>
      </w:r>
      <w:r w:rsidRPr="003B74DA">
        <w:rPr>
          <w:color w:val="000000" w:themeColor="text1"/>
          <w:lang w:val="en-US"/>
        </w:rPr>
        <w:t>Issue</w:t>
      </w:r>
      <w:r w:rsidRPr="003B74DA">
        <w:rPr>
          <w:color w:val="000000" w:themeColor="text1"/>
        </w:rPr>
        <w:t xml:space="preserve"> 8. – </w:t>
      </w:r>
      <w:r w:rsidRPr="003B74DA">
        <w:rPr>
          <w:color w:val="000000" w:themeColor="text1"/>
          <w:lang w:val="en-US"/>
        </w:rPr>
        <w:t>P</w:t>
      </w:r>
      <w:r w:rsidRPr="003B74DA">
        <w:rPr>
          <w:color w:val="000000" w:themeColor="text1"/>
        </w:rPr>
        <w:t>. 2031-2043</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Hauser R. et al. Comparison of efficacy of two techniques for testicular sperm retrieval in nonobstructive azoospermia: multifocal testicular sperm extraction versus multifocal testicular sperm aspiration // Journal of Andrology. – 2006. – Vol. 27, Issue 1. – P. 28-33</w:t>
      </w:r>
      <w:r w:rsidR="0024342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Vityazeva I.I. Treatment of infertility in men with non-obstructive azoospermia by microdissection technique for extracting spermatozoa from testicular tissue in an in vitro fertilization program using the technique of intracytoplasmic injection of a single spermatozoon: a review of the literature // Androl. and genital surgery. – 2014. – Vol. 15, Issue 2. – P. 6-22</w:t>
      </w:r>
      <w:r w:rsidR="0024342A">
        <w:rPr>
          <w:color w:val="000000" w:themeColor="text1"/>
          <w:lang w:val="en-US"/>
        </w:rPr>
        <w:t>.</w:t>
      </w:r>
    </w:p>
    <w:p w:rsidR="003B74DA" w:rsidRPr="00E93DDD" w:rsidRDefault="003B74DA" w:rsidP="009A02C4">
      <w:pPr>
        <w:pStyle w:val="a0"/>
        <w:numPr>
          <w:ilvl w:val="0"/>
          <w:numId w:val="27"/>
        </w:numPr>
        <w:tabs>
          <w:tab w:val="left" w:pos="993"/>
          <w:tab w:val="left" w:pos="1276"/>
        </w:tabs>
        <w:ind w:left="0" w:firstLine="709"/>
        <w:rPr>
          <w:szCs w:val="28"/>
          <w:lang w:val="en-US"/>
        </w:rPr>
      </w:pPr>
      <w:r w:rsidRPr="003B74DA">
        <w:rPr>
          <w:color w:val="000000" w:themeColor="text1"/>
          <w:lang w:val="en-US"/>
        </w:rPr>
        <w:t xml:space="preserve">Kasatonova E.V., Efremov E.A., Melnik Ya.I. et al. Experience in the use of microsurgical biopsy of the testis and its epididymis in patients with non-obstructive azoospermia // Experiment. and wedge. urol. – 2014. – Vol. 4. – P. </w:t>
      </w:r>
      <w:r w:rsidRPr="00E93DDD">
        <w:rPr>
          <w:lang w:val="en-US"/>
        </w:rPr>
        <w:t>38-42</w:t>
      </w:r>
      <w:r w:rsidR="0024342A">
        <w:rPr>
          <w:lang w:val="en-US"/>
        </w:rPr>
        <w:t>.</w:t>
      </w:r>
      <w:r w:rsidRPr="00E93DDD">
        <w:rPr>
          <w:lang w:val="en-US"/>
        </w:rPr>
        <w:t xml:space="preserve"> </w:t>
      </w:r>
    </w:p>
    <w:p w:rsidR="003B74DA" w:rsidRPr="00E93DDD" w:rsidRDefault="003B74DA" w:rsidP="0024342A">
      <w:pPr>
        <w:pStyle w:val="a0"/>
        <w:numPr>
          <w:ilvl w:val="0"/>
          <w:numId w:val="27"/>
        </w:numPr>
        <w:tabs>
          <w:tab w:val="left" w:pos="993"/>
          <w:tab w:val="left" w:pos="1276"/>
        </w:tabs>
        <w:ind w:left="0" w:firstLine="709"/>
        <w:rPr>
          <w:szCs w:val="28"/>
          <w:lang w:val="en-US"/>
        </w:rPr>
      </w:pPr>
      <w:r w:rsidRPr="00E93DDD">
        <w:rPr>
          <w:rFonts w:eastAsia="HeliosExt"/>
          <w:szCs w:val="28"/>
          <w:lang w:val="en-US"/>
        </w:rPr>
        <w:t>Hussein A</w:t>
      </w:r>
      <w:r w:rsidR="0024342A">
        <w:rPr>
          <w:rFonts w:eastAsia="HeliosExt"/>
          <w:szCs w:val="28"/>
          <w:lang w:val="en-US"/>
        </w:rPr>
        <w:t>.</w:t>
      </w:r>
      <w:r w:rsidRPr="00E93DDD">
        <w:rPr>
          <w:rFonts w:eastAsia="HeliosExt"/>
          <w:szCs w:val="28"/>
          <w:lang w:val="en-US"/>
        </w:rPr>
        <w:t>, Ozgok Y</w:t>
      </w:r>
      <w:r w:rsidR="0024342A">
        <w:rPr>
          <w:rFonts w:eastAsia="HeliosExt"/>
          <w:szCs w:val="28"/>
          <w:lang w:val="en-US"/>
        </w:rPr>
        <w:t>.</w:t>
      </w:r>
      <w:r w:rsidRPr="00E93DDD">
        <w:rPr>
          <w:rFonts w:eastAsia="HeliosExt"/>
          <w:szCs w:val="28"/>
          <w:lang w:val="en-US"/>
        </w:rPr>
        <w:t>, Ross L</w:t>
      </w:r>
      <w:r w:rsidR="0024342A">
        <w:rPr>
          <w:rFonts w:eastAsia="HeliosExt"/>
          <w:szCs w:val="28"/>
          <w:lang w:val="en-US"/>
        </w:rPr>
        <w:t>. et al.</w:t>
      </w:r>
      <w:r w:rsidRPr="00E93DDD">
        <w:rPr>
          <w:rFonts w:eastAsia="HeliosExt"/>
          <w:szCs w:val="28"/>
          <w:lang w:val="en-US"/>
        </w:rPr>
        <w:t xml:space="preserve"> Clomiphene Administration for Cases of Nonobstructive Azoospermia: A Multicenter Study // J Androl. – 2005. </w:t>
      </w:r>
      <w:r w:rsidR="0024342A">
        <w:rPr>
          <w:rFonts w:eastAsia="HeliosExt" w:cs="Times New Roman"/>
          <w:szCs w:val="28"/>
          <w:lang w:val="en-US"/>
        </w:rPr>
        <w:t>–</w:t>
      </w:r>
      <w:r w:rsidRPr="00E93DDD">
        <w:rPr>
          <w:rFonts w:eastAsia="HeliosExt"/>
          <w:szCs w:val="28"/>
          <w:lang w:val="en-US"/>
        </w:rPr>
        <w:t xml:space="preserve"> Vol.</w:t>
      </w:r>
      <w:r w:rsidR="0024342A">
        <w:rPr>
          <w:rFonts w:eastAsia="HeliosExt"/>
          <w:szCs w:val="28"/>
          <w:lang w:val="en-US"/>
        </w:rPr>
        <w:t xml:space="preserve"> </w:t>
      </w:r>
      <w:r w:rsidRPr="00E93DDD">
        <w:rPr>
          <w:rFonts w:eastAsia="HeliosExt"/>
          <w:szCs w:val="28"/>
          <w:lang w:val="en-US"/>
        </w:rPr>
        <w:t>26</w:t>
      </w:r>
      <w:r w:rsidR="0024342A">
        <w:rPr>
          <w:rFonts w:eastAsia="HeliosExt"/>
          <w:szCs w:val="28"/>
          <w:lang w:val="en-US"/>
        </w:rPr>
        <w:t xml:space="preserve">, Issue </w:t>
      </w:r>
      <w:r w:rsidRPr="00E93DDD">
        <w:rPr>
          <w:rFonts w:eastAsia="HeliosExt"/>
          <w:szCs w:val="28"/>
          <w:lang w:val="en-US"/>
        </w:rPr>
        <w:t>6.</w:t>
      </w:r>
      <w:r w:rsidR="0024342A">
        <w:rPr>
          <w:rFonts w:eastAsia="HeliosExt"/>
          <w:szCs w:val="28"/>
          <w:lang w:val="en-US"/>
        </w:rPr>
        <w:t xml:space="preserve"> – </w:t>
      </w:r>
      <w:r w:rsidRPr="00E93DDD">
        <w:rPr>
          <w:rFonts w:eastAsia="HeliosExt"/>
          <w:szCs w:val="28"/>
          <w:lang w:val="en-US"/>
        </w:rPr>
        <w:t>P.</w:t>
      </w:r>
      <w:r w:rsidR="0024342A">
        <w:rPr>
          <w:rFonts w:eastAsia="HeliosExt"/>
          <w:szCs w:val="28"/>
          <w:lang w:val="en-US"/>
        </w:rPr>
        <w:t xml:space="preserve"> </w:t>
      </w:r>
      <w:r w:rsidRPr="00E93DDD">
        <w:rPr>
          <w:rFonts w:eastAsia="HeliosExt"/>
          <w:szCs w:val="28"/>
          <w:lang w:val="en-US"/>
        </w:rPr>
        <w:t>787-</w:t>
      </w:r>
      <w:r w:rsidR="0024342A">
        <w:rPr>
          <w:rFonts w:eastAsia="HeliosExt"/>
          <w:szCs w:val="28"/>
          <w:lang w:val="en-US"/>
        </w:rPr>
        <w:t>7</w:t>
      </w:r>
      <w:r w:rsidRPr="00E93DDD">
        <w:rPr>
          <w:rFonts w:eastAsia="HeliosExt"/>
          <w:szCs w:val="28"/>
          <w:lang w:val="en-US"/>
        </w:rPr>
        <w:t>91</w:t>
      </w:r>
      <w:r w:rsidR="0024342A">
        <w:rPr>
          <w:rFonts w:eastAsia="HeliosExt"/>
          <w:szCs w:val="28"/>
          <w:lang w:val="en-US"/>
        </w:rPr>
        <w:t>.</w:t>
      </w:r>
    </w:p>
    <w:p w:rsidR="003B74DA" w:rsidRPr="003B74DA" w:rsidRDefault="0024342A" w:rsidP="007E4D04">
      <w:pPr>
        <w:pStyle w:val="a0"/>
        <w:numPr>
          <w:ilvl w:val="0"/>
          <w:numId w:val="27"/>
        </w:numPr>
        <w:tabs>
          <w:tab w:val="left" w:pos="993"/>
          <w:tab w:val="left" w:pos="1276"/>
        </w:tabs>
        <w:ind w:left="0" w:firstLine="709"/>
        <w:rPr>
          <w:color w:val="000000" w:themeColor="text1"/>
          <w:szCs w:val="28"/>
          <w:lang w:val="en-US"/>
        </w:rPr>
      </w:pPr>
      <w:r w:rsidRPr="00E93DDD">
        <w:rPr>
          <w:bCs/>
          <w:iCs/>
          <w:szCs w:val="28"/>
          <w:lang w:val="en-US"/>
        </w:rPr>
        <w:lastRenderedPageBreak/>
        <w:t xml:space="preserve">Ubuka </w:t>
      </w:r>
      <w:r w:rsidR="003B74DA" w:rsidRPr="00E93DDD">
        <w:rPr>
          <w:bCs/>
          <w:iCs/>
          <w:szCs w:val="28"/>
          <w:lang w:val="en-US"/>
        </w:rPr>
        <w:t>T</w:t>
      </w:r>
      <w:r>
        <w:rPr>
          <w:bCs/>
          <w:iCs/>
          <w:szCs w:val="28"/>
          <w:lang w:val="en-US"/>
        </w:rPr>
        <w:t>.</w:t>
      </w:r>
      <w:r w:rsidR="003B74DA" w:rsidRPr="00E93DDD">
        <w:rPr>
          <w:bCs/>
          <w:iCs/>
          <w:szCs w:val="28"/>
          <w:lang w:val="en-US"/>
        </w:rPr>
        <w:t xml:space="preserve">, </w:t>
      </w:r>
      <w:r w:rsidRPr="00E93DDD">
        <w:rPr>
          <w:bCs/>
          <w:iCs/>
          <w:szCs w:val="28"/>
          <w:lang w:val="en-US"/>
        </w:rPr>
        <w:t xml:space="preserve">Son </w:t>
      </w:r>
      <w:r w:rsidR="003B74DA" w:rsidRPr="00E93DDD">
        <w:rPr>
          <w:bCs/>
          <w:iCs/>
          <w:szCs w:val="28"/>
          <w:lang w:val="en-US"/>
        </w:rPr>
        <w:t>Y</w:t>
      </w:r>
      <w:r>
        <w:rPr>
          <w:bCs/>
          <w:iCs/>
          <w:szCs w:val="28"/>
          <w:lang w:val="en-US"/>
        </w:rPr>
        <w:t>.</w:t>
      </w:r>
      <w:r w:rsidR="003B74DA" w:rsidRPr="00E93DDD">
        <w:rPr>
          <w:bCs/>
          <w:iCs/>
          <w:szCs w:val="28"/>
          <w:lang w:val="en-US"/>
        </w:rPr>
        <w:t>L</w:t>
      </w:r>
      <w:r>
        <w:rPr>
          <w:bCs/>
          <w:iCs/>
          <w:szCs w:val="28"/>
          <w:lang w:val="en-US"/>
        </w:rPr>
        <w:t>.</w:t>
      </w:r>
      <w:r w:rsidR="003B74DA" w:rsidRPr="00E93DDD">
        <w:rPr>
          <w:bCs/>
          <w:iCs/>
          <w:szCs w:val="28"/>
          <w:lang w:val="en-US"/>
        </w:rPr>
        <w:t xml:space="preserve">, </w:t>
      </w:r>
      <w:r w:rsidRPr="00E93DDD">
        <w:rPr>
          <w:bCs/>
          <w:iCs/>
          <w:szCs w:val="28"/>
          <w:lang w:val="en-US"/>
        </w:rPr>
        <w:t xml:space="preserve">Tobari </w:t>
      </w:r>
      <w:r w:rsidR="003B74DA" w:rsidRPr="00E93DDD">
        <w:rPr>
          <w:bCs/>
          <w:iCs/>
          <w:szCs w:val="28"/>
          <w:lang w:val="en-US"/>
        </w:rPr>
        <w:t>Y</w:t>
      </w:r>
      <w:r>
        <w:rPr>
          <w:bCs/>
          <w:iCs/>
          <w:szCs w:val="28"/>
          <w:lang w:val="en-US"/>
        </w:rPr>
        <w:t>. et al.</w:t>
      </w:r>
      <w:r w:rsidR="003B74DA" w:rsidRPr="003B74DA">
        <w:rPr>
          <w:bCs/>
          <w:iCs/>
          <w:szCs w:val="28"/>
          <w:lang w:val="en-US"/>
        </w:rPr>
        <w:t xml:space="preserve"> </w:t>
      </w:r>
      <w:r w:rsidR="003B74DA" w:rsidRPr="003B74DA">
        <w:rPr>
          <w:szCs w:val="28"/>
          <w:lang w:val="en-US"/>
        </w:rPr>
        <w:t>Central and direct regulation of testicular activity by gonadotropin-inhibitory hormone and its receptor</w:t>
      </w:r>
      <w:r>
        <w:rPr>
          <w:szCs w:val="28"/>
          <w:lang w:val="en-US"/>
        </w:rPr>
        <w:t xml:space="preserve"> //</w:t>
      </w:r>
      <w:r w:rsidR="003B74DA" w:rsidRPr="003B74DA">
        <w:rPr>
          <w:szCs w:val="28"/>
          <w:lang w:val="en-US"/>
        </w:rPr>
        <w:t xml:space="preserve"> </w:t>
      </w:r>
      <w:r w:rsidRPr="0024342A">
        <w:rPr>
          <w:bCs/>
          <w:szCs w:val="28"/>
          <w:lang w:val="en-US"/>
        </w:rPr>
        <w:t xml:space="preserve">Front Endocrinol (Lausanne). </w:t>
      </w:r>
      <w:r>
        <w:rPr>
          <w:bCs/>
          <w:szCs w:val="28"/>
          <w:lang w:val="en-US"/>
        </w:rPr>
        <w:t xml:space="preserve">– </w:t>
      </w:r>
      <w:r w:rsidRPr="0024342A">
        <w:rPr>
          <w:bCs/>
          <w:szCs w:val="28"/>
          <w:lang w:val="en-US"/>
        </w:rPr>
        <w:t>2014</w:t>
      </w:r>
      <w:r w:rsidR="0047474A">
        <w:rPr>
          <w:bCs/>
          <w:szCs w:val="28"/>
          <w:lang w:val="en-US"/>
        </w:rPr>
        <w:t xml:space="preserve">. – Vol. 5. – P. </w:t>
      </w:r>
      <w:r w:rsidRPr="0024342A">
        <w:rPr>
          <w:bCs/>
          <w:szCs w:val="28"/>
          <w:lang w:val="en-US"/>
        </w:rPr>
        <w:t>8</w:t>
      </w:r>
      <w:r w:rsidR="0047474A">
        <w:rPr>
          <w:bCs/>
          <w:szCs w:val="28"/>
          <w:lang w:val="en-US"/>
        </w:rPr>
        <w:t>-1-8-14</w:t>
      </w:r>
      <w:r w:rsidRPr="0024342A">
        <w:rPr>
          <w:bCs/>
          <w:szCs w:val="28"/>
          <w:lang w:val="en-US"/>
        </w:rPr>
        <w:t>.</w:t>
      </w:r>
    </w:p>
    <w:p w:rsidR="003B74DA" w:rsidRPr="002678AA" w:rsidRDefault="007E4D04" w:rsidP="007E4D04">
      <w:pPr>
        <w:pStyle w:val="a0"/>
        <w:numPr>
          <w:ilvl w:val="0"/>
          <w:numId w:val="27"/>
        </w:numPr>
        <w:tabs>
          <w:tab w:val="left" w:pos="993"/>
          <w:tab w:val="left" w:pos="1276"/>
        </w:tabs>
        <w:ind w:left="0" w:firstLine="709"/>
        <w:rPr>
          <w:szCs w:val="28"/>
          <w:lang w:val="en-US"/>
        </w:rPr>
      </w:pPr>
      <w:r w:rsidRPr="002678AA">
        <w:rPr>
          <w:szCs w:val="28"/>
        </w:rPr>
        <w:t>Витязева И.И., Боголюбов С.В., Дедов И.И. Современные подходы к лечению азооспермии методом микро-ТЕСЕ в программе ЭКО/ИКСИ. Обзор</w:t>
      </w:r>
      <w:r w:rsidRPr="002678AA">
        <w:rPr>
          <w:szCs w:val="28"/>
          <w:lang w:val="en-US"/>
        </w:rPr>
        <w:t xml:space="preserve"> </w:t>
      </w:r>
      <w:r w:rsidRPr="002678AA">
        <w:rPr>
          <w:szCs w:val="28"/>
        </w:rPr>
        <w:t>литературы</w:t>
      </w:r>
      <w:r w:rsidRPr="002678AA">
        <w:rPr>
          <w:szCs w:val="28"/>
          <w:lang w:val="en-US"/>
        </w:rPr>
        <w:t xml:space="preserve">. </w:t>
      </w:r>
      <w:r w:rsidRPr="002678AA">
        <w:rPr>
          <w:szCs w:val="28"/>
        </w:rPr>
        <w:t>Часть</w:t>
      </w:r>
      <w:r w:rsidRPr="002678AA">
        <w:rPr>
          <w:szCs w:val="28"/>
          <w:lang w:val="en-US"/>
        </w:rPr>
        <w:t xml:space="preserve"> II // </w:t>
      </w:r>
      <w:r w:rsidRPr="002678AA">
        <w:rPr>
          <w:szCs w:val="28"/>
        </w:rPr>
        <w:t>Проблемы</w:t>
      </w:r>
      <w:r w:rsidRPr="002678AA">
        <w:rPr>
          <w:szCs w:val="28"/>
          <w:lang w:val="en-US"/>
        </w:rPr>
        <w:t xml:space="preserve"> </w:t>
      </w:r>
      <w:r w:rsidRPr="002678AA">
        <w:rPr>
          <w:szCs w:val="28"/>
        </w:rPr>
        <w:t>эндокринологии</w:t>
      </w:r>
      <w:r w:rsidRPr="002678AA">
        <w:rPr>
          <w:szCs w:val="28"/>
          <w:lang w:val="en-US"/>
        </w:rPr>
        <w:t>. –</w:t>
      </w:r>
      <w:r w:rsidRPr="002678AA">
        <w:rPr>
          <w:szCs w:val="28"/>
        </w:rPr>
        <w:t xml:space="preserve"> </w:t>
      </w:r>
      <w:r w:rsidRPr="002678AA">
        <w:rPr>
          <w:szCs w:val="28"/>
          <w:lang w:val="en-US"/>
        </w:rPr>
        <w:t>2013. – №59(5).</w:t>
      </w:r>
      <w:r w:rsidRPr="002678AA">
        <w:rPr>
          <w:szCs w:val="28"/>
        </w:rPr>
        <w:t xml:space="preserve"> – С. </w:t>
      </w:r>
      <w:r w:rsidRPr="002678AA">
        <w:rPr>
          <w:szCs w:val="28"/>
          <w:lang w:val="en-US"/>
        </w:rPr>
        <w:t>47</w:t>
      </w:r>
      <w:r w:rsidRPr="002678AA">
        <w:rPr>
          <w:szCs w:val="28"/>
        </w:rPr>
        <w:t>-</w:t>
      </w:r>
      <w:r w:rsidRPr="002678AA">
        <w:rPr>
          <w:szCs w:val="28"/>
          <w:lang w:val="en-US"/>
        </w:rPr>
        <w:t>60.</w:t>
      </w:r>
    </w:p>
    <w:p w:rsidR="003B74DA" w:rsidRPr="003B74DA" w:rsidRDefault="003B74DA" w:rsidP="007E4D0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Mikhailichenko</w:t>
      </w:r>
      <w:r w:rsidRPr="007E4D04">
        <w:rPr>
          <w:color w:val="000000" w:themeColor="text1"/>
          <w:lang w:val="en-US"/>
        </w:rPr>
        <w:t xml:space="preserve"> </w:t>
      </w:r>
      <w:r w:rsidRPr="003B74DA">
        <w:rPr>
          <w:color w:val="000000" w:themeColor="text1"/>
          <w:lang w:val="en-US"/>
        </w:rPr>
        <w:t>V</w:t>
      </w:r>
      <w:r w:rsidRPr="007E4D04">
        <w:rPr>
          <w:color w:val="000000" w:themeColor="text1"/>
          <w:lang w:val="en-US"/>
        </w:rPr>
        <w:t>.</w:t>
      </w:r>
      <w:r w:rsidRPr="003B74DA">
        <w:rPr>
          <w:color w:val="000000" w:themeColor="text1"/>
          <w:lang w:val="en-US"/>
        </w:rPr>
        <w:t>V</w:t>
      </w:r>
      <w:r w:rsidRPr="007E4D04">
        <w:rPr>
          <w:color w:val="000000" w:themeColor="text1"/>
          <w:lang w:val="en-US"/>
        </w:rPr>
        <w:t xml:space="preserve">., </w:t>
      </w:r>
      <w:r w:rsidRPr="003B74DA">
        <w:rPr>
          <w:color w:val="000000" w:themeColor="text1"/>
          <w:lang w:val="en-US"/>
        </w:rPr>
        <w:t>Novikov</w:t>
      </w:r>
      <w:r w:rsidRPr="007E4D04">
        <w:rPr>
          <w:color w:val="000000" w:themeColor="text1"/>
          <w:lang w:val="en-US"/>
        </w:rPr>
        <w:t xml:space="preserve"> </w:t>
      </w:r>
      <w:r w:rsidRPr="003B74DA">
        <w:rPr>
          <w:color w:val="000000" w:themeColor="text1"/>
          <w:lang w:val="en-US"/>
        </w:rPr>
        <w:t>A</w:t>
      </w:r>
      <w:r w:rsidRPr="007E4D04">
        <w:rPr>
          <w:color w:val="000000" w:themeColor="text1"/>
          <w:lang w:val="en-US"/>
        </w:rPr>
        <w:t>.</w:t>
      </w:r>
      <w:r w:rsidRPr="003B74DA">
        <w:rPr>
          <w:color w:val="000000" w:themeColor="text1"/>
          <w:lang w:val="en-US"/>
        </w:rPr>
        <w:t>I</w:t>
      </w:r>
      <w:r w:rsidRPr="007E4D04">
        <w:rPr>
          <w:color w:val="000000" w:themeColor="text1"/>
          <w:lang w:val="en-US"/>
        </w:rPr>
        <w:t xml:space="preserve">., </w:t>
      </w:r>
      <w:r w:rsidRPr="003B74DA">
        <w:rPr>
          <w:color w:val="000000" w:themeColor="text1"/>
          <w:lang w:val="en-US"/>
        </w:rPr>
        <w:t>Fesenko</w:t>
      </w:r>
      <w:r w:rsidRPr="007E4D04">
        <w:rPr>
          <w:color w:val="000000" w:themeColor="text1"/>
          <w:lang w:val="en-US"/>
        </w:rPr>
        <w:t xml:space="preserve"> </w:t>
      </w:r>
      <w:r w:rsidRPr="003B74DA">
        <w:rPr>
          <w:color w:val="000000" w:themeColor="text1"/>
          <w:lang w:val="en-US"/>
        </w:rPr>
        <w:t>V</w:t>
      </w:r>
      <w:r w:rsidRPr="007E4D04">
        <w:rPr>
          <w:color w:val="000000" w:themeColor="text1"/>
          <w:lang w:val="en-US"/>
        </w:rPr>
        <w:t>.</w:t>
      </w:r>
      <w:r w:rsidRPr="003B74DA">
        <w:rPr>
          <w:color w:val="000000" w:themeColor="text1"/>
          <w:lang w:val="en-US"/>
        </w:rPr>
        <w:t>N</w:t>
      </w:r>
      <w:r w:rsidRPr="007E4D04">
        <w:rPr>
          <w:color w:val="000000" w:themeColor="text1"/>
          <w:lang w:val="en-US"/>
        </w:rPr>
        <w:t xml:space="preserve">. </w:t>
      </w:r>
      <w:r w:rsidRPr="003B74DA">
        <w:rPr>
          <w:color w:val="000000" w:themeColor="text1"/>
          <w:lang w:val="en-US"/>
        </w:rPr>
        <w:t>et</w:t>
      </w:r>
      <w:r w:rsidRPr="007E4D04">
        <w:rPr>
          <w:color w:val="000000" w:themeColor="text1"/>
          <w:lang w:val="en-US"/>
        </w:rPr>
        <w:t xml:space="preserve"> </w:t>
      </w:r>
      <w:r w:rsidRPr="003B74DA">
        <w:rPr>
          <w:color w:val="000000" w:themeColor="text1"/>
          <w:lang w:val="en-US"/>
        </w:rPr>
        <w:t>al</w:t>
      </w:r>
      <w:r w:rsidRPr="007E4D04">
        <w:rPr>
          <w:color w:val="000000" w:themeColor="text1"/>
          <w:lang w:val="en-US"/>
        </w:rPr>
        <w:t xml:space="preserve">. </w:t>
      </w:r>
      <w:r w:rsidRPr="003B74DA">
        <w:rPr>
          <w:color w:val="000000" w:themeColor="text1"/>
          <w:lang w:val="en-US"/>
        </w:rPr>
        <w:t>Features of the diagnosis and treatment of azoospermia in infertility in men // Androl. and genital surgery. – 2010. – Vol. 4. – P. 32-35</w:t>
      </w:r>
      <w:r w:rsidR="0047474A" w:rsidRPr="0047474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Shiraishi K., Ohmi C., Shimabukuro T. et al. Human chorionic gonadotrophin treatment prior to microdissection testicular sperm extraction in nonobstructive azoospermia // Hum Reprod. – 2012. – Vol. 27, </w:t>
      </w:r>
      <w:r w:rsidR="0047474A" w:rsidRPr="003B74DA">
        <w:rPr>
          <w:color w:val="000000" w:themeColor="text1"/>
          <w:lang w:val="en-US"/>
        </w:rPr>
        <w:t>I</w:t>
      </w:r>
      <w:r w:rsidRPr="003B74DA">
        <w:rPr>
          <w:color w:val="000000" w:themeColor="text1"/>
          <w:lang w:val="en-US"/>
        </w:rPr>
        <w:t>ssue 2. – P. 331-333</w:t>
      </w:r>
      <w:r w:rsidR="0047474A" w:rsidRPr="0047474A">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szCs w:val="28"/>
          <w:lang w:val="en-US"/>
        </w:rPr>
        <w:t xml:space="preserve">Efficacy and safety of highly purified urinary follicle-stimulating hormone with human chorionic gonadotropin for treating men with isolated hypogonadotropic hypogonadism </w:t>
      </w:r>
      <w:r w:rsidR="0047474A" w:rsidRPr="0047474A">
        <w:rPr>
          <w:szCs w:val="28"/>
          <w:lang w:val="en-US"/>
        </w:rPr>
        <w:t xml:space="preserve">/ </w:t>
      </w:r>
      <w:r w:rsidRPr="003B74DA">
        <w:rPr>
          <w:szCs w:val="28"/>
          <w:lang w:val="en-US"/>
        </w:rPr>
        <w:t>European Metrodin HP Study</w:t>
      </w:r>
      <w:r w:rsidRPr="003B74DA">
        <w:rPr>
          <w:color w:val="000000" w:themeColor="text1"/>
          <w:szCs w:val="28"/>
          <w:lang w:val="en-US"/>
        </w:rPr>
        <w:t xml:space="preserve"> </w:t>
      </w:r>
      <w:r w:rsidRPr="003B74DA">
        <w:rPr>
          <w:szCs w:val="28"/>
          <w:lang w:val="en-US"/>
        </w:rPr>
        <w:t xml:space="preserve">Group </w:t>
      </w:r>
      <w:r w:rsidR="0047474A" w:rsidRPr="0047474A">
        <w:rPr>
          <w:szCs w:val="28"/>
          <w:lang w:val="en-US"/>
        </w:rPr>
        <w:t xml:space="preserve">// </w:t>
      </w:r>
      <w:r w:rsidRPr="003B74DA">
        <w:rPr>
          <w:szCs w:val="28"/>
          <w:lang w:val="en-US"/>
        </w:rPr>
        <w:t>Fertil Steril</w:t>
      </w:r>
      <w:r w:rsidR="0047474A">
        <w:rPr>
          <w:szCs w:val="28"/>
          <w:lang w:val="en-US"/>
        </w:rPr>
        <w:t xml:space="preserve">. – 1998. – Vol. </w:t>
      </w:r>
      <w:r w:rsidRPr="003B74DA">
        <w:rPr>
          <w:szCs w:val="28"/>
          <w:lang w:val="en-US"/>
        </w:rPr>
        <w:t>70</w:t>
      </w:r>
      <w:r w:rsidR="0047474A">
        <w:rPr>
          <w:szCs w:val="28"/>
          <w:lang w:val="en-US"/>
        </w:rPr>
        <w:t xml:space="preserve">, Issue 2. – P. </w:t>
      </w:r>
      <w:r w:rsidRPr="003B74DA">
        <w:rPr>
          <w:szCs w:val="28"/>
          <w:lang w:val="en-US"/>
        </w:rPr>
        <w:t>256</w:t>
      </w:r>
      <w:r w:rsidR="0047474A">
        <w:rPr>
          <w:szCs w:val="28"/>
          <w:lang w:val="en-US"/>
        </w:rPr>
        <w:t>-2</w:t>
      </w:r>
      <w:r w:rsidRPr="003B74DA">
        <w:rPr>
          <w:szCs w:val="28"/>
          <w:lang w:val="en-US"/>
        </w:rPr>
        <w:t>62</w:t>
      </w:r>
      <w:r w:rsidR="0047474A">
        <w:rPr>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szCs w:val="28"/>
          <w:lang w:val="en-US"/>
        </w:rPr>
        <w:t>Akarsu C., Caglar G., Vicdan K. et al. Pregnancies achieved by testicular sperm recovery in male hypogonadotrophic hypogonadism with persistent azoospermia</w:t>
      </w:r>
      <w:r w:rsidR="0047474A">
        <w:rPr>
          <w:szCs w:val="28"/>
          <w:lang w:val="en-US"/>
        </w:rPr>
        <w:t xml:space="preserve"> //</w:t>
      </w:r>
      <w:r w:rsidRPr="003B74DA">
        <w:rPr>
          <w:szCs w:val="28"/>
          <w:lang w:val="en-US"/>
        </w:rPr>
        <w:t xml:space="preserve"> Reprod Biomed Online</w:t>
      </w:r>
      <w:r w:rsidR="0047474A">
        <w:rPr>
          <w:szCs w:val="28"/>
          <w:lang w:val="en-US"/>
        </w:rPr>
        <w:t>. – 2009. – Vol. 1</w:t>
      </w:r>
      <w:r w:rsidRPr="0047474A">
        <w:rPr>
          <w:szCs w:val="28"/>
          <w:lang w:val="en-US"/>
        </w:rPr>
        <w:t>8</w:t>
      </w:r>
      <w:r w:rsidR="0047474A">
        <w:rPr>
          <w:szCs w:val="28"/>
          <w:lang w:val="en-US"/>
        </w:rPr>
        <w:t xml:space="preserve">, Issue </w:t>
      </w:r>
      <w:r w:rsidRPr="0047474A">
        <w:rPr>
          <w:szCs w:val="28"/>
          <w:lang w:val="en-US"/>
        </w:rPr>
        <w:t>4</w:t>
      </w:r>
      <w:r w:rsidR="0047474A">
        <w:rPr>
          <w:szCs w:val="28"/>
          <w:lang w:val="en-US"/>
        </w:rPr>
        <w:t xml:space="preserve">. – P. </w:t>
      </w:r>
      <w:r w:rsidRPr="0047474A">
        <w:rPr>
          <w:szCs w:val="28"/>
          <w:lang w:val="en-US"/>
        </w:rPr>
        <w:t>455</w:t>
      </w:r>
      <w:r w:rsidR="0047474A">
        <w:rPr>
          <w:szCs w:val="28"/>
          <w:lang w:val="en-US"/>
        </w:rPr>
        <w:t>-45</w:t>
      </w:r>
      <w:r w:rsidRPr="0047474A">
        <w:rPr>
          <w:szCs w:val="28"/>
          <w:lang w:val="en-US"/>
        </w:rPr>
        <w:t>9</w:t>
      </w:r>
      <w:r w:rsidR="0047474A">
        <w:rPr>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rFonts w:eastAsia="Newton-Italic"/>
          <w:iCs/>
          <w:szCs w:val="28"/>
          <w:lang w:val="en-US"/>
        </w:rPr>
        <w:t xml:space="preserve">Johnson L., Chaturvedi P.K., Williams J.D. </w:t>
      </w:r>
      <w:r w:rsidRPr="003B74DA">
        <w:rPr>
          <w:rFonts w:eastAsia="Newton-Regular"/>
          <w:szCs w:val="28"/>
          <w:lang w:val="en-US"/>
        </w:rPr>
        <w:t>Missing generations of spermatocytes and spermatids in seminiferous epithelium contribute to low efficiency of spermatogenesis in humans</w:t>
      </w:r>
      <w:r w:rsidR="0047474A">
        <w:rPr>
          <w:rFonts w:eastAsia="Newton-Regular"/>
          <w:szCs w:val="28"/>
          <w:lang w:val="en-US"/>
        </w:rPr>
        <w:t xml:space="preserve"> //</w:t>
      </w:r>
      <w:r w:rsidRPr="003B74DA">
        <w:rPr>
          <w:rFonts w:eastAsia="Newton-Regular"/>
          <w:szCs w:val="28"/>
          <w:lang w:val="en-US"/>
        </w:rPr>
        <w:t xml:space="preserve"> Biol.</w:t>
      </w:r>
      <w:r w:rsidR="0047474A">
        <w:rPr>
          <w:rFonts w:eastAsia="Newton-Regular"/>
          <w:szCs w:val="28"/>
          <w:lang w:val="en-US"/>
        </w:rPr>
        <w:t xml:space="preserve"> </w:t>
      </w:r>
      <w:r w:rsidRPr="0047474A">
        <w:rPr>
          <w:rFonts w:eastAsia="Newton-Regular"/>
          <w:szCs w:val="28"/>
          <w:lang w:val="en-US"/>
        </w:rPr>
        <w:t xml:space="preserve">Reprod. </w:t>
      </w:r>
      <w:r w:rsidR="0047474A">
        <w:rPr>
          <w:rFonts w:eastAsia="Newton-Regular"/>
          <w:szCs w:val="28"/>
          <w:lang w:val="en-US"/>
        </w:rPr>
        <w:t xml:space="preserve">– </w:t>
      </w:r>
      <w:r w:rsidRPr="0047474A">
        <w:rPr>
          <w:rFonts w:eastAsia="Newton-Regular"/>
          <w:szCs w:val="28"/>
          <w:lang w:val="en-US"/>
        </w:rPr>
        <w:t>1992</w:t>
      </w:r>
      <w:r w:rsidR="0047474A">
        <w:rPr>
          <w:rFonts w:eastAsia="Newton-Regular"/>
          <w:szCs w:val="28"/>
          <w:lang w:val="en-US"/>
        </w:rPr>
        <w:t xml:space="preserve">. – Vol. </w:t>
      </w:r>
      <w:r w:rsidRPr="0047474A">
        <w:rPr>
          <w:rFonts w:eastAsia="Newton-Regular"/>
          <w:szCs w:val="28"/>
          <w:lang w:val="en-US"/>
        </w:rPr>
        <w:t>47</w:t>
      </w:r>
      <w:r w:rsidR="0047474A">
        <w:rPr>
          <w:rFonts w:eastAsia="Newton-Regular"/>
          <w:szCs w:val="28"/>
          <w:lang w:val="en-US"/>
        </w:rPr>
        <w:t>. – P.</w:t>
      </w:r>
      <w:r w:rsidRPr="0047474A">
        <w:rPr>
          <w:rFonts w:eastAsia="Newton-Regular"/>
          <w:szCs w:val="28"/>
          <w:lang w:val="en-US"/>
        </w:rPr>
        <w:t xml:space="preserve"> 1091</w:t>
      </w:r>
      <w:r w:rsidR="0047474A">
        <w:rPr>
          <w:rFonts w:eastAsia="Newton-Regular"/>
          <w:szCs w:val="28"/>
          <w:lang w:val="en-US"/>
        </w:rPr>
        <w:t>-109</w:t>
      </w:r>
      <w:r w:rsidRPr="0047474A">
        <w:rPr>
          <w:rFonts w:eastAsia="Newton-Regular"/>
          <w:szCs w:val="28"/>
          <w:lang w:val="en-US"/>
        </w:rPr>
        <w:t>8.</w:t>
      </w:r>
    </w:p>
    <w:p w:rsidR="003B74DA" w:rsidRPr="00666215"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rFonts w:ascii="Core Sans A 45 Regular" w:hAnsi="Core Sans A 45 Regular"/>
          <w:color w:val="232427"/>
          <w:shd w:val="clear" w:color="auto" w:fill="FFFFFF"/>
          <w:lang w:val="en-US"/>
        </w:rPr>
        <w:t>Devroey P., Liu J., Nagy Z.</w:t>
      </w:r>
      <w:r w:rsidR="0047474A">
        <w:rPr>
          <w:rFonts w:ascii="Core Sans A 45 Regular" w:hAnsi="Core Sans A 45 Regular"/>
          <w:color w:val="232427"/>
          <w:shd w:val="clear" w:color="auto" w:fill="FFFFFF"/>
          <w:lang w:val="en-US"/>
        </w:rPr>
        <w:t xml:space="preserve"> et al.</w:t>
      </w:r>
      <w:r w:rsidRPr="003B74DA">
        <w:rPr>
          <w:rFonts w:ascii="Core Sans A 45 Regular" w:hAnsi="Core Sans A 45 Regular"/>
          <w:color w:val="232427"/>
          <w:shd w:val="clear" w:color="auto" w:fill="FFFFFF"/>
          <w:lang w:val="en-US"/>
        </w:rPr>
        <w:t xml:space="preserve"> Normal fertilization of human oocytes </w:t>
      </w:r>
      <w:r w:rsidRPr="00666215">
        <w:rPr>
          <w:rFonts w:ascii="Core Sans A 45 Regular" w:hAnsi="Core Sans A 45 Regular"/>
          <w:color w:val="232427"/>
          <w:shd w:val="clear" w:color="auto" w:fill="FFFFFF"/>
          <w:lang w:val="en-US"/>
        </w:rPr>
        <w:t>after testicular sperm extraction and intracytoplasmic sperm injection</w:t>
      </w:r>
      <w:r w:rsidR="0047474A" w:rsidRPr="00666215">
        <w:rPr>
          <w:rFonts w:ascii="Core Sans A 45 Regular" w:hAnsi="Core Sans A 45 Regular"/>
          <w:color w:val="232427"/>
          <w:shd w:val="clear" w:color="auto" w:fill="FFFFFF"/>
          <w:lang w:val="en-US"/>
        </w:rPr>
        <w:t xml:space="preserve"> //</w:t>
      </w:r>
      <w:r w:rsidRPr="00666215">
        <w:rPr>
          <w:rFonts w:ascii="Core Sans A 45 Regular" w:hAnsi="Core Sans A 45 Regular"/>
          <w:color w:val="232427"/>
          <w:shd w:val="clear" w:color="auto" w:fill="FFFFFF"/>
          <w:lang w:val="en-US"/>
        </w:rPr>
        <w:t xml:space="preserve"> Fertil Steril</w:t>
      </w:r>
      <w:r w:rsidR="0047474A" w:rsidRPr="00666215">
        <w:rPr>
          <w:rFonts w:ascii="Core Sans A 45 Regular" w:hAnsi="Core Sans A 45 Regular"/>
          <w:color w:val="232427"/>
          <w:shd w:val="clear" w:color="auto" w:fill="FFFFFF"/>
          <w:lang w:val="en-US"/>
        </w:rPr>
        <w:t>.</w:t>
      </w:r>
      <w:r w:rsidRPr="00666215">
        <w:rPr>
          <w:rFonts w:ascii="Core Sans A 45 Regular" w:hAnsi="Core Sans A 45 Regular"/>
          <w:color w:val="232427"/>
          <w:shd w:val="clear" w:color="auto" w:fill="FFFFFF"/>
          <w:lang w:val="en-US"/>
        </w:rPr>
        <w:t xml:space="preserve"> </w:t>
      </w:r>
      <w:r w:rsidR="0047474A" w:rsidRPr="00666215">
        <w:rPr>
          <w:rFonts w:ascii="Core Sans A 45 Regular" w:hAnsi="Core Sans A 45 Regular"/>
          <w:color w:val="232427"/>
          <w:shd w:val="clear" w:color="auto" w:fill="FFFFFF"/>
          <w:lang w:val="en-US"/>
        </w:rPr>
        <w:t xml:space="preserve">– 1994. – Vol. </w:t>
      </w:r>
      <w:r w:rsidRPr="00666215">
        <w:rPr>
          <w:rFonts w:ascii="Core Sans A 45 Regular" w:hAnsi="Core Sans A 45 Regular"/>
          <w:color w:val="232427"/>
          <w:shd w:val="clear" w:color="auto" w:fill="FFFFFF"/>
          <w:lang w:val="en-US"/>
        </w:rPr>
        <w:t>62</w:t>
      </w:r>
      <w:r w:rsidR="0047474A" w:rsidRPr="00666215">
        <w:rPr>
          <w:rFonts w:ascii="Core Sans A 45 Regular" w:hAnsi="Core Sans A 45 Regular"/>
          <w:color w:val="232427"/>
          <w:shd w:val="clear" w:color="auto" w:fill="FFFFFF"/>
          <w:lang w:val="en-US"/>
        </w:rPr>
        <w:t>. – P.</w:t>
      </w:r>
      <w:r w:rsidRPr="00666215">
        <w:rPr>
          <w:rFonts w:ascii="Core Sans A 45 Regular" w:hAnsi="Core Sans A 45 Regular"/>
          <w:color w:val="232427"/>
          <w:shd w:val="clear" w:color="auto" w:fill="FFFFFF"/>
          <w:lang w:val="en-US"/>
        </w:rPr>
        <w:t xml:space="preserve"> 639</w:t>
      </w:r>
      <w:r w:rsidR="0047474A" w:rsidRPr="00666215">
        <w:rPr>
          <w:rFonts w:ascii="Core Sans A 45 Regular" w:hAnsi="Core Sans A 45 Regular"/>
          <w:color w:val="232427"/>
          <w:shd w:val="clear" w:color="auto" w:fill="FFFFFF"/>
          <w:lang w:val="en-US"/>
        </w:rPr>
        <w:t>-</w:t>
      </w:r>
      <w:r w:rsidRPr="00666215">
        <w:rPr>
          <w:rFonts w:ascii="Core Sans A 45 Regular" w:hAnsi="Core Sans A 45 Regular"/>
          <w:color w:val="232427"/>
          <w:shd w:val="clear" w:color="auto" w:fill="FFFFFF"/>
          <w:lang w:val="en-US"/>
        </w:rPr>
        <w:t>641</w:t>
      </w:r>
      <w:r w:rsidR="0047474A" w:rsidRPr="00666215">
        <w:rPr>
          <w:rFonts w:ascii="Core Sans A 45 Regular" w:hAnsi="Core Sans A 45 Regular"/>
          <w:color w:val="232427"/>
          <w:shd w:val="clear" w:color="auto" w:fill="FFFFFF"/>
          <w:lang w:val="en-US"/>
        </w:rPr>
        <w:t>.</w:t>
      </w:r>
    </w:p>
    <w:p w:rsidR="003B74DA" w:rsidRPr="00666215" w:rsidRDefault="00795414" w:rsidP="009A02C4">
      <w:pPr>
        <w:pStyle w:val="a0"/>
        <w:numPr>
          <w:ilvl w:val="0"/>
          <w:numId w:val="27"/>
        </w:numPr>
        <w:tabs>
          <w:tab w:val="left" w:pos="993"/>
          <w:tab w:val="left" w:pos="1276"/>
        </w:tabs>
        <w:ind w:left="0" w:firstLine="709"/>
        <w:rPr>
          <w:color w:val="FF0000"/>
          <w:szCs w:val="28"/>
          <w:lang w:val="en-US"/>
        </w:rPr>
      </w:pPr>
      <w:r w:rsidRPr="00666215">
        <w:rPr>
          <w:rStyle w:val="author"/>
          <w:rFonts w:cs="Times New Roman"/>
          <w:szCs w:val="28"/>
          <w:lang w:val="en-US"/>
        </w:rPr>
        <w:t>Belker A.M.</w:t>
      </w:r>
      <w:r w:rsidRPr="00666215">
        <w:rPr>
          <w:rFonts w:cs="Times New Roman"/>
          <w:szCs w:val="28"/>
          <w:lang w:val="en-US"/>
        </w:rPr>
        <w:t xml:space="preserve">, </w:t>
      </w:r>
      <w:r w:rsidRPr="00666215">
        <w:rPr>
          <w:rStyle w:val="author"/>
          <w:rFonts w:cs="Times New Roman"/>
          <w:szCs w:val="28"/>
          <w:lang w:val="en-US"/>
        </w:rPr>
        <w:t>Sherins R.J.</w:t>
      </w:r>
      <w:r w:rsidRPr="00666215">
        <w:rPr>
          <w:rFonts w:cs="Times New Roman"/>
          <w:szCs w:val="28"/>
          <w:lang w:val="en-US"/>
        </w:rPr>
        <w:t xml:space="preserve">, </w:t>
      </w:r>
      <w:r w:rsidRPr="00666215">
        <w:rPr>
          <w:rStyle w:val="author"/>
          <w:rFonts w:cs="Times New Roman"/>
          <w:szCs w:val="28"/>
          <w:lang w:val="en-US"/>
        </w:rPr>
        <w:t xml:space="preserve">Dennison-Lagos L. </w:t>
      </w:r>
      <w:r w:rsidRPr="00666215">
        <w:rPr>
          <w:rFonts w:ascii="Core Sans A 45 Regular" w:hAnsi="Core Sans A 45 Regular"/>
          <w:color w:val="232427"/>
          <w:shd w:val="clear" w:color="auto" w:fill="FFFFFF"/>
          <w:lang w:val="en-US"/>
        </w:rPr>
        <w:t xml:space="preserve">et al. </w:t>
      </w:r>
      <w:r w:rsidRPr="00666215">
        <w:rPr>
          <w:rStyle w:val="articletitle"/>
          <w:rFonts w:cs="Times New Roman"/>
          <w:szCs w:val="28"/>
          <w:lang w:val="en-US"/>
        </w:rPr>
        <w:t xml:space="preserve">Percutaneous testicular sperm aspiration: a convenient and effective office procedure to retrieve sperm for in vitro fertilization with intracytoplasmic sperm injection // </w:t>
      </w:r>
      <w:r w:rsidRPr="00666215">
        <w:rPr>
          <w:rStyle w:val="journaltitle"/>
          <w:rFonts w:cs="Times New Roman"/>
          <w:iCs/>
          <w:szCs w:val="28"/>
          <w:lang w:val="en-US"/>
        </w:rPr>
        <w:t>J Urol</w:t>
      </w:r>
      <w:r w:rsidRPr="00666215">
        <w:rPr>
          <w:rFonts w:cs="Times New Roman"/>
          <w:szCs w:val="28"/>
          <w:lang w:val="en-US"/>
        </w:rPr>
        <w:t xml:space="preserve">. – </w:t>
      </w:r>
      <w:r w:rsidRPr="00666215">
        <w:rPr>
          <w:rStyle w:val="pubyear"/>
          <w:rFonts w:cs="Times New Roman"/>
          <w:szCs w:val="28"/>
          <w:lang w:val="en-US"/>
        </w:rPr>
        <w:t xml:space="preserve">1998. – Vol. </w:t>
      </w:r>
      <w:r w:rsidRPr="00666215">
        <w:rPr>
          <w:rStyle w:val="vol"/>
          <w:rFonts w:cs="Times New Roman"/>
          <w:bCs/>
          <w:szCs w:val="28"/>
          <w:lang w:val="en-US"/>
        </w:rPr>
        <w:t>160. – P.</w:t>
      </w:r>
      <w:r w:rsidRPr="00666215">
        <w:rPr>
          <w:rStyle w:val="vol"/>
          <w:rFonts w:cs="Times New Roman"/>
          <w:b/>
          <w:bCs/>
          <w:szCs w:val="28"/>
          <w:lang w:val="en-US"/>
        </w:rPr>
        <w:t xml:space="preserve"> </w:t>
      </w:r>
      <w:r w:rsidRPr="00666215">
        <w:rPr>
          <w:rStyle w:val="pagefirst"/>
          <w:rFonts w:cs="Times New Roman"/>
          <w:szCs w:val="28"/>
          <w:lang w:val="en-US"/>
        </w:rPr>
        <w:t>2058</w:t>
      </w:r>
      <w:r w:rsidRPr="00666215">
        <w:rPr>
          <w:rFonts w:cs="Times New Roman"/>
          <w:szCs w:val="28"/>
          <w:lang w:val="en-US"/>
        </w:rPr>
        <w:t>-</w:t>
      </w:r>
      <w:r w:rsidRPr="00666215">
        <w:rPr>
          <w:rStyle w:val="pagelast"/>
          <w:rFonts w:cs="Times New Roman"/>
          <w:szCs w:val="28"/>
          <w:lang w:val="en-US"/>
        </w:rPr>
        <w:t>2062.</w:t>
      </w:r>
    </w:p>
    <w:p w:rsidR="003B74DA" w:rsidRPr="00E93DDD" w:rsidRDefault="003B74DA" w:rsidP="009A02C4">
      <w:pPr>
        <w:pStyle w:val="a0"/>
        <w:numPr>
          <w:ilvl w:val="0"/>
          <w:numId w:val="27"/>
        </w:numPr>
        <w:tabs>
          <w:tab w:val="left" w:pos="993"/>
          <w:tab w:val="left" w:pos="1276"/>
        </w:tabs>
        <w:ind w:left="0" w:firstLine="709"/>
        <w:rPr>
          <w:color w:val="000000" w:themeColor="text1"/>
          <w:szCs w:val="28"/>
          <w:lang w:val="en-US"/>
        </w:rPr>
      </w:pPr>
      <w:r w:rsidRPr="00666215">
        <w:rPr>
          <w:szCs w:val="28"/>
          <w:lang w:val="en-US"/>
        </w:rPr>
        <w:t>Schlegel P</w:t>
      </w:r>
      <w:r w:rsidR="0047474A" w:rsidRPr="00666215">
        <w:rPr>
          <w:szCs w:val="28"/>
          <w:lang w:val="en-US"/>
        </w:rPr>
        <w:t>.</w:t>
      </w:r>
      <w:r w:rsidRPr="00666215">
        <w:rPr>
          <w:szCs w:val="28"/>
          <w:lang w:val="en-US"/>
        </w:rPr>
        <w:t>N. Testicular sperm extraction: microdissection improves</w:t>
      </w:r>
      <w:r w:rsidRPr="003B74DA">
        <w:rPr>
          <w:szCs w:val="28"/>
          <w:lang w:val="en-US"/>
        </w:rPr>
        <w:t xml:space="preserve"> sperm </w:t>
      </w:r>
      <w:r w:rsidRPr="00E93DDD">
        <w:rPr>
          <w:szCs w:val="28"/>
          <w:lang w:val="en-US"/>
        </w:rPr>
        <w:t xml:space="preserve">yield with minimal tissue excision // Hum Reprod. </w:t>
      </w:r>
      <w:r w:rsidR="0047474A">
        <w:rPr>
          <w:szCs w:val="28"/>
          <w:lang w:val="en-US"/>
        </w:rPr>
        <w:t xml:space="preserve">– </w:t>
      </w:r>
      <w:r w:rsidRPr="0047474A">
        <w:rPr>
          <w:szCs w:val="28"/>
          <w:lang w:val="en-US"/>
        </w:rPr>
        <w:t xml:space="preserve">1999. </w:t>
      </w:r>
      <w:r w:rsidR="0047474A">
        <w:rPr>
          <w:szCs w:val="28"/>
          <w:lang w:val="en-US"/>
        </w:rPr>
        <w:t xml:space="preserve">– </w:t>
      </w:r>
      <w:r w:rsidRPr="0047474A">
        <w:rPr>
          <w:szCs w:val="28"/>
          <w:lang w:val="en-US"/>
        </w:rPr>
        <w:t xml:space="preserve">Vol. 14. </w:t>
      </w:r>
      <w:r w:rsidR="0047474A">
        <w:rPr>
          <w:szCs w:val="28"/>
          <w:lang w:val="en-US"/>
        </w:rPr>
        <w:t xml:space="preserve">–                                             </w:t>
      </w:r>
      <w:r w:rsidRPr="0047474A">
        <w:rPr>
          <w:szCs w:val="28"/>
          <w:lang w:val="en-US"/>
        </w:rPr>
        <w:t>P. 131-135</w:t>
      </w:r>
      <w:r w:rsidR="0047474A">
        <w:rPr>
          <w:szCs w:val="28"/>
          <w:lang w:val="en-US"/>
        </w:rPr>
        <w:t>.</w:t>
      </w:r>
    </w:p>
    <w:p w:rsidR="003B74DA" w:rsidRPr="00E93DDD" w:rsidRDefault="0047474A" w:rsidP="009A02C4">
      <w:pPr>
        <w:pStyle w:val="a0"/>
        <w:numPr>
          <w:ilvl w:val="0"/>
          <w:numId w:val="27"/>
        </w:numPr>
        <w:tabs>
          <w:tab w:val="left" w:pos="993"/>
          <w:tab w:val="left" w:pos="1276"/>
        </w:tabs>
        <w:ind w:left="0" w:firstLine="709"/>
        <w:rPr>
          <w:color w:val="000000" w:themeColor="text1"/>
          <w:szCs w:val="28"/>
        </w:rPr>
      </w:pPr>
      <w:r>
        <w:rPr>
          <w:iCs/>
          <w:szCs w:val="28"/>
        </w:rPr>
        <w:t>Витязева И.</w:t>
      </w:r>
      <w:r w:rsidR="003B74DA" w:rsidRPr="00E93DDD">
        <w:rPr>
          <w:iCs/>
          <w:szCs w:val="28"/>
        </w:rPr>
        <w:t xml:space="preserve">И. </w:t>
      </w:r>
      <w:r w:rsidR="003B74DA" w:rsidRPr="00E93DDD">
        <w:rPr>
          <w:szCs w:val="28"/>
        </w:rPr>
        <w:t>Лечение бесплодия у мужчин с необструктивной формой азооспермии методом микродиссекционной техники извлечения сперматозоидов из ткани яичка в программе экстракорпорального оплодотворения с применением техники интрацитоплазматической инъекции единичного сперматозоида: обзор литературы // Андрол. и генитальная хирургия. – 2014. – Т. 15</w:t>
      </w:r>
      <w:r w:rsidRPr="0047474A">
        <w:rPr>
          <w:szCs w:val="28"/>
        </w:rPr>
        <w:t>,</w:t>
      </w:r>
      <w:r w:rsidR="003B74DA" w:rsidRPr="00E93DDD">
        <w:rPr>
          <w:szCs w:val="28"/>
        </w:rPr>
        <w:t xml:space="preserve"> №2. – С. 6</w:t>
      </w:r>
      <w:r w:rsidRPr="0047474A">
        <w:rPr>
          <w:szCs w:val="28"/>
        </w:rPr>
        <w:t>-</w:t>
      </w:r>
      <w:r w:rsidR="003B74DA" w:rsidRPr="00E93DDD">
        <w:rPr>
          <w:szCs w:val="28"/>
        </w:rPr>
        <w:t>22</w:t>
      </w:r>
      <w:r w:rsidRPr="0047474A">
        <w:rPr>
          <w:szCs w:val="28"/>
        </w:rPr>
        <w:t>.</w:t>
      </w:r>
    </w:p>
    <w:p w:rsidR="003B74DA" w:rsidRPr="00E93DDD" w:rsidRDefault="003B74DA" w:rsidP="009A02C4">
      <w:pPr>
        <w:pStyle w:val="a0"/>
        <w:numPr>
          <w:ilvl w:val="0"/>
          <w:numId w:val="27"/>
        </w:numPr>
        <w:tabs>
          <w:tab w:val="left" w:pos="993"/>
          <w:tab w:val="left" w:pos="1276"/>
        </w:tabs>
        <w:ind w:left="0" w:firstLine="709"/>
        <w:rPr>
          <w:color w:val="000000" w:themeColor="text1"/>
          <w:szCs w:val="28"/>
        </w:rPr>
      </w:pPr>
      <w:r w:rsidRPr="00E93DDD">
        <w:rPr>
          <w:iCs/>
          <w:szCs w:val="28"/>
        </w:rPr>
        <w:t xml:space="preserve">Гамидов С., Красова О. </w:t>
      </w:r>
      <w:r w:rsidRPr="00E93DDD">
        <w:rPr>
          <w:szCs w:val="28"/>
        </w:rPr>
        <w:t>Обструктивная азооспермия: современное состояние проблемы // Врач. – 2013. – №6. –</w:t>
      </w:r>
      <w:r w:rsidR="0047474A" w:rsidRPr="0047474A">
        <w:rPr>
          <w:szCs w:val="28"/>
        </w:rPr>
        <w:t xml:space="preserve"> </w:t>
      </w:r>
      <w:r w:rsidRPr="00E93DDD">
        <w:rPr>
          <w:szCs w:val="28"/>
        </w:rPr>
        <w:t>С. 50</w:t>
      </w:r>
      <w:r w:rsidR="0047474A" w:rsidRPr="0047474A">
        <w:rPr>
          <w:szCs w:val="28"/>
        </w:rPr>
        <w:t>-</w:t>
      </w:r>
      <w:r w:rsidRPr="00E93DDD">
        <w:rPr>
          <w:szCs w:val="28"/>
        </w:rPr>
        <w:t>55</w:t>
      </w:r>
      <w:r w:rsidR="0047474A" w:rsidRPr="0047474A">
        <w:rPr>
          <w:szCs w:val="28"/>
        </w:rPr>
        <w:t>.</w:t>
      </w:r>
    </w:p>
    <w:p w:rsidR="003B74DA" w:rsidRPr="003B74DA" w:rsidRDefault="0047474A" w:rsidP="009A02C4">
      <w:pPr>
        <w:pStyle w:val="a0"/>
        <w:numPr>
          <w:ilvl w:val="0"/>
          <w:numId w:val="27"/>
        </w:numPr>
        <w:tabs>
          <w:tab w:val="left" w:pos="993"/>
          <w:tab w:val="left" w:pos="1276"/>
        </w:tabs>
        <w:ind w:left="0" w:firstLine="709"/>
        <w:rPr>
          <w:color w:val="000000" w:themeColor="text1"/>
          <w:szCs w:val="28"/>
        </w:rPr>
      </w:pPr>
      <w:r w:rsidRPr="003B74DA">
        <w:rPr>
          <w:szCs w:val="28"/>
        </w:rPr>
        <w:t>Касатонова</w:t>
      </w:r>
      <w:r w:rsidRPr="0047474A">
        <w:rPr>
          <w:szCs w:val="28"/>
        </w:rPr>
        <w:t xml:space="preserve"> </w:t>
      </w:r>
      <w:r w:rsidRPr="003B74DA">
        <w:rPr>
          <w:szCs w:val="28"/>
        </w:rPr>
        <w:t>Е.В., Ефремов</w:t>
      </w:r>
      <w:r w:rsidRPr="0047474A">
        <w:rPr>
          <w:szCs w:val="28"/>
        </w:rPr>
        <w:t xml:space="preserve"> </w:t>
      </w:r>
      <w:r w:rsidRPr="003B74DA">
        <w:rPr>
          <w:szCs w:val="28"/>
        </w:rPr>
        <w:t>Е.А., Мельник Я.И. и др.</w:t>
      </w:r>
      <w:r w:rsidRPr="0047474A">
        <w:rPr>
          <w:szCs w:val="28"/>
        </w:rPr>
        <w:t xml:space="preserve"> </w:t>
      </w:r>
      <w:r w:rsidR="003B74DA" w:rsidRPr="003B74DA">
        <w:rPr>
          <w:szCs w:val="28"/>
        </w:rPr>
        <w:t>Опыт применения микрохирургической биопсии яичка и его придатка у пациентов с необструктивной азооспермией //</w:t>
      </w:r>
      <w:r w:rsidRPr="0047474A">
        <w:rPr>
          <w:szCs w:val="28"/>
        </w:rPr>
        <w:t xml:space="preserve"> </w:t>
      </w:r>
      <w:r w:rsidR="003B74DA" w:rsidRPr="003B74DA">
        <w:rPr>
          <w:szCs w:val="28"/>
        </w:rPr>
        <w:t>Эксперимент. и клин. урол. – 2014. – №4. – С.</w:t>
      </w:r>
      <w:r>
        <w:rPr>
          <w:szCs w:val="28"/>
          <w:lang w:val="en-US"/>
        </w:rPr>
        <w:t> </w:t>
      </w:r>
      <w:r w:rsidR="003B74DA" w:rsidRPr="003B74DA">
        <w:rPr>
          <w:szCs w:val="28"/>
        </w:rPr>
        <w:t>38</w:t>
      </w:r>
      <w:r w:rsidRPr="0047474A">
        <w:rPr>
          <w:szCs w:val="28"/>
        </w:rPr>
        <w:t>-</w:t>
      </w:r>
      <w:r w:rsidR="003B74DA" w:rsidRPr="003B74DA">
        <w:rPr>
          <w:szCs w:val="28"/>
        </w:rPr>
        <w:t>42</w:t>
      </w:r>
      <w:r w:rsidRPr="0047474A">
        <w:rPr>
          <w:szCs w:val="28"/>
        </w:rPr>
        <w:t>.</w:t>
      </w:r>
    </w:p>
    <w:p w:rsidR="003B74DA" w:rsidRPr="00795414" w:rsidRDefault="00795414" w:rsidP="009A02C4">
      <w:pPr>
        <w:pStyle w:val="a0"/>
        <w:numPr>
          <w:ilvl w:val="0"/>
          <w:numId w:val="27"/>
        </w:numPr>
        <w:tabs>
          <w:tab w:val="left" w:pos="993"/>
          <w:tab w:val="left" w:pos="1276"/>
        </w:tabs>
        <w:ind w:left="0" w:firstLine="709"/>
        <w:rPr>
          <w:szCs w:val="28"/>
          <w:lang w:val="en-US"/>
        </w:rPr>
      </w:pPr>
      <w:r w:rsidRPr="00795414">
        <w:rPr>
          <w:rFonts w:cs="Times New Roman"/>
          <w:szCs w:val="28"/>
          <w:lang w:val="en-US"/>
        </w:rPr>
        <w:lastRenderedPageBreak/>
        <w:t>Okada H. et al. Conventional versus microdissection testicular sperm extraction for nonobstructive azoospermia // Urology. – 2002. – Vol. 168, №3. – P. 1063-1067.</w:t>
      </w:r>
    </w:p>
    <w:p w:rsidR="003B74DA" w:rsidRPr="003B74DA" w:rsidRDefault="0047474A" w:rsidP="009A02C4">
      <w:pPr>
        <w:pStyle w:val="a0"/>
        <w:numPr>
          <w:ilvl w:val="0"/>
          <w:numId w:val="27"/>
        </w:numPr>
        <w:tabs>
          <w:tab w:val="left" w:pos="993"/>
          <w:tab w:val="left" w:pos="1276"/>
        </w:tabs>
        <w:ind w:left="0" w:firstLine="709"/>
        <w:rPr>
          <w:color w:val="000000" w:themeColor="text1"/>
          <w:szCs w:val="28"/>
        </w:rPr>
      </w:pPr>
      <w:r w:rsidRPr="00795414">
        <w:rPr>
          <w:szCs w:val="28"/>
        </w:rPr>
        <w:t xml:space="preserve">Аляев Ю.Г., Амосов А.В., Алленов С.Н. и др. </w:t>
      </w:r>
      <w:r w:rsidR="003B74DA" w:rsidRPr="00795414">
        <w:rPr>
          <w:szCs w:val="28"/>
        </w:rPr>
        <w:t xml:space="preserve">Получение </w:t>
      </w:r>
      <w:r w:rsidR="003B74DA" w:rsidRPr="003B74DA">
        <w:rPr>
          <w:szCs w:val="28"/>
        </w:rPr>
        <w:t>сперматозоидов методом пункционной биопсии придатка яичка у больных обструктивной азооспемией // Андрол. и генитальная хирургия. – 2009. –</w:t>
      </w:r>
      <w:r>
        <w:rPr>
          <w:szCs w:val="28"/>
        </w:rPr>
        <w:t xml:space="preserve"> </w:t>
      </w:r>
      <w:r w:rsidR="003B74DA" w:rsidRPr="003B74DA">
        <w:rPr>
          <w:szCs w:val="28"/>
        </w:rPr>
        <w:t>№2. – С. 97</w:t>
      </w:r>
      <w:r>
        <w:rPr>
          <w:szCs w:val="28"/>
        </w:rPr>
        <w:t>-100</w:t>
      </w:r>
      <w:r w:rsidR="00502080">
        <w:rPr>
          <w:szCs w:val="28"/>
        </w:rPr>
        <w:t>.</w:t>
      </w:r>
    </w:p>
    <w:p w:rsidR="003B74DA" w:rsidRPr="003B74DA" w:rsidRDefault="00502080"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Schlegel P.N. et al. Testicular sperm extraction withintracytoplasmic sperm injection for nonobstructive azoospermia // Urology. – 1997. – Vol. 49. – P. 435-444</w:t>
      </w:r>
      <w:r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Schlegel P.N., Li P.S. Microdissection TESE: sperm retrieval in nonobstructive azoopsermia // Human Reproduction. – 1998. – Vol. 4, Issue 4. – </w:t>
      </w:r>
      <w:r w:rsidRPr="003B74DA">
        <w:rPr>
          <w:color w:val="000000" w:themeColor="text1"/>
        </w:rPr>
        <w:t>Р</w:t>
      </w:r>
      <w:r w:rsidRPr="003B74DA">
        <w:rPr>
          <w:color w:val="000000" w:themeColor="text1"/>
          <w:lang w:val="en-US"/>
        </w:rPr>
        <w:t>. 439</w:t>
      </w:r>
      <w:r w:rsidR="00502080" w:rsidRPr="00502080">
        <w:rPr>
          <w:color w:val="000000" w:themeColor="text1"/>
          <w:lang w:val="en-US"/>
        </w:rPr>
        <w:t>.</w:t>
      </w:r>
    </w:p>
    <w:p w:rsidR="003B74DA" w:rsidRPr="00795414" w:rsidRDefault="00795414" w:rsidP="009A02C4">
      <w:pPr>
        <w:pStyle w:val="a0"/>
        <w:numPr>
          <w:ilvl w:val="0"/>
          <w:numId w:val="27"/>
        </w:numPr>
        <w:tabs>
          <w:tab w:val="left" w:pos="993"/>
          <w:tab w:val="left" w:pos="1276"/>
        </w:tabs>
        <w:ind w:left="0" w:firstLine="709"/>
        <w:rPr>
          <w:szCs w:val="28"/>
          <w:lang w:val="en-US"/>
        </w:rPr>
      </w:pPr>
      <w:r w:rsidRPr="00795414">
        <w:rPr>
          <w:rFonts w:cs="Times New Roman"/>
          <w:szCs w:val="28"/>
          <w:lang w:val="en-US"/>
        </w:rPr>
        <w:t>Ostad M., Liotta D., Ye Z.</w:t>
      </w:r>
      <w:r>
        <w:rPr>
          <w:rFonts w:cs="Times New Roman"/>
          <w:szCs w:val="28"/>
          <w:lang w:val="en-US"/>
        </w:rPr>
        <w:t xml:space="preserve"> et al.</w:t>
      </w:r>
      <w:r w:rsidRPr="00795414">
        <w:rPr>
          <w:rFonts w:cs="Times New Roman"/>
          <w:szCs w:val="28"/>
          <w:lang w:val="en-US"/>
        </w:rPr>
        <w:t xml:space="preserve"> Testicular sperm extractionfor nonobstructive azoospermia: results of a multibiopsy approachwith optimized tissue dispersion // Urology. – 1998. – Vol. 52. – P. 692-696.</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795414">
        <w:rPr>
          <w:lang w:val="en-US"/>
        </w:rPr>
        <w:t xml:space="preserve">Orlic D., Kajstura J., Chimenti S. et al. Bone marrow cells regenerate </w:t>
      </w:r>
      <w:r w:rsidRPr="003B74DA">
        <w:rPr>
          <w:color w:val="000000" w:themeColor="text1"/>
          <w:lang w:val="en-US"/>
        </w:rPr>
        <w:t>infarcted myocardium // Nature. – 2001. – Vol. 410, Issue 6829. – P. 701-705</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Shake J.G., Gruber P.J., Baumgartner W.A. et al. Mesenchymal stem cell implantation in a swine myocardial infarct model: engraftment and functional effects // Ann Thorac Surg. – 2002. – Vol. 73, Issue 6. – P. 1919-1925</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Toma C., Pittenger M.F., Cahill K.S. et al. Human mesenchymal stem cells differentiate to a cardiomyocyte phenotype in the adult murine heart // Circulation. – 2002. – Vol. 105, Issue 1. – P. 93-98</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Morigi M., Rota C., Montemurro T. et al. Life-sparing effect of human cord blood mesenchymal stem cells in experimental acute kidney injury // Stem Cells. – 2010. – Vol. 28, Issue 3. – P. 513-</w:t>
      </w:r>
      <w:r w:rsidR="008808A5">
        <w:rPr>
          <w:color w:val="000000" w:themeColor="text1"/>
          <w:lang w:val="en-US"/>
        </w:rPr>
        <w:t>5</w:t>
      </w:r>
      <w:r w:rsidRPr="003B74DA">
        <w:rPr>
          <w:color w:val="000000" w:themeColor="text1"/>
          <w:lang w:val="en-US"/>
        </w:rPr>
        <w:t>52</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Webber M.J., Han X., Murthy P. Capturing the stem cell paracrine effect using heparin-presenting nanofibers to treat cardiovascular diseases // J Tissue Eng Regen Med. – 2010. – Vol. 4, Issue 8. – P. 600-610</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Haider H., Ashraf M. Bone marrow stem cell transplantation for cardiac repair // Am J Physiol Heart Circ Physiol. – 2005. – Vol. 288. – P. H2557-H2567</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Kim E.D., Crosnoe L. et al. The treatment of hypogonadism in men of reproductive age // Fertil Steril. – 2013. – Vol. 99. – P. 721-724</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Rabahi N., Chretien Y., Gaouar F. et al. Triple therapy with ursodeoxycholic acid, budesonide and mycophenolate mofetil in patients with features of severe primary biliary cirrhosis not responding to ursodeoxycholic acid alone // Gastroenterol Clin Biol. – 2010. – Vol. 34. – P. 283-287</w:t>
      </w:r>
      <w:r w:rsidR="00502080" w:rsidRPr="00502080">
        <w:rPr>
          <w:color w:val="000000" w:themeColor="text1"/>
          <w:lang w:val="en-US"/>
        </w:rPr>
        <w:t>.</w:t>
      </w:r>
    </w:p>
    <w:p w:rsidR="003B74DA" w:rsidRPr="003B74DA" w:rsidRDefault="00502080" w:rsidP="009A02C4">
      <w:pPr>
        <w:pStyle w:val="a0"/>
        <w:numPr>
          <w:ilvl w:val="0"/>
          <w:numId w:val="27"/>
        </w:numPr>
        <w:tabs>
          <w:tab w:val="left" w:pos="993"/>
          <w:tab w:val="left" w:pos="1276"/>
        </w:tabs>
        <w:ind w:left="0" w:firstLine="709"/>
        <w:rPr>
          <w:color w:val="000000" w:themeColor="text1"/>
          <w:szCs w:val="28"/>
        </w:rPr>
      </w:pPr>
      <w:r w:rsidRPr="003B74DA">
        <w:rPr>
          <w:rFonts w:eastAsia="TimesNewRoman"/>
          <w:szCs w:val="28"/>
        </w:rPr>
        <w:t>Зуева</w:t>
      </w:r>
      <w:r w:rsidRPr="00502080">
        <w:rPr>
          <w:rFonts w:eastAsia="TimesNewRoman"/>
          <w:szCs w:val="28"/>
        </w:rPr>
        <w:t xml:space="preserve"> </w:t>
      </w:r>
      <w:r w:rsidRPr="003B74DA">
        <w:rPr>
          <w:rFonts w:eastAsia="TimesNewRoman"/>
          <w:szCs w:val="28"/>
        </w:rPr>
        <w:t>Е</w:t>
      </w:r>
      <w:r w:rsidRPr="003B74DA">
        <w:rPr>
          <w:rFonts w:eastAsia="TimesNewRoman,Italic"/>
          <w:szCs w:val="28"/>
        </w:rPr>
        <w:t>.</w:t>
      </w:r>
      <w:r w:rsidRPr="003B74DA">
        <w:rPr>
          <w:rFonts w:eastAsia="TimesNewRoman"/>
          <w:szCs w:val="28"/>
        </w:rPr>
        <w:t>Е</w:t>
      </w:r>
      <w:r w:rsidRPr="003B74DA">
        <w:rPr>
          <w:rFonts w:eastAsia="TimesNewRoman,Italic"/>
          <w:szCs w:val="28"/>
        </w:rPr>
        <w:t xml:space="preserve">., </w:t>
      </w:r>
      <w:r w:rsidRPr="003B74DA">
        <w:rPr>
          <w:rFonts w:eastAsia="TimesNewRoman"/>
          <w:szCs w:val="28"/>
        </w:rPr>
        <w:t>Куртова</w:t>
      </w:r>
      <w:r w:rsidRPr="00502080">
        <w:rPr>
          <w:rFonts w:eastAsia="TimesNewRoman"/>
          <w:szCs w:val="28"/>
        </w:rPr>
        <w:t xml:space="preserve"> </w:t>
      </w:r>
      <w:r w:rsidRPr="003B74DA">
        <w:rPr>
          <w:rFonts w:eastAsia="TimesNewRoman"/>
          <w:szCs w:val="28"/>
        </w:rPr>
        <w:t>А</w:t>
      </w:r>
      <w:r w:rsidRPr="003B74DA">
        <w:rPr>
          <w:rFonts w:eastAsia="TimesNewRoman,Italic"/>
          <w:szCs w:val="28"/>
        </w:rPr>
        <w:t>.</w:t>
      </w:r>
      <w:r w:rsidRPr="003B74DA">
        <w:rPr>
          <w:rFonts w:eastAsia="TimesNewRoman"/>
          <w:szCs w:val="28"/>
        </w:rPr>
        <w:t>В</w:t>
      </w:r>
      <w:r w:rsidRPr="003B74DA">
        <w:rPr>
          <w:rFonts w:eastAsia="TimesNewRoman,Italic"/>
          <w:szCs w:val="28"/>
        </w:rPr>
        <w:t xml:space="preserve">., </w:t>
      </w:r>
      <w:r w:rsidRPr="003B74DA">
        <w:rPr>
          <w:rFonts w:eastAsia="TimesNewRoman"/>
          <w:szCs w:val="28"/>
        </w:rPr>
        <w:t>Комарова Л</w:t>
      </w:r>
      <w:r w:rsidRPr="003B74DA">
        <w:rPr>
          <w:rFonts w:eastAsia="TimesNewRoman,Italic"/>
          <w:szCs w:val="28"/>
        </w:rPr>
        <w:t>.</w:t>
      </w:r>
      <w:r w:rsidRPr="003B74DA">
        <w:rPr>
          <w:rFonts w:eastAsia="TimesNewRoman"/>
          <w:szCs w:val="28"/>
        </w:rPr>
        <w:t>С</w:t>
      </w:r>
      <w:r w:rsidRPr="003B74DA">
        <w:rPr>
          <w:rFonts w:eastAsia="TimesNewRoman,Italic"/>
          <w:szCs w:val="28"/>
        </w:rPr>
        <w:t xml:space="preserve">. </w:t>
      </w:r>
      <w:r w:rsidR="003B74DA" w:rsidRPr="003B74DA">
        <w:rPr>
          <w:rFonts w:eastAsia="TimesNewRoman"/>
          <w:szCs w:val="28"/>
        </w:rPr>
        <w:t>Стволовые клетки</w:t>
      </w:r>
      <w:r w:rsidR="003B74DA" w:rsidRPr="003B74DA">
        <w:rPr>
          <w:rFonts w:eastAsia="TimesNewRoman,Italic"/>
          <w:szCs w:val="28"/>
        </w:rPr>
        <w:t xml:space="preserve">. </w:t>
      </w:r>
      <w:r w:rsidR="003B74DA" w:rsidRPr="003B74DA">
        <w:rPr>
          <w:rFonts w:eastAsia="TimesNewRoman"/>
          <w:szCs w:val="28"/>
        </w:rPr>
        <w:t xml:space="preserve">Некоторые биологические особенности и терапевтические возможности </w:t>
      </w:r>
      <w:r w:rsidR="003B74DA" w:rsidRPr="003B74DA">
        <w:rPr>
          <w:rFonts w:eastAsia="TimesNewRoman,Italic"/>
          <w:szCs w:val="28"/>
        </w:rPr>
        <w:t>//</w:t>
      </w:r>
      <w:r>
        <w:rPr>
          <w:rFonts w:eastAsia="TimesNewRoman,Italic"/>
          <w:szCs w:val="28"/>
        </w:rPr>
        <w:t xml:space="preserve"> </w:t>
      </w:r>
      <w:r w:rsidR="003B74DA" w:rsidRPr="003B74DA">
        <w:rPr>
          <w:rFonts w:eastAsia="TimesNewRoman"/>
          <w:szCs w:val="28"/>
        </w:rPr>
        <w:t>Гематология</w:t>
      </w:r>
      <w:r w:rsidR="003B74DA" w:rsidRPr="003B74DA">
        <w:rPr>
          <w:rFonts w:eastAsia="TimesNewRoman,Italic"/>
          <w:szCs w:val="28"/>
        </w:rPr>
        <w:t xml:space="preserve">. </w:t>
      </w:r>
      <w:r>
        <w:rPr>
          <w:rFonts w:eastAsia="TimesNewRoman,Italic"/>
          <w:szCs w:val="28"/>
        </w:rPr>
        <w:t xml:space="preserve">– </w:t>
      </w:r>
      <w:r w:rsidR="003B74DA" w:rsidRPr="003B74DA">
        <w:rPr>
          <w:rFonts w:eastAsia="TimesNewRoman,Italic"/>
          <w:szCs w:val="28"/>
        </w:rPr>
        <w:t xml:space="preserve">2005. </w:t>
      </w:r>
      <w:r>
        <w:rPr>
          <w:rFonts w:eastAsia="TimesNewRoman,Italic"/>
          <w:szCs w:val="28"/>
        </w:rPr>
        <w:t xml:space="preserve">– </w:t>
      </w:r>
      <w:r w:rsidR="003B74DA" w:rsidRPr="003B74DA">
        <w:rPr>
          <w:rFonts w:eastAsia="TimesNewRoman"/>
          <w:szCs w:val="28"/>
        </w:rPr>
        <w:t>Т</w:t>
      </w:r>
      <w:r w:rsidR="003B74DA" w:rsidRPr="003B74DA">
        <w:rPr>
          <w:rFonts w:eastAsia="TimesNewRoman,Italic"/>
          <w:szCs w:val="28"/>
        </w:rPr>
        <w:t xml:space="preserve">. 6. </w:t>
      </w:r>
      <w:r>
        <w:rPr>
          <w:rFonts w:eastAsia="TimesNewRoman,Italic"/>
          <w:szCs w:val="28"/>
        </w:rPr>
        <w:t xml:space="preserve">– </w:t>
      </w:r>
      <w:r w:rsidR="003B74DA" w:rsidRPr="003B74DA">
        <w:rPr>
          <w:rFonts w:eastAsia="TimesNewRoman"/>
          <w:szCs w:val="28"/>
        </w:rPr>
        <w:t>С</w:t>
      </w:r>
      <w:r w:rsidR="003B74DA" w:rsidRPr="003B74DA">
        <w:rPr>
          <w:rFonts w:eastAsia="TimesNewRoman,Italic"/>
          <w:szCs w:val="28"/>
        </w:rPr>
        <w:t>. 705</w:t>
      </w:r>
      <w:r>
        <w:rPr>
          <w:rFonts w:eastAsia="TimesNewRoman,Italic"/>
          <w:szCs w:val="28"/>
        </w:rPr>
        <w:t>-</w:t>
      </w:r>
      <w:r w:rsidR="003B74DA" w:rsidRPr="003B74DA">
        <w:rPr>
          <w:rFonts w:eastAsia="TimesNewRoman,Italic"/>
          <w:szCs w:val="28"/>
        </w:rPr>
        <w:t>724</w:t>
      </w:r>
      <w:r>
        <w:rPr>
          <w:rFonts w:eastAsia="TimesNewRoman,Italic"/>
          <w:szCs w:val="28"/>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Hempfling W., Grunhage F., Dilger K. et al. Pharmacokinetics and pharmacodynamic action of budesonide in early- and late-stage primary biliary cirrhosis // Hepatology. – 2003. – Vol. 38. – P. 196-202.</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Fang Y.Q., Lv D.X. et al. Cas e-control study on prednisolone combined with ursodeoxycholic acid and azathioprine in pure primary biliary cirrhosis with high </w:t>
      </w:r>
      <w:r w:rsidRPr="003B74DA">
        <w:rPr>
          <w:color w:val="000000" w:themeColor="text1"/>
          <w:lang w:val="en-US"/>
        </w:rPr>
        <w:lastRenderedPageBreak/>
        <w:t>levels of immunoglobulin G and transaminases: efficacy and safety analysis // Medicine (Baltimore). – 2014. – Vol. 93, Issue 20. – P. e104-1-e104-8</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Treiber G., Malfertheiner P. Mycophenolate mofetil for the treatment of primary biliary cirrhosis in patients with an incomplete response to ursodeoxycholic acid // J Clin Gastroenterol. – 2005. – Vol. 39. – P. 837-838</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Poupon R. Evidence-based treatment of primary biliary cirrhosis // Dig Dis. – 2014. – Vol. 32. – P. 626-630</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Kaplan M.M., Bonder A., Ruthazer R. et al. Methotrexate in patients with primary biliary cirrhosis who respond incompletely to treatment with ursodeoxycholic acid // Dig Dis Sci. – 2010. – Vol. 55. – P. 3207-3217</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Shiba H., Wakiyama S., Futagawa Y. et al. Switching from tacrolimus to cyclosporine A to prevent primary biliary cirrhosis recurrence after living-donor liver transplantation // Int Surg. – 2013. – Vol. 98. – P. 156-159</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Dyson J.K., Hirschfield G.M., Adams D.H. et al. Novel therapeutic targets in primary biliary cirrhosis // Nat Rev Gastroenterol Hepatol. – 2015. – Vol. 12. – P. 147-158</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Karimi-Shah B.A., Chowdhury B.A. Forced vital capacity in idiopathic pulmonary fibrosis – FDA review of pirfenidone and nintedanib // N Engl J Med. – 2015. – Vol. 372. – P. 1189-1191</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Tsuda M., Moritoki Y., Lian Z.X. et al. Biochemical and immunologic effects of rituximab in patients with primary biliary cirrhosis and an incomplete response to ursodeoxycholic acid // Hepatology. – 2012. – Vol. 55. – P. 512-521</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Myers R.P., Swain M.G., Lee S.S. et al. B-cell depletion with rituximab in patients with primary biliary cirrhosis refractory to ursodeoxycholic acid // Am J Gastroenterol. – 2013. – Vol. 108. – P. 933-941</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Mells G.F., Floyd J.A., Morley K.I. et al. Genome-wide association study identifies 12 new susceptibility loci for primary biliary cirrhosis // Nat Genet. – 2011. – Vol. 43. – P. 329-332</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Lleo A., Gershwin M.E., Mantovani A. et al. Towards common denominators in primary biliary cirrhosis: the role of IL-12 // J Hepatol. – 2012. – Vol. 56. – P. 731-733</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Dhirapong A., Yang G.X., Nadler S. et al. Therapeutic effect of cytotoxic T lymphocyte antigen 4/immunoglobulin on a murine model of primary biliary cirrhosis // Hepatology. – 2013. – Vol. 57. – P. 708-715</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Saffioti F., Gurusamy K.S., Eusebi L.H. et al. Pharmacological interventions for primary biliary cholangitis: an attempted network meta-analysis // Cochrane Database Syst Rev. – 2017. – Issue 3. – P. CD011648-1-CD011648-186</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Becker </w:t>
      </w:r>
      <w:r w:rsidRPr="003B74DA">
        <w:rPr>
          <w:color w:val="000000" w:themeColor="text1"/>
        </w:rPr>
        <w:t>А</w:t>
      </w:r>
      <w:r w:rsidRPr="003B74DA">
        <w:rPr>
          <w:color w:val="000000" w:themeColor="text1"/>
          <w:lang w:val="en-US"/>
        </w:rPr>
        <w:t xml:space="preserve">.J., McCulloch E.A., Till J.E. </w:t>
      </w:r>
      <w:r w:rsidRPr="003B74DA">
        <w:rPr>
          <w:color w:val="000000" w:themeColor="text1"/>
        </w:rPr>
        <w:t>С</w:t>
      </w:r>
      <w:r w:rsidRPr="003B74DA">
        <w:rPr>
          <w:color w:val="000000" w:themeColor="text1"/>
          <w:lang w:val="en-US"/>
        </w:rPr>
        <w:t>ytological Demonstration of the Clonal Nature of Spleen Colonies Derived From Transplanted Mouse Marrow Cells // Nature. – 1963. – Vol. 197, Issue 4866. – P. 452-454</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Greenbaum L.E., Wells R.G. The role of stem cells in liver repair and fibrosis // Int J Biochem Cell Biol. – 2011. – Vol. 43. – P. 222-229</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Kim W.H., Matsumoto K., Bessho K. et al. Growth inhibition and apoptosis in liver myofibroblasts promoted by hepatocyte growth factor leads to resolution from liver cirrhosis // Am J Pathol. – 2005. – Vol. 166. – P. 1017-1028</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lastRenderedPageBreak/>
        <w:t>Basma H., Soto-Gutiérrez A., Yannam G.R. et al. Differentiation and transplantation of human embryonic stem cell-derived hepatocytes // Gastroenterology. – 2009. – Vol. 136, Issue 3. – P. 990-999</w:t>
      </w:r>
      <w:r w:rsidR="00502080" w:rsidRP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Pittenger M.F., Mackay A.M., Beck S.C. et al. Mulnilineage potential of adult human mesenchymal stem cells</w:t>
      </w:r>
      <w:r w:rsidR="00502080" w:rsidRPr="00502080">
        <w:rPr>
          <w:color w:val="000000" w:themeColor="text1"/>
          <w:lang w:val="en-US"/>
        </w:rPr>
        <w:t xml:space="preserve"> //</w:t>
      </w:r>
      <w:r w:rsidRPr="003B74DA">
        <w:rPr>
          <w:color w:val="000000" w:themeColor="text1"/>
          <w:lang w:val="en-US"/>
        </w:rPr>
        <w:t xml:space="preserve"> Science</w:t>
      </w:r>
      <w:r w:rsidR="00502080">
        <w:rPr>
          <w:color w:val="000000" w:themeColor="text1"/>
          <w:lang w:val="en-US"/>
        </w:rPr>
        <w:t>.</w:t>
      </w:r>
      <w:r w:rsidRPr="00502080">
        <w:rPr>
          <w:color w:val="000000" w:themeColor="text1"/>
          <w:lang w:val="en-US"/>
        </w:rPr>
        <w:t xml:space="preserve"> </w:t>
      </w:r>
      <w:r w:rsidR="00502080">
        <w:rPr>
          <w:color w:val="000000" w:themeColor="text1"/>
          <w:lang w:val="en-US"/>
        </w:rPr>
        <w:t xml:space="preserve">– </w:t>
      </w:r>
      <w:r w:rsidRPr="00502080">
        <w:rPr>
          <w:color w:val="000000" w:themeColor="text1"/>
          <w:lang w:val="en-US"/>
        </w:rPr>
        <w:t xml:space="preserve">1999. </w:t>
      </w:r>
      <w:r w:rsidR="00502080">
        <w:rPr>
          <w:color w:val="000000" w:themeColor="text1"/>
          <w:lang w:val="en-US"/>
        </w:rPr>
        <w:t xml:space="preserve">– Vol. </w:t>
      </w:r>
      <w:r w:rsidRPr="00502080">
        <w:rPr>
          <w:color w:val="000000" w:themeColor="text1"/>
          <w:lang w:val="en-US"/>
        </w:rPr>
        <w:t>284</w:t>
      </w:r>
      <w:r w:rsidR="00502080">
        <w:rPr>
          <w:color w:val="000000" w:themeColor="text1"/>
          <w:lang w:val="en-US"/>
        </w:rPr>
        <w:t xml:space="preserve">. – P. </w:t>
      </w:r>
      <w:r w:rsidRPr="00502080">
        <w:rPr>
          <w:color w:val="000000" w:themeColor="text1"/>
          <w:lang w:val="en-US"/>
        </w:rPr>
        <w:t>143-</w:t>
      </w:r>
      <w:r w:rsidR="00502080">
        <w:rPr>
          <w:color w:val="000000" w:themeColor="text1"/>
          <w:lang w:val="en-US"/>
        </w:rPr>
        <w:t>14</w:t>
      </w:r>
      <w:r w:rsidRPr="00502080">
        <w:rPr>
          <w:color w:val="000000" w:themeColor="text1"/>
          <w:lang w:val="en-US"/>
        </w:rPr>
        <w:t>7</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iCs/>
          <w:color w:val="231F20"/>
          <w:szCs w:val="28"/>
          <w:bdr w:val="none" w:sz="0" w:space="0" w:color="auto" w:frame="1"/>
          <w:lang w:val="en-US" w:eastAsia="ru-RU"/>
        </w:rPr>
        <w:t>Jiang X. X.</w:t>
      </w:r>
      <w:r w:rsidR="00502080">
        <w:rPr>
          <w:iCs/>
          <w:color w:val="231F20"/>
          <w:szCs w:val="28"/>
          <w:lang w:val="en-US" w:eastAsia="ru-RU"/>
        </w:rPr>
        <w:t xml:space="preserve"> </w:t>
      </w:r>
      <w:r w:rsidRPr="003B74DA">
        <w:rPr>
          <w:iCs/>
          <w:color w:val="231F20"/>
          <w:szCs w:val="28"/>
          <w:lang w:val="en-US" w:eastAsia="ru-RU"/>
        </w:rPr>
        <w:t xml:space="preserve">et al. Human mesenchymal stem cells inhibit differentiation and function of monocyte-derived dendritic cells // Blood. </w:t>
      </w:r>
      <w:r w:rsidR="00502080">
        <w:rPr>
          <w:iCs/>
          <w:color w:val="231F20"/>
          <w:szCs w:val="28"/>
          <w:lang w:val="en-US" w:eastAsia="ru-RU"/>
        </w:rPr>
        <w:t xml:space="preserve">– </w:t>
      </w:r>
      <w:r w:rsidRPr="003B74DA">
        <w:rPr>
          <w:iCs/>
          <w:color w:val="231F20"/>
          <w:szCs w:val="28"/>
          <w:lang w:val="en-US" w:eastAsia="ru-RU"/>
        </w:rPr>
        <w:t xml:space="preserve">2005. </w:t>
      </w:r>
      <w:r w:rsidR="00502080">
        <w:rPr>
          <w:iCs/>
          <w:color w:val="231F20"/>
          <w:szCs w:val="28"/>
          <w:lang w:val="en-US" w:eastAsia="ru-RU"/>
        </w:rPr>
        <w:t xml:space="preserve">– Vol. </w:t>
      </w:r>
      <w:r w:rsidRPr="003B74DA">
        <w:rPr>
          <w:iCs/>
          <w:color w:val="231F20"/>
          <w:szCs w:val="28"/>
          <w:lang w:val="en-US" w:eastAsia="ru-RU"/>
        </w:rPr>
        <w:t>105</w:t>
      </w:r>
      <w:r w:rsidR="00502080">
        <w:rPr>
          <w:iCs/>
          <w:color w:val="231F20"/>
          <w:szCs w:val="28"/>
          <w:lang w:val="en-US" w:eastAsia="ru-RU"/>
        </w:rPr>
        <w:t>, Issue </w:t>
      </w:r>
      <w:r w:rsidRPr="003B74DA">
        <w:rPr>
          <w:iCs/>
          <w:color w:val="231F20"/>
          <w:szCs w:val="28"/>
          <w:lang w:val="en-US" w:eastAsia="ru-RU"/>
        </w:rPr>
        <w:t xml:space="preserve">10. </w:t>
      </w:r>
      <w:r w:rsidR="00502080">
        <w:rPr>
          <w:iCs/>
          <w:color w:val="231F20"/>
          <w:szCs w:val="28"/>
          <w:lang w:val="en-US" w:eastAsia="ru-RU"/>
        </w:rPr>
        <w:t xml:space="preserve">– P. </w:t>
      </w:r>
      <w:r w:rsidRPr="003B74DA">
        <w:rPr>
          <w:iCs/>
          <w:color w:val="231F20"/>
          <w:szCs w:val="28"/>
          <w:lang w:val="en-US" w:eastAsia="ru-RU"/>
        </w:rPr>
        <w:t>4120</w:t>
      </w:r>
      <w:r w:rsidR="00502080">
        <w:rPr>
          <w:iCs/>
          <w:color w:val="231F20"/>
          <w:szCs w:val="28"/>
          <w:lang w:val="en-US" w:eastAsia="ru-RU"/>
        </w:rPr>
        <w:t>-</w:t>
      </w:r>
      <w:r w:rsidRPr="003B74DA">
        <w:rPr>
          <w:iCs/>
          <w:color w:val="231F20"/>
          <w:szCs w:val="28"/>
          <w:lang w:val="en-US" w:eastAsia="ru-RU"/>
        </w:rPr>
        <w:t>4126</w:t>
      </w:r>
      <w:r w:rsidR="00502080">
        <w:rPr>
          <w:iCs/>
          <w:color w:val="231F20"/>
          <w:szCs w:val="28"/>
          <w:lang w:val="en-US" w:eastAsia="ru-RU"/>
        </w:rPr>
        <w:t>.</w:t>
      </w:r>
    </w:p>
    <w:p w:rsidR="003B74DA" w:rsidRPr="003B74DA" w:rsidRDefault="00502080" w:rsidP="009A02C4">
      <w:pPr>
        <w:pStyle w:val="a0"/>
        <w:numPr>
          <w:ilvl w:val="0"/>
          <w:numId w:val="27"/>
        </w:numPr>
        <w:tabs>
          <w:tab w:val="left" w:pos="993"/>
          <w:tab w:val="left" w:pos="1276"/>
        </w:tabs>
        <w:ind w:left="0" w:firstLine="709"/>
        <w:rPr>
          <w:color w:val="000000" w:themeColor="text1"/>
          <w:szCs w:val="28"/>
          <w:lang w:val="en-US"/>
        </w:rPr>
      </w:pPr>
      <w:r>
        <w:rPr>
          <w:rStyle w:val="afd"/>
          <w:i w:val="0"/>
          <w:color w:val="231F20"/>
          <w:szCs w:val="28"/>
          <w:bdr w:val="none" w:sz="0" w:space="0" w:color="auto" w:frame="1"/>
          <w:shd w:val="clear" w:color="auto" w:fill="FFFFFF"/>
          <w:lang w:val="en-US"/>
        </w:rPr>
        <w:t xml:space="preserve">Chiesa S. </w:t>
      </w:r>
      <w:r w:rsidR="003B74DA" w:rsidRPr="003B74DA">
        <w:rPr>
          <w:iCs/>
          <w:color w:val="231F20"/>
          <w:szCs w:val="28"/>
          <w:shd w:val="clear" w:color="auto" w:fill="FFFFFF"/>
          <w:lang w:val="en-US"/>
        </w:rPr>
        <w:t xml:space="preserve">et al. Mesenchymal stem cells impair in vivo T-cell priming by dendritic cells // Proceedings of the National Academy of Sciences. </w:t>
      </w:r>
      <w:r>
        <w:rPr>
          <w:iCs/>
          <w:color w:val="231F20"/>
          <w:szCs w:val="28"/>
          <w:shd w:val="clear" w:color="auto" w:fill="FFFFFF"/>
          <w:lang w:val="en-US"/>
        </w:rPr>
        <w:t xml:space="preserve">– </w:t>
      </w:r>
      <w:r w:rsidR="003B74DA" w:rsidRPr="003B74DA">
        <w:rPr>
          <w:iCs/>
          <w:color w:val="231F20"/>
          <w:szCs w:val="28"/>
          <w:shd w:val="clear" w:color="auto" w:fill="FFFFFF"/>
          <w:lang w:val="en-US"/>
        </w:rPr>
        <w:t xml:space="preserve">2011. </w:t>
      </w:r>
      <w:r>
        <w:rPr>
          <w:iCs/>
          <w:color w:val="231F20"/>
          <w:szCs w:val="28"/>
          <w:shd w:val="clear" w:color="auto" w:fill="FFFFFF"/>
          <w:lang w:val="en-US"/>
        </w:rPr>
        <w:t>– Vol. </w:t>
      </w:r>
      <w:r w:rsidR="003B74DA" w:rsidRPr="00502080">
        <w:rPr>
          <w:iCs/>
          <w:color w:val="231F20"/>
          <w:szCs w:val="28"/>
          <w:shd w:val="clear" w:color="auto" w:fill="FFFFFF"/>
          <w:lang w:val="en-US"/>
        </w:rPr>
        <w:t>108</w:t>
      </w:r>
      <w:r>
        <w:rPr>
          <w:iCs/>
          <w:color w:val="231F20"/>
          <w:szCs w:val="28"/>
          <w:shd w:val="clear" w:color="auto" w:fill="FFFFFF"/>
          <w:lang w:val="en-US"/>
        </w:rPr>
        <w:t xml:space="preserve">, Issue </w:t>
      </w:r>
      <w:r w:rsidR="003B74DA" w:rsidRPr="00502080">
        <w:rPr>
          <w:iCs/>
          <w:color w:val="231F20"/>
          <w:szCs w:val="28"/>
          <w:shd w:val="clear" w:color="auto" w:fill="FFFFFF"/>
          <w:lang w:val="en-US"/>
        </w:rPr>
        <w:t xml:space="preserve">42. </w:t>
      </w:r>
      <w:r>
        <w:rPr>
          <w:iCs/>
          <w:color w:val="231F20"/>
          <w:szCs w:val="28"/>
          <w:shd w:val="clear" w:color="auto" w:fill="FFFFFF"/>
          <w:lang w:val="en-US"/>
        </w:rPr>
        <w:t xml:space="preserve">– P. </w:t>
      </w:r>
      <w:r w:rsidR="003B74DA" w:rsidRPr="00502080">
        <w:rPr>
          <w:iCs/>
          <w:color w:val="231F20"/>
          <w:szCs w:val="28"/>
          <w:shd w:val="clear" w:color="auto" w:fill="FFFFFF"/>
          <w:lang w:val="en-US"/>
        </w:rPr>
        <w:t>17384</w:t>
      </w:r>
      <w:r>
        <w:rPr>
          <w:iCs/>
          <w:color w:val="231F20"/>
          <w:szCs w:val="28"/>
          <w:shd w:val="clear" w:color="auto" w:fill="FFFFFF"/>
          <w:lang w:val="en-US"/>
        </w:rPr>
        <w:t>-</w:t>
      </w:r>
      <w:r w:rsidR="003B74DA" w:rsidRPr="00502080">
        <w:rPr>
          <w:iCs/>
          <w:color w:val="231F20"/>
          <w:szCs w:val="28"/>
          <w:shd w:val="clear" w:color="auto" w:fill="FFFFFF"/>
          <w:lang w:val="en-US"/>
        </w:rPr>
        <w:t>17389</w:t>
      </w:r>
      <w:r>
        <w:rPr>
          <w:iCs/>
          <w:color w:val="231F20"/>
          <w:szCs w:val="28"/>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Brezillon N., Kremsdorf D., Weiss M.C. Cell therapy for the diseased liver: from stem cell biology to novel models for hepatotropic human pathogens // DisModel Mech. – 2008. – Vol. 1. – P. 113-130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Yoshioka Y., Taniai M., Hashimoto E. et al. Clinical profile of primary biliary cirrhosis with features of autoimmune hepatitis: Importance of corticosteroid therapy // Hepatol Res. – 2014. – Vol. 44. – P. 947-955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Wiesner R.H., Ludwig J., Lindor K.D. et al. A controlled trial of cyclosporine in the treatment of primary biliary cirrhosis // N Engl J Med. – 1990. – Vol. 322. – P. 1419-1424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Combes B., Emerson S.S., Flye N.L. et al. Methotrexate (MTX) plus ursodeoxycholic acid (UDCA) in the treatment of primary biliary cirrhosis // Hepatology. – 2005. – Vol. 42. – P. 1184-1193</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 Chun Y.S., Chaudhari P., Jang Y.Y. Applications of patient-specific induced pluripotent stem cells; focused on disease modeling, drug screening and therapeutic potentials for liver disease // Int J Biol Sci. – 2010. – Vol. 6. – P. 796-805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Chen Y.-F., Tseng C.-Y., Wang H.-W. et al. Rapid generation of mature hepatocyte-like cells from human induced pluripotent stem cells by an efficient three-step protocol // Hepatology. – 2012. – Vol. 55, Issue 4. – P. 1193-1203</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Asgari S., Moslem M., Bagheri-Lankarani K. et al. Differentiation and Transplantation of Human Induced Pluripotent Stem Cell-derived Hepatocyte-like Cells // Stem Cell Reviews and Reports. – 2013. – Vol. 9, Issue 4. – P. 493-504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Song Z., Cai J., Liu Y. et al. Efficient generation of hepatocyte-like cells from human induced pluripotent stem cells // Cell Research. – 2009. – Vol. 19, Issue 11. – P. 1233-1242</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Harding J., Mirochnitchenko O. Preclinical studies for induced pluripotent stem cell-based therapeutics // The Journal of Biological Chemistry. – 2014. – Vol. 289, Issue 8. – P. 4585-4593</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Lanthier N., Rubbia-Brandt L., Spahr L. Liver progenitor cells and therapeutic potential of stem cells in human chronic liver diseases // Acta Gastroenterol Belg. – 2013. – Vol. 76, Issue 1. – P. 3-9</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Wu N., Liu F., Ma H. et al. HBV infection involving in hepatic progenitor cells expansion in HBV-infected end-stage liver disease // Hepatogastroenterology. – 2009. – Vol. 56, Issue 93. – P. 964-967</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lastRenderedPageBreak/>
        <w:t>Akkari L., Haouzi D., Binamé F. et al. Cell shape and TGF-beta signaling define the choice of lineage during in vitro differentiation of mouse primary hepatic precursors // J Cell Physiol. – 2010. – Vol. 225, Issue 1. – P. 186-195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Zhao D., Chen S., Cai J. et al. Derivation and characterization of hepatic progenitor cells from human embryonic stem cells // PloS One. – 2009. – Vol. 4, Issue 7. – P. e6468-1-e6468-10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Yovchev M.I., Dabeva M.D., Oertel M. Isolation, characterization, and transplantation of adult liver progenitor cells // Methods Mol Biol. – 2013. – Vol. 976. – P. 37-51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Kuramitsu K., Sverdlov D.Y., Liu S.B. et al. Failure of fibrotic liver regeneration in mice is linked to a severe fibrogenic response driven by hepatic progenitor cell activation // Am J Pathol. – 2013. – Vol. 183, Issue 1. – P. 182-194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Alison M.R., Islam S., Lim S. Stem cells in liver regeneration, fibrosis and cancer: the good, the bad and the ugly // J Pathol. – 2009. – Vol. 217, Issue 2. – P. 282-298</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Nakamura </w:t>
      </w:r>
      <w:r w:rsidRPr="003B74DA">
        <w:rPr>
          <w:color w:val="000000" w:themeColor="text1"/>
        </w:rPr>
        <w:t>Т</w:t>
      </w:r>
      <w:r w:rsidRPr="003B74DA">
        <w:rPr>
          <w:color w:val="000000" w:themeColor="text1"/>
          <w:lang w:val="en-US"/>
        </w:rPr>
        <w:t>., Torimura T., Sakamoto M. et al. Significance and Therapeutic Potential of Endothelial Progenitor Cell Transplantation in a Cirrhotic Liver Rat Model // Gastroenterology. – 2007. – Vol. 133, Issue 1. – P. 91-107</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Beaudry P., Hida Y., Udagawa T. et al. Endothelial progenitor cells contribute to accelerated liver regeneration // Journal of Pediatric Surgery. – 2007. – Vol. 42, Issue 7. – P. 1190-1198</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Taniguchi E., Kin M., Torimura T. et al. Endothelial progenitor cell transplantation improves survival following liver injury in mice // Gastroenterology. – 2006. – Vol. 130, Issue 2. – P. 521-531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Russo F.P., Parola M. Stem cells in liver failure // Best Pract Res Clin Gastroenterol. – 2012</w:t>
      </w:r>
      <w:r w:rsidR="00F153F3">
        <w:rPr>
          <w:color w:val="000000" w:themeColor="text1"/>
          <w:lang w:val="en-US"/>
        </w:rPr>
        <w:t>. – Vol. 26, Issue 1. – P. 35-40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Kuo T.K., Hung S.-P., Chuang C.-H. et al. Stem cell therapy for liver disease: parameters governing the success of using bone marrow mesenchymal stem cells // Gastroenterology. – 2008. – Vol. 134, Issue 7. – P. 2111-2121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kk-KZ"/>
        </w:rPr>
        <w:t>Parekkadan B., van Poll D., Suganuma K.</w:t>
      </w:r>
      <w:r w:rsidRPr="003B74DA">
        <w:rPr>
          <w:color w:val="000000" w:themeColor="text1"/>
          <w:lang w:val="en-US"/>
        </w:rPr>
        <w:t xml:space="preserve"> </w:t>
      </w:r>
      <w:r w:rsidRPr="003B74DA">
        <w:rPr>
          <w:color w:val="000000" w:themeColor="text1"/>
          <w:lang w:val="kk-KZ"/>
        </w:rPr>
        <w:t>et al.</w:t>
      </w:r>
      <w:r w:rsidRPr="003B74DA">
        <w:rPr>
          <w:color w:val="000000" w:themeColor="text1"/>
          <w:lang w:val="en-US"/>
        </w:rPr>
        <w:t xml:space="preserve"> </w:t>
      </w:r>
      <w:r w:rsidRPr="003B74DA">
        <w:rPr>
          <w:color w:val="000000" w:themeColor="text1"/>
          <w:lang w:val="kk-KZ"/>
        </w:rPr>
        <w:t>Mesenchymal stem cell-derived molecules reverse fulminant hepatic failure</w:t>
      </w:r>
      <w:r w:rsidRPr="003B74DA">
        <w:rPr>
          <w:color w:val="000000" w:themeColor="text1"/>
          <w:lang w:val="en-US"/>
        </w:rPr>
        <w:t xml:space="preserve"> //</w:t>
      </w:r>
      <w:r w:rsidRPr="003B74DA">
        <w:rPr>
          <w:color w:val="000000" w:themeColor="text1"/>
          <w:lang w:val="kk-KZ"/>
        </w:rPr>
        <w:t xml:space="preserve"> PLoS ONE</w:t>
      </w:r>
      <w:r w:rsidRPr="003B74DA">
        <w:rPr>
          <w:color w:val="000000" w:themeColor="text1"/>
          <w:lang w:val="en-US"/>
        </w:rPr>
        <w:t>. – 2007. – Vol. 2</w:t>
      </w:r>
      <w:r w:rsidRPr="003B74DA">
        <w:rPr>
          <w:color w:val="000000" w:themeColor="text1"/>
          <w:lang w:val="kk-KZ"/>
        </w:rPr>
        <w:t xml:space="preserve">, </w:t>
      </w:r>
      <w:r w:rsidRPr="003B74DA">
        <w:rPr>
          <w:color w:val="000000" w:themeColor="text1"/>
          <w:lang w:val="en-US"/>
        </w:rPr>
        <w:t xml:space="preserve">Issue </w:t>
      </w:r>
      <w:r w:rsidRPr="003B74DA">
        <w:rPr>
          <w:color w:val="000000" w:themeColor="text1"/>
          <w:lang w:val="kk-KZ"/>
        </w:rPr>
        <w:t>9</w:t>
      </w:r>
      <w:r w:rsidRPr="003B74DA">
        <w:rPr>
          <w:color w:val="000000" w:themeColor="text1"/>
          <w:lang w:val="en-US"/>
        </w:rPr>
        <w:t xml:space="preserve">. – P. </w:t>
      </w:r>
      <w:r w:rsidRPr="003B74DA">
        <w:rPr>
          <w:color w:val="000000" w:themeColor="text1"/>
          <w:lang w:val="kk-KZ"/>
        </w:rPr>
        <w:t>e941</w:t>
      </w:r>
      <w:r w:rsidRPr="003B74DA">
        <w:rPr>
          <w:color w:val="000000" w:themeColor="text1"/>
          <w:lang w:val="en-US"/>
        </w:rPr>
        <w:t>-1-t941-</w:t>
      </w:r>
      <w:r w:rsidRPr="003B74DA">
        <w:rPr>
          <w:color w:val="000000" w:themeColor="text1"/>
          <w:lang w:val="kk-KZ"/>
        </w:rPr>
        <w:t>7</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kk-KZ"/>
        </w:rPr>
        <w:t>van Poll D., Parekkadan B., Cho C.H. et al.</w:t>
      </w:r>
      <w:r w:rsidRPr="003B74DA">
        <w:rPr>
          <w:color w:val="000000" w:themeColor="text1"/>
          <w:lang w:val="en-US"/>
        </w:rPr>
        <w:t xml:space="preserve"> </w:t>
      </w:r>
      <w:r w:rsidRPr="003B74DA">
        <w:rPr>
          <w:color w:val="000000" w:themeColor="text1"/>
          <w:lang w:val="kk-KZ"/>
        </w:rPr>
        <w:t>Mesenchymal stem cell-derived molecules directly modulate hepatocellular death and regeneration in vitro and in vivo</w:t>
      </w:r>
      <w:r w:rsidRPr="003B74DA">
        <w:rPr>
          <w:color w:val="000000" w:themeColor="text1"/>
          <w:lang w:val="en-US"/>
        </w:rPr>
        <w:t xml:space="preserve"> //</w:t>
      </w:r>
      <w:r w:rsidRPr="003B74DA">
        <w:rPr>
          <w:color w:val="000000" w:themeColor="text1"/>
          <w:lang w:val="kk-KZ"/>
        </w:rPr>
        <w:t xml:space="preserve"> Hepatology</w:t>
      </w:r>
      <w:r w:rsidRPr="003B74DA">
        <w:rPr>
          <w:color w:val="000000" w:themeColor="text1"/>
          <w:lang w:val="en-US"/>
        </w:rPr>
        <w:t>. – 2008. – Vol.</w:t>
      </w:r>
      <w:r w:rsidRPr="003B74DA">
        <w:rPr>
          <w:color w:val="000000" w:themeColor="text1"/>
          <w:lang w:val="kk-KZ"/>
        </w:rPr>
        <w:t xml:space="preserve"> 47, </w:t>
      </w:r>
      <w:r w:rsidRPr="003B74DA">
        <w:rPr>
          <w:color w:val="000000" w:themeColor="text1"/>
          <w:lang w:val="en-US"/>
        </w:rPr>
        <w:t xml:space="preserve">Issue </w:t>
      </w:r>
      <w:r w:rsidRPr="003B74DA">
        <w:rPr>
          <w:color w:val="000000" w:themeColor="text1"/>
          <w:lang w:val="kk-KZ"/>
        </w:rPr>
        <w:t>5</w:t>
      </w:r>
      <w:r w:rsidRPr="003B74DA">
        <w:rPr>
          <w:color w:val="000000" w:themeColor="text1"/>
          <w:lang w:val="en-US"/>
        </w:rPr>
        <w:t xml:space="preserve">. – P. </w:t>
      </w:r>
      <w:r w:rsidRPr="003B74DA">
        <w:rPr>
          <w:color w:val="000000" w:themeColor="text1"/>
          <w:lang w:val="kk-KZ"/>
        </w:rPr>
        <w:t>1634</w:t>
      </w:r>
      <w:r w:rsidRPr="003B74DA">
        <w:rPr>
          <w:color w:val="000000" w:themeColor="text1"/>
          <w:lang w:val="en-US"/>
        </w:rPr>
        <w:t>-</w:t>
      </w:r>
      <w:r w:rsidRPr="003B74DA">
        <w:rPr>
          <w:color w:val="000000" w:themeColor="text1"/>
          <w:lang w:val="kk-KZ"/>
        </w:rPr>
        <w:t>1643</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kk-KZ"/>
        </w:rPr>
        <w:t>Amer M.E., El-Sayed S.Z., El-Kheir W.A. et al. Clinical and laboratory evaluation of patients with end-stage liver cell failure injected with bone marrow-derived hepatocyte-like cells</w:t>
      </w:r>
      <w:r w:rsidRPr="003B74DA">
        <w:rPr>
          <w:color w:val="000000" w:themeColor="text1"/>
          <w:lang w:val="en-US"/>
        </w:rPr>
        <w:t xml:space="preserve"> //</w:t>
      </w:r>
      <w:r w:rsidRPr="003B74DA">
        <w:rPr>
          <w:color w:val="000000" w:themeColor="text1"/>
          <w:lang w:val="kk-KZ"/>
        </w:rPr>
        <w:t xml:space="preserve"> Eur J Gastroenterol Hepatol</w:t>
      </w:r>
      <w:r w:rsidRPr="003B74DA">
        <w:rPr>
          <w:color w:val="000000" w:themeColor="text1"/>
          <w:lang w:val="en-US"/>
        </w:rPr>
        <w:t>. – 2011. – Vol.</w:t>
      </w:r>
      <w:r w:rsidRPr="003B74DA">
        <w:rPr>
          <w:color w:val="000000" w:themeColor="text1"/>
          <w:lang w:val="kk-KZ"/>
        </w:rPr>
        <w:t xml:space="preserve"> 23</w:t>
      </w:r>
      <w:r w:rsidRPr="003B74DA">
        <w:rPr>
          <w:color w:val="000000" w:themeColor="text1"/>
          <w:lang w:val="en-US"/>
        </w:rPr>
        <w:t>. – P. </w:t>
      </w:r>
      <w:r w:rsidRPr="003B74DA">
        <w:rPr>
          <w:color w:val="000000" w:themeColor="text1"/>
          <w:lang w:val="kk-KZ"/>
        </w:rPr>
        <w:t>936-941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kk-KZ"/>
        </w:rPr>
        <w:t>Mohamadnejad M., Alimoghaddam K., Bagheri M. et al. Randomized placebo-controlled trial of mesenchymal stem cell transplantation in decompensated cirrhosis</w:t>
      </w:r>
      <w:r w:rsidRPr="003B74DA">
        <w:rPr>
          <w:color w:val="000000" w:themeColor="text1"/>
          <w:lang w:val="en-US"/>
        </w:rPr>
        <w:t xml:space="preserve"> //</w:t>
      </w:r>
      <w:r w:rsidRPr="003B74DA">
        <w:rPr>
          <w:color w:val="000000" w:themeColor="text1"/>
          <w:lang w:val="kk-KZ"/>
        </w:rPr>
        <w:t xml:space="preserve"> Liver International</w:t>
      </w:r>
      <w:r w:rsidRPr="003B74DA">
        <w:rPr>
          <w:color w:val="000000" w:themeColor="text1"/>
          <w:lang w:val="en-US"/>
        </w:rPr>
        <w:t xml:space="preserve">. – 2013. – Vol. </w:t>
      </w:r>
      <w:r w:rsidRPr="003B74DA">
        <w:rPr>
          <w:color w:val="000000" w:themeColor="text1"/>
          <w:lang w:val="kk-KZ"/>
        </w:rPr>
        <w:t xml:space="preserve">33, </w:t>
      </w:r>
      <w:r w:rsidRPr="003B74DA">
        <w:rPr>
          <w:color w:val="000000" w:themeColor="text1"/>
          <w:lang w:val="en-US"/>
        </w:rPr>
        <w:t xml:space="preserve">Issue </w:t>
      </w:r>
      <w:r w:rsidRPr="003B74DA">
        <w:rPr>
          <w:color w:val="000000" w:themeColor="text1"/>
          <w:lang w:val="kk-KZ"/>
        </w:rPr>
        <w:t>10</w:t>
      </w:r>
      <w:r w:rsidRPr="003B74DA">
        <w:rPr>
          <w:color w:val="000000" w:themeColor="text1"/>
          <w:lang w:val="en-US"/>
        </w:rPr>
        <w:t>. – P.</w:t>
      </w:r>
      <w:r w:rsidRPr="003B74DA">
        <w:rPr>
          <w:color w:val="000000" w:themeColor="text1"/>
          <w:lang w:val="kk-KZ"/>
        </w:rPr>
        <w:t xml:space="preserve"> 1490</w:t>
      </w:r>
      <w:r w:rsidRPr="003B74DA">
        <w:rPr>
          <w:color w:val="000000" w:themeColor="text1"/>
          <w:lang w:val="en-US"/>
        </w:rPr>
        <w:t>-</w:t>
      </w:r>
      <w:r w:rsidRPr="003B74DA">
        <w:rPr>
          <w:color w:val="000000" w:themeColor="text1"/>
          <w:lang w:val="kk-KZ"/>
        </w:rPr>
        <w:t>1496</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kk-KZ"/>
        </w:rPr>
        <w:t>Houlihan D.D., Newsome P.N. Critical review of clinical trials of bone marrow stem cells in liver disease // Gastroenterology. – 2008. – Vol. 135, Issue 2. – P. 438-450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lastRenderedPageBreak/>
        <w:t xml:space="preserve"> di Bonzo L.V., Ferrero I., Cravanzola C. et al. Human mesenchymal stem cells as a two-edged sword in hepatic regenerative medicine: engraftment and hepatocyte differentiation versus profibrogenic potential // Gut. – 2008. – Vol. 57, Issue 2. – P. 223-231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Friedenstein A.J., Gorskaja J.F., Kulagina N.N. Fibroblast precursors in normal and irradiated mouse hematopoietic organs // Exp Hematol. – 1976. – Vol. 4. – P. 267-274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Lazarus H., Haynesworth S., Gerson S. et al. Ex vivo expansion and subsequent infusion of human bone marrow derived stromal progenitor cells (mesenchymal progenitor cells): implications for therapeutic use // Bone Marrow Transplant. – 1995. – Vol. 16. – P. 557-564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Mackay M.A., Beck S.C.,</w:t>
      </w:r>
      <w:r w:rsidR="00502080">
        <w:rPr>
          <w:color w:val="000000" w:themeColor="text1"/>
          <w:lang w:val="en-US"/>
        </w:rPr>
        <w:t xml:space="preserve"> </w:t>
      </w:r>
      <w:r w:rsidRPr="003B74DA">
        <w:rPr>
          <w:color w:val="000000" w:themeColor="text1"/>
          <w:lang w:val="en-US"/>
        </w:rPr>
        <w:t>Murphy J.M. et al. Chondrogenic Differentiation of Cultured Human Mesenchymal Stem Cells from Marrow // Tissue Engineering. – 1998. – Vol. 4, Issue 4. – P. 415-428</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Muraglia A., Cancedda R., Quarto R. Clonal mesenchymal progenitors from human bone marrow differentiate in vitro according to a hierarchical model // J Cell Sci. – 2000. – Vol. 113, Pt 7. – P. 1161-1166</w:t>
      </w:r>
      <w:r w:rsidR="00AD08B8">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Askarov M., Tuganbekova S., Shaimardanova G. et al. Algorithm for managing patients with primary biliary cirrhosis on cell therapy. – Astana: JSC "National Scientific Medical Center", 2015. – 19 p</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rPr>
      </w:pPr>
      <w:r w:rsidRPr="003B74DA">
        <w:rPr>
          <w:color w:val="000000" w:themeColor="text1"/>
        </w:rPr>
        <w:t>Гржибовский А.М., Иванов С.В., Горбатова М.А. Описательная статистика с использованием пакетов статистических программ Statistica и SPSS // Наука и здравоохранение. – 2016. – №1. – C. 7-23</w:t>
      </w:r>
      <w:r w:rsidR="00502080" w:rsidRPr="00502080">
        <w:rPr>
          <w:color w:val="000000" w:themeColor="text1"/>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lang w:val="en-US"/>
        </w:rPr>
        <w:t>Dominici M., Le Blanc K., Mueller I. et al. Minimal criteria for defining multipotent mesenchymal stromal cells. The International Society for Cellular Therapy position statement // Cytotherapy. – 2006. – Vol. 8, Issue 4. – P. 315-317</w:t>
      </w:r>
      <w:r w:rsidR="00502080">
        <w:rPr>
          <w:color w:val="000000" w:themeColor="text1"/>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Wongchuensoontorn C., Liebehenschel N., Schwarz U. et al. Application of a new chair-side method for the harvest of mesenchymal stem cells in a patient with nonunion of a fracture of the atrophic mandible – A case report // Journal of Cranio-Maxillo Facial Surgery. – 2009. – Vol. 37, Issue 3. – P. 155-161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Tsai M.-S., Lee J.-L., Chang Y.-J. et al. Isolation of human multipotent mesenchymal stem cells from second-trimester amniotic fluid using a novel two-stage culture protocol // Human Reproduction (Oxford, England). – 2004. – Vol. 19, Issue 6. – P. 1450-1456</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Zuk P.A., Zhu M., Ashjia P. et al. Human adipose tissue is a source of multipotent stem cells // Molecular biology of the cell. – 2002. – Vol. 13, Issue 12. – P. 4279-4295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Iwata T., Yamato M., Zhang Z. et al. Validation of human periodontal ligament-derived cells as a reliable source for cytotherapeutic use // Journal of Clinical Periodontology. – 2010. – Vol. 37, Issue 12. – P. 1088-1099</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Kadar K., Kiraly M., Porcsalmy B. et al. Differentiation potential of stem cells from human dental origin-promise for tissue engineering // J Physiol Pharmacol. – 2009. – Vol. 60, Suppl 7. – P. 167-175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 xml:space="preserve">Royer-Pokora B., Busch M., Beier M. et al. Wilms tumor cells with WT1 mutations have characteristic features of mesenchymal stem cells and express </w:t>
      </w:r>
      <w:r w:rsidRPr="003B74DA">
        <w:rPr>
          <w:color w:val="000000" w:themeColor="text1"/>
          <w:lang w:val="en-US"/>
        </w:rPr>
        <w:lastRenderedPageBreak/>
        <w:t>molecular markers of paraxial mesoderm // Human molecular genetics. – 2010. – Vol. 19, Issue 9. – P. 1651-1668</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Niri N.M., Jaberipour M., Razmkhah M. et al. Mesenchymal stem cells do not suppress lymphoblastic leukemic cell line proliferation // Iranian Journal of Immunology. – 2009. – Vol. 6, Issue 4. – P. 186-194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Bühring H.J., Treml S., Cerabona F. et al. Phenotypic characterization of distinct human bone marrow–derived MSC subsets // Annals NY Academy of Sciences. – 2009. – Vol. 1176. – P. 124-134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Carmen J., Burger S.R., McCaman M. et al. Developing Assays to address Identity, Potency, Purity and Safety: Cell Characterization in Cell Therapy Process Development // Regen Med. – 2012. – Vol. 7, Issue 1. – P. 85-100</w:t>
      </w:r>
      <w:r w:rsidR="00502080">
        <w:rPr>
          <w:color w:val="000000" w:themeColor="text1"/>
          <w:lang w:val="en-US"/>
        </w:rPr>
        <w:t>.</w:t>
      </w:r>
    </w:p>
    <w:p w:rsidR="003B74DA" w:rsidRPr="00502080" w:rsidRDefault="003B74DA" w:rsidP="009A02C4">
      <w:pPr>
        <w:pStyle w:val="a0"/>
        <w:numPr>
          <w:ilvl w:val="0"/>
          <w:numId w:val="27"/>
        </w:numPr>
        <w:tabs>
          <w:tab w:val="left" w:pos="993"/>
          <w:tab w:val="left" w:pos="1276"/>
        </w:tabs>
        <w:ind w:left="0" w:firstLine="709"/>
        <w:rPr>
          <w:lang w:val="en-US"/>
        </w:rPr>
      </w:pPr>
      <w:r w:rsidRPr="003B74DA">
        <w:rPr>
          <w:color w:val="000000" w:themeColor="text1"/>
          <w:lang w:val="en-US"/>
        </w:rPr>
        <w:t xml:space="preserve">Commission Directive 2009/120/EC of 14 September 2009 Amending </w:t>
      </w:r>
      <w:r w:rsidRPr="00B95833">
        <w:rPr>
          <w:lang w:val="en-US"/>
        </w:rPr>
        <w:t xml:space="preserve">Directive 2001/83/EC of the European Parliament and of the Council on the Community Code Relating to Medicinal Products for Human Use as Regards </w:t>
      </w:r>
      <w:r w:rsidRPr="00502080">
        <w:rPr>
          <w:lang w:val="en-US"/>
        </w:rPr>
        <w:t xml:space="preserve">Advanced Therapy Medicinal Products // </w:t>
      </w:r>
      <w:hyperlink r:id="rId75" w:history="1">
        <w:r w:rsidR="00502080" w:rsidRPr="00502080">
          <w:rPr>
            <w:rStyle w:val="ad"/>
            <w:color w:val="auto"/>
            <w:u w:val="none"/>
            <w:lang w:val="en-US"/>
          </w:rPr>
          <w:t xml:space="preserve">https://ec.europa.eu/health/sites. 4.04.2021. </w:t>
        </w:r>
      </w:hyperlink>
    </w:p>
    <w:p w:rsidR="003B74DA" w:rsidRPr="00B95833" w:rsidRDefault="003B74DA" w:rsidP="009A02C4">
      <w:pPr>
        <w:pStyle w:val="a0"/>
        <w:numPr>
          <w:ilvl w:val="0"/>
          <w:numId w:val="27"/>
        </w:numPr>
        <w:tabs>
          <w:tab w:val="left" w:pos="993"/>
          <w:tab w:val="left" w:pos="1276"/>
        </w:tabs>
        <w:ind w:left="0" w:firstLine="709"/>
        <w:rPr>
          <w:rStyle w:val="ad"/>
          <w:color w:val="000000" w:themeColor="text1"/>
          <w:u w:val="none"/>
          <w:lang w:val="en-US"/>
        </w:rPr>
      </w:pPr>
      <w:r w:rsidRPr="00B95833">
        <w:rPr>
          <w:color w:val="000000" w:themeColor="text1"/>
          <w:lang w:val="en-US"/>
        </w:rPr>
        <w:t xml:space="preserve">Guideline on Human Cell-based Medicinal Products (EMEA/CHMP/410869/2006) // </w:t>
      </w:r>
      <w:hyperlink r:id="rId76" w:history="1">
        <w:r w:rsidRPr="00B95833">
          <w:rPr>
            <w:rStyle w:val="ad"/>
            <w:color w:val="000000" w:themeColor="text1"/>
            <w:u w:val="none"/>
            <w:lang w:val="en-US"/>
          </w:rPr>
          <w:t>http://www.ema.europa.eu/docs/en_GB. 15.02.2021</w:t>
        </w:r>
      </w:hyperlink>
      <w:r w:rsidR="00502080">
        <w:rPr>
          <w:rStyle w:val="ad"/>
          <w:color w:val="000000" w:themeColor="text1"/>
          <w:u w:val="none"/>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Donnenberg V.S., Ulrich H., Tárnok A. Cytometry in Stem Cell Research and Therapy // Cytometry A. – 2013. – Vol. 83, Issue 1. – P. 1-4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Shachpazyan N.R., Astrelina T.A., Yakovleva M.V. Mesenchymalstem Cells from Various Human Tissues: Biological Properties, Assessment of Quality and Safetyfor Clinical Use // Cellular Transplantation and Tissue Engineering. – 2012. – Vol. 7, Issue 1. – P. 23-33</w:t>
      </w:r>
      <w:r w:rsidR="00AB7051" w:rsidRPr="00AB7051">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Prockop D.J., Olson S.D. Clinical Trials with Adult Stem/Progenitor Cells for Tissue Repair: Let’s not Overlook Some Essential Precautions // Blood. – 2007. – Vol. 109, Issue 8. – P. 3147-3151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Kundrotas G. Surface Markers Distinguishing Mesenchymal Stem Cells from Fibroblasts // Acta Medica Lituanica. – 2012. – Vol. 19, Issue 2. – P. 75-79</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Sakaguchi Y., Sekiya I., Yagishita K. et al. Comparison of Human Stem Cells Derived from Various Mesenchymal Tissues: Superiority of Synovium as a Cell Source // Arthritis Rheum. – 2005. – Vol. 52, Issue 8. – P. 2521-2529</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shd w:val="clear" w:color="auto" w:fill="FFFFFF"/>
          <w:lang w:val="en-US"/>
        </w:rPr>
        <w:t xml:space="preserve">Boxall S.A., Cox G., Giannoudis P.V. et al. High abundance of CD271(+) multipotential stromal cells (MSCs) in intramedullary cavities of long bones // </w:t>
      </w:r>
      <w:r w:rsidRPr="003B74DA">
        <w:rPr>
          <w:iCs/>
          <w:color w:val="000000" w:themeColor="text1"/>
          <w:szCs w:val="28"/>
          <w:shd w:val="clear" w:color="auto" w:fill="FFFFFF"/>
          <w:lang w:val="en-US"/>
        </w:rPr>
        <w:t>Bone.</w:t>
      </w:r>
      <w:r w:rsidRPr="003B74DA">
        <w:rPr>
          <w:i/>
          <w:iCs/>
          <w:color w:val="000000" w:themeColor="text1"/>
          <w:szCs w:val="28"/>
          <w:shd w:val="clear" w:color="auto" w:fill="FFFFFF"/>
          <w:lang w:val="en-US"/>
        </w:rPr>
        <w:t xml:space="preserve"> – </w:t>
      </w:r>
      <w:r w:rsidRPr="003B74DA">
        <w:rPr>
          <w:color w:val="000000" w:themeColor="text1"/>
          <w:szCs w:val="28"/>
          <w:shd w:val="clear" w:color="auto" w:fill="FFFFFF"/>
          <w:lang w:val="en-US"/>
        </w:rPr>
        <w:t>2012. – Vol. 50, Issue 2. – P. 510-517</w:t>
      </w:r>
      <w:r w:rsidR="00502080">
        <w:rPr>
          <w:color w:val="000000" w:themeColor="text1"/>
          <w:szCs w:val="28"/>
          <w:shd w:val="clear" w:color="auto" w:fill="FFFFFF"/>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Quirici N., Scavullo C., de Girolamo L. et al. Anti-L-NGFR and -CD34 Monoclonal Antibodies Identify Multipotent Mesenchymal Stem Cells in Human Adipose Tissue // Stem Cells Dev. – 2010. – Vol. 19, Issue 6. – P. 915-925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rPr>
        <w:t>А</w:t>
      </w:r>
      <w:r w:rsidRPr="003B74DA">
        <w:rPr>
          <w:color w:val="000000" w:themeColor="text1"/>
          <w:lang w:val="en-US"/>
        </w:rPr>
        <w:t>rufe M.C. et al. Chondrogenic Potential of Subpopulations of Cells Expressing Mesenchymal Stem Cell Markers Derived from Human Synovial Membranes // J Cell Biochem. – 2010. – Vol. 111, Issue 4. – P. 834-845</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Kurth T.B., Dell’Accio F., Crouch V. et al. Functional Mesenchymal Stem Cell Niches in Adult Mouse Knee Joint Synovium in Vivo // Arthritis Rheum. – 2011. – Vol. 63, Issue 5. – P. 1289-1300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lastRenderedPageBreak/>
        <w:t>Schäffler A., Büchler C. Concise Review: Adipose Tissue Derived Stromal Cells – Basic and Clinical Implications for Novel Cell-Based Therapies // Stem Cells. – 2007. – Vol. 25, Issue 4. – P. 818-827</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Moretti P., Hatlapatka T., Marten D. et al. Mesenchymal Stromal Cells Derived from Human Umbilical Cord Tissues: Primitive Cells with Potential for Clinical And Tissue Engineering Applications // Adv Biochem Eng Biotechnol. – 2010. – Vol. 123. – P. 29-54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Domnina A.P., Fridlianskaia I.I., Zemelko V.I. et al. Mesenchymal Stem Cells of Human Endometrium Do Not Undergo Spontaneous Transformation During Long-Term Cultivation // Tsitologiya. – 2013. – Vol. 55, Issue 1. – P. 69-74.</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Maleki M., Ghanbarvand F., Behvarz M.R. et al. Comparison of Mesenchymal Stem Cell Markers in Multiple Human Adult Stem Cells // Int J Stem Cells. – 2014. – Vol. 7, Issue 2. – P. 118-126</w:t>
      </w:r>
      <w:r w:rsidR="00502080">
        <w:rPr>
          <w:color w:val="000000" w:themeColor="text1"/>
          <w:lang w:val="en-US"/>
        </w:rPr>
        <w:t>.</w:t>
      </w:r>
    </w:p>
    <w:p w:rsidR="003B74DA" w:rsidRPr="00B95833" w:rsidRDefault="003B74DA" w:rsidP="009A02C4">
      <w:pPr>
        <w:pStyle w:val="a0"/>
        <w:numPr>
          <w:ilvl w:val="0"/>
          <w:numId w:val="27"/>
        </w:numPr>
        <w:tabs>
          <w:tab w:val="left" w:pos="993"/>
          <w:tab w:val="left" w:pos="1276"/>
        </w:tabs>
        <w:ind w:left="0" w:firstLine="709"/>
        <w:rPr>
          <w:color w:val="000000" w:themeColor="text1"/>
          <w:szCs w:val="28"/>
          <w:lang w:val="en-US"/>
        </w:rPr>
      </w:pPr>
      <w:r w:rsidRPr="00B95833">
        <w:rPr>
          <w:color w:val="000000" w:themeColor="text1"/>
          <w:lang w:val="en-US"/>
        </w:rPr>
        <w:t xml:space="preserve">American Type Culture Collection // </w:t>
      </w:r>
      <w:hyperlink r:id="rId77" w:history="1">
        <w:r w:rsidRPr="00B95833">
          <w:rPr>
            <w:rStyle w:val="ad"/>
            <w:color w:val="000000" w:themeColor="text1"/>
            <w:u w:val="none"/>
            <w:lang w:val="en-US"/>
          </w:rPr>
          <w:t>http://www.lgcstandards-atcc.org</w:t>
        </w:r>
      </w:hyperlink>
      <w:r w:rsidRPr="00B95833">
        <w:rPr>
          <w:color w:val="000000" w:themeColor="text1"/>
          <w:lang w:val="en-US"/>
        </w:rPr>
        <w:t xml:space="preserve">. </w:t>
      </w:r>
      <w:r w:rsidRPr="00B95833">
        <w:rPr>
          <w:color w:val="000000" w:themeColor="text1"/>
        </w:rPr>
        <w:t>17.01.2021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lang w:val="en-US"/>
        </w:rPr>
        <w:t xml:space="preserve">Austin </w:t>
      </w:r>
      <w:r w:rsidRPr="003B74DA">
        <w:rPr>
          <w:color w:val="000000" w:themeColor="text1"/>
          <w:szCs w:val="28"/>
        </w:rPr>
        <w:t>Т</w:t>
      </w:r>
      <w:r w:rsidRPr="003B74DA">
        <w:rPr>
          <w:color w:val="000000" w:themeColor="text1"/>
          <w:szCs w:val="28"/>
          <w:lang w:val="en-US"/>
        </w:rPr>
        <w:t>.W., Lagasse E. Hepatic regeneration from hematopoietic stem cells // Mechanisms of Development. – 2002. – Vol. 120, Issue 1. – P. 131-135</w:t>
      </w:r>
      <w:r w:rsidR="00502080">
        <w:rPr>
          <w:color w:val="000000" w:themeColor="text1"/>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lang w:val="en-US"/>
        </w:rPr>
        <w:t>Willenbring H., Bailey A.S., Foster M. et al. Myelomonocytic cells are sufficient for therapeutic cell fusion in liver // Nature Med. – 2004. – Vol. 10, Issue 7. – P. 744-</w:t>
      </w:r>
      <w:r w:rsidR="00502080">
        <w:rPr>
          <w:color w:val="000000" w:themeColor="text1"/>
          <w:szCs w:val="28"/>
          <w:lang w:val="en-US"/>
        </w:rPr>
        <w:t>7</w:t>
      </w:r>
      <w:r w:rsidRPr="003B74DA">
        <w:rPr>
          <w:color w:val="000000" w:themeColor="text1"/>
          <w:szCs w:val="28"/>
          <w:lang w:val="en-US"/>
        </w:rPr>
        <w:t>74</w:t>
      </w:r>
      <w:r w:rsidR="00502080">
        <w:rPr>
          <w:color w:val="000000" w:themeColor="text1"/>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szCs w:val="28"/>
          <w:lang w:val="en-US"/>
        </w:rPr>
        <w:t>Martin-Rendon E.</w:t>
      </w:r>
      <w:r w:rsidR="00502080">
        <w:rPr>
          <w:color w:val="000000" w:themeColor="text1"/>
          <w:szCs w:val="28"/>
          <w:lang w:val="en-US"/>
        </w:rPr>
        <w:t>,</w:t>
      </w:r>
      <w:r w:rsidRPr="003B74DA">
        <w:rPr>
          <w:color w:val="000000" w:themeColor="text1"/>
          <w:szCs w:val="28"/>
          <w:lang w:val="en-US"/>
        </w:rPr>
        <w:t xml:space="preserve"> </w:t>
      </w:r>
      <w:r w:rsidR="00502080" w:rsidRPr="003B74DA">
        <w:rPr>
          <w:color w:val="000000" w:themeColor="text1"/>
          <w:szCs w:val="28"/>
          <w:lang w:val="en-US"/>
        </w:rPr>
        <w:t xml:space="preserve">Watt S.M. </w:t>
      </w:r>
      <w:r w:rsidRPr="003B74DA">
        <w:rPr>
          <w:color w:val="000000" w:themeColor="text1"/>
          <w:szCs w:val="28"/>
          <w:lang w:val="en-US"/>
        </w:rPr>
        <w:t xml:space="preserve">Exploitation of stem cell plasticity // Transfus. Med. </w:t>
      </w:r>
      <w:r w:rsidR="00502080">
        <w:rPr>
          <w:rFonts w:cs="Times New Roman"/>
          <w:color w:val="000000" w:themeColor="text1"/>
          <w:szCs w:val="28"/>
          <w:lang w:val="en-US"/>
        </w:rPr>
        <w:t>–</w:t>
      </w:r>
      <w:r w:rsidRPr="003B74DA">
        <w:rPr>
          <w:color w:val="000000" w:themeColor="text1"/>
          <w:szCs w:val="28"/>
          <w:lang w:val="en-US"/>
        </w:rPr>
        <w:t xml:space="preserve"> 2003. </w:t>
      </w:r>
      <w:r w:rsidR="00502080">
        <w:rPr>
          <w:rFonts w:cs="Times New Roman"/>
          <w:color w:val="000000" w:themeColor="text1"/>
          <w:szCs w:val="28"/>
          <w:lang w:val="en-US"/>
        </w:rPr>
        <w:t>–</w:t>
      </w:r>
      <w:r w:rsidRPr="003B74DA">
        <w:rPr>
          <w:color w:val="000000" w:themeColor="text1"/>
          <w:szCs w:val="28"/>
          <w:lang w:val="en-US"/>
        </w:rPr>
        <w:t xml:space="preserve"> </w:t>
      </w:r>
      <w:r w:rsidR="00502080">
        <w:rPr>
          <w:color w:val="000000" w:themeColor="text1"/>
          <w:szCs w:val="28"/>
          <w:lang w:val="en-US"/>
        </w:rPr>
        <w:t xml:space="preserve">Vol. 13, Issue </w:t>
      </w:r>
      <w:r w:rsidRPr="003B74DA">
        <w:rPr>
          <w:color w:val="000000" w:themeColor="text1"/>
          <w:szCs w:val="28"/>
          <w:lang w:val="en-US"/>
        </w:rPr>
        <w:t xml:space="preserve">6. </w:t>
      </w:r>
      <w:r w:rsidR="00502080">
        <w:rPr>
          <w:color w:val="000000" w:themeColor="text1"/>
          <w:szCs w:val="28"/>
          <w:lang w:val="en-US"/>
        </w:rPr>
        <w:t xml:space="preserve">– </w:t>
      </w:r>
      <w:r w:rsidRPr="003B74DA">
        <w:rPr>
          <w:color w:val="000000" w:themeColor="text1"/>
          <w:szCs w:val="28"/>
          <w:lang w:val="en-US"/>
        </w:rPr>
        <w:t>Р. 325-349</w:t>
      </w:r>
      <w:r w:rsidR="00502080">
        <w:rPr>
          <w:color w:val="000000" w:themeColor="text1"/>
          <w:szCs w:val="28"/>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rPr>
      </w:pPr>
      <w:r w:rsidRPr="003B74DA">
        <w:rPr>
          <w:szCs w:val="28"/>
        </w:rPr>
        <w:t>Романов Ю.А., Смирнов В.Н. Стволовые клетки и регенерация сердца //</w:t>
      </w:r>
      <w:r w:rsidR="00502080" w:rsidRPr="00502080">
        <w:rPr>
          <w:szCs w:val="28"/>
        </w:rPr>
        <w:t xml:space="preserve"> </w:t>
      </w:r>
      <w:r w:rsidRPr="003B74DA">
        <w:rPr>
          <w:szCs w:val="28"/>
        </w:rPr>
        <w:t xml:space="preserve">Кардиологический вестник. </w:t>
      </w:r>
      <w:r w:rsidR="00502080" w:rsidRPr="00502080">
        <w:rPr>
          <w:szCs w:val="28"/>
        </w:rPr>
        <w:t xml:space="preserve">– </w:t>
      </w:r>
      <w:r w:rsidRPr="003B74DA">
        <w:rPr>
          <w:szCs w:val="28"/>
        </w:rPr>
        <w:t xml:space="preserve">2007. </w:t>
      </w:r>
      <w:r w:rsidR="00502080" w:rsidRPr="00502080">
        <w:rPr>
          <w:szCs w:val="28"/>
        </w:rPr>
        <w:t xml:space="preserve">– </w:t>
      </w:r>
      <w:r w:rsidRPr="003B74DA">
        <w:rPr>
          <w:szCs w:val="28"/>
        </w:rPr>
        <w:t xml:space="preserve">№2. </w:t>
      </w:r>
      <w:r w:rsidR="00502080" w:rsidRPr="00502080">
        <w:rPr>
          <w:szCs w:val="28"/>
        </w:rPr>
        <w:t xml:space="preserve">– </w:t>
      </w:r>
      <w:r w:rsidRPr="003B74DA">
        <w:rPr>
          <w:szCs w:val="28"/>
        </w:rPr>
        <w:t>С. 61</w:t>
      </w:r>
      <w:r w:rsidR="00502080" w:rsidRPr="00502080">
        <w:rPr>
          <w:szCs w:val="28"/>
        </w:rPr>
        <w:t>-</w:t>
      </w:r>
      <w:r w:rsidRPr="003B74DA">
        <w:rPr>
          <w:szCs w:val="28"/>
        </w:rPr>
        <w:t>63</w:t>
      </w:r>
      <w:r w:rsidR="00502080" w:rsidRPr="00502080">
        <w:rPr>
          <w:szCs w:val="28"/>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Vassena R., Eguizabal C., Heindryckx B. et al. Stem cells in reproductive medicine: ready for the patient? // Gul Reprod. – 2015. – Vol. 30. – P. 2014-2021</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Gudeloglu A., Parekattil S.Yu. An update in the evaluation of the azoospermic male // Clinics. – 2013. – Vol. 68. – P. 27-34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Danner S., Kajan J., Geismann S. et al. Generation of oocyte-like cells from a clonal pancreatic stem cell line // Mol Hum Reprod. – 2007. – Vol. 13. – P. 11-20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Moreno I., Miges-Forian J.M., Simon S. Artificial gametes from stem cells // Clin Exp Reprod Med. – 2015. – Vol. 42, Issue 2. – P. 33-</w:t>
      </w:r>
      <w:r w:rsidR="00AB7051" w:rsidRPr="00AB7051">
        <w:rPr>
          <w:color w:val="000000" w:themeColor="text1"/>
          <w:lang w:val="en-US"/>
        </w:rPr>
        <w:t>4</w:t>
      </w:r>
      <w:r w:rsidRPr="003B74DA">
        <w:rPr>
          <w:color w:val="000000" w:themeColor="text1"/>
          <w:lang w:val="en-US"/>
        </w:rPr>
        <w:t>4</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Bucay N., Yebra M., Cirulli V. et al. A novel approach to obtain putative primary germ cells and Sertoli cells from human embryonic stem cells // Stem Cells. – 2009. – Vol. 27, Issue 1. – P. 68-77</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Nayernia K., Lee J.H., Drusenheimer N. et al. Obtaining male germ cells from bone marrow stem cells // Laboratory Invest. – 2006. – Vol. 86. – P. 654-663</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Sutthorpe M., Millo F. Treatment of chronic myeloid leukemia in children in 2010: the use of tyrosine kinase inhibitors and stem cell transplantation // Hematology Am Soc Hematol Educ Program. – 2010. – Vol. 2010. – P. 368-376</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Panahi M., Karimaghai N., Rahmanifar F. et al. Stereological evaluation of testes in busulfan-induced hamster infertility // Comp Clin Pathol. – 2014. – Vol. 24. – P. 1051-1056</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t>Ford J., Karnes K., Hess R.A. Ductuli efferentes male reproductive tract of the Syrian golden hamster // Andrology. – 2014. – Vol. 2. – P. 510-520</w:t>
      </w:r>
      <w:r w:rsidR="00502080">
        <w:rPr>
          <w:color w:val="000000" w:themeColor="text1"/>
          <w:lang w:val="en-US"/>
        </w:rPr>
        <w:t>.</w:t>
      </w:r>
    </w:p>
    <w:p w:rsidR="003B74DA" w:rsidRPr="003B74DA" w:rsidRDefault="003B74DA" w:rsidP="009A02C4">
      <w:pPr>
        <w:pStyle w:val="a0"/>
        <w:numPr>
          <w:ilvl w:val="0"/>
          <w:numId w:val="27"/>
        </w:numPr>
        <w:tabs>
          <w:tab w:val="left" w:pos="993"/>
          <w:tab w:val="left" w:pos="1276"/>
        </w:tabs>
        <w:ind w:left="0" w:firstLine="709"/>
        <w:rPr>
          <w:color w:val="000000" w:themeColor="text1"/>
          <w:szCs w:val="28"/>
          <w:lang w:val="en-US"/>
        </w:rPr>
      </w:pPr>
      <w:r w:rsidRPr="003B74DA">
        <w:rPr>
          <w:color w:val="000000" w:themeColor="text1"/>
          <w:lang w:val="en-US"/>
        </w:rPr>
        <w:lastRenderedPageBreak/>
        <w:t>Ilio K.Yu., Hess R.A. Structure and functions of effector ducts: a review // Microsc Res Tech. – 1994. – Vol. 29. – P. 432-467</w:t>
      </w:r>
      <w:r w:rsidR="00502080">
        <w:rPr>
          <w:color w:val="000000" w:themeColor="text1"/>
          <w:lang w:val="en-US"/>
        </w:rPr>
        <w:t>.</w:t>
      </w:r>
    </w:p>
    <w:p w:rsidR="00665EF7" w:rsidRPr="003B74DA" w:rsidRDefault="00665EF7" w:rsidP="00EE22E8">
      <w:pPr>
        <w:tabs>
          <w:tab w:val="left" w:pos="1276"/>
        </w:tabs>
        <w:spacing w:after="0"/>
        <w:rPr>
          <w:color w:val="000000" w:themeColor="text1"/>
          <w:lang w:val="en-US"/>
        </w:rPr>
      </w:pPr>
    </w:p>
    <w:p w:rsidR="00665EF7" w:rsidRPr="003B74DA" w:rsidRDefault="00665EF7" w:rsidP="00EE22E8">
      <w:pPr>
        <w:tabs>
          <w:tab w:val="left" w:pos="1276"/>
        </w:tabs>
        <w:spacing w:after="0"/>
        <w:rPr>
          <w:color w:val="000000" w:themeColor="text1"/>
          <w:lang w:val="en-US"/>
        </w:rPr>
      </w:pPr>
    </w:p>
    <w:p w:rsidR="00665EF7" w:rsidRPr="003B74DA" w:rsidRDefault="00665EF7" w:rsidP="00EE22E8">
      <w:pPr>
        <w:tabs>
          <w:tab w:val="left" w:pos="1276"/>
        </w:tabs>
        <w:spacing w:after="0"/>
        <w:rPr>
          <w:color w:val="000000" w:themeColor="text1"/>
          <w:lang w:val="en-US"/>
        </w:rPr>
      </w:pPr>
    </w:p>
    <w:p w:rsidR="00665EF7" w:rsidRPr="003B74DA" w:rsidRDefault="00665EF7" w:rsidP="00EE22E8">
      <w:pPr>
        <w:tabs>
          <w:tab w:val="left" w:pos="1276"/>
        </w:tabs>
        <w:spacing w:after="0"/>
        <w:rPr>
          <w:color w:val="000000" w:themeColor="text1"/>
          <w:lang w:val="en-US"/>
        </w:rPr>
      </w:pPr>
    </w:p>
    <w:p w:rsidR="00665EF7" w:rsidRDefault="00665EF7"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795414" w:rsidRDefault="00795414"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472AB2" w:rsidRDefault="00472AB2" w:rsidP="00B95833">
      <w:pPr>
        <w:tabs>
          <w:tab w:val="left" w:pos="1276"/>
        </w:tabs>
        <w:spacing w:after="0"/>
        <w:ind w:firstLine="0"/>
        <w:rPr>
          <w:color w:val="000000" w:themeColor="text1"/>
          <w:lang w:val="en-US"/>
        </w:rPr>
      </w:pPr>
    </w:p>
    <w:p w:rsidR="00866563" w:rsidRPr="003B74DA" w:rsidRDefault="00866563" w:rsidP="00866563">
      <w:pPr>
        <w:spacing w:after="0"/>
        <w:ind w:firstLine="0"/>
        <w:jc w:val="center"/>
        <w:rPr>
          <w:rFonts w:cs="Times New Roman"/>
          <w:b/>
          <w:color w:val="000000" w:themeColor="text1"/>
          <w:szCs w:val="28"/>
        </w:rPr>
      </w:pPr>
      <w:r w:rsidRPr="003B74DA">
        <w:rPr>
          <w:rFonts w:cs="Times New Roman"/>
          <w:b/>
          <w:color w:val="000000" w:themeColor="text1"/>
          <w:szCs w:val="28"/>
        </w:rPr>
        <w:lastRenderedPageBreak/>
        <w:t xml:space="preserve">ПРИЛОЖЕНИЕ </w:t>
      </w:r>
      <w:r>
        <w:rPr>
          <w:rFonts w:cs="Times New Roman"/>
          <w:b/>
          <w:color w:val="000000" w:themeColor="text1"/>
          <w:szCs w:val="28"/>
        </w:rPr>
        <w:t>А</w:t>
      </w:r>
    </w:p>
    <w:p w:rsidR="00866563" w:rsidRPr="003B74DA" w:rsidRDefault="00866563" w:rsidP="00866563">
      <w:pPr>
        <w:spacing w:after="0"/>
        <w:ind w:firstLine="0"/>
        <w:jc w:val="center"/>
        <w:rPr>
          <w:rFonts w:cs="Times New Roman"/>
          <w:b/>
          <w:color w:val="000000" w:themeColor="text1"/>
          <w:szCs w:val="28"/>
        </w:rPr>
      </w:pPr>
    </w:p>
    <w:p w:rsidR="00866563" w:rsidRPr="003B74DA" w:rsidRDefault="00866563" w:rsidP="00866563">
      <w:pPr>
        <w:spacing w:after="0"/>
        <w:ind w:firstLine="0"/>
        <w:jc w:val="center"/>
        <w:rPr>
          <w:rFonts w:cs="Times New Roman"/>
          <w:color w:val="000000" w:themeColor="text1"/>
          <w:szCs w:val="28"/>
        </w:rPr>
      </w:pPr>
      <w:r w:rsidRPr="003B74DA">
        <w:rPr>
          <w:rFonts w:cs="Times New Roman"/>
          <w:color w:val="000000" w:themeColor="text1"/>
          <w:szCs w:val="28"/>
        </w:rPr>
        <w:t>Авторское свидетельство</w:t>
      </w:r>
    </w:p>
    <w:p w:rsidR="00866563" w:rsidRPr="003B74DA" w:rsidRDefault="00866563" w:rsidP="00866563">
      <w:pPr>
        <w:tabs>
          <w:tab w:val="left" w:pos="1276"/>
        </w:tabs>
        <w:spacing w:after="0"/>
        <w:ind w:firstLine="0"/>
        <w:rPr>
          <w:color w:val="000000" w:themeColor="text1"/>
        </w:rPr>
      </w:pPr>
    </w:p>
    <w:p w:rsidR="00866563" w:rsidRPr="003B74DA" w:rsidRDefault="00866563" w:rsidP="00866563">
      <w:pPr>
        <w:tabs>
          <w:tab w:val="left" w:pos="1276"/>
        </w:tabs>
        <w:spacing w:after="0"/>
        <w:ind w:firstLine="0"/>
        <w:rPr>
          <w:color w:val="000000" w:themeColor="text1"/>
        </w:rPr>
      </w:pPr>
    </w:p>
    <w:p w:rsidR="00866563" w:rsidRPr="003B74DA" w:rsidRDefault="00866563" w:rsidP="00866563">
      <w:pPr>
        <w:tabs>
          <w:tab w:val="left" w:pos="1276"/>
        </w:tabs>
        <w:spacing w:after="0"/>
        <w:ind w:firstLine="0"/>
        <w:jc w:val="center"/>
        <w:rPr>
          <w:color w:val="000000" w:themeColor="text1"/>
        </w:rPr>
      </w:pPr>
      <w:r w:rsidRPr="003B74DA">
        <w:rPr>
          <w:rFonts w:cs="Times New Roman"/>
          <w:b/>
          <w:noProof/>
          <w:color w:val="000000" w:themeColor="text1"/>
          <w:szCs w:val="28"/>
          <w:lang w:eastAsia="ru-RU"/>
        </w:rPr>
        <w:drawing>
          <wp:inline distT="0" distB="0" distL="0" distR="0" wp14:anchorId="147DFDF7" wp14:editId="4084A560">
            <wp:extent cx="5896303" cy="7783830"/>
            <wp:effectExtent l="0" t="0" r="9525" b="7620"/>
            <wp:docPr id="63" name="Рисунок 63" descr="C:\Users\Rano\Downloads\2022-09-03_17-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o\Downloads\2022-09-03_17-13-2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05116" cy="7795464"/>
                    </a:xfrm>
                    <a:prstGeom prst="rect">
                      <a:avLst/>
                    </a:prstGeom>
                    <a:noFill/>
                    <a:ln>
                      <a:noFill/>
                    </a:ln>
                  </pic:spPr>
                </pic:pic>
              </a:graphicData>
            </a:graphic>
          </wp:inline>
        </w:drawing>
      </w:r>
    </w:p>
    <w:p w:rsidR="00866563" w:rsidRPr="003B74DA" w:rsidRDefault="00866563" w:rsidP="00866563">
      <w:pPr>
        <w:tabs>
          <w:tab w:val="left" w:pos="1276"/>
        </w:tabs>
        <w:spacing w:after="0"/>
        <w:rPr>
          <w:color w:val="000000" w:themeColor="text1"/>
        </w:rPr>
      </w:pPr>
    </w:p>
    <w:p w:rsidR="00866563" w:rsidRPr="003B74DA" w:rsidRDefault="00866563" w:rsidP="002E1AD7">
      <w:pPr>
        <w:spacing w:after="0"/>
        <w:ind w:firstLine="0"/>
        <w:rPr>
          <w:rFonts w:cs="Times New Roman"/>
          <w:b/>
          <w:color w:val="000000" w:themeColor="text1"/>
          <w:szCs w:val="28"/>
        </w:rPr>
      </w:pPr>
    </w:p>
    <w:p w:rsidR="00866563" w:rsidRPr="003B74DA" w:rsidRDefault="00866563" w:rsidP="00866563">
      <w:pPr>
        <w:spacing w:after="0"/>
        <w:ind w:firstLine="0"/>
        <w:jc w:val="center"/>
        <w:rPr>
          <w:rFonts w:cs="Times New Roman"/>
          <w:b/>
          <w:color w:val="000000" w:themeColor="text1"/>
          <w:szCs w:val="28"/>
        </w:rPr>
      </w:pPr>
      <w:r w:rsidRPr="003B74DA">
        <w:rPr>
          <w:rFonts w:cs="Times New Roman"/>
          <w:b/>
          <w:color w:val="000000" w:themeColor="text1"/>
          <w:szCs w:val="28"/>
        </w:rPr>
        <w:lastRenderedPageBreak/>
        <w:t xml:space="preserve">ПРИЛОЖЕНИЕ </w:t>
      </w:r>
      <w:r>
        <w:rPr>
          <w:rFonts w:cs="Times New Roman"/>
          <w:b/>
          <w:color w:val="000000" w:themeColor="text1"/>
          <w:szCs w:val="28"/>
        </w:rPr>
        <w:t>Б</w:t>
      </w:r>
    </w:p>
    <w:p w:rsidR="00866563" w:rsidRPr="003B74DA" w:rsidRDefault="00866563" w:rsidP="00866563">
      <w:pPr>
        <w:tabs>
          <w:tab w:val="left" w:pos="1276"/>
        </w:tabs>
        <w:spacing w:after="0"/>
        <w:ind w:firstLine="0"/>
        <w:rPr>
          <w:color w:val="000000" w:themeColor="text1"/>
        </w:rPr>
      </w:pPr>
    </w:p>
    <w:p w:rsidR="00866563" w:rsidRPr="003B74DA" w:rsidRDefault="00866563" w:rsidP="00866563">
      <w:pPr>
        <w:pStyle w:val="aff6"/>
        <w:widowControl w:val="0"/>
        <w:tabs>
          <w:tab w:val="left" w:pos="2115"/>
        </w:tabs>
        <w:spacing w:after="0"/>
        <w:ind w:left="0" w:firstLine="0"/>
        <w:jc w:val="center"/>
        <w:rPr>
          <w:bCs/>
          <w:color w:val="000000" w:themeColor="text1"/>
          <w:szCs w:val="24"/>
        </w:rPr>
      </w:pPr>
      <w:r w:rsidRPr="003B74DA">
        <w:rPr>
          <w:bCs/>
          <w:color w:val="000000" w:themeColor="text1"/>
          <w:szCs w:val="24"/>
        </w:rPr>
        <w:t>Информированное согласие на участие в исследовании</w:t>
      </w:r>
    </w:p>
    <w:p w:rsidR="00866563" w:rsidRPr="003B74DA" w:rsidRDefault="00866563" w:rsidP="00866563">
      <w:pPr>
        <w:widowControl w:val="0"/>
        <w:shd w:val="clear" w:color="auto" w:fill="FFFFFF"/>
        <w:autoSpaceDE w:val="0"/>
        <w:autoSpaceDN w:val="0"/>
        <w:adjustRightInd w:val="0"/>
        <w:ind w:firstLine="414"/>
        <w:rPr>
          <w:color w:val="000000" w:themeColor="text1"/>
          <w:szCs w:val="24"/>
        </w:rPr>
      </w:pPr>
    </w:p>
    <w:p w:rsidR="00866563" w:rsidRPr="003B74DA" w:rsidRDefault="00866563" w:rsidP="00866563">
      <w:pPr>
        <w:widowControl w:val="0"/>
        <w:shd w:val="clear" w:color="auto" w:fill="FFFFFF"/>
        <w:tabs>
          <w:tab w:val="left" w:pos="993"/>
        </w:tabs>
        <w:autoSpaceDE w:val="0"/>
        <w:autoSpaceDN w:val="0"/>
        <w:adjustRightInd w:val="0"/>
        <w:spacing w:after="0"/>
        <w:rPr>
          <w:color w:val="000000" w:themeColor="text1"/>
          <w:szCs w:val="24"/>
        </w:rPr>
      </w:pPr>
      <w:r w:rsidRPr="003B74DA">
        <w:rPr>
          <w:color w:val="000000" w:themeColor="text1"/>
          <w:szCs w:val="24"/>
        </w:rPr>
        <w:t>Ф.И.О. пациента</w:t>
      </w:r>
    </w:p>
    <w:p w:rsidR="00866563" w:rsidRPr="003B74DA" w:rsidRDefault="00866563" w:rsidP="00866563">
      <w:pPr>
        <w:widowControl w:val="0"/>
        <w:shd w:val="clear" w:color="auto" w:fill="FFFFFF"/>
        <w:tabs>
          <w:tab w:val="left" w:pos="993"/>
          <w:tab w:val="left" w:leader="underscore" w:pos="6202"/>
        </w:tabs>
        <w:autoSpaceDE w:val="0"/>
        <w:autoSpaceDN w:val="0"/>
        <w:adjustRightInd w:val="0"/>
        <w:spacing w:after="0"/>
        <w:rPr>
          <w:color w:val="000000" w:themeColor="text1"/>
          <w:szCs w:val="24"/>
        </w:rPr>
      </w:pPr>
      <w:r w:rsidRPr="003B74DA">
        <w:rPr>
          <w:color w:val="000000" w:themeColor="text1"/>
          <w:szCs w:val="24"/>
        </w:rPr>
        <w:t>Исследовательский центр: НАО «Медицинский университет Астаны» кафедра урологии и андрологии</w:t>
      </w:r>
    </w:p>
    <w:p w:rsidR="00866563" w:rsidRPr="003B74DA" w:rsidRDefault="00866563" w:rsidP="00866563">
      <w:pPr>
        <w:widowControl w:val="0"/>
        <w:shd w:val="clear" w:color="auto" w:fill="FFFFFF"/>
        <w:tabs>
          <w:tab w:val="left" w:pos="993"/>
          <w:tab w:val="left" w:leader="underscore" w:pos="6202"/>
        </w:tabs>
        <w:autoSpaceDE w:val="0"/>
        <w:autoSpaceDN w:val="0"/>
        <w:adjustRightInd w:val="0"/>
        <w:spacing w:after="0"/>
        <w:rPr>
          <w:color w:val="000000" w:themeColor="text1"/>
          <w:szCs w:val="24"/>
        </w:rPr>
      </w:pPr>
      <w:r w:rsidRPr="003B74DA">
        <w:rPr>
          <w:color w:val="000000" w:themeColor="text1"/>
          <w:szCs w:val="24"/>
        </w:rPr>
        <w:t>Главный консультант:</w:t>
      </w:r>
      <w:r w:rsidRPr="003B74DA">
        <w:rPr>
          <w:b/>
          <w:color w:val="000000" w:themeColor="text1"/>
          <w:szCs w:val="24"/>
        </w:rPr>
        <w:t xml:space="preserve"> </w:t>
      </w:r>
    </w:p>
    <w:p w:rsidR="00866563" w:rsidRPr="003B74DA" w:rsidRDefault="00866563" w:rsidP="00866563">
      <w:pPr>
        <w:widowControl w:val="0"/>
        <w:shd w:val="clear" w:color="auto" w:fill="FFFFFF"/>
        <w:tabs>
          <w:tab w:val="left" w:pos="993"/>
        </w:tabs>
        <w:autoSpaceDE w:val="0"/>
        <w:autoSpaceDN w:val="0"/>
        <w:adjustRightInd w:val="0"/>
        <w:spacing w:after="0"/>
        <w:rPr>
          <w:color w:val="000000" w:themeColor="text1"/>
          <w:szCs w:val="24"/>
        </w:rPr>
      </w:pPr>
      <w:r w:rsidRPr="003B74DA">
        <w:rPr>
          <w:color w:val="000000" w:themeColor="text1"/>
          <w:szCs w:val="24"/>
        </w:rPr>
        <w:t xml:space="preserve">Врач исследователь: </w:t>
      </w:r>
    </w:p>
    <w:p w:rsidR="00866563" w:rsidRPr="003B74DA" w:rsidRDefault="00866563" w:rsidP="00866563">
      <w:pPr>
        <w:pStyle w:val="a0"/>
        <w:tabs>
          <w:tab w:val="left" w:pos="993"/>
        </w:tabs>
        <w:rPr>
          <w:bCs/>
          <w:i/>
          <w:color w:val="000000" w:themeColor="text1"/>
          <w:szCs w:val="28"/>
          <w:lang w:val="kk-KZ"/>
        </w:rPr>
      </w:pPr>
      <w:r w:rsidRPr="003B74DA">
        <w:rPr>
          <w:color w:val="000000" w:themeColor="text1"/>
          <w:szCs w:val="28"/>
        </w:rPr>
        <w:t xml:space="preserve">Название исследования: </w:t>
      </w:r>
      <w:r w:rsidRPr="003B74DA">
        <w:rPr>
          <w:i/>
          <w:color w:val="000000" w:themeColor="text1"/>
          <w:szCs w:val="28"/>
        </w:rPr>
        <w:t>«</w:t>
      </w:r>
      <w:r w:rsidRPr="003B74DA">
        <w:rPr>
          <w:bCs/>
          <w:i/>
          <w:color w:val="000000" w:themeColor="text1"/>
          <w:szCs w:val="28"/>
          <w:lang w:val="kk-KZ"/>
        </w:rPr>
        <w:t>Возможности аутотрансплантации мезенхимальных стволовых клеток в лечении мужского бесплодия»</w:t>
      </w:r>
    </w:p>
    <w:p w:rsidR="00866563" w:rsidRPr="003B74DA" w:rsidRDefault="00866563" w:rsidP="00866563">
      <w:pPr>
        <w:widowControl w:val="0"/>
        <w:shd w:val="clear" w:color="auto" w:fill="FFFFFF"/>
        <w:tabs>
          <w:tab w:val="left" w:pos="993"/>
        </w:tabs>
        <w:autoSpaceDE w:val="0"/>
        <w:autoSpaceDN w:val="0"/>
        <w:adjustRightInd w:val="0"/>
        <w:spacing w:after="0"/>
        <w:jc w:val="center"/>
        <w:rPr>
          <w:b/>
          <w:color w:val="000000" w:themeColor="text1"/>
          <w:szCs w:val="24"/>
        </w:rPr>
      </w:pPr>
    </w:p>
    <w:p w:rsidR="00866563" w:rsidRPr="003B74DA" w:rsidRDefault="00866563" w:rsidP="00866563">
      <w:pPr>
        <w:widowControl w:val="0"/>
        <w:shd w:val="clear" w:color="auto" w:fill="FFFFFF"/>
        <w:tabs>
          <w:tab w:val="left" w:pos="993"/>
        </w:tabs>
        <w:autoSpaceDE w:val="0"/>
        <w:autoSpaceDN w:val="0"/>
        <w:adjustRightInd w:val="0"/>
        <w:spacing w:after="0"/>
        <w:rPr>
          <w:i/>
          <w:color w:val="000000" w:themeColor="text1"/>
          <w:szCs w:val="24"/>
        </w:rPr>
      </w:pPr>
      <w:r w:rsidRPr="003B74DA">
        <w:rPr>
          <w:i/>
          <w:color w:val="000000" w:themeColor="text1"/>
          <w:szCs w:val="24"/>
        </w:rPr>
        <w:t>Информация для участника исследования</w:t>
      </w:r>
    </w:p>
    <w:p w:rsidR="00866563" w:rsidRPr="003B74DA" w:rsidRDefault="00866563" w:rsidP="00866563">
      <w:pPr>
        <w:tabs>
          <w:tab w:val="left" w:pos="993"/>
        </w:tabs>
        <w:spacing w:after="0"/>
        <w:rPr>
          <w:color w:val="000000" w:themeColor="text1"/>
          <w:szCs w:val="24"/>
        </w:rPr>
      </w:pPr>
      <w:r w:rsidRPr="003B74DA">
        <w:rPr>
          <w:color w:val="000000" w:themeColor="text1"/>
          <w:szCs w:val="24"/>
        </w:rPr>
        <w:t>Вас приглашают принять участие в научном исследовании. Перед тем, как согласиться на регистрацию, Вам необходимо ознакомиться с информацией, чтобы понять, для чего нужны данные, которые Вы предоставляете. Пожалуйста, найдите время, чтобы прочесть данный документ внимательно и решить,</w:t>
      </w:r>
      <w:r w:rsidRPr="003B74DA">
        <w:rPr>
          <w:color w:val="000000" w:themeColor="text1"/>
          <w:spacing w:val="5"/>
          <w:szCs w:val="24"/>
        </w:rPr>
        <w:t xml:space="preserve"> желаете ли Вы </w:t>
      </w:r>
      <w:r w:rsidRPr="003B74DA">
        <w:rPr>
          <w:color w:val="000000" w:themeColor="text1"/>
          <w:spacing w:val="-1"/>
          <w:szCs w:val="24"/>
        </w:rPr>
        <w:t xml:space="preserve">участвовать в этом исследовании или нет. </w:t>
      </w:r>
      <w:r w:rsidRPr="003B74DA">
        <w:rPr>
          <w:color w:val="000000" w:themeColor="text1"/>
          <w:spacing w:val="-2"/>
          <w:szCs w:val="24"/>
        </w:rPr>
        <w:t xml:space="preserve">Здесь Вы найдете ответы на вопросы, которые могут у Вас возникнуть. В конце этой формы есть согласие на участие в исследовании </w:t>
      </w:r>
      <w:r w:rsidRPr="003B74DA">
        <w:rPr>
          <w:color w:val="000000" w:themeColor="text1"/>
          <w:szCs w:val="24"/>
        </w:rPr>
        <w:t>«</w:t>
      </w:r>
      <w:r w:rsidRPr="003B74DA">
        <w:rPr>
          <w:bCs/>
          <w:color w:val="000000" w:themeColor="text1"/>
          <w:szCs w:val="24"/>
          <w:lang w:val="kk-KZ"/>
        </w:rPr>
        <w:t>Возможности аутотрансплантации мезенхимальных стволовых клеток в лечении мужского бесплодия</w:t>
      </w:r>
      <w:r w:rsidRPr="003B74DA">
        <w:rPr>
          <w:color w:val="000000" w:themeColor="text1"/>
          <w:szCs w:val="24"/>
        </w:rPr>
        <w:t>»</w:t>
      </w:r>
      <w:r w:rsidRPr="003B74DA">
        <w:rPr>
          <w:color w:val="000000" w:themeColor="text1"/>
          <w:szCs w:val="24"/>
          <w:lang w:val="kk-KZ"/>
        </w:rPr>
        <w:t xml:space="preserve">. </w:t>
      </w:r>
      <w:r w:rsidRPr="003B74DA">
        <w:rPr>
          <w:color w:val="000000" w:themeColor="text1"/>
          <w:spacing w:val="-2"/>
          <w:szCs w:val="24"/>
        </w:rPr>
        <w:t xml:space="preserve">Если у Вас остались вопросы, Вы можете получить дополнительную информацию перед тем, как подписывать согласие. </w:t>
      </w:r>
    </w:p>
    <w:p w:rsidR="00866563" w:rsidRPr="003B74DA" w:rsidRDefault="00866563" w:rsidP="00866563">
      <w:pPr>
        <w:pStyle w:val="a0"/>
        <w:tabs>
          <w:tab w:val="left" w:pos="993"/>
        </w:tabs>
        <w:rPr>
          <w:i/>
          <w:lang w:val="kk-KZ"/>
        </w:rPr>
      </w:pPr>
      <w:r w:rsidRPr="003B74DA">
        <w:t>1.</w:t>
      </w:r>
      <w:r w:rsidRPr="003B74DA">
        <w:rPr>
          <w:i/>
        </w:rPr>
        <w:t xml:space="preserve"> </w:t>
      </w:r>
      <w:r w:rsidRPr="003B74DA">
        <w:rPr>
          <w:szCs w:val="28"/>
        </w:rPr>
        <w:t>Название исследования:</w:t>
      </w:r>
      <w:r w:rsidRPr="003B74DA">
        <w:rPr>
          <w:i/>
          <w:szCs w:val="28"/>
        </w:rPr>
        <w:t xml:space="preserve"> </w:t>
      </w:r>
      <w:r w:rsidRPr="003B74DA">
        <w:rPr>
          <w:i/>
          <w:szCs w:val="28"/>
          <w:lang w:val="kk-KZ"/>
        </w:rPr>
        <w:t>Возможности аутотрансплантации мезенхимальных стволовых клеток в лечении мужского бесплодия</w:t>
      </w:r>
    </w:p>
    <w:p w:rsidR="00866563" w:rsidRPr="003B74DA" w:rsidRDefault="00866563" w:rsidP="00866563">
      <w:pPr>
        <w:tabs>
          <w:tab w:val="left" w:pos="993"/>
        </w:tabs>
        <w:spacing w:after="0"/>
        <w:rPr>
          <w:color w:val="000000" w:themeColor="text1"/>
        </w:rPr>
      </w:pPr>
      <w:r w:rsidRPr="003B74DA">
        <w:rPr>
          <w:color w:val="000000" w:themeColor="text1"/>
        </w:rPr>
        <w:t xml:space="preserve">Бесплодие поражает примерно 15% пар репродуктивного возраста. Необструктивная азооспермия обычно считается причиной мужского бесплодия не поддающаяся медикаментозной терапии. Пациенты с необструктивной азооспермией неспособны иметь «собственных» детей и имеют только варианты применения донорской спермы или усыновления. </w:t>
      </w:r>
    </w:p>
    <w:p w:rsidR="00866563" w:rsidRPr="003B74DA" w:rsidRDefault="00866563" w:rsidP="00866563">
      <w:pPr>
        <w:tabs>
          <w:tab w:val="left" w:pos="993"/>
        </w:tabs>
        <w:spacing w:after="0"/>
        <w:rPr>
          <w:color w:val="000000" w:themeColor="text1"/>
        </w:rPr>
      </w:pPr>
      <w:r w:rsidRPr="003B74DA">
        <w:rPr>
          <w:color w:val="000000" w:themeColor="text1"/>
        </w:rPr>
        <w:t xml:space="preserve">Терапия мезенхимальными стволовыми клетками была признана как новая опция лечения мужского бесплодия. Мезенхимальные стволовые клетки вовлечены в такие процессы как выживаемость клеток, пролиферация, миграция, ангиогенез и иммунная модуляция. Вследствие этого, данные клетки предложены как идеальный материал для регенеративной медицины. </w:t>
      </w:r>
    </w:p>
    <w:p w:rsidR="00866563" w:rsidRPr="003B74DA" w:rsidRDefault="00866563" w:rsidP="00866563">
      <w:pPr>
        <w:tabs>
          <w:tab w:val="left" w:pos="993"/>
        </w:tabs>
        <w:spacing w:after="0"/>
        <w:rPr>
          <w:bCs/>
          <w:i/>
          <w:color w:val="000000"/>
          <w:szCs w:val="24"/>
        </w:rPr>
      </w:pPr>
      <w:r w:rsidRPr="003B74DA">
        <w:rPr>
          <w:i/>
        </w:rPr>
        <w:t xml:space="preserve">2. </w:t>
      </w:r>
      <w:r w:rsidRPr="003B74DA">
        <w:rPr>
          <w:szCs w:val="24"/>
        </w:rPr>
        <w:t>Цель исследования</w:t>
      </w:r>
      <w:r w:rsidRPr="003B74DA">
        <w:rPr>
          <w:i/>
          <w:szCs w:val="24"/>
        </w:rPr>
        <w:t xml:space="preserve">: </w:t>
      </w:r>
      <w:r w:rsidRPr="003B74DA">
        <w:rPr>
          <w:bCs/>
          <w:i/>
          <w:szCs w:val="24"/>
        </w:rPr>
        <w:t>Разработать алгоритм лечения пациентов с необструктивной азооспермией с применением мезенхимальных стволовых клеток.</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rPr>
          <w:color w:val="000000" w:themeColor="text1"/>
          <w:szCs w:val="24"/>
        </w:rPr>
        <w:t>Мы хотим, чтобы Вы знали, что:</w:t>
      </w:r>
    </w:p>
    <w:p w:rsidR="00866563" w:rsidRPr="003B74DA" w:rsidRDefault="00866563" w:rsidP="00866563">
      <w:pPr>
        <w:widowControl w:val="0"/>
        <w:numPr>
          <w:ilvl w:val="0"/>
          <w:numId w:val="22"/>
        </w:numPr>
        <w:shd w:val="clear" w:color="auto" w:fill="FFFFFF"/>
        <w:tabs>
          <w:tab w:val="left" w:pos="307"/>
          <w:tab w:val="left" w:pos="993"/>
        </w:tabs>
        <w:autoSpaceDE w:val="0"/>
        <w:autoSpaceDN w:val="0"/>
        <w:adjustRightInd w:val="0"/>
        <w:spacing w:after="0"/>
        <w:ind w:left="0" w:firstLine="709"/>
        <w:contextualSpacing w:val="0"/>
        <w:rPr>
          <w:color w:val="000000" w:themeColor="text1"/>
          <w:szCs w:val="24"/>
        </w:rPr>
      </w:pPr>
      <w:r w:rsidRPr="003B74DA">
        <w:rPr>
          <w:color w:val="000000" w:themeColor="text1"/>
          <w:spacing w:val="-3"/>
          <w:szCs w:val="24"/>
        </w:rPr>
        <w:t>участие в этом исследовании является добровольным;</w:t>
      </w:r>
    </w:p>
    <w:p w:rsidR="00866563" w:rsidRPr="003B74DA" w:rsidRDefault="00866563" w:rsidP="00866563">
      <w:pPr>
        <w:widowControl w:val="0"/>
        <w:numPr>
          <w:ilvl w:val="0"/>
          <w:numId w:val="22"/>
        </w:numPr>
        <w:shd w:val="clear" w:color="auto" w:fill="FFFFFF"/>
        <w:tabs>
          <w:tab w:val="left" w:pos="993"/>
        </w:tabs>
        <w:autoSpaceDE w:val="0"/>
        <w:autoSpaceDN w:val="0"/>
        <w:adjustRightInd w:val="0"/>
        <w:spacing w:after="0"/>
        <w:ind w:left="0" w:firstLine="709"/>
        <w:contextualSpacing w:val="0"/>
        <w:rPr>
          <w:color w:val="000000" w:themeColor="text1"/>
          <w:szCs w:val="24"/>
        </w:rPr>
      </w:pPr>
      <w:r w:rsidRPr="003B74DA">
        <w:rPr>
          <w:color w:val="000000" w:themeColor="text1"/>
          <w:szCs w:val="24"/>
        </w:rPr>
        <w:t>возможно, данный метод лечения не даст положительного результата, так как является экспериментальным типом исследования;</w:t>
      </w:r>
    </w:p>
    <w:p w:rsidR="00866563" w:rsidRPr="003B74DA" w:rsidRDefault="00866563" w:rsidP="00866563">
      <w:pPr>
        <w:widowControl w:val="0"/>
        <w:numPr>
          <w:ilvl w:val="0"/>
          <w:numId w:val="22"/>
        </w:numPr>
        <w:shd w:val="clear" w:color="auto" w:fill="FFFFFF"/>
        <w:tabs>
          <w:tab w:val="left" w:pos="993"/>
        </w:tabs>
        <w:autoSpaceDE w:val="0"/>
        <w:autoSpaceDN w:val="0"/>
        <w:adjustRightInd w:val="0"/>
        <w:spacing w:after="0"/>
        <w:ind w:left="0" w:firstLine="709"/>
        <w:contextualSpacing w:val="0"/>
        <w:rPr>
          <w:color w:val="000000" w:themeColor="text1"/>
          <w:szCs w:val="24"/>
        </w:rPr>
      </w:pPr>
      <w:r w:rsidRPr="003B74DA">
        <w:rPr>
          <w:color w:val="000000" w:themeColor="text1"/>
          <w:spacing w:val="-1"/>
          <w:szCs w:val="24"/>
        </w:rPr>
        <w:t xml:space="preserve">вы можете отказаться от участия в исследовании или выйти из него в любое время; </w:t>
      </w:r>
    </w:p>
    <w:p w:rsidR="00866563" w:rsidRPr="003B74DA" w:rsidRDefault="00866563" w:rsidP="00866563">
      <w:pPr>
        <w:widowControl w:val="0"/>
        <w:numPr>
          <w:ilvl w:val="0"/>
          <w:numId w:val="23"/>
        </w:numPr>
        <w:shd w:val="clear" w:color="auto" w:fill="FFFFFF"/>
        <w:tabs>
          <w:tab w:val="left" w:pos="993"/>
        </w:tabs>
        <w:autoSpaceDE w:val="0"/>
        <w:autoSpaceDN w:val="0"/>
        <w:adjustRightInd w:val="0"/>
        <w:spacing w:after="0"/>
        <w:ind w:left="0" w:firstLine="709"/>
        <w:contextualSpacing w:val="0"/>
        <w:rPr>
          <w:color w:val="000000" w:themeColor="text1"/>
          <w:szCs w:val="24"/>
        </w:rPr>
      </w:pPr>
      <w:r w:rsidRPr="003B74DA">
        <w:rPr>
          <w:color w:val="000000" w:themeColor="text1"/>
          <w:spacing w:val="-2"/>
          <w:szCs w:val="24"/>
        </w:rPr>
        <w:t xml:space="preserve">у некоторых людей могут быть личные, религиозные или другие взгляды, </w:t>
      </w:r>
      <w:r w:rsidRPr="003B74DA">
        <w:rPr>
          <w:color w:val="000000" w:themeColor="text1"/>
          <w:szCs w:val="24"/>
        </w:rPr>
        <w:lastRenderedPageBreak/>
        <w:t xml:space="preserve">которые затрудняют участие в исследовании. </w:t>
      </w:r>
    </w:p>
    <w:p w:rsidR="00866563" w:rsidRPr="003B74DA" w:rsidRDefault="00866563" w:rsidP="00866563">
      <w:pPr>
        <w:widowControl w:val="0"/>
        <w:shd w:val="clear" w:color="auto" w:fill="FFFFFF"/>
        <w:tabs>
          <w:tab w:val="left" w:pos="993"/>
        </w:tabs>
        <w:autoSpaceDE w:val="0"/>
        <w:autoSpaceDN w:val="0"/>
        <w:adjustRightInd w:val="0"/>
        <w:spacing w:after="0"/>
        <w:rPr>
          <w:color w:val="000000" w:themeColor="text1"/>
          <w:szCs w:val="24"/>
        </w:rPr>
      </w:pPr>
      <w:r w:rsidRPr="003B74DA">
        <w:rPr>
          <w:color w:val="000000" w:themeColor="text1"/>
          <w:szCs w:val="24"/>
        </w:rPr>
        <w:t xml:space="preserve">Если у Вас есть такие взгляды, </w:t>
      </w:r>
      <w:r w:rsidRPr="003B74DA">
        <w:rPr>
          <w:color w:val="000000" w:themeColor="text1"/>
          <w:spacing w:val="-3"/>
          <w:szCs w:val="24"/>
        </w:rPr>
        <w:t xml:space="preserve">пожалуйста, обсудите их со своим врачом или другими специалистами до того, как </w:t>
      </w:r>
      <w:r w:rsidRPr="003B74DA">
        <w:rPr>
          <w:color w:val="000000" w:themeColor="text1"/>
          <w:szCs w:val="24"/>
        </w:rPr>
        <w:t>согласиться на участие.</w:t>
      </w:r>
    </w:p>
    <w:p w:rsidR="00866563" w:rsidRPr="003B74DA" w:rsidRDefault="00866563" w:rsidP="00866563">
      <w:pPr>
        <w:tabs>
          <w:tab w:val="left" w:pos="993"/>
        </w:tabs>
        <w:spacing w:after="0"/>
        <w:rPr>
          <w:color w:val="000000" w:themeColor="text1"/>
          <w:szCs w:val="24"/>
        </w:rPr>
      </w:pPr>
      <w:r w:rsidRPr="003B74DA">
        <w:t>3. Описание исследования:</w:t>
      </w:r>
    </w:p>
    <w:p w:rsidR="00866563" w:rsidRPr="003B74DA" w:rsidRDefault="00866563" w:rsidP="00866563">
      <w:pPr>
        <w:tabs>
          <w:tab w:val="left" w:pos="993"/>
        </w:tabs>
        <w:spacing w:after="0"/>
        <w:rPr>
          <w:color w:val="000000" w:themeColor="text1"/>
        </w:rPr>
      </w:pPr>
      <w:r w:rsidRPr="003B74DA">
        <w:rPr>
          <w:color w:val="000000" w:themeColor="text1"/>
          <w:szCs w:val="24"/>
        </w:rPr>
        <w:t xml:space="preserve">Вы можете сами решить, будете ли Вы участвовать в этом исследовании или нет (это Ваш выбор). Если Вы решите принять участие в исследовании, Вас попросят заполнить, подписать и датировать данную форму информации для пациента и согласие на участие в исследовании. Вы по-прежнему сможете в любой момент отказаться от дальнейшего участия в исследовании, не объясняя причины, и Ваше решение никак не отразится на качестве Вашего дальнейшего лечения. </w:t>
      </w:r>
      <w:r w:rsidRPr="003B74DA">
        <w:rPr>
          <w:color w:val="000000" w:themeColor="text1"/>
        </w:rPr>
        <w:t xml:space="preserve">Когда Вы согласитесь участвовать в исследовании, Ваш врач проведет клинический осмотр, в том числе, выявление жалоб, сбор анамнеза; </w:t>
      </w:r>
      <w:r w:rsidRPr="003B74DA">
        <w:rPr>
          <w:color w:val="000000" w:themeColor="text1"/>
          <w:szCs w:val="24"/>
        </w:rPr>
        <w:t>анализ крови на гормональный статус (определение уровня общего тестостерона, ЛГ, ФСГ, эстрадиола, пролактина, ингибин В гормона), генетические анализы, анализы на онкологию, лабораторные исследования крови и мочи, пройти ультразвуковые, рентгенологические методы исследования, при необходимости магнито-резонасную томографию головного мозга, магнито-резонасную томографию позвоночника.</w:t>
      </w:r>
      <w:r w:rsidRPr="003B74DA">
        <w:rPr>
          <w:color w:val="000000" w:themeColor="text1"/>
        </w:rPr>
        <w:t xml:space="preserve"> </w:t>
      </w:r>
      <w:r w:rsidRPr="003B74DA">
        <w:rPr>
          <w:color w:val="000000" w:themeColor="text1"/>
          <w:szCs w:val="24"/>
        </w:rPr>
        <w:t>Вам будет проведена микроскопическая биопсия яичка (</w:t>
      </w:r>
      <w:r w:rsidRPr="003B74DA">
        <w:rPr>
          <w:color w:val="000000" w:themeColor="text1"/>
          <w:szCs w:val="24"/>
          <w:lang w:val="en-US"/>
        </w:rPr>
        <w:t>microTESE</w:t>
      </w:r>
      <w:r w:rsidRPr="003B74DA">
        <w:rPr>
          <w:color w:val="000000" w:themeColor="text1"/>
          <w:szCs w:val="24"/>
        </w:rPr>
        <w:t>) с целью обнаружения единичных сперматозоидов для последующей криоконсервации; введение в извитые канальцы яичек мезенхимальных стволовых клеток.</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rPr>
          <w:color w:val="000000" w:themeColor="text1"/>
          <w:szCs w:val="24"/>
        </w:rPr>
        <w:t xml:space="preserve">Подписанное согласие на исследование означает, что Вам были предложены все способы лечения необструктивной азооспермии, которые не дали положительного результата, в связи с чем Вам будет предложен новый метод лечения необструктивной азооспермии. </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t>4. Условия оплаты/возможные расходы:</w:t>
      </w:r>
    </w:p>
    <w:p w:rsidR="00866563" w:rsidRPr="003B74DA" w:rsidRDefault="00866563" w:rsidP="00866563">
      <w:pPr>
        <w:widowControl w:val="0"/>
        <w:tabs>
          <w:tab w:val="left" w:pos="-720"/>
          <w:tab w:val="left" w:pos="993"/>
        </w:tabs>
        <w:autoSpaceDE w:val="0"/>
        <w:autoSpaceDN w:val="0"/>
        <w:adjustRightInd w:val="0"/>
        <w:spacing w:after="0"/>
        <w:rPr>
          <w:color w:val="000000" w:themeColor="text1"/>
          <w:szCs w:val="24"/>
        </w:rPr>
      </w:pPr>
      <w:r w:rsidRPr="003B74DA">
        <w:rPr>
          <w:color w:val="000000" w:themeColor="text1"/>
          <w:szCs w:val="24"/>
        </w:rPr>
        <w:t>Оплата за лечение не предусмотрена. Осмотр пациентов будет осуществляться бесплатно. Забор костного мозга, извлечение из костного мозга мезенхимальных стволовых клеток будет осуществляться за счет средств пациента. Микроскопическая биопсия яичка (</w:t>
      </w:r>
      <w:r w:rsidRPr="003B74DA">
        <w:rPr>
          <w:color w:val="000000" w:themeColor="text1"/>
          <w:szCs w:val="24"/>
          <w:lang w:val="en-US"/>
        </w:rPr>
        <w:t>microTESE</w:t>
      </w:r>
      <w:r w:rsidRPr="003B74DA">
        <w:rPr>
          <w:color w:val="000000" w:themeColor="text1"/>
          <w:szCs w:val="24"/>
        </w:rPr>
        <w:t>), а также введение мезенхимальных стволовых клеток в эфферентные протоки яичка будет проведена на платной основе.  Проведение дополнительных лабораторных исследований будет частично осуществляться за счет медицинского страхования пациентов в рамках ГОБМП в поликлинике по месту проживания.</w:t>
      </w:r>
    </w:p>
    <w:p w:rsidR="00866563" w:rsidRPr="003B74DA" w:rsidRDefault="00866563" w:rsidP="00866563">
      <w:pPr>
        <w:widowControl w:val="0"/>
        <w:tabs>
          <w:tab w:val="left" w:pos="-720"/>
          <w:tab w:val="left" w:pos="993"/>
        </w:tabs>
        <w:autoSpaceDE w:val="0"/>
        <w:autoSpaceDN w:val="0"/>
        <w:adjustRightInd w:val="0"/>
        <w:spacing w:after="0"/>
        <w:rPr>
          <w:color w:val="000000" w:themeColor="text1"/>
          <w:szCs w:val="24"/>
        </w:rPr>
      </w:pPr>
      <w:r w:rsidRPr="003B74DA">
        <w:t>5. Предсказуемые риски и неудобства:</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t>при заборе костного мозга возможна аллергическая реакция на введения местных анестетиков;</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t>возможно наличие гематом в местах вколов пункционной иглы при заборе костного мозга;</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t>нарушение заживления послеоперационной раны;</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t>остеомиелит пунктированной кости;</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t>при первой попытке введения мезенхимальных стволовых клеток невозможно получение сперматозоидов;</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t>при введении мезенхимальных стволовых клеток есть риск онкологических процессов;</w:t>
      </w:r>
    </w:p>
    <w:p w:rsidR="00866563" w:rsidRPr="003B74DA" w:rsidRDefault="00866563" w:rsidP="00866563">
      <w:pPr>
        <w:numPr>
          <w:ilvl w:val="0"/>
          <w:numId w:val="24"/>
        </w:numPr>
        <w:tabs>
          <w:tab w:val="left" w:pos="993"/>
        </w:tabs>
        <w:spacing w:after="0"/>
        <w:ind w:left="0" w:firstLine="709"/>
        <w:contextualSpacing w:val="0"/>
        <w:jc w:val="left"/>
        <w:rPr>
          <w:color w:val="000000" w:themeColor="text1"/>
        </w:rPr>
      </w:pPr>
      <w:r w:rsidRPr="003B74DA">
        <w:rPr>
          <w:color w:val="000000" w:themeColor="text1"/>
        </w:rPr>
        <w:lastRenderedPageBreak/>
        <w:t xml:space="preserve">возможно развитие послеоперационных гематом, нагноение ран, орхоэпидидимита, вплоть до орхэктомии (при </w:t>
      </w:r>
      <w:r w:rsidRPr="003B74DA">
        <w:rPr>
          <w:color w:val="000000" w:themeColor="text1"/>
          <w:lang w:val="en-US"/>
        </w:rPr>
        <w:t>microTESE</w:t>
      </w:r>
      <w:r w:rsidRPr="003B74DA">
        <w:rPr>
          <w:color w:val="000000" w:themeColor="text1"/>
        </w:rPr>
        <w:t>).</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t>6. Ожидаемая польза:</w:t>
      </w:r>
    </w:p>
    <w:p w:rsidR="00866563" w:rsidRPr="003B74DA" w:rsidRDefault="00866563" w:rsidP="00866563">
      <w:pPr>
        <w:widowControl w:val="0"/>
        <w:tabs>
          <w:tab w:val="left" w:pos="993"/>
          <w:tab w:val="left" w:pos="9678"/>
        </w:tabs>
        <w:autoSpaceDE w:val="0"/>
        <w:autoSpaceDN w:val="0"/>
        <w:adjustRightInd w:val="0"/>
        <w:spacing w:after="0"/>
        <w:rPr>
          <w:color w:val="000000" w:themeColor="text1"/>
          <w:szCs w:val="24"/>
        </w:rPr>
      </w:pPr>
      <w:r w:rsidRPr="003B74DA">
        <w:rPr>
          <w:color w:val="000000" w:themeColor="text1"/>
          <w:szCs w:val="24"/>
        </w:rPr>
        <w:t xml:space="preserve">Это исследование направлено на лечение мужского бесплодия мезенхимальными стволовыми клетками. Во время участия в исследовании Вы будете иметь пристальное медицинское наблюдение, включающее физикальный осмотр, ежедневные перевязки, анализы мочи и крови (по показаниям). </w:t>
      </w:r>
    </w:p>
    <w:p w:rsidR="00866563" w:rsidRPr="003B74DA" w:rsidRDefault="00866563" w:rsidP="00866563">
      <w:pPr>
        <w:widowControl w:val="0"/>
        <w:tabs>
          <w:tab w:val="left" w:pos="993"/>
          <w:tab w:val="left" w:pos="9678"/>
        </w:tabs>
        <w:autoSpaceDE w:val="0"/>
        <w:autoSpaceDN w:val="0"/>
        <w:adjustRightInd w:val="0"/>
        <w:spacing w:after="0"/>
        <w:rPr>
          <w:color w:val="000000" w:themeColor="text1"/>
          <w:szCs w:val="24"/>
        </w:rPr>
      </w:pPr>
      <w:r w:rsidRPr="003B74DA">
        <w:rPr>
          <w:color w:val="000000" w:themeColor="text1"/>
          <w:szCs w:val="24"/>
        </w:rPr>
        <w:t>После окончания лечения контроль эффективности будет оцениваться по данным спермограмм.</w:t>
      </w:r>
    </w:p>
    <w:p w:rsidR="00866563" w:rsidRPr="003B74DA" w:rsidRDefault="00866563" w:rsidP="00866563">
      <w:pPr>
        <w:widowControl w:val="0"/>
        <w:tabs>
          <w:tab w:val="left" w:pos="993"/>
          <w:tab w:val="left" w:pos="9678"/>
        </w:tabs>
        <w:autoSpaceDE w:val="0"/>
        <w:autoSpaceDN w:val="0"/>
        <w:adjustRightInd w:val="0"/>
        <w:spacing w:after="0"/>
        <w:rPr>
          <w:color w:val="000000" w:themeColor="text1"/>
          <w:szCs w:val="28"/>
        </w:rPr>
      </w:pPr>
      <w:r w:rsidRPr="003B74DA">
        <w:rPr>
          <w:rFonts w:eastAsia="Calibri"/>
          <w:color w:val="000000" w:themeColor="text1"/>
          <w:szCs w:val="24"/>
        </w:rPr>
        <w:t xml:space="preserve">Данное исследование является актуальным, </w:t>
      </w:r>
      <w:r w:rsidRPr="003B74DA">
        <w:rPr>
          <w:bCs/>
          <w:color w:val="000000" w:themeColor="text1"/>
          <w:szCs w:val="28"/>
        </w:rPr>
        <w:t>результаты работ с практической точки зрения могут служить основой для применения нового терапевтического подхода для лечения необструктивной азооспермии с помощью мезенхимальных стволовых клеток. Полученные данные могут дать новые сведения о терапевтической эффективности применения мезенхимальных стволовых клеток при необструктивной азооспермии.</w:t>
      </w:r>
      <w:r w:rsidRPr="003B74DA">
        <w:rPr>
          <w:color w:val="000000" w:themeColor="text1"/>
          <w:szCs w:val="28"/>
        </w:rPr>
        <w:t xml:space="preserve"> Однако это не может быть гарантировано. </w:t>
      </w:r>
    </w:p>
    <w:p w:rsidR="00866563" w:rsidRPr="003B74DA" w:rsidRDefault="00866563" w:rsidP="00866563">
      <w:pPr>
        <w:widowControl w:val="0"/>
        <w:tabs>
          <w:tab w:val="left" w:pos="993"/>
          <w:tab w:val="left" w:pos="9678"/>
        </w:tabs>
        <w:autoSpaceDE w:val="0"/>
        <w:autoSpaceDN w:val="0"/>
        <w:adjustRightInd w:val="0"/>
        <w:spacing w:after="0"/>
        <w:rPr>
          <w:color w:val="000000" w:themeColor="text1"/>
          <w:szCs w:val="24"/>
        </w:rPr>
      </w:pPr>
      <w:r w:rsidRPr="003B74DA">
        <w:rPr>
          <w:color w:val="000000" w:themeColor="text1"/>
          <w:szCs w:val="24"/>
        </w:rPr>
        <w:t>Информация, полученная в ходе данного исследования, может помочь больным с мужским бесплодием.</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t>7. Конфиденциальность:</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rPr>
          <w:color w:val="000000" w:themeColor="text1"/>
          <w:szCs w:val="24"/>
        </w:rPr>
        <w:t>Информация о Вашем участии в исследовании является конфиденциальной. Мы гарантируем, что Ваше имя не будет указано при публикации результатов исследования. Информация, полученная в результате этого исследования (материалы исследования), считается конфиденциальной и будет храниться в надлежащих условиях, предусмотренных законом. Однако, эти материалы исследования и Ваша личная медицинская документация могут быть доступны для проверок официальными инстанциями (Министерство здравоохранения Республики Казахстан), людьми, уполномоченными контролировать исследование или этической комиссией организации (комиссия, которая наблюдает за всеми исследованиями на людях в рамках действующих законов или инструкций).</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t xml:space="preserve">8. Добровольное участие: </w:t>
      </w:r>
    </w:p>
    <w:p w:rsidR="00866563" w:rsidRPr="003B74DA" w:rsidRDefault="00866563" w:rsidP="00866563">
      <w:pPr>
        <w:widowControl w:val="0"/>
        <w:shd w:val="clear" w:color="auto" w:fill="FFFFFF"/>
        <w:tabs>
          <w:tab w:val="left" w:pos="993"/>
        </w:tabs>
        <w:autoSpaceDE w:val="0"/>
        <w:autoSpaceDN w:val="0"/>
        <w:adjustRightInd w:val="0"/>
        <w:spacing w:after="0"/>
        <w:rPr>
          <w:color w:val="000000" w:themeColor="text1"/>
          <w:spacing w:val="-3"/>
          <w:szCs w:val="24"/>
        </w:rPr>
      </w:pPr>
      <w:r w:rsidRPr="003B74DA">
        <w:rPr>
          <w:color w:val="000000" w:themeColor="text1"/>
          <w:spacing w:val="-1"/>
          <w:szCs w:val="24"/>
        </w:rPr>
        <w:t xml:space="preserve">Участие в данном исследовании является добровольным. Вы можете </w:t>
      </w:r>
      <w:r w:rsidRPr="003B74DA">
        <w:rPr>
          <w:color w:val="000000" w:themeColor="text1"/>
          <w:spacing w:val="-3"/>
          <w:szCs w:val="24"/>
        </w:rPr>
        <w:t xml:space="preserve">отказаться от участия в исследовании или прекратить участие в любое время. В любом </w:t>
      </w:r>
      <w:r w:rsidRPr="003B74DA">
        <w:rPr>
          <w:color w:val="000000" w:themeColor="text1"/>
          <w:spacing w:val="-2"/>
          <w:szCs w:val="24"/>
        </w:rPr>
        <w:t xml:space="preserve">случае Вам не будет отказано в том, на что Вы имеете право, не будучи </w:t>
      </w:r>
      <w:r w:rsidRPr="003B74DA">
        <w:rPr>
          <w:color w:val="000000" w:themeColor="text1"/>
          <w:spacing w:val="-3"/>
          <w:szCs w:val="24"/>
        </w:rPr>
        <w:t xml:space="preserve">участником исследования. </w:t>
      </w:r>
    </w:p>
    <w:p w:rsidR="00866563" w:rsidRPr="003B74DA" w:rsidRDefault="00866563" w:rsidP="00866563">
      <w:pPr>
        <w:tabs>
          <w:tab w:val="left" w:pos="993"/>
        </w:tabs>
        <w:spacing w:after="0"/>
      </w:pPr>
      <w:r w:rsidRPr="003B74DA">
        <w:t xml:space="preserve">9. Завершение участия: </w:t>
      </w:r>
    </w:p>
    <w:p w:rsidR="00866563" w:rsidRPr="003B74DA" w:rsidRDefault="00866563" w:rsidP="00866563">
      <w:pPr>
        <w:widowControl w:val="0"/>
        <w:tabs>
          <w:tab w:val="left" w:pos="993"/>
        </w:tabs>
        <w:autoSpaceDE w:val="0"/>
        <w:autoSpaceDN w:val="0"/>
        <w:adjustRightInd w:val="0"/>
        <w:spacing w:after="0"/>
        <w:rPr>
          <w:color w:val="000000" w:themeColor="text1"/>
          <w:spacing w:val="-3"/>
          <w:szCs w:val="24"/>
        </w:rPr>
      </w:pPr>
      <w:r w:rsidRPr="003B74DA">
        <w:rPr>
          <w:color w:val="000000" w:themeColor="text1"/>
          <w:szCs w:val="24"/>
        </w:rPr>
        <w:t>Вы можете прекратить участие в исследовании в любое время без каких-либо отрицательных последствий для Вас.</w:t>
      </w:r>
      <w:r w:rsidRPr="003B74DA">
        <w:rPr>
          <w:color w:val="000000" w:themeColor="text1"/>
          <w:spacing w:val="-3"/>
          <w:szCs w:val="24"/>
        </w:rPr>
        <w:t xml:space="preserve"> Отказ от участия не отразится никоим образом на отношениях к Вам вашего врача и медицинских работников. </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rPr>
          <w:color w:val="000000" w:themeColor="text1"/>
          <w:szCs w:val="24"/>
        </w:rPr>
        <w:t>Так же решение о прекращении участия в исследовании Вас может принять врач, если возникнут обстоятельства, которые могут принести Вам вред (аллергические реакции, выраженная негативная реакция, онкологический процесс).</w:t>
      </w:r>
    </w:p>
    <w:p w:rsidR="00866563" w:rsidRPr="003B74DA" w:rsidRDefault="00866563" w:rsidP="00866563">
      <w:pPr>
        <w:widowControl w:val="0"/>
        <w:tabs>
          <w:tab w:val="left" w:pos="993"/>
        </w:tabs>
        <w:autoSpaceDE w:val="0"/>
        <w:autoSpaceDN w:val="0"/>
        <w:adjustRightInd w:val="0"/>
        <w:spacing w:after="0"/>
        <w:rPr>
          <w:color w:val="000000" w:themeColor="text1"/>
          <w:szCs w:val="24"/>
        </w:rPr>
      </w:pPr>
      <w:r w:rsidRPr="003B74DA">
        <w:t>10. Контактные лица:</w:t>
      </w:r>
    </w:p>
    <w:p w:rsidR="00866563" w:rsidRPr="003B74DA" w:rsidRDefault="00866563" w:rsidP="00866563">
      <w:pPr>
        <w:widowControl w:val="0"/>
        <w:shd w:val="clear" w:color="auto" w:fill="FFFFFF"/>
        <w:tabs>
          <w:tab w:val="left" w:pos="993"/>
        </w:tabs>
        <w:autoSpaceDE w:val="0"/>
        <w:autoSpaceDN w:val="0"/>
        <w:adjustRightInd w:val="0"/>
        <w:spacing w:after="0"/>
        <w:rPr>
          <w:color w:val="000000" w:themeColor="text1"/>
          <w:spacing w:val="-4"/>
          <w:szCs w:val="24"/>
        </w:rPr>
      </w:pPr>
      <w:r w:rsidRPr="003B74DA">
        <w:rPr>
          <w:color w:val="000000" w:themeColor="text1"/>
          <w:spacing w:val="-1"/>
          <w:szCs w:val="24"/>
        </w:rPr>
        <w:t xml:space="preserve">Если у Вас возникают проблемы или вопросы, касающиеся данного </w:t>
      </w:r>
      <w:r w:rsidRPr="003B74DA">
        <w:rPr>
          <w:color w:val="000000" w:themeColor="text1"/>
          <w:spacing w:val="-1"/>
          <w:szCs w:val="24"/>
        </w:rPr>
        <w:lastRenderedPageBreak/>
        <w:t xml:space="preserve">исследования, </w:t>
      </w:r>
      <w:r w:rsidRPr="003B74DA">
        <w:rPr>
          <w:color w:val="000000" w:themeColor="text1"/>
          <w:szCs w:val="24"/>
        </w:rPr>
        <w:t xml:space="preserve">Ваших прав как участника исследования или вреда от исследования, </w:t>
      </w:r>
      <w:r w:rsidRPr="003B74DA">
        <w:rPr>
          <w:color w:val="000000" w:themeColor="text1"/>
          <w:spacing w:val="-4"/>
          <w:szCs w:val="24"/>
        </w:rPr>
        <w:t xml:space="preserve">Вы можете обратиться к вашему врачу: </w:t>
      </w:r>
    </w:p>
    <w:p w:rsidR="00866563" w:rsidRPr="003B74DA" w:rsidRDefault="00866563" w:rsidP="00866563">
      <w:pPr>
        <w:widowControl w:val="0"/>
        <w:shd w:val="clear" w:color="auto" w:fill="FFFFFF"/>
        <w:autoSpaceDE w:val="0"/>
        <w:autoSpaceDN w:val="0"/>
        <w:adjustRightInd w:val="0"/>
        <w:ind w:firstLine="414"/>
        <w:rPr>
          <w:color w:val="000000" w:themeColor="text1"/>
          <w:szCs w:val="24"/>
        </w:rPr>
      </w:pPr>
    </w:p>
    <w:p w:rsidR="00866563" w:rsidRPr="003B74DA" w:rsidRDefault="00866563" w:rsidP="00866563">
      <w:pPr>
        <w:widowControl w:val="0"/>
        <w:shd w:val="clear" w:color="auto" w:fill="FFFFFF"/>
        <w:tabs>
          <w:tab w:val="left" w:leader="underscore" w:pos="7258"/>
        </w:tabs>
        <w:autoSpaceDE w:val="0"/>
        <w:autoSpaceDN w:val="0"/>
        <w:adjustRightInd w:val="0"/>
        <w:ind w:firstLine="414"/>
        <w:rPr>
          <w:color w:val="000000" w:themeColor="text1"/>
          <w:spacing w:val="-4"/>
          <w:szCs w:val="24"/>
        </w:rPr>
      </w:pPr>
      <w:r w:rsidRPr="003B74DA">
        <w:rPr>
          <w:color w:val="000000" w:themeColor="text1"/>
          <w:spacing w:val="-4"/>
          <w:szCs w:val="24"/>
        </w:rPr>
        <w:t xml:space="preserve">Лечащий врач: </w:t>
      </w:r>
    </w:p>
    <w:p w:rsidR="00866563" w:rsidRPr="008E5594" w:rsidRDefault="00866563" w:rsidP="00866563">
      <w:pPr>
        <w:widowControl w:val="0"/>
        <w:shd w:val="clear" w:color="auto" w:fill="FFFFFF"/>
        <w:tabs>
          <w:tab w:val="left" w:leader="underscore" w:pos="7258"/>
        </w:tabs>
        <w:autoSpaceDE w:val="0"/>
        <w:autoSpaceDN w:val="0"/>
        <w:adjustRightInd w:val="0"/>
        <w:ind w:firstLine="414"/>
        <w:rPr>
          <w:color w:val="000000" w:themeColor="text1"/>
          <w:szCs w:val="24"/>
        </w:rPr>
      </w:pPr>
      <w:r w:rsidRPr="003B74DA">
        <w:rPr>
          <w:color w:val="000000" w:themeColor="text1"/>
          <w:spacing w:val="-4"/>
          <w:szCs w:val="24"/>
        </w:rPr>
        <w:t>Руководитель исследования:</w:t>
      </w:r>
      <w:r w:rsidRPr="008E5594">
        <w:rPr>
          <w:color w:val="000000" w:themeColor="text1"/>
          <w:spacing w:val="-4"/>
          <w:szCs w:val="24"/>
        </w:rPr>
        <w:t xml:space="preserve"> </w:t>
      </w:r>
    </w:p>
    <w:p w:rsidR="00866563" w:rsidRPr="009A6F0F" w:rsidRDefault="00866563" w:rsidP="00866563">
      <w:pPr>
        <w:widowControl w:val="0"/>
        <w:shd w:val="clear" w:color="auto" w:fill="FFFFFF"/>
        <w:tabs>
          <w:tab w:val="left" w:leader="underscore" w:pos="7258"/>
        </w:tabs>
        <w:autoSpaceDE w:val="0"/>
        <w:autoSpaceDN w:val="0"/>
        <w:adjustRightInd w:val="0"/>
        <w:ind w:firstLine="414"/>
        <w:rPr>
          <w:color w:val="000000" w:themeColor="text1"/>
          <w:szCs w:val="24"/>
        </w:rPr>
      </w:pPr>
    </w:p>
    <w:p w:rsidR="00866563" w:rsidRPr="009A6F0F" w:rsidRDefault="00866563" w:rsidP="00866563">
      <w:pPr>
        <w:widowControl w:val="0"/>
        <w:shd w:val="clear" w:color="auto" w:fill="FFFFFF"/>
        <w:autoSpaceDE w:val="0"/>
        <w:autoSpaceDN w:val="0"/>
        <w:adjustRightInd w:val="0"/>
        <w:ind w:firstLine="414"/>
        <w:rPr>
          <w:color w:val="000000" w:themeColor="text1"/>
          <w:szCs w:val="24"/>
        </w:rPr>
      </w:pPr>
    </w:p>
    <w:p w:rsidR="00866563" w:rsidRPr="009A6F0F"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866563" w:rsidRDefault="00866563" w:rsidP="00866563">
      <w:pPr>
        <w:widowControl w:val="0"/>
        <w:autoSpaceDE w:val="0"/>
        <w:autoSpaceDN w:val="0"/>
        <w:adjustRightInd w:val="0"/>
        <w:ind w:firstLine="414"/>
        <w:rPr>
          <w:b/>
          <w:color w:val="000000" w:themeColor="text1"/>
          <w:szCs w:val="24"/>
        </w:rPr>
      </w:pPr>
    </w:p>
    <w:p w:rsidR="00155DE4" w:rsidRPr="009A6F0F" w:rsidRDefault="00155DE4" w:rsidP="00866563">
      <w:pPr>
        <w:widowControl w:val="0"/>
        <w:autoSpaceDE w:val="0"/>
        <w:autoSpaceDN w:val="0"/>
        <w:adjustRightInd w:val="0"/>
        <w:ind w:firstLine="414"/>
        <w:rPr>
          <w:b/>
          <w:color w:val="000000" w:themeColor="text1"/>
          <w:szCs w:val="24"/>
        </w:rPr>
      </w:pPr>
    </w:p>
    <w:p w:rsidR="00866563" w:rsidRDefault="00866563" w:rsidP="008E5594">
      <w:pPr>
        <w:spacing w:after="0"/>
        <w:ind w:firstLine="0"/>
        <w:jc w:val="center"/>
        <w:rPr>
          <w:rFonts w:cs="Times New Roman"/>
          <w:b/>
          <w:color w:val="000000" w:themeColor="text1"/>
          <w:szCs w:val="28"/>
        </w:rPr>
      </w:pPr>
    </w:p>
    <w:p w:rsidR="00EE22E8" w:rsidRPr="003B74DA" w:rsidRDefault="00EE22E8" w:rsidP="008E5594">
      <w:pPr>
        <w:spacing w:after="0"/>
        <w:ind w:firstLine="0"/>
        <w:jc w:val="center"/>
        <w:rPr>
          <w:rFonts w:cs="Times New Roman"/>
          <w:b/>
          <w:color w:val="000000" w:themeColor="text1"/>
          <w:szCs w:val="28"/>
        </w:rPr>
      </w:pPr>
      <w:r w:rsidRPr="003B74DA">
        <w:rPr>
          <w:rFonts w:cs="Times New Roman"/>
          <w:b/>
          <w:color w:val="000000" w:themeColor="text1"/>
          <w:szCs w:val="28"/>
        </w:rPr>
        <w:lastRenderedPageBreak/>
        <w:t xml:space="preserve">ПРИЛОЖЕНИЕ </w:t>
      </w:r>
      <w:r w:rsidR="00866563">
        <w:rPr>
          <w:rFonts w:cs="Times New Roman"/>
          <w:b/>
          <w:color w:val="000000" w:themeColor="text1"/>
          <w:szCs w:val="28"/>
        </w:rPr>
        <w:t>В</w:t>
      </w:r>
    </w:p>
    <w:p w:rsidR="00EE22E8" w:rsidRPr="003B74DA" w:rsidRDefault="00EE22E8" w:rsidP="00665EF7">
      <w:pPr>
        <w:tabs>
          <w:tab w:val="left" w:pos="993"/>
          <w:tab w:val="left" w:pos="1276"/>
        </w:tabs>
        <w:spacing w:after="0"/>
        <w:rPr>
          <w:color w:val="000000" w:themeColor="text1"/>
          <w:szCs w:val="28"/>
        </w:rPr>
      </w:pPr>
    </w:p>
    <w:p w:rsidR="00665EF7" w:rsidRPr="003B74DA" w:rsidRDefault="00665EF7" w:rsidP="008E5594">
      <w:pPr>
        <w:tabs>
          <w:tab w:val="left" w:pos="993"/>
        </w:tabs>
        <w:spacing w:after="0"/>
        <w:ind w:firstLine="0"/>
        <w:jc w:val="center"/>
        <w:rPr>
          <w:b/>
          <w:color w:val="000000" w:themeColor="text1"/>
          <w:szCs w:val="28"/>
        </w:rPr>
      </w:pPr>
      <w:r w:rsidRPr="003B74DA">
        <w:rPr>
          <w:color w:val="000000" w:themeColor="text1"/>
          <w:szCs w:val="28"/>
        </w:rPr>
        <w:t xml:space="preserve">Информированное согласие </w:t>
      </w:r>
      <w:r w:rsidR="00F81138" w:rsidRPr="003B74DA">
        <w:rPr>
          <w:color w:val="000000" w:themeColor="text1"/>
          <w:szCs w:val="28"/>
        </w:rPr>
        <w:t xml:space="preserve">пациента на проведение операции: </w:t>
      </w:r>
    </w:p>
    <w:p w:rsidR="00F81138" w:rsidRPr="003B74DA" w:rsidRDefault="00795414" w:rsidP="008E5594">
      <w:pPr>
        <w:tabs>
          <w:tab w:val="left" w:pos="993"/>
        </w:tabs>
        <w:spacing w:after="0"/>
        <w:ind w:firstLine="0"/>
        <w:jc w:val="center"/>
        <w:rPr>
          <w:color w:val="000000" w:themeColor="text1"/>
          <w:szCs w:val="28"/>
        </w:rPr>
      </w:pPr>
      <w:r w:rsidRPr="003B74DA">
        <w:rPr>
          <w:color w:val="000000" w:themeColor="text1"/>
          <w:szCs w:val="28"/>
        </w:rPr>
        <w:t>м</w:t>
      </w:r>
      <w:r w:rsidR="00F81138" w:rsidRPr="003B74DA">
        <w:rPr>
          <w:color w:val="000000" w:themeColor="text1"/>
          <w:szCs w:val="28"/>
        </w:rPr>
        <w:t>иелоэксфузия (забор костного мозга)</w:t>
      </w:r>
    </w:p>
    <w:p w:rsidR="00665EF7" w:rsidRPr="003B74DA" w:rsidRDefault="00665EF7" w:rsidP="00665EF7">
      <w:pPr>
        <w:tabs>
          <w:tab w:val="left" w:pos="993"/>
        </w:tabs>
        <w:spacing w:after="0"/>
        <w:rPr>
          <w:color w:val="000000" w:themeColor="text1"/>
          <w:szCs w:val="28"/>
        </w:rPr>
      </w:pPr>
    </w:p>
    <w:p w:rsidR="00F81138" w:rsidRPr="003B74DA" w:rsidRDefault="00F81138" w:rsidP="00665EF7">
      <w:pPr>
        <w:tabs>
          <w:tab w:val="left" w:pos="993"/>
        </w:tabs>
        <w:spacing w:after="0"/>
        <w:rPr>
          <w:color w:val="000000" w:themeColor="text1"/>
          <w:szCs w:val="28"/>
        </w:rPr>
      </w:pPr>
      <w:r w:rsidRPr="003B74DA">
        <w:rPr>
          <w:color w:val="000000" w:themeColor="text1"/>
          <w:szCs w:val="28"/>
        </w:rPr>
        <w:t>Пожалуйста, внимательно прочитайте эти информацию перед тем, как дать свое согласие на эту процедуру.</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 xml:space="preserve">Забор костного мозга (миелоэксфузия) выполняется в стерильных условиях операционного блока. Чаще всего эта процедура производится под местным обезболиванием 1-2% раствором новокаина и лидокаина кожи и кости, точнее надкостницы. В исключительно редких случаях (полная непереносимость препаратов для местного обезболивания) применяется внутривенный наркоз. </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 xml:space="preserve">Забор костного мозга (100-200мл) производится через прокол кости таза с помощью специальных игл. До и после процедуры место прокола операционное поле обрабатывается йод-содержащим раствором, в конце накладывается стерильная марлевая повязка. </w:t>
      </w:r>
    </w:p>
    <w:p w:rsidR="00F81138" w:rsidRPr="003B74DA" w:rsidRDefault="00F81138" w:rsidP="00665EF7">
      <w:pPr>
        <w:tabs>
          <w:tab w:val="left" w:pos="993"/>
        </w:tabs>
        <w:spacing w:after="0"/>
        <w:rPr>
          <w:i/>
          <w:color w:val="000000" w:themeColor="text1"/>
          <w:szCs w:val="28"/>
        </w:rPr>
      </w:pPr>
      <w:r w:rsidRPr="003B74DA">
        <w:rPr>
          <w:i/>
          <w:color w:val="000000" w:themeColor="text1"/>
          <w:szCs w:val="28"/>
        </w:rPr>
        <w:t>Факторы риска операции и возможные послеоперационные осложнения:</w:t>
      </w:r>
    </w:p>
    <w:p w:rsidR="00F81138" w:rsidRPr="003B74DA" w:rsidRDefault="00F81138" w:rsidP="006D095E">
      <w:pPr>
        <w:numPr>
          <w:ilvl w:val="0"/>
          <w:numId w:val="21"/>
        </w:numPr>
        <w:tabs>
          <w:tab w:val="left" w:pos="993"/>
        </w:tabs>
        <w:spacing w:after="0"/>
        <w:ind w:left="0" w:firstLine="709"/>
        <w:contextualSpacing w:val="0"/>
        <w:rPr>
          <w:color w:val="000000" w:themeColor="text1"/>
          <w:szCs w:val="28"/>
        </w:rPr>
      </w:pPr>
      <w:r w:rsidRPr="003B74DA">
        <w:rPr>
          <w:color w:val="000000" w:themeColor="text1"/>
          <w:szCs w:val="28"/>
        </w:rPr>
        <w:t xml:space="preserve">Реакция на введение лекарственных веществ в виде острой аллергической реакции вплоть до развития шока. </w:t>
      </w:r>
    </w:p>
    <w:p w:rsidR="00F81138" w:rsidRPr="003B74DA" w:rsidRDefault="00F81138" w:rsidP="006D095E">
      <w:pPr>
        <w:numPr>
          <w:ilvl w:val="0"/>
          <w:numId w:val="21"/>
        </w:numPr>
        <w:tabs>
          <w:tab w:val="left" w:pos="993"/>
        </w:tabs>
        <w:spacing w:after="0"/>
        <w:ind w:left="0" w:firstLine="709"/>
        <w:contextualSpacing w:val="0"/>
        <w:rPr>
          <w:color w:val="000000" w:themeColor="text1"/>
          <w:szCs w:val="28"/>
        </w:rPr>
      </w:pPr>
      <w:r w:rsidRPr="003B74DA">
        <w:rPr>
          <w:color w:val="000000" w:themeColor="text1"/>
          <w:szCs w:val="28"/>
        </w:rPr>
        <w:t>Кровотечение. Переливание препаратов крови и компонентов крови. Риск заражения через переливание крови: гепатит, ВИЧ и т.д. Тромбозы и тромбоэмболии, инфаркт миокарда и инсульт. Острая сердечная, дыхательная и почечная недостаточность. Отек легких</w:t>
      </w:r>
      <w:r w:rsidR="00665EF7" w:rsidRPr="003B74DA">
        <w:rPr>
          <w:color w:val="000000" w:themeColor="text1"/>
          <w:szCs w:val="28"/>
          <w:lang w:val="en-US"/>
        </w:rPr>
        <w:t>:</w:t>
      </w:r>
    </w:p>
    <w:p w:rsidR="00F81138" w:rsidRPr="003B74DA" w:rsidRDefault="00F81138" w:rsidP="006D095E">
      <w:pPr>
        <w:numPr>
          <w:ilvl w:val="0"/>
          <w:numId w:val="21"/>
        </w:numPr>
        <w:tabs>
          <w:tab w:val="left" w:pos="993"/>
        </w:tabs>
        <w:spacing w:after="0"/>
        <w:ind w:left="0" w:firstLine="709"/>
        <w:contextualSpacing w:val="0"/>
        <w:rPr>
          <w:color w:val="000000" w:themeColor="text1"/>
          <w:szCs w:val="28"/>
        </w:rPr>
      </w:pPr>
      <w:r w:rsidRPr="003B74DA">
        <w:rPr>
          <w:color w:val="000000" w:themeColor="text1"/>
          <w:szCs w:val="28"/>
        </w:rPr>
        <w:t>Нарушение заживления послеоперационной раны.</w:t>
      </w:r>
    </w:p>
    <w:p w:rsidR="00F81138" w:rsidRPr="003B74DA" w:rsidRDefault="00F81138" w:rsidP="006D095E">
      <w:pPr>
        <w:numPr>
          <w:ilvl w:val="0"/>
          <w:numId w:val="21"/>
        </w:numPr>
        <w:tabs>
          <w:tab w:val="left" w:pos="993"/>
        </w:tabs>
        <w:spacing w:after="0"/>
        <w:ind w:left="0" w:firstLine="709"/>
        <w:contextualSpacing w:val="0"/>
        <w:rPr>
          <w:color w:val="000000" w:themeColor="text1"/>
          <w:szCs w:val="28"/>
        </w:rPr>
      </w:pPr>
      <w:r w:rsidRPr="003B74DA">
        <w:rPr>
          <w:color w:val="000000" w:themeColor="text1"/>
          <w:szCs w:val="28"/>
        </w:rPr>
        <w:t>Повышение артериального давления.</w:t>
      </w:r>
    </w:p>
    <w:p w:rsidR="00F81138" w:rsidRPr="003B74DA" w:rsidRDefault="00F81138" w:rsidP="006D095E">
      <w:pPr>
        <w:numPr>
          <w:ilvl w:val="0"/>
          <w:numId w:val="21"/>
        </w:numPr>
        <w:tabs>
          <w:tab w:val="left" w:pos="993"/>
        </w:tabs>
        <w:spacing w:after="0"/>
        <w:ind w:left="0" w:firstLine="709"/>
        <w:contextualSpacing w:val="0"/>
        <w:rPr>
          <w:color w:val="000000" w:themeColor="text1"/>
          <w:szCs w:val="28"/>
        </w:rPr>
      </w:pPr>
      <w:r w:rsidRPr="003B74DA">
        <w:rPr>
          <w:color w:val="000000" w:themeColor="text1"/>
          <w:szCs w:val="28"/>
        </w:rPr>
        <w:t>Остеомиелит пунктированной кости.</w:t>
      </w:r>
    </w:p>
    <w:p w:rsidR="00F81138" w:rsidRPr="003B74DA" w:rsidRDefault="00F81138" w:rsidP="006D095E">
      <w:pPr>
        <w:numPr>
          <w:ilvl w:val="0"/>
          <w:numId w:val="21"/>
        </w:numPr>
        <w:tabs>
          <w:tab w:val="left" w:pos="993"/>
        </w:tabs>
        <w:spacing w:after="0"/>
        <w:ind w:left="0" w:firstLine="709"/>
        <w:contextualSpacing w:val="0"/>
        <w:rPr>
          <w:color w:val="000000" w:themeColor="text1"/>
          <w:szCs w:val="28"/>
        </w:rPr>
      </w:pPr>
      <w:r w:rsidRPr="003B74DA">
        <w:rPr>
          <w:color w:val="000000" w:themeColor="text1"/>
          <w:szCs w:val="28"/>
        </w:rPr>
        <w:t>Нагноения в местах вколов пункционной иглы.</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Я получил(а) доходчивое разъяснение о деталях и этапах операции, особенностях ближайшего послеоперационного периода. На все мои вопросы я получил(а) исчерпывающие ответы.</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Я, ФИО (пациента) ____________________________________________</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      »</w:t>
      </w:r>
      <w:r w:rsidRPr="003B74DA">
        <w:rPr>
          <w:i/>
          <w:color w:val="000000" w:themeColor="text1"/>
          <w:szCs w:val="28"/>
        </w:rPr>
        <w:t xml:space="preserve">________ </w:t>
      </w:r>
      <w:r w:rsidRPr="003B74DA">
        <w:rPr>
          <w:color w:val="000000" w:themeColor="text1"/>
          <w:szCs w:val="28"/>
        </w:rPr>
        <w:t>«   »</w:t>
      </w:r>
      <w:r w:rsidRPr="003B74DA">
        <w:rPr>
          <w:i/>
          <w:color w:val="000000" w:themeColor="text1"/>
          <w:szCs w:val="28"/>
        </w:rPr>
        <w:t xml:space="preserve"> г.р.</w:t>
      </w:r>
      <w:r w:rsidRPr="003B74DA">
        <w:rPr>
          <w:color w:val="000000" w:themeColor="text1"/>
          <w:szCs w:val="28"/>
        </w:rPr>
        <w:t xml:space="preserve">, согласен (на) на проведение мне вышеуказанной операции, о факторах риска и возможных осложнениях и путях предупреждения осведомлен (на). </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Информационное согласие получено врачом ФИО ___________________</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 xml:space="preserve">Время и дата проведения информационного согласия «_________ «   » г.  </w:t>
      </w:r>
    </w:p>
    <w:p w:rsidR="00665EF7" w:rsidRPr="003B74DA" w:rsidRDefault="00665EF7" w:rsidP="00665EF7">
      <w:pPr>
        <w:tabs>
          <w:tab w:val="left" w:pos="993"/>
        </w:tabs>
        <w:spacing w:after="0"/>
        <w:rPr>
          <w:color w:val="000000" w:themeColor="text1"/>
          <w:szCs w:val="28"/>
        </w:rPr>
      </w:pPr>
    </w:p>
    <w:p w:rsidR="00F81138" w:rsidRPr="003B74DA" w:rsidRDefault="00F81138" w:rsidP="00665EF7">
      <w:pPr>
        <w:tabs>
          <w:tab w:val="left" w:pos="993"/>
        </w:tabs>
        <w:spacing w:after="0"/>
        <w:rPr>
          <w:color w:val="000000" w:themeColor="text1"/>
          <w:szCs w:val="28"/>
        </w:rPr>
      </w:pPr>
      <w:r w:rsidRPr="003B74DA">
        <w:rPr>
          <w:color w:val="000000" w:themeColor="text1"/>
          <w:szCs w:val="28"/>
        </w:rPr>
        <w:t>Подпись пациента            __________________________</w:t>
      </w:r>
    </w:p>
    <w:p w:rsidR="00F81138" w:rsidRPr="003B74DA" w:rsidRDefault="00F81138" w:rsidP="00665EF7">
      <w:pPr>
        <w:tabs>
          <w:tab w:val="left" w:pos="993"/>
        </w:tabs>
        <w:spacing w:after="0"/>
        <w:rPr>
          <w:color w:val="000000" w:themeColor="text1"/>
          <w:szCs w:val="28"/>
        </w:rPr>
      </w:pPr>
      <w:r w:rsidRPr="003B74DA">
        <w:rPr>
          <w:color w:val="000000" w:themeColor="text1"/>
          <w:szCs w:val="28"/>
        </w:rPr>
        <w:t>Подпись врача             ____________________________</w:t>
      </w:r>
    </w:p>
    <w:p w:rsidR="00EE22E8" w:rsidRPr="003B74DA" w:rsidRDefault="00EE22E8" w:rsidP="00EE22E8">
      <w:pPr>
        <w:tabs>
          <w:tab w:val="left" w:pos="1276"/>
        </w:tabs>
        <w:spacing w:after="0"/>
        <w:rPr>
          <w:color w:val="000000" w:themeColor="text1"/>
        </w:rPr>
      </w:pPr>
    </w:p>
    <w:p w:rsidR="00EE22E8" w:rsidRPr="003B74DA" w:rsidRDefault="00EE22E8" w:rsidP="00EE22E8">
      <w:pPr>
        <w:tabs>
          <w:tab w:val="left" w:pos="1276"/>
        </w:tabs>
        <w:spacing w:after="0"/>
        <w:rPr>
          <w:color w:val="000000" w:themeColor="text1"/>
        </w:rPr>
      </w:pPr>
    </w:p>
    <w:p w:rsidR="00EE22E8" w:rsidRPr="003B74DA" w:rsidRDefault="00EE22E8" w:rsidP="00EE22E8">
      <w:pPr>
        <w:tabs>
          <w:tab w:val="left" w:pos="1276"/>
        </w:tabs>
        <w:spacing w:after="0"/>
        <w:rPr>
          <w:color w:val="000000" w:themeColor="text1"/>
        </w:rPr>
      </w:pPr>
    </w:p>
    <w:p w:rsidR="008E5594" w:rsidRDefault="008E5594" w:rsidP="00EE22E8">
      <w:pPr>
        <w:tabs>
          <w:tab w:val="left" w:pos="1276"/>
        </w:tabs>
        <w:spacing w:after="0"/>
        <w:rPr>
          <w:color w:val="000000" w:themeColor="text1"/>
        </w:rPr>
      </w:pPr>
    </w:p>
    <w:p w:rsidR="00EE22E8" w:rsidRPr="009A6F0F" w:rsidRDefault="00EE22E8" w:rsidP="00EE22E8">
      <w:pPr>
        <w:tabs>
          <w:tab w:val="left" w:pos="1276"/>
        </w:tabs>
        <w:spacing w:after="0"/>
        <w:rPr>
          <w:color w:val="000000" w:themeColor="text1"/>
        </w:rPr>
      </w:pPr>
    </w:p>
    <w:sectPr w:rsidR="00EE22E8" w:rsidRPr="009A6F0F" w:rsidSect="00AB7051">
      <w:footerReference w:type="default" r:id="rId79"/>
      <w:pgSz w:w="11906" w:h="17338"/>
      <w:pgMar w:top="1134" w:right="567" w:bottom="1134" w:left="1701" w:header="709" w:footer="709"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6B6" w:rsidRDefault="00C576B6" w:rsidP="00815E95">
      <w:pPr>
        <w:spacing w:after="0"/>
      </w:pPr>
      <w:r>
        <w:separator/>
      </w:r>
    </w:p>
  </w:endnote>
  <w:endnote w:type="continuationSeparator" w:id="0">
    <w:p w:rsidR="00C576B6" w:rsidRDefault="00C576B6" w:rsidP="00815E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eeSetC">
    <w:altName w:val="Arial"/>
    <w:panose1 w:val="00000000000000000000"/>
    <w:charset w:val="CC"/>
    <w:family w:val="swiss"/>
    <w:notTrueType/>
    <w:pitch w:val="default"/>
    <w:sig w:usb0="00000203" w:usb1="00000000" w:usb2="00000000" w:usb3="00000000" w:csb0="00000005" w:csb1="00000000"/>
  </w:font>
  <w:font w:name="HeliosLight">
    <w:altName w:val="Arial"/>
    <w:panose1 w:val="00000000000000000000"/>
    <w:charset w:val="CC"/>
    <w:family w:val="swiss"/>
    <w:notTrueType/>
    <w:pitch w:val="default"/>
    <w:sig w:usb0="00000203" w:usb1="00000000" w:usb2="00000000" w:usb3="00000000" w:csb0="00000005" w:csb1="00000000"/>
  </w:font>
  <w:font w:name="PragmaticaC">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NewRoman">
    <w:altName w:val="Yu Gothic UI"/>
    <w:panose1 w:val="00000000000000000000"/>
    <w:charset w:val="80"/>
    <w:family w:val="auto"/>
    <w:notTrueType/>
    <w:pitch w:val="default"/>
    <w:sig w:usb0="00000000" w:usb1="08070000" w:usb2="00000010" w:usb3="00000000" w:csb0="00020000" w:csb1="00000000"/>
  </w:font>
  <w:font w:name="BalticaC">
    <w:panose1 w:val="00000000000000000000"/>
    <w:charset w:val="CC"/>
    <w:family w:val="auto"/>
    <w:notTrueType/>
    <w:pitch w:val="default"/>
    <w:sig w:usb0="00000201" w:usb1="00000000" w:usb2="00000000" w:usb3="00000000" w:csb0="00000004" w:csb1="00000000"/>
  </w:font>
  <w:font w:name="Core Sans A 45 Regular">
    <w:altName w:val="Times New Roman"/>
    <w:panose1 w:val="00000000000000000000"/>
    <w:charset w:val="00"/>
    <w:family w:val="roman"/>
    <w:notTrueType/>
    <w:pitch w:val="default"/>
  </w:font>
  <w:font w:name="TimesNewRoman,BoldItalic">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Newton-Regular">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NotoSans-Regular">
    <w:altName w:val="MS Gothic"/>
    <w:panose1 w:val="00000000000000000000"/>
    <w:charset w:val="80"/>
    <w:family w:val="auto"/>
    <w:notTrueType/>
    <w:pitch w:val="default"/>
    <w:sig w:usb0="00000001" w:usb1="08070000" w:usb2="00000010" w:usb3="00000000" w:csb0="00020000" w:csb1="00000000"/>
  </w:font>
  <w:font w:name="HeliosExt">
    <w:altName w:val="MS Gothic"/>
    <w:panose1 w:val="00000000000000000000"/>
    <w:charset w:val="80"/>
    <w:family w:val="auto"/>
    <w:notTrueType/>
    <w:pitch w:val="default"/>
    <w:sig w:usb0="00000000" w:usb1="08070000" w:usb2="00000010" w:usb3="00000000" w:csb0="00020000" w:csb1="00000000"/>
  </w:font>
  <w:font w:name="Newton-Italic">
    <w:altName w:val="MS Gothic"/>
    <w:panose1 w:val="00000000000000000000"/>
    <w:charset w:val="80"/>
    <w:family w:val="auto"/>
    <w:notTrueType/>
    <w:pitch w:val="default"/>
    <w:sig w:usb0="00000201" w:usb1="08070000" w:usb2="00000010" w:usb3="00000000" w:csb0="00020004" w:csb1="00000000"/>
  </w:font>
  <w:font w:name="TimesNewRoman,Italic">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463481"/>
      <w:docPartObj>
        <w:docPartGallery w:val="Page Numbers (Bottom of Page)"/>
        <w:docPartUnique/>
      </w:docPartObj>
    </w:sdtPr>
    <w:sdtEndPr>
      <w:rPr>
        <w:sz w:val="24"/>
        <w:szCs w:val="24"/>
      </w:rPr>
    </w:sdtEndPr>
    <w:sdtContent>
      <w:p w:rsidR="000362DF" w:rsidRPr="007B7329" w:rsidRDefault="000362DF" w:rsidP="007B7329">
        <w:pPr>
          <w:pStyle w:val="a7"/>
          <w:ind w:firstLine="0"/>
          <w:jc w:val="center"/>
          <w:rPr>
            <w:sz w:val="24"/>
            <w:szCs w:val="24"/>
          </w:rPr>
        </w:pPr>
        <w:r w:rsidRPr="007B7329">
          <w:rPr>
            <w:sz w:val="24"/>
            <w:szCs w:val="24"/>
          </w:rPr>
          <w:fldChar w:fldCharType="begin"/>
        </w:r>
        <w:r w:rsidRPr="007B7329">
          <w:rPr>
            <w:sz w:val="24"/>
            <w:szCs w:val="24"/>
          </w:rPr>
          <w:instrText>PAGE   \* MERGEFORMAT</w:instrText>
        </w:r>
        <w:r w:rsidRPr="007B7329">
          <w:rPr>
            <w:sz w:val="24"/>
            <w:szCs w:val="24"/>
          </w:rPr>
          <w:fldChar w:fldCharType="separate"/>
        </w:r>
        <w:r w:rsidR="000D2B5D">
          <w:rPr>
            <w:noProof/>
            <w:sz w:val="24"/>
            <w:szCs w:val="24"/>
          </w:rPr>
          <w:t>2</w:t>
        </w:r>
        <w:r w:rsidRPr="007B7329">
          <w:rPr>
            <w:sz w:val="24"/>
            <w:szCs w:val="24"/>
          </w:rPr>
          <w:fldChar w:fldCharType="end"/>
        </w:r>
      </w:p>
    </w:sdtContent>
  </w:sdt>
  <w:p w:rsidR="000362DF" w:rsidRDefault="000362D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39877"/>
      <w:docPartObj>
        <w:docPartGallery w:val="Page Numbers (Bottom of Page)"/>
        <w:docPartUnique/>
      </w:docPartObj>
    </w:sdtPr>
    <w:sdtEndPr>
      <w:rPr>
        <w:sz w:val="24"/>
        <w:szCs w:val="24"/>
      </w:rPr>
    </w:sdtEndPr>
    <w:sdtContent>
      <w:p w:rsidR="000362DF" w:rsidRPr="00156415" w:rsidRDefault="000362DF" w:rsidP="00156415">
        <w:pPr>
          <w:pStyle w:val="a7"/>
          <w:jc w:val="center"/>
          <w:rPr>
            <w:sz w:val="24"/>
            <w:szCs w:val="24"/>
          </w:rPr>
        </w:pPr>
        <w:r w:rsidRPr="00156415">
          <w:rPr>
            <w:sz w:val="24"/>
            <w:szCs w:val="24"/>
          </w:rPr>
          <w:fldChar w:fldCharType="begin"/>
        </w:r>
        <w:r w:rsidRPr="00156415">
          <w:rPr>
            <w:sz w:val="24"/>
            <w:szCs w:val="24"/>
          </w:rPr>
          <w:instrText>PAGE   \* MERGEFORMAT</w:instrText>
        </w:r>
        <w:r w:rsidRPr="00156415">
          <w:rPr>
            <w:sz w:val="24"/>
            <w:szCs w:val="24"/>
          </w:rPr>
          <w:fldChar w:fldCharType="separate"/>
        </w:r>
        <w:r w:rsidR="000D2B5D">
          <w:rPr>
            <w:noProof/>
            <w:sz w:val="24"/>
            <w:szCs w:val="24"/>
          </w:rPr>
          <w:t>99</w:t>
        </w:r>
        <w:r w:rsidRPr="00156415">
          <w:rPr>
            <w:sz w:val="24"/>
            <w:szCs w:val="24"/>
          </w:rPr>
          <w:fldChar w:fldCharType="end"/>
        </w:r>
      </w:p>
    </w:sdtContent>
  </w:sdt>
  <w:p w:rsidR="000362DF" w:rsidRDefault="000362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6B6" w:rsidRDefault="00C576B6" w:rsidP="00815E95">
      <w:pPr>
        <w:spacing w:after="0"/>
      </w:pPr>
      <w:r>
        <w:separator/>
      </w:r>
    </w:p>
  </w:footnote>
  <w:footnote w:type="continuationSeparator" w:id="0">
    <w:p w:rsidR="00C576B6" w:rsidRDefault="00C576B6" w:rsidP="00815E9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1361"/>
    <w:multiLevelType w:val="multilevel"/>
    <w:tmpl w:val="EE6662AE"/>
    <w:lvl w:ilvl="0">
      <w:start w:val="1"/>
      <w:numFmt w:val="decimal"/>
      <w:lvlText w:val="%1."/>
      <w:lvlJc w:val="left"/>
      <w:pPr>
        <w:ind w:left="5746" w:hanging="360"/>
      </w:pPr>
    </w:lvl>
    <w:lvl w:ilvl="1">
      <w:start w:val="9"/>
      <w:numFmt w:val="decimal"/>
      <w:isLgl/>
      <w:lvlText w:val="%1.%2."/>
      <w:lvlJc w:val="left"/>
      <w:pPr>
        <w:ind w:left="6106" w:hanging="720"/>
      </w:pPr>
      <w:rPr>
        <w:rFonts w:hint="default"/>
      </w:rPr>
    </w:lvl>
    <w:lvl w:ilvl="2">
      <w:start w:val="1"/>
      <w:numFmt w:val="decimal"/>
      <w:isLgl/>
      <w:lvlText w:val="%1.%2.%3."/>
      <w:lvlJc w:val="left"/>
      <w:pPr>
        <w:ind w:left="6106" w:hanging="720"/>
      </w:pPr>
      <w:rPr>
        <w:rFonts w:hint="default"/>
      </w:rPr>
    </w:lvl>
    <w:lvl w:ilvl="3">
      <w:start w:val="1"/>
      <w:numFmt w:val="decimal"/>
      <w:isLgl/>
      <w:lvlText w:val="%1.%2.%3.%4."/>
      <w:lvlJc w:val="left"/>
      <w:pPr>
        <w:ind w:left="6466" w:hanging="1080"/>
      </w:pPr>
      <w:rPr>
        <w:rFonts w:hint="default"/>
      </w:rPr>
    </w:lvl>
    <w:lvl w:ilvl="4">
      <w:start w:val="1"/>
      <w:numFmt w:val="decimal"/>
      <w:isLgl/>
      <w:lvlText w:val="%1.%2.%3.%4.%5."/>
      <w:lvlJc w:val="left"/>
      <w:pPr>
        <w:ind w:left="6466" w:hanging="1080"/>
      </w:pPr>
      <w:rPr>
        <w:rFonts w:hint="default"/>
      </w:rPr>
    </w:lvl>
    <w:lvl w:ilvl="5">
      <w:start w:val="1"/>
      <w:numFmt w:val="decimal"/>
      <w:isLgl/>
      <w:lvlText w:val="%1.%2.%3.%4.%5.%6."/>
      <w:lvlJc w:val="left"/>
      <w:pPr>
        <w:ind w:left="6826" w:hanging="1440"/>
      </w:pPr>
      <w:rPr>
        <w:rFonts w:hint="default"/>
      </w:rPr>
    </w:lvl>
    <w:lvl w:ilvl="6">
      <w:start w:val="1"/>
      <w:numFmt w:val="decimal"/>
      <w:isLgl/>
      <w:lvlText w:val="%1.%2.%3.%4.%5.%6.%7."/>
      <w:lvlJc w:val="left"/>
      <w:pPr>
        <w:ind w:left="7186" w:hanging="1800"/>
      </w:pPr>
      <w:rPr>
        <w:rFonts w:hint="default"/>
      </w:rPr>
    </w:lvl>
    <w:lvl w:ilvl="7">
      <w:start w:val="1"/>
      <w:numFmt w:val="decimal"/>
      <w:isLgl/>
      <w:lvlText w:val="%1.%2.%3.%4.%5.%6.%7.%8."/>
      <w:lvlJc w:val="left"/>
      <w:pPr>
        <w:ind w:left="7186" w:hanging="1800"/>
      </w:pPr>
      <w:rPr>
        <w:rFonts w:hint="default"/>
      </w:rPr>
    </w:lvl>
    <w:lvl w:ilvl="8">
      <w:start w:val="1"/>
      <w:numFmt w:val="decimal"/>
      <w:isLgl/>
      <w:lvlText w:val="%1.%2.%3.%4.%5.%6.%7.%8.%9."/>
      <w:lvlJc w:val="left"/>
      <w:pPr>
        <w:ind w:left="7546" w:hanging="2160"/>
      </w:pPr>
      <w:rPr>
        <w:rFonts w:hint="default"/>
      </w:rPr>
    </w:lvl>
  </w:abstractNum>
  <w:abstractNum w:abstractNumId="1" w15:restartNumberingAfterBreak="0">
    <w:nsid w:val="11CD1DC4"/>
    <w:multiLevelType w:val="hybridMultilevel"/>
    <w:tmpl w:val="6F08129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DA74D56"/>
    <w:multiLevelType w:val="hybridMultilevel"/>
    <w:tmpl w:val="D8B6674A"/>
    <w:lvl w:ilvl="0" w:tplc="005869EE">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EC226FA"/>
    <w:multiLevelType w:val="hybridMultilevel"/>
    <w:tmpl w:val="0B24A872"/>
    <w:lvl w:ilvl="0" w:tplc="BA027F70">
      <w:start w:val="1"/>
      <w:numFmt w:val="decimal"/>
      <w:lvlText w:val="%1."/>
      <w:lvlJc w:val="left"/>
      <w:pPr>
        <w:tabs>
          <w:tab w:val="num" w:pos="720"/>
        </w:tabs>
        <w:ind w:left="720" w:hanging="360"/>
      </w:pPr>
    </w:lvl>
    <w:lvl w:ilvl="1" w:tplc="8238220A" w:tentative="1">
      <w:start w:val="1"/>
      <w:numFmt w:val="decimal"/>
      <w:lvlText w:val="%2."/>
      <w:lvlJc w:val="left"/>
      <w:pPr>
        <w:tabs>
          <w:tab w:val="num" w:pos="1440"/>
        </w:tabs>
        <w:ind w:left="1440" w:hanging="360"/>
      </w:pPr>
    </w:lvl>
    <w:lvl w:ilvl="2" w:tplc="5EEA932C" w:tentative="1">
      <w:start w:val="1"/>
      <w:numFmt w:val="decimal"/>
      <w:lvlText w:val="%3."/>
      <w:lvlJc w:val="left"/>
      <w:pPr>
        <w:tabs>
          <w:tab w:val="num" w:pos="2160"/>
        </w:tabs>
        <w:ind w:left="2160" w:hanging="360"/>
      </w:pPr>
    </w:lvl>
    <w:lvl w:ilvl="3" w:tplc="686AFFFA" w:tentative="1">
      <w:start w:val="1"/>
      <w:numFmt w:val="decimal"/>
      <w:lvlText w:val="%4."/>
      <w:lvlJc w:val="left"/>
      <w:pPr>
        <w:tabs>
          <w:tab w:val="num" w:pos="2880"/>
        </w:tabs>
        <w:ind w:left="2880" w:hanging="360"/>
      </w:pPr>
    </w:lvl>
    <w:lvl w:ilvl="4" w:tplc="D5A00310" w:tentative="1">
      <w:start w:val="1"/>
      <w:numFmt w:val="decimal"/>
      <w:lvlText w:val="%5."/>
      <w:lvlJc w:val="left"/>
      <w:pPr>
        <w:tabs>
          <w:tab w:val="num" w:pos="3600"/>
        </w:tabs>
        <w:ind w:left="3600" w:hanging="360"/>
      </w:pPr>
    </w:lvl>
    <w:lvl w:ilvl="5" w:tplc="EBEC5AA0" w:tentative="1">
      <w:start w:val="1"/>
      <w:numFmt w:val="decimal"/>
      <w:lvlText w:val="%6."/>
      <w:lvlJc w:val="left"/>
      <w:pPr>
        <w:tabs>
          <w:tab w:val="num" w:pos="4320"/>
        </w:tabs>
        <w:ind w:left="4320" w:hanging="360"/>
      </w:pPr>
    </w:lvl>
    <w:lvl w:ilvl="6" w:tplc="172E8886" w:tentative="1">
      <w:start w:val="1"/>
      <w:numFmt w:val="decimal"/>
      <w:lvlText w:val="%7."/>
      <w:lvlJc w:val="left"/>
      <w:pPr>
        <w:tabs>
          <w:tab w:val="num" w:pos="5040"/>
        </w:tabs>
        <w:ind w:left="5040" w:hanging="360"/>
      </w:pPr>
    </w:lvl>
    <w:lvl w:ilvl="7" w:tplc="F77CF41E" w:tentative="1">
      <w:start w:val="1"/>
      <w:numFmt w:val="decimal"/>
      <w:lvlText w:val="%8."/>
      <w:lvlJc w:val="left"/>
      <w:pPr>
        <w:tabs>
          <w:tab w:val="num" w:pos="5760"/>
        </w:tabs>
        <w:ind w:left="5760" w:hanging="360"/>
      </w:pPr>
    </w:lvl>
    <w:lvl w:ilvl="8" w:tplc="A4A82AFA" w:tentative="1">
      <w:start w:val="1"/>
      <w:numFmt w:val="decimal"/>
      <w:lvlText w:val="%9."/>
      <w:lvlJc w:val="left"/>
      <w:pPr>
        <w:tabs>
          <w:tab w:val="num" w:pos="6480"/>
        </w:tabs>
        <w:ind w:left="6480" w:hanging="360"/>
      </w:pPr>
    </w:lvl>
  </w:abstractNum>
  <w:abstractNum w:abstractNumId="4" w15:restartNumberingAfterBreak="0">
    <w:nsid w:val="24F15F58"/>
    <w:multiLevelType w:val="hybridMultilevel"/>
    <w:tmpl w:val="EABE2F14"/>
    <w:lvl w:ilvl="0" w:tplc="636A79B2">
      <w:start w:val="1"/>
      <w:numFmt w:val="decimal"/>
      <w:lvlText w:val="%1."/>
      <w:lvlJc w:val="left"/>
      <w:pPr>
        <w:tabs>
          <w:tab w:val="num" w:pos="720"/>
        </w:tabs>
        <w:ind w:left="720" w:hanging="360"/>
      </w:pPr>
    </w:lvl>
    <w:lvl w:ilvl="1" w:tplc="177C4D94" w:tentative="1">
      <w:start w:val="1"/>
      <w:numFmt w:val="decimal"/>
      <w:lvlText w:val="%2."/>
      <w:lvlJc w:val="left"/>
      <w:pPr>
        <w:tabs>
          <w:tab w:val="num" w:pos="1440"/>
        </w:tabs>
        <w:ind w:left="1440" w:hanging="360"/>
      </w:pPr>
    </w:lvl>
    <w:lvl w:ilvl="2" w:tplc="BD5E7918" w:tentative="1">
      <w:start w:val="1"/>
      <w:numFmt w:val="decimal"/>
      <w:lvlText w:val="%3."/>
      <w:lvlJc w:val="left"/>
      <w:pPr>
        <w:tabs>
          <w:tab w:val="num" w:pos="2160"/>
        </w:tabs>
        <w:ind w:left="2160" w:hanging="360"/>
      </w:pPr>
    </w:lvl>
    <w:lvl w:ilvl="3" w:tplc="F5E4E574" w:tentative="1">
      <w:start w:val="1"/>
      <w:numFmt w:val="decimal"/>
      <w:lvlText w:val="%4."/>
      <w:lvlJc w:val="left"/>
      <w:pPr>
        <w:tabs>
          <w:tab w:val="num" w:pos="2880"/>
        </w:tabs>
        <w:ind w:left="2880" w:hanging="360"/>
      </w:pPr>
    </w:lvl>
    <w:lvl w:ilvl="4" w:tplc="15F83194" w:tentative="1">
      <w:start w:val="1"/>
      <w:numFmt w:val="decimal"/>
      <w:lvlText w:val="%5."/>
      <w:lvlJc w:val="left"/>
      <w:pPr>
        <w:tabs>
          <w:tab w:val="num" w:pos="3600"/>
        </w:tabs>
        <w:ind w:left="3600" w:hanging="360"/>
      </w:pPr>
    </w:lvl>
    <w:lvl w:ilvl="5" w:tplc="591E5FCC" w:tentative="1">
      <w:start w:val="1"/>
      <w:numFmt w:val="decimal"/>
      <w:lvlText w:val="%6."/>
      <w:lvlJc w:val="left"/>
      <w:pPr>
        <w:tabs>
          <w:tab w:val="num" w:pos="4320"/>
        </w:tabs>
        <w:ind w:left="4320" w:hanging="360"/>
      </w:pPr>
    </w:lvl>
    <w:lvl w:ilvl="6" w:tplc="700624D2" w:tentative="1">
      <w:start w:val="1"/>
      <w:numFmt w:val="decimal"/>
      <w:lvlText w:val="%7."/>
      <w:lvlJc w:val="left"/>
      <w:pPr>
        <w:tabs>
          <w:tab w:val="num" w:pos="5040"/>
        </w:tabs>
        <w:ind w:left="5040" w:hanging="360"/>
      </w:pPr>
    </w:lvl>
    <w:lvl w:ilvl="7" w:tplc="F0E2D30A" w:tentative="1">
      <w:start w:val="1"/>
      <w:numFmt w:val="decimal"/>
      <w:lvlText w:val="%8."/>
      <w:lvlJc w:val="left"/>
      <w:pPr>
        <w:tabs>
          <w:tab w:val="num" w:pos="5760"/>
        </w:tabs>
        <w:ind w:left="5760" w:hanging="360"/>
      </w:pPr>
    </w:lvl>
    <w:lvl w:ilvl="8" w:tplc="D982E126" w:tentative="1">
      <w:start w:val="1"/>
      <w:numFmt w:val="decimal"/>
      <w:lvlText w:val="%9."/>
      <w:lvlJc w:val="left"/>
      <w:pPr>
        <w:tabs>
          <w:tab w:val="num" w:pos="6480"/>
        </w:tabs>
        <w:ind w:left="6480" w:hanging="360"/>
      </w:pPr>
    </w:lvl>
  </w:abstractNum>
  <w:abstractNum w:abstractNumId="5" w15:restartNumberingAfterBreak="0">
    <w:nsid w:val="25B97545"/>
    <w:multiLevelType w:val="multilevel"/>
    <w:tmpl w:val="5C8C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C8271B"/>
    <w:multiLevelType w:val="hybridMultilevel"/>
    <w:tmpl w:val="7B46AB6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177FEB"/>
    <w:multiLevelType w:val="multilevel"/>
    <w:tmpl w:val="32A2F96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80E4E3E"/>
    <w:multiLevelType w:val="hybridMultilevel"/>
    <w:tmpl w:val="DF16E834"/>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93332EB"/>
    <w:multiLevelType w:val="hybridMultilevel"/>
    <w:tmpl w:val="4ADC5CF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11779B"/>
    <w:multiLevelType w:val="hybridMultilevel"/>
    <w:tmpl w:val="A1407D56"/>
    <w:lvl w:ilvl="0" w:tplc="13063D0A">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D90472"/>
    <w:multiLevelType w:val="hybridMultilevel"/>
    <w:tmpl w:val="D0AE567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DE1930"/>
    <w:multiLevelType w:val="hybridMultilevel"/>
    <w:tmpl w:val="E9645E62"/>
    <w:lvl w:ilvl="0" w:tplc="571C68D2">
      <w:start w:val="1"/>
      <w:numFmt w:val="bullet"/>
      <w:lvlText w:val="•"/>
      <w:lvlJc w:val="left"/>
      <w:pPr>
        <w:tabs>
          <w:tab w:val="num" w:pos="720"/>
        </w:tabs>
        <w:ind w:left="720" w:hanging="360"/>
      </w:pPr>
      <w:rPr>
        <w:rFonts w:ascii="Arial" w:hAnsi="Arial" w:hint="default"/>
      </w:rPr>
    </w:lvl>
    <w:lvl w:ilvl="1" w:tplc="B1965746" w:tentative="1">
      <w:start w:val="1"/>
      <w:numFmt w:val="bullet"/>
      <w:lvlText w:val="•"/>
      <w:lvlJc w:val="left"/>
      <w:pPr>
        <w:tabs>
          <w:tab w:val="num" w:pos="1440"/>
        </w:tabs>
        <w:ind w:left="1440" w:hanging="360"/>
      </w:pPr>
      <w:rPr>
        <w:rFonts w:ascii="Arial" w:hAnsi="Arial" w:hint="default"/>
      </w:rPr>
    </w:lvl>
    <w:lvl w:ilvl="2" w:tplc="ACCED744" w:tentative="1">
      <w:start w:val="1"/>
      <w:numFmt w:val="bullet"/>
      <w:lvlText w:val="•"/>
      <w:lvlJc w:val="left"/>
      <w:pPr>
        <w:tabs>
          <w:tab w:val="num" w:pos="2160"/>
        </w:tabs>
        <w:ind w:left="2160" w:hanging="360"/>
      </w:pPr>
      <w:rPr>
        <w:rFonts w:ascii="Arial" w:hAnsi="Arial" w:hint="default"/>
      </w:rPr>
    </w:lvl>
    <w:lvl w:ilvl="3" w:tplc="03DC50B6" w:tentative="1">
      <w:start w:val="1"/>
      <w:numFmt w:val="bullet"/>
      <w:lvlText w:val="•"/>
      <w:lvlJc w:val="left"/>
      <w:pPr>
        <w:tabs>
          <w:tab w:val="num" w:pos="2880"/>
        </w:tabs>
        <w:ind w:left="2880" w:hanging="360"/>
      </w:pPr>
      <w:rPr>
        <w:rFonts w:ascii="Arial" w:hAnsi="Arial" w:hint="default"/>
      </w:rPr>
    </w:lvl>
    <w:lvl w:ilvl="4" w:tplc="C264EA32" w:tentative="1">
      <w:start w:val="1"/>
      <w:numFmt w:val="bullet"/>
      <w:lvlText w:val="•"/>
      <w:lvlJc w:val="left"/>
      <w:pPr>
        <w:tabs>
          <w:tab w:val="num" w:pos="3600"/>
        </w:tabs>
        <w:ind w:left="3600" w:hanging="360"/>
      </w:pPr>
      <w:rPr>
        <w:rFonts w:ascii="Arial" w:hAnsi="Arial" w:hint="default"/>
      </w:rPr>
    </w:lvl>
    <w:lvl w:ilvl="5" w:tplc="20A6D33A" w:tentative="1">
      <w:start w:val="1"/>
      <w:numFmt w:val="bullet"/>
      <w:lvlText w:val="•"/>
      <w:lvlJc w:val="left"/>
      <w:pPr>
        <w:tabs>
          <w:tab w:val="num" w:pos="4320"/>
        </w:tabs>
        <w:ind w:left="4320" w:hanging="360"/>
      </w:pPr>
      <w:rPr>
        <w:rFonts w:ascii="Arial" w:hAnsi="Arial" w:hint="default"/>
      </w:rPr>
    </w:lvl>
    <w:lvl w:ilvl="6" w:tplc="E18657A4" w:tentative="1">
      <w:start w:val="1"/>
      <w:numFmt w:val="bullet"/>
      <w:lvlText w:val="•"/>
      <w:lvlJc w:val="left"/>
      <w:pPr>
        <w:tabs>
          <w:tab w:val="num" w:pos="5040"/>
        </w:tabs>
        <w:ind w:left="5040" w:hanging="360"/>
      </w:pPr>
      <w:rPr>
        <w:rFonts w:ascii="Arial" w:hAnsi="Arial" w:hint="default"/>
      </w:rPr>
    </w:lvl>
    <w:lvl w:ilvl="7" w:tplc="C832CF5C" w:tentative="1">
      <w:start w:val="1"/>
      <w:numFmt w:val="bullet"/>
      <w:lvlText w:val="•"/>
      <w:lvlJc w:val="left"/>
      <w:pPr>
        <w:tabs>
          <w:tab w:val="num" w:pos="5760"/>
        </w:tabs>
        <w:ind w:left="5760" w:hanging="360"/>
      </w:pPr>
      <w:rPr>
        <w:rFonts w:ascii="Arial" w:hAnsi="Arial" w:hint="default"/>
      </w:rPr>
    </w:lvl>
    <w:lvl w:ilvl="8" w:tplc="82B841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6F31DF"/>
    <w:multiLevelType w:val="multilevel"/>
    <w:tmpl w:val="539ACFB0"/>
    <w:lvl w:ilvl="0">
      <w:start w:val="1"/>
      <w:numFmt w:val="decimal"/>
      <w:lvlText w:val="%1."/>
      <w:lvlJc w:val="left"/>
      <w:pPr>
        <w:ind w:left="1429" w:hanging="360"/>
      </w:pPr>
    </w:lvl>
    <w:lvl w:ilvl="1">
      <w:start w:val="9"/>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43474610"/>
    <w:multiLevelType w:val="hybridMultilevel"/>
    <w:tmpl w:val="628CF6D2"/>
    <w:lvl w:ilvl="0" w:tplc="9656FD32">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45A34FE2"/>
    <w:multiLevelType w:val="hybridMultilevel"/>
    <w:tmpl w:val="319A4E4A"/>
    <w:lvl w:ilvl="0" w:tplc="0419000F">
      <w:start w:val="1"/>
      <w:numFmt w:val="decimal"/>
      <w:lvlText w:val="%1."/>
      <w:lvlJc w:val="left"/>
      <w:pPr>
        <w:ind w:left="5746" w:hanging="360"/>
      </w:pPr>
    </w:lvl>
    <w:lvl w:ilvl="1" w:tplc="04190019" w:tentative="1">
      <w:start w:val="1"/>
      <w:numFmt w:val="lowerLetter"/>
      <w:lvlText w:val="%2."/>
      <w:lvlJc w:val="left"/>
      <w:pPr>
        <w:ind w:left="6466" w:hanging="360"/>
      </w:pPr>
    </w:lvl>
    <w:lvl w:ilvl="2" w:tplc="0419001B" w:tentative="1">
      <w:start w:val="1"/>
      <w:numFmt w:val="lowerRoman"/>
      <w:lvlText w:val="%3."/>
      <w:lvlJc w:val="right"/>
      <w:pPr>
        <w:ind w:left="7186" w:hanging="180"/>
      </w:pPr>
    </w:lvl>
    <w:lvl w:ilvl="3" w:tplc="0419000F" w:tentative="1">
      <w:start w:val="1"/>
      <w:numFmt w:val="decimal"/>
      <w:lvlText w:val="%4."/>
      <w:lvlJc w:val="left"/>
      <w:pPr>
        <w:ind w:left="7906" w:hanging="360"/>
      </w:pPr>
    </w:lvl>
    <w:lvl w:ilvl="4" w:tplc="04190019" w:tentative="1">
      <w:start w:val="1"/>
      <w:numFmt w:val="lowerLetter"/>
      <w:lvlText w:val="%5."/>
      <w:lvlJc w:val="left"/>
      <w:pPr>
        <w:ind w:left="8626" w:hanging="360"/>
      </w:pPr>
    </w:lvl>
    <w:lvl w:ilvl="5" w:tplc="0419001B" w:tentative="1">
      <w:start w:val="1"/>
      <w:numFmt w:val="lowerRoman"/>
      <w:lvlText w:val="%6."/>
      <w:lvlJc w:val="right"/>
      <w:pPr>
        <w:ind w:left="9346" w:hanging="180"/>
      </w:pPr>
    </w:lvl>
    <w:lvl w:ilvl="6" w:tplc="0419000F" w:tentative="1">
      <w:start w:val="1"/>
      <w:numFmt w:val="decimal"/>
      <w:lvlText w:val="%7."/>
      <w:lvlJc w:val="left"/>
      <w:pPr>
        <w:ind w:left="10066" w:hanging="360"/>
      </w:pPr>
    </w:lvl>
    <w:lvl w:ilvl="7" w:tplc="04190019" w:tentative="1">
      <w:start w:val="1"/>
      <w:numFmt w:val="lowerLetter"/>
      <w:lvlText w:val="%8."/>
      <w:lvlJc w:val="left"/>
      <w:pPr>
        <w:ind w:left="10786" w:hanging="360"/>
      </w:pPr>
    </w:lvl>
    <w:lvl w:ilvl="8" w:tplc="0419001B" w:tentative="1">
      <w:start w:val="1"/>
      <w:numFmt w:val="lowerRoman"/>
      <w:lvlText w:val="%9."/>
      <w:lvlJc w:val="right"/>
      <w:pPr>
        <w:ind w:left="11506" w:hanging="180"/>
      </w:pPr>
    </w:lvl>
  </w:abstractNum>
  <w:abstractNum w:abstractNumId="16" w15:restartNumberingAfterBreak="0">
    <w:nsid w:val="46E3447C"/>
    <w:multiLevelType w:val="hybridMultilevel"/>
    <w:tmpl w:val="B47EB66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877542F"/>
    <w:multiLevelType w:val="hybridMultilevel"/>
    <w:tmpl w:val="700CFD4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4C0DFE"/>
    <w:multiLevelType w:val="hybridMultilevel"/>
    <w:tmpl w:val="B6D6D8B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C4949BC"/>
    <w:multiLevelType w:val="hybridMultilevel"/>
    <w:tmpl w:val="8570A520"/>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DC361A"/>
    <w:multiLevelType w:val="hybridMultilevel"/>
    <w:tmpl w:val="6B44749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2ED2793"/>
    <w:multiLevelType w:val="hybridMultilevel"/>
    <w:tmpl w:val="C6ECFB24"/>
    <w:lvl w:ilvl="0" w:tplc="5A20EAFC">
      <w:start w:val="1"/>
      <w:numFmt w:val="bullet"/>
      <w:lvlText w:val="•"/>
      <w:lvlJc w:val="left"/>
      <w:pPr>
        <w:tabs>
          <w:tab w:val="num" w:pos="720"/>
        </w:tabs>
        <w:ind w:left="720" w:hanging="360"/>
      </w:pPr>
      <w:rPr>
        <w:rFonts w:ascii="Arial" w:hAnsi="Arial" w:hint="default"/>
      </w:rPr>
    </w:lvl>
    <w:lvl w:ilvl="1" w:tplc="8DE4DBC2" w:tentative="1">
      <w:start w:val="1"/>
      <w:numFmt w:val="bullet"/>
      <w:lvlText w:val="•"/>
      <w:lvlJc w:val="left"/>
      <w:pPr>
        <w:tabs>
          <w:tab w:val="num" w:pos="1440"/>
        </w:tabs>
        <w:ind w:left="1440" w:hanging="360"/>
      </w:pPr>
      <w:rPr>
        <w:rFonts w:ascii="Arial" w:hAnsi="Arial" w:hint="default"/>
      </w:rPr>
    </w:lvl>
    <w:lvl w:ilvl="2" w:tplc="3F3C6706" w:tentative="1">
      <w:start w:val="1"/>
      <w:numFmt w:val="bullet"/>
      <w:lvlText w:val="•"/>
      <w:lvlJc w:val="left"/>
      <w:pPr>
        <w:tabs>
          <w:tab w:val="num" w:pos="2160"/>
        </w:tabs>
        <w:ind w:left="2160" w:hanging="360"/>
      </w:pPr>
      <w:rPr>
        <w:rFonts w:ascii="Arial" w:hAnsi="Arial" w:hint="default"/>
      </w:rPr>
    </w:lvl>
    <w:lvl w:ilvl="3" w:tplc="CEA088A2" w:tentative="1">
      <w:start w:val="1"/>
      <w:numFmt w:val="bullet"/>
      <w:lvlText w:val="•"/>
      <w:lvlJc w:val="left"/>
      <w:pPr>
        <w:tabs>
          <w:tab w:val="num" w:pos="2880"/>
        </w:tabs>
        <w:ind w:left="2880" w:hanging="360"/>
      </w:pPr>
      <w:rPr>
        <w:rFonts w:ascii="Arial" w:hAnsi="Arial" w:hint="default"/>
      </w:rPr>
    </w:lvl>
    <w:lvl w:ilvl="4" w:tplc="32D21590" w:tentative="1">
      <w:start w:val="1"/>
      <w:numFmt w:val="bullet"/>
      <w:lvlText w:val="•"/>
      <w:lvlJc w:val="left"/>
      <w:pPr>
        <w:tabs>
          <w:tab w:val="num" w:pos="3600"/>
        </w:tabs>
        <w:ind w:left="3600" w:hanging="360"/>
      </w:pPr>
      <w:rPr>
        <w:rFonts w:ascii="Arial" w:hAnsi="Arial" w:hint="default"/>
      </w:rPr>
    </w:lvl>
    <w:lvl w:ilvl="5" w:tplc="7458CCB4" w:tentative="1">
      <w:start w:val="1"/>
      <w:numFmt w:val="bullet"/>
      <w:lvlText w:val="•"/>
      <w:lvlJc w:val="left"/>
      <w:pPr>
        <w:tabs>
          <w:tab w:val="num" w:pos="4320"/>
        </w:tabs>
        <w:ind w:left="4320" w:hanging="360"/>
      </w:pPr>
      <w:rPr>
        <w:rFonts w:ascii="Arial" w:hAnsi="Arial" w:hint="default"/>
      </w:rPr>
    </w:lvl>
    <w:lvl w:ilvl="6" w:tplc="928C7486" w:tentative="1">
      <w:start w:val="1"/>
      <w:numFmt w:val="bullet"/>
      <w:lvlText w:val="•"/>
      <w:lvlJc w:val="left"/>
      <w:pPr>
        <w:tabs>
          <w:tab w:val="num" w:pos="5040"/>
        </w:tabs>
        <w:ind w:left="5040" w:hanging="360"/>
      </w:pPr>
      <w:rPr>
        <w:rFonts w:ascii="Arial" w:hAnsi="Arial" w:hint="default"/>
      </w:rPr>
    </w:lvl>
    <w:lvl w:ilvl="7" w:tplc="A98048D4" w:tentative="1">
      <w:start w:val="1"/>
      <w:numFmt w:val="bullet"/>
      <w:lvlText w:val="•"/>
      <w:lvlJc w:val="left"/>
      <w:pPr>
        <w:tabs>
          <w:tab w:val="num" w:pos="5760"/>
        </w:tabs>
        <w:ind w:left="5760" w:hanging="360"/>
      </w:pPr>
      <w:rPr>
        <w:rFonts w:ascii="Arial" w:hAnsi="Arial" w:hint="default"/>
      </w:rPr>
    </w:lvl>
    <w:lvl w:ilvl="8" w:tplc="39C0D8B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9469F4"/>
    <w:multiLevelType w:val="hybridMultilevel"/>
    <w:tmpl w:val="98B267CC"/>
    <w:lvl w:ilvl="0" w:tplc="9656FD32">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A6223B8"/>
    <w:multiLevelType w:val="hybridMultilevel"/>
    <w:tmpl w:val="284C4C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ACD3DD0"/>
    <w:multiLevelType w:val="hybridMultilevel"/>
    <w:tmpl w:val="94367F4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E40065B"/>
    <w:multiLevelType w:val="hybridMultilevel"/>
    <w:tmpl w:val="A6187880"/>
    <w:lvl w:ilvl="0" w:tplc="2B023FA8">
      <w:start w:val="1"/>
      <w:numFmt w:val="decimal"/>
      <w:lvlText w:val="%1"/>
      <w:lvlJc w:val="left"/>
      <w:pPr>
        <w:ind w:left="1353"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F43B29"/>
    <w:multiLevelType w:val="hybridMultilevel"/>
    <w:tmpl w:val="A296C5D8"/>
    <w:lvl w:ilvl="0" w:tplc="0419000F">
      <w:start w:val="1"/>
      <w:numFmt w:val="decimal"/>
      <w:lvlText w:val="%1."/>
      <w:lvlJc w:val="left"/>
      <w:pPr>
        <w:tabs>
          <w:tab w:val="num" w:pos="720"/>
        </w:tabs>
        <w:ind w:left="720" w:hanging="360"/>
      </w:pPr>
      <w:rPr>
        <w:rFonts w:hint="default"/>
      </w:rPr>
    </w:lvl>
    <w:lvl w:ilvl="1" w:tplc="B1965746" w:tentative="1">
      <w:start w:val="1"/>
      <w:numFmt w:val="bullet"/>
      <w:lvlText w:val="•"/>
      <w:lvlJc w:val="left"/>
      <w:pPr>
        <w:tabs>
          <w:tab w:val="num" w:pos="1440"/>
        </w:tabs>
        <w:ind w:left="1440" w:hanging="360"/>
      </w:pPr>
      <w:rPr>
        <w:rFonts w:ascii="Arial" w:hAnsi="Arial" w:hint="default"/>
      </w:rPr>
    </w:lvl>
    <w:lvl w:ilvl="2" w:tplc="ACCED744" w:tentative="1">
      <w:start w:val="1"/>
      <w:numFmt w:val="bullet"/>
      <w:lvlText w:val="•"/>
      <w:lvlJc w:val="left"/>
      <w:pPr>
        <w:tabs>
          <w:tab w:val="num" w:pos="2160"/>
        </w:tabs>
        <w:ind w:left="2160" w:hanging="360"/>
      </w:pPr>
      <w:rPr>
        <w:rFonts w:ascii="Arial" w:hAnsi="Arial" w:hint="default"/>
      </w:rPr>
    </w:lvl>
    <w:lvl w:ilvl="3" w:tplc="03DC50B6" w:tentative="1">
      <w:start w:val="1"/>
      <w:numFmt w:val="bullet"/>
      <w:lvlText w:val="•"/>
      <w:lvlJc w:val="left"/>
      <w:pPr>
        <w:tabs>
          <w:tab w:val="num" w:pos="2880"/>
        </w:tabs>
        <w:ind w:left="2880" w:hanging="360"/>
      </w:pPr>
      <w:rPr>
        <w:rFonts w:ascii="Arial" w:hAnsi="Arial" w:hint="default"/>
      </w:rPr>
    </w:lvl>
    <w:lvl w:ilvl="4" w:tplc="C264EA32" w:tentative="1">
      <w:start w:val="1"/>
      <w:numFmt w:val="bullet"/>
      <w:lvlText w:val="•"/>
      <w:lvlJc w:val="left"/>
      <w:pPr>
        <w:tabs>
          <w:tab w:val="num" w:pos="3600"/>
        </w:tabs>
        <w:ind w:left="3600" w:hanging="360"/>
      </w:pPr>
      <w:rPr>
        <w:rFonts w:ascii="Arial" w:hAnsi="Arial" w:hint="default"/>
      </w:rPr>
    </w:lvl>
    <w:lvl w:ilvl="5" w:tplc="20A6D33A" w:tentative="1">
      <w:start w:val="1"/>
      <w:numFmt w:val="bullet"/>
      <w:lvlText w:val="•"/>
      <w:lvlJc w:val="left"/>
      <w:pPr>
        <w:tabs>
          <w:tab w:val="num" w:pos="4320"/>
        </w:tabs>
        <w:ind w:left="4320" w:hanging="360"/>
      </w:pPr>
      <w:rPr>
        <w:rFonts w:ascii="Arial" w:hAnsi="Arial" w:hint="default"/>
      </w:rPr>
    </w:lvl>
    <w:lvl w:ilvl="6" w:tplc="E18657A4" w:tentative="1">
      <w:start w:val="1"/>
      <w:numFmt w:val="bullet"/>
      <w:lvlText w:val="•"/>
      <w:lvlJc w:val="left"/>
      <w:pPr>
        <w:tabs>
          <w:tab w:val="num" w:pos="5040"/>
        </w:tabs>
        <w:ind w:left="5040" w:hanging="360"/>
      </w:pPr>
      <w:rPr>
        <w:rFonts w:ascii="Arial" w:hAnsi="Arial" w:hint="default"/>
      </w:rPr>
    </w:lvl>
    <w:lvl w:ilvl="7" w:tplc="C832CF5C" w:tentative="1">
      <w:start w:val="1"/>
      <w:numFmt w:val="bullet"/>
      <w:lvlText w:val="•"/>
      <w:lvlJc w:val="left"/>
      <w:pPr>
        <w:tabs>
          <w:tab w:val="num" w:pos="5760"/>
        </w:tabs>
        <w:ind w:left="5760" w:hanging="360"/>
      </w:pPr>
      <w:rPr>
        <w:rFonts w:ascii="Arial" w:hAnsi="Arial" w:hint="default"/>
      </w:rPr>
    </w:lvl>
    <w:lvl w:ilvl="8" w:tplc="82B841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4E17ED"/>
    <w:multiLevelType w:val="hybridMultilevel"/>
    <w:tmpl w:val="56AC637A"/>
    <w:lvl w:ilvl="0" w:tplc="9656FD3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63311577"/>
    <w:multiLevelType w:val="hybridMultilevel"/>
    <w:tmpl w:val="9104B382"/>
    <w:lvl w:ilvl="0" w:tplc="9656FD32">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9" w15:restartNumberingAfterBreak="0">
    <w:nsid w:val="75797D54"/>
    <w:multiLevelType w:val="hybridMultilevel"/>
    <w:tmpl w:val="054EFFD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D63B73"/>
    <w:multiLevelType w:val="multilevel"/>
    <w:tmpl w:val="EA740266"/>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15:restartNumberingAfterBreak="0">
    <w:nsid w:val="79DA7E13"/>
    <w:multiLevelType w:val="hybridMultilevel"/>
    <w:tmpl w:val="5ADE7092"/>
    <w:lvl w:ilvl="0" w:tplc="13063D0A">
      <w:start w:val="1"/>
      <w:numFmt w:val="decimal"/>
      <w:lvlText w:val="%1."/>
      <w:lvlJc w:val="left"/>
      <w:pPr>
        <w:tabs>
          <w:tab w:val="num" w:pos="720"/>
        </w:tabs>
        <w:ind w:left="720" w:hanging="360"/>
      </w:pPr>
    </w:lvl>
    <w:lvl w:ilvl="1" w:tplc="EFD8E0EA">
      <w:start w:val="1"/>
      <w:numFmt w:val="decimal"/>
      <w:lvlText w:val="%2."/>
      <w:lvlJc w:val="left"/>
      <w:pPr>
        <w:tabs>
          <w:tab w:val="num" w:pos="1440"/>
        </w:tabs>
        <w:ind w:left="1440" w:hanging="360"/>
      </w:pPr>
      <w:rPr>
        <w:rFonts w:ascii="Times New Roman" w:eastAsia="Times New Roman" w:hAnsi="Times New Roman" w:cstheme="minorBidi"/>
      </w:rPr>
    </w:lvl>
    <w:lvl w:ilvl="2" w:tplc="EBDCF3E6" w:tentative="1">
      <w:start w:val="1"/>
      <w:numFmt w:val="decimal"/>
      <w:lvlText w:val="%3."/>
      <w:lvlJc w:val="left"/>
      <w:pPr>
        <w:tabs>
          <w:tab w:val="num" w:pos="2160"/>
        </w:tabs>
        <w:ind w:left="2160" w:hanging="360"/>
      </w:pPr>
    </w:lvl>
    <w:lvl w:ilvl="3" w:tplc="4D24AE62" w:tentative="1">
      <w:start w:val="1"/>
      <w:numFmt w:val="decimal"/>
      <w:lvlText w:val="%4."/>
      <w:lvlJc w:val="left"/>
      <w:pPr>
        <w:tabs>
          <w:tab w:val="num" w:pos="2880"/>
        </w:tabs>
        <w:ind w:left="2880" w:hanging="360"/>
      </w:pPr>
    </w:lvl>
    <w:lvl w:ilvl="4" w:tplc="60CCFA4E" w:tentative="1">
      <w:start w:val="1"/>
      <w:numFmt w:val="decimal"/>
      <w:lvlText w:val="%5."/>
      <w:lvlJc w:val="left"/>
      <w:pPr>
        <w:tabs>
          <w:tab w:val="num" w:pos="3600"/>
        </w:tabs>
        <w:ind w:left="3600" w:hanging="360"/>
      </w:pPr>
    </w:lvl>
    <w:lvl w:ilvl="5" w:tplc="39F84A24" w:tentative="1">
      <w:start w:val="1"/>
      <w:numFmt w:val="decimal"/>
      <w:lvlText w:val="%6."/>
      <w:lvlJc w:val="left"/>
      <w:pPr>
        <w:tabs>
          <w:tab w:val="num" w:pos="4320"/>
        </w:tabs>
        <w:ind w:left="4320" w:hanging="360"/>
      </w:pPr>
    </w:lvl>
    <w:lvl w:ilvl="6" w:tplc="BA1EC73E" w:tentative="1">
      <w:start w:val="1"/>
      <w:numFmt w:val="decimal"/>
      <w:lvlText w:val="%7."/>
      <w:lvlJc w:val="left"/>
      <w:pPr>
        <w:tabs>
          <w:tab w:val="num" w:pos="5040"/>
        </w:tabs>
        <w:ind w:left="5040" w:hanging="360"/>
      </w:pPr>
    </w:lvl>
    <w:lvl w:ilvl="7" w:tplc="1F347F06" w:tentative="1">
      <w:start w:val="1"/>
      <w:numFmt w:val="decimal"/>
      <w:lvlText w:val="%8."/>
      <w:lvlJc w:val="left"/>
      <w:pPr>
        <w:tabs>
          <w:tab w:val="num" w:pos="5760"/>
        </w:tabs>
        <w:ind w:left="5760" w:hanging="360"/>
      </w:pPr>
    </w:lvl>
    <w:lvl w:ilvl="8" w:tplc="AF6EB5C8" w:tentative="1">
      <w:start w:val="1"/>
      <w:numFmt w:val="decimal"/>
      <w:lvlText w:val="%9."/>
      <w:lvlJc w:val="left"/>
      <w:pPr>
        <w:tabs>
          <w:tab w:val="num" w:pos="6480"/>
        </w:tabs>
        <w:ind w:left="6480" w:hanging="360"/>
      </w:pPr>
    </w:lvl>
  </w:abstractNum>
  <w:abstractNum w:abstractNumId="32" w15:restartNumberingAfterBreak="0">
    <w:nsid w:val="7C00608F"/>
    <w:multiLevelType w:val="hybridMultilevel"/>
    <w:tmpl w:val="6C266E98"/>
    <w:lvl w:ilvl="0" w:tplc="9656FD32">
      <w:start w:val="1"/>
      <w:numFmt w:val="bullet"/>
      <w:lvlText w:val="–"/>
      <w:lvlJc w:val="left"/>
      <w:pPr>
        <w:ind w:left="1440" w:hanging="360"/>
      </w:pPr>
      <w:rPr>
        <w:rFonts w:ascii="Times New Roman" w:hAnsi="Times New Roman" w:cs="Times New Roman" w:hint="default"/>
      </w:rPr>
    </w:lvl>
    <w:lvl w:ilvl="1" w:tplc="293095A8">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7DBA1B16"/>
    <w:multiLevelType w:val="hybridMultilevel"/>
    <w:tmpl w:val="A6187880"/>
    <w:lvl w:ilvl="0" w:tplc="2B023FA8">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BA4D0D"/>
    <w:multiLevelType w:val="multilevel"/>
    <w:tmpl w:val="D88860F4"/>
    <w:lvl w:ilvl="0">
      <w:start w:val="1"/>
      <w:numFmt w:val="decimal"/>
      <w:lvlText w:val="%1)"/>
      <w:lvlJc w:val="left"/>
      <w:pPr>
        <w:ind w:left="360" w:hanging="360"/>
      </w:pPr>
    </w:lvl>
    <w:lvl w:ilvl="1">
      <w:start w:val="1"/>
      <w:numFmt w:val="bullet"/>
      <w:lvlText w:val="–"/>
      <w:lvlJc w:val="left"/>
      <w:pPr>
        <w:ind w:left="720" w:hanging="360"/>
      </w:pPr>
      <w:rPr>
        <w:rFonts w:ascii="Times New Roman" w:hAnsi="Times New Roman" w:cs="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4"/>
  </w:num>
  <w:num w:numId="2">
    <w:abstractNumId w:val="22"/>
  </w:num>
  <w:num w:numId="3">
    <w:abstractNumId w:val="27"/>
  </w:num>
  <w:num w:numId="4">
    <w:abstractNumId w:val="7"/>
  </w:num>
  <w:num w:numId="5">
    <w:abstractNumId w:val="2"/>
  </w:num>
  <w:num w:numId="6">
    <w:abstractNumId w:val="28"/>
  </w:num>
  <w:num w:numId="7">
    <w:abstractNumId w:val="0"/>
  </w:num>
  <w:num w:numId="8">
    <w:abstractNumId w:val="23"/>
  </w:num>
  <w:num w:numId="9">
    <w:abstractNumId w:val="13"/>
  </w:num>
  <w:num w:numId="10">
    <w:abstractNumId w:val="15"/>
  </w:num>
  <w:num w:numId="11">
    <w:abstractNumId w:val="19"/>
  </w:num>
  <w:num w:numId="12">
    <w:abstractNumId w:val="9"/>
  </w:num>
  <w:num w:numId="13">
    <w:abstractNumId w:val="24"/>
  </w:num>
  <w:num w:numId="14">
    <w:abstractNumId w:val="29"/>
  </w:num>
  <w:num w:numId="15">
    <w:abstractNumId w:val="8"/>
  </w:num>
  <w:num w:numId="16">
    <w:abstractNumId w:val="11"/>
  </w:num>
  <w:num w:numId="17">
    <w:abstractNumId w:val="16"/>
  </w:num>
  <w:num w:numId="18">
    <w:abstractNumId w:val="17"/>
  </w:num>
  <w:num w:numId="19">
    <w:abstractNumId w:val="18"/>
  </w:num>
  <w:num w:numId="20">
    <w:abstractNumId w:val="1"/>
  </w:num>
  <w:num w:numId="21">
    <w:abstractNumId w:val="20"/>
  </w:num>
  <w:num w:numId="22">
    <w:abstractNumId w:val="14"/>
  </w:num>
  <w:num w:numId="23">
    <w:abstractNumId w:val="32"/>
  </w:num>
  <w:num w:numId="24">
    <w:abstractNumId w:val="6"/>
  </w:num>
  <w:num w:numId="25">
    <w:abstractNumId w:val="30"/>
  </w:num>
  <w:num w:numId="26">
    <w:abstractNumId w:val="33"/>
  </w:num>
  <w:num w:numId="27">
    <w:abstractNumId w:val="25"/>
  </w:num>
  <w:num w:numId="28">
    <w:abstractNumId w:val="5"/>
  </w:num>
  <w:num w:numId="29">
    <w:abstractNumId w:val="4"/>
  </w:num>
  <w:num w:numId="30">
    <w:abstractNumId w:val="31"/>
  </w:num>
  <w:num w:numId="31">
    <w:abstractNumId w:val="12"/>
  </w:num>
  <w:num w:numId="32">
    <w:abstractNumId w:val="3"/>
  </w:num>
  <w:num w:numId="33">
    <w:abstractNumId w:val="21"/>
  </w:num>
  <w:num w:numId="34">
    <w:abstractNumId w:val="26"/>
  </w:num>
  <w:num w:numId="3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95"/>
    <w:rsid w:val="00000625"/>
    <w:rsid w:val="000010D8"/>
    <w:rsid w:val="000015E7"/>
    <w:rsid w:val="00001983"/>
    <w:rsid w:val="00001F50"/>
    <w:rsid w:val="00001F6E"/>
    <w:rsid w:val="00002518"/>
    <w:rsid w:val="00002521"/>
    <w:rsid w:val="00002743"/>
    <w:rsid w:val="00002808"/>
    <w:rsid w:val="000028BE"/>
    <w:rsid w:val="000029BD"/>
    <w:rsid w:val="0000374F"/>
    <w:rsid w:val="0000497B"/>
    <w:rsid w:val="00004A76"/>
    <w:rsid w:val="000051D8"/>
    <w:rsid w:val="000065D0"/>
    <w:rsid w:val="00006A93"/>
    <w:rsid w:val="00006CB8"/>
    <w:rsid w:val="00007D6D"/>
    <w:rsid w:val="00010121"/>
    <w:rsid w:val="00010154"/>
    <w:rsid w:val="000108D2"/>
    <w:rsid w:val="00010D9D"/>
    <w:rsid w:val="000117C8"/>
    <w:rsid w:val="000117F6"/>
    <w:rsid w:val="00011898"/>
    <w:rsid w:val="000119A2"/>
    <w:rsid w:val="00011D34"/>
    <w:rsid w:val="00011EE6"/>
    <w:rsid w:val="0001206F"/>
    <w:rsid w:val="000124D4"/>
    <w:rsid w:val="000135D7"/>
    <w:rsid w:val="00013778"/>
    <w:rsid w:val="00013ED9"/>
    <w:rsid w:val="00014833"/>
    <w:rsid w:val="00014967"/>
    <w:rsid w:val="00014AFB"/>
    <w:rsid w:val="00014DE7"/>
    <w:rsid w:val="0001509B"/>
    <w:rsid w:val="000151B2"/>
    <w:rsid w:val="00015B3C"/>
    <w:rsid w:val="00015D28"/>
    <w:rsid w:val="00015DED"/>
    <w:rsid w:val="00015DFD"/>
    <w:rsid w:val="00016311"/>
    <w:rsid w:val="0001674C"/>
    <w:rsid w:val="00017304"/>
    <w:rsid w:val="00017651"/>
    <w:rsid w:val="00017833"/>
    <w:rsid w:val="00020346"/>
    <w:rsid w:val="000206D4"/>
    <w:rsid w:val="000208C3"/>
    <w:rsid w:val="00020B8C"/>
    <w:rsid w:val="00020C3F"/>
    <w:rsid w:val="00020E6E"/>
    <w:rsid w:val="00021622"/>
    <w:rsid w:val="00021AA3"/>
    <w:rsid w:val="00021BEF"/>
    <w:rsid w:val="00021C81"/>
    <w:rsid w:val="000227BB"/>
    <w:rsid w:val="00022FAD"/>
    <w:rsid w:val="0002518D"/>
    <w:rsid w:val="000257FE"/>
    <w:rsid w:val="00026004"/>
    <w:rsid w:val="000267D2"/>
    <w:rsid w:val="00026975"/>
    <w:rsid w:val="00026ADA"/>
    <w:rsid w:val="00026D5D"/>
    <w:rsid w:val="00026DCC"/>
    <w:rsid w:val="000275B5"/>
    <w:rsid w:val="0002778B"/>
    <w:rsid w:val="00027B12"/>
    <w:rsid w:val="00027CF0"/>
    <w:rsid w:val="00030898"/>
    <w:rsid w:val="000308D6"/>
    <w:rsid w:val="00031015"/>
    <w:rsid w:val="00031485"/>
    <w:rsid w:val="000318EA"/>
    <w:rsid w:val="00031B2E"/>
    <w:rsid w:val="00031C8F"/>
    <w:rsid w:val="00031E46"/>
    <w:rsid w:val="00031F02"/>
    <w:rsid w:val="000322F9"/>
    <w:rsid w:val="00033153"/>
    <w:rsid w:val="00033A15"/>
    <w:rsid w:val="00033C7F"/>
    <w:rsid w:val="00033D3F"/>
    <w:rsid w:val="00033E4D"/>
    <w:rsid w:val="00034890"/>
    <w:rsid w:val="00034A73"/>
    <w:rsid w:val="00034CF5"/>
    <w:rsid w:val="00034EB4"/>
    <w:rsid w:val="000357D5"/>
    <w:rsid w:val="00035826"/>
    <w:rsid w:val="0003583D"/>
    <w:rsid w:val="00035B4D"/>
    <w:rsid w:val="00036002"/>
    <w:rsid w:val="0003614F"/>
    <w:rsid w:val="000362DF"/>
    <w:rsid w:val="00036336"/>
    <w:rsid w:val="0003639B"/>
    <w:rsid w:val="00036601"/>
    <w:rsid w:val="00036919"/>
    <w:rsid w:val="00036C95"/>
    <w:rsid w:val="00036DD9"/>
    <w:rsid w:val="00036F55"/>
    <w:rsid w:val="000371ED"/>
    <w:rsid w:val="000372C2"/>
    <w:rsid w:val="000372C5"/>
    <w:rsid w:val="00037386"/>
    <w:rsid w:val="000376A0"/>
    <w:rsid w:val="000377F6"/>
    <w:rsid w:val="0004002C"/>
    <w:rsid w:val="00040378"/>
    <w:rsid w:val="0004071E"/>
    <w:rsid w:val="00040879"/>
    <w:rsid w:val="00040976"/>
    <w:rsid w:val="000415C8"/>
    <w:rsid w:val="00041770"/>
    <w:rsid w:val="000427B1"/>
    <w:rsid w:val="000429C6"/>
    <w:rsid w:val="00042A79"/>
    <w:rsid w:val="00042C30"/>
    <w:rsid w:val="00042C73"/>
    <w:rsid w:val="00042FD1"/>
    <w:rsid w:val="0004390F"/>
    <w:rsid w:val="000439F6"/>
    <w:rsid w:val="00043B1F"/>
    <w:rsid w:val="00044D0C"/>
    <w:rsid w:val="00045027"/>
    <w:rsid w:val="00045BAD"/>
    <w:rsid w:val="00045FD6"/>
    <w:rsid w:val="0004610E"/>
    <w:rsid w:val="00046215"/>
    <w:rsid w:val="00046BA5"/>
    <w:rsid w:val="00046F0E"/>
    <w:rsid w:val="000474C8"/>
    <w:rsid w:val="000475CA"/>
    <w:rsid w:val="000476B7"/>
    <w:rsid w:val="00047D4E"/>
    <w:rsid w:val="000500F0"/>
    <w:rsid w:val="000501D9"/>
    <w:rsid w:val="00050CE1"/>
    <w:rsid w:val="000511C6"/>
    <w:rsid w:val="0005170B"/>
    <w:rsid w:val="00051731"/>
    <w:rsid w:val="0005194E"/>
    <w:rsid w:val="0005199C"/>
    <w:rsid w:val="000519D0"/>
    <w:rsid w:val="00051C25"/>
    <w:rsid w:val="00051C4D"/>
    <w:rsid w:val="00051C98"/>
    <w:rsid w:val="0005201E"/>
    <w:rsid w:val="00052245"/>
    <w:rsid w:val="00052A8E"/>
    <w:rsid w:val="00053082"/>
    <w:rsid w:val="00053337"/>
    <w:rsid w:val="00053488"/>
    <w:rsid w:val="00053491"/>
    <w:rsid w:val="0005352D"/>
    <w:rsid w:val="00053533"/>
    <w:rsid w:val="000537E2"/>
    <w:rsid w:val="00053B52"/>
    <w:rsid w:val="0005468A"/>
    <w:rsid w:val="00054978"/>
    <w:rsid w:val="00055A23"/>
    <w:rsid w:val="000560A3"/>
    <w:rsid w:val="00056201"/>
    <w:rsid w:val="00056497"/>
    <w:rsid w:val="000566F8"/>
    <w:rsid w:val="000569CC"/>
    <w:rsid w:val="00057D0B"/>
    <w:rsid w:val="0006017C"/>
    <w:rsid w:val="00060306"/>
    <w:rsid w:val="0006071B"/>
    <w:rsid w:val="000607C4"/>
    <w:rsid w:val="00060894"/>
    <w:rsid w:val="00060FBB"/>
    <w:rsid w:val="00061A8F"/>
    <w:rsid w:val="00061C0A"/>
    <w:rsid w:val="00061CCA"/>
    <w:rsid w:val="000620BA"/>
    <w:rsid w:val="000620E4"/>
    <w:rsid w:val="0006228E"/>
    <w:rsid w:val="000628E0"/>
    <w:rsid w:val="000629A4"/>
    <w:rsid w:val="00062F1A"/>
    <w:rsid w:val="0006345E"/>
    <w:rsid w:val="00063C1C"/>
    <w:rsid w:val="000645CF"/>
    <w:rsid w:val="00064693"/>
    <w:rsid w:val="00064AEA"/>
    <w:rsid w:val="00064C64"/>
    <w:rsid w:val="00064DDD"/>
    <w:rsid w:val="00065167"/>
    <w:rsid w:val="0006573C"/>
    <w:rsid w:val="000665BB"/>
    <w:rsid w:val="0006674A"/>
    <w:rsid w:val="000671EA"/>
    <w:rsid w:val="000677D6"/>
    <w:rsid w:val="00067B5C"/>
    <w:rsid w:val="00067C62"/>
    <w:rsid w:val="000700F8"/>
    <w:rsid w:val="00070497"/>
    <w:rsid w:val="000705D7"/>
    <w:rsid w:val="00070665"/>
    <w:rsid w:val="0007076A"/>
    <w:rsid w:val="00070B97"/>
    <w:rsid w:val="00071001"/>
    <w:rsid w:val="00071408"/>
    <w:rsid w:val="00071470"/>
    <w:rsid w:val="00071746"/>
    <w:rsid w:val="00073677"/>
    <w:rsid w:val="00073939"/>
    <w:rsid w:val="00073960"/>
    <w:rsid w:val="00073A5F"/>
    <w:rsid w:val="000749AD"/>
    <w:rsid w:val="00074FA9"/>
    <w:rsid w:val="000750E4"/>
    <w:rsid w:val="000753C7"/>
    <w:rsid w:val="00075B5F"/>
    <w:rsid w:val="000767BA"/>
    <w:rsid w:val="000767D5"/>
    <w:rsid w:val="000767DD"/>
    <w:rsid w:val="00076C6C"/>
    <w:rsid w:val="000774CF"/>
    <w:rsid w:val="000809F4"/>
    <w:rsid w:val="00080A45"/>
    <w:rsid w:val="00080C47"/>
    <w:rsid w:val="00080EBE"/>
    <w:rsid w:val="000812F2"/>
    <w:rsid w:val="00081392"/>
    <w:rsid w:val="000813A0"/>
    <w:rsid w:val="0008241C"/>
    <w:rsid w:val="0008293E"/>
    <w:rsid w:val="00082D5D"/>
    <w:rsid w:val="000832B6"/>
    <w:rsid w:val="00083DCC"/>
    <w:rsid w:val="00083FAB"/>
    <w:rsid w:val="00084481"/>
    <w:rsid w:val="00084612"/>
    <w:rsid w:val="00084D7A"/>
    <w:rsid w:val="00084DE2"/>
    <w:rsid w:val="000850F3"/>
    <w:rsid w:val="000852A4"/>
    <w:rsid w:val="00085365"/>
    <w:rsid w:val="00085393"/>
    <w:rsid w:val="0008542F"/>
    <w:rsid w:val="00085C1D"/>
    <w:rsid w:val="00085EC6"/>
    <w:rsid w:val="000860B9"/>
    <w:rsid w:val="00086440"/>
    <w:rsid w:val="000864A5"/>
    <w:rsid w:val="00086BDB"/>
    <w:rsid w:val="00086DF7"/>
    <w:rsid w:val="00086E32"/>
    <w:rsid w:val="000871AF"/>
    <w:rsid w:val="00087F32"/>
    <w:rsid w:val="00090091"/>
    <w:rsid w:val="0009052F"/>
    <w:rsid w:val="000910BF"/>
    <w:rsid w:val="00092189"/>
    <w:rsid w:val="000925BE"/>
    <w:rsid w:val="00092AD1"/>
    <w:rsid w:val="00092B29"/>
    <w:rsid w:val="00093018"/>
    <w:rsid w:val="00093446"/>
    <w:rsid w:val="000934CC"/>
    <w:rsid w:val="00093509"/>
    <w:rsid w:val="000935F8"/>
    <w:rsid w:val="00093981"/>
    <w:rsid w:val="00093ACF"/>
    <w:rsid w:val="00093E4E"/>
    <w:rsid w:val="00094073"/>
    <w:rsid w:val="000940E0"/>
    <w:rsid w:val="00094846"/>
    <w:rsid w:val="00094A72"/>
    <w:rsid w:val="00094D0E"/>
    <w:rsid w:val="00094D9B"/>
    <w:rsid w:val="000956B4"/>
    <w:rsid w:val="0009573E"/>
    <w:rsid w:val="000959A7"/>
    <w:rsid w:val="00095CBF"/>
    <w:rsid w:val="000967C8"/>
    <w:rsid w:val="000969B7"/>
    <w:rsid w:val="00096D99"/>
    <w:rsid w:val="00096E0B"/>
    <w:rsid w:val="00096FC9"/>
    <w:rsid w:val="000976EE"/>
    <w:rsid w:val="00097B59"/>
    <w:rsid w:val="00097DEC"/>
    <w:rsid w:val="00097E21"/>
    <w:rsid w:val="00097EC4"/>
    <w:rsid w:val="000A00FA"/>
    <w:rsid w:val="000A05CD"/>
    <w:rsid w:val="000A07A7"/>
    <w:rsid w:val="000A0FAD"/>
    <w:rsid w:val="000A1E34"/>
    <w:rsid w:val="000A1F1B"/>
    <w:rsid w:val="000A2357"/>
    <w:rsid w:val="000A2AE4"/>
    <w:rsid w:val="000A3790"/>
    <w:rsid w:val="000A3EB6"/>
    <w:rsid w:val="000A46B8"/>
    <w:rsid w:val="000A493F"/>
    <w:rsid w:val="000A4CF3"/>
    <w:rsid w:val="000A51D9"/>
    <w:rsid w:val="000A6686"/>
    <w:rsid w:val="000A6D70"/>
    <w:rsid w:val="000A74D6"/>
    <w:rsid w:val="000A768F"/>
    <w:rsid w:val="000B0BEC"/>
    <w:rsid w:val="000B0E37"/>
    <w:rsid w:val="000B0F05"/>
    <w:rsid w:val="000B0F6E"/>
    <w:rsid w:val="000B2CB4"/>
    <w:rsid w:val="000B2D09"/>
    <w:rsid w:val="000B36B8"/>
    <w:rsid w:val="000B3F8A"/>
    <w:rsid w:val="000B4921"/>
    <w:rsid w:val="000B4947"/>
    <w:rsid w:val="000B4ED2"/>
    <w:rsid w:val="000B508F"/>
    <w:rsid w:val="000B5191"/>
    <w:rsid w:val="000B59C8"/>
    <w:rsid w:val="000B65C5"/>
    <w:rsid w:val="000B67B0"/>
    <w:rsid w:val="000B6962"/>
    <w:rsid w:val="000B6B54"/>
    <w:rsid w:val="000B7F91"/>
    <w:rsid w:val="000C02D5"/>
    <w:rsid w:val="000C0788"/>
    <w:rsid w:val="000C0C0A"/>
    <w:rsid w:val="000C11E1"/>
    <w:rsid w:val="000C1943"/>
    <w:rsid w:val="000C2AA3"/>
    <w:rsid w:val="000C2EE1"/>
    <w:rsid w:val="000C3221"/>
    <w:rsid w:val="000C3D3C"/>
    <w:rsid w:val="000C4214"/>
    <w:rsid w:val="000C4815"/>
    <w:rsid w:val="000C4ABC"/>
    <w:rsid w:val="000C4CFA"/>
    <w:rsid w:val="000C51E9"/>
    <w:rsid w:val="000C5746"/>
    <w:rsid w:val="000C6704"/>
    <w:rsid w:val="000C6811"/>
    <w:rsid w:val="000C6B9B"/>
    <w:rsid w:val="000C75E1"/>
    <w:rsid w:val="000C77F0"/>
    <w:rsid w:val="000D032D"/>
    <w:rsid w:val="000D0533"/>
    <w:rsid w:val="000D088F"/>
    <w:rsid w:val="000D08E0"/>
    <w:rsid w:val="000D092E"/>
    <w:rsid w:val="000D104D"/>
    <w:rsid w:val="000D13C0"/>
    <w:rsid w:val="000D1691"/>
    <w:rsid w:val="000D1B20"/>
    <w:rsid w:val="000D1E7D"/>
    <w:rsid w:val="000D2A12"/>
    <w:rsid w:val="000D2A9F"/>
    <w:rsid w:val="000D2B5D"/>
    <w:rsid w:val="000D31CE"/>
    <w:rsid w:val="000D359B"/>
    <w:rsid w:val="000D36DC"/>
    <w:rsid w:val="000D3AC1"/>
    <w:rsid w:val="000D3AD1"/>
    <w:rsid w:val="000D3ED4"/>
    <w:rsid w:val="000D4532"/>
    <w:rsid w:val="000D454E"/>
    <w:rsid w:val="000D5525"/>
    <w:rsid w:val="000D5821"/>
    <w:rsid w:val="000D58EA"/>
    <w:rsid w:val="000D5C43"/>
    <w:rsid w:val="000D6371"/>
    <w:rsid w:val="000D6445"/>
    <w:rsid w:val="000D6867"/>
    <w:rsid w:val="000D6B7B"/>
    <w:rsid w:val="000D7159"/>
    <w:rsid w:val="000D7AAD"/>
    <w:rsid w:val="000E1EEA"/>
    <w:rsid w:val="000E2AA5"/>
    <w:rsid w:val="000E2F0F"/>
    <w:rsid w:val="000E303B"/>
    <w:rsid w:val="000E31D3"/>
    <w:rsid w:val="000E34F0"/>
    <w:rsid w:val="000E4218"/>
    <w:rsid w:val="000E4AAF"/>
    <w:rsid w:val="000E4D62"/>
    <w:rsid w:val="000E4DC9"/>
    <w:rsid w:val="000E53B4"/>
    <w:rsid w:val="000E5669"/>
    <w:rsid w:val="000E5A9D"/>
    <w:rsid w:val="000E5BBD"/>
    <w:rsid w:val="000E5BDA"/>
    <w:rsid w:val="000E606A"/>
    <w:rsid w:val="000E6CA9"/>
    <w:rsid w:val="000E74DF"/>
    <w:rsid w:val="000E759D"/>
    <w:rsid w:val="000F037C"/>
    <w:rsid w:val="000F0A3A"/>
    <w:rsid w:val="000F0B88"/>
    <w:rsid w:val="000F0C0E"/>
    <w:rsid w:val="000F0C72"/>
    <w:rsid w:val="000F0DC1"/>
    <w:rsid w:val="000F1043"/>
    <w:rsid w:val="000F12EB"/>
    <w:rsid w:val="000F1838"/>
    <w:rsid w:val="000F188A"/>
    <w:rsid w:val="000F1F59"/>
    <w:rsid w:val="000F1FF5"/>
    <w:rsid w:val="000F229F"/>
    <w:rsid w:val="000F25DA"/>
    <w:rsid w:val="000F2E43"/>
    <w:rsid w:val="000F30D8"/>
    <w:rsid w:val="000F31A7"/>
    <w:rsid w:val="000F33F6"/>
    <w:rsid w:val="000F38A6"/>
    <w:rsid w:val="000F39F5"/>
    <w:rsid w:val="000F3E2A"/>
    <w:rsid w:val="000F40D6"/>
    <w:rsid w:val="000F42F1"/>
    <w:rsid w:val="000F43FF"/>
    <w:rsid w:val="000F4A7E"/>
    <w:rsid w:val="000F4A82"/>
    <w:rsid w:val="000F4C11"/>
    <w:rsid w:val="000F4D87"/>
    <w:rsid w:val="000F4ECE"/>
    <w:rsid w:val="000F50C9"/>
    <w:rsid w:val="000F5618"/>
    <w:rsid w:val="000F5B7A"/>
    <w:rsid w:val="000F5FEE"/>
    <w:rsid w:val="000F61B2"/>
    <w:rsid w:val="000F649A"/>
    <w:rsid w:val="000F6748"/>
    <w:rsid w:val="000F7609"/>
    <w:rsid w:val="000F7658"/>
    <w:rsid w:val="000F76A2"/>
    <w:rsid w:val="000F7CBB"/>
    <w:rsid w:val="00100369"/>
    <w:rsid w:val="0010081D"/>
    <w:rsid w:val="00100832"/>
    <w:rsid w:val="001009E9"/>
    <w:rsid w:val="00101D3A"/>
    <w:rsid w:val="00101E33"/>
    <w:rsid w:val="00101F34"/>
    <w:rsid w:val="001023D2"/>
    <w:rsid w:val="00102733"/>
    <w:rsid w:val="00102852"/>
    <w:rsid w:val="00102B29"/>
    <w:rsid w:val="001031B6"/>
    <w:rsid w:val="00103419"/>
    <w:rsid w:val="00103539"/>
    <w:rsid w:val="00103818"/>
    <w:rsid w:val="001038B4"/>
    <w:rsid w:val="00103BB9"/>
    <w:rsid w:val="00103CD7"/>
    <w:rsid w:val="00103D17"/>
    <w:rsid w:val="00103D77"/>
    <w:rsid w:val="00104713"/>
    <w:rsid w:val="0010494E"/>
    <w:rsid w:val="001052A9"/>
    <w:rsid w:val="001055FC"/>
    <w:rsid w:val="00105881"/>
    <w:rsid w:val="0010605E"/>
    <w:rsid w:val="00106D97"/>
    <w:rsid w:val="0010720D"/>
    <w:rsid w:val="0010728B"/>
    <w:rsid w:val="00107ADC"/>
    <w:rsid w:val="00107B1A"/>
    <w:rsid w:val="001106CA"/>
    <w:rsid w:val="00110B26"/>
    <w:rsid w:val="00110F4A"/>
    <w:rsid w:val="00111245"/>
    <w:rsid w:val="0011139C"/>
    <w:rsid w:val="0011186B"/>
    <w:rsid w:val="001119B0"/>
    <w:rsid w:val="00111AF5"/>
    <w:rsid w:val="001120F4"/>
    <w:rsid w:val="00112133"/>
    <w:rsid w:val="00112901"/>
    <w:rsid w:val="00112C4C"/>
    <w:rsid w:val="00112E28"/>
    <w:rsid w:val="00112EAC"/>
    <w:rsid w:val="00113D48"/>
    <w:rsid w:val="00113E2E"/>
    <w:rsid w:val="0011444F"/>
    <w:rsid w:val="001145D3"/>
    <w:rsid w:val="00114770"/>
    <w:rsid w:val="0011581F"/>
    <w:rsid w:val="001159B5"/>
    <w:rsid w:val="00115BC9"/>
    <w:rsid w:val="00115C42"/>
    <w:rsid w:val="00115C76"/>
    <w:rsid w:val="00115ED8"/>
    <w:rsid w:val="0011611B"/>
    <w:rsid w:val="001161B6"/>
    <w:rsid w:val="00116B7A"/>
    <w:rsid w:val="001171EF"/>
    <w:rsid w:val="001178C9"/>
    <w:rsid w:val="0012044A"/>
    <w:rsid w:val="001208E8"/>
    <w:rsid w:val="00120F30"/>
    <w:rsid w:val="00120F74"/>
    <w:rsid w:val="00120F8E"/>
    <w:rsid w:val="00121A67"/>
    <w:rsid w:val="00121FEE"/>
    <w:rsid w:val="00122342"/>
    <w:rsid w:val="001223DB"/>
    <w:rsid w:val="00122886"/>
    <w:rsid w:val="00122F75"/>
    <w:rsid w:val="0012348E"/>
    <w:rsid w:val="00123787"/>
    <w:rsid w:val="00123F26"/>
    <w:rsid w:val="00124194"/>
    <w:rsid w:val="00124502"/>
    <w:rsid w:val="0012459A"/>
    <w:rsid w:val="0012489E"/>
    <w:rsid w:val="00124DE4"/>
    <w:rsid w:val="0012525C"/>
    <w:rsid w:val="00125378"/>
    <w:rsid w:val="001254F6"/>
    <w:rsid w:val="00125F9D"/>
    <w:rsid w:val="00126851"/>
    <w:rsid w:val="00126E6A"/>
    <w:rsid w:val="00127766"/>
    <w:rsid w:val="00130FC2"/>
    <w:rsid w:val="001316D7"/>
    <w:rsid w:val="00131A95"/>
    <w:rsid w:val="00131B32"/>
    <w:rsid w:val="001340E1"/>
    <w:rsid w:val="0013420C"/>
    <w:rsid w:val="00134484"/>
    <w:rsid w:val="0013456E"/>
    <w:rsid w:val="00134C22"/>
    <w:rsid w:val="00135568"/>
    <w:rsid w:val="0013564A"/>
    <w:rsid w:val="00135D58"/>
    <w:rsid w:val="001360A2"/>
    <w:rsid w:val="001363C9"/>
    <w:rsid w:val="001364FB"/>
    <w:rsid w:val="00136519"/>
    <w:rsid w:val="001366C2"/>
    <w:rsid w:val="00137215"/>
    <w:rsid w:val="00137237"/>
    <w:rsid w:val="0013748C"/>
    <w:rsid w:val="001403B8"/>
    <w:rsid w:val="00140625"/>
    <w:rsid w:val="00140766"/>
    <w:rsid w:val="00140A42"/>
    <w:rsid w:val="00140BA1"/>
    <w:rsid w:val="001426A1"/>
    <w:rsid w:val="00142B83"/>
    <w:rsid w:val="00142E92"/>
    <w:rsid w:val="00142ED4"/>
    <w:rsid w:val="0014347C"/>
    <w:rsid w:val="00143A10"/>
    <w:rsid w:val="00143A3F"/>
    <w:rsid w:val="001448B2"/>
    <w:rsid w:val="00144B3C"/>
    <w:rsid w:val="00144C28"/>
    <w:rsid w:val="001451FD"/>
    <w:rsid w:val="001458F0"/>
    <w:rsid w:val="00145BC6"/>
    <w:rsid w:val="00146103"/>
    <w:rsid w:val="0014612A"/>
    <w:rsid w:val="001461AF"/>
    <w:rsid w:val="00146552"/>
    <w:rsid w:val="0014687A"/>
    <w:rsid w:val="001471F8"/>
    <w:rsid w:val="00147F0C"/>
    <w:rsid w:val="001504DF"/>
    <w:rsid w:val="0015061D"/>
    <w:rsid w:val="00150808"/>
    <w:rsid w:val="00150A6C"/>
    <w:rsid w:val="00150A7B"/>
    <w:rsid w:val="00150ACB"/>
    <w:rsid w:val="00150ACE"/>
    <w:rsid w:val="00150D82"/>
    <w:rsid w:val="0015152A"/>
    <w:rsid w:val="001518E3"/>
    <w:rsid w:val="00151D13"/>
    <w:rsid w:val="00152220"/>
    <w:rsid w:val="00152661"/>
    <w:rsid w:val="00152703"/>
    <w:rsid w:val="0015353E"/>
    <w:rsid w:val="00153E3E"/>
    <w:rsid w:val="00154317"/>
    <w:rsid w:val="00154333"/>
    <w:rsid w:val="0015456A"/>
    <w:rsid w:val="00154FAD"/>
    <w:rsid w:val="00155042"/>
    <w:rsid w:val="001550E7"/>
    <w:rsid w:val="00155DE4"/>
    <w:rsid w:val="001562FB"/>
    <w:rsid w:val="00156382"/>
    <w:rsid w:val="00156415"/>
    <w:rsid w:val="001565F4"/>
    <w:rsid w:val="001566DC"/>
    <w:rsid w:val="00156E70"/>
    <w:rsid w:val="001570F0"/>
    <w:rsid w:val="001579E2"/>
    <w:rsid w:val="00160B26"/>
    <w:rsid w:val="001610AB"/>
    <w:rsid w:val="001615A3"/>
    <w:rsid w:val="00161716"/>
    <w:rsid w:val="0016244F"/>
    <w:rsid w:val="00162513"/>
    <w:rsid w:val="00162A95"/>
    <w:rsid w:val="00162CC4"/>
    <w:rsid w:val="00162F13"/>
    <w:rsid w:val="00163200"/>
    <w:rsid w:val="0016357C"/>
    <w:rsid w:val="0016396D"/>
    <w:rsid w:val="00164101"/>
    <w:rsid w:val="0016449F"/>
    <w:rsid w:val="0016469F"/>
    <w:rsid w:val="00164BB6"/>
    <w:rsid w:val="00165272"/>
    <w:rsid w:val="00165445"/>
    <w:rsid w:val="00165627"/>
    <w:rsid w:val="001657E1"/>
    <w:rsid w:val="00165B1B"/>
    <w:rsid w:val="0016628B"/>
    <w:rsid w:val="00166610"/>
    <w:rsid w:val="00167837"/>
    <w:rsid w:val="00167CDC"/>
    <w:rsid w:val="00170053"/>
    <w:rsid w:val="00170219"/>
    <w:rsid w:val="0017036E"/>
    <w:rsid w:val="00170858"/>
    <w:rsid w:val="0017096A"/>
    <w:rsid w:val="00170C50"/>
    <w:rsid w:val="00170C99"/>
    <w:rsid w:val="00170D71"/>
    <w:rsid w:val="00170F26"/>
    <w:rsid w:val="0017136A"/>
    <w:rsid w:val="0017149B"/>
    <w:rsid w:val="001718D7"/>
    <w:rsid w:val="00172289"/>
    <w:rsid w:val="001723EC"/>
    <w:rsid w:val="00172E37"/>
    <w:rsid w:val="001730AE"/>
    <w:rsid w:val="00173689"/>
    <w:rsid w:val="00173AFE"/>
    <w:rsid w:val="00173E47"/>
    <w:rsid w:val="0017498F"/>
    <w:rsid w:val="00175358"/>
    <w:rsid w:val="00175763"/>
    <w:rsid w:val="001758D2"/>
    <w:rsid w:val="00175D55"/>
    <w:rsid w:val="001769DD"/>
    <w:rsid w:val="001772C8"/>
    <w:rsid w:val="00177DDC"/>
    <w:rsid w:val="00180265"/>
    <w:rsid w:val="001806B8"/>
    <w:rsid w:val="001809B8"/>
    <w:rsid w:val="00180BBA"/>
    <w:rsid w:val="00181251"/>
    <w:rsid w:val="00181555"/>
    <w:rsid w:val="00181711"/>
    <w:rsid w:val="001818DD"/>
    <w:rsid w:val="00181F18"/>
    <w:rsid w:val="00181FE9"/>
    <w:rsid w:val="001821C7"/>
    <w:rsid w:val="00182689"/>
    <w:rsid w:val="00182A3C"/>
    <w:rsid w:val="00182B23"/>
    <w:rsid w:val="00183275"/>
    <w:rsid w:val="001835D3"/>
    <w:rsid w:val="00183B6D"/>
    <w:rsid w:val="00183CB3"/>
    <w:rsid w:val="00184012"/>
    <w:rsid w:val="00184569"/>
    <w:rsid w:val="0018464B"/>
    <w:rsid w:val="00184781"/>
    <w:rsid w:val="001847D4"/>
    <w:rsid w:val="001847F6"/>
    <w:rsid w:val="00184C19"/>
    <w:rsid w:val="00184D4E"/>
    <w:rsid w:val="001854CA"/>
    <w:rsid w:val="00185FBC"/>
    <w:rsid w:val="0018612C"/>
    <w:rsid w:val="00186A74"/>
    <w:rsid w:val="001873D6"/>
    <w:rsid w:val="001876D7"/>
    <w:rsid w:val="00187DC0"/>
    <w:rsid w:val="00190000"/>
    <w:rsid w:val="0019002D"/>
    <w:rsid w:val="001904EB"/>
    <w:rsid w:val="001908E3"/>
    <w:rsid w:val="00190D16"/>
    <w:rsid w:val="00191E15"/>
    <w:rsid w:val="00191E78"/>
    <w:rsid w:val="00191F93"/>
    <w:rsid w:val="001925FA"/>
    <w:rsid w:val="00192ADD"/>
    <w:rsid w:val="00192AE4"/>
    <w:rsid w:val="00192CF5"/>
    <w:rsid w:val="001937A1"/>
    <w:rsid w:val="001938E7"/>
    <w:rsid w:val="00193D21"/>
    <w:rsid w:val="00193E57"/>
    <w:rsid w:val="00194023"/>
    <w:rsid w:val="0019420B"/>
    <w:rsid w:val="00194433"/>
    <w:rsid w:val="001946BB"/>
    <w:rsid w:val="0019524D"/>
    <w:rsid w:val="00195426"/>
    <w:rsid w:val="0019569F"/>
    <w:rsid w:val="001956C5"/>
    <w:rsid w:val="00195831"/>
    <w:rsid w:val="00195909"/>
    <w:rsid w:val="00196490"/>
    <w:rsid w:val="001965D3"/>
    <w:rsid w:val="00196675"/>
    <w:rsid w:val="00197173"/>
    <w:rsid w:val="0019783F"/>
    <w:rsid w:val="00197D19"/>
    <w:rsid w:val="00197DE7"/>
    <w:rsid w:val="00197E65"/>
    <w:rsid w:val="001A02C9"/>
    <w:rsid w:val="001A030A"/>
    <w:rsid w:val="001A0EB5"/>
    <w:rsid w:val="001A1098"/>
    <w:rsid w:val="001A15DE"/>
    <w:rsid w:val="001A1A03"/>
    <w:rsid w:val="001A1E55"/>
    <w:rsid w:val="001A34C1"/>
    <w:rsid w:val="001A3897"/>
    <w:rsid w:val="001A40AC"/>
    <w:rsid w:val="001A4AB5"/>
    <w:rsid w:val="001A4B20"/>
    <w:rsid w:val="001A5184"/>
    <w:rsid w:val="001A52E4"/>
    <w:rsid w:val="001A56EF"/>
    <w:rsid w:val="001A5719"/>
    <w:rsid w:val="001A5780"/>
    <w:rsid w:val="001A587A"/>
    <w:rsid w:val="001A5E0C"/>
    <w:rsid w:val="001A62F0"/>
    <w:rsid w:val="001A6958"/>
    <w:rsid w:val="001A6983"/>
    <w:rsid w:val="001A77C6"/>
    <w:rsid w:val="001A79C8"/>
    <w:rsid w:val="001A7BB1"/>
    <w:rsid w:val="001A7F1C"/>
    <w:rsid w:val="001A7F9E"/>
    <w:rsid w:val="001A7FE6"/>
    <w:rsid w:val="001B00F3"/>
    <w:rsid w:val="001B0997"/>
    <w:rsid w:val="001B0A0C"/>
    <w:rsid w:val="001B15C2"/>
    <w:rsid w:val="001B1F07"/>
    <w:rsid w:val="001B2134"/>
    <w:rsid w:val="001B2192"/>
    <w:rsid w:val="001B2944"/>
    <w:rsid w:val="001B3395"/>
    <w:rsid w:val="001B339A"/>
    <w:rsid w:val="001B36A6"/>
    <w:rsid w:val="001B37C9"/>
    <w:rsid w:val="001B3B2C"/>
    <w:rsid w:val="001B42B6"/>
    <w:rsid w:val="001B47CA"/>
    <w:rsid w:val="001B4D73"/>
    <w:rsid w:val="001B4DD0"/>
    <w:rsid w:val="001B525A"/>
    <w:rsid w:val="001B525C"/>
    <w:rsid w:val="001B526E"/>
    <w:rsid w:val="001B5AA9"/>
    <w:rsid w:val="001B5ABB"/>
    <w:rsid w:val="001B6463"/>
    <w:rsid w:val="001B64E1"/>
    <w:rsid w:val="001B6577"/>
    <w:rsid w:val="001B68E5"/>
    <w:rsid w:val="001B6970"/>
    <w:rsid w:val="001B6A62"/>
    <w:rsid w:val="001B6CEB"/>
    <w:rsid w:val="001B7009"/>
    <w:rsid w:val="001B7182"/>
    <w:rsid w:val="001B7526"/>
    <w:rsid w:val="001B7F1A"/>
    <w:rsid w:val="001C018C"/>
    <w:rsid w:val="001C0636"/>
    <w:rsid w:val="001C0692"/>
    <w:rsid w:val="001C0909"/>
    <w:rsid w:val="001C13B2"/>
    <w:rsid w:val="001C1578"/>
    <w:rsid w:val="001C163B"/>
    <w:rsid w:val="001C1936"/>
    <w:rsid w:val="001C193C"/>
    <w:rsid w:val="001C1A48"/>
    <w:rsid w:val="001C1E9F"/>
    <w:rsid w:val="001C221E"/>
    <w:rsid w:val="001C252E"/>
    <w:rsid w:val="001C2612"/>
    <w:rsid w:val="001C2F6E"/>
    <w:rsid w:val="001C30CD"/>
    <w:rsid w:val="001C3C5E"/>
    <w:rsid w:val="001C3D81"/>
    <w:rsid w:val="001C4077"/>
    <w:rsid w:val="001C416F"/>
    <w:rsid w:val="001C42C9"/>
    <w:rsid w:val="001C431B"/>
    <w:rsid w:val="001C48F6"/>
    <w:rsid w:val="001C4CAE"/>
    <w:rsid w:val="001C4D60"/>
    <w:rsid w:val="001C4EEE"/>
    <w:rsid w:val="001C57F7"/>
    <w:rsid w:val="001C5D21"/>
    <w:rsid w:val="001C5D42"/>
    <w:rsid w:val="001C6031"/>
    <w:rsid w:val="001C63DA"/>
    <w:rsid w:val="001C65A2"/>
    <w:rsid w:val="001C6D35"/>
    <w:rsid w:val="001C6DE9"/>
    <w:rsid w:val="001C740D"/>
    <w:rsid w:val="001C757B"/>
    <w:rsid w:val="001C7DF3"/>
    <w:rsid w:val="001D0167"/>
    <w:rsid w:val="001D0479"/>
    <w:rsid w:val="001D05B5"/>
    <w:rsid w:val="001D0748"/>
    <w:rsid w:val="001D082C"/>
    <w:rsid w:val="001D11E8"/>
    <w:rsid w:val="001D157F"/>
    <w:rsid w:val="001D161A"/>
    <w:rsid w:val="001D1B16"/>
    <w:rsid w:val="001D2594"/>
    <w:rsid w:val="001D28A8"/>
    <w:rsid w:val="001D2D4C"/>
    <w:rsid w:val="001D2E9F"/>
    <w:rsid w:val="001D38C9"/>
    <w:rsid w:val="001D3933"/>
    <w:rsid w:val="001D3994"/>
    <w:rsid w:val="001D4724"/>
    <w:rsid w:val="001D4785"/>
    <w:rsid w:val="001D56C2"/>
    <w:rsid w:val="001D5BD9"/>
    <w:rsid w:val="001D5DA4"/>
    <w:rsid w:val="001D6173"/>
    <w:rsid w:val="001D6176"/>
    <w:rsid w:val="001D61C8"/>
    <w:rsid w:val="001D6400"/>
    <w:rsid w:val="001D67E1"/>
    <w:rsid w:val="001D67F9"/>
    <w:rsid w:val="001D70F2"/>
    <w:rsid w:val="001D773E"/>
    <w:rsid w:val="001D7B56"/>
    <w:rsid w:val="001D7EEC"/>
    <w:rsid w:val="001E0738"/>
    <w:rsid w:val="001E099A"/>
    <w:rsid w:val="001E0E1A"/>
    <w:rsid w:val="001E0FB2"/>
    <w:rsid w:val="001E17C8"/>
    <w:rsid w:val="001E1B1D"/>
    <w:rsid w:val="001E1B2E"/>
    <w:rsid w:val="001E1C43"/>
    <w:rsid w:val="001E1C4B"/>
    <w:rsid w:val="001E22EB"/>
    <w:rsid w:val="001E2C95"/>
    <w:rsid w:val="001E32C5"/>
    <w:rsid w:val="001E332E"/>
    <w:rsid w:val="001E376F"/>
    <w:rsid w:val="001E40D1"/>
    <w:rsid w:val="001E4152"/>
    <w:rsid w:val="001E441B"/>
    <w:rsid w:val="001E475F"/>
    <w:rsid w:val="001E4BB1"/>
    <w:rsid w:val="001E4C92"/>
    <w:rsid w:val="001E4D01"/>
    <w:rsid w:val="001E5042"/>
    <w:rsid w:val="001E5263"/>
    <w:rsid w:val="001E54EF"/>
    <w:rsid w:val="001E6458"/>
    <w:rsid w:val="001E6551"/>
    <w:rsid w:val="001E681D"/>
    <w:rsid w:val="001E697C"/>
    <w:rsid w:val="001E6CFF"/>
    <w:rsid w:val="001E6EFE"/>
    <w:rsid w:val="001E711D"/>
    <w:rsid w:val="001F00EC"/>
    <w:rsid w:val="001F119F"/>
    <w:rsid w:val="001F180A"/>
    <w:rsid w:val="001F1908"/>
    <w:rsid w:val="001F20FF"/>
    <w:rsid w:val="001F2211"/>
    <w:rsid w:val="001F3075"/>
    <w:rsid w:val="001F4837"/>
    <w:rsid w:val="001F5143"/>
    <w:rsid w:val="001F51DD"/>
    <w:rsid w:val="001F5249"/>
    <w:rsid w:val="001F5334"/>
    <w:rsid w:val="001F5401"/>
    <w:rsid w:val="001F5626"/>
    <w:rsid w:val="001F5647"/>
    <w:rsid w:val="001F5ABE"/>
    <w:rsid w:val="001F6697"/>
    <w:rsid w:val="001F6943"/>
    <w:rsid w:val="001F7FCA"/>
    <w:rsid w:val="0020015E"/>
    <w:rsid w:val="002002C3"/>
    <w:rsid w:val="00200F44"/>
    <w:rsid w:val="00201028"/>
    <w:rsid w:val="00201C89"/>
    <w:rsid w:val="00201CAF"/>
    <w:rsid w:val="00201D93"/>
    <w:rsid w:val="00201E7C"/>
    <w:rsid w:val="00202035"/>
    <w:rsid w:val="00202038"/>
    <w:rsid w:val="00202D94"/>
    <w:rsid w:val="00202E38"/>
    <w:rsid w:val="00203545"/>
    <w:rsid w:val="00203C35"/>
    <w:rsid w:val="00203C67"/>
    <w:rsid w:val="00203FFA"/>
    <w:rsid w:val="002043E1"/>
    <w:rsid w:val="00204B0F"/>
    <w:rsid w:val="00204F86"/>
    <w:rsid w:val="002054FE"/>
    <w:rsid w:val="002056CE"/>
    <w:rsid w:val="00205C48"/>
    <w:rsid w:val="00205D6B"/>
    <w:rsid w:val="00205F80"/>
    <w:rsid w:val="002063C8"/>
    <w:rsid w:val="0020651B"/>
    <w:rsid w:val="00206B62"/>
    <w:rsid w:val="00207041"/>
    <w:rsid w:val="002070A7"/>
    <w:rsid w:val="00207A04"/>
    <w:rsid w:val="00207B06"/>
    <w:rsid w:val="00207E8F"/>
    <w:rsid w:val="00210C39"/>
    <w:rsid w:val="00211030"/>
    <w:rsid w:val="002113F0"/>
    <w:rsid w:val="002116AC"/>
    <w:rsid w:val="0021187B"/>
    <w:rsid w:val="002121FE"/>
    <w:rsid w:val="00212D2C"/>
    <w:rsid w:val="00212F16"/>
    <w:rsid w:val="0021322D"/>
    <w:rsid w:val="00213467"/>
    <w:rsid w:val="00213FE8"/>
    <w:rsid w:val="0021410B"/>
    <w:rsid w:val="00214B1E"/>
    <w:rsid w:val="002152F6"/>
    <w:rsid w:val="00215452"/>
    <w:rsid w:val="0021572C"/>
    <w:rsid w:val="0021595E"/>
    <w:rsid w:val="00215A54"/>
    <w:rsid w:val="0021618B"/>
    <w:rsid w:val="002163A8"/>
    <w:rsid w:val="00216A41"/>
    <w:rsid w:val="00216A94"/>
    <w:rsid w:val="002175F9"/>
    <w:rsid w:val="00217C91"/>
    <w:rsid w:val="00217E8E"/>
    <w:rsid w:val="00220463"/>
    <w:rsid w:val="0022050B"/>
    <w:rsid w:val="002206E6"/>
    <w:rsid w:val="0022089D"/>
    <w:rsid w:val="00220900"/>
    <w:rsid w:val="00220BBC"/>
    <w:rsid w:val="002212A3"/>
    <w:rsid w:val="0022188A"/>
    <w:rsid w:val="00221B01"/>
    <w:rsid w:val="00221EE0"/>
    <w:rsid w:val="00222218"/>
    <w:rsid w:val="0022225B"/>
    <w:rsid w:val="002228E2"/>
    <w:rsid w:val="00222D38"/>
    <w:rsid w:val="00223245"/>
    <w:rsid w:val="002233FE"/>
    <w:rsid w:val="0022384F"/>
    <w:rsid w:val="00223B38"/>
    <w:rsid w:val="00224EDD"/>
    <w:rsid w:val="00225068"/>
    <w:rsid w:val="002253A6"/>
    <w:rsid w:val="0022580D"/>
    <w:rsid w:val="00225889"/>
    <w:rsid w:val="0022597C"/>
    <w:rsid w:val="002267F9"/>
    <w:rsid w:val="00226845"/>
    <w:rsid w:val="002274DB"/>
    <w:rsid w:val="00227B94"/>
    <w:rsid w:val="00230155"/>
    <w:rsid w:val="00230180"/>
    <w:rsid w:val="00230304"/>
    <w:rsid w:val="0023076F"/>
    <w:rsid w:val="002308BF"/>
    <w:rsid w:val="00230AF9"/>
    <w:rsid w:val="00230C2C"/>
    <w:rsid w:val="00230FC0"/>
    <w:rsid w:val="0023170D"/>
    <w:rsid w:val="0023177B"/>
    <w:rsid w:val="002329A6"/>
    <w:rsid w:val="00232C55"/>
    <w:rsid w:val="00232D5F"/>
    <w:rsid w:val="0023330E"/>
    <w:rsid w:val="0023393C"/>
    <w:rsid w:val="00233C00"/>
    <w:rsid w:val="00234A9E"/>
    <w:rsid w:val="00234D16"/>
    <w:rsid w:val="00234D6A"/>
    <w:rsid w:val="0023511A"/>
    <w:rsid w:val="00235755"/>
    <w:rsid w:val="002359DC"/>
    <w:rsid w:val="00235E71"/>
    <w:rsid w:val="00235EB4"/>
    <w:rsid w:val="00235F00"/>
    <w:rsid w:val="002368F9"/>
    <w:rsid w:val="002371D4"/>
    <w:rsid w:val="002373BB"/>
    <w:rsid w:val="002374D6"/>
    <w:rsid w:val="0023774B"/>
    <w:rsid w:val="00237768"/>
    <w:rsid w:val="00237FFA"/>
    <w:rsid w:val="0024007A"/>
    <w:rsid w:val="0024060F"/>
    <w:rsid w:val="00240F9C"/>
    <w:rsid w:val="002410E8"/>
    <w:rsid w:val="0024194D"/>
    <w:rsid w:val="00241A25"/>
    <w:rsid w:val="00241E88"/>
    <w:rsid w:val="00241F37"/>
    <w:rsid w:val="0024210E"/>
    <w:rsid w:val="00242E0B"/>
    <w:rsid w:val="0024326C"/>
    <w:rsid w:val="0024342A"/>
    <w:rsid w:val="00243B4C"/>
    <w:rsid w:val="00244115"/>
    <w:rsid w:val="00244206"/>
    <w:rsid w:val="002448CF"/>
    <w:rsid w:val="002453E1"/>
    <w:rsid w:val="002453FA"/>
    <w:rsid w:val="00246115"/>
    <w:rsid w:val="0024632D"/>
    <w:rsid w:val="0024666A"/>
    <w:rsid w:val="00246B00"/>
    <w:rsid w:val="00246D9C"/>
    <w:rsid w:val="002478D8"/>
    <w:rsid w:val="00247F6E"/>
    <w:rsid w:val="00250481"/>
    <w:rsid w:val="0025095F"/>
    <w:rsid w:val="002509E8"/>
    <w:rsid w:val="00250B14"/>
    <w:rsid w:val="00251148"/>
    <w:rsid w:val="00251284"/>
    <w:rsid w:val="002514F8"/>
    <w:rsid w:val="002519D3"/>
    <w:rsid w:val="00251B1F"/>
    <w:rsid w:val="00251C15"/>
    <w:rsid w:val="00251CE2"/>
    <w:rsid w:val="00252434"/>
    <w:rsid w:val="00252568"/>
    <w:rsid w:val="0025260E"/>
    <w:rsid w:val="0025366D"/>
    <w:rsid w:val="00253F14"/>
    <w:rsid w:val="002546C1"/>
    <w:rsid w:val="002549BF"/>
    <w:rsid w:val="00254AFF"/>
    <w:rsid w:val="00254D0B"/>
    <w:rsid w:val="00255122"/>
    <w:rsid w:val="0025533F"/>
    <w:rsid w:val="0025581D"/>
    <w:rsid w:val="002559F4"/>
    <w:rsid w:val="00255A6A"/>
    <w:rsid w:val="00255B1D"/>
    <w:rsid w:val="00255DB2"/>
    <w:rsid w:val="00256313"/>
    <w:rsid w:val="00256414"/>
    <w:rsid w:val="00256EC6"/>
    <w:rsid w:val="002576B6"/>
    <w:rsid w:val="002576C2"/>
    <w:rsid w:val="00257E9B"/>
    <w:rsid w:val="00260769"/>
    <w:rsid w:val="00260CF5"/>
    <w:rsid w:val="00260DFD"/>
    <w:rsid w:val="00260FAF"/>
    <w:rsid w:val="0026128E"/>
    <w:rsid w:val="00261BB6"/>
    <w:rsid w:val="00261CDD"/>
    <w:rsid w:val="00263FB7"/>
    <w:rsid w:val="002649C4"/>
    <w:rsid w:val="002654DF"/>
    <w:rsid w:val="00266115"/>
    <w:rsid w:val="002664D5"/>
    <w:rsid w:val="002664DF"/>
    <w:rsid w:val="00266587"/>
    <w:rsid w:val="00266B3D"/>
    <w:rsid w:val="002671B3"/>
    <w:rsid w:val="002674EE"/>
    <w:rsid w:val="00267579"/>
    <w:rsid w:val="0026765F"/>
    <w:rsid w:val="00267662"/>
    <w:rsid w:val="0026784C"/>
    <w:rsid w:val="002678AA"/>
    <w:rsid w:val="00270674"/>
    <w:rsid w:val="00270A3A"/>
    <w:rsid w:val="002710F6"/>
    <w:rsid w:val="00271635"/>
    <w:rsid w:val="0027179C"/>
    <w:rsid w:val="00271D8D"/>
    <w:rsid w:val="00271DFD"/>
    <w:rsid w:val="00271E48"/>
    <w:rsid w:val="00271E8C"/>
    <w:rsid w:val="0027204A"/>
    <w:rsid w:val="00272687"/>
    <w:rsid w:val="00272951"/>
    <w:rsid w:val="00272C82"/>
    <w:rsid w:val="00273B36"/>
    <w:rsid w:val="00273FE0"/>
    <w:rsid w:val="00274100"/>
    <w:rsid w:val="002745A9"/>
    <w:rsid w:val="00274946"/>
    <w:rsid w:val="00275207"/>
    <w:rsid w:val="00275499"/>
    <w:rsid w:val="00275D8F"/>
    <w:rsid w:val="00275F39"/>
    <w:rsid w:val="0027657D"/>
    <w:rsid w:val="00277927"/>
    <w:rsid w:val="00277B9F"/>
    <w:rsid w:val="00277CA0"/>
    <w:rsid w:val="002800F1"/>
    <w:rsid w:val="002805A1"/>
    <w:rsid w:val="002806CF"/>
    <w:rsid w:val="002806D4"/>
    <w:rsid w:val="0028095C"/>
    <w:rsid w:val="00281D0E"/>
    <w:rsid w:val="00282502"/>
    <w:rsid w:val="00282CAE"/>
    <w:rsid w:val="00283BFB"/>
    <w:rsid w:val="00283EBA"/>
    <w:rsid w:val="00284536"/>
    <w:rsid w:val="00284771"/>
    <w:rsid w:val="00284E6A"/>
    <w:rsid w:val="002858D3"/>
    <w:rsid w:val="0028604E"/>
    <w:rsid w:val="00286106"/>
    <w:rsid w:val="00286DB8"/>
    <w:rsid w:val="00286F0C"/>
    <w:rsid w:val="00286F0E"/>
    <w:rsid w:val="0028769E"/>
    <w:rsid w:val="00290115"/>
    <w:rsid w:val="002902E0"/>
    <w:rsid w:val="00290C2F"/>
    <w:rsid w:val="0029126A"/>
    <w:rsid w:val="00291A23"/>
    <w:rsid w:val="00291CE1"/>
    <w:rsid w:val="00291E40"/>
    <w:rsid w:val="002922BC"/>
    <w:rsid w:val="00292FBA"/>
    <w:rsid w:val="0029301B"/>
    <w:rsid w:val="00293074"/>
    <w:rsid w:val="002930EC"/>
    <w:rsid w:val="0029349E"/>
    <w:rsid w:val="002935B4"/>
    <w:rsid w:val="002943A1"/>
    <w:rsid w:val="002947BF"/>
    <w:rsid w:val="0029560D"/>
    <w:rsid w:val="00295799"/>
    <w:rsid w:val="00296585"/>
    <w:rsid w:val="002967D5"/>
    <w:rsid w:val="0029688D"/>
    <w:rsid w:val="002975E1"/>
    <w:rsid w:val="002979DB"/>
    <w:rsid w:val="002979DF"/>
    <w:rsid w:val="00297C81"/>
    <w:rsid w:val="00297EBE"/>
    <w:rsid w:val="002A029D"/>
    <w:rsid w:val="002A074A"/>
    <w:rsid w:val="002A07E3"/>
    <w:rsid w:val="002A1197"/>
    <w:rsid w:val="002A168C"/>
    <w:rsid w:val="002A171D"/>
    <w:rsid w:val="002A18A9"/>
    <w:rsid w:val="002A209B"/>
    <w:rsid w:val="002A22B2"/>
    <w:rsid w:val="002A22F6"/>
    <w:rsid w:val="002A238F"/>
    <w:rsid w:val="002A2693"/>
    <w:rsid w:val="002A351A"/>
    <w:rsid w:val="002A3652"/>
    <w:rsid w:val="002A3C42"/>
    <w:rsid w:val="002A3D22"/>
    <w:rsid w:val="002A410A"/>
    <w:rsid w:val="002A41FE"/>
    <w:rsid w:val="002A43B6"/>
    <w:rsid w:val="002A472D"/>
    <w:rsid w:val="002A4789"/>
    <w:rsid w:val="002A4861"/>
    <w:rsid w:val="002A4862"/>
    <w:rsid w:val="002A4D50"/>
    <w:rsid w:val="002A4D84"/>
    <w:rsid w:val="002A5D40"/>
    <w:rsid w:val="002A5D70"/>
    <w:rsid w:val="002A5F9B"/>
    <w:rsid w:val="002A6FA1"/>
    <w:rsid w:val="002A7078"/>
    <w:rsid w:val="002A72F1"/>
    <w:rsid w:val="002A76D2"/>
    <w:rsid w:val="002B0035"/>
    <w:rsid w:val="002B010C"/>
    <w:rsid w:val="002B05E5"/>
    <w:rsid w:val="002B05F1"/>
    <w:rsid w:val="002B088E"/>
    <w:rsid w:val="002B104B"/>
    <w:rsid w:val="002B1153"/>
    <w:rsid w:val="002B170E"/>
    <w:rsid w:val="002B1FCD"/>
    <w:rsid w:val="002B2635"/>
    <w:rsid w:val="002B2F37"/>
    <w:rsid w:val="002B305A"/>
    <w:rsid w:val="002B3835"/>
    <w:rsid w:val="002B422D"/>
    <w:rsid w:val="002B4A65"/>
    <w:rsid w:val="002B56F1"/>
    <w:rsid w:val="002B57F5"/>
    <w:rsid w:val="002B59DC"/>
    <w:rsid w:val="002B5D1F"/>
    <w:rsid w:val="002B5D44"/>
    <w:rsid w:val="002B5D72"/>
    <w:rsid w:val="002B613B"/>
    <w:rsid w:val="002B6249"/>
    <w:rsid w:val="002B6250"/>
    <w:rsid w:val="002B6C55"/>
    <w:rsid w:val="002B6E1B"/>
    <w:rsid w:val="002B6EB4"/>
    <w:rsid w:val="002B7243"/>
    <w:rsid w:val="002B73ED"/>
    <w:rsid w:val="002B7BCD"/>
    <w:rsid w:val="002C0252"/>
    <w:rsid w:val="002C0274"/>
    <w:rsid w:val="002C0450"/>
    <w:rsid w:val="002C0654"/>
    <w:rsid w:val="002C0871"/>
    <w:rsid w:val="002C169F"/>
    <w:rsid w:val="002C1D08"/>
    <w:rsid w:val="002C1ED7"/>
    <w:rsid w:val="002C1EEB"/>
    <w:rsid w:val="002C1FF4"/>
    <w:rsid w:val="002C2771"/>
    <w:rsid w:val="002C33E9"/>
    <w:rsid w:val="002C365F"/>
    <w:rsid w:val="002C3750"/>
    <w:rsid w:val="002C383E"/>
    <w:rsid w:val="002C3A64"/>
    <w:rsid w:val="002C3A7F"/>
    <w:rsid w:val="002C3BB6"/>
    <w:rsid w:val="002C43EE"/>
    <w:rsid w:val="002C564E"/>
    <w:rsid w:val="002C58B8"/>
    <w:rsid w:val="002C6550"/>
    <w:rsid w:val="002C696A"/>
    <w:rsid w:val="002C6B18"/>
    <w:rsid w:val="002C76BA"/>
    <w:rsid w:val="002C7EE2"/>
    <w:rsid w:val="002D04D0"/>
    <w:rsid w:val="002D0532"/>
    <w:rsid w:val="002D07B8"/>
    <w:rsid w:val="002D0FB2"/>
    <w:rsid w:val="002D13FD"/>
    <w:rsid w:val="002D16EA"/>
    <w:rsid w:val="002D2529"/>
    <w:rsid w:val="002D2670"/>
    <w:rsid w:val="002D281E"/>
    <w:rsid w:val="002D2A44"/>
    <w:rsid w:val="002D3130"/>
    <w:rsid w:val="002D3493"/>
    <w:rsid w:val="002D3A69"/>
    <w:rsid w:val="002D3EB3"/>
    <w:rsid w:val="002D4379"/>
    <w:rsid w:val="002D44F6"/>
    <w:rsid w:val="002D4B67"/>
    <w:rsid w:val="002D5833"/>
    <w:rsid w:val="002D5EF4"/>
    <w:rsid w:val="002D6465"/>
    <w:rsid w:val="002D6F72"/>
    <w:rsid w:val="002D7650"/>
    <w:rsid w:val="002D7720"/>
    <w:rsid w:val="002D7D7F"/>
    <w:rsid w:val="002E028E"/>
    <w:rsid w:val="002E06E9"/>
    <w:rsid w:val="002E07D6"/>
    <w:rsid w:val="002E0EA7"/>
    <w:rsid w:val="002E1421"/>
    <w:rsid w:val="002E1AD7"/>
    <w:rsid w:val="002E1ED3"/>
    <w:rsid w:val="002E2214"/>
    <w:rsid w:val="002E2D09"/>
    <w:rsid w:val="002E2E08"/>
    <w:rsid w:val="002E34FD"/>
    <w:rsid w:val="002E3839"/>
    <w:rsid w:val="002E3B31"/>
    <w:rsid w:val="002E3E82"/>
    <w:rsid w:val="002E452A"/>
    <w:rsid w:val="002E45BC"/>
    <w:rsid w:val="002E492F"/>
    <w:rsid w:val="002E572E"/>
    <w:rsid w:val="002E5945"/>
    <w:rsid w:val="002E5AB3"/>
    <w:rsid w:val="002E6131"/>
    <w:rsid w:val="002E673C"/>
    <w:rsid w:val="002E7621"/>
    <w:rsid w:val="002E7636"/>
    <w:rsid w:val="002E7680"/>
    <w:rsid w:val="002E7979"/>
    <w:rsid w:val="002E7FF8"/>
    <w:rsid w:val="002F00FC"/>
    <w:rsid w:val="002F02E3"/>
    <w:rsid w:val="002F08B0"/>
    <w:rsid w:val="002F09DE"/>
    <w:rsid w:val="002F0D81"/>
    <w:rsid w:val="002F11BE"/>
    <w:rsid w:val="002F1561"/>
    <w:rsid w:val="002F1DBD"/>
    <w:rsid w:val="002F200F"/>
    <w:rsid w:val="002F251F"/>
    <w:rsid w:val="002F2564"/>
    <w:rsid w:val="002F2942"/>
    <w:rsid w:val="002F29D3"/>
    <w:rsid w:val="002F311B"/>
    <w:rsid w:val="002F3315"/>
    <w:rsid w:val="002F3B8B"/>
    <w:rsid w:val="002F3D7E"/>
    <w:rsid w:val="002F3E7D"/>
    <w:rsid w:val="002F3F36"/>
    <w:rsid w:val="002F4471"/>
    <w:rsid w:val="002F4929"/>
    <w:rsid w:val="002F4A30"/>
    <w:rsid w:val="002F4D24"/>
    <w:rsid w:val="002F4E4E"/>
    <w:rsid w:val="002F596D"/>
    <w:rsid w:val="002F65E3"/>
    <w:rsid w:val="002F6985"/>
    <w:rsid w:val="002F71F8"/>
    <w:rsid w:val="002F732F"/>
    <w:rsid w:val="002F7BE0"/>
    <w:rsid w:val="002F7E00"/>
    <w:rsid w:val="002F7F44"/>
    <w:rsid w:val="00300343"/>
    <w:rsid w:val="0030038B"/>
    <w:rsid w:val="00300C79"/>
    <w:rsid w:val="00301098"/>
    <w:rsid w:val="00301442"/>
    <w:rsid w:val="00301D14"/>
    <w:rsid w:val="00301E30"/>
    <w:rsid w:val="00302146"/>
    <w:rsid w:val="0030287F"/>
    <w:rsid w:val="00303147"/>
    <w:rsid w:val="0030324B"/>
    <w:rsid w:val="0030334B"/>
    <w:rsid w:val="003033CB"/>
    <w:rsid w:val="0030525E"/>
    <w:rsid w:val="003060B6"/>
    <w:rsid w:val="003063F5"/>
    <w:rsid w:val="00306D63"/>
    <w:rsid w:val="00307148"/>
    <w:rsid w:val="0030744A"/>
    <w:rsid w:val="00307508"/>
    <w:rsid w:val="003077B6"/>
    <w:rsid w:val="00307DF2"/>
    <w:rsid w:val="0031009A"/>
    <w:rsid w:val="00310B7A"/>
    <w:rsid w:val="00310C4F"/>
    <w:rsid w:val="00310C66"/>
    <w:rsid w:val="00312134"/>
    <w:rsid w:val="00312552"/>
    <w:rsid w:val="00312EFF"/>
    <w:rsid w:val="00312FCA"/>
    <w:rsid w:val="00313118"/>
    <w:rsid w:val="0031343F"/>
    <w:rsid w:val="00313896"/>
    <w:rsid w:val="00313E2B"/>
    <w:rsid w:val="003141F0"/>
    <w:rsid w:val="003142C7"/>
    <w:rsid w:val="0031430F"/>
    <w:rsid w:val="003143C0"/>
    <w:rsid w:val="003149C9"/>
    <w:rsid w:val="00314A46"/>
    <w:rsid w:val="0031502D"/>
    <w:rsid w:val="00315496"/>
    <w:rsid w:val="00315B06"/>
    <w:rsid w:val="00315B9B"/>
    <w:rsid w:val="00315D28"/>
    <w:rsid w:val="003164C8"/>
    <w:rsid w:val="003166DE"/>
    <w:rsid w:val="00316BF4"/>
    <w:rsid w:val="0031708A"/>
    <w:rsid w:val="0031753E"/>
    <w:rsid w:val="00317965"/>
    <w:rsid w:val="00317A14"/>
    <w:rsid w:val="00317A66"/>
    <w:rsid w:val="00317B50"/>
    <w:rsid w:val="00317BA6"/>
    <w:rsid w:val="00320076"/>
    <w:rsid w:val="00320425"/>
    <w:rsid w:val="00320547"/>
    <w:rsid w:val="003214C4"/>
    <w:rsid w:val="0032167C"/>
    <w:rsid w:val="0032192A"/>
    <w:rsid w:val="00321BC9"/>
    <w:rsid w:val="003221F9"/>
    <w:rsid w:val="003223D5"/>
    <w:rsid w:val="0032270E"/>
    <w:rsid w:val="00322E1C"/>
    <w:rsid w:val="00323AFB"/>
    <w:rsid w:val="00323C17"/>
    <w:rsid w:val="00324A61"/>
    <w:rsid w:val="00324D2D"/>
    <w:rsid w:val="00324F90"/>
    <w:rsid w:val="00325238"/>
    <w:rsid w:val="0032578B"/>
    <w:rsid w:val="0032591A"/>
    <w:rsid w:val="00325B85"/>
    <w:rsid w:val="003261EA"/>
    <w:rsid w:val="00326ACB"/>
    <w:rsid w:val="00326BB0"/>
    <w:rsid w:val="00326E34"/>
    <w:rsid w:val="00327D54"/>
    <w:rsid w:val="00327D59"/>
    <w:rsid w:val="00327F04"/>
    <w:rsid w:val="0033053A"/>
    <w:rsid w:val="003308E3"/>
    <w:rsid w:val="00330B21"/>
    <w:rsid w:val="00330B5C"/>
    <w:rsid w:val="00331071"/>
    <w:rsid w:val="003316FE"/>
    <w:rsid w:val="003317EE"/>
    <w:rsid w:val="003319CB"/>
    <w:rsid w:val="00331A80"/>
    <w:rsid w:val="00331EE7"/>
    <w:rsid w:val="00332448"/>
    <w:rsid w:val="00332499"/>
    <w:rsid w:val="00332B74"/>
    <w:rsid w:val="00332DD1"/>
    <w:rsid w:val="00332F1F"/>
    <w:rsid w:val="00332F34"/>
    <w:rsid w:val="00333B2C"/>
    <w:rsid w:val="003340DD"/>
    <w:rsid w:val="0033469A"/>
    <w:rsid w:val="0033488C"/>
    <w:rsid w:val="003348F6"/>
    <w:rsid w:val="00334F6E"/>
    <w:rsid w:val="00335219"/>
    <w:rsid w:val="0033579E"/>
    <w:rsid w:val="00335BCC"/>
    <w:rsid w:val="00335E6D"/>
    <w:rsid w:val="00336444"/>
    <w:rsid w:val="003369B3"/>
    <w:rsid w:val="00336F59"/>
    <w:rsid w:val="003370D4"/>
    <w:rsid w:val="0033765B"/>
    <w:rsid w:val="00337C85"/>
    <w:rsid w:val="0034068C"/>
    <w:rsid w:val="00341926"/>
    <w:rsid w:val="00342111"/>
    <w:rsid w:val="00342185"/>
    <w:rsid w:val="003424FE"/>
    <w:rsid w:val="00342DBD"/>
    <w:rsid w:val="0034322B"/>
    <w:rsid w:val="00343BEE"/>
    <w:rsid w:val="0034455C"/>
    <w:rsid w:val="003446E8"/>
    <w:rsid w:val="00344E0A"/>
    <w:rsid w:val="003450DA"/>
    <w:rsid w:val="00345226"/>
    <w:rsid w:val="003457AB"/>
    <w:rsid w:val="00346606"/>
    <w:rsid w:val="003466A5"/>
    <w:rsid w:val="0034685C"/>
    <w:rsid w:val="003468A6"/>
    <w:rsid w:val="00346CFC"/>
    <w:rsid w:val="00346DA6"/>
    <w:rsid w:val="00347391"/>
    <w:rsid w:val="003477BD"/>
    <w:rsid w:val="00347997"/>
    <w:rsid w:val="00350199"/>
    <w:rsid w:val="00350356"/>
    <w:rsid w:val="00350AAF"/>
    <w:rsid w:val="00350FE9"/>
    <w:rsid w:val="003510A7"/>
    <w:rsid w:val="003512F2"/>
    <w:rsid w:val="003512FB"/>
    <w:rsid w:val="00351B89"/>
    <w:rsid w:val="00351CFC"/>
    <w:rsid w:val="00352723"/>
    <w:rsid w:val="003530F0"/>
    <w:rsid w:val="00353A9B"/>
    <w:rsid w:val="003542FC"/>
    <w:rsid w:val="00354417"/>
    <w:rsid w:val="0035499D"/>
    <w:rsid w:val="00354B10"/>
    <w:rsid w:val="0035511A"/>
    <w:rsid w:val="00355289"/>
    <w:rsid w:val="00355538"/>
    <w:rsid w:val="00356129"/>
    <w:rsid w:val="00356191"/>
    <w:rsid w:val="00356550"/>
    <w:rsid w:val="00356841"/>
    <w:rsid w:val="00356A12"/>
    <w:rsid w:val="00356A4A"/>
    <w:rsid w:val="003570CC"/>
    <w:rsid w:val="003572E6"/>
    <w:rsid w:val="0035794A"/>
    <w:rsid w:val="00357EC7"/>
    <w:rsid w:val="00360078"/>
    <w:rsid w:val="00360238"/>
    <w:rsid w:val="00361800"/>
    <w:rsid w:val="00361951"/>
    <w:rsid w:val="003620D5"/>
    <w:rsid w:val="00362249"/>
    <w:rsid w:val="00362422"/>
    <w:rsid w:val="00362779"/>
    <w:rsid w:val="00362D61"/>
    <w:rsid w:val="003632F7"/>
    <w:rsid w:val="00363BAF"/>
    <w:rsid w:val="003643DE"/>
    <w:rsid w:val="0036595B"/>
    <w:rsid w:val="00365AB4"/>
    <w:rsid w:val="00365BF9"/>
    <w:rsid w:val="003662D1"/>
    <w:rsid w:val="003664DB"/>
    <w:rsid w:val="00366CAA"/>
    <w:rsid w:val="0036708B"/>
    <w:rsid w:val="003672A3"/>
    <w:rsid w:val="003679CC"/>
    <w:rsid w:val="00367A74"/>
    <w:rsid w:val="003700B4"/>
    <w:rsid w:val="0037066C"/>
    <w:rsid w:val="0037108F"/>
    <w:rsid w:val="00371348"/>
    <w:rsid w:val="00371F1B"/>
    <w:rsid w:val="00372208"/>
    <w:rsid w:val="0037228A"/>
    <w:rsid w:val="003722D1"/>
    <w:rsid w:val="0037232B"/>
    <w:rsid w:val="00372554"/>
    <w:rsid w:val="00372980"/>
    <w:rsid w:val="00372C46"/>
    <w:rsid w:val="00373807"/>
    <w:rsid w:val="00373F1E"/>
    <w:rsid w:val="00373F9F"/>
    <w:rsid w:val="003751CB"/>
    <w:rsid w:val="003754EA"/>
    <w:rsid w:val="003756C5"/>
    <w:rsid w:val="00375711"/>
    <w:rsid w:val="0037588B"/>
    <w:rsid w:val="00375C5E"/>
    <w:rsid w:val="00376558"/>
    <w:rsid w:val="00376790"/>
    <w:rsid w:val="003767BA"/>
    <w:rsid w:val="00377848"/>
    <w:rsid w:val="0037797F"/>
    <w:rsid w:val="00377DAA"/>
    <w:rsid w:val="00380182"/>
    <w:rsid w:val="00380FD0"/>
    <w:rsid w:val="003810E5"/>
    <w:rsid w:val="003813C6"/>
    <w:rsid w:val="00381588"/>
    <w:rsid w:val="003815B3"/>
    <w:rsid w:val="00381C61"/>
    <w:rsid w:val="003821EA"/>
    <w:rsid w:val="00382368"/>
    <w:rsid w:val="0038250A"/>
    <w:rsid w:val="003829C4"/>
    <w:rsid w:val="00382C0C"/>
    <w:rsid w:val="00383023"/>
    <w:rsid w:val="003836A7"/>
    <w:rsid w:val="00384EC8"/>
    <w:rsid w:val="00385550"/>
    <w:rsid w:val="00385902"/>
    <w:rsid w:val="00385B49"/>
    <w:rsid w:val="00386129"/>
    <w:rsid w:val="00386863"/>
    <w:rsid w:val="00386BEC"/>
    <w:rsid w:val="003873F2"/>
    <w:rsid w:val="00390419"/>
    <w:rsid w:val="003905EA"/>
    <w:rsid w:val="00390775"/>
    <w:rsid w:val="003909C0"/>
    <w:rsid w:val="00390A1E"/>
    <w:rsid w:val="00390CF0"/>
    <w:rsid w:val="00390E41"/>
    <w:rsid w:val="0039111B"/>
    <w:rsid w:val="00391265"/>
    <w:rsid w:val="0039145F"/>
    <w:rsid w:val="00392635"/>
    <w:rsid w:val="00392898"/>
    <w:rsid w:val="0039293B"/>
    <w:rsid w:val="00392E48"/>
    <w:rsid w:val="00393C07"/>
    <w:rsid w:val="00393EAE"/>
    <w:rsid w:val="00393F20"/>
    <w:rsid w:val="00394067"/>
    <w:rsid w:val="0039406C"/>
    <w:rsid w:val="00394BF2"/>
    <w:rsid w:val="003959B6"/>
    <w:rsid w:val="00396165"/>
    <w:rsid w:val="0039723F"/>
    <w:rsid w:val="00397509"/>
    <w:rsid w:val="00397ED1"/>
    <w:rsid w:val="00397F41"/>
    <w:rsid w:val="003A0266"/>
    <w:rsid w:val="003A073C"/>
    <w:rsid w:val="003A0A8B"/>
    <w:rsid w:val="003A1701"/>
    <w:rsid w:val="003A18E4"/>
    <w:rsid w:val="003A1B56"/>
    <w:rsid w:val="003A1E76"/>
    <w:rsid w:val="003A2781"/>
    <w:rsid w:val="003A2822"/>
    <w:rsid w:val="003A29F0"/>
    <w:rsid w:val="003A3370"/>
    <w:rsid w:val="003A399A"/>
    <w:rsid w:val="003A41E6"/>
    <w:rsid w:val="003A4BFA"/>
    <w:rsid w:val="003A4CA5"/>
    <w:rsid w:val="003A4D2F"/>
    <w:rsid w:val="003A4E75"/>
    <w:rsid w:val="003A52E8"/>
    <w:rsid w:val="003A5B15"/>
    <w:rsid w:val="003A62DD"/>
    <w:rsid w:val="003A6330"/>
    <w:rsid w:val="003A67D0"/>
    <w:rsid w:val="003A6908"/>
    <w:rsid w:val="003A6A7A"/>
    <w:rsid w:val="003A6B82"/>
    <w:rsid w:val="003A714C"/>
    <w:rsid w:val="003A76F7"/>
    <w:rsid w:val="003B0831"/>
    <w:rsid w:val="003B0CCE"/>
    <w:rsid w:val="003B1130"/>
    <w:rsid w:val="003B18EC"/>
    <w:rsid w:val="003B1CBC"/>
    <w:rsid w:val="003B1D85"/>
    <w:rsid w:val="003B1DDC"/>
    <w:rsid w:val="003B26AA"/>
    <w:rsid w:val="003B26E6"/>
    <w:rsid w:val="003B2CC5"/>
    <w:rsid w:val="003B2EB3"/>
    <w:rsid w:val="003B330B"/>
    <w:rsid w:val="003B3A9B"/>
    <w:rsid w:val="003B3D20"/>
    <w:rsid w:val="003B4777"/>
    <w:rsid w:val="003B4F58"/>
    <w:rsid w:val="003B56D2"/>
    <w:rsid w:val="003B583A"/>
    <w:rsid w:val="003B5E4B"/>
    <w:rsid w:val="003B65D8"/>
    <w:rsid w:val="003B67A1"/>
    <w:rsid w:val="003B6853"/>
    <w:rsid w:val="003B6AF0"/>
    <w:rsid w:val="003B72D9"/>
    <w:rsid w:val="003B74DA"/>
    <w:rsid w:val="003B7696"/>
    <w:rsid w:val="003C0186"/>
    <w:rsid w:val="003C050F"/>
    <w:rsid w:val="003C06A6"/>
    <w:rsid w:val="003C0A6D"/>
    <w:rsid w:val="003C0B5A"/>
    <w:rsid w:val="003C0C97"/>
    <w:rsid w:val="003C0E30"/>
    <w:rsid w:val="003C107B"/>
    <w:rsid w:val="003C15F0"/>
    <w:rsid w:val="003C1883"/>
    <w:rsid w:val="003C188E"/>
    <w:rsid w:val="003C1BCF"/>
    <w:rsid w:val="003C232D"/>
    <w:rsid w:val="003C2AB1"/>
    <w:rsid w:val="003C3855"/>
    <w:rsid w:val="003C3A91"/>
    <w:rsid w:val="003C3CC3"/>
    <w:rsid w:val="003C3DF1"/>
    <w:rsid w:val="003C3F16"/>
    <w:rsid w:val="003C418D"/>
    <w:rsid w:val="003C4243"/>
    <w:rsid w:val="003C43FE"/>
    <w:rsid w:val="003C45F9"/>
    <w:rsid w:val="003C4890"/>
    <w:rsid w:val="003C49AF"/>
    <w:rsid w:val="003C4F42"/>
    <w:rsid w:val="003C58FE"/>
    <w:rsid w:val="003C5C55"/>
    <w:rsid w:val="003C5DAF"/>
    <w:rsid w:val="003C60F5"/>
    <w:rsid w:val="003C6220"/>
    <w:rsid w:val="003C6342"/>
    <w:rsid w:val="003C63A3"/>
    <w:rsid w:val="003C69A1"/>
    <w:rsid w:val="003C6B28"/>
    <w:rsid w:val="003C6CDA"/>
    <w:rsid w:val="003C6DDE"/>
    <w:rsid w:val="003C75EF"/>
    <w:rsid w:val="003C76DA"/>
    <w:rsid w:val="003C77FD"/>
    <w:rsid w:val="003C7969"/>
    <w:rsid w:val="003D002F"/>
    <w:rsid w:val="003D05C1"/>
    <w:rsid w:val="003D0611"/>
    <w:rsid w:val="003D0B21"/>
    <w:rsid w:val="003D0E54"/>
    <w:rsid w:val="003D13ED"/>
    <w:rsid w:val="003D18E0"/>
    <w:rsid w:val="003D18E4"/>
    <w:rsid w:val="003D1F63"/>
    <w:rsid w:val="003D1FC1"/>
    <w:rsid w:val="003D25C9"/>
    <w:rsid w:val="003D2BA7"/>
    <w:rsid w:val="003D2C65"/>
    <w:rsid w:val="003D2CE3"/>
    <w:rsid w:val="003D3192"/>
    <w:rsid w:val="003D3289"/>
    <w:rsid w:val="003D3457"/>
    <w:rsid w:val="003D3815"/>
    <w:rsid w:val="003D38D0"/>
    <w:rsid w:val="003D4370"/>
    <w:rsid w:val="003D440A"/>
    <w:rsid w:val="003D4580"/>
    <w:rsid w:val="003D4925"/>
    <w:rsid w:val="003D49AB"/>
    <w:rsid w:val="003D4F8E"/>
    <w:rsid w:val="003D5BED"/>
    <w:rsid w:val="003D5F19"/>
    <w:rsid w:val="003D5FCF"/>
    <w:rsid w:val="003D6017"/>
    <w:rsid w:val="003D6565"/>
    <w:rsid w:val="003D69CC"/>
    <w:rsid w:val="003D6A1F"/>
    <w:rsid w:val="003D6B64"/>
    <w:rsid w:val="003D6C7C"/>
    <w:rsid w:val="003D7EDB"/>
    <w:rsid w:val="003E006B"/>
    <w:rsid w:val="003E058B"/>
    <w:rsid w:val="003E0861"/>
    <w:rsid w:val="003E0AA4"/>
    <w:rsid w:val="003E0FD2"/>
    <w:rsid w:val="003E110D"/>
    <w:rsid w:val="003E1C2C"/>
    <w:rsid w:val="003E2357"/>
    <w:rsid w:val="003E2CD9"/>
    <w:rsid w:val="003E37AA"/>
    <w:rsid w:val="003E3912"/>
    <w:rsid w:val="003E39A2"/>
    <w:rsid w:val="003E4D06"/>
    <w:rsid w:val="003E5B4C"/>
    <w:rsid w:val="003E5D40"/>
    <w:rsid w:val="003E6580"/>
    <w:rsid w:val="003E6A66"/>
    <w:rsid w:val="003E6B32"/>
    <w:rsid w:val="003E6E25"/>
    <w:rsid w:val="003E7122"/>
    <w:rsid w:val="003E7242"/>
    <w:rsid w:val="003E72A3"/>
    <w:rsid w:val="003E767E"/>
    <w:rsid w:val="003E78B6"/>
    <w:rsid w:val="003E7FA3"/>
    <w:rsid w:val="003F00E9"/>
    <w:rsid w:val="003F0787"/>
    <w:rsid w:val="003F08F4"/>
    <w:rsid w:val="003F08FE"/>
    <w:rsid w:val="003F09DF"/>
    <w:rsid w:val="003F0DD0"/>
    <w:rsid w:val="003F1011"/>
    <w:rsid w:val="003F10FA"/>
    <w:rsid w:val="003F1E49"/>
    <w:rsid w:val="003F1E92"/>
    <w:rsid w:val="003F2CEF"/>
    <w:rsid w:val="003F2FFD"/>
    <w:rsid w:val="003F3134"/>
    <w:rsid w:val="003F31D8"/>
    <w:rsid w:val="003F325F"/>
    <w:rsid w:val="003F347B"/>
    <w:rsid w:val="003F3820"/>
    <w:rsid w:val="003F3986"/>
    <w:rsid w:val="003F4036"/>
    <w:rsid w:val="003F40FB"/>
    <w:rsid w:val="003F45F8"/>
    <w:rsid w:val="003F462B"/>
    <w:rsid w:val="003F5B04"/>
    <w:rsid w:val="003F5BD8"/>
    <w:rsid w:val="003F5F79"/>
    <w:rsid w:val="003F657B"/>
    <w:rsid w:val="003F6C32"/>
    <w:rsid w:val="003F73D2"/>
    <w:rsid w:val="003F73E2"/>
    <w:rsid w:val="003F7739"/>
    <w:rsid w:val="004006D0"/>
    <w:rsid w:val="004007BC"/>
    <w:rsid w:val="0040080F"/>
    <w:rsid w:val="00400BB7"/>
    <w:rsid w:val="00402421"/>
    <w:rsid w:val="00402FDF"/>
    <w:rsid w:val="0040304A"/>
    <w:rsid w:val="004032D4"/>
    <w:rsid w:val="0040339C"/>
    <w:rsid w:val="00403477"/>
    <w:rsid w:val="0040348C"/>
    <w:rsid w:val="004035C1"/>
    <w:rsid w:val="00403BA4"/>
    <w:rsid w:val="00403DE8"/>
    <w:rsid w:val="0040478F"/>
    <w:rsid w:val="00404994"/>
    <w:rsid w:val="00404A78"/>
    <w:rsid w:val="00404F16"/>
    <w:rsid w:val="004051A5"/>
    <w:rsid w:val="004051F5"/>
    <w:rsid w:val="004053D1"/>
    <w:rsid w:val="0040560A"/>
    <w:rsid w:val="0040625E"/>
    <w:rsid w:val="004063E2"/>
    <w:rsid w:val="0040654B"/>
    <w:rsid w:val="00406C23"/>
    <w:rsid w:val="00406D8B"/>
    <w:rsid w:val="00407094"/>
    <w:rsid w:val="00407175"/>
    <w:rsid w:val="00407181"/>
    <w:rsid w:val="00407352"/>
    <w:rsid w:val="0041031D"/>
    <w:rsid w:val="0041038B"/>
    <w:rsid w:val="00410402"/>
    <w:rsid w:val="00410530"/>
    <w:rsid w:val="004109D9"/>
    <w:rsid w:val="00410BEE"/>
    <w:rsid w:val="00410E67"/>
    <w:rsid w:val="00411BD3"/>
    <w:rsid w:val="00411C94"/>
    <w:rsid w:val="00411CF5"/>
    <w:rsid w:val="00411E3F"/>
    <w:rsid w:val="00412160"/>
    <w:rsid w:val="00412A09"/>
    <w:rsid w:val="004132C5"/>
    <w:rsid w:val="00413416"/>
    <w:rsid w:val="00413F4C"/>
    <w:rsid w:val="00414CB8"/>
    <w:rsid w:val="00414DE3"/>
    <w:rsid w:val="004152A9"/>
    <w:rsid w:val="00415940"/>
    <w:rsid w:val="00415D7B"/>
    <w:rsid w:val="004160B4"/>
    <w:rsid w:val="00416C9D"/>
    <w:rsid w:val="00417E46"/>
    <w:rsid w:val="00420003"/>
    <w:rsid w:val="0042022F"/>
    <w:rsid w:val="0042082E"/>
    <w:rsid w:val="0042086B"/>
    <w:rsid w:val="00420E97"/>
    <w:rsid w:val="0042101B"/>
    <w:rsid w:val="0042104A"/>
    <w:rsid w:val="00421E28"/>
    <w:rsid w:val="00421EC6"/>
    <w:rsid w:val="0042208D"/>
    <w:rsid w:val="004221B3"/>
    <w:rsid w:val="00422FCA"/>
    <w:rsid w:val="0042391D"/>
    <w:rsid w:val="004242C7"/>
    <w:rsid w:val="0042430E"/>
    <w:rsid w:val="0042474E"/>
    <w:rsid w:val="0042486E"/>
    <w:rsid w:val="004248BF"/>
    <w:rsid w:val="00424BB5"/>
    <w:rsid w:val="00424C1B"/>
    <w:rsid w:val="00424FEE"/>
    <w:rsid w:val="0042503F"/>
    <w:rsid w:val="004254FB"/>
    <w:rsid w:val="00425542"/>
    <w:rsid w:val="00426496"/>
    <w:rsid w:val="00426D85"/>
    <w:rsid w:val="00426DB9"/>
    <w:rsid w:val="00427CB5"/>
    <w:rsid w:val="004302C1"/>
    <w:rsid w:val="00430697"/>
    <w:rsid w:val="0043084E"/>
    <w:rsid w:val="00430BE1"/>
    <w:rsid w:val="004314B7"/>
    <w:rsid w:val="0043166D"/>
    <w:rsid w:val="0043202F"/>
    <w:rsid w:val="00432760"/>
    <w:rsid w:val="004329D8"/>
    <w:rsid w:val="00432E38"/>
    <w:rsid w:val="00432EB3"/>
    <w:rsid w:val="00433FF2"/>
    <w:rsid w:val="00434961"/>
    <w:rsid w:val="0043517D"/>
    <w:rsid w:val="00435D45"/>
    <w:rsid w:val="00436559"/>
    <w:rsid w:val="00436567"/>
    <w:rsid w:val="00437171"/>
    <w:rsid w:val="00440399"/>
    <w:rsid w:val="00440926"/>
    <w:rsid w:val="00440CAB"/>
    <w:rsid w:val="00441879"/>
    <w:rsid w:val="0044195B"/>
    <w:rsid w:val="0044254D"/>
    <w:rsid w:val="004426EB"/>
    <w:rsid w:val="004426EC"/>
    <w:rsid w:val="004427A7"/>
    <w:rsid w:val="00442C38"/>
    <w:rsid w:val="00442D0A"/>
    <w:rsid w:val="004432AA"/>
    <w:rsid w:val="00443710"/>
    <w:rsid w:val="004438D7"/>
    <w:rsid w:val="00443C07"/>
    <w:rsid w:val="0044404E"/>
    <w:rsid w:val="00444492"/>
    <w:rsid w:val="004444D3"/>
    <w:rsid w:val="00444B7C"/>
    <w:rsid w:val="00445D1B"/>
    <w:rsid w:val="00445D1C"/>
    <w:rsid w:val="00445F5B"/>
    <w:rsid w:val="00445FF0"/>
    <w:rsid w:val="004460E5"/>
    <w:rsid w:val="00447A3B"/>
    <w:rsid w:val="00447A5E"/>
    <w:rsid w:val="0045027E"/>
    <w:rsid w:val="004505FC"/>
    <w:rsid w:val="00450773"/>
    <w:rsid w:val="0045092A"/>
    <w:rsid w:val="00450FA1"/>
    <w:rsid w:val="00451906"/>
    <w:rsid w:val="00451B19"/>
    <w:rsid w:val="004524D2"/>
    <w:rsid w:val="00452B41"/>
    <w:rsid w:val="00452D1C"/>
    <w:rsid w:val="00453636"/>
    <w:rsid w:val="00453B45"/>
    <w:rsid w:val="00453C69"/>
    <w:rsid w:val="00454304"/>
    <w:rsid w:val="00454966"/>
    <w:rsid w:val="0045499E"/>
    <w:rsid w:val="00454B43"/>
    <w:rsid w:val="004551C4"/>
    <w:rsid w:val="00455319"/>
    <w:rsid w:val="00455BB6"/>
    <w:rsid w:val="004562EB"/>
    <w:rsid w:val="00456F27"/>
    <w:rsid w:val="004572AD"/>
    <w:rsid w:val="00457EFC"/>
    <w:rsid w:val="00460819"/>
    <w:rsid w:val="0046105F"/>
    <w:rsid w:val="004611CD"/>
    <w:rsid w:val="004616C4"/>
    <w:rsid w:val="004618B7"/>
    <w:rsid w:val="00461934"/>
    <w:rsid w:val="004619CB"/>
    <w:rsid w:val="00461A0A"/>
    <w:rsid w:val="00462013"/>
    <w:rsid w:val="004624B9"/>
    <w:rsid w:val="00462B70"/>
    <w:rsid w:val="00462D8F"/>
    <w:rsid w:val="0046349C"/>
    <w:rsid w:val="0046367B"/>
    <w:rsid w:val="00463A93"/>
    <w:rsid w:val="00464804"/>
    <w:rsid w:val="00464825"/>
    <w:rsid w:val="00465257"/>
    <w:rsid w:val="004656AF"/>
    <w:rsid w:val="00465C62"/>
    <w:rsid w:val="00466079"/>
    <w:rsid w:val="004661D8"/>
    <w:rsid w:val="0046631F"/>
    <w:rsid w:val="00466451"/>
    <w:rsid w:val="004664F8"/>
    <w:rsid w:val="0046685B"/>
    <w:rsid w:val="004668D8"/>
    <w:rsid w:val="00466C47"/>
    <w:rsid w:val="004670BB"/>
    <w:rsid w:val="00467BFF"/>
    <w:rsid w:val="00467EFA"/>
    <w:rsid w:val="00470213"/>
    <w:rsid w:val="0047083A"/>
    <w:rsid w:val="004708F1"/>
    <w:rsid w:val="004714A9"/>
    <w:rsid w:val="00471A16"/>
    <w:rsid w:val="00472158"/>
    <w:rsid w:val="00472724"/>
    <w:rsid w:val="00472AB2"/>
    <w:rsid w:val="00473462"/>
    <w:rsid w:val="0047387E"/>
    <w:rsid w:val="004739E9"/>
    <w:rsid w:val="00473BFC"/>
    <w:rsid w:val="00473D44"/>
    <w:rsid w:val="00474114"/>
    <w:rsid w:val="0047428C"/>
    <w:rsid w:val="004742EA"/>
    <w:rsid w:val="004743CA"/>
    <w:rsid w:val="0047441C"/>
    <w:rsid w:val="0047474A"/>
    <w:rsid w:val="00474A60"/>
    <w:rsid w:val="00474B76"/>
    <w:rsid w:val="00475B76"/>
    <w:rsid w:val="00475D62"/>
    <w:rsid w:val="00476BD3"/>
    <w:rsid w:val="00476D6A"/>
    <w:rsid w:val="00477F34"/>
    <w:rsid w:val="00480609"/>
    <w:rsid w:val="00480610"/>
    <w:rsid w:val="00480C3C"/>
    <w:rsid w:val="00481430"/>
    <w:rsid w:val="004821D7"/>
    <w:rsid w:val="00482A26"/>
    <w:rsid w:val="00482CEA"/>
    <w:rsid w:val="00482DC5"/>
    <w:rsid w:val="00482E14"/>
    <w:rsid w:val="004831C1"/>
    <w:rsid w:val="00483334"/>
    <w:rsid w:val="004834D9"/>
    <w:rsid w:val="00483B4A"/>
    <w:rsid w:val="00483B69"/>
    <w:rsid w:val="004843A7"/>
    <w:rsid w:val="0048457B"/>
    <w:rsid w:val="0048466F"/>
    <w:rsid w:val="00484DB1"/>
    <w:rsid w:val="00485B7F"/>
    <w:rsid w:val="00486064"/>
    <w:rsid w:val="0048609D"/>
    <w:rsid w:val="00486C09"/>
    <w:rsid w:val="00486FDD"/>
    <w:rsid w:val="004870F8"/>
    <w:rsid w:val="0048737B"/>
    <w:rsid w:val="00487B79"/>
    <w:rsid w:val="00490441"/>
    <w:rsid w:val="00490BA5"/>
    <w:rsid w:val="00491A73"/>
    <w:rsid w:val="00491AED"/>
    <w:rsid w:val="00491C71"/>
    <w:rsid w:val="004928DD"/>
    <w:rsid w:val="00492DAE"/>
    <w:rsid w:val="00492FCA"/>
    <w:rsid w:val="00493145"/>
    <w:rsid w:val="00493353"/>
    <w:rsid w:val="00493D77"/>
    <w:rsid w:val="00495192"/>
    <w:rsid w:val="0049520E"/>
    <w:rsid w:val="0049520F"/>
    <w:rsid w:val="00495BA5"/>
    <w:rsid w:val="00495E13"/>
    <w:rsid w:val="004964F9"/>
    <w:rsid w:val="00496557"/>
    <w:rsid w:val="00496F33"/>
    <w:rsid w:val="004972EE"/>
    <w:rsid w:val="0049740E"/>
    <w:rsid w:val="0049793D"/>
    <w:rsid w:val="00497D7C"/>
    <w:rsid w:val="00497DF3"/>
    <w:rsid w:val="004A017A"/>
    <w:rsid w:val="004A0304"/>
    <w:rsid w:val="004A073D"/>
    <w:rsid w:val="004A0773"/>
    <w:rsid w:val="004A09E0"/>
    <w:rsid w:val="004A0CD1"/>
    <w:rsid w:val="004A0F6C"/>
    <w:rsid w:val="004A10DC"/>
    <w:rsid w:val="004A1123"/>
    <w:rsid w:val="004A12D1"/>
    <w:rsid w:val="004A189E"/>
    <w:rsid w:val="004A1D02"/>
    <w:rsid w:val="004A1DAA"/>
    <w:rsid w:val="004A1DC3"/>
    <w:rsid w:val="004A2422"/>
    <w:rsid w:val="004A3129"/>
    <w:rsid w:val="004A318F"/>
    <w:rsid w:val="004A338D"/>
    <w:rsid w:val="004A3A18"/>
    <w:rsid w:val="004A3D41"/>
    <w:rsid w:val="004A3D7E"/>
    <w:rsid w:val="004A47C0"/>
    <w:rsid w:val="004A52E3"/>
    <w:rsid w:val="004A58D2"/>
    <w:rsid w:val="004A5A69"/>
    <w:rsid w:val="004A5B82"/>
    <w:rsid w:val="004A606C"/>
    <w:rsid w:val="004A64CB"/>
    <w:rsid w:val="004A6966"/>
    <w:rsid w:val="004A6969"/>
    <w:rsid w:val="004A6C3A"/>
    <w:rsid w:val="004A6EA1"/>
    <w:rsid w:val="004A6F3C"/>
    <w:rsid w:val="004A7AAA"/>
    <w:rsid w:val="004A7DB5"/>
    <w:rsid w:val="004B003C"/>
    <w:rsid w:val="004B0101"/>
    <w:rsid w:val="004B0155"/>
    <w:rsid w:val="004B029C"/>
    <w:rsid w:val="004B06E1"/>
    <w:rsid w:val="004B0BFE"/>
    <w:rsid w:val="004B0E49"/>
    <w:rsid w:val="004B1008"/>
    <w:rsid w:val="004B11F4"/>
    <w:rsid w:val="004B145F"/>
    <w:rsid w:val="004B1A64"/>
    <w:rsid w:val="004B1F36"/>
    <w:rsid w:val="004B2688"/>
    <w:rsid w:val="004B2760"/>
    <w:rsid w:val="004B2B0E"/>
    <w:rsid w:val="004B2C3C"/>
    <w:rsid w:val="004B2DB9"/>
    <w:rsid w:val="004B2DDE"/>
    <w:rsid w:val="004B3505"/>
    <w:rsid w:val="004B355E"/>
    <w:rsid w:val="004B3957"/>
    <w:rsid w:val="004B3C0B"/>
    <w:rsid w:val="004B3FA7"/>
    <w:rsid w:val="004B40A9"/>
    <w:rsid w:val="004B4255"/>
    <w:rsid w:val="004B449E"/>
    <w:rsid w:val="004B45C6"/>
    <w:rsid w:val="004B469D"/>
    <w:rsid w:val="004B4801"/>
    <w:rsid w:val="004B4833"/>
    <w:rsid w:val="004B5223"/>
    <w:rsid w:val="004B568D"/>
    <w:rsid w:val="004B5EA0"/>
    <w:rsid w:val="004B5FF7"/>
    <w:rsid w:val="004B6219"/>
    <w:rsid w:val="004B6724"/>
    <w:rsid w:val="004B71C1"/>
    <w:rsid w:val="004B7C5F"/>
    <w:rsid w:val="004C0591"/>
    <w:rsid w:val="004C0832"/>
    <w:rsid w:val="004C18EB"/>
    <w:rsid w:val="004C1B48"/>
    <w:rsid w:val="004C2357"/>
    <w:rsid w:val="004C2373"/>
    <w:rsid w:val="004C239A"/>
    <w:rsid w:val="004C2833"/>
    <w:rsid w:val="004C2C8B"/>
    <w:rsid w:val="004C335C"/>
    <w:rsid w:val="004C356D"/>
    <w:rsid w:val="004C39A5"/>
    <w:rsid w:val="004C40E3"/>
    <w:rsid w:val="004C4132"/>
    <w:rsid w:val="004C425B"/>
    <w:rsid w:val="004C4991"/>
    <w:rsid w:val="004C49DB"/>
    <w:rsid w:val="004C4B02"/>
    <w:rsid w:val="004C4BB1"/>
    <w:rsid w:val="004C52F8"/>
    <w:rsid w:val="004C57F4"/>
    <w:rsid w:val="004C65CC"/>
    <w:rsid w:val="004C6CCA"/>
    <w:rsid w:val="004C6E61"/>
    <w:rsid w:val="004C7BC0"/>
    <w:rsid w:val="004C7EA4"/>
    <w:rsid w:val="004C7FA5"/>
    <w:rsid w:val="004D05D1"/>
    <w:rsid w:val="004D083D"/>
    <w:rsid w:val="004D095B"/>
    <w:rsid w:val="004D0A22"/>
    <w:rsid w:val="004D0B09"/>
    <w:rsid w:val="004D0D3A"/>
    <w:rsid w:val="004D1255"/>
    <w:rsid w:val="004D1498"/>
    <w:rsid w:val="004D1A41"/>
    <w:rsid w:val="004D1C92"/>
    <w:rsid w:val="004D1E0E"/>
    <w:rsid w:val="004D222D"/>
    <w:rsid w:val="004D23CB"/>
    <w:rsid w:val="004D2762"/>
    <w:rsid w:val="004D2B1D"/>
    <w:rsid w:val="004D3519"/>
    <w:rsid w:val="004D374C"/>
    <w:rsid w:val="004D3D60"/>
    <w:rsid w:val="004D41F3"/>
    <w:rsid w:val="004D441E"/>
    <w:rsid w:val="004D499F"/>
    <w:rsid w:val="004D5745"/>
    <w:rsid w:val="004D5D59"/>
    <w:rsid w:val="004D5F3C"/>
    <w:rsid w:val="004D636D"/>
    <w:rsid w:val="004D7870"/>
    <w:rsid w:val="004E008E"/>
    <w:rsid w:val="004E009B"/>
    <w:rsid w:val="004E0AA1"/>
    <w:rsid w:val="004E0D7B"/>
    <w:rsid w:val="004E0EAC"/>
    <w:rsid w:val="004E0EB4"/>
    <w:rsid w:val="004E0F62"/>
    <w:rsid w:val="004E11C1"/>
    <w:rsid w:val="004E18CD"/>
    <w:rsid w:val="004E1A8B"/>
    <w:rsid w:val="004E1E71"/>
    <w:rsid w:val="004E1FEA"/>
    <w:rsid w:val="004E224C"/>
    <w:rsid w:val="004E26C1"/>
    <w:rsid w:val="004E26CF"/>
    <w:rsid w:val="004E2942"/>
    <w:rsid w:val="004E29B4"/>
    <w:rsid w:val="004E37DA"/>
    <w:rsid w:val="004E391E"/>
    <w:rsid w:val="004E3ADC"/>
    <w:rsid w:val="004E3F69"/>
    <w:rsid w:val="004E4025"/>
    <w:rsid w:val="004E43CF"/>
    <w:rsid w:val="004E448B"/>
    <w:rsid w:val="004E4BEB"/>
    <w:rsid w:val="004E529F"/>
    <w:rsid w:val="004E5A89"/>
    <w:rsid w:val="004E5CFF"/>
    <w:rsid w:val="004E6BCF"/>
    <w:rsid w:val="004E6CE0"/>
    <w:rsid w:val="004E7104"/>
    <w:rsid w:val="004E737B"/>
    <w:rsid w:val="004E73F5"/>
    <w:rsid w:val="004E77D7"/>
    <w:rsid w:val="004E7A00"/>
    <w:rsid w:val="004E7BCC"/>
    <w:rsid w:val="004E7DB5"/>
    <w:rsid w:val="004E7F45"/>
    <w:rsid w:val="004F0250"/>
    <w:rsid w:val="004F0B14"/>
    <w:rsid w:val="004F0DA0"/>
    <w:rsid w:val="004F10EA"/>
    <w:rsid w:val="004F1288"/>
    <w:rsid w:val="004F1431"/>
    <w:rsid w:val="004F17B7"/>
    <w:rsid w:val="004F1BCC"/>
    <w:rsid w:val="004F1DF3"/>
    <w:rsid w:val="004F1ECE"/>
    <w:rsid w:val="004F1F40"/>
    <w:rsid w:val="004F25E4"/>
    <w:rsid w:val="004F2F54"/>
    <w:rsid w:val="004F304A"/>
    <w:rsid w:val="004F38CE"/>
    <w:rsid w:val="004F38DF"/>
    <w:rsid w:val="004F3A55"/>
    <w:rsid w:val="004F3AE7"/>
    <w:rsid w:val="004F41A4"/>
    <w:rsid w:val="004F4840"/>
    <w:rsid w:val="004F48C9"/>
    <w:rsid w:val="004F5365"/>
    <w:rsid w:val="004F546D"/>
    <w:rsid w:val="004F5786"/>
    <w:rsid w:val="004F61C8"/>
    <w:rsid w:val="004F63DF"/>
    <w:rsid w:val="004F6767"/>
    <w:rsid w:val="004F6AD5"/>
    <w:rsid w:val="004F6C78"/>
    <w:rsid w:val="004F7820"/>
    <w:rsid w:val="004F7D5E"/>
    <w:rsid w:val="004F7E95"/>
    <w:rsid w:val="004F7FAE"/>
    <w:rsid w:val="00500ABC"/>
    <w:rsid w:val="00500BBE"/>
    <w:rsid w:val="00500F4D"/>
    <w:rsid w:val="00501854"/>
    <w:rsid w:val="00501A8B"/>
    <w:rsid w:val="00501C98"/>
    <w:rsid w:val="00501F27"/>
    <w:rsid w:val="00502080"/>
    <w:rsid w:val="005020EB"/>
    <w:rsid w:val="00502677"/>
    <w:rsid w:val="00502D9A"/>
    <w:rsid w:val="00502EAD"/>
    <w:rsid w:val="0050321E"/>
    <w:rsid w:val="00503CBB"/>
    <w:rsid w:val="00503E1C"/>
    <w:rsid w:val="00504539"/>
    <w:rsid w:val="00504613"/>
    <w:rsid w:val="0050490E"/>
    <w:rsid w:val="00505324"/>
    <w:rsid w:val="00505443"/>
    <w:rsid w:val="0050562F"/>
    <w:rsid w:val="005058E8"/>
    <w:rsid w:val="00505993"/>
    <w:rsid w:val="00505A6F"/>
    <w:rsid w:val="00505EE6"/>
    <w:rsid w:val="005065DC"/>
    <w:rsid w:val="005068C7"/>
    <w:rsid w:val="005068CF"/>
    <w:rsid w:val="005068E8"/>
    <w:rsid w:val="00506CC3"/>
    <w:rsid w:val="0050721A"/>
    <w:rsid w:val="00507A10"/>
    <w:rsid w:val="00507F4E"/>
    <w:rsid w:val="00510044"/>
    <w:rsid w:val="00510E66"/>
    <w:rsid w:val="0051113C"/>
    <w:rsid w:val="0051132E"/>
    <w:rsid w:val="005115C1"/>
    <w:rsid w:val="00511A5A"/>
    <w:rsid w:val="005123FA"/>
    <w:rsid w:val="00512B06"/>
    <w:rsid w:val="00512C27"/>
    <w:rsid w:val="00513143"/>
    <w:rsid w:val="005134DC"/>
    <w:rsid w:val="00513894"/>
    <w:rsid w:val="00513A8B"/>
    <w:rsid w:val="00513A9D"/>
    <w:rsid w:val="00513FCE"/>
    <w:rsid w:val="005148AD"/>
    <w:rsid w:val="005148DC"/>
    <w:rsid w:val="005152A3"/>
    <w:rsid w:val="00515629"/>
    <w:rsid w:val="00515BBC"/>
    <w:rsid w:val="00515EA9"/>
    <w:rsid w:val="00515F76"/>
    <w:rsid w:val="0051605F"/>
    <w:rsid w:val="00516A89"/>
    <w:rsid w:val="005171C6"/>
    <w:rsid w:val="00517212"/>
    <w:rsid w:val="0051725C"/>
    <w:rsid w:val="005173D4"/>
    <w:rsid w:val="00517756"/>
    <w:rsid w:val="00517A2F"/>
    <w:rsid w:val="00517AE0"/>
    <w:rsid w:val="005200FE"/>
    <w:rsid w:val="005204EF"/>
    <w:rsid w:val="005209B5"/>
    <w:rsid w:val="00520B24"/>
    <w:rsid w:val="00521717"/>
    <w:rsid w:val="005218F9"/>
    <w:rsid w:val="00521AC6"/>
    <w:rsid w:val="0052223A"/>
    <w:rsid w:val="005227AF"/>
    <w:rsid w:val="005229B4"/>
    <w:rsid w:val="005229BD"/>
    <w:rsid w:val="00522C68"/>
    <w:rsid w:val="00522F25"/>
    <w:rsid w:val="00523073"/>
    <w:rsid w:val="005231CF"/>
    <w:rsid w:val="00523375"/>
    <w:rsid w:val="00523446"/>
    <w:rsid w:val="005235B8"/>
    <w:rsid w:val="00523638"/>
    <w:rsid w:val="005238D4"/>
    <w:rsid w:val="00523CDE"/>
    <w:rsid w:val="00523E39"/>
    <w:rsid w:val="005249F7"/>
    <w:rsid w:val="00524B5D"/>
    <w:rsid w:val="00524D3A"/>
    <w:rsid w:val="00525123"/>
    <w:rsid w:val="00525839"/>
    <w:rsid w:val="00526EF0"/>
    <w:rsid w:val="00526F37"/>
    <w:rsid w:val="005277EF"/>
    <w:rsid w:val="00527840"/>
    <w:rsid w:val="00527865"/>
    <w:rsid w:val="00527E9D"/>
    <w:rsid w:val="00527F6A"/>
    <w:rsid w:val="0053021D"/>
    <w:rsid w:val="00530CDA"/>
    <w:rsid w:val="00531004"/>
    <w:rsid w:val="0053101E"/>
    <w:rsid w:val="0053131E"/>
    <w:rsid w:val="00531541"/>
    <w:rsid w:val="00531680"/>
    <w:rsid w:val="005316DE"/>
    <w:rsid w:val="00531712"/>
    <w:rsid w:val="00531D7B"/>
    <w:rsid w:val="00531E7E"/>
    <w:rsid w:val="0053206A"/>
    <w:rsid w:val="00532739"/>
    <w:rsid w:val="00532E51"/>
    <w:rsid w:val="00533567"/>
    <w:rsid w:val="005337AF"/>
    <w:rsid w:val="00533953"/>
    <w:rsid w:val="00533A59"/>
    <w:rsid w:val="00533F53"/>
    <w:rsid w:val="0053402B"/>
    <w:rsid w:val="0053428F"/>
    <w:rsid w:val="00534B7E"/>
    <w:rsid w:val="00534C63"/>
    <w:rsid w:val="00534C7D"/>
    <w:rsid w:val="00535536"/>
    <w:rsid w:val="00536454"/>
    <w:rsid w:val="00536887"/>
    <w:rsid w:val="00536C8A"/>
    <w:rsid w:val="00536D11"/>
    <w:rsid w:val="00537823"/>
    <w:rsid w:val="00537ADF"/>
    <w:rsid w:val="00537AFD"/>
    <w:rsid w:val="00537FB1"/>
    <w:rsid w:val="005400F0"/>
    <w:rsid w:val="00540A78"/>
    <w:rsid w:val="00540D79"/>
    <w:rsid w:val="0054114E"/>
    <w:rsid w:val="0054118A"/>
    <w:rsid w:val="00541C2F"/>
    <w:rsid w:val="00542494"/>
    <w:rsid w:val="00542959"/>
    <w:rsid w:val="00542A43"/>
    <w:rsid w:val="00542CA3"/>
    <w:rsid w:val="005434E0"/>
    <w:rsid w:val="0054361F"/>
    <w:rsid w:val="00543B5F"/>
    <w:rsid w:val="00543F04"/>
    <w:rsid w:val="0054433A"/>
    <w:rsid w:val="0054442A"/>
    <w:rsid w:val="00544589"/>
    <w:rsid w:val="00544FEE"/>
    <w:rsid w:val="00545097"/>
    <w:rsid w:val="005451C2"/>
    <w:rsid w:val="00545600"/>
    <w:rsid w:val="00545756"/>
    <w:rsid w:val="0054576F"/>
    <w:rsid w:val="00545D5F"/>
    <w:rsid w:val="005464E4"/>
    <w:rsid w:val="005465FE"/>
    <w:rsid w:val="00546D07"/>
    <w:rsid w:val="005472E5"/>
    <w:rsid w:val="0054760B"/>
    <w:rsid w:val="00547628"/>
    <w:rsid w:val="00547900"/>
    <w:rsid w:val="00547D01"/>
    <w:rsid w:val="00547EF1"/>
    <w:rsid w:val="005502D8"/>
    <w:rsid w:val="00550C5D"/>
    <w:rsid w:val="00551644"/>
    <w:rsid w:val="00551DE6"/>
    <w:rsid w:val="005527F2"/>
    <w:rsid w:val="00552990"/>
    <w:rsid w:val="00552A44"/>
    <w:rsid w:val="00552B1F"/>
    <w:rsid w:val="00552EF0"/>
    <w:rsid w:val="00553B13"/>
    <w:rsid w:val="00553DE1"/>
    <w:rsid w:val="0055485A"/>
    <w:rsid w:val="005555F1"/>
    <w:rsid w:val="00555975"/>
    <w:rsid w:val="00555AC3"/>
    <w:rsid w:val="00555BCC"/>
    <w:rsid w:val="005564F6"/>
    <w:rsid w:val="005565B6"/>
    <w:rsid w:val="00556DEA"/>
    <w:rsid w:val="005570C8"/>
    <w:rsid w:val="00557D48"/>
    <w:rsid w:val="00557D90"/>
    <w:rsid w:val="0056026A"/>
    <w:rsid w:val="005604A8"/>
    <w:rsid w:val="005607C6"/>
    <w:rsid w:val="00560EE0"/>
    <w:rsid w:val="00561119"/>
    <w:rsid w:val="0056125A"/>
    <w:rsid w:val="00561343"/>
    <w:rsid w:val="00561763"/>
    <w:rsid w:val="00562A07"/>
    <w:rsid w:val="00562DD0"/>
    <w:rsid w:val="00563496"/>
    <w:rsid w:val="00563CD4"/>
    <w:rsid w:val="0056415E"/>
    <w:rsid w:val="0056566C"/>
    <w:rsid w:val="0056570E"/>
    <w:rsid w:val="00565739"/>
    <w:rsid w:val="00565C2F"/>
    <w:rsid w:val="005661C7"/>
    <w:rsid w:val="00566467"/>
    <w:rsid w:val="00566FBA"/>
    <w:rsid w:val="00567153"/>
    <w:rsid w:val="005673A6"/>
    <w:rsid w:val="00567AFA"/>
    <w:rsid w:val="00567CCA"/>
    <w:rsid w:val="00567E99"/>
    <w:rsid w:val="005702EF"/>
    <w:rsid w:val="005706FA"/>
    <w:rsid w:val="005711A4"/>
    <w:rsid w:val="0057152B"/>
    <w:rsid w:val="00571827"/>
    <w:rsid w:val="005724C8"/>
    <w:rsid w:val="00572BAC"/>
    <w:rsid w:val="005731A7"/>
    <w:rsid w:val="00573273"/>
    <w:rsid w:val="005732A3"/>
    <w:rsid w:val="00573682"/>
    <w:rsid w:val="00573E27"/>
    <w:rsid w:val="0057488A"/>
    <w:rsid w:val="00575E66"/>
    <w:rsid w:val="00576944"/>
    <w:rsid w:val="00576BB2"/>
    <w:rsid w:val="00576C59"/>
    <w:rsid w:val="005773C7"/>
    <w:rsid w:val="0057794B"/>
    <w:rsid w:val="00580A7F"/>
    <w:rsid w:val="00580E9D"/>
    <w:rsid w:val="005811AD"/>
    <w:rsid w:val="00581C06"/>
    <w:rsid w:val="0058279E"/>
    <w:rsid w:val="00582D48"/>
    <w:rsid w:val="00583030"/>
    <w:rsid w:val="0058348B"/>
    <w:rsid w:val="0058379C"/>
    <w:rsid w:val="005837E1"/>
    <w:rsid w:val="0058389D"/>
    <w:rsid w:val="005839A1"/>
    <w:rsid w:val="00583CB6"/>
    <w:rsid w:val="00583EC3"/>
    <w:rsid w:val="0058410B"/>
    <w:rsid w:val="0058437A"/>
    <w:rsid w:val="00584719"/>
    <w:rsid w:val="00586605"/>
    <w:rsid w:val="00586857"/>
    <w:rsid w:val="00586A6E"/>
    <w:rsid w:val="00586BCF"/>
    <w:rsid w:val="00586D27"/>
    <w:rsid w:val="00587071"/>
    <w:rsid w:val="005877E7"/>
    <w:rsid w:val="0058793E"/>
    <w:rsid w:val="00587C8C"/>
    <w:rsid w:val="00587E38"/>
    <w:rsid w:val="0059091B"/>
    <w:rsid w:val="0059094E"/>
    <w:rsid w:val="00590B80"/>
    <w:rsid w:val="005910E7"/>
    <w:rsid w:val="00592400"/>
    <w:rsid w:val="0059246F"/>
    <w:rsid w:val="00592712"/>
    <w:rsid w:val="00592AC4"/>
    <w:rsid w:val="00592E77"/>
    <w:rsid w:val="00593071"/>
    <w:rsid w:val="005931FA"/>
    <w:rsid w:val="0059325B"/>
    <w:rsid w:val="005932B0"/>
    <w:rsid w:val="005939C3"/>
    <w:rsid w:val="00593B6F"/>
    <w:rsid w:val="00593C88"/>
    <w:rsid w:val="00594009"/>
    <w:rsid w:val="0059498A"/>
    <w:rsid w:val="00594AF7"/>
    <w:rsid w:val="00594C6E"/>
    <w:rsid w:val="00594C72"/>
    <w:rsid w:val="005952BE"/>
    <w:rsid w:val="00595383"/>
    <w:rsid w:val="0059568C"/>
    <w:rsid w:val="005956C5"/>
    <w:rsid w:val="0059579A"/>
    <w:rsid w:val="0059597A"/>
    <w:rsid w:val="00596877"/>
    <w:rsid w:val="005A0665"/>
    <w:rsid w:val="005A0879"/>
    <w:rsid w:val="005A0CD9"/>
    <w:rsid w:val="005A0D2E"/>
    <w:rsid w:val="005A0E19"/>
    <w:rsid w:val="005A0E20"/>
    <w:rsid w:val="005A1466"/>
    <w:rsid w:val="005A15FF"/>
    <w:rsid w:val="005A1D38"/>
    <w:rsid w:val="005A1DDD"/>
    <w:rsid w:val="005A2085"/>
    <w:rsid w:val="005A224F"/>
    <w:rsid w:val="005A2E8E"/>
    <w:rsid w:val="005A31AB"/>
    <w:rsid w:val="005A31DD"/>
    <w:rsid w:val="005A3A05"/>
    <w:rsid w:val="005A3D5C"/>
    <w:rsid w:val="005A3E42"/>
    <w:rsid w:val="005A41B6"/>
    <w:rsid w:val="005A43A4"/>
    <w:rsid w:val="005A4635"/>
    <w:rsid w:val="005A47DF"/>
    <w:rsid w:val="005A48BA"/>
    <w:rsid w:val="005A49F1"/>
    <w:rsid w:val="005A5256"/>
    <w:rsid w:val="005A5279"/>
    <w:rsid w:val="005A53A4"/>
    <w:rsid w:val="005A5622"/>
    <w:rsid w:val="005A5C6E"/>
    <w:rsid w:val="005A617A"/>
    <w:rsid w:val="005A61D5"/>
    <w:rsid w:val="005A66CB"/>
    <w:rsid w:val="005A6929"/>
    <w:rsid w:val="005A6FF1"/>
    <w:rsid w:val="005A71DC"/>
    <w:rsid w:val="005A72ED"/>
    <w:rsid w:val="005A7B02"/>
    <w:rsid w:val="005A7C10"/>
    <w:rsid w:val="005A7CCB"/>
    <w:rsid w:val="005B077A"/>
    <w:rsid w:val="005B19C3"/>
    <w:rsid w:val="005B1D61"/>
    <w:rsid w:val="005B1E5E"/>
    <w:rsid w:val="005B2081"/>
    <w:rsid w:val="005B2111"/>
    <w:rsid w:val="005B251A"/>
    <w:rsid w:val="005B2594"/>
    <w:rsid w:val="005B278B"/>
    <w:rsid w:val="005B2A07"/>
    <w:rsid w:val="005B2BE5"/>
    <w:rsid w:val="005B3C7E"/>
    <w:rsid w:val="005B3D4C"/>
    <w:rsid w:val="005B3E1E"/>
    <w:rsid w:val="005B4611"/>
    <w:rsid w:val="005B4671"/>
    <w:rsid w:val="005B470E"/>
    <w:rsid w:val="005B48F4"/>
    <w:rsid w:val="005B4CE2"/>
    <w:rsid w:val="005B4E40"/>
    <w:rsid w:val="005B4FC5"/>
    <w:rsid w:val="005B6753"/>
    <w:rsid w:val="005B6806"/>
    <w:rsid w:val="005B6E98"/>
    <w:rsid w:val="005B71A4"/>
    <w:rsid w:val="005B782A"/>
    <w:rsid w:val="005C05AF"/>
    <w:rsid w:val="005C0AA9"/>
    <w:rsid w:val="005C0CB1"/>
    <w:rsid w:val="005C1009"/>
    <w:rsid w:val="005C119B"/>
    <w:rsid w:val="005C1612"/>
    <w:rsid w:val="005C1759"/>
    <w:rsid w:val="005C22B0"/>
    <w:rsid w:val="005C2505"/>
    <w:rsid w:val="005C2809"/>
    <w:rsid w:val="005C2A19"/>
    <w:rsid w:val="005C2CD1"/>
    <w:rsid w:val="005C3063"/>
    <w:rsid w:val="005C3178"/>
    <w:rsid w:val="005C344C"/>
    <w:rsid w:val="005C3F1D"/>
    <w:rsid w:val="005C4457"/>
    <w:rsid w:val="005C49BD"/>
    <w:rsid w:val="005C57EB"/>
    <w:rsid w:val="005C59D5"/>
    <w:rsid w:val="005C6597"/>
    <w:rsid w:val="005C6658"/>
    <w:rsid w:val="005C69E6"/>
    <w:rsid w:val="005C6CE8"/>
    <w:rsid w:val="005D01CC"/>
    <w:rsid w:val="005D0571"/>
    <w:rsid w:val="005D0C61"/>
    <w:rsid w:val="005D219C"/>
    <w:rsid w:val="005D2794"/>
    <w:rsid w:val="005D2CDE"/>
    <w:rsid w:val="005D2D18"/>
    <w:rsid w:val="005D2DF8"/>
    <w:rsid w:val="005D30F1"/>
    <w:rsid w:val="005D3888"/>
    <w:rsid w:val="005D3CED"/>
    <w:rsid w:val="005D3FD5"/>
    <w:rsid w:val="005D4545"/>
    <w:rsid w:val="005D4973"/>
    <w:rsid w:val="005D4D64"/>
    <w:rsid w:val="005D5226"/>
    <w:rsid w:val="005D597C"/>
    <w:rsid w:val="005D5DFA"/>
    <w:rsid w:val="005D5FAC"/>
    <w:rsid w:val="005D6604"/>
    <w:rsid w:val="005D67AF"/>
    <w:rsid w:val="005D683F"/>
    <w:rsid w:val="005D69D2"/>
    <w:rsid w:val="005D70E4"/>
    <w:rsid w:val="005D712C"/>
    <w:rsid w:val="005D722C"/>
    <w:rsid w:val="005D762E"/>
    <w:rsid w:val="005D7708"/>
    <w:rsid w:val="005D7D00"/>
    <w:rsid w:val="005E0955"/>
    <w:rsid w:val="005E0C76"/>
    <w:rsid w:val="005E0CD3"/>
    <w:rsid w:val="005E1528"/>
    <w:rsid w:val="005E17C0"/>
    <w:rsid w:val="005E1E84"/>
    <w:rsid w:val="005E203F"/>
    <w:rsid w:val="005E2305"/>
    <w:rsid w:val="005E242E"/>
    <w:rsid w:val="005E3029"/>
    <w:rsid w:val="005E38C8"/>
    <w:rsid w:val="005E3BF9"/>
    <w:rsid w:val="005E3F75"/>
    <w:rsid w:val="005E42EB"/>
    <w:rsid w:val="005E4A35"/>
    <w:rsid w:val="005E5A62"/>
    <w:rsid w:val="005E5F02"/>
    <w:rsid w:val="005E5FC5"/>
    <w:rsid w:val="005E6100"/>
    <w:rsid w:val="005E619B"/>
    <w:rsid w:val="005E6286"/>
    <w:rsid w:val="005E6404"/>
    <w:rsid w:val="005E64BC"/>
    <w:rsid w:val="005E6528"/>
    <w:rsid w:val="005E6982"/>
    <w:rsid w:val="005E6A4E"/>
    <w:rsid w:val="005E762F"/>
    <w:rsid w:val="005E780A"/>
    <w:rsid w:val="005E7904"/>
    <w:rsid w:val="005E7DFA"/>
    <w:rsid w:val="005E7E2C"/>
    <w:rsid w:val="005F00D8"/>
    <w:rsid w:val="005F0888"/>
    <w:rsid w:val="005F0AD0"/>
    <w:rsid w:val="005F14CC"/>
    <w:rsid w:val="005F16F1"/>
    <w:rsid w:val="005F17E4"/>
    <w:rsid w:val="005F1C90"/>
    <w:rsid w:val="005F24E6"/>
    <w:rsid w:val="005F2794"/>
    <w:rsid w:val="005F3116"/>
    <w:rsid w:val="005F3362"/>
    <w:rsid w:val="005F388E"/>
    <w:rsid w:val="005F39D7"/>
    <w:rsid w:val="005F3AF0"/>
    <w:rsid w:val="005F3BF6"/>
    <w:rsid w:val="005F4038"/>
    <w:rsid w:val="005F40C7"/>
    <w:rsid w:val="005F419E"/>
    <w:rsid w:val="005F443D"/>
    <w:rsid w:val="005F48F6"/>
    <w:rsid w:val="005F52F6"/>
    <w:rsid w:val="005F5383"/>
    <w:rsid w:val="005F56EF"/>
    <w:rsid w:val="005F5F2B"/>
    <w:rsid w:val="005F5FE3"/>
    <w:rsid w:val="005F6177"/>
    <w:rsid w:val="005F64CA"/>
    <w:rsid w:val="005F6E04"/>
    <w:rsid w:val="005F6F57"/>
    <w:rsid w:val="005F7CDC"/>
    <w:rsid w:val="0060079A"/>
    <w:rsid w:val="0060099A"/>
    <w:rsid w:val="00600DCE"/>
    <w:rsid w:val="00600E6A"/>
    <w:rsid w:val="0060106A"/>
    <w:rsid w:val="00601B93"/>
    <w:rsid w:val="00601B98"/>
    <w:rsid w:val="006020EF"/>
    <w:rsid w:val="00602700"/>
    <w:rsid w:val="00602830"/>
    <w:rsid w:val="0060310D"/>
    <w:rsid w:val="00603111"/>
    <w:rsid w:val="006033F0"/>
    <w:rsid w:val="00603540"/>
    <w:rsid w:val="0060360A"/>
    <w:rsid w:val="00603A61"/>
    <w:rsid w:val="00603E6A"/>
    <w:rsid w:val="006042A0"/>
    <w:rsid w:val="00604447"/>
    <w:rsid w:val="006044F2"/>
    <w:rsid w:val="00604DD7"/>
    <w:rsid w:val="00605706"/>
    <w:rsid w:val="00605922"/>
    <w:rsid w:val="006059C7"/>
    <w:rsid w:val="00605AAB"/>
    <w:rsid w:val="00605E97"/>
    <w:rsid w:val="0060632D"/>
    <w:rsid w:val="00606672"/>
    <w:rsid w:val="00606B1F"/>
    <w:rsid w:val="00606CCD"/>
    <w:rsid w:val="006070C4"/>
    <w:rsid w:val="00607104"/>
    <w:rsid w:val="006073DE"/>
    <w:rsid w:val="0060758D"/>
    <w:rsid w:val="00607607"/>
    <w:rsid w:val="0061030B"/>
    <w:rsid w:val="0061054A"/>
    <w:rsid w:val="00610791"/>
    <w:rsid w:val="00610A0B"/>
    <w:rsid w:val="00611246"/>
    <w:rsid w:val="006118B8"/>
    <w:rsid w:val="006119E7"/>
    <w:rsid w:val="00611B57"/>
    <w:rsid w:val="00611DB5"/>
    <w:rsid w:val="0061204F"/>
    <w:rsid w:val="0061231F"/>
    <w:rsid w:val="00612602"/>
    <w:rsid w:val="00612608"/>
    <w:rsid w:val="00612828"/>
    <w:rsid w:val="00612B90"/>
    <w:rsid w:val="00612D19"/>
    <w:rsid w:val="0061363A"/>
    <w:rsid w:val="0061368F"/>
    <w:rsid w:val="00613B7D"/>
    <w:rsid w:val="006145E7"/>
    <w:rsid w:val="0061473C"/>
    <w:rsid w:val="00614ABC"/>
    <w:rsid w:val="00614B1E"/>
    <w:rsid w:val="00614CC6"/>
    <w:rsid w:val="006151F4"/>
    <w:rsid w:val="00615259"/>
    <w:rsid w:val="006152F6"/>
    <w:rsid w:val="006156B9"/>
    <w:rsid w:val="006159C9"/>
    <w:rsid w:val="00616527"/>
    <w:rsid w:val="006165AE"/>
    <w:rsid w:val="00616AEB"/>
    <w:rsid w:val="00616C9D"/>
    <w:rsid w:val="00616D76"/>
    <w:rsid w:val="00616E7B"/>
    <w:rsid w:val="006175E9"/>
    <w:rsid w:val="0061783A"/>
    <w:rsid w:val="00617E08"/>
    <w:rsid w:val="0062047B"/>
    <w:rsid w:val="00620D17"/>
    <w:rsid w:val="006211B7"/>
    <w:rsid w:val="006217C3"/>
    <w:rsid w:val="00621E44"/>
    <w:rsid w:val="00621F76"/>
    <w:rsid w:val="00621FF4"/>
    <w:rsid w:val="00622900"/>
    <w:rsid w:val="00622B8C"/>
    <w:rsid w:val="00622E36"/>
    <w:rsid w:val="0062330A"/>
    <w:rsid w:val="006233F7"/>
    <w:rsid w:val="006235EB"/>
    <w:rsid w:val="0062360E"/>
    <w:rsid w:val="0062364A"/>
    <w:rsid w:val="006242F9"/>
    <w:rsid w:val="0062442B"/>
    <w:rsid w:val="00624446"/>
    <w:rsid w:val="00625774"/>
    <w:rsid w:val="00625B31"/>
    <w:rsid w:val="00625B88"/>
    <w:rsid w:val="00625BC2"/>
    <w:rsid w:val="00625D2D"/>
    <w:rsid w:val="00625FF5"/>
    <w:rsid w:val="00626AED"/>
    <w:rsid w:val="006270D4"/>
    <w:rsid w:val="00627691"/>
    <w:rsid w:val="006277CC"/>
    <w:rsid w:val="00627997"/>
    <w:rsid w:val="0063036F"/>
    <w:rsid w:val="00630B62"/>
    <w:rsid w:val="00630C86"/>
    <w:rsid w:val="006315AA"/>
    <w:rsid w:val="006315B2"/>
    <w:rsid w:val="00631BD4"/>
    <w:rsid w:val="00631C9F"/>
    <w:rsid w:val="00631F1A"/>
    <w:rsid w:val="006320FB"/>
    <w:rsid w:val="0063232E"/>
    <w:rsid w:val="006338FB"/>
    <w:rsid w:val="00633D28"/>
    <w:rsid w:val="00633FB0"/>
    <w:rsid w:val="0063407B"/>
    <w:rsid w:val="006352C8"/>
    <w:rsid w:val="00635EF6"/>
    <w:rsid w:val="00636499"/>
    <w:rsid w:val="0063694D"/>
    <w:rsid w:val="00636979"/>
    <w:rsid w:val="00637A81"/>
    <w:rsid w:val="00637AE7"/>
    <w:rsid w:val="00640069"/>
    <w:rsid w:val="0064017F"/>
    <w:rsid w:val="006403B6"/>
    <w:rsid w:val="00640B78"/>
    <w:rsid w:val="00640DF3"/>
    <w:rsid w:val="006413D6"/>
    <w:rsid w:val="0064164C"/>
    <w:rsid w:val="0064169A"/>
    <w:rsid w:val="0064172E"/>
    <w:rsid w:val="006419F0"/>
    <w:rsid w:val="00641EBB"/>
    <w:rsid w:val="00642269"/>
    <w:rsid w:val="00642350"/>
    <w:rsid w:val="00642A7B"/>
    <w:rsid w:val="00642BCA"/>
    <w:rsid w:val="0064304D"/>
    <w:rsid w:val="006431D1"/>
    <w:rsid w:val="006431E3"/>
    <w:rsid w:val="0064422D"/>
    <w:rsid w:val="006444FF"/>
    <w:rsid w:val="00644686"/>
    <w:rsid w:val="0064478B"/>
    <w:rsid w:val="00644845"/>
    <w:rsid w:val="006451F7"/>
    <w:rsid w:val="0064531F"/>
    <w:rsid w:val="006456D9"/>
    <w:rsid w:val="00646157"/>
    <w:rsid w:val="0064685E"/>
    <w:rsid w:val="00646937"/>
    <w:rsid w:val="0064698B"/>
    <w:rsid w:val="00646DF1"/>
    <w:rsid w:val="0064736C"/>
    <w:rsid w:val="00647560"/>
    <w:rsid w:val="0064763B"/>
    <w:rsid w:val="006505FC"/>
    <w:rsid w:val="0065165A"/>
    <w:rsid w:val="00651A11"/>
    <w:rsid w:val="00652102"/>
    <w:rsid w:val="0065246F"/>
    <w:rsid w:val="00652A28"/>
    <w:rsid w:val="006538DC"/>
    <w:rsid w:val="00653A0A"/>
    <w:rsid w:val="00653EEF"/>
    <w:rsid w:val="00654166"/>
    <w:rsid w:val="006542A7"/>
    <w:rsid w:val="0065438F"/>
    <w:rsid w:val="00655010"/>
    <w:rsid w:val="00655179"/>
    <w:rsid w:val="006551B7"/>
    <w:rsid w:val="006555C7"/>
    <w:rsid w:val="00655C0E"/>
    <w:rsid w:val="00656439"/>
    <w:rsid w:val="0065665D"/>
    <w:rsid w:val="00657BF2"/>
    <w:rsid w:val="00660275"/>
    <w:rsid w:val="00660F0A"/>
    <w:rsid w:val="0066124F"/>
    <w:rsid w:val="00661F54"/>
    <w:rsid w:val="00661F79"/>
    <w:rsid w:val="00662197"/>
    <w:rsid w:val="0066252D"/>
    <w:rsid w:val="00662AEB"/>
    <w:rsid w:val="00662D84"/>
    <w:rsid w:val="00662E42"/>
    <w:rsid w:val="006637B5"/>
    <w:rsid w:val="006638CF"/>
    <w:rsid w:val="00663922"/>
    <w:rsid w:val="00664627"/>
    <w:rsid w:val="0066463A"/>
    <w:rsid w:val="00664709"/>
    <w:rsid w:val="00664A32"/>
    <w:rsid w:val="00664A6D"/>
    <w:rsid w:val="00664C8C"/>
    <w:rsid w:val="00665244"/>
    <w:rsid w:val="0066553A"/>
    <w:rsid w:val="006656B1"/>
    <w:rsid w:val="00665C5F"/>
    <w:rsid w:val="00665EF7"/>
    <w:rsid w:val="00666215"/>
    <w:rsid w:val="00666797"/>
    <w:rsid w:val="00666FD3"/>
    <w:rsid w:val="006670A5"/>
    <w:rsid w:val="0066755C"/>
    <w:rsid w:val="00667AC8"/>
    <w:rsid w:val="00670A11"/>
    <w:rsid w:val="00670A3E"/>
    <w:rsid w:val="00670F2C"/>
    <w:rsid w:val="0067121E"/>
    <w:rsid w:val="00671659"/>
    <w:rsid w:val="00671BA3"/>
    <w:rsid w:val="00672271"/>
    <w:rsid w:val="0067242F"/>
    <w:rsid w:val="00672D30"/>
    <w:rsid w:val="00672D52"/>
    <w:rsid w:val="006735B8"/>
    <w:rsid w:val="0067393B"/>
    <w:rsid w:val="00673A75"/>
    <w:rsid w:val="00673F7C"/>
    <w:rsid w:val="006740B3"/>
    <w:rsid w:val="006743EB"/>
    <w:rsid w:val="00674997"/>
    <w:rsid w:val="00674D2D"/>
    <w:rsid w:val="00675CF0"/>
    <w:rsid w:val="00675D69"/>
    <w:rsid w:val="00675DE7"/>
    <w:rsid w:val="00675EDB"/>
    <w:rsid w:val="006764F2"/>
    <w:rsid w:val="0067682D"/>
    <w:rsid w:val="00676E13"/>
    <w:rsid w:val="006773CF"/>
    <w:rsid w:val="00677B27"/>
    <w:rsid w:val="00677DA6"/>
    <w:rsid w:val="00677DD6"/>
    <w:rsid w:val="0068095F"/>
    <w:rsid w:val="00680BCB"/>
    <w:rsid w:val="00680E0E"/>
    <w:rsid w:val="00680F54"/>
    <w:rsid w:val="00680F80"/>
    <w:rsid w:val="006814CF"/>
    <w:rsid w:val="006815AC"/>
    <w:rsid w:val="00681680"/>
    <w:rsid w:val="00681CE6"/>
    <w:rsid w:val="00681E17"/>
    <w:rsid w:val="006820CD"/>
    <w:rsid w:val="00682106"/>
    <w:rsid w:val="00682788"/>
    <w:rsid w:val="006827EA"/>
    <w:rsid w:val="00682B9B"/>
    <w:rsid w:val="00682EB9"/>
    <w:rsid w:val="006830B3"/>
    <w:rsid w:val="006832D3"/>
    <w:rsid w:val="006839E1"/>
    <w:rsid w:val="00683C13"/>
    <w:rsid w:val="006845DF"/>
    <w:rsid w:val="00684877"/>
    <w:rsid w:val="006849A9"/>
    <w:rsid w:val="00684E9D"/>
    <w:rsid w:val="00685449"/>
    <w:rsid w:val="00685491"/>
    <w:rsid w:val="00685616"/>
    <w:rsid w:val="006865E8"/>
    <w:rsid w:val="00686954"/>
    <w:rsid w:val="00686CBF"/>
    <w:rsid w:val="00686FCC"/>
    <w:rsid w:val="00687504"/>
    <w:rsid w:val="0068778F"/>
    <w:rsid w:val="00687CCF"/>
    <w:rsid w:val="00690095"/>
    <w:rsid w:val="006906D4"/>
    <w:rsid w:val="00690716"/>
    <w:rsid w:val="00690C0A"/>
    <w:rsid w:val="00691196"/>
    <w:rsid w:val="006915AD"/>
    <w:rsid w:val="00691BB3"/>
    <w:rsid w:val="00691CF9"/>
    <w:rsid w:val="006920DA"/>
    <w:rsid w:val="00692255"/>
    <w:rsid w:val="006929BE"/>
    <w:rsid w:val="00692D80"/>
    <w:rsid w:val="00693177"/>
    <w:rsid w:val="006933C9"/>
    <w:rsid w:val="00693D3C"/>
    <w:rsid w:val="00694238"/>
    <w:rsid w:val="00695268"/>
    <w:rsid w:val="006953B7"/>
    <w:rsid w:val="0069593B"/>
    <w:rsid w:val="006965F2"/>
    <w:rsid w:val="00696D11"/>
    <w:rsid w:val="00696EFB"/>
    <w:rsid w:val="00697346"/>
    <w:rsid w:val="00697DC2"/>
    <w:rsid w:val="006A0424"/>
    <w:rsid w:val="006A16C7"/>
    <w:rsid w:val="006A2954"/>
    <w:rsid w:val="006A2A1D"/>
    <w:rsid w:val="006A36C3"/>
    <w:rsid w:val="006A40C0"/>
    <w:rsid w:val="006A4D11"/>
    <w:rsid w:val="006A5149"/>
    <w:rsid w:val="006A518A"/>
    <w:rsid w:val="006A5314"/>
    <w:rsid w:val="006A5C94"/>
    <w:rsid w:val="006A70FE"/>
    <w:rsid w:val="006A71B7"/>
    <w:rsid w:val="006A72AF"/>
    <w:rsid w:val="006A7569"/>
    <w:rsid w:val="006A768F"/>
    <w:rsid w:val="006A77EC"/>
    <w:rsid w:val="006A7D97"/>
    <w:rsid w:val="006B032C"/>
    <w:rsid w:val="006B09B7"/>
    <w:rsid w:val="006B09DE"/>
    <w:rsid w:val="006B0A38"/>
    <w:rsid w:val="006B0E3E"/>
    <w:rsid w:val="006B0EE5"/>
    <w:rsid w:val="006B15F2"/>
    <w:rsid w:val="006B1716"/>
    <w:rsid w:val="006B1A4B"/>
    <w:rsid w:val="006B1B01"/>
    <w:rsid w:val="006B1B36"/>
    <w:rsid w:val="006B22F3"/>
    <w:rsid w:val="006B2524"/>
    <w:rsid w:val="006B2C2C"/>
    <w:rsid w:val="006B2D75"/>
    <w:rsid w:val="006B2E72"/>
    <w:rsid w:val="006B3C2C"/>
    <w:rsid w:val="006B3E4A"/>
    <w:rsid w:val="006B43B0"/>
    <w:rsid w:val="006B43E6"/>
    <w:rsid w:val="006B490C"/>
    <w:rsid w:val="006B4BE3"/>
    <w:rsid w:val="006B5411"/>
    <w:rsid w:val="006B5C00"/>
    <w:rsid w:val="006B626C"/>
    <w:rsid w:val="006B62C4"/>
    <w:rsid w:val="006B6DD7"/>
    <w:rsid w:val="006B6EDA"/>
    <w:rsid w:val="006B6FDE"/>
    <w:rsid w:val="006B71C3"/>
    <w:rsid w:val="006B79CE"/>
    <w:rsid w:val="006B7D6A"/>
    <w:rsid w:val="006C00DF"/>
    <w:rsid w:val="006C03E3"/>
    <w:rsid w:val="006C0606"/>
    <w:rsid w:val="006C068D"/>
    <w:rsid w:val="006C0C23"/>
    <w:rsid w:val="006C0D90"/>
    <w:rsid w:val="006C199C"/>
    <w:rsid w:val="006C1E3B"/>
    <w:rsid w:val="006C20AF"/>
    <w:rsid w:val="006C2398"/>
    <w:rsid w:val="006C2543"/>
    <w:rsid w:val="006C332C"/>
    <w:rsid w:val="006C336F"/>
    <w:rsid w:val="006C3471"/>
    <w:rsid w:val="006C39B0"/>
    <w:rsid w:val="006C3B26"/>
    <w:rsid w:val="006C3C42"/>
    <w:rsid w:val="006C4079"/>
    <w:rsid w:val="006C54A0"/>
    <w:rsid w:val="006C5CA7"/>
    <w:rsid w:val="006C5D1E"/>
    <w:rsid w:val="006C646B"/>
    <w:rsid w:val="006C6638"/>
    <w:rsid w:val="006C6717"/>
    <w:rsid w:val="006C68F4"/>
    <w:rsid w:val="006C6A95"/>
    <w:rsid w:val="006C6D29"/>
    <w:rsid w:val="006C74A5"/>
    <w:rsid w:val="006C7F53"/>
    <w:rsid w:val="006D02C9"/>
    <w:rsid w:val="006D0328"/>
    <w:rsid w:val="006D07C0"/>
    <w:rsid w:val="006D0838"/>
    <w:rsid w:val="006D095E"/>
    <w:rsid w:val="006D0D5D"/>
    <w:rsid w:val="006D0E46"/>
    <w:rsid w:val="006D17D8"/>
    <w:rsid w:val="006D18B8"/>
    <w:rsid w:val="006D1990"/>
    <w:rsid w:val="006D1A93"/>
    <w:rsid w:val="006D2006"/>
    <w:rsid w:val="006D287C"/>
    <w:rsid w:val="006D2BBD"/>
    <w:rsid w:val="006D2EDE"/>
    <w:rsid w:val="006D3377"/>
    <w:rsid w:val="006D3F71"/>
    <w:rsid w:val="006D4483"/>
    <w:rsid w:val="006D4B7C"/>
    <w:rsid w:val="006D4BB3"/>
    <w:rsid w:val="006D571B"/>
    <w:rsid w:val="006D6449"/>
    <w:rsid w:val="006D67F6"/>
    <w:rsid w:val="006D6CB1"/>
    <w:rsid w:val="006D7526"/>
    <w:rsid w:val="006E006F"/>
    <w:rsid w:val="006E10F9"/>
    <w:rsid w:val="006E1477"/>
    <w:rsid w:val="006E1779"/>
    <w:rsid w:val="006E1AA5"/>
    <w:rsid w:val="006E1CAC"/>
    <w:rsid w:val="006E1D55"/>
    <w:rsid w:val="006E2341"/>
    <w:rsid w:val="006E23CF"/>
    <w:rsid w:val="006E2617"/>
    <w:rsid w:val="006E2D6B"/>
    <w:rsid w:val="006E2E3D"/>
    <w:rsid w:val="006E315E"/>
    <w:rsid w:val="006E3201"/>
    <w:rsid w:val="006E3313"/>
    <w:rsid w:val="006E3F54"/>
    <w:rsid w:val="006E4174"/>
    <w:rsid w:val="006E447A"/>
    <w:rsid w:val="006E4FE4"/>
    <w:rsid w:val="006E5A5B"/>
    <w:rsid w:val="006E5E1D"/>
    <w:rsid w:val="006E64DC"/>
    <w:rsid w:val="006E6849"/>
    <w:rsid w:val="006E698E"/>
    <w:rsid w:val="006E6C70"/>
    <w:rsid w:val="006E6ECF"/>
    <w:rsid w:val="006E70D7"/>
    <w:rsid w:val="006E78B1"/>
    <w:rsid w:val="006F0DF9"/>
    <w:rsid w:val="006F12F0"/>
    <w:rsid w:val="006F1734"/>
    <w:rsid w:val="006F1C4F"/>
    <w:rsid w:val="006F1F71"/>
    <w:rsid w:val="006F2504"/>
    <w:rsid w:val="006F2C98"/>
    <w:rsid w:val="006F2E7F"/>
    <w:rsid w:val="006F2EBD"/>
    <w:rsid w:val="006F30BE"/>
    <w:rsid w:val="006F31F6"/>
    <w:rsid w:val="006F32B4"/>
    <w:rsid w:val="006F3904"/>
    <w:rsid w:val="006F3C43"/>
    <w:rsid w:val="006F3E2F"/>
    <w:rsid w:val="006F3E30"/>
    <w:rsid w:val="006F41D1"/>
    <w:rsid w:val="006F4430"/>
    <w:rsid w:val="006F4483"/>
    <w:rsid w:val="006F453D"/>
    <w:rsid w:val="006F4813"/>
    <w:rsid w:val="006F4EF0"/>
    <w:rsid w:val="006F50C0"/>
    <w:rsid w:val="006F5879"/>
    <w:rsid w:val="006F5B2F"/>
    <w:rsid w:val="006F5B4F"/>
    <w:rsid w:val="006F624A"/>
    <w:rsid w:val="006F666A"/>
    <w:rsid w:val="006F736C"/>
    <w:rsid w:val="006F757F"/>
    <w:rsid w:val="006F78C2"/>
    <w:rsid w:val="0070092E"/>
    <w:rsid w:val="00700F64"/>
    <w:rsid w:val="0070136B"/>
    <w:rsid w:val="00701B26"/>
    <w:rsid w:val="00701B96"/>
    <w:rsid w:val="00701D05"/>
    <w:rsid w:val="00701D09"/>
    <w:rsid w:val="0070211C"/>
    <w:rsid w:val="007023E9"/>
    <w:rsid w:val="007027EC"/>
    <w:rsid w:val="00702B50"/>
    <w:rsid w:val="00702EA9"/>
    <w:rsid w:val="007033A4"/>
    <w:rsid w:val="00703521"/>
    <w:rsid w:val="0070450F"/>
    <w:rsid w:val="00704515"/>
    <w:rsid w:val="00704E12"/>
    <w:rsid w:val="00705143"/>
    <w:rsid w:val="007051F4"/>
    <w:rsid w:val="00705272"/>
    <w:rsid w:val="007052A0"/>
    <w:rsid w:val="00705B31"/>
    <w:rsid w:val="0070634B"/>
    <w:rsid w:val="00706386"/>
    <w:rsid w:val="007065F4"/>
    <w:rsid w:val="00706D19"/>
    <w:rsid w:val="00706D7A"/>
    <w:rsid w:val="00706EF8"/>
    <w:rsid w:val="00707062"/>
    <w:rsid w:val="007072C1"/>
    <w:rsid w:val="007075E4"/>
    <w:rsid w:val="007077AF"/>
    <w:rsid w:val="00707830"/>
    <w:rsid w:val="00707EE1"/>
    <w:rsid w:val="00707F48"/>
    <w:rsid w:val="0071033D"/>
    <w:rsid w:val="0071194F"/>
    <w:rsid w:val="00711CBE"/>
    <w:rsid w:val="007126BA"/>
    <w:rsid w:val="00712BDF"/>
    <w:rsid w:val="00712FF9"/>
    <w:rsid w:val="0071301D"/>
    <w:rsid w:val="00713806"/>
    <w:rsid w:val="00713901"/>
    <w:rsid w:val="00713AAE"/>
    <w:rsid w:val="007146DF"/>
    <w:rsid w:val="00714E55"/>
    <w:rsid w:val="0071523D"/>
    <w:rsid w:val="0071526F"/>
    <w:rsid w:val="00715413"/>
    <w:rsid w:val="00715B81"/>
    <w:rsid w:val="00715BAE"/>
    <w:rsid w:val="00715D94"/>
    <w:rsid w:val="00716667"/>
    <w:rsid w:val="0071679C"/>
    <w:rsid w:val="007172E3"/>
    <w:rsid w:val="00717726"/>
    <w:rsid w:val="007177EB"/>
    <w:rsid w:val="00717FAC"/>
    <w:rsid w:val="007205CA"/>
    <w:rsid w:val="0072074D"/>
    <w:rsid w:val="00720B51"/>
    <w:rsid w:val="00720BCF"/>
    <w:rsid w:val="00720F02"/>
    <w:rsid w:val="007211B9"/>
    <w:rsid w:val="00721E69"/>
    <w:rsid w:val="00721F8A"/>
    <w:rsid w:val="0072212C"/>
    <w:rsid w:val="00722518"/>
    <w:rsid w:val="007230B0"/>
    <w:rsid w:val="00723A26"/>
    <w:rsid w:val="00723DB1"/>
    <w:rsid w:val="00723E45"/>
    <w:rsid w:val="00724F09"/>
    <w:rsid w:val="00725A33"/>
    <w:rsid w:val="00725CAA"/>
    <w:rsid w:val="00725F2B"/>
    <w:rsid w:val="007263E0"/>
    <w:rsid w:val="00726512"/>
    <w:rsid w:val="007265A1"/>
    <w:rsid w:val="0072666C"/>
    <w:rsid w:val="007266FB"/>
    <w:rsid w:val="00726766"/>
    <w:rsid w:val="00726894"/>
    <w:rsid w:val="0072703B"/>
    <w:rsid w:val="0072741A"/>
    <w:rsid w:val="00727675"/>
    <w:rsid w:val="007276AE"/>
    <w:rsid w:val="00727E27"/>
    <w:rsid w:val="00727F79"/>
    <w:rsid w:val="00730016"/>
    <w:rsid w:val="00730286"/>
    <w:rsid w:val="00730650"/>
    <w:rsid w:val="007306F8"/>
    <w:rsid w:val="00730946"/>
    <w:rsid w:val="00730C05"/>
    <w:rsid w:val="00730D95"/>
    <w:rsid w:val="00731434"/>
    <w:rsid w:val="00731E99"/>
    <w:rsid w:val="00732901"/>
    <w:rsid w:val="00732E2F"/>
    <w:rsid w:val="0073335A"/>
    <w:rsid w:val="00733383"/>
    <w:rsid w:val="007334D7"/>
    <w:rsid w:val="0073389C"/>
    <w:rsid w:val="00733C6E"/>
    <w:rsid w:val="007344D5"/>
    <w:rsid w:val="00734D6F"/>
    <w:rsid w:val="00735351"/>
    <w:rsid w:val="00737108"/>
    <w:rsid w:val="007372C2"/>
    <w:rsid w:val="007376DF"/>
    <w:rsid w:val="00737720"/>
    <w:rsid w:val="00737835"/>
    <w:rsid w:val="00737D01"/>
    <w:rsid w:val="0074025D"/>
    <w:rsid w:val="00740BAD"/>
    <w:rsid w:val="00740C5E"/>
    <w:rsid w:val="00740C8B"/>
    <w:rsid w:val="00740D05"/>
    <w:rsid w:val="00740ECE"/>
    <w:rsid w:val="007410AE"/>
    <w:rsid w:val="00741317"/>
    <w:rsid w:val="00741BA7"/>
    <w:rsid w:val="00741ED3"/>
    <w:rsid w:val="007420A5"/>
    <w:rsid w:val="00742207"/>
    <w:rsid w:val="00742399"/>
    <w:rsid w:val="00742822"/>
    <w:rsid w:val="00742B98"/>
    <w:rsid w:val="00742F4D"/>
    <w:rsid w:val="00742F5D"/>
    <w:rsid w:val="00743066"/>
    <w:rsid w:val="007433B7"/>
    <w:rsid w:val="00743588"/>
    <w:rsid w:val="00743E73"/>
    <w:rsid w:val="00744257"/>
    <w:rsid w:val="00744A32"/>
    <w:rsid w:val="00744A4B"/>
    <w:rsid w:val="00744EAC"/>
    <w:rsid w:val="00745611"/>
    <w:rsid w:val="0074625E"/>
    <w:rsid w:val="00746770"/>
    <w:rsid w:val="00746CFE"/>
    <w:rsid w:val="00746D8E"/>
    <w:rsid w:val="00747017"/>
    <w:rsid w:val="00747359"/>
    <w:rsid w:val="00747535"/>
    <w:rsid w:val="00747EF2"/>
    <w:rsid w:val="00750010"/>
    <w:rsid w:val="007500FC"/>
    <w:rsid w:val="00750637"/>
    <w:rsid w:val="007509B5"/>
    <w:rsid w:val="007509FF"/>
    <w:rsid w:val="00751759"/>
    <w:rsid w:val="00752583"/>
    <w:rsid w:val="007527BA"/>
    <w:rsid w:val="00753F47"/>
    <w:rsid w:val="00754AC3"/>
    <w:rsid w:val="00755203"/>
    <w:rsid w:val="00755418"/>
    <w:rsid w:val="00755434"/>
    <w:rsid w:val="007554D4"/>
    <w:rsid w:val="00755978"/>
    <w:rsid w:val="00755FFF"/>
    <w:rsid w:val="007561E8"/>
    <w:rsid w:val="0075635C"/>
    <w:rsid w:val="007565E3"/>
    <w:rsid w:val="0075691F"/>
    <w:rsid w:val="00756C40"/>
    <w:rsid w:val="00756CBC"/>
    <w:rsid w:val="00756E7E"/>
    <w:rsid w:val="007572D0"/>
    <w:rsid w:val="00757695"/>
    <w:rsid w:val="007603D0"/>
    <w:rsid w:val="00761105"/>
    <w:rsid w:val="00761867"/>
    <w:rsid w:val="00761C18"/>
    <w:rsid w:val="00761E03"/>
    <w:rsid w:val="0076268A"/>
    <w:rsid w:val="00762C07"/>
    <w:rsid w:val="00762D94"/>
    <w:rsid w:val="0076310C"/>
    <w:rsid w:val="00763288"/>
    <w:rsid w:val="00763689"/>
    <w:rsid w:val="00763AAA"/>
    <w:rsid w:val="00763CCA"/>
    <w:rsid w:val="00764111"/>
    <w:rsid w:val="00764D5D"/>
    <w:rsid w:val="00764E55"/>
    <w:rsid w:val="00764F81"/>
    <w:rsid w:val="0076594B"/>
    <w:rsid w:val="0076599E"/>
    <w:rsid w:val="00765AF1"/>
    <w:rsid w:val="00765AFA"/>
    <w:rsid w:val="00765D76"/>
    <w:rsid w:val="00765EF2"/>
    <w:rsid w:val="00766A45"/>
    <w:rsid w:val="00766E68"/>
    <w:rsid w:val="007678F9"/>
    <w:rsid w:val="00767B31"/>
    <w:rsid w:val="00767B8C"/>
    <w:rsid w:val="00767E43"/>
    <w:rsid w:val="0077059F"/>
    <w:rsid w:val="007715F9"/>
    <w:rsid w:val="0077309D"/>
    <w:rsid w:val="00773301"/>
    <w:rsid w:val="00773B2F"/>
    <w:rsid w:val="00773BA1"/>
    <w:rsid w:val="00773C0A"/>
    <w:rsid w:val="00773DB7"/>
    <w:rsid w:val="0077464E"/>
    <w:rsid w:val="0077518A"/>
    <w:rsid w:val="00775344"/>
    <w:rsid w:val="007757A7"/>
    <w:rsid w:val="00775DDE"/>
    <w:rsid w:val="00775DF5"/>
    <w:rsid w:val="00775E04"/>
    <w:rsid w:val="0077658B"/>
    <w:rsid w:val="0077672E"/>
    <w:rsid w:val="007768A1"/>
    <w:rsid w:val="00777150"/>
    <w:rsid w:val="0077757D"/>
    <w:rsid w:val="007778CF"/>
    <w:rsid w:val="00777B71"/>
    <w:rsid w:val="00777D7E"/>
    <w:rsid w:val="00777D99"/>
    <w:rsid w:val="00777E79"/>
    <w:rsid w:val="0078017D"/>
    <w:rsid w:val="00780A16"/>
    <w:rsid w:val="00780E71"/>
    <w:rsid w:val="00781873"/>
    <w:rsid w:val="00781A97"/>
    <w:rsid w:val="00781E78"/>
    <w:rsid w:val="00781FC0"/>
    <w:rsid w:val="00782005"/>
    <w:rsid w:val="007820DA"/>
    <w:rsid w:val="00782730"/>
    <w:rsid w:val="00782740"/>
    <w:rsid w:val="0078289D"/>
    <w:rsid w:val="00782A04"/>
    <w:rsid w:val="00782B98"/>
    <w:rsid w:val="00782F8E"/>
    <w:rsid w:val="007830CA"/>
    <w:rsid w:val="007834AD"/>
    <w:rsid w:val="00783747"/>
    <w:rsid w:val="00784B0B"/>
    <w:rsid w:val="00784DDB"/>
    <w:rsid w:val="00785159"/>
    <w:rsid w:val="00785323"/>
    <w:rsid w:val="00785953"/>
    <w:rsid w:val="007859F6"/>
    <w:rsid w:val="00786022"/>
    <w:rsid w:val="007868E8"/>
    <w:rsid w:val="00786927"/>
    <w:rsid w:val="00786AE0"/>
    <w:rsid w:val="00786FBC"/>
    <w:rsid w:val="00787095"/>
    <w:rsid w:val="00787CDA"/>
    <w:rsid w:val="00787ED0"/>
    <w:rsid w:val="007900B5"/>
    <w:rsid w:val="00790602"/>
    <w:rsid w:val="00790989"/>
    <w:rsid w:val="00790C55"/>
    <w:rsid w:val="00790FA8"/>
    <w:rsid w:val="007917D1"/>
    <w:rsid w:val="00791CC1"/>
    <w:rsid w:val="00791D29"/>
    <w:rsid w:val="00792134"/>
    <w:rsid w:val="007925CD"/>
    <w:rsid w:val="00792C82"/>
    <w:rsid w:val="00792F7A"/>
    <w:rsid w:val="0079306C"/>
    <w:rsid w:val="00793BEE"/>
    <w:rsid w:val="00793CFE"/>
    <w:rsid w:val="00793D3B"/>
    <w:rsid w:val="00793E55"/>
    <w:rsid w:val="00794C4A"/>
    <w:rsid w:val="00794FAA"/>
    <w:rsid w:val="00794FFA"/>
    <w:rsid w:val="00795266"/>
    <w:rsid w:val="0079529F"/>
    <w:rsid w:val="00795414"/>
    <w:rsid w:val="00795BE2"/>
    <w:rsid w:val="00795F63"/>
    <w:rsid w:val="00796272"/>
    <w:rsid w:val="007963A6"/>
    <w:rsid w:val="007964AB"/>
    <w:rsid w:val="007A0043"/>
    <w:rsid w:val="007A0623"/>
    <w:rsid w:val="007A0D7F"/>
    <w:rsid w:val="007A11FB"/>
    <w:rsid w:val="007A1485"/>
    <w:rsid w:val="007A14AE"/>
    <w:rsid w:val="007A1E3F"/>
    <w:rsid w:val="007A1E43"/>
    <w:rsid w:val="007A2263"/>
    <w:rsid w:val="007A24D1"/>
    <w:rsid w:val="007A2505"/>
    <w:rsid w:val="007A25D4"/>
    <w:rsid w:val="007A2B83"/>
    <w:rsid w:val="007A328C"/>
    <w:rsid w:val="007A35A5"/>
    <w:rsid w:val="007A39F8"/>
    <w:rsid w:val="007A3A5F"/>
    <w:rsid w:val="007A3A7C"/>
    <w:rsid w:val="007A3C49"/>
    <w:rsid w:val="007A3EFB"/>
    <w:rsid w:val="007A4212"/>
    <w:rsid w:val="007A44A1"/>
    <w:rsid w:val="007A4518"/>
    <w:rsid w:val="007A483A"/>
    <w:rsid w:val="007A4C10"/>
    <w:rsid w:val="007A4C6D"/>
    <w:rsid w:val="007A5A13"/>
    <w:rsid w:val="007A5F29"/>
    <w:rsid w:val="007A6999"/>
    <w:rsid w:val="007A7EC7"/>
    <w:rsid w:val="007B0E36"/>
    <w:rsid w:val="007B128A"/>
    <w:rsid w:val="007B1B04"/>
    <w:rsid w:val="007B1D0D"/>
    <w:rsid w:val="007B1DD8"/>
    <w:rsid w:val="007B263F"/>
    <w:rsid w:val="007B2720"/>
    <w:rsid w:val="007B2A19"/>
    <w:rsid w:val="007B2E75"/>
    <w:rsid w:val="007B35FE"/>
    <w:rsid w:val="007B3B7B"/>
    <w:rsid w:val="007B3C02"/>
    <w:rsid w:val="007B3D85"/>
    <w:rsid w:val="007B3E67"/>
    <w:rsid w:val="007B4257"/>
    <w:rsid w:val="007B4686"/>
    <w:rsid w:val="007B4933"/>
    <w:rsid w:val="007B4DFD"/>
    <w:rsid w:val="007B52EB"/>
    <w:rsid w:val="007B5D72"/>
    <w:rsid w:val="007B6743"/>
    <w:rsid w:val="007B696C"/>
    <w:rsid w:val="007B6C5F"/>
    <w:rsid w:val="007B6D42"/>
    <w:rsid w:val="007B6EFE"/>
    <w:rsid w:val="007B7025"/>
    <w:rsid w:val="007B7329"/>
    <w:rsid w:val="007B73A9"/>
    <w:rsid w:val="007B7463"/>
    <w:rsid w:val="007B779D"/>
    <w:rsid w:val="007B79F7"/>
    <w:rsid w:val="007B7B1E"/>
    <w:rsid w:val="007C07FE"/>
    <w:rsid w:val="007C0E47"/>
    <w:rsid w:val="007C14EB"/>
    <w:rsid w:val="007C15A0"/>
    <w:rsid w:val="007C165A"/>
    <w:rsid w:val="007C1671"/>
    <w:rsid w:val="007C177E"/>
    <w:rsid w:val="007C190A"/>
    <w:rsid w:val="007C1D68"/>
    <w:rsid w:val="007C20E6"/>
    <w:rsid w:val="007C2205"/>
    <w:rsid w:val="007C257A"/>
    <w:rsid w:val="007C2755"/>
    <w:rsid w:val="007C2DC3"/>
    <w:rsid w:val="007C2E90"/>
    <w:rsid w:val="007C30CD"/>
    <w:rsid w:val="007C3125"/>
    <w:rsid w:val="007C3904"/>
    <w:rsid w:val="007C3A11"/>
    <w:rsid w:val="007C3A40"/>
    <w:rsid w:val="007C477C"/>
    <w:rsid w:val="007C4B54"/>
    <w:rsid w:val="007C4DE4"/>
    <w:rsid w:val="007C58DA"/>
    <w:rsid w:val="007C5A0C"/>
    <w:rsid w:val="007C6034"/>
    <w:rsid w:val="007C6B2A"/>
    <w:rsid w:val="007C6C01"/>
    <w:rsid w:val="007C73AC"/>
    <w:rsid w:val="007C78B8"/>
    <w:rsid w:val="007C7AAF"/>
    <w:rsid w:val="007D0253"/>
    <w:rsid w:val="007D0C18"/>
    <w:rsid w:val="007D0CE7"/>
    <w:rsid w:val="007D0DE2"/>
    <w:rsid w:val="007D12DC"/>
    <w:rsid w:val="007D1FBF"/>
    <w:rsid w:val="007D2244"/>
    <w:rsid w:val="007D2AEF"/>
    <w:rsid w:val="007D2B5E"/>
    <w:rsid w:val="007D2DAC"/>
    <w:rsid w:val="007D2F5C"/>
    <w:rsid w:val="007D317F"/>
    <w:rsid w:val="007D33B5"/>
    <w:rsid w:val="007D3471"/>
    <w:rsid w:val="007D379C"/>
    <w:rsid w:val="007D37FB"/>
    <w:rsid w:val="007D3A78"/>
    <w:rsid w:val="007D3CA0"/>
    <w:rsid w:val="007D408A"/>
    <w:rsid w:val="007D4217"/>
    <w:rsid w:val="007D4431"/>
    <w:rsid w:val="007D47F1"/>
    <w:rsid w:val="007D5814"/>
    <w:rsid w:val="007D5B9E"/>
    <w:rsid w:val="007D5C12"/>
    <w:rsid w:val="007D5E59"/>
    <w:rsid w:val="007D5F2C"/>
    <w:rsid w:val="007D64E9"/>
    <w:rsid w:val="007D684B"/>
    <w:rsid w:val="007D6BAC"/>
    <w:rsid w:val="007D7009"/>
    <w:rsid w:val="007D71E6"/>
    <w:rsid w:val="007D755F"/>
    <w:rsid w:val="007D7EA6"/>
    <w:rsid w:val="007E042F"/>
    <w:rsid w:val="007E087D"/>
    <w:rsid w:val="007E12DE"/>
    <w:rsid w:val="007E14BE"/>
    <w:rsid w:val="007E17E2"/>
    <w:rsid w:val="007E2A61"/>
    <w:rsid w:val="007E2C46"/>
    <w:rsid w:val="007E3768"/>
    <w:rsid w:val="007E400B"/>
    <w:rsid w:val="007E4044"/>
    <w:rsid w:val="007E4309"/>
    <w:rsid w:val="007E4849"/>
    <w:rsid w:val="007E4B08"/>
    <w:rsid w:val="007E4D04"/>
    <w:rsid w:val="007E507A"/>
    <w:rsid w:val="007E5944"/>
    <w:rsid w:val="007E5DA2"/>
    <w:rsid w:val="007E7652"/>
    <w:rsid w:val="007E76A8"/>
    <w:rsid w:val="007F079B"/>
    <w:rsid w:val="007F0888"/>
    <w:rsid w:val="007F0895"/>
    <w:rsid w:val="007F0D71"/>
    <w:rsid w:val="007F0F1A"/>
    <w:rsid w:val="007F107E"/>
    <w:rsid w:val="007F1415"/>
    <w:rsid w:val="007F1908"/>
    <w:rsid w:val="007F1C49"/>
    <w:rsid w:val="007F1FDC"/>
    <w:rsid w:val="007F2064"/>
    <w:rsid w:val="007F2A36"/>
    <w:rsid w:val="007F2DC1"/>
    <w:rsid w:val="007F3343"/>
    <w:rsid w:val="007F345D"/>
    <w:rsid w:val="007F3D28"/>
    <w:rsid w:val="007F3D32"/>
    <w:rsid w:val="007F42D1"/>
    <w:rsid w:val="007F43CB"/>
    <w:rsid w:val="007F4747"/>
    <w:rsid w:val="007F4787"/>
    <w:rsid w:val="007F49E1"/>
    <w:rsid w:val="007F4A8F"/>
    <w:rsid w:val="007F4B8E"/>
    <w:rsid w:val="007F549E"/>
    <w:rsid w:val="007F57C0"/>
    <w:rsid w:val="007F5848"/>
    <w:rsid w:val="007F5F14"/>
    <w:rsid w:val="007F61E9"/>
    <w:rsid w:val="007F6A2E"/>
    <w:rsid w:val="007F6AC5"/>
    <w:rsid w:val="007F6AD5"/>
    <w:rsid w:val="007F705A"/>
    <w:rsid w:val="007F79A3"/>
    <w:rsid w:val="007F7A12"/>
    <w:rsid w:val="007F7AB0"/>
    <w:rsid w:val="007F7AE3"/>
    <w:rsid w:val="007F7E18"/>
    <w:rsid w:val="007F7EC0"/>
    <w:rsid w:val="00800586"/>
    <w:rsid w:val="00800768"/>
    <w:rsid w:val="0080083A"/>
    <w:rsid w:val="00800E19"/>
    <w:rsid w:val="00800FFC"/>
    <w:rsid w:val="00801671"/>
    <w:rsid w:val="0080172F"/>
    <w:rsid w:val="008017AF"/>
    <w:rsid w:val="00801992"/>
    <w:rsid w:val="00801EF8"/>
    <w:rsid w:val="00802569"/>
    <w:rsid w:val="00802B6F"/>
    <w:rsid w:val="00802BC6"/>
    <w:rsid w:val="00802DCA"/>
    <w:rsid w:val="008030BA"/>
    <w:rsid w:val="0080321D"/>
    <w:rsid w:val="00804933"/>
    <w:rsid w:val="00804973"/>
    <w:rsid w:val="008050B4"/>
    <w:rsid w:val="00805478"/>
    <w:rsid w:val="008054E6"/>
    <w:rsid w:val="008056AA"/>
    <w:rsid w:val="00805806"/>
    <w:rsid w:val="00805917"/>
    <w:rsid w:val="0080597A"/>
    <w:rsid w:val="00805F61"/>
    <w:rsid w:val="00805FC4"/>
    <w:rsid w:val="008061C8"/>
    <w:rsid w:val="00806204"/>
    <w:rsid w:val="008063AC"/>
    <w:rsid w:val="00806D06"/>
    <w:rsid w:val="008076A9"/>
    <w:rsid w:val="0080770A"/>
    <w:rsid w:val="00807B09"/>
    <w:rsid w:val="008100E2"/>
    <w:rsid w:val="008106C3"/>
    <w:rsid w:val="00811D1F"/>
    <w:rsid w:val="00811F90"/>
    <w:rsid w:val="008123B3"/>
    <w:rsid w:val="00812967"/>
    <w:rsid w:val="00812E2B"/>
    <w:rsid w:val="0081363F"/>
    <w:rsid w:val="00813BD8"/>
    <w:rsid w:val="00813BE0"/>
    <w:rsid w:val="00813DF3"/>
    <w:rsid w:val="0081426B"/>
    <w:rsid w:val="008142D3"/>
    <w:rsid w:val="00815E95"/>
    <w:rsid w:val="008160DC"/>
    <w:rsid w:val="0081625D"/>
    <w:rsid w:val="00816415"/>
    <w:rsid w:val="008169E0"/>
    <w:rsid w:val="00817782"/>
    <w:rsid w:val="00817D24"/>
    <w:rsid w:val="00817F17"/>
    <w:rsid w:val="008202A4"/>
    <w:rsid w:val="008205E6"/>
    <w:rsid w:val="00820ABF"/>
    <w:rsid w:val="00820B4D"/>
    <w:rsid w:val="00820F8C"/>
    <w:rsid w:val="00821C0E"/>
    <w:rsid w:val="00821CD5"/>
    <w:rsid w:val="00822587"/>
    <w:rsid w:val="00822FFD"/>
    <w:rsid w:val="00823430"/>
    <w:rsid w:val="00823600"/>
    <w:rsid w:val="00823B04"/>
    <w:rsid w:val="00823EF8"/>
    <w:rsid w:val="00824034"/>
    <w:rsid w:val="0082452D"/>
    <w:rsid w:val="00825331"/>
    <w:rsid w:val="0082553D"/>
    <w:rsid w:val="00825C51"/>
    <w:rsid w:val="00825DAE"/>
    <w:rsid w:val="008261B3"/>
    <w:rsid w:val="008265D2"/>
    <w:rsid w:val="008266C3"/>
    <w:rsid w:val="00826C9D"/>
    <w:rsid w:val="0082714F"/>
    <w:rsid w:val="0082718E"/>
    <w:rsid w:val="00827926"/>
    <w:rsid w:val="00827C4E"/>
    <w:rsid w:val="008304CB"/>
    <w:rsid w:val="00830AB6"/>
    <w:rsid w:val="00830C92"/>
    <w:rsid w:val="00830EBD"/>
    <w:rsid w:val="00831622"/>
    <w:rsid w:val="008316CB"/>
    <w:rsid w:val="008317A9"/>
    <w:rsid w:val="00831D6B"/>
    <w:rsid w:val="00831F56"/>
    <w:rsid w:val="00832F1B"/>
    <w:rsid w:val="00832F95"/>
    <w:rsid w:val="00833214"/>
    <w:rsid w:val="008332C7"/>
    <w:rsid w:val="00833382"/>
    <w:rsid w:val="00833A02"/>
    <w:rsid w:val="00833CCB"/>
    <w:rsid w:val="00833D49"/>
    <w:rsid w:val="00833FDC"/>
    <w:rsid w:val="0083422F"/>
    <w:rsid w:val="008344F2"/>
    <w:rsid w:val="00834DCA"/>
    <w:rsid w:val="00835646"/>
    <w:rsid w:val="00835751"/>
    <w:rsid w:val="008357D4"/>
    <w:rsid w:val="00835A1C"/>
    <w:rsid w:val="00835B1B"/>
    <w:rsid w:val="00835C89"/>
    <w:rsid w:val="00835EF1"/>
    <w:rsid w:val="00836093"/>
    <w:rsid w:val="00836193"/>
    <w:rsid w:val="00836B6F"/>
    <w:rsid w:val="0083712F"/>
    <w:rsid w:val="008371D5"/>
    <w:rsid w:val="008372EE"/>
    <w:rsid w:val="00837D18"/>
    <w:rsid w:val="0084017F"/>
    <w:rsid w:val="008401B9"/>
    <w:rsid w:val="0084040E"/>
    <w:rsid w:val="0084058C"/>
    <w:rsid w:val="00840620"/>
    <w:rsid w:val="008408B8"/>
    <w:rsid w:val="00841271"/>
    <w:rsid w:val="008415F1"/>
    <w:rsid w:val="0084203A"/>
    <w:rsid w:val="00842090"/>
    <w:rsid w:val="00842397"/>
    <w:rsid w:val="0084247C"/>
    <w:rsid w:val="00842A27"/>
    <w:rsid w:val="00842E44"/>
    <w:rsid w:val="00843445"/>
    <w:rsid w:val="0084358D"/>
    <w:rsid w:val="008438D2"/>
    <w:rsid w:val="00844035"/>
    <w:rsid w:val="00844807"/>
    <w:rsid w:val="0084486E"/>
    <w:rsid w:val="00844A0B"/>
    <w:rsid w:val="008455BA"/>
    <w:rsid w:val="00845667"/>
    <w:rsid w:val="0084577E"/>
    <w:rsid w:val="008457F6"/>
    <w:rsid w:val="008459C6"/>
    <w:rsid w:val="00845B65"/>
    <w:rsid w:val="00846E25"/>
    <w:rsid w:val="008476D2"/>
    <w:rsid w:val="00847AD0"/>
    <w:rsid w:val="00850047"/>
    <w:rsid w:val="008500B4"/>
    <w:rsid w:val="00850495"/>
    <w:rsid w:val="00850F1B"/>
    <w:rsid w:val="00851482"/>
    <w:rsid w:val="008516DB"/>
    <w:rsid w:val="008519C1"/>
    <w:rsid w:val="00851A33"/>
    <w:rsid w:val="00851A90"/>
    <w:rsid w:val="00851C44"/>
    <w:rsid w:val="00851CC6"/>
    <w:rsid w:val="00851E8A"/>
    <w:rsid w:val="00851FBA"/>
    <w:rsid w:val="00852993"/>
    <w:rsid w:val="0085312D"/>
    <w:rsid w:val="00853170"/>
    <w:rsid w:val="00853A08"/>
    <w:rsid w:val="00853D74"/>
    <w:rsid w:val="00854746"/>
    <w:rsid w:val="00854A97"/>
    <w:rsid w:val="00855ABE"/>
    <w:rsid w:val="0085607F"/>
    <w:rsid w:val="008561B2"/>
    <w:rsid w:val="008565EA"/>
    <w:rsid w:val="00856846"/>
    <w:rsid w:val="00856B1B"/>
    <w:rsid w:val="00856B7D"/>
    <w:rsid w:val="00857A80"/>
    <w:rsid w:val="00857C7C"/>
    <w:rsid w:val="00857DBA"/>
    <w:rsid w:val="00860CEA"/>
    <w:rsid w:val="00861999"/>
    <w:rsid w:val="00861CF7"/>
    <w:rsid w:val="008628CB"/>
    <w:rsid w:val="00862B08"/>
    <w:rsid w:val="00862E06"/>
    <w:rsid w:val="00864C23"/>
    <w:rsid w:val="00864F75"/>
    <w:rsid w:val="0086570C"/>
    <w:rsid w:val="0086571D"/>
    <w:rsid w:val="0086622C"/>
    <w:rsid w:val="00866563"/>
    <w:rsid w:val="00866727"/>
    <w:rsid w:val="0086721A"/>
    <w:rsid w:val="00867875"/>
    <w:rsid w:val="00870905"/>
    <w:rsid w:val="00870A49"/>
    <w:rsid w:val="0087128E"/>
    <w:rsid w:val="008714D9"/>
    <w:rsid w:val="008718C8"/>
    <w:rsid w:val="00871CB6"/>
    <w:rsid w:val="00871CF7"/>
    <w:rsid w:val="0087258B"/>
    <w:rsid w:val="00872662"/>
    <w:rsid w:val="00872C6E"/>
    <w:rsid w:val="00873FB8"/>
    <w:rsid w:val="00873FE6"/>
    <w:rsid w:val="00874125"/>
    <w:rsid w:val="008749EB"/>
    <w:rsid w:val="00874CE9"/>
    <w:rsid w:val="00874EAA"/>
    <w:rsid w:val="00875254"/>
    <w:rsid w:val="0087654C"/>
    <w:rsid w:val="008766F8"/>
    <w:rsid w:val="00876A92"/>
    <w:rsid w:val="00877438"/>
    <w:rsid w:val="008778FD"/>
    <w:rsid w:val="0088024D"/>
    <w:rsid w:val="008804D8"/>
    <w:rsid w:val="008808A5"/>
    <w:rsid w:val="00880D38"/>
    <w:rsid w:val="00881027"/>
    <w:rsid w:val="00882071"/>
    <w:rsid w:val="00882789"/>
    <w:rsid w:val="00882FAB"/>
    <w:rsid w:val="008831CC"/>
    <w:rsid w:val="0088446D"/>
    <w:rsid w:val="00884526"/>
    <w:rsid w:val="00884B5C"/>
    <w:rsid w:val="00884EB4"/>
    <w:rsid w:val="008855E8"/>
    <w:rsid w:val="008857AB"/>
    <w:rsid w:val="00885DAE"/>
    <w:rsid w:val="00885EA5"/>
    <w:rsid w:val="00885EE2"/>
    <w:rsid w:val="008863A2"/>
    <w:rsid w:val="008872F3"/>
    <w:rsid w:val="0088736A"/>
    <w:rsid w:val="008877A0"/>
    <w:rsid w:val="0088785E"/>
    <w:rsid w:val="00887B3F"/>
    <w:rsid w:val="00890044"/>
    <w:rsid w:val="0089059D"/>
    <w:rsid w:val="00890B68"/>
    <w:rsid w:val="00890F00"/>
    <w:rsid w:val="008911CA"/>
    <w:rsid w:val="00891299"/>
    <w:rsid w:val="00891459"/>
    <w:rsid w:val="0089185C"/>
    <w:rsid w:val="00891C76"/>
    <w:rsid w:val="00891CEC"/>
    <w:rsid w:val="00891F56"/>
    <w:rsid w:val="008920A6"/>
    <w:rsid w:val="00892454"/>
    <w:rsid w:val="00892799"/>
    <w:rsid w:val="00892FC4"/>
    <w:rsid w:val="008931F3"/>
    <w:rsid w:val="00893632"/>
    <w:rsid w:val="008937F8"/>
    <w:rsid w:val="0089470A"/>
    <w:rsid w:val="008951BD"/>
    <w:rsid w:val="00895721"/>
    <w:rsid w:val="00895895"/>
    <w:rsid w:val="00895B9A"/>
    <w:rsid w:val="00896267"/>
    <w:rsid w:val="00896359"/>
    <w:rsid w:val="008966E0"/>
    <w:rsid w:val="00896B8D"/>
    <w:rsid w:val="00896C0E"/>
    <w:rsid w:val="008971B2"/>
    <w:rsid w:val="00897854"/>
    <w:rsid w:val="008A0425"/>
    <w:rsid w:val="008A0478"/>
    <w:rsid w:val="008A084F"/>
    <w:rsid w:val="008A0BD6"/>
    <w:rsid w:val="008A0C5A"/>
    <w:rsid w:val="008A0F05"/>
    <w:rsid w:val="008A0FCE"/>
    <w:rsid w:val="008A1814"/>
    <w:rsid w:val="008A1965"/>
    <w:rsid w:val="008A198B"/>
    <w:rsid w:val="008A1AEC"/>
    <w:rsid w:val="008A1D5C"/>
    <w:rsid w:val="008A1E47"/>
    <w:rsid w:val="008A262A"/>
    <w:rsid w:val="008A2E4F"/>
    <w:rsid w:val="008A3DFA"/>
    <w:rsid w:val="008A3EFA"/>
    <w:rsid w:val="008A4295"/>
    <w:rsid w:val="008A4C32"/>
    <w:rsid w:val="008A4FA6"/>
    <w:rsid w:val="008A4FD3"/>
    <w:rsid w:val="008A5206"/>
    <w:rsid w:val="008A530A"/>
    <w:rsid w:val="008A5ECC"/>
    <w:rsid w:val="008A60C2"/>
    <w:rsid w:val="008A6212"/>
    <w:rsid w:val="008A625A"/>
    <w:rsid w:val="008A6449"/>
    <w:rsid w:val="008A64F3"/>
    <w:rsid w:val="008A704A"/>
    <w:rsid w:val="008A7379"/>
    <w:rsid w:val="008A7B71"/>
    <w:rsid w:val="008A7D56"/>
    <w:rsid w:val="008A7FCD"/>
    <w:rsid w:val="008B0C47"/>
    <w:rsid w:val="008B0E9C"/>
    <w:rsid w:val="008B1223"/>
    <w:rsid w:val="008B15A9"/>
    <w:rsid w:val="008B1A30"/>
    <w:rsid w:val="008B1A59"/>
    <w:rsid w:val="008B2CBC"/>
    <w:rsid w:val="008B3187"/>
    <w:rsid w:val="008B3536"/>
    <w:rsid w:val="008B3722"/>
    <w:rsid w:val="008B3939"/>
    <w:rsid w:val="008B3DAE"/>
    <w:rsid w:val="008B4589"/>
    <w:rsid w:val="008B46A0"/>
    <w:rsid w:val="008B4D94"/>
    <w:rsid w:val="008B5249"/>
    <w:rsid w:val="008B5BF7"/>
    <w:rsid w:val="008B657C"/>
    <w:rsid w:val="008B6725"/>
    <w:rsid w:val="008B721D"/>
    <w:rsid w:val="008B7231"/>
    <w:rsid w:val="008B73F3"/>
    <w:rsid w:val="008B7CA4"/>
    <w:rsid w:val="008C06F8"/>
    <w:rsid w:val="008C0A3E"/>
    <w:rsid w:val="008C0D8E"/>
    <w:rsid w:val="008C1101"/>
    <w:rsid w:val="008C139A"/>
    <w:rsid w:val="008C225E"/>
    <w:rsid w:val="008C25D8"/>
    <w:rsid w:val="008C266A"/>
    <w:rsid w:val="008C26B6"/>
    <w:rsid w:val="008C2FA0"/>
    <w:rsid w:val="008C304F"/>
    <w:rsid w:val="008C3245"/>
    <w:rsid w:val="008C3483"/>
    <w:rsid w:val="008C3863"/>
    <w:rsid w:val="008C3A71"/>
    <w:rsid w:val="008C3B17"/>
    <w:rsid w:val="008C4116"/>
    <w:rsid w:val="008C428E"/>
    <w:rsid w:val="008C4839"/>
    <w:rsid w:val="008C568B"/>
    <w:rsid w:val="008C6292"/>
    <w:rsid w:val="008C69C5"/>
    <w:rsid w:val="008C6F42"/>
    <w:rsid w:val="008C722A"/>
    <w:rsid w:val="008C7B02"/>
    <w:rsid w:val="008D00C8"/>
    <w:rsid w:val="008D0667"/>
    <w:rsid w:val="008D0AC2"/>
    <w:rsid w:val="008D0AFF"/>
    <w:rsid w:val="008D0DAA"/>
    <w:rsid w:val="008D0FC9"/>
    <w:rsid w:val="008D12C2"/>
    <w:rsid w:val="008D1997"/>
    <w:rsid w:val="008D2037"/>
    <w:rsid w:val="008D2442"/>
    <w:rsid w:val="008D2E41"/>
    <w:rsid w:val="008D300B"/>
    <w:rsid w:val="008D321B"/>
    <w:rsid w:val="008D40BA"/>
    <w:rsid w:val="008D4160"/>
    <w:rsid w:val="008D426A"/>
    <w:rsid w:val="008D4523"/>
    <w:rsid w:val="008D4759"/>
    <w:rsid w:val="008D4F3C"/>
    <w:rsid w:val="008D4F99"/>
    <w:rsid w:val="008D5946"/>
    <w:rsid w:val="008D62AA"/>
    <w:rsid w:val="008D639C"/>
    <w:rsid w:val="008D6508"/>
    <w:rsid w:val="008D693E"/>
    <w:rsid w:val="008D7265"/>
    <w:rsid w:val="008D7AE0"/>
    <w:rsid w:val="008D7BF9"/>
    <w:rsid w:val="008E0051"/>
    <w:rsid w:val="008E0079"/>
    <w:rsid w:val="008E0E62"/>
    <w:rsid w:val="008E14EA"/>
    <w:rsid w:val="008E196E"/>
    <w:rsid w:val="008E223D"/>
    <w:rsid w:val="008E2586"/>
    <w:rsid w:val="008E27C6"/>
    <w:rsid w:val="008E2CC9"/>
    <w:rsid w:val="008E2DF0"/>
    <w:rsid w:val="008E3048"/>
    <w:rsid w:val="008E3220"/>
    <w:rsid w:val="008E38A5"/>
    <w:rsid w:val="008E3AC6"/>
    <w:rsid w:val="008E3EF4"/>
    <w:rsid w:val="008E3FBB"/>
    <w:rsid w:val="008E4270"/>
    <w:rsid w:val="008E49F0"/>
    <w:rsid w:val="008E4C79"/>
    <w:rsid w:val="008E5014"/>
    <w:rsid w:val="008E524A"/>
    <w:rsid w:val="008E5594"/>
    <w:rsid w:val="008E55B9"/>
    <w:rsid w:val="008E5A5F"/>
    <w:rsid w:val="008E5B98"/>
    <w:rsid w:val="008E5D90"/>
    <w:rsid w:val="008E71BF"/>
    <w:rsid w:val="008E72AE"/>
    <w:rsid w:val="008E7581"/>
    <w:rsid w:val="008E7760"/>
    <w:rsid w:val="008F04C9"/>
    <w:rsid w:val="008F06F3"/>
    <w:rsid w:val="008F081F"/>
    <w:rsid w:val="008F0BCE"/>
    <w:rsid w:val="008F0E3E"/>
    <w:rsid w:val="008F139E"/>
    <w:rsid w:val="008F17A0"/>
    <w:rsid w:val="008F2961"/>
    <w:rsid w:val="008F2B06"/>
    <w:rsid w:val="008F2BB0"/>
    <w:rsid w:val="008F2BB6"/>
    <w:rsid w:val="008F2FCD"/>
    <w:rsid w:val="008F3080"/>
    <w:rsid w:val="008F350D"/>
    <w:rsid w:val="008F3530"/>
    <w:rsid w:val="008F3F1B"/>
    <w:rsid w:val="008F4203"/>
    <w:rsid w:val="008F47A8"/>
    <w:rsid w:val="008F4DB1"/>
    <w:rsid w:val="008F4E23"/>
    <w:rsid w:val="008F4F0C"/>
    <w:rsid w:val="008F5179"/>
    <w:rsid w:val="008F5476"/>
    <w:rsid w:val="008F6563"/>
    <w:rsid w:val="008F65EB"/>
    <w:rsid w:val="008F6C4D"/>
    <w:rsid w:val="008F788C"/>
    <w:rsid w:val="008F789D"/>
    <w:rsid w:val="00900088"/>
    <w:rsid w:val="00901016"/>
    <w:rsid w:val="009010A7"/>
    <w:rsid w:val="009012A8"/>
    <w:rsid w:val="009015CE"/>
    <w:rsid w:val="009016B2"/>
    <w:rsid w:val="0090202C"/>
    <w:rsid w:val="00902899"/>
    <w:rsid w:val="00903B20"/>
    <w:rsid w:val="00903CB9"/>
    <w:rsid w:val="00903CE1"/>
    <w:rsid w:val="00903E42"/>
    <w:rsid w:val="00904BD7"/>
    <w:rsid w:val="00904C1A"/>
    <w:rsid w:val="00904D59"/>
    <w:rsid w:val="0090504F"/>
    <w:rsid w:val="009051BE"/>
    <w:rsid w:val="00905BB8"/>
    <w:rsid w:val="0090602B"/>
    <w:rsid w:val="009063B2"/>
    <w:rsid w:val="009067AE"/>
    <w:rsid w:val="0090775B"/>
    <w:rsid w:val="00907D06"/>
    <w:rsid w:val="00907D40"/>
    <w:rsid w:val="00907D5C"/>
    <w:rsid w:val="00907E4F"/>
    <w:rsid w:val="00910165"/>
    <w:rsid w:val="00910688"/>
    <w:rsid w:val="00910BBF"/>
    <w:rsid w:val="009111EE"/>
    <w:rsid w:val="00911452"/>
    <w:rsid w:val="009114FF"/>
    <w:rsid w:val="00911F17"/>
    <w:rsid w:val="00912F3B"/>
    <w:rsid w:val="0091374D"/>
    <w:rsid w:val="00913E43"/>
    <w:rsid w:val="00913E7E"/>
    <w:rsid w:val="00913EDC"/>
    <w:rsid w:val="00914335"/>
    <w:rsid w:val="00914C08"/>
    <w:rsid w:val="00914DA6"/>
    <w:rsid w:val="00914F11"/>
    <w:rsid w:val="00915226"/>
    <w:rsid w:val="00915372"/>
    <w:rsid w:val="009158FC"/>
    <w:rsid w:val="00916209"/>
    <w:rsid w:val="009162D2"/>
    <w:rsid w:val="00916613"/>
    <w:rsid w:val="00916CA0"/>
    <w:rsid w:val="00917000"/>
    <w:rsid w:val="009175FC"/>
    <w:rsid w:val="00917798"/>
    <w:rsid w:val="0091783B"/>
    <w:rsid w:val="00917940"/>
    <w:rsid w:val="00917BDD"/>
    <w:rsid w:val="0092010E"/>
    <w:rsid w:val="0092015E"/>
    <w:rsid w:val="0092039C"/>
    <w:rsid w:val="00920A60"/>
    <w:rsid w:val="00920ED0"/>
    <w:rsid w:val="0092167E"/>
    <w:rsid w:val="00921817"/>
    <w:rsid w:val="00921874"/>
    <w:rsid w:val="009219B2"/>
    <w:rsid w:val="00921DFE"/>
    <w:rsid w:val="00922D36"/>
    <w:rsid w:val="00922DBB"/>
    <w:rsid w:val="0092338A"/>
    <w:rsid w:val="0092356B"/>
    <w:rsid w:val="00924102"/>
    <w:rsid w:val="00924586"/>
    <w:rsid w:val="00924DF1"/>
    <w:rsid w:val="00924EBE"/>
    <w:rsid w:val="0092556C"/>
    <w:rsid w:val="00925D6A"/>
    <w:rsid w:val="00925F11"/>
    <w:rsid w:val="00926913"/>
    <w:rsid w:val="00926B49"/>
    <w:rsid w:val="00926B8F"/>
    <w:rsid w:val="00926E31"/>
    <w:rsid w:val="00927E1B"/>
    <w:rsid w:val="00927FEA"/>
    <w:rsid w:val="00930739"/>
    <w:rsid w:val="009310F1"/>
    <w:rsid w:val="009314C5"/>
    <w:rsid w:val="009319B4"/>
    <w:rsid w:val="00931B71"/>
    <w:rsid w:val="00931C4E"/>
    <w:rsid w:val="00931D7E"/>
    <w:rsid w:val="00931E53"/>
    <w:rsid w:val="00931EAD"/>
    <w:rsid w:val="009323A0"/>
    <w:rsid w:val="00932974"/>
    <w:rsid w:val="00932A58"/>
    <w:rsid w:val="00932D77"/>
    <w:rsid w:val="00933663"/>
    <w:rsid w:val="00933A37"/>
    <w:rsid w:val="009344C1"/>
    <w:rsid w:val="00934FA5"/>
    <w:rsid w:val="0093547A"/>
    <w:rsid w:val="009354F2"/>
    <w:rsid w:val="00935A00"/>
    <w:rsid w:val="00936565"/>
    <w:rsid w:val="0093665F"/>
    <w:rsid w:val="00936C89"/>
    <w:rsid w:val="00936D5B"/>
    <w:rsid w:val="00936EFA"/>
    <w:rsid w:val="00936EFF"/>
    <w:rsid w:val="00937586"/>
    <w:rsid w:val="009376FC"/>
    <w:rsid w:val="009377CC"/>
    <w:rsid w:val="00937A4B"/>
    <w:rsid w:val="009400A4"/>
    <w:rsid w:val="00940848"/>
    <w:rsid w:val="009409C3"/>
    <w:rsid w:val="00940C88"/>
    <w:rsid w:val="00941214"/>
    <w:rsid w:val="009415B1"/>
    <w:rsid w:val="009420E7"/>
    <w:rsid w:val="0094237E"/>
    <w:rsid w:val="00942557"/>
    <w:rsid w:val="00942B94"/>
    <w:rsid w:val="009430C7"/>
    <w:rsid w:val="009432E4"/>
    <w:rsid w:val="0094345B"/>
    <w:rsid w:val="00943477"/>
    <w:rsid w:val="009437E7"/>
    <w:rsid w:val="00943AAB"/>
    <w:rsid w:val="00943CCA"/>
    <w:rsid w:val="00943E66"/>
    <w:rsid w:val="00944759"/>
    <w:rsid w:val="00944E44"/>
    <w:rsid w:val="00945591"/>
    <w:rsid w:val="009458AA"/>
    <w:rsid w:val="009458CA"/>
    <w:rsid w:val="00945C6B"/>
    <w:rsid w:val="00945EB7"/>
    <w:rsid w:val="0094667A"/>
    <w:rsid w:val="0094673C"/>
    <w:rsid w:val="009467C7"/>
    <w:rsid w:val="00946D35"/>
    <w:rsid w:val="00947077"/>
    <w:rsid w:val="00947A0D"/>
    <w:rsid w:val="00947C84"/>
    <w:rsid w:val="009507B2"/>
    <w:rsid w:val="009508AD"/>
    <w:rsid w:val="009508BA"/>
    <w:rsid w:val="00950BA9"/>
    <w:rsid w:val="00951903"/>
    <w:rsid w:val="00951E83"/>
    <w:rsid w:val="009522EB"/>
    <w:rsid w:val="00952302"/>
    <w:rsid w:val="009527EF"/>
    <w:rsid w:val="00952A97"/>
    <w:rsid w:val="00952C5B"/>
    <w:rsid w:val="00952ED9"/>
    <w:rsid w:val="00953B70"/>
    <w:rsid w:val="0095411E"/>
    <w:rsid w:val="00956246"/>
    <w:rsid w:val="00956C6F"/>
    <w:rsid w:val="00957A19"/>
    <w:rsid w:val="0096075C"/>
    <w:rsid w:val="00960D42"/>
    <w:rsid w:val="009619EA"/>
    <w:rsid w:val="00961CE6"/>
    <w:rsid w:val="00962E70"/>
    <w:rsid w:val="009635CE"/>
    <w:rsid w:val="00963E3F"/>
    <w:rsid w:val="00964574"/>
    <w:rsid w:val="009645CC"/>
    <w:rsid w:val="00964BC7"/>
    <w:rsid w:val="009650B7"/>
    <w:rsid w:val="00965AEF"/>
    <w:rsid w:val="00966107"/>
    <w:rsid w:val="0096610F"/>
    <w:rsid w:val="00966708"/>
    <w:rsid w:val="00966B24"/>
    <w:rsid w:val="009670B8"/>
    <w:rsid w:val="00967620"/>
    <w:rsid w:val="009679CF"/>
    <w:rsid w:val="00967E19"/>
    <w:rsid w:val="00970016"/>
    <w:rsid w:val="0097019A"/>
    <w:rsid w:val="009708D1"/>
    <w:rsid w:val="00970DF2"/>
    <w:rsid w:val="00971CE0"/>
    <w:rsid w:val="00972613"/>
    <w:rsid w:val="0097280D"/>
    <w:rsid w:val="00973179"/>
    <w:rsid w:val="009743F0"/>
    <w:rsid w:val="009746D2"/>
    <w:rsid w:val="0097502C"/>
    <w:rsid w:val="00975203"/>
    <w:rsid w:val="00975423"/>
    <w:rsid w:val="00975678"/>
    <w:rsid w:val="00975B5A"/>
    <w:rsid w:val="00975D40"/>
    <w:rsid w:val="00975DC0"/>
    <w:rsid w:val="00975EC0"/>
    <w:rsid w:val="009764F7"/>
    <w:rsid w:val="00977467"/>
    <w:rsid w:val="00977B09"/>
    <w:rsid w:val="0098066C"/>
    <w:rsid w:val="00980A22"/>
    <w:rsid w:val="00980FDF"/>
    <w:rsid w:val="0098101A"/>
    <w:rsid w:val="009815F2"/>
    <w:rsid w:val="00981844"/>
    <w:rsid w:val="0098243F"/>
    <w:rsid w:val="0098267F"/>
    <w:rsid w:val="00982E44"/>
    <w:rsid w:val="0098303B"/>
    <w:rsid w:val="00983147"/>
    <w:rsid w:val="0098343D"/>
    <w:rsid w:val="00983CAE"/>
    <w:rsid w:val="00983DE5"/>
    <w:rsid w:val="00983E6A"/>
    <w:rsid w:val="00983EB9"/>
    <w:rsid w:val="00984790"/>
    <w:rsid w:val="009848C6"/>
    <w:rsid w:val="009848FC"/>
    <w:rsid w:val="00984C1A"/>
    <w:rsid w:val="00984D26"/>
    <w:rsid w:val="009859EF"/>
    <w:rsid w:val="00985A5A"/>
    <w:rsid w:val="009867C1"/>
    <w:rsid w:val="00986C0B"/>
    <w:rsid w:val="00986EE2"/>
    <w:rsid w:val="009870DD"/>
    <w:rsid w:val="009870FF"/>
    <w:rsid w:val="009871AB"/>
    <w:rsid w:val="00987A8D"/>
    <w:rsid w:val="00987ED1"/>
    <w:rsid w:val="009901B8"/>
    <w:rsid w:val="00990809"/>
    <w:rsid w:val="00990829"/>
    <w:rsid w:val="009909A8"/>
    <w:rsid w:val="009909DE"/>
    <w:rsid w:val="00991B7A"/>
    <w:rsid w:val="009920AC"/>
    <w:rsid w:val="0099259E"/>
    <w:rsid w:val="00992900"/>
    <w:rsid w:val="009939C9"/>
    <w:rsid w:val="00993DC1"/>
    <w:rsid w:val="00993F80"/>
    <w:rsid w:val="009945F3"/>
    <w:rsid w:val="00994E61"/>
    <w:rsid w:val="0099507B"/>
    <w:rsid w:val="00995624"/>
    <w:rsid w:val="009959D5"/>
    <w:rsid w:val="00995F05"/>
    <w:rsid w:val="0099676C"/>
    <w:rsid w:val="009968F9"/>
    <w:rsid w:val="00996F11"/>
    <w:rsid w:val="00996FD5"/>
    <w:rsid w:val="0099723C"/>
    <w:rsid w:val="00997349"/>
    <w:rsid w:val="0099734A"/>
    <w:rsid w:val="00997A74"/>
    <w:rsid w:val="00997CED"/>
    <w:rsid w:val="00997D89"/>
    <w:rsid w:val="00997EC9"/>
    <w:rsid w:val="009A02C4"/>
    <w:rsid w:val="009A0453"/>
    <w:rsid w:val="009A0506"/>
    <w:rsid w:val="009A125A"/>
    <w:rsid w:val="009A2448"/>
    <w:rsid w:val="009A2C64"/>
    <w:rsid w:val="009A3106"/>
    <w:rsid w:val="009A3116"/>
    <w:rsid w:val="009A33B9"/>
    <w:rsid w:val="009A3A57"/>
    <w:rsid w:val="009A3C39"/>
    <w:rsid w:val="009A44BF"/>
    <w:rsid w:val="009A4792"/>
    <w:rsid w:val="009A4BC5"/>
    <w:rsid w:val="009A542C"/>
    <w:rsid w:val="009A595F"/>
    <w:rsid w:val="009A5C30"/>
    <w:rsid w:val="009A6943"/>
    <w:rsid w:val="009A6EAD"/>
    <w:rsid w:val="009A6F0F"/>
    <w:rsid w:val="009A7170"/>
    <w:rsid w:val="009A79FD"/>
    <w:rsid w:val="009A7A6C"/>
    <w:rsid w:val="009B02C4"/>
    <w:rsid w:val="009B04AA"/>
    <w:rsid w:val="009B0BEE"/>
    <w:rsid w:val="009B0ECB"/>
    <w:rsid w:val="009B1294"/>
    <w:rsid w:val="009B1311"/>
    <w:rsid w:val="009B1E1C"/>
    <w:rsid w:val="009B2436"/>
    <w:rsid w:val="009B264C"/>
    <w:rsid w:val="009B28A4"/>
    <w:rsid w:val="009B2D7C"/>
    <w:rsid w:val="009B3779"/>
    <w:rsid w:val="009B3B57"/>
    <w:rsid w:val="009B477E"/>
    <w:rsid w:val="009B4851"/>
    <w:rsid w:val="009B48CC"/>
    <w:rsid w:val="009B4D31"/>
    <w:rsid w:val="009B5612"/>
    <w:rsid w:val="009B565B"/>
    <w:rsid w:val="009B57BF"/>
    <w:rsid w:val="009B5B7C"/>
    <w:rsid w:val="009B5C54"/>
    <w:rsid w:val="009B5FF7"/>
    <w:rsid w:val="009B6007"/>
    <w:rsid w:val="009B617C"/>
    <w:rsid w:val="009B7883"/>
    <w:rsid w:val="009B7AB9"/>
    <w:rsid w:val="009B7B78"/>
    <w:rsid w:val="009B7BEA"/>
    <w:rsid w:val="009B7D7D"/>
    <w:rsid w:val="009B7DFE"/>
    <w:rsid w:val="009B7FA4"/>
    <w:rsid w:val="009C0143"/>
    <w:rsid w:val="009C0158"/>
    <w:rsid w:val="009C0203"/>
    <w:rsid w:val="009C07D3"/>
    <w:rsid w:val="009C0B33"/>
    <w:rsid w:val="009C0FE8"/>
    <w:rsid w:val="009C1088"/>
    <w:rsid w:val="009C2134"/>
    <w:rsid w:val="009C2429"/>
    <w:rsid w:val="009C258C"/>
    <w:rsid w:val="009C34C8"/>
    <w:rsid w:val="009C3B0D"/>
    <w:rsid w:val="009C4500"/>
    <w:rsid w:val="009C4A74"/>
    <w:rsid w:val="009C55B8"/>
    <w:rsid w:val="009C5700"/>
    <w:rsid w:val="009C5878"/>
    <w:rsid w:val="009C5993"/>
    <w:rsid w:val="009C5EBA"/>
    <w:rsid w:val="009C6935"/>
    <w:rsid w:val="009C785D"/>
    <w:rsid w:val="009D0184"/>
    <w:rsid w:val="009D065F"/>
    <w:rsid w:val="009D0C71"/>
    <w:rsid w:val="009D1090"/>
    <w:rsid w:val="009D128B"/>
    <w:rsid w:val="009D15F2"/>
    <w:rsid w:val="009D1B2F"/>
    <w:rsid w:val="009D228B"/>
    <w:rsid w:val="009D238E"/>
    <w:rsid w:val="009D2A7A"/>
    <w:rsid w:val="009D33CE"/>
    <w:rsid w:val="009D35DF"/>
    <w:rsid w:val="009D35EC"/>
    <w:rsid w:val="009D3613"/>
    <w:rsid w:val="009D36E7"/>
    <w:rsid w:val="009D46F6"/>
    <w:rsid w:val="009D49BF"/>
    <w:rsid w:val="009D4E34"/>
    <w:rsid w:val="009D4E84"/>
    <w:rsid w:val="009D520F"/>
    <w:rsid w:val="009D53A9"/>
    <w:rsid w:val="009D54D3"/>
    <w:rsid w:val="009D5575"/>
    <w:rsid w:val="009D559F"/>
    <w:rsid w:val="009D5C5B"/>
    <w:rsid w:val="009D5D93"/>
    <w:rsid w:val="009D6314"/>
    <w:rsid w:val="009D6510"/>
    <w:rsid w:val="009D670C"/>
    <w:rsid w:val="009D6859"/>
    <w:rsid w:val="009D6FE0"/>
    <w:rsid w:val="009D797A"/>
    <w:rsid w:val="009D7A6B"/>
    <w:rsid w:val="009D7E05"/>
    <w:rsid w:val="009E0447"/>
    <w:rsid w:val="009E04C7"/>
    <w:rsid w:val="009E0C68"/>
    <w:rsid w:val="009E129F"/>
    <w:rsid w:val="009E14F6"/>
    <w:rsid w:val="009E165F"/>
    <w:rsid w:val="009E1831"/>
    <w:rsid w:val="009E2046"/>
    <w:rsid w:val="009E26CC"/>
    <w:rsid w:val="009E2CB8"/>
    <w:rsid w:val="009E2EC7"/>
    <w:rsid w:val="009E337D"/>
    <w:rsid w:val="009E363A"/>
    <w:rsid w:val="009E36BB"/>
    <w:rsid w:val="009E395C"/>
    <w:rsid w:val="009E3A0D"/>
    <w:rsid w:val="009E3BDE"/>
    <w:rsid w:val="009E3C29"/>
    <w:rsid w:val="009E3C7E"/>
    <w:rsid w:val="009E44C9"/>
    <w:rsid w:val="009E4F4E"/>
    <w:rsid w:val="009E533B"/>
    <w:rsid w:val="009E55DB"/>
    <w:rsid w:val="009E575D"/>
    <w:rsid w:val="009E59C5"/>
    <w:rsid w:val="009E5AAE"/>
    <w:rsid w:val="009E5D08"/>
    <w:rsid w:val="009E5D14"/>
    <w:rsid w:val="009E63A5"/>
    <w:rsid w:val="009E64F4"/>
    <w:rsid w:val="009E66A8"/>
    <w:rsid w:val="009E712C"/>
    <w:rsid w:val="009E73B1"/>
    <w:rsid w:val="009E7593"/>
    <w:rsid w:val="009E7835"/>
    <w:rsid w:val="009F0219"/>
    <w:rsid w:val="009F0661"/>
    <w:rsid w:val="009F0F62"/>
    <w:rsid w:val="009F12B0"/>
    <w:rsid w:val="009F1DE6"/>
    <w:rsid w:val="009F2A7D"/>
    <w:rsid w:val="009F2AD7"/>
    <w:rsid w:val="009F2D94"/>
    <w:rsid w:val="009F316D"/>
    <w:rsid w:val="009F378A"/>
    <w:rsid w:val="009F37D0"/>
    <w:rsid w:val="009F380B"/>
    <w:rsid w:val="009F40FB"/>
    <w:rsid w:val="009F4679"/>
    <w:rsid w:val="009F489D"/>
    <w:rsid w:val="009F49AA"/>
    <w:rsid w:val="009F4B5A"/>
    <w:rsid w:val="009F5350"/>
    <w:rsid w:val="009F58F7"/>
    <w:rsid w:val="009F5D93"/>
    <w:rsid w:val="009F6752"/>
    <w:rsid w:val="009F709C"/>
    <w:rsid w:val="009F7DA2"/>
    <w:rsid w:val="00A0016A"/>
    <w:rsid w:val="00A00FB8"/>
    <w:rsid w:val="00A0232F"/>
    <w:rsid w:val="00A025B7"/>
    <w:rsid w:val="00A02785"/>
    <w:rsid w:val="00A027C4"/>
    <w:rsid w:val="00A0367D"/>
    <w:rsid w:val="00A03C54"/>
    <w:rsid w:val="00A0436E"/>
    <w:rsid w:val="00A046E2"/>
    <w:rsid w:val="00A050A7"/>
    <w:rsid w:val="00A0554B"/>
    <w:rsid w:val="00A056E1"/>
    <w:rsid w:val="00A05B65"/>
    <w:rsid w:val="00A065E9"/>
    <w:rsid w:val="00A066B4"/>
    <w:rsid w:val="00A06ACE"/>
    <w:rsid w:val="00A06ADA"/>
    <w:rsid w:val="00A070B7"/>
    <w:rsid w:val="00A07B29"/>
    <w:rsid w:val="00A101FF"/>
    <w:rsid w:val="00A10288"/>
    <w:rsid w:val="00A10B85"/>
    <w:rsid w:val="00A10BD9"/>
    <w:rsid w:val="00A1158D"/>
    <w:rsid w:val="00A11B90"/>
    <w:rsid w:val="00A11D5B"/>
    <w:rsid w:val="00A124D7"/>
    <w:rsid w:val="00A12DA2"/>
    <w:rsid w:val="00A1338B"/>
    <w:rsid w:val="00A13639"/>
    <w:rsid w:val="00A13798"/>
    <w:rsid w:val="00A13CEF"/>
    <w:rsid w:val="00A13D9B"/>
    <w:rsid w:val="00A14015"/>
    <w:rsid w:val="00A1496C"/>
    <w:rsid w:val="00A14CE7"/>
    <w:rsid w:val="00A14CFA"/>
    <w:rsid w:val="00A14E87"/>
    <w:rsid w:val="00A1558B"/>
    <w:rsid w:val="00A15792"/>
    <w:rsid w:val="00A15C05"/>
    <w:rsid w:val="00A15CBF"/>
    <w:rsid w:val="00A16091"/>
    <w:rsid w:val="00A167C6"/>
    <w:rsid w:val="00A16A54"/>
    <w:rsid w:val="00A16B2B"/>
    <w:rsid w:val="00A16C58"/>
    <w:rsid w:val="00A16D0B"/>
    <w:rsid w:val="00A177C7"/>
    <w:rsid w:val="00A17B9A"/>
    <w:rsid w:val="00A206E2"/>
    <w:rsid w:val="00A209AA"/>
    <w:rsid w:val="00A20B0B"/>
    <w:rsid w:val="00A21476"/>
    <w:rsid w:val="00A2163A"/>
    <w:rsid w:val="00A21B02"/>
    <w:rsid w:val="00A21C2B"/>
    <w:rsid w:val="00A223CD"/>
    <w:rsid w:val="00A223FE"/>
    <w:rsid w:val="00A226B0"/>
    <w:rsid w:val="00A2274C"/>
    <w:rsid w:val="00A228CD"/>
    <w:rsid w:val="00A22903"/>
    <w:rsid w:val="00A232D4"/>
    <w:rsid w:val="00A2381F"/>
    <w:rsid w:val="00A23A3D"/>
    <w:rsid w:val="00A23C5D"/>
    <w:rsid w:val="00A24740"/>
    <w:rsid w:val="00A2483F"/>
    <w:rsid w:val="00A24A17"/>
    <w:rsid w:val="00A24F27"/>
    <w:rsid w:val="00A252BC"/>
    <w:rsid w:val="00A25B22"/>
    <w:rsid w:val="00A25CF9"/>
    <w:rsid w:val="00A26160"/>
    <w:rsid w:val="00A26658"/>
    <w:rsid w:val="00A26DC0"/>
    <w:rsid w:val="00A26E81"/>
    <w:rsid w:val="00A27112"/>
    <w:rsid w:val="00A275A4"/>
    <w:rsid w:val="00A3096B"/>
    <w:rsid w:val="00A30B08"/>
    <w:rsid w:val="00A3191D"/>
    <w:rsid w:val="00A31B5A"/>
    <w:rsid w:val="00A31B63"/>
    <w:rsid w:val="00A3203C"/>
    <w:rsid w:val="00A32DA1"/>
    <w:rsid w:val="00A32ECD"/>
    <w:rsid w:val="00A345BA"/>
    <w:rsid w:val="00A345F5"/>
    <w:rsid w:val="00A34667"/>
    <w:rsid w:val="00A34B85"/>
    <w:rsid w:val="00A34FC6"/>
    <w:rsid w:val="00A3500D"/>
    <w:rsid w:val="00A35012"/>
    <w:rsid w:val="00A3545B"/>
    <w:rsid w:val="00A358F4"/>
    <w:rsid w:val="00A35966"/>
    <w:rsid w:val="00A35987"/>
    <w:rsid w:val="00A35F71"/>
    <w:rsid w:val="00A36378"/>
    <w:rsid w:val="00A36448"/>
    <w:rsid w:val="00A36A55"/>
    <w:rsid w:val="00A37082"/>
    <w:rsid w:val="00A3732D"/>
    <w:rsid w:val="00A37995"/>
    <w:rsid w:val="00A37C69"/>
    <w:rsid w:val="00A37E96"/>
    <w:rsid w:val="00A40CD4"/>
    <w:rsid w:val="00A41098"/>
    <w:rsid w:val="00A42CF5"/>
    <w:rsid w:val="00A43560"/>
    <w:rsid w:val="00A4470E"/>
    <w:rsid w:val="00A447A3"/>
    <w:rsid w:val="00A44D61"/>
    <w:rsid w:val="00A44F99"/>
    <w:rsid w:val="00A450A4"/>
    <w:rsid w:val="00A455C7"/>
    <w:rsid w:val="00A4598B"/>
    <w:rsid w:val="00A460C1"/>
    <w:rsid w:val="00A46AFE"/>
    <w:rsid w:val="00A470F7"/>
    <w:rsid w:val="00A47252"/>
    <w:rsid w:val="00A478E1"/>
    <w:rsid w:val="00A47B71"/>
    <w:rsid w:val="00A47BDD"/>
    <w:rsid w:val="00A47CBB"/>
    <w:rsid w:val="00A47DE4"/>
    <w:rsid w:val="00A50066"/>
    <w:rsid w:val="00A5050C"/>
    <w:rsid w:val="00A5080F"/>
    <w:rsid w:val="00A50951"/>
    <w:rsid w:val="00A50B06"/>
    <w:rsid w:val="00A50C9A"/>
    <w:rsid w:val="00A50E8F"/>
    <w:rsid w:val="00A51075"/>
    <w:rsid w:val="00A5116E"/>
    <w:rsid w:val="00A51201"/>
    <w:rsid w:val="00A5181F"/>
    <w:rsid w:val="00A51972"/>
    <w:rsid w:val="00A524B4"/>
    <w:rsid w:val="00A546E3"/>
    <w:rsid w:val="00A54974"/>
    <w:rsid w:val="00A55C03"/>
    <w:rsid w:val="00A55D8A"/>
    <w:rsid w:val="00A55EF6"/>
    <w:rsid w:val="00A5643A"/>
    <w:rsid w:val="00A5649D"/>
    <w:rsid w:val="00A56A3C"/>
    <w:rsid w:val="00A56A45"/>
    <w:rsid w:val="00A57457"/>
    <w:rsid w:val="00A57DB2"/>
    <w:rsid w:val="00A60402"/>
    <w:rsid w:val="00A604AE"/>
    <w:rsid w:val="00A60727"/>
    <w:rsid w:val="00A60CA6"/>
    <w:rsid w:val="00A60DD6"/>
    <w:rsid w:val="00A61053"/>
    <w:rsid w:val="00A61219"/>
    <w:rsid w:val="00A6172E"/>
    <w:rsid w:val="00A62032"/>
    <w:rsid w:val="00A623CD"/>
    <w:rsid w:val="00A62886"/>
    <w:rsid w:val="00A62AC4"/>
    <w:rsid w:val="00A62DA8"/>
    <w:rsid w:val="00A6320D"/>
    <w:rsid w:val="00A6324A"/>
    <w:rsid w:val="00A6363F"/>
    <w:rsid w:val="00A63BDC"/>
    <w:rsid w:val="00A644F3"/>
    <w:rsid w:val="00A65994"/>
    <w:rsid w:val="00A65AA8"/>
    <w:rsid w:val="00A66425"/>
    <w:rsid w:val="00A66F1E"/>
    <w:rsid w:val="00A673AA"/>
    <w:rsid w:val="00A67B4F"/>
    <w:rsid w:val="00A704A0"/>
    <w:rsid w:val="00A704D6"/>
    <w:rsid w:val="00A70BE6"/>
    <w:rsid w:val="00A711E9"/>
    <w:rsid w:val="00A71D95"/>
    <w:rsid w:val="00A72942"/>
    <w:rsid w:val="00A72C53"/>
    <w:rsid w:val="00A72F03"/>
    <w:rsid w:val="00A74BCB"/>
    <w:rsid w:val="00A74C92"/>
    <w:rsid w:val="00A75158"/>
    <w:rsid w:val="00A753ED"/>
    <w:rsid w:val="00A75A62"/>
    <w:rsid w:val="00A75DAB"/>
    <w:rsid w:val="00A75F74"/>
    <w:rsid w:val="00A761E0"/>
    <w:rsid w:val="00A76452"/>
    <w:rsid w:val="00A7650D"/>
    <w:rsid w:val="00A769E6"/>
    <w:rsid w:val="00A76D33"/>
    <w:rsid w:val="00A7708F"/>
    <w:rsid w:val="00A77898"/>
    <w:rsid w:val="00A77F27"/>
    <w:rsid w:val="00A802DF"/>
    <w:rsid w:val="00A80A3B"/>
    <w:rsid w:val="00A80BF7"/>
    <w:rsid w:val="00A80CC6"/>
    <w:rsid w:val="00A80D2E"/>
    <w:rsid w:val="00A81103"/>
    <w:rsid w:val="00A81682"/>
    <w:rsid w:val="00A81A07"/>
    <w:rsid w:val="00A82C8C"/>
    <w:rsid w:val="00A830FF"/>
    <w:rsid w:val="00A8343E"/>
    <w:rsid w:val="00A834E5"/>
    <w:rsid w:val="00A83DC7"/>
    <w:rsid w:val="00A84DB3"/>
    <w:rsid w:val="00A84EDF"/>
    <w:rsid w:val="00A85114"/>
    <w:rsid w:val="00A85860"/>
    <w:rsid w:val="00A85A72"/>
    <w:rsid w:val="00A85C54"/>
    <w:rsid w:val="00A85F7A"/>
    <w:rsid w:val="00A8660F"/>
    <w:rsid w:val="00A866C7"/>
    <w:rsid w:val="00A86D2D"/>
    <w:rsid w:val="00A8745C"/>
    <w:rsid w:val="00A8757F"/>
    <w:rsid w:val="00A87900"/>
    <w:rsid w:val="00A8791D"/>
    <w:rsid w:val="00A87AF2"/>
    <w:rsid w:val="00A87C2F"/>
    <w:rsid w:val="00A9009B"/>
    <w:rsid w:val="00A9014F"/>
    <w:rsid w:val="00A90251"/>
    <w:rsid w:val="00A9066E"/>
    <w:rsid w:val="00A90775"/>
    <w:rsid w:val="00A91C15"/>
    <w:rsid w:val="00A91DA4"/>
    <w:rsid w:val="00A91F6D"/>
    <w:rsid w:val="00A92268"/>
    <w:rsid w:val="00A924EA"/>
    <w:rsid w:val="00A92865"/>
    <w:rsid w:val="00A92918"/>
    <w:rsid w:val="00A92EF9"/>
    <w:rsid w:val="00A93980"/>
    <w:rsid w:val="00A939C7"/>
    <w:rsid w:val="00A93B01"/>
    <w:rsid w:val="00A93DC5"/>
    <w:rsid w:val="00A93DE5"/>
    <w:rsid w:val="00A94070"/>
    <w:rsid w:val="00A94301"/>
    <w:rsid w:val="00A9447D"/>
    <w:rsid w:val="00A946A7"/>
    <w:rsid w:val="00A94D4F"/>
    <w:rsid w:val="00A94F58"/>
    <w:rsid w:val="00A95000"/>
    <w:rsid w:val="00A95193"/>
    <w:rsid w:val="00A95926"/>
    <w:rsid w:val="00A95D3E"/>
    <w:rsid w:val="00A964AC"/>
    <w:rsid w:val="00A968F5"/>
    <w:rsid w:val="00A96962"/>
    <w:rsid w:val="00A96A5E"/>
    <w:rsid w:val="00A970FF"/>
    <w:rsid w:val="00A97777"/>
    <w:rsid w:val="00A97802"/>
    <w:rsid w:val="00AA032D"/>
    <w:rsid w:val="00AA03C7"/>
    <w:rsid w:val="00AA0596"/>
    <w:rsid w:val="00AA06B9"/>
    <w:rsid w:val="00AA08F7"/>
    <w:rsid w:val="00AA0B51"/>
    <w:rsid w:val="00AA0EEB"/>
    <w:rsid w:val="00AA1105"/>
    <w:rsid w:val="00AA116D"/>
    <w:rsid w:val="00AA1526"/>
    <w:rsid w:val="00AA16D1"/>
    <w:rsid w:val="00AA185C"/>
    <w:rsid w:val="00AA1919"/>
    <w:rsid w:val="00AA192F"/>
    <w:rsid w:val="00AA2204"/>
    <w:rsid w:val="00AA26F1"/>
    <w:rsid w:val="00AA2E58"/>
    <w:rsid w:val="00AA3079"/>
    <w:rsid w:val="00AA323F"/>
    <w:rsid w:val="00AA32A5"/>
    <w:rsid w:val="00AA35A9"/>
    <w:rsid w:val="00AA3920"/>
    <w:rsid w:val="00AA3BB4"/>
    <w:rsid w:val="00AA3F7C"/>
    <w:rsid w:val="00AA43B8"/>
    <w:rsid w:val="00AA4712"/>
    <w:rsid w:val="00AA5950"/>
    <w:rsid w:val="00AA5AC0"/>
    <w:rsid w:val="00AA651B"/>
    <w:rsid w:val="00AA724A"/>
    <w:rsid w:val="00AA7A25"/>
    <w:rsid w:val="00AA7A4B"/>
    <w:rsid w:val="00AA7FA1"/>
    <w:rsid w:val="00AA7FFB"/>
    <w:rsid w:val="00AB046C"/>
    <w:rsid w:val="00AB089A"/>
    <w:rsid w:val="00AB111B"/>
    <w:rsid w:val="00AB11C1"/>
    <w:rsid w:val="00AB16E4"/>
    <w:rsid w:val="00AB1902"/>
    <w:rsid w:val="00AB280A"/>
    <w:rsid w:val="00AB3366"/>
    <w:rsid w:val="00AB35C2"/>
    <w:rsid w:val="00AB38C8"/>
    <w:rsid w:val="00AB3920"/>
    <w:rsid w:val="00AB3CCD"/>
    <w:rsid w:val="00AB41B6"/>
    <w:rsid w:val="00AB4A63"/>
    <w:rsid w:val="00AB4C53"/>
    <w:rsid w:val="00AB4D9F"/>
    <w:rsid w:val="00AB4E97"/>
    <w:rsid w:val="00AB5639"/>
    <w:rsid w:val="00AB5EFA"/>
    <w:rsid w:val="00AB61BC"/>
    <w:rsid w:val="00AB6E5C"/>
    <w:rsid w:val="00AB7051"/>
    <w:rsid w:val="00AB725B"/>
    <w:rsid w:val="00AB7540"/>
    <w:rsid w:val="00AB77A4"/>
    <w:rsid w:val="00AB7C82"/>
    <w:rsid w:val="00AB7D85"/>
    <w:rsid w:val="00AC00EA"/>
    <w:rsid w:val="00AC02EE"/>
    <w:rsid w:val="00AC087B"/>
    <w:rsid w:val="00AC09DD"/>
    <w:rsid w:val="00AC12B2"/>
    <w:rsid w:val="00AC149B"/>
    <w:rsid w:val="00AC1E30"/>
    <w:rsid w:val="00AC2049"/>
    <w:rsid w:val="00AC2264"/>
    <w:rsid w:val="00AC25F7"/>
    <w:rsid w:val="00AC26E7"/>
    <w:rsid w:val="00AC27BE"/>
    <w:rsid w:val="00AC309B"/>
    <w:rsid w:val="00AC32C8"/>
    <w:rsid w:val="00AC40F6"/>
    <w:rsid w:val="00AC42C5"/>
    <w:rsid w:val="00AC457D"/>
    <w:rsid w:val="00AC4B0F"/>
    <w:rsid w:val="00AC5926"/>
    <w:rsid w:val="00AC5B97"/>
    <w:rsid w:val="00AC5E60"/>
    <w:rsid w:val="00AC6B26"/>
    <w:rsid w:val="00AC6C7E"/>
    <w:rsid w:val="00AC6EED"/>
    <w:rsid w:val="00AC71BD"/>
    <w:rsid w:val="00AC7262"/>
    <w:rsid w:val="00AC74A1"/>
    <w:rsid w:val="00AC75B7"/>
    <w:rsid w:val="00AD07ED"/>
    <w:rsid w:val="00AD0808"/>
    <w:rsid w:val="00AD083D"/>
    <w:rsid w:val="00AD08B8"/>
    <w:rsid w:val="00AD08F2"/>
    <w:rsid w:val="00AD0BFB"/>
    <w:rsid w:val="00AD0C17"/>
    <w:rsid w:val="00AD111F"/>
    <w:rsid w:val="00AD144A"/>
    <w:rsid w:val="00AD198C"/>
    <w:rsid w:val="00AD1DC5"/>
    <w:rsid w:val="00AD1EAE"/>
    <w:rsid w:val="00AD2647"/>
    <w:rsid w:val="00AD289D"/>
    <w:rsid w:val="00AD2CBF"/>
    <w:rsid w:val="00AD2EAF"/>
    <w:rsid w:val="00AD3147"/>
    <w:rsid w:val="00AD3608"/>
    <w:rsid w:val="00AD39B6"/>
    <w:rsid w:val="00AD3CD0"/>
    <w:rsid w:val="00AD4074"/>
    <w:rsid w:val="00AD4161"/>
    <w:rsid w:val="00AD4377"/>
    <w:rsid w:val="00AD47B3"/>
    <w:rsid w:val="00AD4CD5"/>
    <w:rsid w:val="00AD619D"/>
    <w:rsid w:val="00AD65AF"/>
    <w:rsid w:val="00AD6F4D"/>
    <w:rsid w:val="00AD7083"/>
    <w:rsid w:val="00AD7342"/>
    <w:rsid w:val="00AD7B87"/>
    <w:rsid w:val="00AD7C0C"/>
    <w:rsid w:val="00AD7D49"/>
    <w:rsid w:val="00AD7FF7"/>
    <w:rsid w:val="00AE00CE"/>
    <w:rsid w:val="00AE0239"/>
    <w:rsid w:val="00AE04B7"/>
    <w:rsid w:val="00AE09C7"/>
    <w:rsid w:val="00AE0C81"/>
    <w:rsid w:val="00AE0D8F"/>
    <w:rsid w:val="00AE0E83"/>
    <w:rsid w:val="00AE1134"/>
    <w:rsid w:val="00AE11DB"/>
    <w:rsid w:val="00AE1285"/>
    <w:rsid w:val="00AE141F"/>
    <w:rsid w:val="00AE1A8B"/>
    <w:rsid w:val="00AE1DAA"/>
    <w:rsid w:val="00AE2BF5"/>
    <w:rsid w:val="00AE3508"/>
    <w:rsid w:val="00AE3951"/>
    <w:rsid w:val="00AE499F"/>
    <w:rsid w:val="00AE49ED"/>
    <w:rsid w:val="00AE4CB9"/>
    <w:rsid w:val="00AE4F36"/>
    <w:rsid w:val="00AE4FAE"/>
    <w:rsid w:val="00AE58C1"/>
    <w:rsid w:val="00AE5BE3"/>
    <w:rsid w:val="00AE6085"/>
    <w:rsid w:val="00AE6BBB"/>
    <w:rsid w:val="00AE7192"/>
    <w:rsid w:val="00AE71FD"/>
    <w:rsid w:val="00AE78E7"/>
    <w:rsid w:val="00AE7CE8"/>
    <w:rsid w:val="00AF0018"/>
    <w:rsid w:val="00AF06BD"/>
    <w:rsid w:val="00AF091D"/>
    <w:rsid w:val="00AF1A83"/>
    <w:rsid w:val="00AF1CCF"/>
    <w:rsid w:val="00AF1DB1"/>
    <w:rsid w:val="00AF1FEE"/>
    <w:rsid w:val="00AF224E"/>
    <w:rsid w:val="00AF239E"/>
    <w:rsid w:val="00AF2575"/>
    <w:rsid w:val="00AF262D"/>
    <w:rsid w:val="00AF292E"/>
    <w:rsid w:val="00AF3047"/>
    <w:rsid w:val="00AF30F9"/>
    <w:rsid w:val="00AF3383"/>
    <w:rsid w:val="00AF34B2"/>
    <w:rsid w:val="00AF3C5E"/>
    <w:rsid w:val="00AF3E77"/>
    <w:rsid w:val="00AF3FD3"/>
    <w:rsid w:val="00AF42EA"/>
    <w:rsid w:val="00AF482A"/>
    <w:rsid w:val="00AF4E84"/>
    <w:rsid w:val="00AF53D5"/>
    <w:rsid w:val="00AF5A2B"/>
    <w:rsid w:val="00AF5CC2"/>
    <w:rsid w:val="00AF5FD0"/>
    <w:rsid w:val="00AF60E3"/>
    <w:rsid w:val="00AF63AB"/>
    <w:rsid w:val="00AF65E3"/>
    <w:rsid w:val="00AF67E3"/>
    <w:rsid w:val="00AF6983"/>
    <w:rsid w:val="00AF6FCC"/>
    <w:rsid w:val="00AF706F"/>
    <w:rsid w:val="00AF73F9"/>
    <w:rsid w:val="00AF7503"/>
    <w:rsid w:val="00AF7DDF"/>
    <w:rsid w:val="00B00757"/>
    <w:rsid w:val="00B009A8"/>
    <w:rsid w:val="00B00A19"/>
    <w:rsid w:val="00B00C3D"/>
    <w:rsid w:val="00B00EEE"/>
    <w:rsid w:val="00B010C4"/>
    <w:rsid w:val="00B013CE"/>
    <w:rsid w:val="00B01ADE"/>
    <w:rsid w:val="00B03858"/>
    <w:rsid w:val="00B03E50"/>
    <w:rsid w:val="00B05643"/>
    <w:rsid w:val="00B0578A"/>
    <w:rsid w:val="00B05BF5"/>
    <w:rsid w:val="00B06465"/>
    <w:rsid w:val="00B06A27"/>
    <w:rsid w:val="00B06C95"/>
    <w:rsid w:val="00B06D95"/>
    <w:rsid w:val="00B070EB"/>
    <w:rsid w:val="00B0740B"/>
    <w:rsid w:val="00B078C4"/>
    <w:rsid w:val="00B07E6F"/>
    <w:rsid w:val="00B07FD4"/>
    <w:rsid w:val="00B10137"/>
    <w:rsid w:val="00B10298"/>
    <w:rsid w:val="00B103BF"/>
    <w:rsid w:val="00B10553"/>
    <w:rsid w:val="00B109A1"/>
    <w:rsid w:val="00B11638"/>
    <w:rsid w:val="00B1172B"/>
    <w:rsid w:val="00B118CD"/>
    <w:rsid w:val="00B126EE"/>
    <w:rsid w:val="00B127D5"/>
    <w:rsid w:val="00B1291F"/>
    <w:rsid w:val="00B12C29"/>
    <w:rsid w:val="00B12D53"/>
    <w:rsid w:val="00B133FB"/>
    <w:rsid w:val="00B135AC"/>
    <w:rsid w:val="00B136CC"/>
    <w:rsid w:val="00B13858"/>
    <w:rsid w:val="00B13B88"/>
    <w:rsid w:val="00B13DC1"/>
    <w:rsid w:val="00B14175"/>
    <w:rsid w:val="00B145F8"/>
    <w:rsid w:val="00B14A79"/>
    <w:rsid w:val="00B14AEE"/>
    <w:rsid w:val="00B1525A"/>
    <w:rsid w:val="00B15A71"/>
    <w:rsid w:val="00B15FB1"/>
    <w:rsid w:val="00B1637A"/>
    <w:rsid w:val="00B16414"/>
    <w:rsid w:val="00B172A6"/>
    <w:rsid w:val="00B203F5"/>
    <w:rsid w:val="00B20AD7"/>
    <w:rsid w:val="00B21025"/>
    <w:rsid w:val="00B212EE"/>
    <w:rsid w:val="00B21406"/>
    <w:rsid w:val="00B2169A"/>
    <w:rsid w:val="00B2187C"/>
    <w:rsid w:val="00B21A45"/>
    <w:rsid w:val="00B238F7"/>
    <w:rsid w:val="00B23E37"/>
    <w:rsid w:val="00B23EE0"/>
    <w:rsid w:val="00B244B6"/>
    <w:rsid w:val="00B24AE4"/>
    <w:rsid w:val="00B24D00"/>
    <w:rsid w:val="00B24D3A"/>
    <w:rsid w:val="00B24FF0"/>
    <w:rsid w:val="00B2519E"/>
    <w:rsid w:val="00B252D9"/>
    <w:rsid w:val="00B25672"/>
    <w:rsid w:val="00B25FF6"/>
    <w:rsid w:val="00B2683F"/>
    <w:rsid w:val="00B26A30"/>
    <w:rsid w:val="00B276E3"/>
    <w:rsid w:val="00B2778E"/>
    <w:rsid w:val="00B27DEF"/>
    <w:rsid w:val="00B306F5"/>
    <w:rsid w:val="00B30914"/>
    <w:rsid w:val="00B30AD3"/>
    <w:rsid w:val="00B314D3"/>
    <w:rsid w:val="00B315E0"/>
    <w:rsid w:val="00B31E8A"/>
    <w:rsid w:val="00B31EE8"/>
    <w:rsid w:val="00B32455"/>
    <w:rsid w:val="00B32817"/>
    <w:rsid w:val="00B3328D"/>
    <w:rsid w:val="00B33ED0"/>
    <w:rsid w:val="00B33FB9"/>
    <w:rsid w:val="00B3409F"/>
    <w:rsid w:val="00B340F9"/>
    <w:rsid w:val="00B343E9"/>
    <w:rsid w:val="00B34A6E"/>
    <w:rsid w:val="00B34DBB"/>
    <w:rsid w:val="00B34F51"/>
    <w:rsid w:val="00B35019"/>
    <w:rsid w:val="00B3502D"/>
    <w:rsid w:val="00B35273"/>
    <w:rsid w:val="00B35797"/>
    <w:rsid w:val="00B361AF"/>
    <w:rsid w:val="00B36305"/>
    <w:rsid w:val="00B3677A"/>
    <w:rsid w:val="00B367AD"/>
    <w:rsid w:val="00B36A52"/>
    <w:rsid w:val="00B36B80"/>
    <w:rsid w:val="00B3700C"/>
    <w:rsid w:val="00B403EA"/>
    <w:rsid w:val="00B40524"/>
    <w:rsid w:val="00B4065C"/>
    <w:rsid w:val="00B40DBA"/>
    <w:rsid w:val="00B40E20"/>
    <w:rsid w:val="00B41319"/>
    <w:rsid w:val="00B4131E"/>
    <w:rsid w:val="00B41452"/>
    <w:rsid w:val="00B41A9C"/>
    <w:rsid w:val="00B4255A"/>
    <w:rsid w:val="00B42832"/>
    <w:rsid w:val="00B42AC2"/>
    <w:rsid w:val="00B42C51"/>
    <w:rsid w:val="00B4350A"/>
    <w:rsid w:val="00B43FB5"/>
    <w:rsid w:val="00B44196"/>
    <w:rsid w:val="00B442B1"/>
    <w:rsid w:val="00B44AAC"/>
    <w:rsid w:val="00B44BA9"/>
    <w:rsid w:val="00B44DC6"/>
    <w:rsid w:val="00B45E7A"/>
    <w:rsid w:val="00B45F1B"/>
    <w:rsid w:val="00B45F9B"/>
    <w:rsid w:val="00B46080"/>
    <w:rsid w:val="00B4634D"/>
    <w:rsid w:val="00B466A7"/>
    <w:rsid w:val="00B46CC3"/>
    <w:rsid w:val="00B46E0B"/>
    <w:rsid w:val="00B47FF3"/>
    <w:rsid w:val="00B504D5"/>
    <w:rsid w:val="00B5068C"/>
    <w:rsid w:val="00B50B08"/>
    <w:rsid w:val="00B50F58"/>
    <w:rsid w:val="00B515A7"/>
    <w:rsid w:val="00B51620"/>
    <w:rsid w:val="00B5187B"/>
    <w:rsid w:val="00B51AE5"/>
    <w:rsid w:val="00B51B70"/>
    <w:rsid w:val="00B52567"/>
    <w:rsid w:val="00B525A7"/>
    <w:rsid w:val="00B5293B"/>
    <w:rsid w:val="00B52C6B"/>
    <w:rsid w:val="00B52F23"/>
    <w:rsid w:val="00B5343A"/>
    <w:rsid w:val="00B537C8"/>
    <w:rsid w:val="00B53A68"/>
    <w:rsid w:val="00B54B46"/>
    <w:rsid w:val="00B54F8B"/>
    <w:rsid w:val="00B551E4"/>
    <w:rsid w:val="00B55B28"/>
    <w:rsid w:val="00B55F94"/>
    <w:rsid w:val="00B55FB1"/>
    <w:rsid w:val="00B57A39"/>
    <w:rsid w:val="00B57E82"/>
    <w:rsid w:val="00B57F1F"/>
    <w:rsid w:val="00B60158"/>
    <w:rsid w:val="00B60310"/>
    <w:rsid w:val="00B60927"/>
    <w:rsid w:val="00B60DE0"/>
    <w:rsid w:val="00B60E68"/>
    <w:rsid w:val="00B61791"/>
    <w:rsid w:val="00B61F8F"/>
    <w:rsid w:val="00B62073"/>
    <w:rsid w:val="00B620A0"/>
    <w:rsid w:val="00B621BD"/>
    <w:rsid w:val="00B622B8"/>
    <w:rsid w:val="00B62468"/>
    <w:rsid w:val="00B62952"/>
    <w:rsid w:val="00B62D47"/>
    <w:rsid w:val="00B634CA"/>
    <w:rsid w:val="00B64069"/>
    <w:rsid w:val="00B6420F"/>
    <w:rsid w:val="00B64264"/>
    <w:rsid w:val="00B6426C"/>
    <w:rsid w:val="00B64738"/>
    <w:rsid w:val="00B64A3C"/>
    <w:rsid w:val="00B64B9E"/>
    <w:rsid w:val="00B64E8B"/>
    <w:rsid w:val="00B65156"/>
    <w:rsid w:val="00B6610A"/>
    <w:rsid w:val="00B666DB"/>
    <w:rsid w:val="00B6690B"/>
    <w:rsid w:val="00B66C22"/>
    <w:rsid w:val="00B66E86"/>
    <w:rsid w:val="00B67073"/>
    <w:rsid w:val="00B67204"/>
    <w:rsid w:val="00B67673"/>
    <w:rsid w:val="00B67AF3"/>
    <w:rsid w:val="00B703E5"/>
    <w:rsid w:val="00B70905"/>
    <w:rsid w:val="00B709FD"/>
    <w:rsid w:val="00B70F01"/>
    <w:rsid w:val="00B71C17"/>
    <w:rsid w:val="00B71FF4"/>
    <w:rsid w:val="00B72ABF"/>
    <w:rsid w:val="00B72DB3"/>
    <w:rsid w:val="00B732F3"/>
    <w:rsid w:val="00B73E0E"/>
    <w:rsid w:val="00B758AA"/>
    <w:rsid w:val="00B75AE5"/>
    <w:rsid w:val="00B75C56"/>
    <w:rsid w:val="00B75FE8"/>
    <w:rsid w:val="00B76066"/>
    <w:rsid w:val="00B7649F"/>
    <w:rsid w:val="00B764F7"/>
    <w:rsid w:val="00B76FE8"/>
    <w:rsid w:val="00B77353"/>
    <w:rsid w:val="00B80526"/>
    <w:rsid w:val="00B8062E"/>
    <w:rsid w:val="00B80B34"/>
    <w:rsid w:val="00B8109C"/>
    <w:rsid w:val="00B8153D"/>
    <w:rsid w:val="00B81D42"/>
    <w:rsid w:val="00B82077"/>
    <w:rsid w:val="00B8296A"/>
    <w:rsid w:val="00B831ED"/>
    <w:rsid w:val="00B8364A"/>
    <w:rsid w:val="00B845A7"/>
    <w:rsid w:val="00B8502F"/>
    <w:rsid w:val="00B85441"/>
    <w:rsid w:val="00B85899"/>
    <w:rsid w:val="00B85ADA"/>
    <w:rsid w:val="00B85DE6"/>
    <w:rsid w:val="00B85EFB"/>
    <w:rsid w:val="00B86920"/>
    <w:rsid w:val="00B8692D"/>
    <w:rsid w:val="00B86B61"/>
    <w:rsid w:val="00B87A72"/>
    <w:rsid w:val="00B87DBD"/>
    <w:rsid w:val="00B908C0"/>
    <w:rsid w:val="00B90E4D"/>
    <w:rsid w:val="00B91383"/>
    <w:rsid w:val="00B91AAC"/>
    <w:rsid w:val="00B920A7"/>
    <w:rsid w:val="00B922C2"/>
    <w:rsid w:val="00B923CF"/>
    <w:rsid w:val="00B9241E"/>
    <w:rsid w:val="00B92B16"/>
    <w:rsid w:val="00B9304F"/>
    <w:rsid w:val="00B93EB4"/>
    <w:rsid w:val="00B94522"/>
    <w:rsid w:val="00B945EF"/>
    <w:rsid w:val="00B94C4F"/>
    <w:rsid w:val="00B94DAF"/>
    <w:rsid w:val="00B952A0"/>
    <w:rsid w:val="00B95833"/>
    <w:rsid w:val="00B966E6"/>
    <w:rsid w:val="00B9689D"/>
    <w:rsid w:val="00B969C6"/>
    <w:rsid w:val="00B96D55"/>
    <w:rsid w:val="00B973C6"/>
    <w:rsid w:val="00B9784A"/>
    <w:rsid w:val="00B97C13"/>
    <w:rsid w:val="00BA104B"/>
    <w:rsid w:val="00BA164E"/>
    <w:rsid w:val="00BA1ADA"/>
    <w:rsid w:val="00BA1BDB"/>
    <w:rsid w:val="00BA1D24"/>
    <w:rsid w:val="00BA211F"/>
    <w:rsid w:val="00BA2ECC"/>
    <w:rsid w:val="00BA37B3"/>
    <w:rsid w:val="00BA37D9"/>
    <w:rsid w:val="00BA3CB8"/>
    <w:rsid w:val="00BA4440"/>
    <w:rsid w:val="00BA46AC"/>
    <w:rsid w:val="00BA4C8E"/>
    <w:rsid w:val="00BA4D24"/>
    <w:rsid w:val="00BA503E"/>
    <w:rsid w:val="00BA53BA"/>
    <w:rsid w:val="00BA5765"/>
    <w:rsid w:val="00BA5A3C"/>
    <w:rsid w:val="00BA5B7F"/>
    <w:rsid w:val="00BA6151"/>
    <w:rsid w:val="00BA6198"/>
    <w:rsid w:val="00BA6470"/>
    <w:rsid w:val="00BA743B"/>
    <w:rsid w:val="00BB0030"/>
    <w:rsid w:val="00BB0333"/>
    <w:rsid w:val="00BB053F"/>
    <w:rsid w:val="00BB05BF"/>
    <w:rsid w:val="00BB0FCC"/>
    <w:rsid w:val="00BB102F"/>
    <w:rsid w:val="00BB12D2"/>
    <w:rsid w:val="00BB12F6"/>
    <w:rsid w:val="00BB192B"/>
    <w:rsid w:val="00BB1D76"/>
    <w:rsid w:val="00BB2138"/>
    <w:rsid w:val="00BB26F8"/>
    <w:rsid w:val="00BB29F8"/>
    <w:rsid w:val="00BB2A5A"/>
    <w:rsid w:val="00BB2F1C"/>
    <w:rsid w:val="00BB3347"/>
    <w:rsid w:val="00BB337F"/>
    <w:rsid w:val="00BB34EE"/>
    <w:rsid w:val="00BB367F"/>
    <w:rsid w:val="00BB378E"/>
    <w:rsid w:val="00BB3BBA"/>
    <w:rsid w:val="00BB3C0D"/>
    <w:rsid w:val="00BB4543"/>
    <w:rsid w:val="00BB47F2"/>
    <w:rsid w:val="00BB4E2D"/>
    <w:rsid w:val="00BB5D52"/>
    <w:rsid w:val="00BB5EF4"/>
    <w:rsid w:val="00BB6A32"/>
    <w:rsid w:val="00BB759C"/>
    <w:rsid w:val="00BB76CC"/>
    <w:rsid w:val="00BB7A1E"/>
    <w:rsid w:val="00BB7CCD"/>
    <w:rsid w:val="00BC0D18"/>
    <w:rsid w:val="00BC0FC1"/>
    <w:rsid w:val="00BC1932"/>
    <w:rsid w:val="00BC1985"/>
    <w:rsid w:val="00BC1C2A"/>
    <w:rsid w:val="00BC1C32"/>
    <w:rsid w:val="00BC1DC7"/>
    <w:rsid w:val="00BC1FB4"/>
    <w:rsid w:val="00BC25BA"/>
    <w:rsid w:val="00BC2FEF"/>
    <w:rsid w:val="00BC3A97"/>
    <w:rsid w:val="00BC418C"/>
    <w:rsid w:val="00BC4456"/>
    <w:rsid w:val="00BC4BDF"/>
    <w:rsid w:val="00BC4CE2"/>
    <w:rsid w:val="00BC4E3B"/>
    <w:rsid w:val="00BC5BF9"/>
    <w:rsid w:val="00BC6161"/>
    <w:rsid w:val="00BC671B"/>
    <w:rsid w:val="00BC673F"/>
    <w:rsid w:val="00BC70E9"/>
    <w:rsid w:val="00BC73E6"/>
    <w:rsid w:val="00BC7D3F"/>
    <w:rsid w:val="00BD0A36"/>
    <w:rsid w:val="00BD1031"/>
    <w:rsid w:val="00BD1258"/>
    <w:rsid w:val="00BD1523"/>
    <w:rsid w:val="00BD193B"/>
    <w:rsid w:val="00BD238C"/>
    <w:rsid w:val="00BD245B"/>
    <w:rsid w:val="00BD2777"/>
    <w:rsid w:val="00BD3235"/>
    <w:rsid w:val="00BD3620"/>
    <w:rsid w:val="00BD36D1"/>
    <w:rsid w:val="00BD3AB1"/>
    <w:rsid w:val="00BD4379"/>
    <w:rsid w:val="00BD461E"/>
    <w:rsid w:val="00BD4BE2"/>
    <w:rsid w:val="00BD5457"/>
    <w:rsid w:val="00BD5CE2"/>
    <w:rsid w:val="00BD5E1A"/>
    <w:rsid w:val="00BD5F31"/>
    <w:rsid w:val="00BD66C2"/>
    <w:rsid w:val="00BD68B0"/>
    <w:rsid w:val="00BD6B6A"/>
    <w:rsid w:val="00BD6E3C"/>
    <w:rsid w:val="00BD70D2"/>
    <w:rsid w:val="00BD77A1"/>
    <w:rsid w:val="00BE0042"/>
    <w:rsid w:val="00BE0105"/>
    <w:rsid w:val="00BE01B2"/>
    <w:rsid w:val="00BE08DC"/>
    <w:rsid w:val="00BE0902"/>
    <w:rsid w:val="00BE0E63"/>
    <w:rsid w:val="00BE100B"/>
    <w:rsid w:val="00BE1221"/>
    <w:rsid w:val="00BE12C1"/>
    <w:rsid w:val="00BE20D1"/>
    <w:rsid w:val="00BE2624"/>
    <w:rsid w:val="00BE2E08"/>
    <w:rsid w:val="00BE3AEE"/>
    <w:rsid w:val="00BE3C42"/>
    <w:rsid w:val="00BE3E94"/>
    <w:rsid w:val="00BE406B"/>
    <w:rsid w:val="00BE4269"/>
    <w:rsid w:val="00BE45AF"/>
    <w:rsid w:val="00BE4A64"/>
    <w:rsid w:val="00BE4BB3"/>
    <w:rsid w:val="00BE5177"/>
    <w:rsid w:val="00BE560F"/>
    <w:rsid w:val="00BE5B7E"/>
    <w:rsid w:val="00BE5E48"/>
    <w:rsid w:val="00BE5F8A"/>
    <w:rsid w:val="00BE6198"/>
    <w:rsid w:val="00BE640F"/>
    <w:rsid w:val="00BE6B64"/>
    <w:rsid w:val="00BE6E16"/>
    <w:rsid w:val="00BE71B2"/>
    <w:rsid w:val="00BE7288"/>
    <w:rsid w:val="00BE755E"/>
    <w:rsid w:val="00BF0D08"/>
    <w:rsid w:val="00BF0EB9"/>
    <w:rsid w:val="00BF181E"/>
    <w:rsid w:val="00BF19D8"/>
    <w:rsid w:val="00BF213E"/>
    <w:rsid w:val="00BF2208"/>
    <w:rsid w:val="00BF24D6"/>
    <w:rsid w:val="00BF256F"/>
    <w:rsid w:val="00BF269D"/>
    <w:rsid w:val="00BF2C3C"/>
    <w:rsid w:val="00BF2EC5"/>
    <w:rsid w:val="00BF329A"/>
    <w:rsid w:val="00BF4028"/>
    <w:rsid w:val="00BF45AF"/>
    <w:rsid w:val="00BF4607"/>
    <w:rsid w:val="00BF463E"/>
    <w:rsid w:val="00BF5225"/>
    <w:rsid w:val="00BF5BBA"/>
    <w:rsid w:val="00BF5C9E"/>
    <w:rsid w:val="00BF605A"/>
    <w:rsid w:val="00BF6540"/>
    <w:rsid w:val="00BF67BA"/>
    <w:rsid w:val="00BF67CB"/>
    <w:rsid w:val="00BF6DE2"/>
    <w:rsid w:val="00BF6EAD"/>
    <w:rsid w:val="00BF70CA"/>
    <w:rsid w:val="00BF7321"/>
    <w:rsid w:val="00BF7600"/>
    <w:rsid w:val="00BF76B4"/>
    <w:rsid w:val="00BF79CA"/>
    <w:rsid w:val="00BF7CD2"/>
    <w:rsid w:val="00C00096"/>
    <w:rsid w:val="00C00154"/>
    <w:rsid w:val="00C00D0E"/>
    <w:rsid w:val="00C01156"/>
    <w:rsid w:val="00C01411"/>
    <w:rsid w:val="00C01B92"/>
    <w:rsid w:val="00C01BEC"/>
    <w:rsid w:val="00C01D16"/>
    <w:rsid w:val="00C01DC4"/>
    <w:rsid w:val="00C01F74"/>
    <w:rsid w:val="00C02022"/>
    <w:rsid w:val="00C02096"/>
    <w:rsid w:val="00C0255D"/>
    <w:rsid w:val="00C0260B"/>
    <w:rsid w:val="00C02623"/>
    <w:rsid w:val="00C02F57"/>
    <w:rsid w:val="00C038EB"/>
    <w:rsid w:val="00C03971"/>
    <w:rsid w:val="00C04014"/>
    <w:rsid w:val="00C043A3"/>
    <w:rsid w:val="00C043DA"/>
    <w:rsid w:val="00C04C58"/>
    <w:rsid w:val="00C04C66"/>
    <w:rsid w:val="00C04F67"/>
    <w:rsid w:val="00C052F4"/>
    <w:rsid w:val="00C054F5"/>
    <w:rsid w:val="00C05573"/>
    <w:rsid w:val="00C0596A"/>
    <w:rsid w:val="00C05B52"/>
    <w:rsid w:val="00C05D15"/>
    <w:rsid w:val="00C05EA6"/>
    <w:rsid w:val="00C06B0E"/>
    <w:rsid w:val="00C06CA0"/>
    <w:rsid w:val="00C06F57"/>
    <w:rsid w:val="00C07324"/>
    <w:rsid w:val="00C07FF0"/>
    <w:rsid w:val="00C10063"/>
    <w:rsid w:val="00C10672"/>
    <w:rsid w:val="00C10776"/>
    <w:rsid w:val="00C110CE"/>
    <w:rsid w:val="00C1139D"/>
    <w:rsid w:val="00C116F5"/>
    <w:rsid w:val="00C11E8A"/>
    <w:rsid w:val="00C12268"/>
    <w:rsid w:val="00C122B7"/>
    <w:rsid w:val="00C12A26"/>
    <w:rsid w:val="00C12AF8"/>
    <w:rsid w:val="00C12C7F"/>
    <w:rsid w:val="00C12CB7"/>
    <w:rsid w:val="00C13629"/>
    <w:rsid w:val="00C14184"/>
    <w:rsid w:val="00C14185"/>
    <w:rsid w:val="00C144B6"/>
    <w:rsid w:val="00C144CB"/>
    <w:rsid w:val="00C1495C"/>
    <w:rsid w:val="00C14CEF"/>
    <w:rsid w:val="00C14E6E"/>
    <w:rsid w:val="00C154F9"/>
    <w:rsid w:val="00C1551E"/>
    <w:rsid w:val="00C156A8"/>
    <w:rsid w:val="00C15F45"/>
    <w:rsid w:val="00C1608C"/>
    <w:rsid w:val="00C1668F"/>
    <w:rsid w:val="00C1682C"/>
    <w:rsid w:val="00C16B70"/>
    <w:rsid w:val="00C16BD7"/>
    <w:rsid w:val="00C170AB"/>
    <w:rsid w:val="00C170DE"/>
    <w:rsid w:val="00C1741F"/>
    <w:rsid w:val="00C177CB"/>
    <w:rsid w:val="00C20025"/>
    <w:rsid w:val="00C209A6"/>
    <w:rsid w:val="00C2123E"/>
    <w:rsid w:val="00C214A5"/>
    <w:rsid w:val="00C21EDC"/>
    <w:rsid w:val="00C223C1"/>
    <w:rsid w:val="00C22575"/>
    <w:rsid w:val="00C22863"/>
    <w:rsid w:val="00C22AD1"/>
    <w:rsid w:val="00C231BF"/>
    <w:rsid w:val="00C2373F"/>
    <w:rsid w:val="00C23F73"/>
    <w:rsid w:val="00C241BD"/>
    <w:rsid w:val="00C2445B"/>
    <w:rsid w:val="00C24734"/>
    <w:rsid w:val="00C24826"/>
    <w:rsid w:val="00C24BE9"/>
    <w:rsid w:val="00C24C65"/>
    <w:rsid w:val="00C25080"/>
    <w:rsid w:val="00C252A8"/>
    <w:rsid w:val="00C256F4"/>
    <w:rsid w:val="00C258C0"/>
    <w:rsid w:val="00C259CC"/>
    <w:rsid w:val="00C25A43"/>
    <w:rsid w:val="00C268BF"/>
    <w:rsid w:val="00C268D5"/>
    <w:rsid w:val="00C26E5F"/>
    <w:rsid w:val="00C26EF1"/>
    <w:rsid w:val="00C26FC7"/>
    <w:rsid w:val="00C27245"/>
    <w:rsid w:val="00C2752E"/>
    <w:rsid w:val="00C27C63"/>
    <w:rsid w:val="00C27CDE"/>
    <w:rsid w:val="00C30B45"/>
    <w:rsid w:val="00C310B2"/>
    <w:rsid w:val="00C31400"/>
    <w:rsid w:val="00C315AC"/>
    <w:rsid w:val="00C315F3"/>
    <w:rsid w:val="00C319A1"/>
    <w:rsid w:val="00C31AB4"/>
    <w:rsid w:val="00C31FC3"/>
    <w:rsid w:val="00C32235"/>
    <w:rsid w:val="00C326B1"/>
    <w:rsid w:val="00C327F8"/>
    <w:rsid w:val="00C32B2A"/>
    <w:rsid w:val="00C32F3E"/>
    <w:rsid w:val="00C335AF"/>
    <w:rsid w:val="00C337AD"/>
    <w:rsid w:val="00C339FA"/>
    <w:rsid w:val="00C33A4D"/>
    <w:rsid w:val="00C33BC3"/>
    <w:rsid w:val="00C33BE4"/>
    <w:rsid w:val="00C34364"/>
    <w:rsid w:val="00C34426"/>
    <w:rsid w:val="00C344EB"/>
    <w:rsid w:val="00C34538"/>
    <w:rsid w:val="00C345CE"/>
    <w:rsid w:val="00C347C7"/>
    <w:rsid w:val="00C34CA2"/>
    <w:rsid w:val="00C35470"/>
    <w:rsid w:val="00C35760"/>
    <w:rsid w:val="00C36263"/>
    <w:rsid w:val="00C362FD"/>
    <w:rsid w:val="00C3641E"/>
    <w:rsid w:val="00C36A62"/>
    <w:rsid w:val="00C36DC1"/>
    <w:rsid w:val="00C36FCF"/>
    <w:rsid w:val="00C371A1"/>
    <w:rsid w:val="00C372D3"/>
    <w:rsid w:val="00C37629"/>
    <w:rsid w:val="00C3765F"/>
    <w:rsid w:val="00C37D9D"/>
    <w:rsid w:val="00C40348"/>
    <w:rsid w:val="00C406B9"/>
    <w:rsid w:val="00C413EC"/>
    <w:rsid w:val="00C414F8"/>
    <w:rsid w:val="00C4159C"/>
    <w:rsid w:val="00C4185D"/>
    <w:rsid w:val="00C41A13"/>
    <w:rsid w:val="00C4218D"/>
    <w:rsid w:val="00C423A1"/>
    <w:rsid w:val="00C42419"/>
    <w:rsid w:val="00C426E4"/>
    <w:rsid w:val="00C42704"/>
    <w:rsid w:val="00C43026"/>
    <w:rsid w:val="00C43372"/>
    <w:rsid w:val="00C43733"/>
    <w:rsid w:val="00C43B6B"/>
    <w:rsid w:val="00C43EA8"/>
    <w:rsid w:val="00C43FE3"/>
    <w:rsid w:val="00C44451"/>
    <w:rsid w:val="00C445B3"/>
    <w:rsid w:val="00C451E9"/>
    <w:rsid w:val="00C4547B"/>
    <w:rsid w:val="00C45907"/>
    <w:rsid w:val="00C45C19"/>
    <w:rsid w:val="00C463D9"/>
    <w:rsid w:val="00C474AA"/>
    <w:rsid w:val="00C47A41"/>
    <w:rsid w:val="00C47D6A"/>
    <w:rsid w:val="00C500F4"/>
    <w:rsid w:val="00C5028D"/>
    <w:rsid w:val="00C5031C"/>
    <w:rsid w:val="00C50AEC"/>
    <w:rsid w:val="00C511AF"/>
    <w:rsid w:val="00C512A1"/>
    <w:rsid w:val="00C515ED"/>
    <w:rsid w:val="00C5186D"/>
    <w:rsid w:val="00C51FE2"/>
    <w:rsid w:val="00C520AD"/>
    <w:rsid w:val="00C526B4"/>
    <w:rsid w:val="00C52777"/>
    <w:rsid w:val="00C52851"/>
    <w:rsid w:val="00C528DB"/>
    <w:rsid w:val="00C52CF3"/>
    <w:rsid w:val="00C5379A"/>
    <w:rsid w:val="00C53906"/>
    <w:rsid w:val="00C53CA0"/>
    <w:rsid w:val="00C53E29"/>
    <w:rsid w:val="00C54273"/>
    <w:rsid w:val="00C5439E"/>
    <w:rsid w:val="00C546C5"/>
    <w:rsid w:val="00C551F2"/>
    <w:rsid w:val="00C551F8"/>
    <w:rsid w:val="00C55432"/>
    <w:rsid w:val="00C55444"/>
    <w:rsid w:val="00C55678"/>
    <w:rsid w:val="00C55A67"/>
    <w:rsid w:val="00C560B2"/>
    <w:rsid w:val="00C562C9"/>
    <w:rsid w:val="00C56637"/>
    <w:rsid w:val="00C569CA"/>
    <w:rsid w:val="00C56DA1"/>
    <w:rsid w:val="00C56E15"/>
    <w:rsid w:val="00C56E6F"/>
    <w:rsid w:val="00C57627"/>
    <w:rsid w:val="00C576B6"/>
    <w:rsid w:val="00C5780B"/>
    <w:rsid w:val="00C57AE7"/>
    <w:rsid w:val="00C57B97"/>
    <w:rsid w:val="00C57BBD"/>
    <w:rsid w:val="00C6062E"/>
    <w:rsid w:val="00C60E8D"/>
    <w:rsid w:val="00C620EB"/>
    <w:rsid w:val="00C631C9"/>
    <w:rsid w:val="00C65109"/>
    <w:rsid w:val="00C65650"/>
    <w:rsid w:val="00C65D6A"/>
    <w:rsid w:val="00C66727"/>
    <w:rsid w:val="00C669D0"/>
    <w:rsid w:val="00C66BBF"/>
    <w:rsid w:val="00C66BE1"/>
    <w:rsid w:val="00C66C0D"/>
    <w:rsid w:val="00C671AD"/>
    <w:rsid w:val="00C6774D"/>
    <w:rsid w:val="00C7062E"/>
    <w:rsid w:val="00C7071C"/>
    <w:rsid w:val="00C70B3C"/>
    <w:rsid w:val="00C70D80"/>
    <w:rsid w:val="00C710F3"/>
    <w:rsid w:val="00C711E1"/>
    <w:rsid w:val="00C71351"/>
    <w:rsid w:val="00C717C4"/>
    <w:rsid w:val="00C71BFE"/>
    <w:rsid w:val="00C71C1D"/>
    <w:rsid w:val="00C71C69"/>
    <w:rsid w:val="00C7220C"/>
    <w:rsid w:val="00C72403"/>
    <w:rsid w:val="00C72E82"/>
    <w:rsid w:val="00C73160"/>
    <w:rsid w:val="00C731F4"/>
    <w:rsid w:val="00C73236"/>
    <w:rsid w:val="00C734AA"/>
    <w:rsid w:val="00C73D39"/>
    <w:rsid w:val="00C73DB7"/>
    <w:rsid w:val="00C74055"/>
    <w:rsid w:val="00C7499B"/>
    <w:rsid w:val="00C74B55"/>
    <w:rsid w:val="00C74DBD"/>
    <w:rsid w:val="00C75D03"/>
    <w:rsid w:val="00C761FC"/>
    <w:rsid w:val="00C7634F"/>
    <w:rsid w:val="00C76D01"/>
    <w:rsid w:val="00C77196"/>
    <w:rsid w:val="00C776B2"/>
    <w:rsid w:val="00C77A1F"/>
    <w:rsid w:val="00C802CE"/>
    <w:rsid w:val="00C80CD3"/>
    <w:rsid w:val="00C81740"/>
    <w:rsid w:val="00C81BDF"/>
    <w:rsid w:val="00C827F2"/>
    <w:rsid w:val="00C82C68"/>
    <w:rsid w:val="00C82F8B"/>
    <w:rsid w:val="00C836F7"/>
    <w:rsid w:val="00C83850"/>
    <w:rsid w:val="00C83D8B"/>
    <w:rsid w:val="00C840C6"/>
    <w:rsid w:val="00C847C2"/>
    <w:rsid w:val="00C84B8D"/>
    <w:rsid w:val="00C85273"/>
    <w:rsid w:val="00C85954"/>
    <w:rsid w:val="00C85D1B"/>
    <w:rsid w:val="00C85F1C"/>
    <w:rsid w:val="00C863E4"/>
    <w:rsid w:val="00C86B1A"/>
    <w:rsid w:val="00C86BCE"/>
    <w:rsid w:val="00C86BD3"/>
    <w:rsid w:val="00C86BE3"/>
    <w:rsid w:val="00C86EAF"/>
    <w:rsid w:val="00C86EF9"/>
    <w:rsid w:val="00C878F2"/>
    <w:rsid w:val="00C87D75"/>
    <w:rsid w:val="00C87FB9"/>
    <w:rsid w:val="00C90434"/>
    <w:rsid w:val="00C90BEC"/>
    <w:rsid w:val="00C90C36"/>
    <w:rsid w:val="00C90CA5"/>
    <w:rsid w:val="00C91313"/>
    <w:rsid w:val="00C9132C"/>
    <w:rsid w:val="00C914A8"/>
    <w:rsid w:val="00C91808"/>
    <w:rsid w:val="00C91B05"/>
    <w:rsid w:val="00C91C38"/>
    <w:rsid w:val="00C91C95"/>
    <w:rsid w:val="00C923E6"/>
    <w:rsid w:val="00C92C3D"/>
    <w:rsid w:val="00C934EF"/>
    <w:rsid w:val="00C9399A"/>
    <w:rsid w:val="00C93A08"/>
    <w:rsid w:val="00C949A3"/>
    <w:rsid w:val="00C94D9C"/>
    <w:rsid w:val="00C95F46"/>
    <w:rsid w:val="00C96086"/>
    <w:rsid w:val="00C97634"/>
    <w:rsid w:val="00C9774F"/>
    <w:rsid w:val="00C97762"/>
    <w:rsid w:val="00C97F29"/>
    <w:rsid w:val="00CA0439"/>
    <w:rsid w:val="00CA0805"/>
    <w:rsid w:val="00CA0BBA"/>
    <w:rsid w:val="00CA0F13"/>
    <w:rsid w:val="00CA10F2"/>
    <w:rsid w:val="00CA1C3E"/>
    <w:rsid w:val="00CA1FAB"/>
    <w:rsid w:val="00CA2970"/>
    <w:rsid w:val="00CA2D05"/>
    <w:rsid w:val="00CA33F7"/>
    <w:rsid w:val="00CA382A"/>
    <w:rsid w:val="00CA3EEA"/>
    <w:rsid w:val="00CA4845"/>
    <w:rsid w:val="00CA4859"/>
    <w:rsid w:val="00CA4CF4"/>
    <w:rsid w:val="00CA52D3"/>
    <w:rsid w:val="00CA5E6D"/>
    <w:rsid w:val="00CA600F"/>
    <w:rsid w:val="00CA60ED"/>
    <w:rsid w:val="00CA635D"/>
    <w:rsid w:val="00CA6384"/>
    <w:rsid w:val="00CA685F"/>
    <w:rsid w:val="00CA704A"/>
    <w:rsid w:val="00CB02D5"/>
    <w:rsid w:val="00CB09AC"/>
    <w:rsid w:val="00CB0BCF"/>
    <w:rsid w:val="00CB11B4"/>
    <w:rsid w:val="00CB1665"/>
    <w:rsid w:val="00CB1C3E"/>
    <w:rsid w:val="00CB1D2C"/>
    <w:rsid w:val="00CB1ECD"/>
    <w:rsid w:val="00CB2159"/>
    <w:rsid w:val="00CB25DC"/>
    <w:rsid w:val="00CB2868"/>
    <w:rsid w:val="00CB30E6"/>
    <w:rsid w:val="00CB347D"/>
    <w:rsid w:val="00CB361A"/>
    <w:rsid w:val="00CB3A4D"/>
    <w:rsid w:val="00CB3C13"/>
    <w:rsid w:val="00CB414C"/>
    <w:rsid w:val="00CB41A6"/>
    <w:rsid w:val="00CB5106"/>
    <w:rsid w:val="00CB558F"/>
    <w:rsid w:val="00CB55DA"/>
    <w:rsid w:val="00CB57D5"/>
    <w:rsid w:val="00CB5938"/>
    <w:rsid w:val="00CB5956"/>
    <w:rsid w:val="00CB5DAE"/>
    <w:rsid w:val="00CB6197"/>
    <w:rsid w:val="00CB6348"/>
    <w:rsid w:val="00CB667F"/>
    <w:rsid w:val="00CB67D4"/>
    <w:rsid w:val="00CB6CCC"/>
    <w:rsid w:val="00CB755B"/>
    <w:rsid w:val="00CB7910"/>
    <w:rsid w:val="00CB7A44"/>
    <w:rsid w:val="00CC04BB"/>
    <w:rsid w:val="00CC0568"/>
    <w:rsid w:val="00CC0B86"/>
    <w:rsid w:val="00CC0E72"/>
    <w:rsid w:val="00CC121F"/>
    <w:rsid w:val="00CC14CB"/>
    <w:rsid w:val="00CC1895"/>
    <w:rsid w:val="00CC1BAD"/>
    <w:rsid w:val="00CC1EDC"/>
    <w:rsid w:val="00CC1EF4"/>
    <w:rsid w:val="00CC2286"/>
    <w:rsid w:val="00CC23C3"/>
    <w:rsid w:val="00CC298E"/>
    <w:rsid w:val="00CC2D67"/>
    <w:rsid w:val="00CC2F3D"/>
    <w:rsid w:val="00CC3556"/>
    <w:rsid w:val="00CC359C"/>
    <w:rsid w:val="00CC3912"/>
    <w:rsid w:val="00CC3A65"/>
    <w:rsid w:val="00CC3B6E"/>
    <w:rsid w:val="00CC3EF1"/>
    <w:rsid w:val="00CC418F"/>
    <w:rsid w:val="00CC4207"/>
    <w:rsid w:val="00CC4872"/>
    <w:rsid w:val="00CC4AB2"/>
    <w:rsid w:val="00CC4E0E"/>
    <w:rsid w:val="00CC526D"/>
    <w:rsid w:val="00CC60E7"/>
    <w:rsid w:val="00CC623D"/>
    <w:rsid w:val="00CC63F4"/>
    <w:rsid w:val="00CC6424"/>
    <w:rsid w:val="00CC6C4B"/>
    <w:rsid w:val="00CC6D2A"/>
    <w:rsid w:val="00CC6D8E"/>
    <w:rsid w:val="00CC6F66"/>
    <w:rsid w:val="00CC7299"/>
    <w:rsid w:val="00CC7894"/>
    <w:rsid w:val="00CD01F3"/>
    <w:rsid w:val="00CD03F5"/>
    <w:rsid w:val="00CD0A7B"/>
    <w:rsid w:val="00CD0FAE"/>
    <w:rsid w:val="00CD1971"/>
    <w:rsid w:val="00CD1AA9"/>
    <w:rsid w:val="00CD1B34"/>
    <w:rsid w:val="00CD22D0"/>
    <w:rsid w:val="00CD2385"/>
    <w:rsid w:val="00CD24BC"/>
    <w:rsid w:val="00CD25BE"/>
    <w:rsid w:val="00CD272A"/>
    <w:rsid w:val="00CD279F"/>
    <w:rsid w:val="00CD28F9"/>
    <w:rsid w:val="00CD2B48"/>
    <w:rsid w:val="00CD38F7"/>
    <w:rsid w:val="00CD45E2"/>
    <w:rsid w:val="00CD4A12"/>
    <w:rsid w:val="00CD4F6A"/>
    <w:rsid w:val="00CD5805"/>
    <w:rsid w:val="00CD5D5E"/>
    <w:rsid w:val="00CD5EF8"/>
    <w:rsid w:val="00CD6A49"/>
    <w:rsid w:val="00CD6F03"/>
    <w:rsid w:val="00CD71F0"/>
    <w:rsid w:val="00CD752B"/>
    <w:rsid w:val="00CD7959"/>
    <w:rsid w:val="00CD7D5E"/>
    <w:rsid w:val="00CD7ED8"/>
    <w:rsid w:val="00CE0802"/>
    <w:rsid w:val="00CE0D1E"/>
    <w:rsid w:val="00CE0F31"/>
    <w:rsid w:val="00CE1716"/>
    <w:rsid w:val="00CE1928"/>
    <w:rsid w:val="00CE1AB8"/>
    <w:rsid w:val="00CE1D5C"/>
    <w:rsid w:val="00CE2707"/>
    <w:rsid w:val="00CE2CD3"/>
    <w:rsid w:val="00CE36D8"/>
    <w:rsid w:val="00CE3A0E"/>
    <w:rsid w:val="00CE559D"/>
    <w:rsid w:val="00CE5783"/>
    <w:rsid w:val="00CE6600"/>
    <w:rsid w:val="00CE66DA"/>
    <w:rsid w:val="00CE6703"/>
    <w:rsid w:val="00CE71E1"/>
    <w:rsid w:val="00CE7D1F"/>
    <w:rsid w:val="00CF047E"/>
    <w:rsid w:val="00CF07B2"/>
    <w:rsid w:val="00CF0B9F"/>
    <w:rsid w:val="00CF0E9A"/>
    <w:rsid w:val="00CF1171"/>
    <w:rsid w:val="00CF122F"/>
    <w:rsid w:val="00CF15B6"/>
    <w:rsid w:val="00CF197D"/>
    <w:rsid w:val="00CF19C0"/>
    <w:rsid w:val="00CF1DC2"/>
    <w:rsid w:val="00CF20AB"/>
    <w:rsid w:val="00CF21F4"/>
    <w:rsid w:val="00CF238F"/>
    <w:rsid w:val="00CF2420"/>
    <w:rsid w:val="00CF2E7A"/>
    <w:rsid w:val="00CF3E9E"/>
    <w:rsid w:val="00CF4B53"/>
    <w:rsid w:val="00CF4B8B"/>
    <w:rsid w:val="00CF4D54"/>
    <w:rsid w:val="00CF5308"/>
    <w:rsid w:val="00CF544C"/>
    <w:rsid w:val="00CF54A3"/>
    <w:rsid w:val="00CF597E"/>
    <w:rsid w:val="00CF5A57"/>
    <w:rsid w:val="00CF5CE5"/>
    <w:rsid w:val="00CF5F41"/>
    <w:rsid w:val="00CF6BB7"/>
    <w:rsid w:val="00CF7314"/>
    <w:rsid w:val="00CF7DA7"/>
    <w:rsid w:val="00CF7DBB"/>
    <w:rsid w:val="00CF7E31"/>
    <w:rsid w:val="00D005AE"/>
    <w:rsid w:val="00D00FF2"/>
    <w:rsid w:val="00D010A4"/>
    <w:rsid w:val="00D01316"/>
    <w:rsid w:val="00D01518"/>
    <w:rsid w:val="00D01964"/>
    <w:rsid w:val="00D01A40"/>
    <w:rsid w:val="00D01EDF"/>
    <w:rsid w:val="00D024F0"/>
    <w:rsid w:val="00D036D2"/>
    <w:rsid w:val="00D03AFA"/>
    <w:rsid w:val="00D03C7C"/>
    <w:rsid w:val="00D03EB1"/>
    <w:rsid w:val="00D03F38"/>
    <w:rsid w:val="00D04143"/>
    <w:rsid w:val="00D0434C"/>
    <w:rsid w:val="00D04412"/>
    <w:rsid w:val="00D0494C"/>
    <w:rsid w:val="00D05015"/>
    <w:rsid w:val="00D05F57"/>
    <w:rsid w:val="00D064CF"/>
    <w:rsid w:val="00D06657"/>
    <w:rsid w:val="00D07189"/>
    <w:rsid w:val="00D07786"/>
    <w:rsid w:val="00D107D0"/>
    <w:rsid w:val="00D1096E"/>
    <w:rsid w:val="00D10A63"/>
    <w:rsid w:val="00D10BAB"/>
    <w:rsid w:val="00D10F26"/>
    <w:rsid w:val="00D1108F"/>
    <w:rsid w:val="00D11161"/>
    <w:rsid w:val="00D1156A"/>
    <w:rsid w:val="00D11901"/>
    <w:rsid w:val="00D119ED"/>
    <w:rsid w:val="00D11B09"/>
    <w:rsid w:val="00D11C8C"/>
    <w:rsid w:val="00D11D96"/>
    <w:rsid w:val="00D11E0E"/>
    <w:rsid w:val="00D139B3"/>
    <w:rsid w:val="00D13B8E"/>
    <w:rsid w:val="00D13CBF"/>
    <w:rsid w:val="00D146AB"/>
    <w:rsid w:val="00D14861"/>
    <w:rsid w:val="00D14EC1"/>
    <w:rsid w:val="00D15264"/>
    <w:rsid w:val="00D152A5"/>
    <w:rsid w:val="00D15434"/>
    <w:rsid w:val="00D1546F"/>
    <w:rsid w:val="00D15B82"/>
    <w:rsid w:val="00D16377"/>
    <w:rsid w:val="00D16645"/>
    <w:rsid w:val="00D1679B"/>
    <w:rsid w:val="00D16B6A"/>
    <w:rsid w:val="00D171D4"/>
    <w:rsid w:val="00D1743C"/>
    <w:rsid w:val="00D17D2D"/>
    <w:rsid w:val="00D17D65"/>
    <w:rsid w:val="00D17E8B"/>
    <w:rsid w:val="00D17F7E"/>
    <w:rsid w:val="00D20259"/>
    <w:rsid w:val="00D2059C"/>
    <w:rsid w:val="00D2061E"/>
    <w:rsid w:val="00D20664"/>
    <w:rsid w:val="00D20BD3"/>
    <w:rsid w:val="00D20DC0"/>
    <w:rsid w:val="00D212C4"/>
    <w:rsid w:val="00D21787"/>
    <w:rsid w:val="00D21B7E"/>
    <w:rsid w:val="00D22342"/>
    <w:rsid w:val="00D2249C"/>
    <w:rsid w:val="00D22526"/>
    <w:rsid w:val="00D227EF"/>
    <w:rsid w:val="00D22A1F"/>
    <w:rsid w:val="00D22EF0"/>
    <w:rsid w:val="00D231C8"/>
    <w:rsid w:val="00D234B8"/>
    <w:rsid w:val="00D23581"/>
    <w:rsid w:val="00D23C7E"/>
    <w:rsid w:val="00D24967"/>
    <w:rsid w:val="00D25AF8"/>
    <w:rsid w:val="00D25D83"/>
    <w:rsid w:val="00D26574"/>
    <w:rsid w:val="00D26A17"/>
    <w:rsid w:val="00D270C7"/>
    <w:rsid w:val="00D270D3"/>
    <w:rsid w:val="00D2745B"/>
    <w:rsid w:val="00D27554"/>
    <w:rsid w:val="00D27593"/>
    <w:rsid w:val="00D27733"/>
    <w:rsid w:val="00D27A13"/>
    <w:rsid w:val="00D27E90"/>
    <w:rsid w:val="00D303A1"/>
    <w:rsid w:val="00D30667"/>
    <w:rsid w:val="00D306B8"/>
    <w:rsid w:val="00D30F7C"/>
    <w:rsid w:val="00D3197E"/>
    <w:rsid w:val="00D31D82"/>
    <w:rsid w:val="00D31E56"/>
    <w:rsid w:val="00D3225C"/>
    <w:rsid w:val="00D325FF"/>
    <w:rsid w:val="00D326F3"/>
    <w:rsid w:val="00D32D5F"/>
    <w:rsid w:val="00D341DF"/>
    <w:rsid w:val="00D37195"/>
    <w:rsid w:val="00D3736D"/>
    <w:rsid w:val="00D375C8"/>
    <w:rsid w:val="00D37BF3"/>
    <w:rsid w:val="00D37CF6"/>
    <w:rsid w:val="00D37DAE"/>
    <w:rsid w:val="00D401D2"/>
    <w:rsid w:val="00D40239"/>
    <w:rsid w:val="00D40637"/>
    <w:rsid w:val="00D40B06"/>
    <w:rsid w:val="00D4100A"/>
    <w:rsid w:val="00D416DD"/>
    <w:rsid w:val="00D41F5A"/>
    <w:rsid w:val="00D4253B"/>
    <w:rsid w:val="00D4275A"/>
    <w:rsid w:val="00D42B35"/>
    <w:rsid w:val="00D42DBA"/>
    <w:rsid w:val="00D42EB6"/>
    <w:rsid w:val="00D4307D"/>
    <w:rsid w:val="00D4333E"/>
    <w:rsid w:val="00D434AB"/>
    <w:rsid w:val="00D44340"/>
    <w:rsid w:val="00D450B7"/>
    <w:rsid w:val="00D4519F"/>
    <w:rsid w:val="00D4533C"/>
    <w:rsid w:val="00D463B0"/>
    <w:rsid w:val="00D4685B"/>
    <w:rsid w:val="00D46F66"/>
    <w:rsid w:val="00D47035"/>
    <w:rsid w:val="00D474ED"/>
    <w:rsid w:val="00D479B3"/>
    <w:rsid w:val="00D47D70"/>
    <w:rsid w:val="00D5048B"/>
    <w:rsid w:val="00D505F1"/>
    <w:rsid w:val="00D508B2"/>
    <w:rsid w:val="00D50B3D"/>
    <w:rsid w:val="00D51610"/>
    <w:rsid w:val="00D51901"/>
    <w:rsid w:val="00D5191B"/>
    <w:rsid w:val="00D51A19"/>
    <w:rsid w:val="00D51CCF"/>
    <w:rsid w:val="00D5228D"/>
    <w:rsid w:val="00D52677"/>
    <w:rsid w:val="00D52951"/>
    <w:rsid w:val="00D52E90"/>
    <w:rsid w:val="00D5312F"/>
    <w:rsid w:val="00D531F4"/>
    <w:rsid w:val="00D53ABE"/>
    <w:rsid w:val="00D54182"/>
    <w:rsid w:val="00D54B8D"/>
    <w:rsid w:val="00D55402"/>
    <w:rsid w:val="00D56854"/>
    <w:rsid w:val="00D5689D"/>
    <w:rsid w:val="00D56AA7"/>
    <w:rsid w:val="00D56EBC"/>
    <w:rsid w:val="00D570EC"/>
    <w:rsid w:val="00D5710D"/>
    <w:rsid w:val="00D57162"/>
    <w:rsid w:val="00D57A47"/>
    <w:rsid w:val="00D57B77"/>
    <w:rsid w:val="00D60DA4"/>
    <w:rsid w:val="00D610A9"/>
    <w:rsid w:val="00D61775"/>
    <w:rsid w:val="00D619D6"/>
    <w:rsid w:val="00D61DE0"/>
    <w:rsid w:val="00D627BA"/>
    <w:rsid w:val="00D63EB6"/>
    <w:rsid w:val="00D6435F"/>
    <w:rsid w:val="00D644D0"/>
    <w:rsid w:val="00D64802"/>
    <w:rsid w:val="00D64EBA"/>
    <w:rsid w:val="00D65537"/>
    <w:rsid w:val="00D65653"/>
    <w:rsid w:val="00D65E76"/>
    <w:rsid w:val="00D65E8A"/>
    <w:rsid w:val="00D65FD9"/>
    <w:rsid w:val="00D6602C"/>
    <w:rsid w:val="00D66992"/>
    <w:rsid w:val="00D66BC5"/>
    <w:rsid w:val="00D66DFE"/>
    <w:rsid w:val="00D67365"/>
    <w:rsid w:val="00D673D5"/>
    <w:rsid w:val="00D67C0E"/>
    <w:rsid w:val="00D701FD"/>
    <w:rsid w:val="00D70760"/>
    <w:rsid w:val="00D707D9"/>
    <w:rsid w:val="00D70933"/>
    <w:rsid w:val="00D70963"/>
    <w:rsid w:val="00D70AA9"/>
    <w:rsid w:val="00D71284"/>
    <w:rsid w:val="00D7173C"/>
    <w:rsid w:val="00D718B4"/>
    <w:rsid w:val="00D71C64"/>
    <w:rsid w:val="00D72517"/>
    <w:rsid w:val="00D72737"/>
    <w:rsid w:val="00D732D5"/>
    <w:rsid w:val="00D73DDF"/>
    <w:rsid w:val="00D744D6"/>
    <w:rsid w:val="00D74DBA"/>
    <w:rsid w:val="00D75136"/>
    <w:rsid w:val="00D752CE"/>
    <w:rsid w:val="00D755B4"/>
    <w:rsid w:val="00D75F82"/>
    <w:rsid w:val="00D76161"/>
    <w:rsid w:val="00D761CB"/>
    <w:rsid w:val="00D76295"/>
    <w:rsid w:val="00D76321"/>
    <w:rsid w:val="00D76440"/>
    <w:rsid w:val="00D766FC"/>
    <w:rsid w:val="00D767F0"/>
    <w:rsid w:val="00D768A4"/>
    <w:rsid w:val="00D7702D"/>
    <w:rsid w:val="00D771E9"/>
    <w:rsid w:val="00D773AC"/>
    <w:rsid w:val="00D77CEA"/>
    <w:rsid w:val="00D77DA7"/>
    <w:rsid w:val="00D8032C"/>
    <w:rsid w:val="00D8032E"/>
    <w:rsid w:val="00D80CBF"/>
    <w:rsid w:val="00D80CFF"/>
    <w:rsid w:val="00D80FBE"/>
    <w:rsid w:val="00D82F86"/>
    <w:rsid w:val="00D83B05"/>
    <w:rsid w:val="00D83D06"/>
    <w:rsid w:val="00D84696"/>
    <w:rsid w:val="00D84D69"/>
    <w:rsid w:val="00D84DB6"/>
    <w:rsid w:val="00D8529D"/>
    <w:rsid w:val="00D85560"/>
    <w:rsid w:val="00D856C3"/>
    <w:rsid w:val="00D858CB"/>
    <w:rsid w:val="00D85A85"/>
    <w:rsid w:val="00D85F90"/>
    <w:rsid w:val="00D85F9A"/>
    <w:rsid w:val="00D86FF1"/>
    <w:rsid w:val="00D870FE"/>
    <w:rsid w:val="00D87194"/>
    <w:rsid w:val="00D872DC"/>
    <w:rsid w:val="00D87C5F"/>
    <w:rsid w:val="00D90027"/>
    <w:rsid w:val="00D904CC"/>
    <w:rsid w:val="00D9082E"/>
    <w:rsid w:val="00D908AA"/>
    <w:rsid w:val="00D90A64"/>
    <w:rsid w:val="00D90AAC"/>
    <w:rsid w:val="00D9139F"/>
    <w:rsid w:val="00D917C6"/>
    <w:rsid w:val="00D919C7"/>
    <w:rsid w:val="00D91AE6"/>
    <w:rsid w:val="00D9212F"/>
    <w:rsid w:val="00D9220C"/>
    <w:rsid w:val="00D93006"/>
    <w:rsid w:val="00D936BB"/>
    <w:rsid w:val="00D93D6A"/>
    <w:rsid w:val="00D94498"/>
    <w:rsid w:val="00D94522"/>
    <w:rsid w:val="00D949AA"/>
    <w:rsid w:val="00D94E3F"/>
    <w:rsid w:val="00D94E8C"/>
    <w:rsid w:val="00D955A5"/>
    <w:rsid w:val="00D957C6"/>
    <w:rsid w:val="00D95ADB"/>
    <w:rsid w:val="00D96463"/>
    <w:rsid w:val="00D968D2"/>
    <w:rsid w:val="00D96B68"/>
    <w:rsid w:val="00D96DDC"/>
    <w:rsid w:val="00D96E0B"/>
    <w:rsid w:val="00D96E51"/>
    <w:rsid w:val="00D96FD2"/>
    <w:rsid w:val="00D970C5"/>
    <w:rsid w:val="00D9791F"/>
    <w:rsid w:val="00D97F29"/>
    <w:rsid w:val="00DA0536"/>
    <w:rsid w:val="00DA08C2"/>
    <w:rsid w:val="00DA0E4A"/>
    <w:rsid w:val="00DA0E9A"/>
    <w:rsid w:val="00DA1072"/>
    <w:rsid w:val="00DA134D"/>
    <w:rsid w:val="00DA14D7"/>
    <w:rsid w:val="00DA175A"/>
    <w:rsid w:val="00DA1C85"/>
    <w:rsid w:val="00DA1E8E"/>
    <w:rsid w:val="00DA1EA3"/>
    <w:rsid w:val="00DA222D"/>
    <w:rsid w:val="00DA23C5"/>
    <w:rsid w:val="00DA2BF7"/>
    <w:rsid w:val="00DA3211"/>
    <w:rsid w:val="00DA32A4"/>
    <w:rsid w:val="00DA362A"/>
    <w:rsid w:val="00DA396A"/>
    <w:rsid w:val="00DA451A"/>
    <w:rsid w:val="00DA49AC"/>
    <w:rsid w:val="00DA4C7A"/>
    <w:rsid w:val="00DA4F27"/>
    <w:rsid w:val="00DA51E3"/>
    <w:rsid w:val="00DA53DD"/>
    <w:rsid w:val="00DA55D4"/>
    <w:rsid w:val="00DA56DA"/>
    <w:rsid w:val="00DA5E61"/>
    <w:rsid w:val="00DA5EAD"/>
    <w:rsid w:val="00DA5FE7"/>
    <w:rsid w:val="00DA6394"/>
    <w:rsid w:val="00DA7194"/>
    <w:rsid w:val="00DA7377"/>
    <w:rsid w:val="00DA798D"/>
    <w:rsid w:val="00DA7A13"/>
    <w:rsid w:val="00DA7FC1"/>
    <w:rsid w:val="00DB0DB2"/>
    <w:rsid w:val="00DB130D"/>
    <w:rsid w:val="00DB1534"/>
    <w:rsid w:val="00DB159E"/>
    <w:rsid w:val="00DB1743"/>
    <w:rsid w:val="00DB1C06"/>
    <w:rsid w:val="00DB1FEF"/>
    <w:rsid w:val="00DB2C7B"/>
    <w:rsid w:val="00DB2FFF"/>
    <w:rsid w:val="00DB32E1"/>
    <w:rsid w:val="00DB3498"/>
    <w:rsid w:val="00DB3616"/>
    <w:rsid w:val="00DB3C13"/>
    <w:rsid w:val="00DB4178"/>
    <w:rsid w:val="00DB41BB"/>
    <w:rsid w:val="00DB4BC6"/>
    <w:rsid w:val="00DB4F2F"/>
    <w:rsid w:val="00DB5056"/>
    <w:rsid w:val="00DB5287"/>
    <w:rsid w:val="00DB6183"/>
    <w:rsid w:val="00DB6BB6"/>
    <w:rsid w:val="00DB74D5"/>
    <w:rsid w:val="00DB763B"/>
    <w:rsid w:val="00DB7AD6"/>
    <w:rsid w:val="00DB7C45"/>
    <w:rsid w:val="00DC0052"/>
    <w:rsid w:val="00DC020B"/>
    <w:rsid w:val="00DC02A2"/>
    <w:rsid w:val="00DC02CA"/>
    <w:rsid w:val="00DC05D5"/>
    <w:rsid w:val="00DC075D"/>
    <w:rsid w:val="00DC0796"/>
    <w:rsid w:val="00DC12AD"/>
    <w:rsid w:val="00DC17E3"/>
    <w:rsid w:val="00DC1812"/>
    <w:rsid w:val="00DC2115"/>
    <w:rsid w:val="00DC237A"/>
    <w:rsid w:val="00DC240F"/>
    <w:rsid w:val="00DC2895"/>
    <w:rsid w:val="00DC2984"/>
    <w:rsid w:val="00DC2E43"/>
    <w:rsid w:val="00DC3103"/>
    <w:rsid w:val="00DC31FE"/>
    <w:rsid w:val="00DC3C09"/>
    <w:rsid w:val="00DC4332"/>
    <w:rsid w:val="00DC4622"/>
    <w:rsid w:val="00DC49D8"/>
    <w:rsid w:val="00DC4E39"/>
    <w:rsid w:val="00DC4F07"/>
    <w:rsid w:val="00DC4FDE"/>
    <w:rsid w:val="00DC50AB"/>
    <w:rsid w:val="00DC5C92"/>
    <w:rsid w:val="00DC61D5"/>
    <w:rsid w:val="00DC653B"/>
    <w:rsid w:val="00DC68C3"/>
    <w:rsid w:val="00DC6FC5"/>
    <w:rsid w:val="00DC6FEC"/>
    <w:rsid w:val="00DC76E8"/>
    <w:rsid w:val="00DC7F75"/>
    <w:rsid w:val="00DD06B5"/>
    <w:rsid w:val="00DD09A5"/>
    <w:rsid w:val="00DD0AB8"/>
    <w:rsid w:val="00DD0B97"/>
    <w:rsid w:val="00DD0F8D"/>
    <w:rsid w:val="00DD1228"/>
    <w:rsid w:val="00DD1389"/>
    <w:rsid w:val="00DD1B94"/>
    <w:rsid w:val="00DD2079"/>
    <w:rsid w:val="00DD239B"/>
    <w:rsid w:val="00DD25C5"/>
    <w:rsid w:val="00DD262E"/>
    <w:rsid w:val="00DD2653"/>
    <w:rsid w:val="00DD2E62"/>
    <w:rsid w:val="00DD3297"/>
    <w:rsid w:val="00DD340F"/>
    <w:rsid w:val="00DD3C69"/>
    <w:rsid w:val="00DD47B5"/>
    <w:rsid w:val="00DD4873"/>
    <w:rsid w:val="00DD4BD5"/>
    <w:rsid w:val="00DD4CB3"/>
    <w:rsid w:val="00DD4F6D"/>
    <w:rsid w:val="00DD5D9A"/>
    <w:rsid w:val="00DD605E"/>
    <w:rsid w:val="00DD621D"/>
    <w:rsid w:val="00DD69EC"/>
    <w:rsid w:val="00DD6B73"/>
    <w:rsid w:val="00DD6BA5"/>
    <w:rsid w:val="00DD7323"/>
    <w:rsid w:val="00DD7556"/>
    <w:rsid w:val="00DD770F"/>
    <w:rsid w:val="00DD7941"/>
    <w:rsid w:val="00DD7A47"/>
    <w:rsid w:val="00DE03FB"/>
    <w:rsid w:val="00DE134F"/>
    <w:rsid w:val="00DE1900"/>
    <w:rsid w:val="00DE1905"/>
    <w:rsid w:val="00DE27DA"/>
    <w:rsid w:val="00DE34D8"/>
    <w:rsid w:val="00DE3845"/>
    <w:rsid w:val="00DE3993"/>
    <w:rsid w:val="00DE3C94"/>
    <w:rsid w:val="00DE3E9A"/>
    <w:rsid w:val="00DE4416"/>
    <w:rsid w:val="00DE456A"/>
    <w:rsid w:val="00DE49DA"/>
    <w:rsid w:val="00DE4A0F"/>
    <w:rsid w:val="00DE4A49"/>
    <w:rsid w:val="00DE5088"/>
    <w:rsid w:val="00DE52FD"/>
    <w:rsid w:val="00DE554B"/>
    <w:rsid w:val="00DE58BD"/>
    <w:rsid w:val="00DE591A"/>
    <w:rsid w:val="00DE59A9"/>
    <w:rsid w:val="00DE5C3D"/>
    <w:rsid w:val="00DE5E3C"/>
    <w:rsid w:val="00DE622E"/>
    <w:rsid w:val="00DE695C"/>
    <w:rsid w:val="00DE6AEA"/>
    <w:rsid w:val="00DE6B6C"/>
    <w:rsid w:val="00DE6D39"/>
    <w:rsid w:val="00DF02EA"/>
    <w:rsid w:val="00DF0910"/>
    <w:rsid w:val="00DF1A72"/>
    <w:rsid w:val="00DF1D16"/>
    <w:rsid w:val="00DF209A"/>
    <w:rsid w:val="00DF21E5"/>
    <w:rsid w:val="00DF253F"/>
    <w:rsid w:val="00DF2671"/>
    <w:rsid w:val="00DF2CD0"/>
    <w:rsid w:val="00DF2D8C"/>
    <w:rsid w:val="00DF363F"/>
    <w:rsid w:val="00DF3653"/>
    <w:rsid w:val="00DF3F85"/>
    <w:rsid w:val="00DF446A"/>
    <w:rsid w:val="00DF4CD0"/>
    <w:rsid w:val="00DF514D"/>
    <w:rsid w:val="00DF5242"/>
    <w:rsid w:val="00DF52E0"/>
    <w:rsid w:val="00DF5704"/>
    <w:rsid w:val="00DF5910"/>
    <w:rsid w:val="00DF5FD7"/>
    <w:rsid w:val="00DF61F4"/>
    <w:rsid w:val="00DF6490"/>
    <w:rsid w:val="00DF6B48"/>
    <w:rsid w:val="00DF6CD5"/>
    <w:rsid w:val="00DF6E4E"/>
    <w:rsid w:val="00DF6E9D"/>
    <w:rsid w:val="00DF770C"/>
    <w:rsid w:val="00DF7A8F"/>
    <w:rsid w:val="00DF7C7D"/>
    <w:rsid w:val="00E00382"/>
    <w:rsid w:val="00E003A9"/>
    <w:rsid w:val="00E003CE"/>
    <w:rsid w:val="00E00916"/>
    <w:rsid w:val="00E00A3F"/>
    <w:rsid w:val="00E0109A"/>
    <w:rsid w:val="00E01169"/>
    <w:rsid w:val="00E01170"/>
    <w:rsid w:val="00E019AF"/>
    <w:rsid w:val="00E027C0"/>
    <w:rsid w:val="00E02A44"/>
    <w:rsid w:val="00E03B67"/>
    <w:rsid w:val="00E046AD"/>
    <w:rsid w:val="00E04F14"/>
    <w:rsid w:val="00E05372"/>
    <w:rsid w:val="00E05443"/>
    <w:rsid w:val="00E05A2D"/>
    <w:rsid w:val="00E05BD0"/>
    <w:rsid w:val="00E05F57"/>
    <w:rsid w:val="00E06216"/>
    <w:rsid w:val="00E065CD"/>
    <w:rsid w:val="00E06D84"/>
    <w:rsid w:val="00E07025"/>
    <w:rsid w:val="00E0702F"/>
    <w:rsid w:val="00E072B9"/>
    <w:rsid w:val="00E0771C"/>
    <w:rsid w:val="00E07C62"/>
    <w:rsid w:val="00E103C3"/>
    <w:rsid w:val="00E107D0"/>
    <w:rsid w:val="00E10A33"/>
    <w:rsid w:val="00E1142F"/>
    <w:rsid w:val="00E12017"/>
    <w:rsid w:val="00E1273E"/>
    <w:rsid w:val="00E12CD3"/>
    <w:rsid w:val="00E1304B"/>
    <w:rsid w:val="00E13102"/>
    <w:rsid w:val="00E13178"/>
    <w:rsid w:val="00E13290"/>
    <w:rsid w:val="00E13433"/>
    <w:rsid w:val="00E137FB"/>
    <w:rsid w:val="00E13B1E"/>
    <w:rsid w:val="00E14BD6"/>
    <w:rsid w:val="00E14FE5"/>
    <w:rsid w:val="00E154BE"/>
    <w:rsid w:val="00E1567E"/>
    <w:rsid w:val="00E16239"/>
    <w:rsid w:val="00E20029"/>
    <w:rsid w:val="00E200FE"/>
    <w:rsid w:val="00E206CA"/>
    <w:rsid w:val="00E20716"/>
    <w:rsid w:val="00E21687"/>
    <w:rsid w:val="00E21946"/>
    <w:rsid w:val="00E21DE7"/>
    <w:rsid w:val="00E22378"/>
    <w:rsid w:val="00E2244B"/>
    <w:rsid w:val="00E226DF"/>
    <w:rsid w:val="00E22AAE"/>
    <w:rsid w:val="00E235B1"/>
    <w:rsid w:val="00E23E85"/>
    <w:rsid w:val="00E24DF2"/>
    <w:rsid w:val="00E256CD"/>
    <w:rsid w:val="00E258ED"/>
    <w:rsid w:val="00E25A0C"/>
    <w:rsid w:val="00E25D27"/>
    <w:rsid w:val="00E2609D"/>
    <w:rsid w:val="00E264E3"/>
    <w:rsid w:val="00E26607"/>
    <w:rsid w:val="00E26E8F"/>
    <w:rsid w:val="00E2779D"/>
    <w:rsid w:val="00E27BB5"/>
    <w:rsid w:val="00E27BC3"/>
    <w:rsid w:val="00E27BDF"/>
    <w:rsid w:val="00E304CC"/>
    <w:rsid w:val="00E305B0"/>
    <w:rsid w:val="00E306AD"/>
    <w:rsid w:val="00E30C4E"/>
    <w:rsid w:val="00E30EB1"/>
    <w:rsid w:val="00E312BD"/>
    <w:rsid w:val="00E31FAC"/>
    <w:rsid w:val="00E32363"/>
    <w:rsid w:val="00E3274A"/>
    <w:rsid w:val="00E32EEB"/>
    <w:rsid w:val="00E32F41"/>
    <w:rsid w:val="00E332C6"/>
    <w:rsid w:val="00E3333B"/>
    <w:rsid w:val="00E3494F"/>
    <w:rsid w:val="00E34C01"/>
    <w:rsid w:val="00E34F70"/>
    <w:rsid w:val="00E353B1"/>
    <w:rsid w:val="00E3587A"/>
    <w:rsid w:val="00E367AB"/>
    <w:rsid w:val="00E3680E"/>
    <w:rsid w:val="00E36A20"/>
    <w:rsid w:val="00E36DC2"/>
    <w:rsid w:val="00E36F10"/>
    <w:rsid w:val="00E401C8"/>
    <w:rsid w:val="00E40451"/>
    <w:rsid w:val="00E40528"/>
    <w:rsid w:val="00E40EEF"/>
    <w:rsid w:val="00E40FA8"/>
    <w:rsid w:val="00E411D3"/>
    <w:rsid w:val="00E41296"/>
    <w:rsid w:val="00E41573"/>
    <w:rsid w:val="00E41847"/>
    <w:rsid w:val="00E41B80"/>
    <w:rsid w:val="00E41BBA"/>
    <w:rsid w:val="00E41BDD"/>
    <w:rsid w:val="00E4207D"/>
    <w:rsid w:val="00E42863"/>
    <w:rsid w:val="00E42BD6"/>
    <w:rsid w:val="00E42C0D"/>
    <w:rsid w:val="00E42C8D"/>
    <w:rsid w:val="00E42FA2"/>
    <w:rsid w:val="00E4304C"/>
    <w:rsid w:val="00E43C5B"/>
    <w:rsid w:val="00E44257"/>
    <w:rsid w:val="00E4434E"/>
    <w:rsid w:val="00E44696"/>
    <w:rsid w:val="00E447B6"/>
    <w:rsid w:val="00E44878"/>
    <w:rsid w:val="00E44961"/>
    <w:rsid w:val="00E44D96"/>
    <w:rsid w:val="00E454B7"/>
    <w:rsid w:val="00E461DE"/>
    <w:rsid w:val="00E466A8"/>
    <w:rsid w:val="00E4692B"/>
    <w:rsid w:val="00E469F7"/>
    <w:rsid w:val="00E46A54"/>
    <w:rsid w:val="00E46EE0"/>
    <w:rsid w:val="00E4786B"/>
    <w:rsid w:val="00E479C1"/>
    <w:rsid w:val="00E47BDD"/>
    <w:rsid w:val="00E501BD"/>
    <w:rsid w:val="00E50942"/>
    <w:rsid w:val="00E50FBA"/>
    <w:rsid w:val="00E51948"/>
    <w:rsid w:val="00E51AF4"/>
    <w:rsid w:val="00E51D2F"/>
    <w:rsid w:val="00E5245E"/>
    <w:rsid w:val="00E530CA"/>
    <w:rsid w:val="00E53324"/>
    <w:rsid w:val="00E53C58"/>
    <w:rsid w:val="00E53F11"/>
    <w:rsid w:val="00E53F95"/>
    <w:rsid w:val="00E54070"/>
    <w:rsid w:val="00E54259"/>
    <w:rsid w:val="00E55282"/>
    <w:rsid w:val="00E55374"/>
    <w:rsid w:val="00E55927"/>
    <w:rsid w:val="00E5601D"/>
    <w:rsid w:val="00E566D4"/>
    <w:rsid w:val="00E5670B"/>
    <w:rsid w:val="00E56EFA"/>
    <w:rsid w:val="00E56F7D"/>
    <w:rsid w:val="00E572AD"/>
    <w:rsid w:val="00E575CD"/>
    <w:rsid w:val="00E5764F"/>
    <w:rsid w:val="00E57780"/>
    <w:rsid w:val="00E5781C"/>
    <w:rsid w:val="00E5787A"/>
    <w:rsid w:val="00E57A05"/>
    <w:rsid w:val="00E57A3B"/>
    <w:rsid w:val="00E57DEA"/>
    <w:rsid w:val="00E6044E"/>
    <w:rsid w:val="00E60A73"/>
    <w:rsid w:val="00E61296"/>
    <w:rsid w:val="00E615CE"/>
    <w:rsid w:val="00E6162D"/>
    <w:rsid w:val="00E621A7"/>
    <w:rsid w:val="00E62300"/>
    <w:rsid w:val="00E62695"/>
    <w:rsid w:val="00E627C9"/>
    <w:rsid w:val="00E62CE6"/>
    <w:rsid w:val="00E637B1"/>
    <w:rsid w:val="00E63956"/>
    <w:rsid w:val="00E643A6"/>
    <w:rsid w:val="00E64824"/>
    <w:rsid w:val="00E649C6"/>
    <w:rsid w:val="00E64F72"/>
    <w:rsid w:val="00E64FF1"/>
    <w:rsid w:val="00E6506D"/>
    <w:rsid w:val="00E654CE"/>
    <w:rsid w:val="00E65B56"/>
    <w:rsid w:val="00E66317"/>
    <w:rsid w:val="00E66C88"/>
    <w:rsid w:val="00E66D1F"/>
    <w:rsid w:val="00E66DA4"/>
    <w:rsid w:val="00E67212"/>
    <w:rsid w:val="00E672BE"/>
    <w:rsid w:val="00E67D29"/>
    <w:rsid w:val="00E67F9B"/>
    <w:rsid w:val="00E7065E"/>
    <w:rsid w:val="00E70FE7"/>
    <w:rsid w:val="00E7183D"/>
    <w:rsid w:val="00E71C74"/>
    <w:rsid w:val="00E721E6"/>
    <w:rsid w:val="00E724A1"/>
    <w:rsid w:val="00E7278D"/>
    <w:rsid w:val="00E72849"/>
    <w:rsid w:val="00E72D10"/>
    <w:rsid w:val="00E7367C"/>
    <w:rsid w:val="00E73B4D"/>
    <w:rsid w:val="00E740AD"/>
    <w:rsid w:val="00E74160"/>
    <w:rsid w:val="00E74A48"/>
    <w:rsid w:val="00E74E85"/>
    <w:rsid w:val="00E75807"/>
    <w:rsid w:val="00E758CF"/>
    <w:rsid w:val="00E75F9C"/>
    <w:rsid w:val="00E77A64"/>
    <w:rsid w:val="00E77BBC"/>
    <w:rsid w:val="00E8011A"/>
    <w:rsid w:val="00E803A2"/>
    <w:rsid w:val="00E80888"/>
    <w:rsid w:val="00E81263"/>
    <w:rsid w:val="00E8179D"/>
    <w:rsid w:val="00E81922"/>
    <w:rsid w:val="00E8232C"/>
    <w:rsid w:val="00E824AA"/>
    <w:rsid w:val="00E825C5"/>
    <w:rsid w:val="00E827E8"/>
    <w:rsid w:val="00E82C58"/>
    <w:rsid w:val="00E82D71"/>
    <w:rsid w:val="00E83233"/>
    <w:rsid w:val="00E834CF"/>
    <w:rsid w:val="00E835F9"/>
    <w:rsid w:val="00E83EE3"/>
    <w:rsid w:val="00E84384"/>
    <w:rsid w:val="00E848C0"/>
    <w:rsid w:val="00E84C5C"/>
    <w:rsid w:val="00E85A38"/>
    <w:rsid w:val="00E85AE3"/>
    <w:rsid w:val="00E85D7A"/>
    <w:rsid w:val="00E85F6A"/>
    <w:rsid w:val="00E861A5"/>
    <w:rsid w:val="00E86A18"/>
    <w:rsid w:val="00E86AAA"/>
    <w:rsid w:val="00E8703E"/>
    <w:rsid w:val="00E8741F"/>
    <w:rsid w:val="00E8768E"/>
    <w:rsid w:val="00E8770E"/>
    <w:rsid w:val="00E87D1C"/>
    <w:rsid w:val="00E87D32"/>
    <w:rsid w:val="00E9113F"/>
    <w:rsid w:val="00E911D2"/>
    <w:rsid w:val="00E9137C"/>
    <w:rsid w:val="00E914F6"/>
    <w:rsid w:val="00E9156E"/>
    <w:rsid w:val="00E91C3C"/>
    <w:rsid w:val="00E91CB4"/>
    <w:rsid w:val="00E91D0C"/>
    <w:rsid w:val="00E92676"/>
    <w:rsid w:val="00E92C31"/>
    <w:rsid w:val="00E934FE"/>
    <w:rsid w:val="00E93627"/>
    <w:rsid w:val="00E936E7"/>
    <w:rsid w:val="00E937C7"/>
    <w:rsid w:val="00E937FE"/>
    <w:rsid w:val="00E93963"/>
    <w:rsid w:val="00E93991"/>
    <w:rsid w:val="00E93A0D"/>
    <w:rsid w:val="00E93C4E"/>
    <w:rsid w:val="00E93D51"/>
    <w:rsid w:val="00E93DDD"/>
    <w:rsid w:val="00E9404A"/>
    <w:rsid w:val="00E94755"/>
    <w:rsid w:val="00E94F51"/>
    <w:rsid w:val="00E95823"/>
    <w:rsid w:val="00E95C8B"/>
    <w:rsid w:val="00E960A0"/>
    <w:rsid w:val="00E96542"/>
    <w:rsid w:val="00E97E4C"/>
    <w:rsid w:val="00EA000B"/>
    <w:rsid w:val="00EA0784"/>
    <w:rsid w:val="00EA11A0"/>
    <w:rsid w:val="00EA21E3"/>
    <w:rsid w:val="00EA2468"/>
    <w:rsid w:val="00EA286D"/>
    <w:rsid w:val="00EA2BEF"/>
    <w:rsid w:val="00EA31D0"/>
    <w:rsid w:val="00EA33B4"/>
    <w:rsid w:val="00EA3A36"/>
    <w:rsid w:val="00EA3B0F"/>
    <w:rsid w:val="00EA47CE"/>
    <w:rsid w:val="00EA5364"/>
    <w:rsid w:val="00EA5956"/>
    <w:rsid w:val="00EA5BD5"/>
    <w:rsid w:val="00EA5CCF"/>
    <w:rsid w:val="00EA5D45"/>
    <w:rsid w:val="00EA690F"/>
    <w:rsid w:val="00EA6CB6"/>
    <w:rsid w:val="00EA777A"/>
    <w:rsid w:val="00EA7886"/>
    <w:rsid w:val="00EA797C"/>
    <w:rsid w:val="00EA7A45"/>
    <w:rsid w:val="00EB0216"/>
    <w:rsid w:val="00EB0568"/>
    <w:rsid w:val="00EB0676"/>
    <w:rsid w:val="00EB0C67"/>
    <w:rsid w:val="00EB0D49"/>
    <w:rsid w:val="00EB1316"/>
    <w:rsid w:val="00EB1C7F"/>
    <w:rsid w:val="00EB1F2B"/>
    <w:rsid w:val="00EB20FF"/>
    <w:rsid w:val="00EB2937"/>
    <w:rsid w:val="00EB303D"/>
    <w:rsid w:val="00EB3480"/>
    <w:rsid w:val="00EB37B1"/>
    <w:rsid w:val="00EB3A71"/>
    <w:rsid w:val="00EB4069"/>
    <w:rsid w:val="00EB4131"/>
    <w:rsid w:val="00EB49B8"/>
    <w:rsid w:val="00EB4D15"/>
    <w:rsid w:val="00EB4D92"/>
    <w:rsid w:val="00EB54A2"/>
    <w:rsid w:val="00EB56D6"/>
    <w:rsid w:val="00EB5875"/>
    <w:rsid w:val="00EB5D0E"/>
    <w:rsid w:val="00EB618B"/>
    <w:rsid w:val="00EB6200"/>
    <w:rsid w:val="00EB6296"/>
    <w:rsid w:val="00EB6B05"/>
    <w:rsid w:val="00EB6E33"/>
    <w:rsid w:val="00EB757E"/>
    <w:rsid w:val="00EB7772"/>
    <w:rsid w:val="00EB7963"/>
    <w:rsid w:val="00EB7BF2"/>
    <w:rsid w:val="00EC0359"/>
    <w:rsid w:val="00EC06C6"/>
    <w:rsid w:val="00EC0939"/>
    <w:rsid w:val="00EC1276"/>
    <w:rsid w:val="00EC168E"/>
    <w:rsid w:val="00EC1CDA"/>
    <w:rsid w:val="00EC1D29"/>
    <w:rsid w:val="00EC2013"/>
    <w:rsid w:val="00EC258D"/>
    <w:rsid w:val="00EC29BB"/>
    <w:rsid w:val="00EC33D5"/>
    <w:rsid w:val="00EC432D"/>
    <w:rsid w:val="00EC4A34"/>
    <w:rsid w:val="00EC50EC"/>
    <w:rsid w:val="00EC5188"/>
    <w:rsid w:val="00EC562A"/>
    <w:rsid w:val="00EC579B"/>
    <w:rsid w:val="00EC62BB"/>
    <w:rsid w:val="00EC650F"/>
    <w:rsid w:val="00EC6B06"/>
    <w:rsid w:val="00EC6BD7"/>
    <w:rsid w:val="00EC7182"/>
    <w:rsid w:val="00EC7760"/>
    <w:rsid w:val="00EC78A5"/>
    <w:rsid w:val="00EC7C21"/>
    <w:rsid w:val="00EC7F22"/>
    <w:rsid w:val="00ED07B8"/>
    <w:rsid w:val="00ED0830"/>
    <w:rsid w:val="00ED0A5D"/>
    <w:rsid w:val="00ED0A7E"/>
    <w:rsid w:val="00ED0F9E"/>
    <w:rsid w:val="00ED1E11"/>
    <w:rsid w:val="00ED213F"/>
    <w:rsid w:val="00ED2822"/>
    <w:rsid w:val="00ED2836"/>
    <w:rsid w:val="00ED2CCB"/>
    <w:rsid w:val="00ED2F1D"/>
    <w:rsid w:val="00ED33E7"/>
    <w:rsid w:val="00ED34E9"/>
    <w:rsid w:val="00ED36F1"/>
    <w:rsid w:val="00ED3A8D"/>
    <w:rsid w:val="00ED4420"/>
    <w:rsid w:val="00ED45F5"/>
    <w:rsid w:val="00ED49AA"/>
    <w:rsid w:val="00ED53EE"/>
    <w:rsid w:val="00ED58F4"/>
    <w:rsid w:val="00ED5B98"/>
    <w:rsid w:val="00ED6011"/>
    <w:rsid w:val="00ED6ADC"/>
    <w:rsid w:val="00EE05D7"/>
    <w:rsid w:val="00EE0662"/>
    <w:rsid w:val="00EE0969"/>
    <w:rsid w:val="00EE1181"/>
    <w:rsid w:val="00EE11F7"/>
    <w:rsid w:val="00EE1A15"/>
    <w:rsid w:val="00EE22E8"/>
    <w:rsid w:val="00EE244B"/>
    <w:rsid w:val="00EE2581"/>
    <w:rsid w:val="00EE27AB"/>
    <w:rsid w:val="00EE28CB"/>
    <w:rsid w:val="00EE310C"/>
    <w:rsid w:val="00EE360C"/>
    <w:rsid w:val="00EE4001"/>
    <w:rsid w:val="00EE4590"/>
    <w:rsid w:val="00EE4752"/>
    <w:rsid w:val="00EE48CF"/>
    <w:rsid w:val="00EE4FD5"/>
    <w:rsid w:val="00EE53AB"/>
    <w:rsid w:val="00EE553C"/>
    <w:rsid w:val="00EE5B7E"/>
    <w:rsid w:val="00EE5CD2"/>
    <w:rsid w:val="00EE5D1A"/>
    <w:rsid w:val="00EE5EF9"/>
    <w:rsid w:val="00EE634D"/>
    <w:rsid w:val="00EE69FD"/>
    <w:rsid w:val="00EE7263"/>
    <w:rsid w:val="00EE7324"/>
    <w:rsid w:val="00EE75C5"/>
    <w:rsid w:val="00EE77AA"/>
    <w:rsid w:val="00EE7EAC"/>
    <w:rsid w:val="00EE7F6C"/>
    <w:rsid w:val="00EF03B6"/>
    <w:rsid w:val="00EF0536"/>
    <w:rsid w:val="00EF0918"/>
    <w:rsid w:val="00EF110A"/>
    <w:rsid w:val="00EF1110"/>
    <w:rsid w:val="00EF1284"/>
    <w:rsid w:val="00EF154D"/>
    <w:rsid w:val="00EF2752"/>
    <w:rsid w:val="00EF2CDC"/>
    <w:rsid w:val="00EF3895"/>
    <w:rsid w:val="00EF3910"/>
    <w:rsid w:val="00EF3917"/>
    <w:rsid w:val="00EF4A36"/>
    <w:rsid w:val="00EF4ECA"/>
    <w:rsid w:val="00EF5505"/>
    <w:rsid w:val="00EF572F"/>
    <w:rsid w:val="00EF59E9"/>
    <w:rsid w:val="00EF5AC3"/>
    <w:rsid w:val="00EF5D1A"/>
    <w:rsid w:val="00EF5E71"/>
    <w:rsid w:val="00EF6605"/>
    <w:rsid w:val="00EF6761"/>
    <w:rsid w:val="00EF6A32"/>
    <w:rsid w:val="00EF6B35"/>
    <w:rsid w:val="00EF6D36"/>
    <w:rsid w:val="00EF6D77"/>
    <w:rsid w:val="00EF7432"/>
    <w:rsid w:val="00F0003A"/>
    <w:rsid w:val="00F003A2"/>
    <w:rsid w:val="00F00713"/>
    <w:rsid w:val="00F00C8F"/>
    <w:rsid w:val="00F00CA4"/>
    <w:rsid w:val="00F01179"/>
    <w:rsid w:val="00F0144D"/>
    <w:rsid w:val="00F01663"/>
    <w:rsid w:val="00F01FAE"/>
    <w:rsid w:val="00F02229"/>
    <w:rsid w:val="00F029B9"/>
    <w:rsid w:val="00F02B44"/>
    <w:rsid w:val="00F02B65"/>
    <w:rsid w:val="00F02F81"/>
    <w:rsid w:val="00F031EE"/>
    <w:rsid w:val="00F039EE"/>
    <w:rsid w:val="00F0442B"/>
    <w:rsid w:val="00F04802"/>
    <w:rsid w:val="00F04B05"/>
    <w:rsid w:val="00F04EFD"/>
    <w:rsid w:val="00F05136"/>
    <w:rsid w:val="00F058F5"/>
    <w:rsid w:val="00F05FB2"/>
    <w:rsid w:val="00F05FE7"/>
    <w:rsid w:val="00F063D7"/>
    <w:rsid w:val="00F06579"/>
    <w:rsid w:val="00F06B95"/>
    <w:rsid w:val="00F06E22"/>
    <w:rsid w:val="00F07223"/>
    <w:rsid w:val="00F073DC"/>
    <w:rsid w:val="00F07514"/>
    <w:rsid w:val="00F1089C"/>
    <w:rsid w:val="00F10F50"/>
    <w:rsid w:val="00F1100D"/>
    <w:rsid w:val="00F114EA"/>
    <w:rsid w:val="00F11788"/>
    <w:rsid w:val="00F11C60"/>
    <w:rsid w:val="00F11E63"/>
    <w:rsid w:val="00F131DE"/>
    <w:rsid w:val="00F139F7"/>
    <w:rsid w:val="00F13EDA"/>
    <w:rsid w:val="00F1410F"/>
    <w:rsid w:val="00F1454E"/>
    <w:rsid w:val="00F14603"/>
    <w:rsid w:val="00F14667"/>
    <w:rsid w:val="00F147BE"/>
    <w:rsid w:val="00F153F3"/>
    <w:rsid w:val="00F1543A"/>
    <w:rsid w:val="00F15500"/>
    <w:rsid w:val="00F15BA9"/>
    <w:rsid w:val="00F15EA7"/>
    <w:rsid w:val="00F167FC"/>
    <w:rsid w:val="00F169C6"/>
    <w:rsid w:val="00F16C6A"/>
    <w:rsid w:val="00F17360"/>
    <w:rsid w:val="00F17BAD"/>
    <w:rsid w:val="00F17D86"/>
    <w:rsid w:val="00F20328"/>
    <w:rsid w:val="00F203B1"/>
    <w:rsid w:val="00F2055B"/>
    <w:rsid w:val="00F20B56"/>
    <w:rsid w:val="00F20CDC"/>
    <w:rsid w:val="00F20CFE"/>
    <w:rsid w:val="00F21100"/>
    <w:rsid w:val="00F21B6C"/>
    <w:rsid w:val="00F21D55"/>
    <w:rsid w:val="00F22085"/>
    <w:rsid w:val="00F221EE"/>
    <w:rsid w:val="00F22574"/>
    <w:rsid w:val="00F22671"/>
    <w:rsid w:val="00F22A5E"/>
    <w:rsid w:val="00F22EBD"/>
    <w:rsid w:val="00F230E5"/>
    <w:rsid w:val="00F2361A"/>
    <w:rsid w:val="00F23740"/>
    <w:rsid w:val="00F23759"/>
    <w:rsid w:val="00F23844"/>
    <w:rsid w:val="00F23A7E"/>
    <w:rsid w:val="00F23C3F"/>
    <w:rsid w:val="00F23C76"/>
    <w:rsid w:val="00F23CF0"/>
    <w:rsid w:val="00F23F5D"/>
    <w:rsid w:val="00F24193"/>
    <w:rsid w:val="00F243C0"/>
    <w:rsid w:val="00F25ED8"/>
    <w:rsid w:val="00F26433"/>
    <w:rsid w:val="00F2717A"/>
    <w:rsid w:val="00F3015C"/>
    <w:rsid w:val="00F30370"/>
    <w:rsid w:val="00F30AFE"/>
    <w:rsid w:val="00F31BA1"/>
    <w:rsid w:val="00F31D9A"/>
    <w:rsid w:val="00F322E9"/>
    <w:rsid w:val="00F32329"/>
    <w:rsid w:val="00F327F5"/>
    <w:rsid w:val="00F32BF4"/>
    <w:rsid w:val="00F34D89"/>
    <w:rsid w:val="00F34EBC"/>
    <w:rsid w:val="00F34EF9"/>
    <w:rsid w:val="00F34F18"/>
    <w:rsid w:val="00F34FAE"/>
    <w:rsid w:val="00F350ED"/>
    <w:rsid w:val="00F35818"/>
    <w:rsid w:val="00F3590D"/>
    <w:rsid w:val="00F35B94"/>
    <w:rsid w:val="00F35BBF"/>
    <w:rsid w:val="00F36656"/>
    <w:rsid w:val="00F368A8"/>
    <w:rsid w:val="00F373E7"/>
    <w:rsid w:val="00F375BE"/>
    <w:rsid w:val="00F3780B"/>
    <w:rsid w:val="00F37DD1"/>
    <w:rsid w:val="00F37E5C"/>
    <w:rsid w:val="00F37ECE"/>
    <w:rsid w:val="00F401F6"/>
    <w:rsid w:val="00F40627"/>
    <w:rsid w:val="00F409A3"/>
    <w:rsid w:val="00F40F61"/>
    <w:rsid w:val="00F41410"/>
    <w:rsid w:val="00F414A6"/>
    <w:rsid w:val="00F41A19"/>
    <w:rsid w:val="00F41D53"/>
    <w:rsid w:val="00F41E6F"/>
    <w:rsid w:val="00F420CA"/>
    <w:rsid w:val="00F427D5"/>
    <w:rsid w:val="00F431FD"/>
    <w:rsid w:val="00F43531"/>
    <w:rsid w:val="00F43A9B"/>
    <w:rsid w:val="00F43ADF"/>
    <w:rsid w:val="00F45CD3"/>
    <w:rsid w:val="00F45D40"/>
    <w:rsid w:val="00F45E6D"/>
    <w:rsid w:val="00F45E8D"/>
    <w:rsid w:val="00F4621B"/>
    <w:rsid w:val="00F464EE"/>
    <w:rsid w:val="00F467BA"/>
    <w:rsid w:val="00F468FE"/>
    <w:rsid w:val="00F46936"/>
    <w:rsid w:val="00F46E74"/>
    <w:rsid w:val="00F470A4"/>
    <w:rsid w:val="00F47342"/>
    <w:rsid w:val="00F47402"/>
    <w:rsid w:val="00F47910"/>
    <w:rsid w:val="00F47DB0"/>
    <w:rsid w:val="00F504A4"/>
    <w:rsid w:val="00F505A0"/>
    <w:rsid w:val="00F50634"/>
    <w:rsid w:val="00F5068E"/>
    <w:rsid w:val="00F51118"/>
    <w:rsid w:val="00F5139B"/>
    <w:rsid w:val="00F5170B"/>
    <w:rsid w:val="00F52AF3"/>
    <w:rsid w:val="00F5334A"/>
    <w:rsid w:val="00F533D3"/>
    <w:rsid w:val="00F534C4"/>
    <w:rsid w:val="00F537A9"/>
    <w:rsid w:val="00F53AE8"/>
    <w:rsid w:val="00F53DB2"/>
    <w:rsid w:val="00F54019"/>
    <w:rsid w:val="00F540B4"/>
    <w:rsid w:val="00F5428F"/>
    <w:rsid w:val="00F5457B"/>
    <w:rsid w:val="00F545A9"/>
    <w:rsid w:val="00F549D1"/>
    <w:rsid w:val="00F54F47"/>
    <w:rsid w:val="00F550BB"/>
    <w:rsid w:val="00F55B24"/>
    <w:rsid w:val="00F55D18"/>
    <w:rsid w:val="00F5630C"/>
    <w:rsid w:val="00F5653E"/>
    <w:rsid w:val="00F565B8"/>
    <w:rsid w:val="00F567C1"/>
    <w:rsid w:val="00F57347"/>
    <w:rsid w:val="00F57D69"/>
    <w:rsid w:val="00F60AD4"/>
    <w:rsid w:val="00F60E79"/>
    <w:rsid w:val="00F61516"/>
    <w:rsid w:val="00F6164E"/>
    <w:rsid w:val="00F6247D"/>
    <w:rsid w:val="00F625BD"/>
    <w:rsid w:val="00F62774"/>
    <w:rsid w:val="00F62924"/>
    <w:rsid w:val="00F62955"/>
    <w:rsid w:val="00F62AD0"/>
    <w:rsid w:val="00F62BD8"/>
    <w:rsid w:val="00F62CA4"/>
    <w:rsid w:val="00F62EFF"/>
    <w:rsid w:val="00F63119"/>
    <w:rsid w:val="00F635EB"/>
    <w:rsid w:val="00F635EE"/>
    <w:rsid w:val="00F636DE"/>
    <w:rsid w:val="00F63B9B"/>
    <w:rsid w:val="00F63CE5"/>
    <w:rsid w:val="00F642EB"/>
    <w:rsid w:val="00F64518"/>
    <w:rsid w:val="00F64560"/>
    <w:rsid w:val="00F6456E"/>
    <w:rsid w:val="00F649B3"/>
    <w:rsid w:val="00F64A7B"/>
    <w:rsid w:val="00F64AF6"/>
    <w:rsid w:val="00F64D47"/>
    <w:rsid w:val="00F64E28"/>
    <w:rsid w:val="00F65276"/>
    <w:rsid w:val="00F659D9"/>
    <w:rsid w:val="00F6613C"/>
    <w:rsid w:val="00F66498"/>
    <w:rsid w:val="00F6657E"/>
    <w:rsid w:val="00F669A8"/>
    <w:rsid w:val="00F66C50"/>
    <w:rsid w:val="00F66FF9"/>
    <w:rsid w:val="00F67044"/>
    <w:rsid w:val="00F670C7"/>
    <w:rsid w:val="00F676EA"/>
    <w:rsid w:val="00F67C0D"/>
    <w:rsid w:val="00F67D84"/>
    <w:rsid w:val="00F67F7C"/>
    <w:rsid w:val="00F709EE"/>
    <w:rsid w:val="00F70A06"/>
    <w:rsid w:val="00F70E46"/>
    <w:rsid w:val="00F713DD"/>
    <w:rsid w:val="00F71823"/>
    <w:rsid w:val="00F718C0"/>
    <w:rsid w:val="00F71D3A"/>
    <w:rsid w:val="00F71DF3"/>
    <w:rsid w:val="00F71ED7"/>
    <w:rsid w:val="00F72417"/>
    <w:rsid w:val="00F72547"/>
    <w:rsid w:val="00F72854"/>
    <w:rsid w:val="00F72FBE"/>
    <w:rsid w:val="00F73BA4"/>
    <w:rsid w:val="00F73CC5"/>
    <w:rsid w:val="00F73DF8"/>
    <w:rsid w:val="00F74844"/>
    <w:rsid w:val="00F748C3"/>
    <w:rsid w:val="00F74904"/>
    <w:rsid w:val="00F755D6"/>
    <w:rsid w:val="00F75880"/>
    <w:rsid w:val="00F75E7F"/>
    <w:rsid w:val="00F761D7"/>
    <w:rsid w:val="00F76314"/>
    <w:rsid w:val="00F76659"/>
    <w:rsid w:val="00F76FD3"/>
    <w:rsid w:val="00F77987"/>
    <w:rsid w:val="00F77BA0"/>
    <w:rsid w:val="00F80583"/>
    <w:rsid w:val="00F80DA7"/>
    <w:rsid w:val="00F81138"/>
    <w:rsid w:val="00F820AF"/>
    <w:rsid w:val="00F822CA"/>
    <w:rsid w:val="00F82966"/>
    <w:rsid w:val="00F83011"/>
    <w:rsid w:val="00F83A01"/>
    <w:rsid w:val="00F83EB8"/>
    <w:rsid w:val="00F84BF3"/>
    <w:rsid w:val="00F84CFA"/>
    <w:rsid w:val="00F84D5E"/>
    <w:rsid w:val="00F8503B"/>
    <w:rsid w:val="00F85517"/>
    <w:rsid w:val="00F857A9"/>
    <w:rsid w:val="00F857E7"/>
    <w:rsid w:val="00F85BF1"/>
    <w:rsid w:val="00F85C6E"/>
    <w:rsid w:val="00F861E2"/>
    <w:rsid w:val="00F8664A"/>
    <w:rsid w:val="00F866D7"/>
    <w:rsid w:val="00F86846"/>
    <w:rsid w:val="00F86C89"/>
    <w:rsid w:val="00F87184"/>
    <w:rsid w:val="00F873BD"/>
    <w:rsid w:val="00F87A4A"/>
    <w:rsid w:val="00F90102"/>
    <w:rsid w:val="00F90569"/>
    <w:rsid w:val="00F907E8"/>
    <w:rsid w:val="00F90A82"/>
    <w:rsid w:val="00F9108C"/>
    <w:rsid w:val="00F9150F"/>
    <w:rsid w:val="00F9160A"/>
    <w:rsid w:val="00F91953"/>
    <w:rsid w:val="00F91DC1"/>
    <w:rsid w:val="00F91E92"/>
    <w:rsid w:val="00F92037"/>
    <w:rsid w:val="00F92645"/>
    <w:rsid w:val="00F9283F"/>
    <w:rsid w:val="00F92BB3"/>
    <w:rsid w:val="00F92C0E"/>
    <w:rsid w:val="00F934BB"/>
    <w:rsid w:val="00F93536"/>
    <w:rsid w:val="00F93627"/>
    <w:rsid w:val="00F93BF9"/>
    <w:rsid w:val="00F93C72"/>
    <w:rsid w:val="00F94CC2"/>
    <w:rsid w:val="00F94CE6"/>
    <w:rsid w:val="00F94F9C"/>
    <w:rsid w:val="00F95BA0"/>
    <w:rsid w:val="00F95C2D"/>
    <w:rsid w:val="00F95D5A"/>
    <w:rsid w:val="00F95F80"/>
    <w:rsid w:val="00F9624E"/>
    <w:rsid w:val="00F9663E"/>
    <w:rsid w:val="00F96E1C"/>
    <w:rsid w:val="00F9738F"/>
    <w:rsid w:val="00F974FC"/>
    <w:rsid w:val="00F97C7C"/>
    <w:rsid w:val="00FA012A"/>
    <w:rsid w:val="00FA02D1"/>
    <w:rsid w:val="00FA036D"/>
    <w:rsid w:val="00FA062B"/>
    <w:rsid w:val="00FA06A9"/>
    <w:rsid w:val="00FA0D0F"/>
    <w:rsid w:val="00FA10AE"/>
    <w:rsid w:val="00FA1809"/>
    <w:rsid w:val="00FA2436"/>
    <w:rsid w:val="00FA3121"/>
    <w:rsid w:val="00FA3214"/>
    <w:rsid w:val="00FA3392"/>
    <w:rsid w:val="00FA3B53"/>
    <w:rsid w:val="00FA3B7C"/>
    <w:rsid w:val="00FA3C2A"/>
    <w:rsid w:val="00FA3FAB"/>
    <w:rsid w:val="00FA489A"/>
    <w:rsid w:val="00FA4989"/>
    <w:rsid w:val="00FA540A"/>
    <w:rsid w:val="00FA593E"/>
    <w:rsid w:val="00FA60C3"/>
    <w:rsid w:val="00FA6101"/>
    <w:rsid w:val="00FA6166"/>
    <w:rsid w:val="00FA6264"/>
    <w:rsid w:val="00FA6275"/>
    <w:rsid w:val="00FA67B9"/>
    <w:rsid w:val="00FA6954"/>
    <w:rsid w:val="00FA6F4A"/>
    <w:rsid w:val="00FB02E1"/>
    <w:rsid w:val="00FB0324"/>
    <w:rsid w:val="00FB0424"/>
    <w:rsid w:val="00FB116B"/>
    <w:rsid w:val="00FB1859"/>
    <w:rsid w:val="00FB1A4B"/>
    <w:rsid w:val="00FB1AED"/>
    <w:rsid w:val="00FB1B83"/>
    <w:rsid w:val="00FB1C2E"/>
    <w:rsid w:val="00FB1F43"/>
    <w:rsid w:val="00FB25D4"/>
    <w:rsid w:val="00FB37E0"/>
    <w:rsid w:val="00FB388A"/>
    <w:rsid w:val="00FB38A6"/>
    <w:rsid w:val="00FB39FA"/>
    <w:rsid w:val="00FB3A99"/>
    <w:rsid w:val="00FB3B78"/>
    <w:rsid w:val="00FB415E"/>
    <w:rsid w:val="00FB4543"/>
    <w:rsid w:val="00FB4626"/>
    <w:rsid w:val="00FB4D93"/>
    <w:rsid w:val="00FB5419"/>
    <w:rsid w:val="00FB5780"/>
    <w:rsid w:val="00FB616D"/>
    <w:rsid w:val="00FB61DD"/>
    <w:rsid w:val="00FB68C9"/>
    <w:rsid w:val="00FB6A08"/>
    <w:rsid w:val="00FB6D98"/>
    <w:rsid w:val="00FB7398"/>
    <w:rsid w:val="00FB748A"/>
    <w:rsid w:val="00FB7680"/>
    <w:rsid w:val="00FC0936"/>
    <w:rsid w:val="00FC0C8F"/>
    <w:rsid w:val="00FC16A5"/>
    <w:rsid w:val="00FC1F1F"/>
    <w:rsid w:val="00FC2067"/>
    <w:rsid w:val="00FC2405"/>
    <w:rsid w:val="00FC2438"/>
    <w:rsid w:val="00FC2453"/>
    <w:rsid w:val="00FC2B6F"/>
    <w:rsid w:val="00FC3338"/>
    <w:rsid w:val="00FC383B"/>
    <w:rsid w:val="00FC39DC"/>
    <w:rsid w:val="00FC3B3D"/>
    <w:rsid w:val="00FC3D5E"/>
    <w:rsid w:val="00FC46A0"/>
    <w:rsid w:val="00FC5128"/>
    <w:rsid w:val="00FC53D6"/>
    <w:rsid w:val="00FC55C2"/>
    <w:rsid w:val="00FC6475"/>
    <w:rsid w:val="00FC65A2"/>
    <w:rsid w:val="00FC65B5"/>
    <w:rsid w:val="00FC68A0"/>
    <w:rsid w:val="00FC6C1E"/>
    <w:rsid w:val="00FC6C85"/>
    <w:rsid w:val="00FC7BC7"/>
    <w:rsid w:val="00FD021C"/>
    <w:rsid w:val="00FD053B"/>
    <w:rsid w:val="00FD0853"/>
    <w:rsid w:val="00FD0C6B"/>
    <w:rsid w:val="00FD0CA3"/>
    <w:rsid w:val="00FD1B9C"/>
    <w:rsid w:val="00FD2045"/>
    <w:rsid w:val="00FD2EA1"/>
    <w:rsid w:val="00FD3E27"/>
    <w:rsid w:val="00FD4359"/>
    <w:rsid w:val="00FD4E27"/>
    <w:rsid w:val="00FD5413"/>
    <w:rsid w:val="00FD5568"/>
    <w:rsid w:val="00FD58C5"/>
    <w:rsid w:val="00FD5B47"/>
    <w:rsid w:val="00FD6525"/>
    <w:rsid w:val="00FD6593"/>
    <w:rsid w:val="00FD6844"/>
    <w:rsid w:val="00FD68F1"/>
    <w:rsid w:val="00FD6EE0"/>
    <w:rsid w:val="00FD70EB"/>
    <w:rsid w:val="00FD7D7D"/>
    <w:rsid w:val="00FE0322"/>
    <w:rsid w:val="00FE033D"/>
    <w:rsid w:val="00FE1133"/>
    <w:rsid w:val="00FE12E6"/>
    <w:rsid w:val="00FE15A3"/>
    <w:rsid w:val="00FE1A18"/>
    <w:rsid w:val="00FE1ADD"/>
    <w:rsid w:val="00FE2368"/>
    <w:rsid w:val="00FE24A7"/>
    <w:rsid w:val="00FE29D7"/>
    <w:rsid w:val="00FE3709"/>
    <w:rsid w:val="00FE3D11"/>
    <w:rsid w:val="00FE3E1D"/>
    <w:rsid w:val="00FE4D1C"/>
    <w:rsid w:val="00FE515E"/>
    <w:rsid w:val="00FE57C2"/>
    <w:rsid w:val="00FE59A2"/>
    <w:rsid w:val="00FE5A63"/>
    <w:rsid w:val="00FE5FBD"/>
    <w:rsid w:val="00FE6456"/>
    <w:rsid w:val="00FE6547"/>
    <w:rsid w:val="00FE6E92"/>
    <w:rsid w:val="00FE7C77"/>
    <w:rsid w:val="00FE7E47"/>
    <w:rsid w:val="00FF053E"/>
    <w:rsid w:val="00FF09B2"/>
    <w:rsid w:val="00FF0BE2"/>
    <w:rsid w:val="00FF0C1A"/>
    <w:rsid w:val="00FF0D65"/>
    <w:rsid w:val="00FF0DFD"/>
    <w:rsid w:val="00FF0FC1"/>
    <w:rsid w:val="00FF10BA"/>
    <w:rsid w:val="00FF1AA7"/>
    <w:rsid w:val="00FF1F42"/>
    <w:rsid w:val="00FF1F4A"/>
    <w:rsid w:val="00FF1F70"/>
    <w:rsid w:val="00FF2250"/>
    <w:rsid w:val="00FF29BD"/>
    <w:rsid w:val="00FF2AD1"/>
    <w:rsid w:val="00FF2B51"/>
    <w:rsid w:val="00FF329E"/>
    <w:rsid w:val="00FF369B"/>
    <w:rsid w:val="00FF428C"/>
    <w:rsid w:val="00FF43E2"/>
    <w:rsid w:val="00FF477E"/>
    <w:rsid w:val="00FF4BD6"/>
    <w:rsid w:val="00FF5B2C"/>
    <w:rsid w:val="00FF5CC2"/>
    <w:rsid w:val="00FF660C"/>
    <w:rsid w:val="00FF6749"/>
    <w:rsid w:val="00FF736E"/>
    <w:rsid w:val="00FF7BAF"/>
    <w:rsid w:val="00FF7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2455AC-E560-455C-9686-F827B3DB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6DDE"/>
    <w:pPr>
      <w:spacing w:line="240" w:lineRule="auto"/>
      <w:ind w:firstLine="709"/>
      <w:contextualSpacing/>
      <w:jc w:val="both"/>
    </w:pPr>
    <w:rPr>
      <w:rFonts w:ascii="Times New Roman" w:hAnsi="Times New Roman"/>
      <w:sz w:val="28"/>
    </w:rPr>
  </w:style>
  <w:style w:type="paragraph" w:styleId="1">
    <w:name w:val="heading 1"/>
    <w:basedOn w:val="a"/>
    <w:next w:val="a0"/>
    <w:link w:val="10"/>
    <w:autoRedefine/>
    <w:uiPriority w:val="9"/>
    <w:qFormat/>
    <w:rsid w:val="0032578B"/>
    <w:pPr>
      <w:spacing w:after="0"/>
      <w:outlineLvl w:val="0"/>
    </w:pPr>
    <w:rPr>
      <w:rFonts w:eastAsia="Times New Roman" w:cs="Times New Roman"/>
      <w:bCs/>
      <w:color w:val="000000" w:themeColor="text1"/>
      <w:kern w:val="36"/>
      <w:szCs w:val="28"/>
      <w:lang w:eastAsia="ru-RU"/>
    </w:rPr>
  </w:style>
  <w:style w:type="paragraph" w:styleId="2">
    <w:name w:val="heading 2"/>
    <w:basedOn w:val="a"/>
    <w:next w:val="a"/>
    <w:link w:val="20"/>
    <w:uiPriority w:val="9"/>
    <w:unhideWhenUsed/>
    <w:qFormat/>
    <w:rsid w:val="002D16EA"/>
    <w:pPr>
      <w:keepNext/>
      <w:keepLines/>
      <w:spacing w:before="40" w:after="0"/>
      <w:outlineLvl w:val="1"/>
    </w:pPr>
    <w:rPr>
      <w:rFonts w:eastAsiaTheme="majorEastAsia" w:cstheme="majorBidi"/>
      <w:b/>
      <w:szCs w:val="26"/>
    </w:rPr>
  </w:style>
  <w:style w:type="paragraph" w:styleId="3">
    <w:name w:val="heading 3"/>
    <w:basedOn w:val="a"/>
    <w:next w:val="a"/>
    <w:link w:val="30"/>
    <w:autoRedefine/>
    <w:uiPriority w:val="9"/>
    <w:unhideWhenUsed/>
    <w:qFormat/>
    <w:rsid w:val="00907E4F"/>
    <w:pPr>
      <w:keepNext/>
      <w:keepLines/>
      <w:shd w:val="clear" w:color="auto" w:fill="FFFFFF"/>
      <w:spacing w:before="308" w:after="154" w:line="300" w:lineRule="atLeast"/>
      <w:ind w:firstLine="0"/>
      <w:outlineLvl w:val="2"/>
    </w:pPr>
    <w:rPr>
      <w:rFonts w:eastAsia="Times New Roman" w:cs="Times New Roman"/>
      <w:b/>
      <w:color w:val="000000"/>
      <w:szCs w:val="28"/>
      <w:lang w:eastAsia="ru-RU"/>
    </w:rPr>
  </w:style>
  <w:style w:type="paragraph" w:styleId="4">
    <w:name w:val="heading 4"/>
    <w:basedOn w:val="a0"/>
    <w:next w:val="a0"/>
    <w:link w:val="40"/>
    <w:uiPriority w:val="9"/>
    <w:qFormat/>
    <w:rsid w:val="002267F9"/>
    <w:pPr>
      <w:spacing w:before="100" w:beforeAutospacing="1" w:after="100" w:afterAutospacing="1"/>
      <w:jc w:val="left"/>
      <w:outlineLvl w:val="3"/>
    </w:pPr>
    <w:rPr>
      <w:rFonts w:eastAsia="Times New Roman" w:cs="Times New Roman"/>
      <w:b/>
      <w:bCs/>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uiPriority w:val="1"/>
    <w:qFormat/>
    <w:rsid w:val="0098267F"/>
    <w:pPr>
      <w:spacing w:after="0" w:line="240" w:lineRule="auto"/>
      <w:ind w:firstLine="709"/>
      <w:contextualSpacing/>
      <w:jc w:val="both"/>
    </w:pPr>
    <w:rPr>
      <w:rFonts w:ascii="Times New Roman" w:hAnsi="Times New Roman"/>
      <w:sz w:val="28"/>
    </w:rPr>
  </w:style>
  <w:style w:type="character" w:customStyle="1" w:styleId="a4">
    <w:name w:val="Без интервала Знак"/>
    <w:basedOn w:val="a1"/>
    <w:link w:val="a0"/>
    <w:uiPriority w:val="1"/>
    <w:rsid w:val="00DD0F8D"/>
    <w:rPr>
      <w:rFonts w:ascii="Times New Roman" w:hAnsi="Times New Roman"/>
      <w:sz w:val="28"/>
    </w:rPr>
  </w:style>
  <w:style w:type="character" w:customStyle="1" w:styleId="10">
    <w:name w:val="Заголовок 1 Знак"/>
    <w:basedOn w:val="a1"/>
    <w:link w:val="1"/>
    <w:uiPriority w:val="9"/>
    <w:rsid w:val="0032578B"/>
    <w:rPr>
      <w:rFonts w:ascii="Times New Roman" w:eastAsia="Times New Roman" w:hAnsi="Times New Roman" w:cs="Times New Roman"/>
      <w:bCs/>
      <w:color w:val="000000" w:themeColor="text1"/>
      <w:kern w:val="36"/>
      <w:sz w:val="28"/>
      <w:szCs w:val="28"/>
      <w:lang w:eastAsia="ru-RU"/>
    </w:rPr>
  </w:style>
  <w:style w:type="character" w:customStyle="1" w:styleId="20">
    <w:name w:val="Заголовок 2 Знак"/>
    <w:basedOn w:val="a1"/>
    <w:link w:val="2"/>
    <w:uiPriority w:val="9"/>
    <w:rsid w:val="002D16EA"/>
    <w:rPr>
      <w:rFonts w:ascii="Times New Roman" w:eastAsiaTheme="majorEastAsia" w:hAnsi="Times New Roman" w:cstheme="majorBidi"/>
      <w:b/>
      <w:sz w:val="28"/>
      <w:szCs w:val="26"/>
    </w:rPr>
  </w:style>
  <w:style w:type="character" w:customStyle="1" w:styleId="30">
    <w:name w:val="Заголовок 3 Знак"/>
    <w:basedOn w:val="a1"/>
    <w:link w:val="3"/>
    <w:uiPriority w:val="9"/>
    <w:rsid w:val="00907E4F"/>
    <w:rPr>
      <w:rFonts w:ascii="Times New Roman" w:eastAsia="Times New Roman" w:hAnsi="Times New Roman" w:cs="Times New Roman"/>
      <w:b/>
      <w:color w:val="000000"/>
      <w:sz w:val="28"/>
      <w:szCs w:val="28"/>
      <w:shd w:val="clear" w:color="auto" w:fill="FFFFFF"/>
      <w:lang w:eastAsia="ru-RU"/>
    </w:rPr>
  </w:style>
  <w:style w:type="character" w:customStyle="1" w:styleId="40">
    <w:name w:val="Заголовок 4 Знак"/>
    <w:basedOn w:val="a1"/>
    <w:link w:val="4"/>
    <w:uiPriority w:val="9"/>
    <w:rsid w:val="002267F9"/>
    <w:rPr>
      <w:rFonts w:ascii="Times New Roman" w:eastAsia="Times New Roman" w:hAnsi="Times New Roman" w:cs="Times New Roman"/>
      <w:b/>
      <w:bCs/>
      <w:sz w:val="28"/>
      <w:szCs w:val="24"/>
      <w:lang w:val="en-US"/>
    </w:rPr>
  </w:style>
  <w:style w:type="paragraph" w:customStyle="1" w:styleId="Default">
    <w:name w:val="Default"/>
    <w:rsid w:val="00815E95"/>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815E95"/>
    <w:pPr>
      <w:tabs>
        <w:tab w:val="center" w:pos="4677"/>
        <w:tab w:val="right" w:pos="9355"/>
      </w:tabs>
      <w:spacing w:after="0"/>
    </w:pPr>
  </w:style>
  <w:style w:type="character" w:customStyle="1" w:styleId="a6">
    <w:name w:val="Верхний колонтитул Знак"/>
    <w:basedOn w:val="a1"/>
    <w:link w:val="a5"/>
    <w:uiPriority w:val="99"/>
    <w:rsid w:val="00815E95"/>
  </w:style>
  <w:style w:type="paragraph" w:styleId="a7">
    <w:name w:val="footer"/>
    <w:basedOn w:val="a"/>
    <w:link w:val="a8"/>
    <w:uiPriority w:val="99"/>
    <w:unhideWhenUsed/>
    <w:rsid w:val="00815E95"/>
    <w:pPr>
      <w:tabs>
        <w:tab w:val="center" w:pos="4677"/>
        <w:tab w:val="right" w:pos="9355"/>
      </w:tabs>
      <w:spacing w:after="0"/>
    </w:pPr>
  </w:style>
  <w:style w:type="character" w:customStyle="1" w:styleId="a8">
    <w:name w:val="Нижний колонтитул Знак"/>
    <w:basedOn w:val="a1"/>
    <w:link w:val="a7"/>
    <w:uiPriority w:val="99"/>
    <w:rsid w:val="00815E95"/>
  </w:style>
  <w:style w:type="table" w:styleId="a9">
    <w:name w:val="Table Grid"/>
    <w:basedOn w:val="a2"/>
    <w:uiPriority w:val="39"/>
    <w:rsid w:val="00815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2">
    <w:name w:val="ff2"/>
    <w:basedOn w:val="a1"/>
    <w:rsid w:val="00FB5419"/>
  </w:style>
  <w:style w:type="paragraph" w:styleId="aa">
    <w:name w:val="List Paragraph"/>
    <w:basedOn w:val="a"/>
    <w:link w:val="ab"/>
    <w:uiPriority w:val="34"/>
    <w:qFormat/>
    <w:rsid w:val="00055A23"/>
    <w:pPr>
      <w:spacing w:after="200"/>
      <w:ind w:left="720"/>
    </w:pPr>
    <w:rPr>
      <w:rFonts w:cs="Times New Roman"/>
      <w:noProof/>
      <w:szCs w:val="18"/>
      <w:lang w:val="en-US" w:eastAsia="ru-RU"/>
    </w:rPr>
  </w:style>
  <w:style w:type="character" w:customStyle="1" w:styleId="ab">
    <w:name w:val="Абзац списка Знак"/>
    <w:link w:val="aa"/>
    <w:uiPriority w:val="34"/>
    <w:locked/>
    <w:rsid w:val="00AD2EAF"/>
    <w:rPr>
      <w:rFonts w:ascii="Times New Roman" w:hAnsi="Times New Roman" w:cs="Times New Roman"/>
      <w:noProof/>
      <w:sz w:val="28"/>
      <w:szCs w:val="18"/>
      <w:lang w:val="en-US" w:eastAsia="ru-RU"/>
    </w:rPr>
  </w:style>
  <w:style w:type="paragraph" w:styleId="ac">
    <w:name w:val="TOC Heading"/>
    <w:basedOn w:val="1"/>
    <w:next w:val="a"/>
    <w:uiPriority w:val="39"/>
    <w:unhideWhenUsed/>
    <w:qFormat/>
    <w:rsid w:val="00010D9D"/>
    <w:pPr>
      <w:keepNext/>
      <w:keepLines/>
      <w:spacing w:before="240" w:line="259" w:lineRule="auto"/>
      <w:outlineLvl w:val="9"/>
    </w:pPr>
    <w:rPr>
      <w:rFonts w:asciiTheme="majorHAnsi" w:eastAsiaTheme="majorEastAsia" w:hAnsiTheme="majorHAnsi" w:cstheme="majorBidi"/>
      <w:b/>
      <w:bCs w:val="0"/>
      <w:color w:val="2F5496" w:themeColor="accent1" w:themeShade="BF"/>
      <w:kern w:val="0"/>
      <w:sz w:val="32"/>
      <w:szCs w:val="32"/>
    </w:rPr>
  </w:style>
  <w:style w:type="paragraph" w:styleId="11">
    <w:name w:val="toc 1"/>
    <w:basedOn w:val="a"/>
    <w:next w:val="a"/>
    <w:autoRedefine/>
    <w:uiPriority w:val="39"/>
    <w:unhideWhenUsed/>
    <w:rsid w:val="008401B9"/>
    <w:pPr>
      <w:tabs>
        <w:tab w:val="right" w:leader="dot" w:pos="9628"/>
      </w:tabs>
      <w:spacing w:after="100"/>
      <w:ind w:firstLine="0"/>
    </w:pPr>
    <w:rPr>
      <w:rFonts w:cs="Times New Roman"/>
      <w:b/>
      <w:noProof/>
      <w:szCs w:val="28"/>
    </w:rPr>
  </w:style>
  <w:style w:type="character" w:styleId="ad">
    <w:name w:val="Hyperlink"/>
    <w:basedOn w:val="a1"/>
    <w:uiPriority w:val="99"/>
    <w:unhideWhenUsed/>
    <w:rsid w:val="00010D9D"/>
    <w:rPr>
      <w:color w:val="0563C1" w:themeColor="hyperlink"/>
      <w:u w:val="single"/>
    </w:rPr>
  </w:style>
  <w:style w:type="character" w:customStyle="1" w:styleId="hl">
    <w:name w:val="hl"/>
    <w:basedOn w:val="a1"/>
    <w:rsid w:val="00CB55DA"/>
  </w:style>
  <w:style w:type="character" w:customStyle="1" w:styleId="e24kjd">
    <w:name w:val="e24kjd"/>
    <w:basedOn w:val="a1"/>
    <w:rsid w:val="00686FCC"/>
  </w:style>
  <w:style w:type="paragraph" w:styleId="ae">
    <w:name w:val="Normal (Web)"/>
    <w:basedOn w:val="a"/>
    <w:link w:val="af"/>
    <w:uiPriority w:val="99"/>
    <w:unhideWhenUsed/>
    <w:rsid w:val="00531712"/>
    <w:pPr>
      <w:spacing w:before="100" w:beforeAutospacing="1" w:after="100" w:afterAutospacing="1"/>
      <w:ind w:firstLine="0"/>
      <w:contextualSpacing w:val="0"/>
      <w:jc w:val="left"/>
    </w:pPr>
    <w:rPr>
      <w:rFonts w:eastAsia="Times New Roman" w:cs="Times New Roman"/>
      <w:sz w:val="24"/>
      <w:szCs w:val="24"/>
      <w:lang w:eastAsia="ru-RU"/>
    </w:rPr>
  </w:style>
  <w:style w:type="paragraph" w:styleId="HTML">
    <w:name w:val="HTML Preformatted"/>
    <w:basedOn w:val="a"/>
    <w:link w:val="HTML0"/>
    <w:uiPriority w:val="99"/>
    <w:unhideWhenUsed/>
    <w:rsid w:val="005317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31712"/>
    <w:rPr>
      <w:rFonts w:ascii="Courier New" w:eastAsia="Times New Roman" w:hAnsi="Courier New" w:cs="Courier New"/>
      <w:sz w:val="20"/>
      <w:szCs w:val="20"/>
      <w:lang w:eastAsia="ru-RU"/>
    </w:rPr>
  </w:style>
  <w:style w:type="character" w:customStyle="1" w:styleId="xn-chron">
    <w:name w:val="xn-chron"/>
    <w:basedOn w:val="a1"/>
    <w:rsid w:val="00B078C4"/>
  </w:style>
  <w:style w:type="character" w:styleId="af0">
    <w:name w:val="Strong"/>
    <w:basedOn w:val="a1"/>
    <w:uiPriority w:val="22"/>
    <w:qFormat/>
    <w:rsid w:val="00B078C4"/>
    <w:rPr>
      <w:b/>
      <w:bCs/>
    </w:rPr>
  </w:style>
  <w:style w:type="paragraph" w:customStyle="1" w:styleId="cst0">
    <w:name w:val="cs_t0"/>
    <w:basedOn w:val="a"/>
    <w:rsid w:val="00B078C4"/>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fc1">
    <w:name w:val="fc1"/>
    <w:basedOn w:val="a1"/>
    <w:rsid w:val="00B078C4"/>
  </w:style>
  <w:style w:type="character" w:customStyle="1" w:styleId="ff8">
    <w:name w:val="ff8"/>
    <w:basedOn w:val="a1"/>
    <w:rsid w:val="00B078C4"/>
  </w:style>
  <w:style w:type="character" w:customStyle="1" w:styleId="ff9">
    <w:name w:val="ff9"/>
    <w:basedOn w:val="a1"/>
    <w:rsid w:val="00B078C4"/>
  </w:style>
  <w:style w:type="character" w:customStyle="1" w:styleId="ws3">
    <w:name w:val="ws3"/>
    <w:basedOn w:val="a1"/>
    <w:rsid w:val="008C7B02"/>
  </w:style>
  <w:style w:type="character" w:customStyle="1" w:styleId="fc0">
    <w:name w:val="fc0"/>
    <w:basedOn w:val="a1"/>
    <w:rsid w:val="008C7B02"/>
  </w:style>
  <w:style w:type="character" w:customStyle="1" w:styleId="ffc">
    <w:name w:val="ffc"/>
    <w:basedOn w:val="a1"/>
    <w:rsid w:val="008C7B02"/>
  </w:style>
  <w:style w:type="character" w:customStyle="1" w:styleId="ls0">
    <w:name w:val="ls0"/>
    <w:basedOn w:val="a1"/>
    <w:rsid w:val="003959B6"/>
  </w:style>
  <w:style w:type="character" w:customStyle="1" w:styleId="ff7">
    <w:name w:val="ff7"/>
    <w:basedOn w:val="a1"/>
    <w:rsid w:val="003959B6"/>
  </w:style>
  <w:style w:type="character" w:customStyle="1" w:styleId="fs7">
    <w:name w:val="fs7"/>
    <w:basedOn w:val="a1"/>
    <w:rsid w:val="003959B6"/>
  </w:style>
  <w:style w:type="character" w:customStyle="1" w:styleId="ws4">
    <w:name w:val="ws4"/>
    <w:basedOn w:val="a1"/>
    <w:rsid w:val="003959B6"/>
  </w:style>
  <w:style w:type="character" w:customStyle="1" w:styleId="12">
    <w:name w:val="Неразрешенное упоминание1"/>
    <w:basedOn w:val="a1"/>
    <w:uiPriority w:val="99"/>
    <w:semiHidden/>
    <w:unhideWhenUsed/>
    <w:rsid w:val="00F6164E"/>
    <w:rPr>
      <w:color w:val="605E5C"/>
      <w:shd w:val="clear" w:color="auto" w:fill="E1DFDD"/>
    </w:rPr>
  </w:style>
  <w:style w:type="paragraph" w:styleId="af1">
    <w:name w:val="Balloon Text"/>
    <w:basedOn w:val="a"/>
    <w:link w:val="af2"/>
    <w:uiPriority w:val="99"/>
    <w:semiHidden/>
    <w:unhideWhenUsed/>
    <w:rsid w:val="00EA690F"/>
    <w:pPr>
      <w:spacing w:after="0"/>
      <w:ind w:firstLine="0"/>
      <w:contextualSpacing w:val="0"/>
      <w:jc w:val="left"/>
    </w:pPr>
    <w:rPr>
      <w:rFonts w:ascii="Segoe UI" w:hAnsi="Segoe UI" w:cs="Segoe UI"/>
      <w:sz w:val="18"/>
      <w:szCs w:val="18"/>
      <w:lang w:val="en-US"/>
    </w:rPr>
  </w:style>
  <w:style w:type="character" w:customStyle="1" w:styleId="af2">
    <w:name w:val="Текст выноски Знак"/>
    <w:basedOn w:val="a1"/>
    <w:link w:val="af1"/>
    <w:uiPriority w:val="99"/>
    <w:semiHidden/>
    <w:rsid w:val="00EA690F"/>
    <w:rPr>
      <w:rFonts w:ascii="Segoe UI" w:hAnsi="Segoe UI" w:cs="Segoe UI"/>
      <w:sz w:val="18"/>
      <w:szCs w:val="18"/>
      <w:lang w:val="en-US"/>
    </w:rPr>
  </w:style>
  <w:style w:type="character" w:customStyle="1" w:styleId="lexicon-term">
    <w:name w:val="lexicon-term"/>
    <w:basedOn w:val="a1"/>
    <w:rsid w:val="00EA690F"/>
  </w:style>
  <w:style w:type="character" w:styleId="af3">
    <w:name w:val="FollowedHyperlink"/>
    <w:basedOn w:val="a1"/>
    <w:uiPriority w:val="99"/>
    <w:semiHidden/>
    <w:unhideWhenUsed/>
    <w:rsid w:val="00EA690F"/>
    <w:rPr>
      <w:color w:val="954F72" w:themeColor="followedHyperlink"/>
      <w:u w:val="single"/>
    </w:rPr>
  </w:style>
  <w:style w:type="character" w:customStyle="1" w:styleId="tlid-translation">
    <w:name w:val="tlid-translation"/>
    <w:basedOn w:val="a1"/>
    <w:rsid w:val="00EA690F"/>
  </w:style>
  <w:style w:type="paragraph" w:styleId="31">
    <w:name w:val="toc 3"/>
    <w:basedOn w:val="a"/>
    <w:next w:val="a"/>
    <w:autoRedefine/>
    <w:uiPriority w:val="39"/>
    <w:unhideWhenUsed/>
    <w:rsid w:val="00A13798"/>
    <w:pPr>
      <w:tabs>
        <w:tab w:val="right" w:leader="dot" w:pos="9628"/>
      </w:tabs>
      <w:spacing w:after="100"/>
      <w:ind w:firstLine="7"/>
    </w:pPr>
  </w:style>
  <w:style w:type="paragraph" w:styleId="21">
    <w:name w:val="toc 2"/>
    <w:basedOn w:val="a"/>
    <w:next w:val="a"/>
    <w:autoRedefine/>
    <w:uiPriority w:val="39"/>
    <w:unhideWhenUsed/>
    <w:rsid w:val="004A0F6C"/>
    <w:pPr>
      <w:tabs>
        <w:tab w:val="right" w:leader="dot" w:pos="9628"/>
      </w:tabs>
      <w:spacing w:after="100"/>
      <w:ind w:firstLine="0"/>
    </w:pPr>
  </w:style>
  <w:style w:type="paragraph" w:customStyle="1" w:styleId="af4">
    <w:name w:val="Рисунок"/>
    <w:basedOn w:val="a"/>
    <w:next w:val="a"/>
    <w:link w:val="af5"/>
    <w:qFormat/>
    <w:rsid w:val="00AF5CC2"/>
    <w:pPr>
      <w:autoSpaceDE w:val="0"/>
      <w:autoSpaceDN w:val="0"/>
      <w:adjustRightInd w:val="0"/>
      <w:spacing w:after="0"/>
      <w:ind w:firstLine="0"/>
      <w:contextualSpacing w:val="0"/>
      <w:jc w:val="center"/>
    </w:pPr>
    <w:rPr>
      <w:rFonts w:cs="Times New Roman"/>
      <w:szCs w:val="28"/>
    </w:rPr>
  </w:style>
  <w:style w:type="character" w:customStyle="1" w:styleId="af5">
    <w:name w:val="Рисунок Знак"/>
    <w:basedOn w:val="a1"/>
    <w:link w:val="af4"/>
    <w:rsid w:val="00AF5CC2"/>
    <w:rPr>
      <w:rFonts w:ascii="Times New Roman" w:hAnsi="Times New Roman" w:cs="Times New Roman"/>
      <w:sz w:val="28"/>
      <w:szCs w:val="28"/>
    </w:rPr>
  </w:style>
  <w:style w:type="paragraph" w:customStyle="1" w:styleId="af6">
    <w:name w:val="Подпись рисунка"/>
    <w:basedOn w:val="a"/>
    <w:next w:val="af7"/>
    <w:qFormat/>
    <w:rsid w:val="00CC1BAD"/>
    <w:pPr>
      <w:ind w:firstLine="0"/>
    </w:pPr>
  </w:style>
  <w:style w:type="paragraph" w:styleId="af7">
    <w:name w:val="Body Text"/>
    <w:basedOn w:val="a"/>
    <w:link w:val="af8"/>
    <w:uiPriority w:val="99"/>
    <w:semiHidden/>
    <w:unhideWhenUsed/>
    <w:rsid w:val="00AF5CC2"/>
    <w:pPr>
      <w:spacing w:after="120"/>
    </w:pPr>
  </w:style>
  <w:style w:type="character" w:customStyle="1" w:styleId="af8">
    <w:name w:val="Основной текст Знак"/>
    <w:basedOn w:val="a1"/>
    <w:link w:val="af7"/>
    <w:uiPriority w:val="99"/>
    <w:semiHidden/>
    <w:rsid w:val="00AF5CC2"/>
    <w:rPr>
      <w:rFonts w:ascii="Times New Roman" w:hAnsi="Times New Roman"/>
      <w:sz w:val="28"/>
    </w:rPr>
  </w:style>
  <w:style w:type="paragraph" w:customStyle="1" w:styleId="af9">
    <w:name w:val="Номер таблицы"/>
    <w:basedOn w:val="a"/>
    <w:next w:val="afa"/>
    <w:qFormat/>
    <w:rsid w:val="0000374F"/>
    <w:pPr>
      <w:ind w:firstLine="0"/>
    </w:pPr>
    <w:rPr>
      <w:lang w:eastAsia="ru-RU"/>
    </w:rPr>
  </w:style>
  <w:style w:type="paragraph" w:styleId="afa">
    <w:name w:val="caption"/>
    <w:basedOn w:val="a"/>
    <w:next w:val="a"/>
    <w:autoRedefine/>
    <w:uiPriority w:val="35"/>
    <w:unhideWhenUsed/>
    <w:qFormat/>
    <w:rsid w:val="00592712"/>
    <w:pPr>
      <w:framePr w:hSpace="180" w:wrap="around" w:vAnchor="text" w:hAnchor="page" w:x="1758" w:y="338"/>
      <w:spacing w:after="0"/>
      <w:ind w:firstLine="0"/>
    </w:pPr>
    <w:rPr>
      <w:rFonts w:cs="Times New Roman"/>
      <w:iCs/>
      <w:szCs w:val="28"/>
      <w:lang w:eastAsia="ru-RU"/>
    </w:rPr>
  </w:style>
  <w:style w:type="paragraph" w:styleId="afb">
    <w:name w:val="table of figures"/>
    <w:basedOn w:val="a"/>
    <w:next w:val="a"/>
    <w:autoRedefine/>
    <w:uiPriority w:val="99"/>
    <w:unhideWhenUsed/>
    <w:rsid w:val="006F3E2F"/>
    <w:pPr>
      <w:spacing w:after="0"/>
      <w:ind w:firstLine="0"/>
      <w:jc w:val="left"/>
    </w:pPr>
  </w:style>
  <w:style w:type="paragraph" w:styleId="afc">
    <w:name w:val="Bibliography"/>
    <w:basedOn w:val="a"/>
    <w:next w:val="a"/>
    <w:uiPriority w:val="37"/>
    <w:unhideWhenUsed/>
    <w:rsid w:val="00FC3D5E"/>
  </w:style>
  <w:style w:type="paragraph" w:customStyle="1" w:styleId="halfrhythm">
    <w:name w:val="half_rhythm"/>
    <w:basedOn w:val="a"/>
    <w:rsid w:val="00392635"/>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13">
    <w:name w:val="Заголовок1"/>
    <w:basedOn w:val="a1"/>
    <w:rsid w:val="00392635"/>
  </w:style>
  <w:style w:type="paragraph" w:customStyle="1" w:styleId="contrib-group">
    <w:name w:val="contrib-group"/>
    <w:basedOn w:val="a"/>
    <w:rsid w:val="00392635"/>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ref-journal">
    <w:name w:val="ref-journal"/>
    <w:basedOn w:val="a1"/>
    <w:rsid w:val="00392635"/>
  </w:style>
  <w:style w:type="character" w:customStyle="1" w:styleId="ref-vol">
    <w:name w:val="ref-vol"/>
    <w:basedOn w:val="a1"/>
    <w:rsid w:val="00392635"/>
  </w:style>
  <w:style w:type="character" w:customStyle="1" w:styleId="mw-headline">
    <w:name w:val="mw-headline"/>
    <w:basedOn w:val="a1"/>
    <w:rsid w:val="000E53B4"/>
  </w:style>
  <w:style w:type="character" w:customStyle="1" w:styleId="term">
    <w:name w:val="term"/>
    <w:basedOn w:val="a1"/>
    <w:rsid w:val="00C511AF"/>
  </w:style>
  <w:style w:type="character" w:styleId="afd">
    <w:name w:val="Emphasis"/>
    <w:basedOn w:val="a1"/>
    <w:uiPriority w:val="20"/>
    <w:qFormat/>
    <w:rsid w:val="00C511AF"/>
    <w:rPr>
      <w:i/>
      <w:iCs/>
    </w:rPr>
  </w:style>
  <w:style w:type="character" w:customStyle="1" w:styleId="topic-highlight">
    <w:name w:val="topic-highlight"/>
    <w:basedOn w:val="a1"/>
    <w:rsid w:val="00A93B01"/>
  </w:style>
  <w:style w:type="character" w:customStyle="1" w:styleId="st">
    <w:name w:val="st"/>
    <w:basedOn w:val="a1"/>
    <w:rsid w:val="00A93B01"/>
  </w:style>
  <w:style w:type="paragraph" w:customStyle="1" w:styleId="22">
    <w:name w:val="Заголовок2"/>
    <w:basedOn w:val="a"/>
    <w:rsid w:val="00E26E8F"/>
    <w:pPr>
      <w:spacing w:before="100" w:beforeAutospacing="1" w:after="100" w:afterAutospacing="1"/>
      <w:ind w:firstLine="0"/>
      <w:contextualSpacing w:val="0"/>
      <w:jc w:val="left"/>
    </w:pPr>
    <w:rPr>
      <w:rFonts w:eastAsia="Times New Roman" w:cs="Times New Roman"/>
      <w:sz w:val="24"/>
      <w:szCs w:val="24"/>
      <w:lang w:eastAsia="ru-RU"/>
    </w:rPr>
  </w:style>
  <w:style w:type="paragraph" w:customStyle="1" w:styleId="auth">
    <w:name w:val="auth"/>
    <w:basedOn w:val="a"/>
    <w:rsid w:val="00E26E8F"/>
    <w:pPr>
      <w:spacing w:before="100" w:beforeAutospacing="1" w:after="100" w:afterAutospacing="1"/>
      <w:ind w:firstLine="0"/>
      <w:contextualSpacing w:val="0"/>
      <w:jc w:val="left"/>
    </w:pPr>
    <w:rPr>
      <w:rFonts w:eastAsia="Times New Roman" w:cs="Times New Roman"/>
      <w:sz w:val="24"/>
      <w:szCs w:val="24"/>
      <w:lang w:eastAsia="ru-RU"/>
    </w:rPr>
  </w:style>
  <w:style w:type="character" w:styleId="afe">
    <w:name w:val="Book Title"/>
    <w:basedOn w:val="a1"/>
    <w:uiPriority w:val="33"/>
    <w:qFormat/>
    <w:rsid w:val="0040625E"/>
    <w:rPr>
      <w:b/>
      <w:bCs/>
      <w:i/>
      <w:iCs/>
      <w:spacing w:val="5"/>
    </w:rPr>
  </w:style>
  <w:style w:type="paragraph" w:customStyle="1" w:styleId="aff">
    <w:name w:val="Текст таблиц"/>
    <w:basedOn w:val="a"/>
    <w:link w:val="aff0"/>
    <w:qFormat/>
    <w:rsid w:val="0098267F"/>
    <w:pPr>
      <w:spacing w:after="0"/>
      <w:ind w:firstLine="0"/>
      <w:contextualSpacing w:val="0"/>
      <w:jc w:val="left"/>
    </w:pPr>
    <w:rPr>
      <w:rFonts w:cs="Times New Roman"/>
      <w:sz w:val="24"/>
      <w:szCs w:val="24"/>
      <w:lang w:eastAsia="ru-RU"/>
    </w:rPr>
  </w:style>
  <w:style w:type="character" w:customStyle="1" w:styleId="aff0">
    <w:name w:val="Текст таблиц Знак"/>
    <w:basedOn w:val="a1"/>
    <w:link w:val="aff"/>
    <w:rsid w:val="0098267F"/>
    <w:rPr>
      <w:rFonts w:ascii="Times New Roman" w:hAnsi="Times New Roman" w:cs="Times New Roman"/>
      <w:sz w:val="24"/>
      <w:szCs w:val="24"/>
      <w:lang w:eastAsia="ru-RU"/>
    </w:rPr>
  </w:style>
  <w:style w:type="paragraph" w:customStyle="1" w:styleId="aff1">
    <w:name w:val="Содержание"/>
    <w:basedOn w:val="a"/>
    <w:next w:val="a"/>
    <w:link w:val="aff2"/>
    <w:qFormat/>
    <w:rsid w:val="006F3E2F"/>
    <w:pPr>
      <w:tabs>
        <w:tab w:val="right" w:leader="dot" w:pos="9628"/>
      </w:tabs>
      <w:ind w:firstLine="0"/>
      <w:jc w:val="left"/>
    </w:pPr>
    <w:rPr>
      <w:lang w:eastAsia="ru-RU"/>
    </w:rPr>
  </w:style>
  <w:style w:type="character" w:customStyle="1" w:styleId="aff2">
    <w:name w:val="Содержание Знак"/>
    <w:basedOn w:val="a1"/>
    <w:link w:val="aff1"/>
    <w:rsid w:val="006F3E2F"/>
    <w:rPr>
      <w:rFonts w:ascii="Times New Roman" w:hAnsi="Times New Roman"/>
      <w:sz w:val="28"/>
      <w:lang w:eastAsia="ru-RU"/>
    </w:rPr>
  </w:style>
  <w:style w:type="character" w:customStyle="1" w:styleId="UnresolvedMention">
    <w:name w:val="Unresolved Mention"/>
    <w:basedOn w:val="a1"/>
    <w:uiPriority w:val="99"/>
    <w:semiHidden/>
    <w:unhideWhenUsed/>
    <w:rsid w:val="005472E5"/>
    <w:rPr>
      <w:color w:val="605E5C"/>
      <w:shd w:val="clear" w:color="auto" w:fill="E1DFDD"/>
    </w:rPr>
  </w:style>
  <w:style w:type="paragraph" w:customStyle="1" w:styleId="aff3">
    <w:name w:val="Таблица"/>
    <w:basedOn w:val="a0"/>
    <w:next w:val="a0"/>
    <w:link w:val="aff4"/>
    <w:qFormat/>
    <w:rsid w:val="00DD0F8D"/>
    <w:pPr>
      <w:ind w:firstLine="0"/>
      <w:jc w:val="left"/>
    </w:pPr>
  </w:style>
  <w:style w:type="character" w:customStyle="1" w:styleId="aff4">
    <w:name w:val="Таблица Знак"/>
    <w:basedOn w:val="a4"/>
    <w:link w:val="aff3"/>
    <w:rsid w:val="00DD0F8D"/>
    <w:rPr>
      <w:rFonts w:ascii="Times New Roman" w:hAnsi="Times New Roman"/>
      <w:sz w:val="28"/>
    </w:rPr>
  </w:style>
  <w:style w:type="character" w:customStyle="1" w:styleId="element-citation">
    <w:name w:val="element-citation"/>
    <w:basedOn w:val="a1"/>
    <w:rsid w:val="00DF0910"/>
  </w:style>
  <w:style w:type="paragraph" w:customStyle="1" w:styleId="p">
    <w:name w:val="p"/>
    <w:basedOn w:val="a"/>
    <w:rsid w:val="00373807"/>
    <w:pPr>
      <w:spacing w:before="100" w:beforeAutospacing="1" w:after="100" w:afterAutospacing="1"/>
      <w:ind w:firstLine="0"/>
      <w:contextualSpacing w:val="0"/>
      <w:jc w:val="left"/>
    </w:pPr>
    <w:rPr>
      <w:rFonts w:eastAsia="Times New Roman" w:cs="Times New Roman"/>
      <w:sz w:val="24"/>
      <w:szCs w:val="24"/>
      <w:lang w:eastAsia="ru-RU"/>
    </w:rPr>
  </w:style>
  <w:style w:type="paragraph" w:customStyle="1" w:styleId="Pa19">
    <w:name w:val="Pa19"/>
    <w:basedOn w:val="Default"/>
    <w:next w:val="Default"/>
    <w:uiPriority w:val="99"/>
    <w:rsid w:val="003C15F0"/>
    <w:pPr>
      <w:spacing w:line="201" w:lineRule="atLeast"/>
    </w:pPr>
    <w:rPr>
      <w:rFonts w:ascii="FreeSetC" w:hAnsi="FreeSetC" w:cstheme="minorBidi"/>
      <w:color w:val="auto"/>
    </w:rPr>
  </w:style>
  <w:style w:type="character" w:customStyle="1" w:styleId="A17">
    <w:name w:val="A17"/>
    <w:uiPriority w:val="99"/>
    <w:rsid w:val="003C15F0"/>
    <w:rPr>
      <w:rFonts w:cs="FreeSetC"/>
      <w:b/>
      <w:bCs/>
      <w:color w:val="000000"/>
      <w:sz w:val="22"/>
      <w:szCs w:val="22"/>
    </w:rPr>
  </w:style>
  <w:style w:type="paragraph" w:customStyle="1" w:styleId="Pa22">
    <w:name w:val="Pa22"/>
    <w:basedOn w:val="Default"/>
    <w:next w:val="Default"/>
    <w:uiPriority w:val="99"/>
    <w:rsid w:val="003C15F0"/>
    <w:pPr>
      <w:spacing w:line="201" w:lineRule="atLeast"/>
    </w:pPr>
    <w:rPr>
      <w:rFonts w:ascii="FreeSetC" w:hAnsi="FreeSetC" w:cstheme="minorBidi"/>
      <w:color w:val="auto"/>
    </w:rPr>
  </w:style>
  <w:style w:type="paragraph" w:customStyle="1" w:styleId="Pa29">
    <w:name w:val="Pa29"/>
    <w:basedOn w:val="Default"/>
    <w:next w:val="Default"/>
    <w:uiPriority w:val="99"/>
    <w:rsid w:val="00254AFF"/>
    <w:pPr>
      <w:spacing w:line="201" w:lineRule="atLeast"/>
    </w:pPr>
    <w:rPr>
      <w:rFonts w:ascii="FreeSetC" w:hAnsi="FreeSetC" w:cstheme="minorBidi"/>
      <w:color w:val="auto"/>
    </w:rPr>
  </w:style>
  <w:style w:type="character" w:customStyle="1" w:styleId="A50">
    <w:name w:val="A5"/>
    <w:uiPriority w:val="99"/>
    <w:rsid w:val="005C6CE8"/>
    <w:rPr>
      <w:rFonts w:cs="HeliosLight"/>
      <w:color w:val="000000"/>
      <w:sz w:val="16"/>
      <w:szCs w:val="16"/>
    </w:rPr>
  </w:style>
  <w:style w:type="paragraph" w:customStyle="1" w:styleId="Pa23">
    <w:name w:val="Pa23"/>
    <w:basedOn w:val="Default"/>
    <w:next w:val="Default"/>
    <w:uiPriority w:val="99"/>
    <w:rsid w:val="00966708"/>
    <w:pPr>
      <w:spacing w:line="201" w:lineRule="atLeast"/>
    </w:pPr>
    <w:rPr>
      <w:color w:val="auto"/>
    </w:rPr>
  </w:style>
  <w:style w:type="character" w:customStyle="1" w:styleId="nowrap">
    <w:name w:val="nowrap"/>
    <w:basedOn w:val="a1"/>
    <w:rsid w:val="00947C84"/>
  </w:style>
  <w:style w:type="character" w:customStyle="1" w:styleId="mixed-citation">
    <w:name w:val="mixed-citation"/>
    <w:basedOn w:val="a1"/>
    <w:rsid w:val="00947C84"/>
  </w:style>
  <w:style w:type="character" w:customStyle="1" w:styleId="ref-title">
    <w:name w:val="ref-title"/>
    <w:basedOn w:val="a1"/>
    <w:rsid w:val="00947C84"/>
  </w:style>
  <w:style w:type="character" w:customStyle="1" w:styleId="ref-iss">
    <w:name w:val="ref-iss"/>
    <w:basedOn w:val="a1"/>
    <w:rsid w:val="00947C84"/>
  </w:style>
  <w:style w:type="paragraph" w:customStyle="1" w:styleId="msonormal0">
    <w:name w:val="msonormal"/>
    <w:basedOn w:val="a"/>
    <w:rsid w:val="00B91383"/>
    <w:pPr>
      <w:spacing w:before="100" w:beforeAutospacing="1" w:after="100" w:afterAutospacing="1"/>
      <w:ind w:firstLine="0"/>
      <w:contextualSpacing w:val="0"/>
      <w:jc w:val="left"/>
    </w:pPr>
    <w:rPr>
      <w:rFonts w:eastAsia="Times New Roman" w:cs="Times New Roman"/>
      <w:sz w:val="24"/>
      <w:szCs w:val="24"/>
      <w:lang w:eastAsia="ru-RU"/>
    </w:rPr>
  </w:style>
  <w:style w:type="character" w:customStyle="1" w:styleId="kwd-text">
    <w:name w:val="kwd-text"/>
    <w:basedOn w:val="a1"/>
    <w:rsid w:val="00B91383"/>
  </w:style>
  <w:style w:type="character" w:customStyle="1" w:styleId="star">
    <w:name w:val="star"/>
    <w:basedOn w:val="a1"/>
    <w:rsid w:val="00B91383"/>
  </w:style>
  <w:style w:type="character" w:customStyle="1" w:styleId="ui-icon">
    <w:name w:val="ui-icon"/>
    <w:basedOn w:val="a1"/>
    <w:rsid w:val="00B91383"/>
  </w:style>
  <w:style w:type="character" w:customStyle="1" w:styleId="source">
    <w:name w:val="source"/>
    <w:basedOn w:val="a1"/>
    <w:rsid w:val="00B91383"/>
  </w:style>
  <w:style w:type="character" w:customStyle="1" w:styleId="onelinesource">
    <w:name w:val="one_line_source"/>
    <w:basedOn w:val="a1"/>
    <w:rsid w:val="00B91383"/>
  </w:style>
  <w:style w:type="character" w:customStyle="1" w:styleId="invert">
    <w:name w:val="invert"/>
    <w:basedOn w:val="a1"/>
    <w:rsid w:val="00B91383"/>
  </w:style>
  <w:style w:type="character" w:customStyle="1" w:styleId="z-">
    <w:name w:val="z-Начало формы Знак"/>
    <w:basedOn w:val="a1"/>
    <w:link w:val="z-0"/>
    <w:uiPriority w:val="99"/>
    <w:semiHidden/>
    <w:rsid w:val="00B91383"/>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91383"/>
    <w:pPr>
      <w:pBdr>
        <w:bottom w:val="single" w:sz="6" w:space="1" w:color="auto"/>
      </w:pBdr>
      <w:spacing w:after="0"/>
      <w:ind w:firstLine="0"/>
      <w:contextualSpacing w:val="0"/>
      <w:jc w:val="center"/>
    </w:pPr>
    <w:rPr>
      <w:rFonts w:ascii="Arial" w:eastAsia="Times New Roman" w:hAnsi="Arial" w:cs="Arial"/>
      <w:vanish/>
      <w:sz w:val="16"/>
      <w:szCs w:val="16"/>
      <w:lang w:eastAsia="ru-RU"/>
    </w:rPr>
  </w:style>
  <w:style w:type="character" w:customStyle="1" w:styleId="z-1">
    <w:name w:val="z-Начало формы Знак1"/>
    <w:basedOn w:val="a1"/>
    <w:uiPriority w:val="99"/>
    <w:semiHidden/>
    <w:rsid w:val="00B91383"/>
    <w:rPr>
      <w:rFonts w:ascii="Arial" w:hAnsi="Arial" w:cs="Arial"/>
      <w:vanish/>
      <w:sz w:val="16"/>
      <w:szCs w:val="16"/>
    </w:rPr>
  </w:style>
  <w:style w:type="character" w:customStyle="1" w:styleId="z-2">
    <w:name w:val="z-Конец формы Знак"/>
    <w:basedOn w:val="a1"/>
    <w:link w:val="z-3"/>
    <w:uiPriority w:val="99"/>
    <w:semiHidden/>
    <w:rsid w:val="00B91383"/>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B91383"/>
    <w:pPr>
      <w:pBdr>
        <w:top w:val="single" w:sz="6" w:space="1" w:color="auto"/>
      </w:pBdr>
      <w:spacing w:after="0"/>
      <w:ind w:firstLine="0"/>
      <w:contextualSpacing w:val="0"/>
      <w:jc w:val="center"/>
    </w:pPr>
    <w:rPr>
      <w:rFonts w:ascii="Arial" w:eastAsia="Times New Roman" w:hAnsi="Arial" w:cs="Arial"/>
      <w:vanish/>
      <w:sz w:val="16"/>
      <w:szCs w:val="16"/>
      <w:lang w:eastAsia="ru-RU"/>
    </w:rPr>
  </w:style>
  <w:style w:type="character" w:customStyle="1" w:styleId="z-10">
    <w:name w:val="z-Конец формы Знак1"/>
    <w:basedOn w:val="a1"/>
    <w:uiPriority w:val="99"/>
    <w:semiHidden/>
    <w:rsid w:val="00B91383"/>
    <w:rPr>
      <w:rFonts w:ascii="Arial" w:hAnsi="Arial" w:cs="Arial"/>
      <w:vanish/>
      <w:sz w:val="16"/>
      <w:szCs w:val="16"/>
    </w:rPr>
  </w:style>
  <w:style w:type="paragraph" w:customStyle="1" w:styleId="cxspmiddlemailrucssattributepostfix">
    <w:name w:val="cxspmiddle_mailru_css_attribute_postfix"/>
    <w:basedOn w:val="a"/>
    <w:rsid w:val="00F95F80"/>
    <w:pPr>
      <w:spacing w:before="100" w:beforeAutospacing="1" w:after="100" w:afterAutospacing="1"/>
      <w:ind w:firstLine="0"/>
      <w:contextualSpacing w:val="0"/>
      <w:jc w:val="left"/>
    </w:pPr>
    <w:rPr>
      <w:rFonts w:eastAsia="Times New Roman" w:cs="Times New Roman"/>
      <w:sz w:val="24"/>
      <w:szCs w:val="24"/>
      <w:lang w:eastAsia="ru-RU"/>
    </w:rPr>
  </w:style>
  <w:style w:type="character" w:styleId="aff5">
    <w:name w:val="Placeholder Text"/>
    <w:basedOn w:val="a1"/>
    <w:uiPriority w:val="99"/>
    <w:semiHidden/>
    <w:rsid w:val="00282502"/>
    <w:rPr>
      <w:color w:val="808080"/>
    </w:rPr>
  </w:style>
  <w:style w:type="table" w:customStyle="1" w:styleId="41">
    <w:name w:val="Таблица простая 41"/>
    <w:basedOn w:val="a2"/>
    <w:uiPriority w:val="44"/>
    <w:rsid w:val="00A673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ation">
    <w:name w:val="citation"/>
    <w:basedOn w:val="a1"/>
    <w:rsid w:val="00943E66"/>
  </w:style>
  <w:style w:type="character" w:customStyle="1" w:styleId="32">
    <w:name w:val="Заголовок3"/>
    <w:basedOn w:val="a1"/>
    <w:rsid w:val="00200F44"/>
  </w:style>
  <w:style w:type="character" w:customStyle="1" w:styleId="plagiat">
    <w:name w:val="plagiat"/>
    <w:basedOn w:val="a1"/>
    <w:rsid w:val="00EA5364"/>
  </w:style>
  <w:style w:type="character" w:customStyle="1" w:styleId="23">
    <w:name w:val="Обычный2"/>
    <w:basedOn w:val="a1"/>
    <w:rsid w:val="00EA5364"/>
  </w:style>
  <w:style w:type="character" w:customStyle="1" w:styleId="af">
    <w:name w:val="Обычный (веб) Знак"/>
    <w:basedOn w:val="a1"/>
    <w:link w:val="ae"/>
    <w:uiPriority w:val="99"/>
    <w:rsid w:val="00867875"/>
    <w:rPr>
      <w:rFonts w:ascii="Times New Roman" w:eastAsia="Times New Roman" w:hAnsi="Times New Roman" w:cs="Times New Roman"/>
      <w:sz w:val="24"/>
      <w:szCs w:val="24"/>
      <w:lang w:eastAsia="ru-RU"/>
    </w:rPr>
  </w:style>
  <w:style w:type="paragraph" w:styleId="aff6">
    <w:name w:val="Body Text Indent"/>
    <w:basedOn w:val="a"/>
    <w:link w:val="aff7"/>
    <w:uiPriority w:val="99"/>
    <w:semiHidden/>
    <w:unhideWhenUsed/>
    <w:rsid w:val="00C91C38"/>
    <w:pPr>
      <w:spacing w:after="120"/>
      <w:ind w:left="283"/>
    </w:pPr>
  </w:style>
  <w:style w:type="character" w:customStyle="1" w:styleId="aff7">
    <w:name w:val="Основной текст с отступом Знак"/>
    <w:basedOn w:val="a1"/>
    <w:link w:val="aff6"/>
    <w:uiPriority w:val="99"/>
    <w:semiHidden/>
    <w:rsid w:val="00C91C38"/>
    <w:rPr>
      <w:rFonts w:ascii="Times New Roman" w:hAnsi="Times New Roman"/>
      <w:sz w:val="28"/>
    </w:rPr>
  </w:style>
  <w:style w:type="character" w:customStyle="1" w:styleId="viiyi">
    <w:name w:val="viiyi"/>
    <w:basedOn w:val="a1"/>
    <w:rsid w:val="00690C0A"/>
  </w:style>
  <w:style w:type="character" w:customStyle="1" w:styleId="q4iawc">
    <w:name w:val="q4iawc"/>
    <w:basedOn w:val="a1"/>
    <w:rsid w:val="00690C0A"/>
  </w:style>
  <w:style w:type="character" w:customStyle="1" w:styleId="currentdocdiv">
    <w:name w:val="currentdocdiv"/>
    <w:basedOn w:val="a1"/>
    <w:rsid w:val="0032578B"/>
  </w:style>
  <w:style w:type="character" w:customStyle="1" w:styleId="extendedtext-full">
    <w:name w:val="extendedtext-full"/>
    <w:basedOn w:val="a1"/>
    <w:rsid w:val="009A02C4"/>
  </w:style>
  <w:style w:type="character" w:customStyle="1" w:styleId="period">
    <w:name w:val="period"/>
    <w:basedOn w:val="a1"/>
    <w:rsid w:val="00181FE9"/>
  </w:style>
  <w:style w:type="character" w:customStyle="1" w:styleId="cit">
    <w:name w:val="cit"/>
    <w:basedOn w:val="a1"/>
    <w:rsid w:val="00181FE9"/>
  </w:style>
  <w:style w:type="character" w:customStyle="1" w:styleId="author">
    <w:name w:val="author"/>
    <w:basedOn w:val="a1"/>
    <w:rsid w:val="00795414"/>
  </w:style>
  <w:style w:type="character" w:customStyle="1" w:styleId="articletitle">
    <w:name w:val="articletitle"/>
    <w:basedOn w:val="a1"/>
    <w:rsid w:val="00795414"/>
  </w:style>
  <w:style w:type="character" w:customStyle="1" w:styleId="journaltitle">
    <w:name w:val="journaltitle"/>
    <w:basedOn w:val="a1"/>
    <w:rsid w:val="00795414"/>
  </w:style>
  <w:style w:type="character" w:customStyle="1" w:styleId="pubyear">
    <w:name w:val="pubyear"/>
    <w:basedOn w:val="a1"/>
    <w:rsid w:val="00795414"/>
  </w:style>
  <w:style w:type="character" w:customStyle="1" w:styleId="vol">
    <w:name w:val="vol"/>
    <w:basedOn w:val="a1"/>
    <w:rsid w:val="00795414"/>
  </w:style>
  <w:style w:type="character" w:customStyle="1" w:styleId="pagefirst">
    <w:name w:val="pagefirst"/>
    <w:basedOn w:val="a1"/>
    <w:rsid w:val="00795414"/>
  </w:style>
  <w:style w:type="character" w:customStyle="1" w:styleId="pagelast">
    <w:name w:val="pagelast"/>
    <w:basedOn w:val="a1"/>
    <w:rsid w:val="00795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713">
      <w:bodyDiv w:val="1"/>
      <w:marLeft w:val="0"/>
      <w:marRight w:val="0"/>
      <w:marTop w:val="0"/>
      <w:marBottom w:val="0"/>
      <w:divBdr>
        <w:top w:val="none" w:sz="0" w:space="0" w:color="auto"/>
        <w:left w:val="none" w:sz="0" w:space="0" w:color="auto"/>
        <w:bottom w:val="none" w:sz="0" w:space="0" w:color="auto"/>
        <w:right w:val="none" w:sz="0" w:space="0" w:color="auto"/>
      </w:divBdr>
    </w:div>
    <w:div w:id="864352">
      <w:bodyDiv w:val="1"/>
      <w:marLeft w:val="0"/>
      <w:marRight w:val="0"/>
      <w:marTop w:val="0"/>
      <w:marBottom w:val="0"/>
      <w:divBdr>
        <w:top w:val="none" w:sz="0" w:space="0" w:color="auto"/>
        <w:left w:val="none" w:sz="0" w:space="0" w:color="auto"/>
        <w:bottom w:val="none" w:sz="0" w:space="0" w:color="auto"/>
        <w:right w:val="none" w:sz="0" w:space="0" w:color="auto"/>
      </w:divBdr>
    </w:div>
    <w:div w:id="1445082">
      <w:bodyDiv w:val="1"/>
      <w:marLeft w:val="0"/>
      <w:marRight w:val="0"/>
      <w:marTop w:val="0"/>
      <w:marBottom w:val="0"/>
      <w:divBdr>
        <w:top w:val="none" w:sz="0" w:space="0" w:color="auto"/>
        <w:left w:val="none" w:sz="0" w:space="0" w:color="auto"/>
        <w:bottom w:val="none" w:sz="0" w:space="0" w:color="auto"/>
        <w:right w:val="none" w:sz="0" w:space="0" w:color="auto"/>
      </w:divBdr>
    </w:div>
    <w:div w:id="2434697">
      <w:bodyDiv w:val="1"/>
      <w:marLeft w:val="0"/>
      <w:marRight w:val="0"/>
      <w:marTop w:val="0"/>
      <w:marBottom w:val="0"/>
      <w:divBdr>
        <w:top w:val="none" w:sz="0" w:space="0" w:color="auto"/>
        <w:left w:val="none" w:sz="0" w:space="0" w:color="auto"/>
        <w:bottom w:val="none" w:sz="0" w:space="0" w:color="auto"/>
        <w:right w:val="none" w:sz="0" w:space="0" w:color="auto"/>
      </w:divBdr>
    </w:div>
    <w:div w:id="3242451">
      <w:bodyDiv w:val="1"/>
      <w:marLeft w:val="0"/>
      <w:marRight w:val="0"/>
      <w:marTop w:val="0"/>
      <w:marBottom w:val="0"/>
      <w:divBdr>
        <w:top w:val="none" w:sz="0" w:space="0" w:color="auto"/>
        <w:left w:val="none" w:sz="0" w:space="0" w:color="auto"/>
        <w:bottom w:val="none" w:sz="0" w:space="0" w:color="auto"/>
        <w:right w:val="none" w:sz="0" w:space="0" w:color="auto"/>
      </w:divBdr>
    </w:div>
    <w:div w:id="3631542">
      <w:bodyDiv w:val="1"/>
      <w:marLeft w:val="0"/>
      <w:marRight w:val="0"/>
      <w:marTop w:val="0"/>
      <w:marBottom w:val="0"/>
      <w:divBdr>
        <w:top w:val="none" w:sz="0" w:space="0" w:color="auto"/>
        <w:left w:val="none" w:sz="0" w:space="0" w:color="auto"/>
        <w:bottom w:val="none" w:sz="0" w:space="0" w:color="auto"/>
        <w:right w:val="none" w:sz="0" w:space="0" w:color="auto"/>
      </w:divBdr>
    </w:div>
    <w:div w:id="4598215">
      <w:bodyDiv w:val="1"/>
      <w:marLeft w:val="0"/>
      <w:marRight w:val="0"/>
      <w:marTop w:val="0"/>
      <w:marBottom w:val="0"/>
      <w:divBdr>
        <w:top w:val="none" w:sz="0" w:space="0" w:color="auto"/>
        <w:left w:val="none" w:sz="0" w:space="0" w:color="auto"/>
        <w:bottom w:val="none" w:sz="0" w:space="0" w:color="auto"/>
        <w:right w:val="none" w:sz="0" w:space="0" w:color="auto"/>
      </w:divBdr>
    </w:div>
    <w:div w:id="5638557">
      <w:bodyDiv w:val="1"/>
      <w:marLeft w:val="0"/>
      <w:marRight w:val="0"/>
      <w:marTop w:val="0"/>
      <w:marBottom w:val="0"/>
      <w:divBdr>
        <w:top w:val="none" w:sz="0" w:space="0" w:color="auto"/>
        <w:left w:val="none" w:sz="0" w:space="0" w:color="auto"/>
        <w:bottom w:val="none" w:sz="0" w:space="0" w:color="auto"/>
        <w:right w:val="none" w:sz="0" w:space="0" w:color="auto"/>
      </w:divBdr>
    </w:div>
    <w:div w:id="6450727">
      <w:bodyDiv w:val="1"/>
      <w:marLeft w:val="0"/>
      <w:marRight w:val="0"/>
      <w:marTop w:val="0"/>
      <w:marBottom w:val="0"/>
      <w:divBdr>
        <w:top w:val="none" w:sz="0" w:space="0" w:color="auto"/>
        <w:left w:val="none" w:sz="0" w:space="0" w:color="auto"/>
        <w:bottom w:val="none" w:sz="0" w:space="0" w:color="auto"/>
        <w:right w:val="none" w:sz="0" w:space="0" w:color="auto"/>
      </w:divBdr>
    </w:div>
    <w:div w:id="6828873">
      <w:bodyDiv w:val="1"/>
      <w:marLeft w:val="0"/>
      <w:marRight w:val="0"/>
      <w:marTop w:val="0"/>
      <w:marBottom w:val="0"/>
      <w:divBdr>
        <w:top w:val="none" w:sz="0" w:space="0" w:color="auto"/>
        <w:left w:val="none" w:sz="0" w:space="0" w:color="auto"/>
        <w:bottom w:val="none" w:sz="0" w:space="0" w:color="auto"/>
        <w:right w:val="none" w:sz="0" w:space="0" w:color="auto"/>
      </w:divBdr>
    </w:div>
    <w:div w:id="7562807">
      <w:bodyDiv w:val="1"/>
      <w:marLeft w:val="0"/>
      <w:marRight w:val="0"/>
      <w:marTop w:val="0"/>
      <w:marBottom w:val="0"/>
      <w:divBdr>
        <w:top w:val="none" w:sz="0" w:space="0" w:color="auto"/>
        <w:left w:val="none" w:sz="0" w:space="0" w:color="auto"/>
        <w:bottom w:val="none" w:sz="0" w:space="0" w:color="auto"/>
        <w:right w:val="none" w:sz="0" w:space="0" w:color="auto"/>
      </w:divBdr>
    </w:div>
    <w:div w:id="7564311">
      <w:bodyDiv w:val="1"/>
      <w:marLeft w:val="0"/>
      <w:marRight w:val="0"/>
      <w:marTop w:val="0"/>
      <w:marBottom w:val="0"/>
      <w:divBdr>
        <w:top w:val="none" w:sz="0" w:space="0" w:color="auto"/>
        <w:left w:val="none" w:sz="0" w:space="0" w:color="auto"/>
        <w:bottom w:val="none" w:sz="0" w:space="0" w:color="auto"/>
        <w:right w:val="none" w:sz="0" w:space="0" w:color="auto"/>
      </w:divBdr>
    </w:div>
    <w:div w:id="7800607">
      <w:bodyDiv w:val="1"/>
      <w:marLeft w:val="0"/>
      <w:marRight w:val="0"/>
      <w:marTop w:val="0"/>
      <w:marBottom w:val="0"/>
      <w:divBdr>
        <w:top w:val="none" w:sz="0" w:space="0" w:color="auto"/>
        <w:left w:val="none" w:sz="0" w:space="0" w:color="auto"/>
        <w:bottom w:val="none" w:sz="0" w:space="0" w:color="auto"/>
        <w:right w:val="none" w:sz="0" w:space="0" w:color="auto"/>
      </w:divBdr>
    </w:div>
    <w:div w:id="9458925">
      <w:bodyDiv w:val="1"/>
      <w:marLeft w:val="0"/>
      <w:marRight w:val="0"/>
      <w:marTop w:val="0"/>
      <w:marBottom w:val="0"/>
      <w:divBdr>
        <w:top w:val="none" w:sz="0" w:space="0" w:color="auto"/>
        <w:left w:val="none" w:sz="0" w:space="0" w:color="auto"/>
        <w:bottom w:val="none" w:sz="0" w:space="0" w:color="auto"/>
        <w:right w:val="none" w:sz="0" w:space="0" w:color="auto"/>
      </w:divBdr>
    </w:div>
    <w:div w:id="12540382">
      <w:bodyDiv w:val="1"/>
      <w:marLeft w:val="0"/>
      <w:marRight w:val="0"/>
      <w:marTop w:val="0"/>
      <w:marBottom w:val="0"/>
      <w:divBdr>
        <w:top w:val="none" w:sz="0" w:space="0" w:color="auto"/>
        <w:left w:val="none" w:sz="0" w:space="0" w:color="auto"/>
        <w:bottom w:val="none" w:sz="0" w:space="0" w:color="auto"/>
        <w:right w:val="none" w:sz="0" w:space="0" w:color="auto"/>
      </w:divBdr>
    </w:div>
    <w:div w:id="13577912">
      <w:bodyDiv w:val="1"/>
      <w:marLeft w:val="0"/>
      <w:marRight w:val="0"/>
      <w:marTop w:val="0"/>
      <w:marBottom w:val="0"/>
      <w:divBdr>
        <w:top w:val="none" w:sz="0" w:space="0" w:color="auto"/>
        <w:left w:val="none" w:sz="0" w:space="0" w:color="auto"/>
        <w:bottom w:val="none" w:sz="0" w:space="0" w:color="auto"/>
        <w:right w:val="none" w:sz="0" w:space="0" w:color="auto"/>
      </w:divBdr>
    </w:div>
    <w:div w:id="13924290">
      <w:bodyDiv w:val="1"/>
      <w:marLeft w:val="0"/>
      <w:marRight w:val="0"/>
      <w:marTop w:val="0"/>
      <w:marBottom w:val="0"/>
      <w:divBdr>
        <w:top w:val="none" w:sz="0" w:space="0" w:color="auto"/>
        <w:left w:val="none" w:sz="0" w:space="0" w:color="auto"/>
        <w:bottom w:val="none" w:sz="0" w:space="0" w:color="auto"/>
        <w:right w:val="none" w:sz="0" w:space="0" w:color="auto"/>
      </w:divBdr>
    </w:div>
    <w:div w:id="15467206">
      <w:bodyDiv w:val="1"/>
      <w:marLeft w:val="0"/>
      <w:marRight w:val="0"/>
      <w:marTop w:val="0"/>
      <w:marBottom w:val="0"/>
      <w:divBdr>
        <w:top w:val="none" w:sz="0" w:space="0" w:color="auto"/>
        <w:left w:val="none" w:sz="0" w:space="0" w:color="auto"/>
        <w:bottom w:val="none" w:sz="0" w:space="0" w:color="auto"/>
        <w:right w:val="none" w:sz="0" w:space="0" w:color="auto"/>
      </w:divBdr>
    </w:div>
    <w:div w:id="18169647">
      <w:bodyDiv w:val="1"/>
      <w:marLeft w:val="0"/>
      <w:marRight w:val="0"/>
      <w:marTop w:val="0"/>
      <w:marBottom w:val="0"/>
      <w:divBdr>
        <w:top w:val="none" w:sz="0" w:space="0" w:color="auto"/>
        <w:left w:val="none" w:sz="0" w:space="0" w:color="auto"/>
        <w:bottom w:val="none" w:sz="0" w:space="0" w:color="auto"/>
        <w:right w:val="none" w:sz="0" w:space="0" w:color="auto"/>
      </w:divBdr>
    </w:div>
    <w:div w:id="18549592">
      <w:bodyDiv w:val="1"/>
      <w:marLeft w:val="0"/>
      <w:marRight w:val="0"/>
      <w:marTop w:val="0"/>
      <w:marBottom w:val="0"/>
      <w:divBdr>
        <w:top w:val="none" w:sz="0" w:space="0" w:color="auto"/>
        <w:left w:val="none" w:sz="0" w:space="0" w:color="auto"/>
        <w:bottom w:val="none" w:sz="0" w:space="0" w:color="auto"/>
        <w:right w:val="none" w:sz="0" w:space="0" w:color="auto"/>
      </w:divBdr>
    </w:div>
    <w:div w:id="19160660">
      <w:bodyDiv w:val="1"/>
      <w:marLeft w:val="0"/>
      <w:marRight w:val="0"/>
      <w:marTop w:val="0"/>
      <w:marBottom w:val="0"/>
      <w:divBdr>
        <w:top w:val="none" w:sz="0" w:space="0" w:color="auto"/>
        <w:left w:val="none" w:sz="0" w:space="0" w:color="auto"/>
        <w:bottom w:val="none" w:sz="0" w:space="0" w:color="auto"/>
        <w:right w:val="none" w:sz="0" w:space="0" w:color="auto"/>
      </w:divBdr>
    </w:div>
    <w:div w:id="21251536">
      <w:bodyDiv w:val="1"/>
      <w:marLeft w:val="0"/>
      <w:marRight w:val="0"/>
      <w:marTop w:val="0"/>
      <w:marBottom w:val="0"/>
      <w:divBdr>
        <w:top w:val="none" w:sz="0" w:space="0" w:color="auto"/>
        <w:left w:val="none" w:sz="0" w:space="0" w:color="auto"/>
        <w:bottom w:val="none" w:sz="0" w:space="0" w:color="auto"/>
        <w:right w:val="none" w:sz="0" w:space="0" w:color="auto"/>
      </w:divBdr>
    </w:div>
    <w:div w:id="21984409">
      <w:bodyDiv w:val="1"/>
      <w:marLeft w:val="0"/>
      <w:marRight w:val="0"/>
      <w:marTop w:val="0"/>
      <w:marBottom w:val="0"/>
      <w:divBdr>
        <w:top w:val="none" w:sz="0" w:space="0" w:color="auto"/>
        <w:left w:val="none" w:sz="0" w:space="0" w:color="auto"/>
        <w:bottom w:val="none" w:sz="0" w:space="0" w:color="auto"/>
        <w:right w:val="none" w:sz="0" w:space="0" w:color="auto"/>
      </w:divBdr>
    </w:div>
    <w:div w:id="23793182">
      <w:bodyDiv w:val="1"/>
      <w:marLeft w:val="0"/>
      <w:marRight w:val="0"/>
      <w:marTop w:val="0"/>
      <w:marBottom w:val="0"/>
      <w:divBdr>
        <w:top w:val="none" w:sz="0" w:space="0" w:color="auto"/>
        <w:left w:val="none" w:sz="0" w:space="0" w:color="auto"/>
        <w:bottom w:val="none" w:sz="0" w:space="0" w:color="auto"/>
        <w:right w:val="none" w:sz="0" w:space="0" w:color="auto"/>
      </w:divBdr>
    </w:div>
    <w:div w:id="24062867">
      <w:bodyDiv w:val="1"/>
      <w:marLeft w:val="0"/>
      <w:marRight w:val="0"/>
      <w:marTop w:val="0"/>
      <w:marBottom w:val="0"/>
      <w:divBdr>
        <w:top w:val="none" w:sz="0" w:space="0" w:color="auto"/>
        <w:left w:val="none" w:sz="0" w:space="0" w:color="auto"/>
        <w:bottom w:val="none" w:sz="0" w:space="0" w:color="auto"/>
        <w:right w:val="none" w:sz="0" w:space="0" w:color="auto"/>
      </w:divBdr>
    </w:div>
    <w:div w:id="25059425">
      <w:bodyDiv w:val="1"/>
      <w:marLeft w:val="0"/>
      <w:marRight w:val="0"/>
      <w:marTop w:val="0"/>
      <w:marBottom w:val="0"/>
      <w:divBdr>
        <w:top w:val="none" w:sz="0" w:space="0" w:color="auto"/>
        <w:left w:val="none" w:sz="0" w:space="0" w:color="auto"/>
        <w:bottom w:val="none" w:sz="0" w:space="0" w:color="auto"/>
        <w:right w:val="none" w:sz="0" w:space="0" w:color="auto"/>
      </w:divBdr>
    </w:div>
    <w:div w:id="26150693">
      <w:bodyDiv w:val="1"/>
      <w:marLeft w:val="0"/>
      <w:marRight w:val="0"/>
      <w:marTop w:val="0"/>
      <w:marBottom w:val="0"/>
      <w:divBdr>
        <w:top w:val="none" w:sz="0" w:space="0" w:color="auto"/>
        <w:left w:val="none" w:sz="0" w:space="0" w:color="auto"/>
        <w:bottom w:val="none" w:sz="0" w:space="0" w:color="auto"/>
        <w:right w:val="none" w:sz="0" w:space="0" w:color="auto"/>
      </w:divBdr>
    </w:div>
    <w:div w:id="26948559">
      <w:bodyDiv w:val="1"/>
      <w:marLeft w:val="0"/>
      <w:marRight w:val="0"/>
      <w:marTop w:val="0"/>
      <w:marBottom w:val="0"/>
      <w:divBdr>
        <w:top w:val="none" w:sz="0" w:space="0" w:color="auto"/>
        <w:left w:val="none" w:sz="0" w:space="0" w:color="auto"/>
        <w:bottom w:val="none" w:sz="0" w:space="0" w:color="auto"/>
        <w:right w:val="none" w:sz="0" w:space="0" w:color="auto"/>
      </w:divBdr>
    </w:div>
    <w:div w:id="27076004">
      <w:bodyDiv w:val="1"/>
      <w:marLeft w:val="0"/>
      <w:marRight w:val="0"/>
      <w:marTop w:val="0"/>
      <w:marBottom w:val="0"/>
      <w:divBdr>
        <w:top w:val="none" w:sz="0" w:space="0" w:color="auto"/>
        <w:left w:val="none" w:sz="0" w:space="0" w:color="auto"/>
        <w:bottom w:val="none" w:sz="0" w:space="0" w:color="auto"/>
        <w:right w:val="none" w:sz="0" w:space="0" w:color="auto"/>
      </w:divBdr>
    </w:div>
    <w:div w:id="27335063">
      <w:bodyDiv w:val="1"/>
      <w:marLeft w:val="0"/>
      <w:marRight w:val="0"/>
      <w:marTop w:val="0"/>
      <w:marBottom w:val="0"/>
      <w:divBdr>
        <w:top w:val="none" w:sz="0" w:space="0" w:color="auto"/>
        <w:left w:val="none" w:sz="0" w:space="0" w:color="auto"/>
        <w:bottom w:val="none" w:sz="0" w:space="0" w:color="auto"/>
        <w:right w:val="none" w:sz="0" w:space="0" w:color="auto"/>
      </w:divBdr>
    </w:div>
    <w:div w:id="28915501">
      <w:bodyDiv w:val="1"/>
      <w:marLeft w:val="0"/>
      <w:marRight w:val="0"/>
      <w:marTop w:val="0"/>
      <w:marBottom w:val="0"/>
      <w:divBdr>
        <w:top w:val="none" w:sz="0" w:space="0" w:color="auto"/>
        <w:left w:val="none" w:sz="0" w:space="0" w:color="auto"/>
        <w:bottom w:val="none" w:sz="0" w:space="0" w:color="auto"/>
        <w:right w:val="none" w:sz="0" w:space="0" w:color="auto"/>
      </w:divBdr>
    </w:div>
    <w:div w:id="29303458">
      <w:bodyDiv w:val="1"/>
      <w:marLeft w:val="0"/>
      <w:marRight w:val="0"/>
      <w:marTop w:val="0"/>
      <w:marBottom w:val="0"/>
      <w:divBdr>
        <w:top w:val="none" w:sz="0" w:space="0" w:color="auto"/>
        <w:left w:val="none" w:sz="0" w:space="0" w:color="auto"/>
        <w:bottom w:val="none" w:sz="0" w:space="0" w:color="auto"/>
        <w:right w:val="none" w:sz="0" w:space="0" w:color="auto"/>
      </w:divBdr>
    </w:div>
    <w:div w:id="29577082">
      <w:bodyDiv w:val="1"/>
      <w:marLeft w:val="0"/>
      <w:marRight w:val="0"/>
      <w:marTop w:val="0"/>
      <w:marBottom w:val="0"/>
      <w:divBdr>
        <w:top w:val="none" w:sz="0" w:space="0" w:color="auto"/>
        <w:left w:val="none" w:sz="0" w:space="0" w:color="auto"/>
        <w:bottom w:val="none" w:sz="0" w:space="0" w:color="auto"/>
        <w:right w:val="none" w:sz="0" w:space="0" w:color="auto"/>
      </w:divBdr>
    </w:div>
    <w:div w:id="29884859">
      <w:bodyDiv w:val="1"/>
      <w:marLeft w:val="0"/>
      <w:marRight w:val="0"/>
      <w:marTop w:val="0"/>
      <w:marBottom w:val="0"/>
      <w:divBdr>
        <w:top w:val="none" w:sz="0" w:space="0" w:color="auto"/>
        <w:left w:val="none" w:sz="0" w:space="0" w:color="auto"/>
        <w:bottom w:val="none" w:sz="0" w:space="0" w:color="auto"/>
        <w:right w:val="none" w:sz="0" w:space="0" w:color="auto"/>
      </w:divBdr>
    </w:div>
    <w:div w:id="30545066">
      <w:bodyDiv w:val="1"/>
      <w:marLeft w:val="0"/>
      <w:marRight w:val="0"/>
      <w:marTop w:val="0"/>
      <w:marBottom w:val="0"/>
      <w:divBdr>
        <w:top w:val="none" w:sz="0" w:space="0" w:color="auto"/>
        <w:left w:val="none" w:sz="0" w:space="0" w:color="auto"/>
        <w:bottom w:val="none" w:sz="0" w:space="0" w:color="auto"/>
        <w:right w:val="none" w:sz="0" w:space="0" w:color="auto"/>
      </w:divBdr>
    </w:div>
    <w:div w:id="30545381">
      <w:bodyDiv w:val="1"/>
      <w:marLeft w:val="0"/>
      <w:marRight w:val="0"/>
      <w:marTop w:val="0"/>
      <w:marBottom w:val="0"/>
      <w:divBdr>
        <w:top w:val="none" w:sz="0" w:space="0" w:color="auto"/>
        <w:left w:val="none" w:sz="0" w:space="0" w:color="auto"/>
        <w:bottom w:val="none" w:sz="0" w:space="0" w:color="auto"/>
        <w:right w:val="none" w:sz="0" w:space="0" w:color="auto"/>
      </w:divBdr>
    </w:div>
    <w:div w:id="30883030">
      <w:bodyDiv w:val="1"/>
      <w:marLeft w:val="0"/>
      <w:marRight w:val="0"/>
      <w:marTop w:val="0"/>
      <w:marBottom w:val="0"/>
      <w:divBdr>
        <w:top w:val="none" w:sz="0" w:space="0" w:color="auto"/>
        <w:left w:val="none" w:sz="0" w:space="0" w:color="auto"/>
        <w:bottom w:val="none" w:sz="0" w:space="0" w:color="auto"/>
        <w:right w:val="none" w:sz="0" w:space="0" w:color="auto"/>
      </w:divBdr>
    </w:div>
    <w:div w:id="32854976">
      <w:bodyDiv w:val="1"/>
      <w:marLeft w:val="0"/>
      <w:marRight w:val="0"/>
      <w:marTop w:val="0"/>
      <w:marBottom w:val="0"/>
      <w:divBdr>
        <w:top w:val="none" w:sz="0" w:space="0" w:color="auto"/>
        <w:left w:val="none" w:sz="0" w:space="0" w:color="auto"/>
        <w:bottom w:val="none" w:sz="0" w:space="0" w:color="auto"/>
        <w:right w:val="none" w:sz="0" w:space="0" w:color="auto"/>
      </w:divBdr>
    </w:div>
    <w:div w:id="34426681">
      <w:bodyDiv w:val="1"/>
      <w:marLeft w:val="0"/>
      <w:marRight w:val="0"/>
      <w:marTop w:val="0"/>
      <w:marBottom w:val="0"/>
      <w:divBdr>
        <w:top w:val="none" w:sz="0" w:space="0" w:color="auto"/>
        <w:left w:val="none" w:sz="0" w:space="0" w:color="auto"/>
        <w:bottom w:val="none" w:sz="0" w:space="0" w:color="auto"/>
        <w:right w:val="none" w:sz="0" w:space="0" w:color="auto"/>
      </w:divBdr>
    </w:div>
    <w:div w:id="34741360">
      <w:bodyDiv w:val="1"/>
      <w:marLeft w:val="0"/>
      <w:marRight w:val="0"/>
      <w:marTop w:val="0"/>
      <w:marBottom w:val="0"/>
      <w:divBdr>
        <w:top w:val="none" w:sz="0" w:space="0" w:color="auto"/>
        <w:left w:val="none" w:sz="0" w:space="0" w:color="auto"/>
        <w:bottom w:val="none" w:sz="0" w:space="0" w:color="auto"/>
        <w:right w:val="none" w:sz="0" w:space="0" w:color="auto"/>
      </w:divBdr>
    </w:div>
    <w:div w:id="35397139">
      <w:bodyDiv w:val="1"/>
      <w:marLeft w:val="0"/>
      <w:marRight w:val="0"/>
      <w:marTop w:val="0"/>
      <w:marBottom w:val="0"/>
      <w:divBdr>
        <w:top w:val="none" w:sz="0" w:space="0" w:color="auto"/>
        <w:left w:val="none" w:sz="0" w:space="0" w:color="auto"/>
        <w:bottom w:val="none" w:sz="0" w:space="0" w:color="auto"/>
        <w:right w:val="none" w:sz="0" w:space="0" w:color="auto"/>
      </w:divBdr>
    </w:div>
    <w:div w:id="35399603">
      <w:bodyDiv w:val="1"/>
      <w:marLeft w:val="0"/>
      <w:marRight w:val="0"/>
      <w:marTop w:val="0"/>
      <w:marBottom w:val="0"/>
      <w:divBdr>
        <w:top w:val="none" w:sz="0" w:space="0" w:color="auto"/>
        <w:left w:val="none" w:sz="0" w:space="0" w:color="auto"/>
        <w:bottom w:val="none" w:sz="0" w:space="0" w:color="auto"/>
        <w:right w:val="none" w:sz="0" w:space="0" w:color="auto"/>
      </w:divBdr>
    </w:div>
    <w:div w:id="35545369">
      <w:bodyDiv w:val="1"/>
      <w:marLeft w:val="0"/>
      <w:marRight w:val="0"/>
      <w:marTop w:val="0"/>
      <w:marBottom w:val="0"/>
      <w:divBdr>
        <w:top w:val="none" w:sz="0" w:space="0" w:color="auto"/>
        <w:left w:val="none" w:sz="0" w:space="0" w:color="auto"/>
        <w:bottom w:val="none" w:sz="0" w:space="0" w:color="auto"/>
        <w:right w:val="none" w:sz="0" w:space="0" w:color="auto"/>
      </w:divBdr>
    </w:div>
    <w:div w:id="37779549">
      <w:bodyDiv w:val="1"/>
      <w:marLeft w:val="0"/>
      <w:marRight w:val="0"/>
      <w:marTop w:val="0"/>
      <w:marBottom w:val="0"/>
      <w:divBdr>
        <w:top w:val="none" w:sz="0" w:space="0" w:color="auto"/>
        <w:left w:val="none" w:sz="0" w:space="0" w:color="auto"/>
        <w:bottom w:val="none" w:sz="0" w:space="0" w:color="auto"/>
        <w:right w:val="none" w:sz="0" w:space="0" w:color="auto"/>
      </w:divBdr>
    </w:div>
    <w:div w:id="37904313">
      <w:bodyDiv w:val="1"/>
      <w:marLeft w:val="0"/>
      <w:marRight w:val="0"/>
      <w:marTop w:val="0"/>
      <w:marBottom w:val="0"/>
      <w:divBdr>
        <w:top w:val="none" w:sz="0" w:space="0" w:color="auto"/>
        <w:left w:val="none" w:sz="0" w:space="0" w:color="auto"/>
        <w:bottom w:val="none" w:sz="0" w:space="0" w:color="auto"/>
        <w:right w:val="none" w:sz="0" w:space="0" w:color="auto"/>
      </w:divBdr>
    </w:div>
    <w:div w:id="38477730">
      <w:bodyDiv w:val="1"/>
      <w:marLeft w:val="0"/>
      <w:marRight w:val="0"/>
      <w:marTop w:val="0"/>
      <w:marBottom w:val="0"/>
      <w:divBdr>
        <w:top w:val="none" w:sz="0" w:space="0" w:color="auto"/>
        <w:left w:val="none" w:sz="0" w:space="0" w:color="auto"/>
        <w:bottom w:val="none" w:sz="0" w:space="0" w:color="auto"/>
        <w:right w:val="none" w:sz="0" w:space="0" w:color="auto"/>
      </w:divBdr>
    </w:div>
    <w:div w:id="38630703">
      <w:bodyDiv w:val="1"/>
      <w:marLeft w:val="0"/>
      <w:marRight w:val="0"/>
      <w:marTop w:val="0"/>
      <w:marBottom w:val="0"/>
      <w:divBdr>
        <w:top w:val="none" w:sz="0" w:space="0" w:color="auto"/>
        <w:left w:val="none" w:sz="0" w:space="0" w:color="auto"/>
        <w:bottom w:val="none" w:sz="0" w:space="0" w:color="auto"/>
        <w:right w:val="none" w:sz="0" w:space="0" w:color="auto"/>
      </w:divBdr>
    </w:div>
    <w:div w:id="38940216">
      <w:bodyDiv w:val="1"/>
      <w:marLeft w:val="0"/>
      <w:marRight w:val="0"/>
      <w:marTop w:val="0"/>
      <w:marBottom w:val="0"/>
      <w:divBdr>
        <w:top w:val="none" w:sz="0" w:space="0" w:color="auto"/>
        <w:left w:val="none" w:sz="0" w:space="0" w:color="auto"/>
        <w:bottom w:val="none" w:sz="0" w:space="0" w:color="auto"/>
        <w:right w:val="none" w:sz="0" w:space="0" w:color="auto"/>
      </w:divBdr>
    </w:div>
    <w:div w:id="39256944">
      <w:bodyDiv w:val="1"/>
      <w:marLeft w:val="0"/>
      <w:marRight w:val="0"/>
      <w:marTop w:val="0"/>
      <w:marBottom w:val="0"/>
      <w:divBdr>
        <w:top w:val="none" w:sz="0" w:space="0" w:color="auto"/>
        <w:left w:val="none" w:sz="0" w:space="0" w:color="auto"/>
        <w:bottom w:val="none" w:sz="0" w:space="0" w:color="auto"/>
        <w:right w:val="none" w:sz="0" w:space="0" w:color="auto"/>
      </w:divBdr>
    </w:div>
    <w:div w:id="39477608">
      <w:bodyDiv w:val="1"/>
      <w:marLeft w:val="0"/>
      <w:marRight w:val="0"/>
      <w:marTop w:val="0"/>
      <w:marBottom w:val="0"/>
      <w:divBdr>
        <w:top w:val="none" w:sz="0" w:space="0" w:color="auto"/>
        <w:left w:val="none" w:sz="0" w:space="0" w:color="auto"/>
        <w:bottom w:val="none" w:sz="0" w:space="0" w:color="auto"/>
        <w:right w:val="none" w:sz="0" w:space="0" w:color="auto"/>
      </w:divBdr>
    </w:div>
    <w:div w:id="40370790">
      <w:bodyDiv w:val="1"/>
      <w:marLeft w:val="0"/>
      <w:marRight w:val="0"/>
      <w:marTop w:val="0"/>
      <w:marBottom w:val="0"/>
      <w:divBdr>
        <w:top w:val="none" w:sz="0" w:space="0" w:color="auto"/>
        <w:left w:val="none" w:sz="0" w:space="0" w:color="auto"/>
        <w:bottom w:val="none" w:sz="0" w:space="0" w:color="auto"/>
        <w:right w:val="none" w:sz="0" w:space="0" w:color="auto"/>
      </w:divBdr>
    </w:div>
    <w:div w:id="41371797">
      <w:bodyDiv w:val="1"/>
      <w:marLeft w:val="0"/>
      <w:marRight w:val="0"/>
      <w:marTop w:val="0"/>
      <w:marBottom w:val="0"/>
      <w:divBdr>
        <w:top w:val="none" w:sz="0" w:space="0" w:color="auto"/>
        <w:left w:val="none" w:sz="0" w:space="0" w:color="auto"/>
        <w:bottom w:val="none" w:sz="0" w:space="0" w:color="auto"/>
        <w:right w:val="none" w:sz="0" w:space="0" w:color="auto"/>
      </w:divBdr>
    </w:div>
    <w:div w:id="42022151">
      <w:bodyDiv w:val="1"/>
      <w:marLeft w:val="0"/>
      <w:marRight w:val="0"/>
      <w:marTop w:val="0"/>
      <w:marBottom w:val="0"/>
      <w:divBdr>
        <w:top w:val="none" w:sz="0" w:space="0" w:color="auto"/>
        <w:left w:val="none" w:sz="0" w:space="0" w:color="auto"/>
        <w:bottom w:val="none" w:sz="0" w:space="0" w:color="auto"/>
        <w:right w:val="none" w:sz="0" w:space="0" w:color="auto"/>
      </w:divBdr>
    </w:div>
    <w:div w:id="42754755">
      <w:bodyDiv w:val="1"/>
      <w:marLeft w:val="0"/>
      <w:marRight w:val="0"/>
      <w:marTop w:val="0"/>
      <w:marBottom w:val="0"/>
      <w:divBdr>
        <w:top w:val="none" w:sz="0" w:space="0" w:color="auto"/>
        <w:left w:val="none" w:sz="0" w:space="0" w:color="auto"/>
        <w:bottom w:val="none" w:sz="0" w:space="0" w:color="auto"/>
        <w:right w:val="none" w:sz="0" w:space="0" w:color="auto"/>
      </w:divBdr>
    </w:div>
    <w:div w:id="42944313">
      <w:bodyDiv w:val="1"/>
      <w:marLeft w:val="0"/>
      <w:marRight w:val="0"/>
      <w:marTop w:val="0"/>
      <w:marBottom w:val="0"/>
      <w:divBdr>
        <w:top w:val="none" w:sz="0" w:space="0" w:color="auto"/>
        <w:left w:val="none" w:sz="0" w:space="0" w:color="auto"/>
        <w:bottom w:val="none" w:sz="0" w:space="0" w:color="auto"/>
        <w:right w:val="none" w:sz="0" w:space="0" w:color="auto"/>
      </w:divBdr>
    </w:div>
    <w:div w:id="43454213">
      <w:bodyDiv w:val="1"/>
      <w:marLeft w:val="0"/>
      <w:marRight w:val="0"/>
      <w:marTop w:val="0"/>
      <w:marBottom w:val="0"/>
      <w:divBdr>
        <w:top w:val="none" w:sz="0" w:space="0" w:color="auto"/>
        <w:left w:val="none" w:sz="0" w:space="0" w:color="auto"/>
        <w:bottom w:val="none" w:sz="0" w:space="0" w:color="auto"/>
        <w:right w:val="none" w:sz="0" w:space="0" w:color="auto"/>
      </w:divBdr>
    </w:div>
    <w:div w:id="43601307">
      <w:bodyDiv w:val="1"/>
      <w:marLeft w:val="0"/>
      <w:marRight w:val="0"/>
      <w:marTop w:val="0"/>
      <w:marBottom w:val="0"/>
      <w:divBdr>
        <w:top w:val="none" w:sz="0" w:space="0" w:color="auto"/>
        <w:left w:val="none" w:sz="0" w:space="0" w:color="auto"/>
        <w:bottom w:val="none" w:sz="0" w:space="0" w:color="auto"/>
        <w:right w:val="none" w:sz="0" w:space="0" w:color="auto"/>
      </w:divBdr>
    </w:div>
    <w:div w:id="44839697">
      <w:bodyDiv w:val="1"/>
      <w:marLeft w:val="0"/>
      <w:marRight w:val="0"/>
      <w:marTop w:val="0"/>
      <w:marBottom w:val="0"/>
      <w:divBdr>
        <w:top w:val="none" w:sz="0" w:space="0" w:color="auto"/>
        <w:left w:val="none" w:sz="0" w:space="0" w:color="auto"/>
        <w:bottom w:val="none" w:sz="0" w:space="0" w:color="auto"/>
        <w:right w:val="none" w:sz="0" w:space="0" w:color="auto"/>
      </w:divBdr>
    </w:div>
    <w:div w:id="44909984">
      <w:bodyDiv w:val="1"/>
      <w:marLeft w:val="0"/>
      <w:marRight w:val="0"/>
      <w:marTop w:val="0"/>
      <w:marBottom w:val="0"/>
      <w:divBdr>
        <w:top w:val="none" w:sz="0" w:space="0" w:color="auto"/>
        <w:left w:val="none" w:sz="0" w:space="0" w:color="auto"/>
        <w:bottom w:val="none" w:sz="0" w:space="0" w:color="auto"/>
        <w:right w:val="none" w:sz="0" w:space="0" w:color="auto"/>
      </w:divBdr>
    </w:div>
    <w:div w:id="46151777">
      <w:bodyDiv w:val="1"/>
      <w:marLeft w:val="0"/>
      <w:marRight w:val="0"/>
      <w:marTop w:val="0"/>
      <w:marBottom w:val="0"/>
      <w:divBdr>
        <w:top w:val="none" w:sz="0" w:space="0" w:color="auto"/>
        <w:left w:val="none" w:sz="0" w:space="0" w:color="auto"/>
        <w:bottom w:val="none" w:sz="0" w:space="0" w:color="auto"/>
        <w:right w:val="none" w:sz="0" w:space="0" w:color="auto"/>
      </w:divBdr>
    </w:div>
    <w:div w:id="46801487">
      <w:bodyDiv w:val="1"/>
      <w:marLeft w:val="0"/>
      <w:marRight w:val="0"/>
      <w:marTop w:val="0"/>
      <w:marBottom w:val="0"/>
      <w:divBdr>
        <w:top w:val="none" w:sz="0" w:space="0" w:color="auto"/>
        <w:left w:val="none" w:sz="0" w:space="0" w:color="auto"/>
        <w:bottom w:val="none" w:sz="0" w:space="0" w:color="auto"/>
        <w:right w:val="none" w:sz="0" w:space="0" w:color="auto"/>
      </w:divBdr>
    </w:div>
    <w:div w:id="47457763">
      <w:bodyDiv w:val="1"/>
      <w:marLeft w:val="0"/>
      <w:marRight w:val="0"/>
      <w:marTop w:val="0"/>
      <w:marBottom w:val="0"/>
      <w:divBdr>
        <w:top w:val="none" w:sz="0" w:space="0" w:color="auto"/>
        <w:left w:val="none" w:sz="0" w:space="0" w:color="auto"/>
        <w:bottom w:val="none" w:sz="0" w:space="0" w:color="auto"/>
        <w:right w:val="none" w:sz="0" w:space="0" w:color="auto"/>
      </w:divBdr>
    </w:div>
    <w:div w:id="48188204">
      <w:bodyDiv w:val="1"/>
      <w:marLeft w:val="0"/>
      <w:marRight w:val="0"/>
      <w:marTop w:val="0"/>
      <w:marBottom w:val="0"/>
      <w:divBdr>
        <w:top w:val="none" w:sz="0" w:space="0" w:color="auto"/>
        <w:left w:val="none" w:sz="0" w:space="0" w:color="auto"/>
        <w:bottom w:val="none" w:sz="0" w:space="0" w:color="auto"/>
        <w:right w:val="none" w:sz="0" w:space="0" w:color="auto"/>
      </w:divBdr>
    </w:div>
    <w:div w:id="48386234">
      <w:bodyDiv w:val="1"/>
      <w:marLeft w:val="0"/>
      <w:marRight w:val="0"/>
      <w:marTop w:val="0"/>
      <w:marBottom w:val="0"/>
      <w:divBdr>
        <w:top w:val="none" w:sz="0" w:space="0" w:color="auto"/>
        <w:left w:val="none" w:sz="0" w:space="0" w:color="auto"/>
        <w:bottom w:val="none" w:sz="0" w:space="0" w:color="auto"/>
        <w:right w:val="none" w:sz="0" w:space="0" w:color="auto"/>
      </w:divBdr>
    </w:div>
    <w:div w:id="49232028">
      <w:bodyDiv w:val="1"/>
      <w:marLeft w:val="0"/>
      <w:marRight w:val="0"/>
      <w:marTop w:val="0"/>
      <w:marBottom w:val="0"/>
      <w:divBdr>
        <w:top w:val="none" w:sz="0" w:space="0" w:color="auto"/>
        <w:left w:val="none" w:sz="0" w:space="0" w:color="auto"/>
        <w:bottom w:val="none" w:sz="0" w:space="0" w:color="auto"/>
        <w:right w:val="none" w:sz="0" w:space="0" w:color="auto"/>
      </w:divBdr>
    </w:div>
    <w:div w:id="49311768">
      <w:bodyDiv w:val="1"/>
      <w:marLeft w:val="0"/>
      <w:marRight w:val="0"/>
      <w:marTop w:val="0"/>
      <w:marBottom w:val="0"/>
      <w:divBdr>
        <w:top w:val="none" w:sz="0" w:space="0" w:color="auto"/>
        <w:left w:val="none" w:sz="0" w:space="0" w:color="auto"/>
        <w:bottom w:val="none" w:sz="0" w:space="0" w:color="auto"/>
        <w:right w:val="none" w:sz="0" w:space="0" w:color="auto"/>
      </w:divBdr>
    </w:div>
    <w:div w:id="49576149">
      <w:bodyDiv w:val="1"/>
      <w:marLeft w:val="0"/>
      <w:marRight w:val="0"/>
      <w:marTop w:val="0"/>
      <w:marBottom w:val="0"/>
      <w:divBdr>
        <w:top w:val="none" w:sz="0" w:space="0" w:color="auto"/>
        <w:left w:val="none" w:sz="0" w:space="0" w:color="auto"/>
        <w:bottom w:val="none" w:sz="0" w:space="0" w:color="auto"/>
        <w:right w:val="none" w:sz="0" w:space="0" w:color="auto"/>
      </w:divBdr>
    </w:div>
    <w:div w:id="50270025">
      <w:bodyDiv w:val="1"/>
      <w:marLeft w:val="0"/>
      <w:marRight w:val="0"/>
      <w:marTop w:val="0"/>
      <w:marBottom w:val="0"/>
      <w:divBdr>
        <w:top w:val="none" w:sz="0" w:space="0" w:color="auto"/>
        <w:left w:val="none" w:sz="0" w:space="0" w:color="auto"/>
        <w:bottom w:val="none" w:sz="0" w:space="0" w:color="auto"/>
        <w:right w:val="none" w:sz="0" w:space="0" w:color="auto"/>
      </w:divBdr>
    </w:div>
    <w:div w:id="50345332">
      <w:bodyDiv w:val="1"/>
      <w:marLeft w:val="0"/>
      <w:marRight w:val="0"/>
      <w:marTop w:val="0"/>
      <w:marBottom w:val="0"/>
      <w:divBdr>
        <w:top w:val="none" w:sz="0" w:space="0" w:color="auto"/>
        <w:left w:val="none" w:sz="0" w:space="0" w:color="auto"/>
        <w:bottom w:val="none" w:sz="0" w:space="0" w:color="auto"/>
        <w:right w:val="none" w:sz="0" w:space="0" w:color="auto"/>
      </w:divBdr>
    </w:div>
    <w:div w:id="52628577">
      <w:bodyDiv w:val="1"/>
      <w:marLeft w:val="0"/>
      <w:marRight w:val="0"/>
      <w:marTop w:val="0"/>
      <w:marBottom w:val="0"/>
      <w:divBdr>
        <w:top w:val="none" w:sz="0" w:space="0" w:color="auto"/>
        <w:left w:val="none" w:sz="0" w:space="0" w:color="auto"/>
        <w:bottom w:val="none" w:sz="0" w:space="0" w:color="auto"/>
        <w:right w:val="none" w:sz="0" w:space="0" w:color="auto"/>
      </w:divBdr>
    </w:div>
    <w:div w:id="53629529">
      <w:bodyDiv w:val="1"/>
      <w:marLeft w:val="0"/>
      <w:marRight w:val="0"/>
      <w:marTop w:val="0"/>
      <w:marBottom w:val="0"/>
      <w:divBdr>
        <w:top w:val="none" w:sz="0" w:space="0" w:color="auto"/>
        <w:left w:val="none" w:sz="0" w:space="0" w:color="auto"/>
        <w:bottom w:val="none" w:sz="0" w:space="0" w:color="auto"/>
        <w:right w:val="none" w:sz="0" w:space="0" w:color="auto"/>
      </w:divBdr>
    </w:div>
    <w:div w:id="54284493">
      <w:bodyDiv w:val="1"/>
      <w:marLeft w:val="0"/>
      <w:marRight w:val="0"/>
      <w:marTop w:val="0"/>
      <w:marBottom w:val="0"/>
      <w:divBdr>
        <w:top w:val="none" w:sz="0" w:space="0" w:color="auto"/>
        <w:left w:val="none" w:sz="0" w:space="0" w:color="auto"/>
        <w:bottom w:val="none" w:sz="0" w:space="0" w:color="auto"/>
        <w:right w:val="none" w:sz="0" w:space="0" w:color="auto"/>
      </w:divBdr>
    </w:div>
    <w:div w:id="56631770">
      <w:bodyDiv w:val="1"/>
      <w:marLeft w:val="0"/>
      <w:marRight w:val="0"/>
      <w:marTop w:val="0"/>
      <w:marBottom w:val="0"/>
      <w:divBdr>
        <w:top w:val="none" w:sz="0" w:space="0" w:color="auto"/>
        <w:left w:val="none" w:sz="0" w:space="0" w:color="auto"/>
        <w:bottom w:val="none" w:sz="0" w:space="0" w:color="auto"/>
        <w:right w:val="none" w:sz="0" w:space="0" w:color="auto"/>
      </w:divBdr>
    </w:div>
    <w:div w:id="58554729">
      <w:bodyDiv w:val="1"/>
      <w:marLeft w:val="0"/>
      <w:marRight w:val="0"/>
      <w:marTop w:val="0"/>
      <w:marBottom w:val="0"/>
      <w:divBdr>
        <w:top w:val="none" w:sz="0" w:space="0" w:color="auto"/>
        <w:left w:val="none" w:sz="0" w:space="0" w:color="auto"/>
        <w:bottom w:val="none" w:sz="0" w:space="0" w:color="auto"/>
        <w:right w:val="none" w:sz="0" w:space="0" w:color="auto"/>
      </w:divBdr>
    </w:div>
    <w:div w:id="58672858">
      <w:bodyDiv w:val="1"/>
      <w:marLeft w:val="0"/>
      <w:marRight w:val="0"/>
      <w:marTop w:val="0"/>
      <w:marBottom w:val="0"/>
      <w:divBdr>
        <w:top w:val="none" w:sz="0" w:space="0" w:color="auto"/>
        <w:left w:val="none" w:sz="0" w:space="0" w:color="auto"/>
        <w:bottom w:val="none" w:sz="0" w:space="0" w:color="auto"/>
        <w:right w:val="none" w:sz="0" w:space="0" w:color="auto"/>
      </w:divBdr>
    </w:div>
    <w:div w:id="60954213">
      <w:bodyDiv w:val="1"/>
      <w:marLeft w:val="0"/>
      <w:marRight w:val="0"/>
      <w:marTop w:val="0"/>
      <w:marBottom w:val="0"/>
      <w:divBdr>
        <w:top w:val="none" w:sz="0" w:space="0" w:color="auto"/>
        <w:left w:val="none" w:sz="0" w:space="0" w:color="auto"/>
        <w:bottom w:val="none" w:sz="0" w:space="0" w:color="auto"/>
        <w:right w:val="none" w:sz="0" w:space="0" w:color="auto"/>
      </w:divBdr>
    </w:div>
    <w:div w:id="63112574">
      <w:bodyDiv w:val="1"/>
      <w:marLeft w:val="0"/>
      <w:marRight w:val="0"/>
      <w:marTop w:val="0"/>
      <w:marBottom w:val="0"/>
      <w:divBdr>
        <w:top w:val="none" w:sz="0" w:space="0" w:color="auto"/>
        <w:left w:val="none" w:sz="0" w:space="0" w:color="auto"/>
        <w:bottom w:val="none" w:sz="0" w:space="0" w:color="auto"/>
        <w:right w:val="none" w:sz="0" w:space="0" w:color="auto"/>
      </w:divBdr>
    </w:div>
    <w:div w:id="63525898">
      <w:bodyDiv w:val="1"/>
      <w:marLeft w:val="0"/>
      <w:marRight w:val="0"/>
      <w:marTop w:val="0"/>
      <w:marBottom w:val="0"/>
      <w:divBdr>
        <w:top w:val="none" w:sz="0" w:space="0" w:color="auto"/>
        <w:left w:val="none" w:sz="0" w:space="0" w:color="auto"/>
        <w:bottom w:val="none" w:sz="0" w:space="0" w:color="auto"/>
        <w:right w:val="none" w:sz="0" w:space="0" w:color="auto"/>
      </w:divBdr>
    </w:div>
    <w:div w:id="63992774">
      <w:bodyDiv w:val="1"/>
      <w:marLeft w:val="0"/>
      <w:marRight w:val="0"/>
      <w:marTop w:val="0"/>
      <w:marBottom w:val="0"/>
      <w:divBdr>
        <w:top w:val="none" w:sz="0" w:space="0" w:color="auto"/>
        <w:left w:val="none" w:sz="0" w:space="0" w:color="auto"/>
        <w:bottom w:val="none" w:sz="0" w:space="0" w:color="auto"/>
        <w:right w:val="none" w:sz="0" w:space="0" w:color="auto"/>
      </w:divBdr>
    </w:div>
    <w:div w:id="64111165">
      <w:bodyDiv w:val="1"/>
      <w:marLeft w:val="0"/>
      <w:marRight w:val="0"/>
      <w:marTop w:val="0"/>
      <w:marBottom w:val="0"/>
      <w:divBdr>
        <w:top w:val="none" w:sz="0" w:space="0" w:color="auto"/>
        <w:left w:val="none" w:sz="0" w:space="0" w:color="auto"/>
        <w:bottom w:val="none" w:sz="0" w:space="0" w:color="auto"/>
        <w:right w:val="none" w:sz="0" w:space="0" w:color="auto"/>
      </w:divBdr>
    </w:div>
    <w:div w:id="65341159">
      <w:bodyDiv w:val="1"/>
      <w:marLeft w:val="0"/>
      <w:marRight w:val="0"/>
      <w:marTop w:val="0"/>
      <w:marBottom w:val="0"/>
      <w:divBdr>
        <w:top w:val="none" w:sz="0" w:space="0" w:color="auto"/>
        <w:left w:val="none" w:sz="0" w:space="0" w:color="auto"/>
        <w:bottom w:val="none" w:sz="0" w:space="0" w:color="auto"/>
        <w:right w:val="none" w:sz="0" w:space="0" w:color="auto"/>
      </w:divBdr>
    </w:div>
    <w:div w:id="67075701">
      <w:bodyDiv w:val="1"/>
      <w:marLeft w:val="0"/>
      <w:marRight w:val="0"/>
      <w:marTop w:val="0"/>
      <w:marBottom w:val="0"/>
      <w:divBdr>
        <w:top w:val="none" w:sz="0" w:space="0" w:color="auto"/>
        <w:left w:val="none" w:sz="0" w:space="0" w:color="auto"/>
        <w:bottom w:val="none" w:sz="0" w:space="0" w:color="auto"/>
        <w:right w:val="none" w:sz="0" w:space="0" w:color="auto"/>
      </w:divBdr>
    </w:div>
    <w:div w:id="67272702">
      <w:bodyDiv w:val="1"/>
      <w:marLeft w:val="0"/>
      <w:marRight w:val="0"/>
      <w:marTop w:val="0"/>
      <w:marBottom w:val="0"/>
      <w:divBdr>
        <w:top w:val="none" w:sz="0" w:space="0" w:color="auto"/>
        <w:left w:val="none" w:sz="0" w:space="0" w:color="auto"/>
        <w:bottom w:val="none" w:sz="0" w:space="0" w:color="auto"/>
        <w:right w:val="none" w:sz="0" w:space="0" w:color="auto"/>
      </w:divBdr>
    </w:div>
    <w:div w:id="67461653">
      <w:bodyDiv w:val="1"/>
      <w:marLeft w:val="0"/>
      <w:marRight w:val="0"/>
      <w:marTop w:val="0"/>
      <w:marBottom w:val="0"/>
      <w:divBdr>
        <w:top w:val="none" w:sz="0" w:space="0" w:color="auto"/>
        <w:left w:val="none" w:sz="0" w:space="0" w:color="auto"/>
        <w:bottom w:val="none" w:sz="0" w:space="0" w:color="auto"/>
        <w:right w:val="none" w:sz="0" w:space="0" w:color="auto"/>
      </w:divBdr>
    </w:div>
    <w:div w:id="67768654">
      <w:bodyDiv w:val="1"/>
      <w:marLeft w:val="0"/>
      <w:marRight w:val="0"/>
      <w:marTop w:val="0"/>
      <w:marBottom w:val="0"/>
      <w:divBdr>
        <w:top w:val="none" w:sz="0" w:space="0" w:color="auto"/>
        <w:left w:val="none" w:sz="0" w:space="0" w:color="auto"/>
        <w:bottom w:val="none" w:sz="0" w:space="0" w:color="auto"/>
        <w:right w:val="none" w:sz="0" w:space="0" w:color="auto"/>
      </w:divBdr>
    </w:div>
    <w:div w:id="68307068">
      <w:bodyDiv w:val="1"/>
      <w:marLeft w:val="0"/>
      <w:marRight w:val="0"/>
      <w:marTop w:val="0"/>
      <w:marBottom w:val="0"/>
      <w:divBdr>
        <w:top w:val="none" w:sz="0" w:space="0" w:color="auto"/>
        <w:left w:val="none" w:sz="0" w:space="0" w:color="auto"/>
        <w:bottom w:val="none" w:sz="0" w:space="0" w:color="auto"/>
        <w:right w:val="none" w:sz="0" w:space="0" w:color="auto"/>
      </w:divBdr>
    </w:div>
    <w:div w:id="69157028">
      <w:bodyDiv w:val="1"/>
      <w:marLeft w:val="0"/>
      <w:marRight w:val="0"/>
      <w:marTop w:val="0"/>
      <w:marBottom w:val="0"/>
      <w:divBdr>
        <w:top w:val="none" w:sz="0" w:space="0" w:color="auto"/>
        <w:left w:val="none" w:sz="0" w:space="0" w:color="auto"/>
        <w:bottom w:val="none" w:sz="0" w:space="0" w:color="auto"/>
        <w:right w:val="none" w:sz="0" w:space="0" w:color="auto"/>
      </w:divBdr>
    </w:div>
    <w:div w:id="69238735">
      <w:bodyDiv w:val="1"/>
      <w:marLeft w:val="0"/>
      <w:marRight w:val="0"/>
      <w:marTop w:val="0"/>
      <w:marBottom w:val="0"/>
      <w:divBdr>
        <w:top w:val="none" w:sz="0" w:space="0" w:color="auto"/>
        <w:left w:val="none" w:sz="0" w:space="0" w:color="auto"/>
        <w:bottom w:val="none" w:sz="0" w:space="0" w:color="auto"/>
        <w:right w:val="none" w:sz="0" w:space="0" w:color="auto"/>
      </w:divBdr>
    </w:div>
    <w:div w:id="70473293">
      <w:bodyDiv w:val="1"/>
      <w:marLeft w:val="0"/>
      <w:marRight w:val="0"/>
      <w:marTop w:val="0"/>
      <w:marBottom w:val="0"/>
      <w:divBdr>
        <w:top w:val="none" w:sz="0" w:space="0" w:color="auto"/>
        <w:left w:val="none" w:sz="0" w:space="0" w:color="auto"/>
        <w:bottom w:val="none" w:sz="0" w:space="0" w:color="auto"/>
        <w:right w:val="none" w:sz="0" w:space="0" w:color="auto"/>
      </w:divBdr>
    </w:div>
    <w:div w:id="70664402">
      <w:bodyDiv w:val="1"/>
      <w:marLeft w:val="0"/>
      <w:marRight w:val="0"/>
      <w:marTop w:val="0"/>
      <w:marBottom w:val="0"/>
      <w:divBdr>
        <w:top w:val="none" w:sz="0" w:space="0" w:color="auto"/>
        <w:left w:val="none" w:sz="0" w:space="0" w:color="auto"/>
        <w:bottom w:val="none" w:sz="0" w:space="0" w:color="auto"/>
        <w:right w:val="none" w:sz="0" w:space="0" w:color="auto"/>
      </w:divBdr>
    </w:div>
    <w:div w:id="71506819">
      <w:bodyDiv w:val="1"/>
      <w:marLeft w:val="0"/>
      <w:marRight w:val="0"/>
      <w:marTop w:val="0"/>
      <w:marBottom w:val="0"/>
      <w:divBdr>
        <w:top w:val="none" w:sz="0" w:space="0" w:color="auto"/>
        <w:left w:val="none" w:sz="0" w:space="0" w:color="auto"/>
        <w:bottom w:val="none" w:sz="0" w:space="0" w:color="auto"/>
        <w:right w:val="none" w:sz="0" w:space="0" w:color="auto"/>
      </w:divBdr>
    </w:div>
    <w:div w:id="71701175">
      <w:bodyDiv w:val="1"/>
      <w:marLeft w:val="0"/>
      <w:marRight w:val="0"/>
      <w:marTop w:val="0"/>
      <w:marBottom w:val="0"/>
      <w:divBdr>
        <w:top w:val="none" w:sz="0" w:space="0" w:color="auto"/>
        <w:left w:val="none" w:sz="0" w:space="0" w:color="auto"/>
        <w:bottom w:val="none" w:sz="0" w:space="0" w:color="auto"/>
        <w:right w:val="none" w:sz="0" w:space="0" w:color="auto"/>
      </w:divBdr>
    </w:div>
    <w:div w:id="72431138">
      <w:bodyDiv w:val="1"/>
      <w:marLeft w:val="0"/>
      <w:marRight w:val="0"/>
      <w:marTop w:val="0"/>
      <w:marBottom w:val="0"/>
      <w:divBdr>
        <w:top w:val="none" w:sz="0" w:space="0" w:color="auto"/>
        <w:left w:val="none" w:sz="0" w:space="0" w:color="auto"/>
        <w:bottom w:val="none" w:sz="0" w:space="0" w:color="auto"/>
        <w:right w:val="none" w:sz="0" w:space="0" w:color="auto"/>
      </w:divBdr>
    </w:div>
    <w:div w:id="72702666">
      <w:bodyDiv w:val="1"/>
      <w:marLeft w:val="0"/>
      <w:marRight w:val="0"/>
      <w:marTop w:val="0"/>
      <w:marBottom w:val="0"/>
      <w:divBdr>
        <w:top w:val="none" w:sz="0" w:space="0" w:color="auto"/>
        <w:left w:val="none" w:sz="0" w:space="0" w:color="auto"/>
        <w:bottom w:val="none" w:sz="0" w:space="0" w:color="auto"/>
        <w:right w:val="none" w:sz="0" w:space="0" w:color="auto"/>
      </w:divBdr>
    </w:div>
    <w:div w:id="73548156">
      <w:bodyDiv w:val="1"/>
      <w:marLeft w:val="0"/>
      <w:marRight w:val="0"/>
      <w:marTop w:val="0"/>
      <w:marBottom w:val="0"/>
      <w:divBdr>
        <w:top w:val="none" w:sz="0" w:space="0" w:color="auto"/>
        <w:left w:val="none" w:sz="0" w:space="0" w:color="auto"/>
        <w:bottom w:val="none" w:sz="0" w:space="0" w:color="auto"/>
        <w:right w:val="none" w:sz="0" w:space="0" w:color="auto"/>
      </w:divBdr>
    </w:div>
    <w:div w:id="74321552">
      <w:bodyDiv w:val="1"/>
      <w:marLeft w:val="0"/>
      <w:marRight w:val="0"/>
      <w:marTop w:val="0"/>
      <w:marBottom w:val="0"/>
      <w:divBdr>
        <w:top w:val="none" w:sz="0" w:space="0" w:color="auto"/>
        <w:left w:val="none" w:sz="0" w:space="0" w:color="auto"/>
        <w:bottom w:val="none" w:sz="0" w:space="0" w:color="auto"/>
        <w:right w:val="none" w:sz="0" w:space="0" w:color="auto"/>
      </w:divBdr>
    </w:div>
    <w:div w:id="76561109">
      <w:bodyDiv w:val="1"/>
      <w:marLeft w:val="0"/>
      <w:marRight w:val="0"/>
      <w:marTop w:val="0"/>
      <w:marBottom w:val="0"/>
      <w:divBdr>
        <w:top w:val="none" w:sz="0" w:space="0" w:color="auto"/>
        <w:left w:val="none" w:sz="0" w:space="0" w:color="auto"/>
        <w:bottom w:val="none" w:sz="0" w:space="0" w:color="auto"/>
        <w:right w:val="none" w:sz="0" w:space="0" w:color="auto"/>
      </w:divBdr>
    </w:div>
    <w:div w:id="76756258">
      <w:bodyDiv w:val="1"/>
      <w:marLeft w:val="0"/>
      <w:marRight w:val="0"/>
      <w:marTop w:val="0"/>
      <w:marBottom w:val="0"/>
      <w:divBdr>
        <w:top w:val="none" w:sz="0" w:space="0" w:color="auto"/>
        <w:left w:val="none" w:sz="0" w:space="0" w:color="auto"/>
        <w:bottom w:val="none" w:sz="0" w:space="0" w:color="auto"/>
        <w:right w:val="none" w:sz="0" w:space="0" w:color="auto"/>
      </w:divBdr>
    </w:div>
    <w:div w:id="80296135">
      <w:bodyDiv w:val="1"/>
      <w:marLeft w:val="0"/>
      <w:marRight w:val="0"/>
      <w:marTop w:val="0"/>
      <w:marBottom w:val="0"/>
      <w:divBdr>
        <w:top w:val="none" w:sz="0" w:space="0" w:color="auto"/>
        <w:left w:val="none" w:sz="0" w:space="0" w:color="auto"/>
        <w:bottom w:val="none" w:sz="0" w:space="0" w:color="auto"/>
        <w:right w:val="none" w:sz="0" w:space="0" w:color="auto"/>
      </w:divBdr>
    </w:div>
    <w:div w:id="80880933">
      <w:bodyDiv w:val="1"/>
      <w:marLeft w:val="0"/>
      <w:marRight w:val="0"/>
      <w:marTop w:val="0"/>
      <w:marBottom w:val="0"/>
      <w:divBdr>
        <w:top w:val="none" w:sz="0" w:space="0" w:color="auto"/>
        <w:left w:val="none" w:sz="0" w:space="0" w:color="auto"/>
        <w:bottom w:val="none" w:sz="0" w:space="0" w:color="auto"/>
        <w:right w:val="none" w:sz="0" w:space="0" w:color="auto"/>
      </w:divBdr>
    </w:div>
    <w:div w:id="81151290">
      <w:bodyDiv w:val="1"/>
      <w:marLeft w:val="0"/>
      <w:marRight w:val="0"/>
      <w:marTop w:val="0"/>
      <w:marBottom w:val="0"/>
      <w:divBdr>
        <w:top w:val="none" w:sz="0" w:space="0" w:color="auto"/>
        <w:left w:val="none" w:sz="0" w:space="0" w:color="auto"/>
        <w:bottom w:val="none" w:sz="0" w:space="0" w:color="auto"/>
        <w:right w:val="none" w:sz="0" w:space="0" w:color="auto"/>
      </w:divBdr>
    </w:div>
    <w:div w:id="81296867">
      <w:bodyDiv w:val="1"/>
      <w:marLeft w:val="0"/>
      <w:marRight w:val="0"/>
      <w:marTop w:val="0"/>
      <w:marBottom w:val="0"/>
      <w:divBdr>
        <w:top w:val="none" w:sz="0" w:space="0" w:color="auto"/>
        <w:left w:val="none" w:sz="0" w:space="0" w:color="auto"/>
        <w:bottom w:val="none" w:sz="0" w:space="0" w:color="auto"/>
        <w:right w:val="none" w:sz="0" w:space="0" w:color="auto"/>
      </w:divBdr>
    </w:div>
    <w:div w:id="81536224">
      <w:bodyDiv w:val="1"/>
      <w:marLeft w:val="0"/>
      <w:marRight w:val="0"/>
      <w:marTop w:val="0"/>
      <w:marBottom w:val="0"/>
      <w:divBdr>
        <w:top w:val="none" w:sz="0" w:space="0" w:color="auto"/>
        <w:left w:val="none" w:sz="0" w:space="0" w:color="auto"/>
        <w:bottom w:val="none" w:sz="0" w:space="0" w:color="auto"/>
        <w:right w:val="none" w:sz="0" w:space="0" w:color="auto"/>
      </w:divBdr>
    </w:div>
    <w:div w:id="82649961">
      <w:bodyDiv w:val="1"/>
      <w:marLeft w:val="0"/>
      <w:marRight w:val="0"/>
      <w:marTop w:val="0"/>
      <w:marBottom w:val="0"/>
      <w:divBdr>
        <w:top w:val="none" w:sz="0" w:space="0" w:color="auto"/>
        <w:left w:val="none" w:sz="0" w:space="0" w:color="auto"/>
        <w:bottom w:val="none" w:sz="0" w:space="0" w:color="auto"/>
        <w:right w:val="none" w:sz="0" w:space="0" w:color="auto"/>
      </w:divBdr>
    </w:div>
    <w:div w:id="83110479">
      <w:bodyDiv w:val="1"/>
      <w:marLeft w:val="0"/>
      <w:marRight w:val="0"/>
      <w:marTop w:val="0"/>
      <w:marBottom w:val="0"/>
      <w:divBdr>
        <w:top w:val="none" w:sz="0" w:space="0" w:color="auto"/>
        <w:left w:val="none" w:sz="0" w:space="0" w:color="auto"/>
        <w:bottom w:val="none" w:sz="0" w:space="0" w:color="auto"/>
        <w:right w:val="none" w:sz="0" w:space="0" w:color="auto"/>
      </w:divBdr>
    </w:div>
    <w:div w:id="84696079">
      <w:bodyDiv w:val="1"/>
      <w:marLeft w:val="0"/>
      <w:marRight w:val="0"/>
      <w:marTop w:val="0"/>
      <w:marBottom w:val="0"/>
      <w:divBdr>
        <w:top w:val="none" w:sz="0" w:space="0" w:color="auto"/>
        <w:left w:val="none" w:sz="0" w:space="0" w:color="auto"/>
        <w:bottom w:val="none" w:sz="0" w:space="0" w:color="auto"/>
        <w:right w:val="none" w:sz="0" w:space="0" w:color="auto"/>
      </w:divBdr>
    </w:div>
    <w:div w:id="84881846">
      <w:bodyDiv w:val="1"/>
      <w:marLeft w:val="0"/>
      <w:marRight w:val="0"/>
      <w:marTop w:val="0"/>
      <w:marBottom w:val="0"/>
      <w:divBdr>
        <w:top w:val="none" w:sz="0" w:space="0" w:color="auto"/>
        <w:left w:val="none" w:sz="0" w:space="0" w:color="auto"/>
        <w:bottom w:val="none" w:sz="0" w:space="0" w:color="auto"/>
        <w:right w:val="none" w:sz="0" w:space="0" w:color="auto"/>
      </w:divBdr>
    </w:div>
    <w:div w:id="85931828">
      <w:bodyDiv w:val="1"/>
      <w:marLeft w:val="0"/>
      <w:marRight w:val="0"/>
      <w:marTop w:val="0"/>
      <w:marBottom w:val="0"/>
      <w:divBdr>
        <w:top w:val="none" w:sz="0" w:space="0" w:color="auto"/>
        <w:left w:val="none" w:sz="0" w:space="0" w:color="auto"/>
        <w:bottom w:val="none" w:sz="0" w:space="0" w:color="auto"/>
        <w:right w:val="none" w:sz="0" w:space="0" w:color="auto"/>
      </w:divBdr>
    </w:div>
    <w:div w:id="88698811">
      <w:bodyDiv w:val="1"/>
      <w:marLeft w:val="0"/>
      <w:marRight w:val="0"/>
      <w:marTop w:val="0"/>
      <w:marBottom w:val="0"/>
      <w:divBdr>
        <w:top w:val="none" w:sz="0" w:space="0" w:color="auto"/>
        <w:left w:val="none" w:sz="0" w:space="0" w:color="auto"/>
        <w:bottom w:val="none" w:sz="0" w:space="0" w:color="auto"/>
        <w:right w:val="none" w:sz="0" w:space="0" w:color="auto"/>
      </w:divBdr>
    </w:div>
    <w:div w:id="89592829">
      <w:bodyDiv w:val="1"/>
      <w:marLeft w:val="0"/>
      <w:marRight w:val="0"/>
      <w:marTop w:val="0"/>
      <w:marBottom w:val="0"/>
      <w:divBdr>
        <w:top w:val="none" w:sz="0" w:space="0" w:color="auto"/>
        <w:left w:val="none" w:sz="0" w:space="0" w:color="auto"/>
        <w:bottom w:val="none" w:sz="0" w:space="0" w:color="auto"/>
        <w:right w:val="none" w:sz="0" w:space="0" w:color="auto"/>
      </w:divBdr>
    </w:div>
    <w:div w:id="90467306">
      <w:bodyDiv w:val="1"/>
      <w:marLeft w:val="0"/>
      <w:marRight w:val="0"/>
      <w:marTop w:val="0"/>
      <w:marBottom w:val="0"/>
      <w:divBdr>
        <w:top w:val="none" w:sz="0" w:space="0" w:color="auto"/>
        <w:left w:val="none" w:sz="0" w:space="0" w:color="auto"/>
        <w:bottom w:val="none" w:sz="0" w:space="0" w:color="auto"/>
        <w:right w:val="none" w:sz="0" w:space="0" w:color="auto"/>
      </w:divBdr>
    </w:div>
    <w:div w:id="90856135">
      <w:bodyDiv w:val="1"/>
      <w:marLeft w:val="0"/>
      <w:marRight w:val="0"/>
      <w:marTop w:val="0"/>
      <w:marBottom w:val="0"/>
      <w:divBdr>
        <w:top w:val="none" w:sz="0" w:space="0" w:color="auto"/>
        <w:left w:val="none" w:sz="0" w:space="0" w:color="auto"/>
        <w:bottom w:val="none" w:sz="0" w:space="0" w:color="auto"/>
        <w:right w:val="none" w:sz="0" w:space="0" w:color="auto"/>
      </w:divBdr>
    </w:div>
    <w:div w:id="92940798">
      <w:bodyDiv w:val="1"/>
      <w:marLeft w:val="0"/>
      <w:marRight w:val="0"/>
      <w:marTop w:val="0"/>
      <w:marBottom w:val="0"/>
      <w:divBdr>
        <w:top w:val="none" w:sz="0" w:space="0" w:color="auto"/>
        <w:left w:val="none" w:sz="0" w:space="0" w:color="auto"/>
        <w:bottom w:val="none" w:sz="0" w:space="0" w:color="auto"/>
        <w:right w:val="none" w:sz="0" w:space="0" w:color="auto"/>
      </w:divBdr>
    </w:div>
    <w:div w:id="93945581">
      <w:bodyDiv w:val="1"/>
      <w:marLeft w:val="0"/>
      <w:marRight w:val="0"/>
      <w:marTop w:val="0"/>
      <w:marBottom w:val="0"/>
      <w:divBdr>
        <w:top w:val="none" w:sz="0" w:space="0" w:color="auto"/>
        <w:left w:val="none" w:sz="0" w:space="0" w:color="auto"/>
        <w:bottom w:val="none" w:sz="0" w:space="0" w:color="auto"/>
        <w:right w:val="none" w:sz="0" w:space="0" w:color="auto"/>
      </w:divBdr>
    </w:div>
    <w:div w:id="94328371">
      <w:bodyDiv w:val="1"/>
      <w:marLeft w:val="0"/>
      <w:marRight w:val="0"/>
      <w:marTop w:val="0"/>
      <w:marBottom w:val="0"/>
      <w:divBdr>
        <w:top w:val="none" w:sz="0" w:space="0" w:color="auto"/>
        <w:left w:val="none" w:sz="0" w:space="0" w:color="auto"/>
        <w:bottom w:val="none" w:sz="0" w:space="0" w:color="auto"/>
        <w:right w:val="none" w:sz="0" w:space="0" w:color="auto"/>
      </w:divBdr>
    </w:div>
    <w:div w:id="94600012">
      <w:bodyDiv w:val="1"/>
      <w:marLeft w:val="0"/>
      <w:marRight w:val="0"/>
      <w:marTop w:val="0"/>
      <w:marBottom w:val="0"/>
      <w:divBdr>
        <w:top w:val="none" w:sz="0" w:space="0" w:color="auto"/>
        <w:left w:val="none" w:sz="0" w:space="0" w:color="auto"/>
        <w:bottom w:val="none" w:sz="0" w:space="0" w:color="auto"/>
        <w:right w:val="none" w:sz="0" w:space="0" w:color="auto"/>
      </w:divBdr>
    </w:div>
    <w:div w:id="94903482">
      <w:bodyDiv w:val="1"/>
      <w:marLeft w:val="0"/>
      <w:marRight w:val="0"/>
      <w:marTop w:val="0"/>
      <w:marBottom w:val="0"/>
      <w:divBdr>
        <w:top w:val="none" w:sz="0" w:space="0" w:color="auto"/>
        <w:left w:val="none" w:sz="0" w:space="0" w:color="auto"/>
        <w:bottom w:val="none" w:sz="0" w:space="0" w:color="auto"/>
        <w:right w:val="none" w:sz="0" w:space="0" w:color="auto"/>
      </w:divBdr>
    </w:div>
    <w:div w:id="95636321">
      <w:bodyDiv w:val="1"/>
      <w:marLeft w:val="0"/>
      <w:marRight w:val="0"/>
      <w:marTop w:val="0"/>
      <w:marBottom w:val="0"/>
      <w:divBdr>
        <w:top w:val="none" w:sz="0" w:space="0" w:color="auto"/>
        <w:left w:val="none" w:sz="0" w:space="0" w:color="auto"/>
        <w:bottom w:val="none" w:sz="0" w:space="0" w:color="auto"/>
        <w:right w:val="none" w:sz="0" w:space="0" w:color="auto"/>
      </w:divBdr>
    </w:div>
    <w:div w:id="96292780">
      <w:bodyDiv w:val="1"/>
      <w:marLeft w:val="0"/>
      <w:marRight w:val="0"/>
      <w:marTop w:val="0"/>
      <w:marBottom w:val="0"/>
      <w:divBdr>
        <w:top w:val="none" w:sz="0" w:space="0" w:color="auto"/>
        <w:left w:val="none" w:sz="0" w:space="0" w:color="auto"/>
        <w:bottom w:val="none" w:sz="0" w:space="0" w:color="auto"/>
        <w:right w:val="none" w:sz="0" w:space="0" w:color="auto"/>
      </w:divBdr>
    </w:div>
    <w:div w:id="100415544">
      <w:bodyDiv w:val="1"/>
      <w:marLeft w:val="0"/>
      <w:marRight w:val="0"/>
      <w:marTop w:val="0"/>
      <w:marBottom w:val="0"/>
      <w:divBdr>
        <w:top w:val="none" w:sz="0" w:space="0" w:color="auto"/>
        <w:left w:val="none" w:sz="0" w:space="0" w:color="auto"/>
        <w:bottom w:val="none" w:sz="0" w:space="0" w:color="auto"/>
        <w:right w:val="none" w:sz="0" w:space="0" w:color="auto"/>
      </w:divBdr>
    </w:div>
    <w:div w:id="102117682">
      <w:bodyDiv w:val="1"/>
      <w:marLeft w:val="0"/>
      <w:marRight w:val="0"/>
      <w:marTop w:val="0"/>
      <w:marBottom w:val="0"/>
      <w:divBdr>
        <w:top w:val="none" w:sz="0" w:space="0" w:color="auto"/>
        <w:left w:val="none" w:sz="0" w:space="0" w:color="auto"/>
        <w:bottom w:val="none" w:sz="0" w:space="0" w:color="auto"/>
        <w:right w:val="none" w:sz="0" w:space="0" w:color="auto"/>
      </w:divBdr>
    </w:div>
    <w:div w:id="103119969">
      <w:bodyDiv w:val="1"/>
      <w:marLeft w:val="0"/>
      <w:marRight w:val="0"/>
      <w:marTop w:val="0"/>
      <w:marBottom w:val="0"/>
      <w:divBdr>
        <w:top w:val="none" w:sz="0" w:space="0" w:color="auto"/>
        <w:left w:val="none" w:sz="0" w:space="0" w:color="auto"/>
        <w:bottom w:val="none" w:sz="0" w:space="0" w:color="auto"/>
        <w:right w:val="none" w:sz="0" w:space="0" w:color="auto"/>
      </w:divBdr>
    </w:div>
    <w:div w:id="103502389">
      <w:bodyDiv w:val="1"/>
      <w:marLeft w:val="0"/>
      <w:marRight w:val="0"/>
      <w:marTop w:val="0"/>
      <w:marBottom w:val="0"/>
      <w:divBdr>
        <w:top w:val="none" w:sz="0" w:space="0" w:color="auto"/>
        <w:left w:val="none" w:sz="0" w:space="0" w:color="auto"/>
        <w:bottom w:val="none" w:sz="0" w:space="0" w:color="auto"/>
        <w:right w:val="none" w:sz="0" w:space="0" w:color="auto"/>
      </w:divBdr>
    </w:div>
    <w:div w:id="103621062">
      <w:bodyDiv w:val="1"/>
      <w:marLeft w:val="0"/>
      <w:marRight w:val="0"/>
      <w:marTop w:val="0"/>
      <w:marBottom w:val="0"/>
      <w:divBdr>
        <w:top w:val="none" w:sz="0" w:space="0" w:color="auto"/>
        <w:left w:val="none" w:sz="0" w:space="0" w:color="auto"/>
        <w:bottom w:val="none" w:sz="0" w:space="0" w:color="auto"/>
        <w:right w:val="none" w:sz="0" w:space="0" w:color="auto"/>
      </w:divBdr>
    </w:div>
    <w:div w:id="103965354">
      <w:bodyDiv w:val="1"/>
      <w:marLeft w:val="0"/>
      <w:marRight w:val="0"/>
      <w:marTop w:val="0"/>
      <w:marBottom w:val="0"/>
      <w:divBdr>
        <w:top w:val="none" w:sz="0" w:space="0" w:color="auto"/>
        <w:left w:val="none" w:sz="0" w:space="0" w:color="auto"/>
        <w:bottom w:val="none" w:sz="0" w:space="0" w:color="auto"/>
        <w:right w:val="none" w:sz="0" w:space="0" w:color="auto"/>
      </w:divBdr>
    </w:div>
    <w:div w:id="104347068">
      <w:bodyDiv w:val="1"/>
      <w:marLeft w:val="0"/>
      <w:marRight w:val="0"/>
      <w:marTop w:val="0"/>
      <w:marBottom w:val="0"/>
      <w:divBdr>
        <w:top w:val="none" w:sz="0" w:space="0" w:color="auto"/>
        <w:left w:val="none" w:sz="0" w:space="0" w:color="auto"/>
        <w:bottom w:val="none" w:sz="0" w:space="0" w:color="auto"/>
        <w:right w:val="none" w:sz="0" w:space="0" w:color="auto"/>
      </w:divBdr>
    </w:div>
    <w:div w:id="104808087">
      <w:bodyDiv w:val="1"/>
      <w:marLeft w:val="0"/>
      <w:marRight w:val="0"/>
      <w:marTop w:val="0"/>
      <w:marBottom w:val="0"/>
      <w:divBdr>
        <w:top w:val="none" w:sz="0" w:space="0" w:color="auto"/>
        <w:left w:val="none" w:sz="0" w:space="0" w:color="auto"/>
        <w:bottom w:val="none" w:sz="0" w:space="0" w:color="auto"/>
        <w:right w:val="none" w:sz="0" w:space="0" w:color="auto"/>
      </w:divBdr>
    </w:div>
    <w:div w:id="104932112">
      <w:bodyDiv w:val="1"/>
      <w:marLeft w:val="0"/>
      <w:marRight w:val="0"/>
      <w:marTop w:val="0"/>
      <w:marBottom w:val="0"/>
      <w:divBdr>
        <w:top w:val="none" w:sz="0" w:space="0" w:color="auto"/>
        <w:left w:val="none" w:sz="0" w:space="0" w:color="auto"/>
        <w:bottom w:val="none" w:sz="0" w:space="0" w:color="auto"/>
        <w:right w:val="none" w:sz="0" w:space="0" w:color="auto"/>
      </w:divBdr>
    </w:div>
    <w:div w:id="104932349">
      <w:bodyDiv w:val="1"/>
      <w:marLeft w:val="0"/>
      <w:marRight w:val="0"/>
      <w:marTop w:val="0"/>
      <w:marBottom w:val="0"/>
      <w:divBdr>
        <w:top w:val="none" w:sz="0" w:space="0" w:color="auto"/>
        <w:left w:val="none" w:sz="0" w:space="0" w:color="auto"/>
        <w:bottom w:val="none" w:sz="0" w:space="0" w:color="auto"/>
        <w:right w:val="none" w:sz="0" w:space="0" w:color="auto"/>
      </w:divBdr>
    </w:div>
    <w:div w:id="105271117">
      <w:bodyDiv w:val="1"/>
      <w:marLeft w:val="0"/>
      <w:marRight w:val="0"/>
      <w:marTop w:val="0"/>
      <w:marBottom w:val="0"/>
      <w:divBdr>
        <w:top w:val="none" w:sz="0" w:space="0" w:color="auto"/>
        <w:left w:val="none" w:sz="0" w:space="0" w:color="auto"/>
        <w:bottom w:val="none" w:sz="0" w:space="0" w:color="auto"/>
        <w:right w:val="none" w:sz="0" w:space="0" w:color="auto"/>
      </w:divBdr>
    </w:div>
    <w:div w:id="106390964">
      <w:bodyDiv w:val="1"/>
      <w:marLeft w:val="0"/>
      <w:marRight w:val="0"/>
      <w:marTop w:val="0"/>
      <w:marBottom w:val="0"/>
      <w:divBdr>
        <w:top w:val="none" w:sz="0" w:space="0" w:color="auto"/>
        <w:left w:val="none" w:sz="0" w:space="0" w:color="auto"/>
        <w:bottom w:val="none" w:sz="0" w:space="0" w:color="auto"/>
        <w:right w:val="none" w:sz="0" w:space="0" w:color="auto"/>
      </w:divBdr>
    </w:div>
    <w:div w:id="106704012">
      <w:bodyDiv w:val="1"/>
      <w:marLeft w:val="0"/>
      <w:marRight w:val="0"/>
      <w:marTop w:val="0"/>
      <w:marBottom w:val="0"/>
      <w:divBdr>
        <w:top w:val="none" w:sz="0" w:space="0" w:color="auto"/>
        <w:left w:val="none" w:sz="0" w:space="0" w:color="auto"/>
        <w:bottom w:val="none" w:sz="0" w:space="0" w:color="auto"/>
        <w:right w:val="none" w:sz="0" w:space="0" w:color="auto"/>
      </w:divBdr>
    </w:div>
    <w:div w:id="107088231">
      <w:bodyDiv w:val="1"/>
      <w:marLeft w:val="0"/>
      <w:marRight w:val="0"/>
      <w:marTop w:val="0"/>
      <w:marBottom w:val="0"/>
      <w:divBdr>
        <w:top w:val="none" w:sz="0" w:space="0" w:color="auto"/>
        <w:left w:val="none" w:sz="0" w:space="0" w:color="auto"/>
        <w:bottom w:val="none" w:sz="0" w:space="0" w:color="auto"/>
        <w:right w:val="none" w:sz="0" w:space="0" w:color="auto"/>
      </w:divBdr>
    </w:div>
    <w:div w:id="107703759">
      <w:bodyDiv w:val="1"/>
      <w:marLeft w:val="0"/>
      <w:marRight w:val="0"/>
      <w:marTop w:val="0"/>
      <w:marBottom w:val="0"/>
      <w:divBdr>
        <w:top w:val="none" w:sz="0" w:space="0" w:color="auto"/>
        <w:left w:val="none" w:sz="0" w:space="0" w:color="auto"/>
        <w:bottom w:val="none" w:sz="0" w:space="0" w:color="auto"/>
        <w:right w:val="none" w:sz="0" w:space="0" w:color="auto"/>
      </w:divBdr>
    </w:div>
    <w:div w:id="109132991">
      <w:bodyDiv w:val="1"/>
      <w:marLeft w:val="0"/>
      <w:marRight w:val="0"/>
      <w:marTop w:val="0"/>
      <w:marBottom w:val="0"/>
      <w:divBdr>
        <w:top w:val="none" w:sz="0" w:space="0" w:color="auto"/>
        <w:left w:val="none" w:sz="0" w:space="0" w:color="auto"/>
        <w:bottom w:val="none" w:sz="0" w:space="0" w:color="auto"/>
        <w:right w:val="none" w:sz="0" w:space="0" w:color="auto"/>
      </w:divBdr>
    </w:div>
    <w:div w:id="109664545">
      <w:bodyDiv w:val="1"/>
      <w:marLeft w:val="0"/>
      <w:marRight w:val="0"/>
      <w:marTop w:val="0"/>
      <w:marBottom w:val="0"/>
      <w:divBdr>
        <w:top w:val="none" w:sz="0" w:space="0" w:color="auto"/>
        <w:left w:val="none" w:sz="0" w:space="0" w:color="auto"/>
        <w:bottom w:val="none" w:sz="0" w:space="0" w:color="auto"/>
        <w:right w:val="none" w:sz="0" w:space="0" w:color="auto"/>
      </w:divBdr>
    </w:div>
    <w:div w:id="110705181">
      <w:bodyDiv w:val="1"/>
      <w:marLeft w:val="0"/>
      <w:marRight w:val="0"/>
      <w:marTop w:val="0"/>
      <w:marBottom w:val="0"/>
      <w:divBdr>
        <w:top w:val="none" w:sz="0" w:space="0" w:color="auto"/>
        <w:left w:val="none" w:sz="0" w:space="0" w:color="auto"/>
        <w:bottom w:val="none" w:sz="0" w:space="0" w:color="auto"/>
        <w:right w:val="none" w:sz="0" w:space="0" w:color="auto"/>
      </w:divBdr>
    </w:div>
    <w:div w:id="111360827">
      <w:bodyDiv w:val="1"/>
      <w:marLeft w:val="0"/>
      <w:marRight w:val="0"/>
      <w:marTop w:val="0"/>
      <w:marBottom w:val="0"/>
      <w:divBdr>
        <w:top w:val="none" w:sz="0" w:space="0" w:color="auto"/>
        <w:left w:val="none" w:sz="0" w:space="0" w:color="auto"/>
        <w:bottom w:val="none" w:sz="0" w:space="0" w:color="auto"/>
        <w:right w:val="none" w:sz="0" w:space="0" w:color="auto"/>
      </w:divBdr>
    </w:div>
    <w:div w:id="111442581">
      <w:bodyDiv w:val="1"/>
      <w:marLeft w:val="0"/>
      <w:marRight w:val="0"/>
      <w:marTop w:val="0"/>
      <w:marBottom w:val="0"/>
      <w:divBdr>
        <w:top w:val="none" w:sz="0" w:space="0" w:color="auto"/>
        <w:left w:val="none" w:sz="0" w:space="0" w:color="auto"/>
        <w:bottom w:val="none" w:sz="0" w:space="0" w:color="auto"/>
        <w:right w:val="none" w:sz="0" w:space="0" w:color="auto"/>
      </w:divBdr>
    </w:div>
    <w:div w:id="111562597">
      <w:bodyDiv w:val="1"/>
      <w:marLeft w:val="0"/>
      <w:marRight w:val="0"/>
      <w:marTop w:val="0"/>
      <w:marBottom w:val="0"/>
      <w:divBdr>
        <w:top w:val="none" w:sz="0" w:space="0" w:color="auto"/>
        <w:left w:val="none" w:sz="0" w:space="0" w:color="auto"/>
        <w:bottom w:val="none" w:sz="0" w:space="0" w:color="auto"/>
        <w:right w:val="none" w:sz="0" w:space="0" w:color="auto"/>
      </w:divBdr>
    </w:div>
    <w:div w:id="115222412">
      <w:bodyDiv w:val="1"/>
      <w:marLeft w:val="0"/>
      <w:marRight w:val="0"/>
      <w:marTop w:val="0"/>
      <w:marBottom w:val="0"/>
      <w:divBdr>
        <w:top w:val="none" w:sz="0" w:space="0" w:color="auto"/>
        <w:left w:val="none" w:sz="0" w:space="0" w:color="auto"/>
        <w:bottom w:val="none" w:sz="0" w:space="0" w:color="auto"/>
        <w:right w:val="none" w:sz="0" w:space="0" w:color="auto"/>
      </w:divBdr>
    </w:div>
    <w:div w:id="115489502">
      <w:bodyDiv w:val="1"/>
      <w:marLeft w:val="0"/>
      <w:marRight w:val="0"/>
      <w:marTop w:val="0"/>
      <w:marBottom w:val="0"/>
      <w:divBdr>
        <w:top w:val="none" w:sz="0" w:space="0" w:color="auto"/>
        <w:left w:val="none" w:sz="0" w:space="0" w:color="auto"/>
        <w:bottom w:val="none" w:sz="0" w:space="0" w:color="auto"/>
        <w:right w:val="none" w:sz="0" w:space="0" w:color="auto"/>
      </w:divBdr>
    </w:div>
    <w:div w:id="116410540">
      <w:bodyDiv w:val="1"/>
      <w:marLeft w:val="0"/>
      <w:marRight w:val="0"/>
      <w:marTop w:val="0"/>
      <w:marBottom w:val="0"/>
      <w:divBdr>
        <w:top w:val="none" w:sz="0" w:space="0" w:color="auto"/>
        <w:left w:val="none" w:sz="0" w:space="0" w:color="auto"/>
        <w:bottom w:val="none" w:sz="0" w:space="0" w:color="auto"/>
        <w:right w:val="none" w:sz="0" w:space="0" w:color="auto"/>
      </w:divBdr>
    </w:div>
    <w:div w:id="116922795">
      <w:bodyDiv w:val="1"/>
      <w:marLeft w:val="0"/>
      <w:marRight w:val="0"/>
      <w:marTop w:val="0"/>
      <w:marBottom w:val="0"/>
      <w:divBdr>
        <w:top w:val="none" w:sz="0" w:space="0" w:color="auto"/>
        <w:left w:val="none" w:sz="0" w:space="0" w:color="auto"/>
        <w:bottom w:val="none" w:sz="0" w:space="0" w:color="auto"/>
        <w:right w:val="none" w:sz="0" w:space="0" w:color="auto"/>
      </w:divBdr>
    </w:div>
    <w:div w:id="117064242">
      <w:bodyDiv w:val="1"/>
      <w:marLeft w:val="0"/>
      <w:marRight w:val="0"/>
      <w:marTop w:val="0"/>
      <w:marBottom w:val="0"/>
      <w:divBdr>
        <w:top w:val="none" w:sz="0" w:space="0" w:color="auto"/>
        <w:left w:val="none" w:sz="0" w:space="0" w:color="auto"/>
        <w:bottom w:val="none" w:sz="0" w:space="0" w:color="auto"/>
        <w:right w:val="none" w:sz="0" w:space="0" w:color="auto"/>
      </w:divBdr>
    </w:div>
    <w:div w:id="118962822">
      <w:bodyDiv w:val="1"/>
      <w:marLeft w:val="0"/>
      <w:marRight w:val="0"/>
      <w:marTop w:val="0"/>
      <w:marBottom w:val="0"/>
      <w:divBdr>
        <w:top w:val="none" w:sz="0" w:space="0" w:color="auto"/>
        <w:left w:val="none" w:sz="0" w:space="0" w:color="auto"/>
        <w:bottom w:val="none" w:sz="0" w:space="0" w:color="auto"/>
        <w:right w:val="none" w:sz="0" w:space="0" w:color="auto"/>
      </w:divBdr>
    </w:div>
    <w:div w:id="119030619">
      <w:bodyDiv w:val="1"/>
      <w:marLeft w:val="0"/>
      <w:marRight w:val="0"/>
      <w:marTop w:val="0"/>
      <w:marBottom w:val="0"/>
      <w:divBdr>
        <w:top w:val="none" w:sz="0" w:space="0" w:color="auto"/>
        <w:left w:val="none" w:sz="0" w:space="0" w:color="auto"/>
        <w:bottom w:val="none" w:sz="0" w:space="0" w:color="auto"/>
        <w:right w:val="none" w:sz="0" w:space="0" w:color="auto"/>
      </w:divBdr>
    </w:div>
    <w:div w:id="119107678">
      <w:bodyDiv w:val="1"/>
      <w:marLeft w:val="0"/>
      <w:marRight w:val="0"/>
      <w:marTop w:val="0"/>
      <w:marBottom w:val="0"/>
      <w:divBdr>
        <w:top w:val="none" w:sz="0" w:space="0" w:color="auto"/>
        <w:left w:val="none" w:sz="0" w:space="0" w:color="auto"/>
        <w:bottom w:val="none" w:sz="0" w:space="0" w:color="auto"/>
        <w:right w:val="none" w:sz="0" w:space="0" w:color="auto"/>
      </w:divBdr>
    </w:div>
    <w:div w:id="119153067">
      <w:bodyDiv w:val="1"/>
      <w:marLeft w:val="0"/>
      <w:marRight w:val="0"/>
      <w:marTop w:val="0"/>
      <w:marBottom w:val="0"/>
      <w:divBdr>
        <w:top w:val="none" w:sz="0" w:space="0" w:color="auto"/>
        <w:left w:val="none" w:sz="0" w:space="0" w:color="auto"/>
        <w:bottom w:val="none" w:sz="0" w:space="0" w:color="auto"/>
        <w:right w:val="none" w:sz="0" w:space="0" w:color="auto"/>
      </w:divBdr>
    </w:div>
    <w:div w:id="119275684">
      <w:bodyDiv w:val="1"/>
      <w:marLeft w:val="0"/>
      <w:marRight w:val="0"/>
      <w:marTop w:val="0"/>
      <w:marBottom w:val="0"/>
      <w:divBdr>
        <w:top w:val="none" w:sz="0" w:space="0" w:color="auto"/>
        <w:left w:val="none" w:sz="0" w:space="0" w:color="auto"/>
        <w:bottom w:val="none" w:sz="0" w:space="0" w:color="auto"/>
        <w:right w:val="none" w:sz="0" w:space="0" w:color="auto"/>
      </w:divBdr>
    </w:div>
    <w:div w:id="119423709">
      <w:bodyDiv w:val="1"/>
      <w:marLeft w:val="0"/>
      <w:marRight w:val="0"/>
      <w:marTop w:val="0"/>
      <w:marBottom w:val="0"/>
      <w:divBdr>
        <w:top w:val="none" w:sz="0" w:space="0" w:color="auto"/>
        <w:left w:val="none" w:sz="0" w:space="0" w:color="auto"/>
        <w:bottom w:val="none" w:sz="0" w:space="0" w:color="auto"/>
        <w:right w:val="none" w:sz="0" w:space="0" w:color="auto"/>
      </w:divBdr>
    </w:div>
    <w:div w:id="121534954">
      <w:bodyDiv w:val="1"/>
      <w:marLeft w:val="0"/>
      <w:marRight w:val="0"/>
      <w:marTop w:val="0"/>
      <w:marBottom w:val="0"/>
      <w:divBdr>
        <w:top w:val="none" w:sz="0" w:space="0" w:color="auto"/>
        <w:left w:val="none" w:sz="0" w:space="0" w:color="auto"/>
        <w:bottom w:val="none" w:sz="0" w:space="0" w:color="auto"/>
        <w:right w:val="none" w:sz="0" w:space="0" w:color="auto"/>
      </w:divBdr>
    </w:div>
    <w:div w:id="122163222">
      <w:bodyDiv w:val="1"/>
      <w:marLeft w:val="0"/>
      <w:marRight w:val="0"/>
      <w:marTop w:val="0"/>
      <w:marBottom w:val="0"/>
      <w:divBdr>
        <w:top w:val="none" w:sz="0" w:space="0" w:color="auto"/>
        <w:left w:val="none" w:sz="0" w:space="0" w:color="auto"/>
        <w:bottom w:val="none" w:sz="0" w:space="0" w:color="auto"/>
        <w:right w:val="none" w:sz="0" w:space="0" w:color="auto"/>
      </w:divBdr>
    </w:div>
    <w:div w:id="122315040">
      <w:bodyDiv w:val="1"/>
      <w:marLeft w:val="0"/>
      <w:marRight w:val="0"/>
      <w:marTop w:val="0"/>
      <w:marBottom w:val="0"/>
      <w:divBdr>
        <w:top w:val="none" w:sz="0" w:space="0" w:color="auto"/>
        <w:left w:val="none" w:sz="0" w:space="0" w:color="auto"/>
        <w:bottom w:val="none" w:sz="0" w:space="0" w:color="auto"/>
        <w:right w:val="none" w:sz="0" w:space="0" w:color="auto"/>
      </w:divBdr>
    </w:div>
    <w:div w:id="123501500">
      <w:bodyDiv w:val="1"/>
      <w:marLeft w:val="0"/>
      <w:marRight w:val="0"/>
      <w:marTop w:val="0"/>
      <w:marBottom w:val="0"/>
      <w:divBdr>
        <w:top w:val="none" w:sz="0" w:space="0" w:color="auto"/>
        <w:left w:val="none" w:sz="0" w:space="0" w:color="auto"/>
        <w:bottom w:val="none" w:sz="0" w:space="0" w:color="auto"/>
        <w:right w:val="none" w:sz="0" w:space="0" w:color="auto"/>
      </w:divBdr>
    </w:div>
    <w:div w:id="124082960">
      <w:bodyDiv w:val="1"/>
      <w:marLeft w:val="0"/>
      <w:marRight w:val="0"/>
      <w:marTop w:val="0"/>
      <w:marBottom w:val="0"/>
      <w:divBdr>
        <w:top w:val="none" w:sz="0" w:space="0" w:color="auto"/>
        <w:left w:val="none" w:sz="0" w:space="0" w:color="auto"/>
        <w:bottom w:val="none" w:sz="0" w:space="0" w:color="auto"/>
        <w:right w:val="none" w:sz="0" w:space="0" w:color="auto"/>
      </w:divBdr>
    </w:div>
    <w:div w:id="124474773">
      <w:bodyDiv w:val="1"/>
      <w:marLeft w:val="0"/>
      <w:marRight w:val="0"/>
      <w:marTop w:val="0"/>
      <w:marBottom w:val="0"/>
      <w:divBdr>
        <w:top w:val="none" w:sz="0" w:space="0" w:color="auto"/>
        <w:left w:val="none" w:sz="0" w:space="0" w:color="auto"/>
        <w:bottom w:val="none" w:sz="0" w:space="0" w:color="auto"/>
        <w:right w:val="none" w:sz="0" w:space="0" w:color="auto"/>
      </w:divBdr>
    </w:div>
    <w:div w:id="124858389">
      <w:bodyDiv w:val="1"/>
      <w:marLeft w:val="0"/>
      <w:marRight w:val="0"/>
      <w:marTop w:val="0"/>
      <w:marBottom w:val="0"/>
      <w:divBdr>
        <w:top w:val="none" w:sz="0" w:space="0" w:color="auto"/>
        <w:left w:val="none" w:sz="0" w:space="0" w:color="auto"/>
        <w:bottom w:val="none" w:sz="0" w:space="0" w:color="auto"/>
        <w:right w:val="none" w:sz="0" w:space="0" w:color="auto"/>
      </w:divBdr>
    </w:div>
    <w:div w:id="126046929">
      <w:bodyDiv w:val="1"/>
      <w:marLeft w:val="0"/>
      <w:marRight w:val="0"/>
      <w:marTop w:val="0"/>
      <w:marBottom w:val="0"/>
      <w:divBdr>
        <w:top w:val="none" w:sz="0" w:space="0" w:color="auto"/>
        <w:left w:val="none" w:sz="0" w:space="0" w:color="auto"/>
        <w:bottom w:val="none" w:sz="0" w:space="0" w:color="auto"/>
        <w:right w:val="none" w:sz="0" w:space="0" w:color="auto"/>
      </w:divBdr>
    </w:div>
    <w:div w:id="126289592">
      <w:bodyDiv w:val="1"/>
      <w:marLeft w:val="0"/>
      <w:marRight w:val="0"/>
      <w:marTop w:val="0"/>
      <w:marBottom w:val="0"/>
      <w:divBdr>
        <w:top w:val="none" w:sz="0" w:space="0" w:color="auto"/>
        <w:left w:val="none" w:sz="0" w:space="0" w:color="auto"/>
        <w:bottom w:val="none" w:sz="0" w:space="0" w:color="auto"/>
        <w:right w:val="none" w:sz="0" w:space="0" w:color="auto"/>
      </w:divBdr>
    </w:div>
    <w:div w:id="127012147">
      <w:bodyDiv w:val="1"/>
      <w:marLeft w:val="0"/>
      <w:marRight w:val="0"/>
      <w:marTop w:val="0"/>
      <w:marBottom w:val="0"/>
      <w:divBdr>
        <w:top w:val="none" w:sz="0" w:space="0" w:color="auto"/>
        <w:left w:val="none" w:sz="0" w:space="0" w:color="auto"/>
        <w:bottom w:val="none" w:sz="0" w:space="0" w:color="auto"/>
        <w:right w:val="none" w:sz="0" w:space="0" w:color="auto"/>
      </w:divBdr>
    </w:div>
    <w:div w:id="128089228">
      <w:bodyDiv w:val="1"/>
      <w:marLeft w:val="0"/>
      <w:marRight w:val="0"/>
      <w:marTop w:val="0"/>
      <w:marBottom w:val="0"/>
      <w:divBdr>
        <w:top w:val="none" w:sz="0" w:space="0" w:color="auto"/>
        <w:left w:val="none" w:sz="0" w:space="0" w:color="auto"/>
        <w:bottom w:val="none" w:sz="0" w:space="0" w:color="auto"/>
        <w:right w:val="none" w:sz="0" w:space="0" w:color="auto"/>
      </w:divBdr>
    </w:div>
    <w:div w:id="128480318">
      <w:bodyDiv w:val="1"/>
      <w:marLeft w:val="0"/>
      <w:marRight w:val="0"/>
      <w:marTop w:val="0"/>
      <w:marBottom w:val="0"/>
      <w:divBdr>
        <w:top w:val="none" w:sz="0" w:space="0" w:color="auto"/>
        <w:left w:val="none" w:sz="0" w:space="0" w:color="auto"/>
        <w:bottom w:val="none" w:sz="0" w:space="0" w:color="auto"/>
        <w:right w:val="none" w:sz="0" w:space="0" w:color="auto"/>
      </w:divBdr>
    </w:div>
    <w:div w:id="128518161">
      <w:bodyDiv w:val="1"/>
      <w:marLeft w:val="0"/>
      <w:marRight w:val="0"/>
      <w:marTop w:val="0"/>
      <w:marBottom w:val="0"/>
      <w:divBdr>
        <w:top w:val="none" w:sz="0" w:space="0" w:color="auto"/>
        <w:left w:val="none" w:sz="0" w:space="0" w:color="auto"/>
        <w:bottom w:val="none" w:sz="0" w:space="0" w:color="auto"/>
        <w:right w:val="none" w:sz="0" w:space="0" w:color="auto"/>
      </w:divBdr>
    </w:div>
    <w:div w:id="130099220">
      <w:bodyDiv w:val="1"/>
      <w:marLeft w:val="0"/>
      <w:marRight w:val="0"/>
      <w:marTop w:val="0"/>
      <w:marBottom w:val="0"/>
      <w:divBdr>
        <w:top w:val="none" w:sz="0" w:space="0" w:color="auto"/>
        <w:left w:val="none" w:sz="0" w:space="0" w:color="auto"/>
        <w:bottom w:val="none" w:sz="0" w:space="0" w:color="auto"/>
        <w:right w:val="none" w:sz="0" w:space="0" w:color="auto"/>
      </w:divBdr>
    </w:div>
    <w:div w:id="130170975">
      <w:bodyDiv w:val="1"/>
      <w:marLeft w:val="0"/>
      <w:marRight w:val="0"/>
      <w:marTop w:val="0"/>
      <w:marBottom w:val="0"/>
      <w:divBdr>
        <w:top w:val="none" w:sz="0" w:space="0" w:color="auto"/>
        <w:left w:val="none" w:sz="0" w:space="0" w:color="auto"/>
        <w:bottom w:val="none" w:sz="0" w:space="0" w:color="auto"/>
        <w:right w:val="none" w:sz="0" w:space="0" w:color="auto"/>
      </w:divBdr>
    </w:div>
    <w:div w:id="130251029">
      <w:bodyDiv w:val="1"/>
      <w:marLeft w:val="0"/>
      <w:marRight w:val="0"/>
      <w:marTop w:val="0"/>
      <w:marBottom w:val="0"/>
      <w:divBdr>
        <w:top w:val="none" w:sz="0" w:space="0" w:color="auto"/>
        <w:left w:val="none" w:sz="0" w:space="0" w:color="auto"/>
        <w:bottom w:val="none" w:sz="0" w:space="0" w:color="auto"/>
        <w:right w:val="none" w:sz="0" w:space="0" w:color="auto"/>
      </w:divBdr>
    </w:div>
    <w:div w:id="131559774">
      <w:bodyDiv w:val="1"/>
      <w:marLeft w:val="0"/>
      <w:marRight w:val="0"/>
      <w:marTop w:val="0"/>
      <w:marBottom w:val="0"/>
      <w:divBdr>
        <w:top w:val="none" w:sz="0" w:space="0" w:color="auto"/>
        <w:left w:val="none" w:sz="0" w:space="0" w:color="auto"/>
        <w:bottom w:val="none" w:sz="0" w:space="0" w:color="auto"/>
        <w:right w:val="none" w:sz="0" w:space="0" w:color="auto"/>
      </w:divBdr>
    </w:div>
    <w:div w:id="133135399">
      <w:bodyDiv w:val="1"/>
      <w:marLeft w:val="0"/>
      <w:marRight w:val="0"/>
      <w:marTop w:val="0"/>
      <w:marBottom w:val="0"/>
      <w:divBdr>
        <w:top w:val="none" w:sz="0" w:space="0" w:color="auto"/>
        <w:left w:val="none" w:sz="0" w:space="0" w:color="auto"/>
        <w:bottom w:val="none" w:sz="0" w:space="0" w:color="auto"/>
        <w:right w:val="none" w:sz="0" w:space="0" w:color="auto"/>
      </w:divBdr>
    </w:div>
    <w:div w:id="133452921">
      <w:bodyDiv w:val="1"/>
      <w:marLeft w:val="0"/>
      <w:marRight w:val="0"/>
      <w:marTop w:val="0"/>
      <w:marBottom w:val="0"/>
      <w:divBdr>
        <w:top w:val="none" w:sz="0" w:space="0" w:color="auto"/>
        <w:left w:val="none" w:sz="0" w:space="0" w:color="auto"/>
        <w:bottom w:val="none" w:sz="0" w:space="0" w:color="auto"/>
        <w:right w:val="none" w:sz="0" w:space="0" w:color="auto"/>
      </w:divBdr>
    </w:div>
    <w:div w:id="134028109">
      <w:bodyDiv w:val="1"/>
      <w:marLeft w:val="0"/>
      <w:marRight w:val="0"/>
      <w:marTop w:val="0"/>
      <w:marBottom w:val="0"/>
      <w:divBdr>
        <w:top w:val="none" w:sz="0" w:space="0" w:color="auto"/>
        <w:left w:val="none" w:sz="0" w:space="0" w:color="auto"/>
        <w:bottom w:val="none" w:sz="0" w:space="0" w:color="auto"/>
        <w:right w:val="none" w:sz="0" w:space="0" w:color="auto"/>
      </w:divBdr>
    </w:div>
    <w:div w:id="134615505">
      <w:bodyDiv w:val="1"/>
      <w:marLeft w:val="0"/>
      <w:marRight w:val="0"/>
      <w:marTop w:val="0"/>
      <w:marBottom w:val="0"/>
      <w:divBdr>
        <w:top w:val="none" w:sz="0" w:space="0" w:color="auto"/>
        <w:left w:val="none" w:sz="0" w:space="0" w:color="auto"/>
        <w:bottom w:val="none" w:sz="0" w:space="0" w:color="auto"/>
        <w:right w:val="none" w:sz="0" w:space="0" w:color="auto"/>
      </w:divBdr>
    </w:div>
    <w:div w:id="136456723">
      <w:bodyDiv w:val="1"/>
      <w:marLeft w:val="0"/>
      <w:marRight w:val="0"/>
      <w:marTop w:val="0"/>
      <w:marBottom w:val="0"/>
      <w:divBdr>
        <w:top w:val="none" w:sz="0" w:space="0" w:color="auto"/>
        <w:left w:val="none" w:sz="0" w:space="0" w:color="auto"/>
        <w:bottom w:val="none" w:sz="0" w:space="0" w:color="auto"/>
        <w:right w:val="none" w:sz="0" w:space="0" w:color="auto"/>
      </w:divBdr>
    </w:div>
    <w:div w:id="136919539">
      <w:bodyDiv w:val="1"/>
      <w:marLeft w:val="0"/>
      <w:marRight w:val="0"/>
      <w:marTop w:val="0"/>
      <w:marBottom w:val="0"/>
      <w:divBdr>
        <w:top w:val="none" w:sz="0" w:space="0" w:color="auto"/>
        <w:left w:val="none" w:sz="0" w:space="0" w:color="auto"/>
        <w:bottom w:val="none" w:sz="0" w:space="0" w:color="auto"/>
        <w:right w:val="none" w:sz="0" w:space="0" w:color="auto"/>
      </w:divBdr>
    </w:div>
    <w:div w:id="137655035">
      <w:bodyDiv w:val="1"/>
      <w:marLeft w:val="0"/>
      <w:marRight w:val="0"/>
      <w:marTop w:val="0"/>
      <w:marBottom w:val="0"/>
      <w:divBdr>
        <w:top w:val="none" w:sz="0" w:space="0" w:color="auto"/>
        <w:left w:val="none" w:sz="0" w:space="0" w:color="auto"/>
        <w:bottom w:val="none" w:sz="0" w:space="0" w:color="auto"/>
        <w:right w:val="none" w:sz="0" w:space="0" w:color="auto"/>
      </w:divBdr>
    </w:div>
    <w:div w:id="137961313">
      <w:bodyDiv w:val="1"/>
      <w:marLeft w:val="0"/>
      <w:marRight w:val="0"/>
      <w:marTop w:val="0"/>
      <w:marBottom w:val="0"/>
      <w:divBdr>
        <w:top w:val="none" w:sz="0" w:space="0" w:color="auto"/>
        <w:left w:val="none" w:sz="0" w:space="0" w:color="auto"/>
        <w:bottom w:val="none" w:sz="0" w:space="0" w:color="auto"/>
        <w:right w:val="none" w:sz="0" w:space="0" w:color="auto"/>
      </w:divBdr>
    </w:div>
    <w:div w:id="140081185">
      <w:bodyDiv w:val="1"/>
      <w:marLeft w:val="0"/>
      <w:marRight w:val="0"/>
      <w:marTop w:val="0"/>
      <w:marBottom w:val="0"/>
      <w:divBdr>
        <w:top w:val="none" w:sz="0" w:space="0" w:color="auto"/>
        <w:left w:val="none" w:sz="0" w:space="0" w:color="auto"/>
        <w:bottom w:val="none" w:sz="0" w:space="0" w:color="auto"/>
        <w:right w:val="none" w:sz="0" w:space="0" w:color="auto"/>
      </w:divBdr>
    </w:div>
    <w:div w:id="141168102">
      <w:bodyDiv w:val="1"/>
      <w:marLeft w:val="0"/>
      <w:marRight w:val="0"/>
      <w:marTop w:val="0"/>
      <w:marBottom w:val="0"/>
      <w:divBdr>
        <w:top w:val="none" w:sz="0" w:space="0" w:color="auto"/>
        <w:left w:val="none" w:sz="0" w:space="0" w:color="auto"/>
        <w:bottom w:val="none" w:sz="0" w:space="0" w:color="auto"/>
        <w:right w:val="none" w:sz="0" w:space="0" w:color="auto"/>
      </w:divBdr>
    </w:div>
    <w:div w:id="141624401">
      <w:bodyDiv w:val="1"/>
      <w:marLeft w:val="0"/>
      <w:marRight w:val="0"/>
      <w:marTop w:val="0"/>
      <w:marBottom w:val="0"/>
      <w:divBdr>
        <w:top w:val="none" w:sz="0" w:space="0" w:color="auto"/>
        <w:left w:val="none" w:sz="0" w:space="0" w:color="auto"/>
        <w:bottom w:val="none" w:sz="0" w:space="0" w:color="auto"/>
        <w:right w:val="none" w:sz="0" w:space="0" w:color="auto"/>
      </w:divBdr>
    </w:div>
    <w:div w:id="141847194">
      <w:bodyDiv w:val="1"/>
      <w:marLeft w:val="0"/>
      <w:marRight w:val="0"/>
      <w:marTop w:val="0"/>
      <w:marBottom w:val="0"/>
      <w:divBdr>
        <w:top w:val="none" w:sz="0" w:space="0" w:color="auto"/>
        <w:left w:val="none" w:sz="0" w:space="0" w:color="auto"/>
        <w:bottom w:val="none" w:sz="0" w:space="0" w:color="auto"/>
        <w:right w:val="none" w:sz="0" w:space="0" w:color="auto"/>
      </w:divBdr>
    </w:div>
    <w:div w:id="142160962">
      <w:bodyDiv w:val="1"/>
      <w:marLeft w:val="0"/>
      <w:marRight w:val="0"/>
      <w:marTop w:val="0"/>
      <w:marBottom w:val="0"/>
      <w:divBdr>
        <w:top w:val="none" w:sz="0" w:space="0" w:color="auto"/>
        <w:left w:val="none" w:sz="0" w:space="0" w:color="auto"/>
        <w:bottom w:val="none" w:sz="0" w:space="0" w:color="auto"/>
        <w:right w:val="none" w:sz="0" w:space="0" w:color="auto"/>
      </w:divBdr>
    </w:div>
    <w:div w:id="142429630">
      <w:bodyDiv w:val="1"/>
      <w:marLeft w:val="0"/>
      <w:marRight w:val="0"/>
      <w:marTop w:val="0"/>
      <w:marBottom w:val="0"/>
      <w:divBdr>
        <w:top w:val="none" w:sz="0" w:space="0" w:color="auto"/>
        <w:left w:val="none" w:sz="0" w:space="0" w:color="auto"/>
        <w:bottom w:val="none" w:sz="0" w:space="0" w:color="auto"/>
        <w:right w:val="none" w:sz="0" w:space="0" w:color="auto"/>
      </w:divBdr>
    </w:div>
    <w:div w:id="143133534">
      <w:bodyDiv w:val="1"/>
      <w:marLeft w:val="0"/>
      <w:marRight w:val="0"/>
      <w:marTop w:val="0"/>
      <w:marBottom w:val="0"/>
      <w:divBdr>
        <w:top w:val="none" w:sz="0" w:space="0" w:color="auto"/>
        <w:left w:val="none" w:sz="0" w:space="0" w:color="auto"/>
        <w:bottom w:val="none" w:sz="0" w:space="0" w:color="auto"/>
        <w:right w:val="none" w:sz="0" w:space="0" w:color="auto"/>
      </w:divBdr>
    </w:div>
    <w:div w:id="143746188">
      <w:bodyDiv w:val="1"/>
      <w:marLeft w:val="0"/>
      <w:marRight w:val="0"/>
      <w:marTop w:val="0"/>
      <w:marBottom w:val="0"/>
      <w:divBdr>
        <w:top w:val="none" w:sz="0" w:space="0" w:color="auto"/>
        <w:left w:val="none" w:sz="0" w:space="0" w:color="auto"/>
        <w:bottom w:val="none" w:sz="0" w:space="0" w:color="auto"/>
        <w:right w:val="none" w:sz="0" w:space="0" w:color="auto"/>
      </w:divBdr>
    </w:div>
    <w:div w:id="144670010">
      <w:bodyDiv w:val="1"/>
      <w:marLeft w:val="0"/>
      <w:marRight w:val="0"/>
      <w:marTop w:val="0"/>
      <w:marBottom w:val="0"/>
      <w:divBdr>
        <w:top w:val="none" w:sz="0" w:space="0" w:color="auto"/>
        <w:left w:val="none" w:sz="0" w:space="0" w:color="auto"/>
        <w:bottom w:val="none" w:sz="0" w:space="0" w:color="auto"/>
        <w:right w:val="none" w:sz="0" w:space="0" w:color="auto"/>
      </w:divBdr>
    </w:div>
    <w:div w:id="145560793">
      <w:bodyDiv w:val="1"/>
      <w:marLeft w:val="0"/>
      <w:marRight w:val="0"/>
      <w:marTop w:val="0"/>
      <w:marBottom w:val="0"/>
      <w:divBdr>
        <w:top w:val="none" w:sz="0" w:space="0" w:color="auto"/>
        <w:left w:val="none" w:sz="0" w:space="0" w:color="auto"/>
        <w:bottom w:val="none" w:sz="0" w:space="0" w:color="auto"/>
        <w:right w:val="none" w:sz="0" w:space="0" w:color="auto"/>
      </w:divBdr>
    </w:div>
    <w:div w:id="146438700">
      <w:bodyDiv w:val="1"/>
      <w:marLeft w:val="0"/>
      <w:marRight w:val="0"/>
      <w:marTop w:val="0"/>
      <w:marBottom w:val="0"/>
      <w:divBdr>
        <w:top w:val="none" w:sz="0" w:space="0" w:color="auto"/>
        <w:left w:val="none" w:sz="0" w:space="0" w:color="auto"/>
        <w:bottom w:val="none" w:sz="0" w:space="0" w:color="auto"/>
        <w:right w:val="none" w:sz="0" w:space="0" w:color="auto"/>
      </w:divBdr>
    </w:div>
    <w:div w:id="147871502">
      <w:bodyDiv w:val="1"/>
      <w:marLeft w:val="0"/>
      <w:marRight w:val="0"/>
      <w:marTop w:val="0"/>
      <w:marBottom w:val="0"/>
      <w:divBdr>
        <w:top w:val="none" w:sz="0" w:space="0" w:color="auto"/>
        <w:left w:val="none" w:sz="0" w:space="0" w:color="auto"/>
        <w:bottom w:val="none" w:sz="0" w:space="0" w:color="auto"/>
        <w:right w:val="none" w:sz="0" w:space="0" w:color="auto"/>
      </w:divBdr>
    </w:div>
    <w:div w:id="148520451">
      <w:bodyDiv w:val="1"/>
      <w:marLeft w:val="0"/>
      <w:marRight w:val="0"/>
      <w:marTop w:val="0"/>
      <w:marBottom w:val="0"/>
      <w:divBdr>
        <w:top w:val="none" w:sz="0" w:space="0" w:color="auto"/>
        <w:left w:val="none" w:sz="0" w:space="0" w:color="auto"/>
        <w:bottom w:val="none" w:sz="0" w:space="0" w:color="auto"/>
        <w:right w:val="none" w:sz="0" w:space="0" w:color="auto"/>
      </w:divBdr>
    </w:div>
    <w:div w:id="148836359">
      <w:bodyDiv w:val="1"/>
      <w:marLeft w:val="0"/>
      <w:marRight w:val="0"/>
      <w:marTop w:val="0"/>
      <w:marBottom w:val="0"/>
      <w:divBdr>
        <w:top w:val="none" w:sz="0" w:space="0" w:color="auto"/>
        <w:left w:val="none" w:sz="0" w:space="0" w:color="auto"/>
        <w:bottom w:val="none" w:sz="0" w:space="0" w:color="auto"/>
        <w:right w:val="none" w:sz="0" w:space="0" w:color="auto"/>
      </w:divBdr>
    </w:div>
    <w:div w:id="150565672">
      <w:bodyDiv w:val="1"/>
      <w:marLeft w:val="0"/>
      <w:marRight w:val="0"/>
      <w:marTop w:val="0"/>
      <w:marBottom w:val="0"/>
      <w:divBdr>
        <w:top w:val="none" w:sz="0" w:space="0" w:color="auto"/>
        <w:left w:val="none" w:sz="0" w:space="0" w:color="auto"/>
        <w:bottom w:val="none" w:sz="0" w:space="0" w:color="auto"/>
        <w:right w:val="none" w:sz="0" w:space="0" w:color="auto"/>
      </w:divBdr>
    </w:div>
    <w:div w:id="150872853">
      <w:bodyDiv w:val="1"/>
      <w:marLeft w:val="0"/>
      <w:marRight w:val="0"/>
      <w:marTop w:val="0"/>
      <w:marBottom w:val="0"/>
      <w:divBdr>
        <w:top w:val="none" w:sz="0" w:space="0" w:color="auto"/>
        <w:left w:val="none" w:sz="0" w:space="0" w:color="auto"/>
        <w:bottom w:val="none" w:sz="0" w:space="0" w:color="auto"/>
        <w:right w:val="none" w:sz="0" w:space="0" w:color="auto"/>
      </w:divBdr>
    </w:div>
    <w:div w:id="153574672">
      <w:bodyDiv w:val="1"/>
      <w:marLeft w:val="0"/>
      <w:marRight w:val="0"/>
      <w:marTop w:val="0"/>
      <w:marBottom w:val="0"/>
      <w:divBdr>
        <w:top w:val="none" w:sz="0" w:space="0" w:color="auto"/>
        <w:left w:val="none" w:sz="0" w:space="0" w:color="auto"/>
        <w:bottom w:val="none" w:sz="0" w:space="0" w:color="auto"/>
        <w:right w:val="none" w:sz="0" w:space="0" w:color="auto"/>
      </w:divBdr>
    </w:div>
    <w:div w:id="153763243">
      <w:bodyDiv w:val="1"/>
      <w:marLeft w:val="0"/>
      <w:marRight w:val="0"/>
      <w:marTop w:val="0"/>
      <w:marBottom w:val="0"/>
      <w:divBdr>
        <w:top w:val="none" w:sz="0" w:space="0" w:color="auto"/>
        <w:left w:val="none" w:sz="0" w:space="0" w:color="auto"/>
        <w:bottom w:val="none" w:sz="0" w:space="0" w:color="auto"/>
        <w:right w:val="none" w:sz="0" w:space="0" w:color="auto"/>
      </w:divBdr>
    </w:div>
    <w:div w:id="153840315">
      <w:bodyDiv w:val="1"/>
      <w:marLeft w:val="0"/>
      <w:marRight w:val="0"/>
      <w:marTop w:val="0"/>
      <w:marBottom w:val="0"/>
      <w:divBdr>
        <w:top w:val="none" w:sz="0" w:space="0" w:color="auto"/>
        <w:left w:val="none" w:sz="0" w:space="0" w:color="auto"/>
        <w:bottom w:val="none" w:sz="0" w:space="0" w:color="auto"/>
        <w:right w:val="none" w:sz="0" w:space="0" w:color="auto"/>
      </w:divBdr>
    </w:div>
    <w:div w:id="154341352">
      <w:bodyDiv w:val="1"/>
      <w:marLeft w:val="0"/>
      <w:marRight w:val="0"/>
      <w:marTop w:val="0"/>
      <w:marBottom w:val="0"/>
      <w:divBdr>
        <w:top w:val="none" w:sz="0" w:space="0" w:color="auto"/>
        <w:left w:val="none" w:sz="0" w:space="0" w:color="auto"/>
        <w:bottom w:val="none" w:sz="0" w:space="0" w:color="auto"/>
        <w:right w:val="none" w:sz="0" w:space="0" w:color="auto"/>
      </w:divBdr>
    </w:div>
    <w:div w:id="154995402">
      <w:bodyDiv w:val="1"/>
      <w:marLeft w:val="0"/>
      <w:marRight w:val="0"/>
      <w:marTop w:val="0"/>
      <w:marBottom w:val="0"/>
      <w:divBdr>
        <w:top w:val="none" w:sz="0" w:space="0" w:color="auto"/>
        <w:left w:val="none" w:sz="0" w:space="0" w:color="auto"/>
        <w:bottom w:val="none" w:sz="0" w:space="0" w:color="auto"/>
        <w:right w:val="none" w:sz="0" w:space="0" w:color="auto"/>
      </w:divBdr>
    </w:div>
    <w:div w:id="156774498">
      <w:bodyDiv w:val="1"/>
      <w:marLeft w:val="0"/>
      <w:marRight w:val="0"/>
      <w:marTop w:val="0"/>
      <w:marBottom w:val="0"/>
      <w:divBdr>
        <w:top w:val="none" w:sz="0" w:space="0" w:color="auto"/>
        <w:left w:val="none" w:sz="0" w:space="0" w:color="auto"/>
        <w:bottom w:val="none" w:sz="0" w:space="0" w:color="auto"/>
        <w:right w:val="none" w:sz="0" w:space="0" w:color="auto"/>
      </w:divBdr>
    </w:div>
    <w:div w:id="156919244">
      <w:bodyDiv w:val="1"/>
      <w:marLeft w:val="0"/>
      <w:marRight w:val="0"/>
      <w:marTop w:val="0"/>
      <w:marBottom w:val="0"/>
      <w:divBdr>
        <w:top w:val="none" w:sz="0" w:space="0" w:color="auto"/>
        <w:left w:val="none" w:sz="0" w:space="0" w:color="auto"/>
        <w:bottom w:val="none" w:sz="0" w:space="0" w:color="auto"/>
        <w:right w:val="none" w:sz="0" w:space="0" w:color="auto"/>
      </w:divBdr>
    </w:div>
    <w:div w:id="157768544">
      <w:bodyDiv w:val="1"/>
      <w:marLeft w:val="0"/>
      <w:marRight w:val="0"/>
      <w:marTop w:val="0"/>
      <w:marBottom w:val="0"/>
      <w:divBdr>
        <w:top w:val="none" w:sz="0" w:space="0" w:color="auto"/>
        <w:left w:val="none" w:sz="0" w:space="0" w:color="auto"/>
        <w:bottom w:val="none" w:sz="0" w:space="0" w:color="auto"/>
        <w:right w:val="none" w:sz="0" w:space="0" w:color="auto"/>
      </w:divBdr>
    </w:div>
    <w:div w:id="158009308">
      <w:bodyDiv w:val="1"/>
      <w:marLeft w:val="0"/>
      <w:marRight w:val="0"/>
      <w:marTop w:val="0"/>
      <w:marBottom w:val="0"/>
      <w:divBdr>
        <w:top w:val="none" w:sz="0" w:space="0" w:color="auto"/>
        <w:left w:val="none" w:sz="0" w:space="0" w:color="auto"/>
        <w:bottom w:val="none" w:sz="0" w:space="0" w:color="auto"/>
        <w:right w:val="none" w:sz="0" w:space="0" w:color="auto"/>
      </w:divBdr>
    </w:div>
    <w:div w:id="159664237">
      <w:bodyDiv w:val="1"/>
      <w:marLeft w:val="0"/>
      <w:marRight w:val="0"/>
      <w:marTop w:val="0"/>
      <w:marBottom w:val="0"/>
      <w:divBdr>
        <w:top w:val="none" w:sz="0" w:space="0" w:color="auto"/>
        <w:left w:val="none" w:sz="0" w:space="0" w:color="auto"/>
        <w:bottom w:val="none" w:sz="0" w:space="0" w:color="auto"/>
        <w:right w:val="none" w:sz="0" w:space="0" w:color="auto"/>
      </w:divBdr>
    </w:div>
    <w:div w:id="160511853">
      <w:bodyDiv w:val="1"/>
      <w:marLeft w:val="0"/>
      <w:marRight w:val="0"/>
      <w:marTop w:val="0"/>
      <w:marBottom w:val="0"/>
      <w:divBdr>
        <w:top w:val="none" w:sz="0" w:space="0" w:color="auto"/>
        <w:left w:val="none" w:sz="0" w:space="0" w:color="auto"/>
        <w:bottom w:val="none" w:sz="0" w:space="0" w:color="auto"/>
        <w:right w:val="none" w:sz="0" w:space="0" w:color="auto"/>
      </w:divBdr>
    </w:div>
    <w:div w:id="161966992">
      <w:bodyDiv w:val="1"/>
      <w:marLeft w:val="0"/>
      <w:marRight w:val="0"/>
      <w:marTop w:val="0"/>
      <w:marBottom w:val="0"/>
      <w:divBdr>
        <w:top w:val="none" w:sz="0" w:space="0" w:color="auto"/>
        <w:left w:val="none" w:sz="0" w:space="0" w:color="auto"/>
        <w:bottom w:val="none" w:sz="0" w:space="0" w:color="auto"/>
        <w:right w:val="none" w:sz="0" w:space="0" w:color="auto"/>
      </w:divBdr>
    </w:div>
    <w:div w:id="162204310">
      <w:bodyDiv w:val="1"/>
      <w:marLeft w:val="0"/>
      <w:marRight w:val="0"/>
      <w:marTop w:val="0"/>
      <w:marBottom w:val="0"/>
      <w:divBdr>
        <w:top w:val="none" w:sz="0" w:space="0" w:color="auto"/>
        <w:left w:val="none" w:sz="0" w:space="0" w:color="auto"/>
        <w:bottom w:val="none" w:sz="0" w:space="0" w:color="auto"/>
        <w:right w:val="none" w:sz="0" w:space="0" w:color="auto"/>
      </w:divBdr>
    </w:div>
    <w:div w:id="162480296">
      <w:bodyDiv w:val="1"/>
      <w:marLeft w:val="0"/>
      <w:marRight w:val="0"/>
      <w:marTop w:val="0"/>
      <w:marBottom w:val="0"/>
      <w:divBdr>
        <w:top w:val="none" w:sz="0" w:space="0" w:color="auto"/>
        <w:left w:val="none" w:sz="0" w:space="0" w:color="auto"/>
        <w:bottom w:val="none" w:sz="0" w:space="0" w:color="auto"/>
        <w:right w:val="none" w:sz="0" w:space="0" w:color="auto"/>
      </w:divBdr>
    </w:div>
    <w:div w:id="162673887">
      <w:bodyDiv w:val="1"/>
      <w:marLeft w:val="0"/>
      <w:marRight w:val="0"/>
      <w:marTop w:val="0"/>
      <w:marBottom w:val="0"/>
      <w:divBdr>
        <w:top w:val="none" w:sz="0" w:space="0" w:color="auto"/>
        <w:left w:val="none" w:sz="0" w:space="0" w:color="auto"/>
        <w:bottom w:val="none" w:sz="0" w:space="0" w:color="auto"/>
        <w:right w:val="none" w:sz="0" w:space="0" w:color="auto"/>
      </w:divBdr>
    </w:div>
    <w:div w:id="163517800">
      <w:bodyDiv w:val="1"/>
      <w:marLeft w:val="0"/>
      <w:marRight w:val="0"/>
      <w:marTop w:val="0"/>
      <w:marBottom w:val="0"/>
      <w:divBdr>
        <w:top w:val="none" w:sz="0" w:space="0" w:color="auto"/>
        <w:left w:val="none" w:sz="0" w:space="0" w:color="auto"/>
        <w:bottom w:val="none" w:sz="0" w:space="0" w:color="auto"/>
        <w:right w:val="none" w:sz="0" w:space="0" w:color="auto"/>
      </w:divBdr>
    </w:div>
    <w:div w:id="164370994">
      <w:bodyDiv w:val="1"/>
      <w:marLeft w:val="0"/>
      <w:marRight w:val="0"/>
      <w:marTop w:val="0"/>
      <w:marBottom w:val="0"/>
      <w:divBdr>
        <w:top w:val="none" w:sz="0" w:space="0" w:color="auto"/>
        <w:left w:val="none" w:sz="0" w:space="0" w:color="auto"/>
        <w:bottom w:val="none" w:sz="0" w:space="0" w:color="auto"/>
        <w:right w:val="none" w:sz="0" w:space="0" w:color="auto"/>
      </w:divBdr>
    </w:div>
    <w:div w:id="165020933">
      <w:bodyDiv w:val="1"/>
      <w:marLeft w:val="0"/>
      <w:marRight w:val="0"/>
      <w:marTop w:val="0"/>
      <w:marBottom w:val="0"/>
      <w:divBdr>
        <w:top w:val="none" w:sz="0" w:space="0" w:color="auto"/>
        <w:left w:val="none" w:sz="0" w:space="0" w:color="auto"/>
        <w:bottom w:val="none" w:sz="0" w:space="0" w:color="auto"/>
        <w:right w:val="none" w:sz="0" w:space="0" w:color="auto"/>
      </w:divBdr>
    </w:div>
    <w:div w:id="165478956">
      <w:bodyDiv w:val="1"/>
      <w:marLeft w:val="0"/>
      <w:marRight w:val="0"/>
      <w:marTop w:val="0"/>
      <w:marBottom w:val="0"/>
      <w:divBdr>
        <w:top w:val="none" w:sz="0" w:space="0" w:color="auto"/>
        <w:left w:val="none" w:sz="0" w:space="0" w:color="auto"/>
        <w:bottom w:val="none" w:sz="0" w:space="0" w:color="auto"/>
        <w:right w:val="none" w:sz="0" w:space="0" w:color="auto"/>
      </w:divBdr>
    </w:div>
    <w:div w:id="166558153">
      <w:bodyDiv w:val="1"/>
      <w:marLeft w:val="0"/>
      <w:marRight w:val="0"/>
      <w:marTop w:val="0"/>
      <w:marBottom w:val="0"/>
      <w:divBdr>
        <w:top w:val="none" w:sz="0" w:space="0" w:color="auto"/>
        <w:left w:val="none" w:sz="0" w:space="0" w:color="auto"/>
        <w:bottom w:val="none" w:sz="0" w:space="0" w:color="auto"/>
        <w:right w:val="none" w:sz="0" w:space="0" w:color="auto"/>
      </w:divBdr>
    </w:div>
    <w:div w:id="167327312">
      <w:bodyDiv w:val="1"/>
      <w:marLeft w:val="0"/>
      <w:marRight w:val="0"/>
      <w:marTop w:val="0"/>
      <w:marBottom w:val="0"/>
      <w:divBdr>
        <w:top w:val="none" w:sz="0" w:space="0" w:color="auto"/>
        <w:left w:val="none" w:sz="0" w:space="0" w:color="auto"/>
        <w:bottom w:val="none" w:sz="0" w:space="0" w:color="auto"/>
        <w:right w:val="none" w:sz="0" w:space="0" w:color="auto"/>
      </w:divBdr>
    </w:div>
    <w:div w:id="167410304">
      <w:bodyDiv w:val="1"/>
      <w:marLeft w:val="0"/>
      <w:marRight w:val="0"/>
      <w:marTop w:val="0"/>
      <w:marBottom w:val="0"/>
      <w:divBdr>
        <w:top w:val="none" w:sz="0" w:space="0" w:color="auto"/>
        <w:left w:val="none" w:sz="0" w:space="0" w:color="auto"/>
        <w:bottom w:val="none" w:sz="0" w:space="0" w:color="auto"/>
        <w:right w:val="none" w:sz="0" w:space="0" w:color="auto"/>
      </w:divBdr>
    </w:div>
    <w:div w:id="167798001">
      <w:bodyDiv w:val="1"/>
      <w:marLeft w:val="0"/>
      <w:marRight w:val="0"/>
      <w:marTop w:val="0"/>
      <w:marBottom w:val="0"/>
      <w:divBdr>
        <w:top w:val="none" w:sz="0" w:space="0" w:color="auto"/>
        <w:left w:val="none" w:sz="0" w:space="0" w:color="auto"/>
        <w:bottom w:val="none" w:sz="0" w:space="0" w:color="auto"/>
        <w:right w:val="none" w:sz="0" w:space="0" w:color="auto"/>
      </w:divBdr>
    </w:div>
    <w:div w:id="167863995">
      <w:bodyDiv w:val="1"/>
      <w:marLeft w:val="0"/>
      <w:marRight w:val="0"/>
      <w:marTop w:val="0"/>
      <w:marBottom w:val="0"/>
      <w:divBdr>
        <w:top w:val="none" w:sz="0" w:space="0" w:color="auto"/>
        <w:left w:val="none" w:sz="0" w:space="0" w:color="auto"/>
        <w:bottom w:val="none" w:sz="0" w:space="0" w:color="auto"/>
        <w:right w:val="none" w:sz="0" w:space="0" w:color="auto"/>
      </w:divBdr>
    </w:div>
    <w:div w:id="168833171">
      <w:bodyDiv w:val="1"/>
      <w:marLeft w:val="0"/>
      <w:marRight w:val="0"/>
      <w:marTop w:val="0"/>
      <w:marBottom w:val="0"/>
      <w:divBdr>
        <w:top w:val="none" w:sz="0" w:space="0" w:color="auto"/>
        <w:left w:val="none" w:sz="0" w:space="0" w:color="auto"/>
        <w:bottom w:val="none" w:sz="0" w:space="0" w:color="auto"/>
        <w:right w:val="none" w:sz="0" w:space="0" w:color="auto"/>
      </w:divBdr>
    </w:div>
    <w:div w:id="169301137">
      <w:bodyDiv w:val="1"/>
      <w:marLeft w:val="0"/>
      <w:marRight w:val="0"/>
      <w:marTop w:val="0"/>
      <w:marBottom w:val="0"/>
      <w:divBdr>
        <w:top w:val="none" w:sz="0" w:space="0" w:color="auto"/>
        <w:left w:val="none" w:sz="0" w:space="0" w:color="auto"/>
        <w:bottom w:val="none" w:sz="0" w:space="0" w:color="auto"/>
        <w:right w:val="none" w:sz="0" w:space="0" w:color="auto"/>
      </w:divBdr>
    </w:div>
    <w:div w:id="169486044">
      <w:bodyDiv w:val="1"/>
      <w:marLeft w:val="0"/>
      <w:marRight w:val="0"/>
      <w:marTop w:val="0"/>
      <w:marBottom w:val="0"/>
      <w:divBdr>
        <w:top w:val="none" w:sz="0" w:space="0" w:color="auto"/>
        <w:left w:val="none" w:sz="0" w:space="0" w:color="auto"/>
        <w:bottom w:val="none" w:sz="0" w:space="0" w:color="auto"/>
        <w:right w:val="none" w:sz="0" w:space="0" w:color="auto"/>
      </w:divBdr>
    </w:div>
    <w:div w:id="169562906">
      <w:bodyDiv w:val="1"/>
      <w:marLeft w:val="0"/>
      <w:marRight w:val="0"/>
      <w:marTop w:val="0"/>
      <w:marBottom w:val="0"/>
      <w:divBdr>
        <w:top w:val="none" w:sz="0" w:space="0" w:color="auto"/>
        <w:left w:val="none" w:sz="0" w:space="0" w:color="auto"/>
        <w:bottom w:val="none" w:sz="0" w:space="0" w:color="auto"/>
        <w:right w:val="none" w:sz="0" w:space="0" w:color="auto"/>
      </w:divBdr>
    </w:div>
    <w:div w:id="169830270">
      <w:bodyDiv w:val="1"/>
      <w:marLeft w:val="0"/>
      <w:marRight w:val="0"/>
      <w:marTop w:val="0"/>
      <w:marBottom w:val="0"/>
      <w:divBdr>
        <w:top w:val="none" w:sz="0" w:space="0" w:color="auto"/>
        <w:left w:val="none" w:sz="0" w:space="0" w:color="auto"/>
        <w:bottom w:val="none" w:sz="0" w:space="0" w:color="auto"/>
        <w:right w:val="none" w:sz="0" w:space="0" w:color="auto"/>
      </w:divBdr>
    </w:div>
    <w:div w:id="172771321">
      <w:bodyDiv w:val="1"/>
      <w:marLeft w:val="0"/>
      <w:marRight w:val="0"/>
      <w:marTop w:val="0"/>
      <w:marBottom w:val="0"/>
      <w:divBdr>
        <w:top w:val="none" w:sz="0" w:space="0" w:color="auto"/>
        <w:left w:val="none" w:sz="0" w:space="0" w:color="auto"/>
        <w:bottom w:val="none" w:sz="0" w:space="0" w:color="auto"/>
        <w:right w:val="none" w:sz="0" w:space="0" w:color="auto"/>
      </w:divBdr>
    </w:div>
    <w:div w:id="172843454">
      <w:bodyDiv w:val="1"/>
      <w:marLeft w:val="0"/>
      <w:marRight w:val="0"/>
      <w:marTop w:val="0"/>
      <w:marBottom w:val="0"/>
      <w:divBdr>
        <w:top w:val="none" w:sz="0" w:space="0" w:color="auto"/>
        <w:left w:val="none" w:sz="0" w:space="0" w:color="auto"/>
        <w:bottom w:val="none" w:sz="0" w:space="0" w:color="auto"/>
        <w:right w:val="none" w:sz="0" w:space="0" w:color="auto"/>
      </w:divBdr>
    </w:div>
    <w:div w:id="174344297">
      <w:bodyDiv w:val="1"/>
      <w:marLeft w:val="0"/>
      <w:marRight w:val="0"/>
      <w:marTop w:val="0"/>
      <w:marBottom w:val="0"/>
      <w:divBdr>
        <w:top w:val="none" w:sz="0" w:space="0" w:color="auto"/>
        <w:left w:val="none" w:sz="0" w:space="0" w:color="auto"/>
        <w:bottom w:val="none" w:sz="0" w:space="0" w:color="auto"/>
        <w:right w:val="none" w:sz="0" w:space="0" w:color="auto"/>
      </w:divBdr>
    </w:div>
    <w:div w:id="174541312">
      <w:bodyDiv w:val="1"/>
      <w:marLeft w:val="0"/>
      <w:marRight w:val="0"/>
      <w:marTop w:val="0"/>
      <w:marBottom w:val="0"/>
      <w:divBdr>
        <w:top w:val="none" w:sz="0" w:space="0" w:color="auto"/>
        <w:left w:val="none" w:sz="0" w:space="0" w:color="auto"/>
        <w:bottom w:val="none" w:sz="0" w:space="0" w:color="auto"/>
        <w:right w:val="none" w:sz="0" w:space="0" w:color="auto"/>
      </w:divBdr>
    </w:div>
    <w:div w:id="175510571">
      <w:bodyDiv w:val="1"/>
      <w:marLeft w:val="0"/>
      <w:marRight w:val="0"/>
      <w:marTop w:val="0"/>
      <w:marBottom w:val="0"/>
      <w:divBdr>
        <w:top w:val="none" w:sz="0" w:space="0" w:color="auto"/>
        <w:left w:val="none" w:sz="0" w:space="0" w:color="auto"/>
        <w:bottom w:val="none" w:sz="0" w:space="0" w:color="auto"/>
        <w:right w:val="none" w:sz="0" w:space="0" w:color="auto"/>
      </w:divBdr>
    </w:div>
    <w:div w:id="176114589">
      <w:bodyDiv w:val="1"/>
      <w:marLeft w:val="0"/>
      <w:marRight w:val="0"/>
      <w:marTop w:val="0"/>
      <w:marBottom w:val="0"/>
      <w:divBdr>
        <w:top w:val="none" w:sz="0" w:space="0" w:color="auto"/>
        <w:left w:val="none" w:sz="0" w:space="0" w:color="auto"/>
        <w:bottom w:val="none" w:sz="0" w:space="0" w:color="auto"/>
        <w:right w:val="none" w:sz="0" w:space="0" w:color="auto"/>
      </w:divBdr>
    </w:div>
    <w:div w:id="176770010">
      <w:bodyDiv w:val="1"/>
      <w:marLeft w:val="0"/>
      <w:marRight w:val="0"/>
      <w:marTop w:val="0"/>
      <w:marBottom w:val="0"/>
      <w:divBdr>
        <w:top w:val="none" w:sz="0" w:space="0" w:color="auto"/>
        <w:left w:val="none" w:sz="0" w:space="0" w:color="auto"/>
        <w:bottom w:val="none" w:sz="0" w:space="0" w:color="auto"/>
        <w:right w:val="none" w:sz="0" w:space="0" w:color="auto"/>
      </w:divBdr>
    </w:div>
    <w:div w:id="177040238">
      <w:bodyDiv w:val="1"/>
      <w:marLeft w:val="0"/>
      <w:marRight w:val="0"/>
      <w:marTop w:val="0"/>
      <w:marBottom w:val="0"/>
      <w:divBdr>
        <w:top w:val="none" w:sz="0" w:space="0" w:color="auto"/>
        <w:left w:val="none" w:sz="0" w:space="0" w:color="auto"/>
        <w:bottom w:val="none" w:sz="0" w:space="0" w:color="auto"/>
        <w:right w:val="none" w:sz="0" w:space="0" w:color="auto"/>
      </w:divBdr>
    </w:div>
    <w:div w:id="178128573">
      <w:bodyDiv w:val="1"/>
      <w:marLeft w:val="0"/>
      <w:marRight w:val="0"/>
      <w:marTop w:val="0"/>
      <w:marBottom w:val="0"/>
      <w:divBdr>
        <w:top w:val="none" w:sz="0" w:space="0" w:color="auto"/>
        <w:left w:val="none" w:sz="0" w:space="0" w:color="auto"/>
        <w:bottom w:val="none" w:sz="0" w:space="0" w:color="auto"/>
        <w:right w:val="none" w:sz="0" w:space="0" w:color="auto"/>
      </w:divBdr>
    </w:div>
    <w:div w:id="178273346">
      <w:bodyDiv w:val="1"/>
      <w:marLeft w:val="0"/>
      <w:marRight w:val="0"/>
      <w:marTop w:val="0"/>
      <w:marBottom w:val="0"/>
      <w:divBdr>
        <w:top w:val="none" w:sz="0" w:space="0" w:color="auto"/>
        <w:left w:val="none" w:sz="0" w:space="0" w:color="auto"/>
        <w:bottom w:val="none" w:sz="0" w:space="0" w:color="auto"/>
        <w:right w:val="none" w:sz="0" w:space="0" w:color="auto"/>
      </w:divBdr>
    </w:div>
    <w:div w:id="178398871">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181016714">
      <w:bodyDiv w:val="1"/>
      <w:marLeft w:val="0"/>
      <w:marRight w:val="0"/>
      <w:marTop w:val="0"/>
      <w:marBottom w:val="0"/>
      <w:divBdr>
        <w:top w:val="none" w:sz="0" w:space="0" w:color="auto"/>
        <w:left w:val="none" w:sz="0" w:space="0" w:color="auto"/>
        <w:bottom w:val="none" w:sz="0" w:space="0" w:color="auto"/>
        <w:right w:val="none" w:sz="0" w:space="0" w:color="auto"/>
      </w:divBdr>
    </w:div>
    <w:div w:id="181550576">
      <w:bodyDiv w:val="1"/>
      <w:marLeft w:val="0"/>
      <w:marRight w:val="0"/>
      <w:marTop w:val="0"/>
      <w:marBottom w:val="0"/>
      <w:divBdr>
        <w:top w:val="none" w:sz="0" w:space="0" w:color="auto"/>
        <w:left w:val="none" w:sz="0" w:space="0" w:color="auto"/>
        <w:bottom w:val="none" w:sz="0" w:space="0" w:color="auto"/>
        <w:right w:val="none" w:sz="0" w:space="0" w:color="auto"/>
      </w:divBdr>
    </w:div>
    <w:div w:id="181820699">
      <w:bodyDiv w:val="1"/>
      <w:marLeft w:val="0"/>
      <w:marRight w:val="0"/>
      <w:marTop w:val="0"/>
      <w:marBottom w:val="0"/>
      <w:divBdr>
        <w:top w:val="none" w:sz="0" w:space="0" w:color="auto"/>
        <w:left w:val="none" w:sz="0" w:space="0" w:color="auto"/>
        <w:bottom w:val="none" w:sz="0" w:space="0" w:color="auto"/>
        <w:right w:val="none" w:sz="0" w:space="0" w:color="auto"/>
      </w:divBdr>
    </w:div>
    <w:div w:id="182279916">
      <w:bodyDiv w:val="1"/>
      <w:marLeft w:val="0"/>
      <w:marRight w:val="0"/>
      <w:marTop w:val="0"/>
      <w:marBottom w:val="0"/>
      <w:divBdr>
        <w:top w:val="none" w:sz="0" w:space="0" w:color="auto"/>
        <w:left w:val="none" w:sz="0" w:space="0" w:color="auto"/>
        <w:bottom w:val="none" w:sz="0" w:space="0" w:color="auto"/>
        <w:right w:val="none" w:sz="0" w:space="0" w:color="auto"/>
      </w:divBdr>
    </w:div>
    <w:div w:id="182323928">
      <w:bodyDiv w:val="1"/>
      <w:marLeft w:val="0"/>
      <w:marRight w:val="0"/>
      <w:marTop w:val="0"/>
      <w:marBottom w:val="0"/>
      <w:divBdr>
        <w:top w:val="none" w:sz="0" w:space="0" w:color="auto"/>
        <w:left w:val="none" w:sz="0" w:space="0" w:color="auto"/>
        <w:bottom w:val="none" w:sz="0" w:space="0" w:color="auto"/>
        <w:right w:val="none" w:sz="0" w:space="0" w:color="auto"/>
      </w:divBdr>
    </w:div>
    <w:div w:id="182406601">
      <w:bodyDiv w:val="1"/>
      <w:marLeft w:val="0"/>
      <w:marRight w:val="0"/>
      <w:marTop w:val="0"/>
      <w:marBottom w:val="0"/>
      <w:divBdr>
        <w:top w:val="none" w:sz="0" w:space="0" w:color="auto"/>
        <w:left w:val="none" w:sz="0" w:space="0" w:color="auto"/>
        <w:bottom w:val="none" w:sz="0" w:space="0" w:color="auto"/>
        <w:right w:val="none" w:sz="0" w:space="0" w:color="auto"/>
      </w:divBdr>
    </w:div>
    <w:div w:id="183204158">
      <w:bodyDiv w:val="1"/>
      <w:marLeft w:val="0"/>
      <w:marRight w:val="0"/>
      <w:marTop w:val="0"/>
      <w:marBottom w:val="0"/>
      <w:divBdr>
        <w:top w:val="none" w:sz="0" w:space="0" w:color="auto"/>
        <w:left w:val="none" w:sz="0" w:space="0" w:color="auto"/>
        <w:bottom w:val="none" w:sz="0" w:space="0" w:color="auto"/>
        <w:right w:val="none" w:sz="0" w:space="0" w:color="auto"/>
      </w:divBdr>
    </w:div>
    <w:div w:id="183247125">
      <w:bodyDiv w:val="1"/>
      <w:marLeft w:val="0"/>
      <w:marRight w:val="0"/>
      <w:marTop w:val="0"/>
      <w:marBottom w:val="0"/>
      <w:divBdr>
        <w:top w:val="none" w:sz="0" w:space="0" w:color="auto"/>
        <w:left w:val="none" w:sz="0" w:space="0" w:color="auto"/>
        <w:bottom w:val="none" w:sz="0" w:space="0" w:color="auto"/>
        <w:right w:val="none" w:sz="0" w:space="0" w:color="auto"/>
      </w:divBdr>
    </w:div>
    <w:div w:id="183906066">
      <w:bodyDiv w:val="1"/>
      <w:marLeft w:val="0"/>
      <w:marRight w:val="0"/>
      <w:marTop w:val="0"/>
      <w:marBottom w:val="0"/>
      <w:divBdr>
        <w:top w:val="none" w:sz="0" w:space="0" w:color="auto"/>
        <w:left w:val="none" w:sz="0" w:space="0" w:color="auto"/>
        <w:bottom w:val="none" w:sz="0" w:space="0" w:color="auto"/>
        <w:right w:val="none" w:sz="0" w:space="0" w:color="auto"/>
      </w:divBdr>
    </w:div>
    <w:div w:id="183986237">
      <w:bodyDiv w:val="1"/>
      <w:marLeft w:val="0"/>
      <w:marRight w:val="0"/>
      <w:marTop w:val="0"/>
      <w:marBottom w:val="0"/>
      <w:divBdr>
        <w:top w:val="none" w:sz="0" w:space="0" w:color="auto"/>
        <w:left w:val="none" w:sz="0" w:space="0" w:color="auto"/>
        <w:bottom w:val="none" w:sz="0" w:space="0" w:color="auto"/>
        <w:right w:val="none" w:sz="0" w:space="0" w:color="auto"/>
      </w:divBdr>
    </w:div>
    <w:div w:id="184562478">
      <w:bodyDiv w:val="1"/>
      <w:marLeft w:val="0"/>
      <w:marRight w:val="0"/>
      <w:marTop w:val="0"/>
      <w:marBottom w:val="0"/>
      <w:divBdr>
        <w:top w:val="none" w:sz="0" w:space="0" w:color="auto"/>
        <w:left w:val="none" w:sz="0" w:space="0" w:color="auto"/>
        <w:bottom w:val="none" w:sz="0" w:space="0" w:color="auto"/>
        <w:right w:val="none" w:sz="0" w:space="0" w:color="auto"/>
      </w:divBdr>
    </w:div>
    <w:div w:id="185755512">
      <w:bodyDiv w:val="1"/>
      <w:marLeft w:val="0"/>
      <w:marRight w:val="0"/>
      <w:marTop w:val="0"/>
      <w:marBottom w:val="0"/>
      <w:divBdr>
        <w:top w:val="none" w:sz="0" w:space="0" w:color="auto"/>
        <w:left w:val="none" w:sz="0" w:space="0" w:color="auto"/>
        <w:bottom w:val="none" w:sz="0" w:space="0" w:color="auto"/>
        <w:right w:val="none" w:sz="0" w:space="0" w:color="auto"/>
      </w:divBdr>
    </w:div>
    <w:div w:id="186256744">
      <w:bodyDiv w:val="1"/>
      <w:marLeft w:val="0"/>
      <w:marRight w:val="0"/>
      <w:marTop w:val="0"/>
      <w:marBottom w:val="0"/>
      <w:divBdr>
        <w:top w:val="none" w:sz="0" w:space="0" w:color="auto"/>
        <w:left w:val="none" w:sz="0" w:space="0" w:color="auto"/>
        <w:bottom w:val="none" w:sz="0" w:space="0" w:color="auto"/>
        <w:right w:val="none" w:sz="0" w:space="0" w:color="auto"/>
      </w:divBdr>
    </w:div>
    <w:div w:id="186260017">
      <w:bodyDiv w:val="1"/>
      <w:marLeft w:val="0"/>
      <w:marRight w:val="0"/>
      <w:marTop w:val="0"/>
      <w:marBottom w:val="0"/>
      <w:divBdr>
        <w:top w:val="none" w:sz="0" w:space="0" w:color="auto"/>
        <w:left w:val="none" w:sz="0" w:space="0" w:color="auto"/>
        <w:bottom w:val="none" w:sz="0" w:space="0" w:color="auto"/>
        <w:right w:val="none" w:sz="0" w:space="0" w:color="auto"/>
      </w:divBdr>
    </w:div>
    <w:div w:id="186450087">
      <w:bodyDiv w:val="1"/>
      <w:marLeft w:val="0"/>
      <w:marRight w:val="0"/>
      <w:marTop w:val="0"/>
      <w:marBottom w:val="0"/>
      <w:divBdr>
        <w:top w:val="none" w:sz="0" w:space="0" w:color="auto"/>
        <w:left w:val="none" w:sz="0" w:space="0" w:color="auto"/>
        <w:bottom w:val="none" w:sz="0" w:space="0" w:color="auto"/>
        <w:right w:val="none" w:sz="0" w:space="0" w:color="auto"/>
      </w:divBdr>
    </w:div>
    <w:div w:id="188182054">
      <w:bodyDiv w:val="1"/>
      <w:marLeft w:val="0"/>
      <w:marRight w:val="0"/>
      <w:marTop w:val="0"/>
      <w:marBottom w:val="0"/>
      <w:divBdr>
        <w:top w:val="none" w:sz="0" w:space="0" w:color="auto"/>
        <w:left w:val="none" w:sz="0" w:space="0" w:color="auto"/>
        <w:bottom w:val="none" w:sz="0" w:space="0" w:color="auto"/>
        <w:right w:val="none" w:sz="0" w:space="0" w:color="auto"/>
      </w:divBdr>
    </w:div>
    <w:div w:id="188490195">
      <w:bodyDiv w:val="1"/>
      <w:marLeft w:val="0"/>
      <w:marRight w:val="0"/>
      <w:marTop w:val="0"/>
      <w:marBottom w:val="0"/>
      <w:divBdr>
        <w:top w:val="none" w:sz="0" w:space="0" w:color="auto"/>
        <w:left w:val="none" w:sz="0" w:space="0" w:color="auto"/>
        <w:bottom w:val="none" w:sz="0" w:space="0" w:color="auto"/>
        <w:right w:val="none" w:sz="0" w:space="0" w:color="auto"/>
      </w:divBdr>
    </w:div>
    <w:div w:id="189606202">
      <w:bodyDiv w:val="1"/>
      <w:marLeft w:val="0"/>
      <w:marRight w:val="0"/>
      <w:marTop w:val="0"/>
      <w:marBottom w:val="0"/>
      <w:divBdr>
        <w:top w:val="none" w:sz="0" w:space="0" w:color="auto"/>
        <w:left w:val="none" w:sz="0" w:space="0" w:color="auto"/>
        <w:bottom w:val="none" w:sz="0" w:space="0" w:color="auto"/>
        <w:right w:val="none" w:sz="0" w:space="0" w:color="auto"/>
      </w:divBdr>
    </w:div>
    <w:div w:id="192620992">
      <w:bodyDiv w:val="1"/>
      <w:marLeft w:val="0"/>
      <w:marRight w:val="0"/>
      <w:marTop w:val="0"/>
      <w:marBottom w:val="0"/>
      <w:divBdr>
        <w:top w:val="none" w:sz="0" w:space="0" w:color="auto"/>
        <w:left w:val="none" w:sz="0" w:space="0" w:color="auto"/>
        <w:bottom w:val="none" w:sz="0" w:space="0" w:color="auto"/>
        <w:right w:val="none" w:sz="0" w:space="0" w:color="auto"/>
      </w:divBdr>
    </w:div>
    <w:div w:id="193202455">
      <w:bodyDiv w:val="1"/>
      <w:marLeft w:val="0"/>
      <w:marRight w:val="0"/>
      <w:marTop w:val="0"/>
      <w:marBottom w:val="0"/>
      <w:divBdr>
        <w:top w:val="none" w:sz="0" w:space="0" w:color="auto"/>
        <w:left w:val="none" w:sz="0" w:space="0" w:color="auto"/>
        <w:bottom w:val="none" w:sz="0" w:space="0" w:color="auto"/>
        <w:right w:val="none" w:sz="0" w:space="0" w:color="auto"/>
      </w:divBdr>
    </w:div>
    <w:div w:id="193347999">
      <w:bodyDiv w:val="1"/>
      <w:marLeft w:val="0"/>
      <w:marRight w:val="0"/>
      <w:marTop w:val="0"/>
      <w:marBottom w:val="0"/>
      <w:divBdr>
        <w:top w:val="none" w:sz="0" w:space="0" w:color="auto"/>
        <w:left w:val="none" w:sz="0" w:space="0" w:color="auto"/>
        <w:bottom w:val="none" w:sz="0" w:space="0" w:color="auto"/>
        <w:right w:val="none" w:sz="0" w:space="0" w:color="auto"/>
      </w:divBdr>
    </w:div>
    <w:div w:id="195166460">
      <w:bodyDiv w:val="1"/>
      <w:marLeft w:val="0"/>
      <w:marRight w:val="0"/>
      <w:marTop w:val="0"/>
      <w:marBottom w:val="0"/>
      <w:divBdr>
        <w:top w:val="none" w:sz="0" w:space="0" w:color="auto"/>
        <w:left w:val="none" w:sz="0" w:space="0" w:color="auto"/>
        <w:bottom w:val="none" w:sz="0" w:space="0" w:color="auto"/>
        <w:right w:val="none" w:sz="0" w:space="0" w:color="auto"/>
      </w:divBdr>
    </w:div>
    <w:div w:id="195511428">
      <w:bodyDiv w:val="1"/>
      <w:marLeft w:val="0"/>
      <w:marRight w:val="0"/>
      <w:marTop w:val="0"/>
      <w:marBottom w:val="0"/>
      <w:divBdr>
        <w:top w:val="none" w:sz="0" w:space="0" w:color="auto"/>
        <w:left w:val="none" w:sz="0" w:space="0" w:color="auto"/>
        <w:bottom w:val="none" w:sz="0" w:space="0" w:color="auto"/>
        <w:right w:val="none" w:sz="0" w:space="0" w:color="auto"/>
      </w:divBdr>
    </w:div>
    <w:div w:id="196964599">
      <w:bodyDiv w:val="1"/>
      <w:marLeft w:val="0"/>
      <w:marRight w:val="0"/>
      <w:marTop w:val="0"/>
      <w:marBottom w:val="0"/>
      <w:divBdr>
        <w:top w:val="none" w:sz="0" w:space="0" w:color="auto"/>
        <w:left w:val="none" w:sz="0" w:space="0" w:color="auto"/>
        <w:bottom w:val="none" w:sz="0" w:space="0" w:color="auto"/>
        <w:right w:val="none" w:sz="0" w:space="0" w:color="auto"/>
      </w:divBdr>
    </w:div>
    <w:div w:id="199318722">
      <w:bodyDiv w:val="1"/>
      <w:marLeft w:val="0"/>
      <w:marRight w:val="0"/>
      <w:marTop w:val="0"/>
      <w:marBottom w:val="0"/>
      <w:divBdr>
        <w:top w:val="none" w:sz="0" w:space="0" w:color="auto"/>
        <w:left w:val="none" w:sz="0" w:space="0" w:color="auto"/>
        <w:bottom w:val="none" w:sz="0" w:space="0" w:color="auto"/>
        <w:right w:val="none" w:sz="0" w:space="0" w:color="auto"/>
      </w:divBdr>
    </w:div>
    <w:div w:id="199561425">
      <w:bodyDiv w:val="1"/>
      <w:marLeft w:val="0"/>
      <w:marRight w:val="0"/>
      <w:marTop w:val="0"/>
      <w:marBottom w:val="0"/>
      <w:divBdr>
        <w:top w:val="none" w:sz="0" w:space="0" w:color="auto"/>
        <w:left w:val="none" w:sz="0" w:space="0" w:color="auto"/>
        <w:bottom w:val="none" w:sz="0" w:space="0" w:color="auto"/>
        <w:right w:val="none" w:sz="0" w:space="0" w:color="auto"/>
      </w:divBdr>
    </w:div>
    <w:div w:id="199976509">
      <w:bodyDiv w:val="1"/>
      <w:marLeft w:val="0"/>
      <w:marRight w:val="0"/>
      <w:marTop w:val="0"/>
      <w:marBottom w:val="0"/>
      <w:divBdr>
        <w:top w:val="none" w:sz="0" w:space="0" w:color="auto"/>
        <w:left w:val="none" w:sz="0" w:space="0" w:color="auto"/>
        <w:bottom w:val="none" w:sz="0" w:space="0" w:color="auto"/>
        <w:right w:val="none" w:sz="0" w:space="0" w:color="auto"/>
      </w:divBdr>
    </w:div>
    <w:div w:id="200093851">
      <w:bodyDiv w:val="1"/>
      <w:marLeft w:val="0"/>
      <w:marRight w:val="0"/>
      <w:marTop w:val="0"/>
      <w:marBottom w:val="0"/>
      <w:divBdr>
        <w:top w:val="none" w:sz="0" w:space="0" w:color="auto"/>
        <w:left w:val="none" w:sz="0" w:space="0" w:color="auto"/>
        <w:bottom w:val="none" w:sz="0" w:space="0" w:color="auto"/>
        <w:right w:val="none" w:sz="0" w:space="0" w:color="auto"/>
      </w:divBdr>
    </w:div>
    <w:div w:id="200747102">
      <w:bodyDiv w:val="1"/>
      <w:marLeft w:val="0"/>
      <w:marRight w:val="0"/>
      <w:marTop w:val="0"/>
      <w:marBottom w:val="0"/>
      <w:divBdr>
        <w:top w:val="none" w:sz="0" w:space="0" w:color="auto"/>
        <w:left w:val="none" w:sz="0" w:space="0" w:color="auto"/>
        <w:bottom w:val="none" w:sz="0" w:space="0" w:color="auto"/>
        <w:right w:val="none" w:sz="0" w:space="0" w:color="auto"/>
      </w:divBdr>
    </w:div>
    <w:div w:id="201408219">
      <w:bodyDiv w:val="1"/>
      <w:marLeft w:val="0"/>
      <w:marRight w:val="0"/>
      <w:marTop w:val="0"/>
      <w:marBottom w:val="0"/>
      <w:divBdr>
        <w:top w:val="none" w:sz="0" w:space="0" w:color="auto"/>
        <w:left w:val="none" w:sz="0" w:space="0" w:color="auto"/>
        <w:bottom w:val="none" w:sz="0" w:space="0" w:color="auto"/>
        <w:right w:val="none" w:sz="0" w:space="0" w:color="auto"/>
      </w:divBdr>
    </w:div>
    <w:div w:id="202447769">
      <w:bodyDiv w:val="1"/>
      <w:marLeft w:val="0"/>
      <w:marRight w:val="0"/>
      <w:marTop w:val="0"/>
      <w:marBottom w:val="0"/>
      <w:divBdr>
        <w:top w:val="none" w:sz="0" w:space="0" w:color="auto"/>
        <w:left w:val="none" w:sz="0" w:space="0" w:color="auto"/>
        <w:bottom w:val="none" w:sz="0" w:space="0" w:color="auto"/>
        <w:right w:val="none" w:sz="0" w:space="0" w:color="auto"/>
      </w:divBdr>
    </w:div>
    <w:div w:id="202788136">
      <w:bodyDiv w:val="1"/>
      <w:marLeft w:val="0"/>
      <w:marRight w:val="0"/>
      <w:marTop w:val="0"/>
      <w:marBottom w:val="0"/>
      <w:divBdr>
        <w:top w:val="none" w:sz="0" w:space="0" w:color="auto"/>
        <w:left w:val="none" w:sz="0" w:space="0" w:color="auto"/>
        <w:bottom w:val="none" w:sz="0" w:space="0" w:color="auto"/>
        <w:right w:val="none" w:sz="0" w:space="0" w:color="auto"/>
      </w:divBdr>
    </w:div>
    <w:div w:id="206333822">
      <w:bodyDiv w:val="1"/>
      <w:marLeft w:val="0"/>
      <w:marRight w:val="0"/>
      <w:marTop w:val="0"/>
      <w:marBottom w:val="0"/>
      <w:divBdr>
        <w:top w:val="none" w:sz="0" w:space="0" w:color="auto"/>
        <w:left w:val="none" w:sz="0" w:space="0" w:color="auto"/>
        <w:bottom w:val="none" w:sz="0" w:space="0" w:color="auto"/>
        <w:right w:val="none" w:sz="0" w:space="0" w:color="auto"/>
      </w:divBdr>
    </w:div>
    <w:div w:id="206529565">
      <w:bodyDiv w:val="1"/>
      <w:marLeft w:val="0"/>
      <w:marRight w:val="0"/>
      <w:marTop w:val="0"/>
      <w:marBottom w:val="0"/>
      <w:divBdr>
        <w:top w:val="none" w:sz="0" w:space="0" w:color="auto"/>
        <w:left w:val="none" w:sz="0" w:space="0" w:color="auto"/>
        <w:bottom w:val="none" w:sz="0" w:space="0" w:color="auto"/>
        <w:right w:val="none" w:sz="0" w:space="0" w:color="auto"/>
      </w:divBdr>
    </w:div>
    <w:div w:id="208877469">
      <w:bodyDiv w:val="1"/>
      <w:marLeft w:val="0"/>
      <w:marRight w:val="0"/>
      <w:marTop w:val="0"/>
      <w:marBottom w:val="0"/>
      <w:divBdr>
        <w:top w:val="none" w:sz="0" w:space="0" w:color="auto"/>
        <w:left w:val="none" w:sz="0" w:space="0" w:color="auto"/>
        <w:bottom w:val="none" w:sz="0" w:space="0" w:color="auto"/>
        <w:right w:val="none" w:sz="0" w:space="0" w:color="auto"/>
      </w:divBdr>
    </w:div>
    <w:div w:id="209153675">
      <w:bodyDiv w:val="1"/>
      <w:marLeft w:val="0"/>
      <w:marRight w:val="0"/>
      <w:marTop w:val="0"/>
      <w:marBottom w:val="0"/>
      <w:divBdr>
        <w:top w:val="none" w:sz="0" w:space="0" w:color="auto"/>
        <w:left w:val="none" w:sz="0" w:space="0" w:color="auto"/>
        <w:bottom w:val="none" w:sz="0" w:space="0" w:color="auto"/>
        <w:right w:val="none" w:sz="0" w:space="0" w:color="auto"/>
      </w:divBdr>
    </w:div>
    <w:div w:id="210264739">
      <w:bodyDiv w:val="1"/>
      <w:marLeft w:val="0"/>
      <w:marRight w:val="0"/>
      <w:marTop w:val="0"/>
      <w:marBottom w:val="0"/>
      <w:divBdr>
        <w:top w:val="none" w:sz="0" w:space="0" w:color="auto"/>
        <w:left w:val="none" w:sz="0" w:space="0" w:color="auto"/>
        <w:bottom w:val="none" w:sz="0" w:space="0" w:color="auto"/>
        <w:right w:val="none" w:sz="0" w:space="0" w:color="auto"/>
      </w:divBdr>
    </w:div>
    <w:div w:id="210576743">
      <w:bodyDiv w:val="1"/>
      <w:marLeft w:val="0"/>
      <w:marRight w:val="0"/>
      <w:marTop w:val="0"/>
      <w:marBottom w:val="0"/>
      <w:divBdr>
        <w:top w:val="none" w:sz="0" w:space="0" w:color="auto"/>
        <w:left w:val="none" w:sz="0" w:space="0" w:color="auto"/>
        <w:bottom w:val="none" w:sz="0" w:space="0" w:color="auto"/>
        <w:right w:val="none" w:sz="0" w:space="0" w:color="auto"/>
      </w:divBdr>
    </w:div>
    <w:div w:id="210849678">
      <w:bodyDiv w:val="1"/>
      <w:marLeft w:val="0"/>
      <w:marRight w:val="0"/>
      <w:marTop w:val="0"/>
      <w:marBottom w:val="0"/>
      <w:divBdr>
        <w:top w:val="none" w:sz="0" w:space="0" w:color="auto"/>
        <w:left w:val="none" w:sz="0" w:space="0" w:color="auto"/>
        <w:bottom w:val="none" w:sz="0" w:space="0" w:color="auto"/>
        <w:right w:val="none" w:sz="0" w:space="0" w:color="auto"/>
      </w:divBdr>
    </w:div>
    <w:div w:id="211500677">
      <w:bodyDiv w:val="1"/>
      <w:marLeft w:val="0"/>
      <w:marRight w:val="0"/>
      <w:marTop w:val="0"/>
      <w:marBottom w:val="0"/>
      <w:divBdr>
        <w:top w:val="none" w:sz="0" w:space="0" w:color="auto"/>
        <w:left w:val="none" w:sz="0" w:space="0" w:color="auto"/>
        <w:bottom w:val="none" w:sz="0" w:space="0" w:color="auto"/>
        <w:right w:val="none" w:sz="0" w:space="0" w:color="auto"/>
      </w:divBdr>
    </w:div>
    <w:div w:id="211578438">
      <w:bodyDiv w:val="1"/>
      <w:marLeft w:val="0"/>
      <w:marRight w:val="0"/>
      <w:marTop w:val="0"/>
      <w:marBottom w:val="0"/>
      <w:divBdr>
        <w:top w:val="none" w:sz="0" w:space="0" w:color="auto"/>
        <w:left w:val="none" w:sz="0" w:space="0" w:color="auto"/>
        <w:bottom w:val="none" w:sz="0" w:space="0" w:color="auto"/>
        <w:right w:val="none" w:sz="0" w:space="0" w:color="auto"/>
      </w:divBdr>
    </w:div>
    <w:div w:id="212886186">
      <w:bodyDiv w:val="1"/>
      <w:marLeft w:val="0"/>
      <w:marRight w:val="0"/>
      <w:marTop w:val="0"/>
      <w:marBottom w:val="0"/>
      <w:divBdr>
        <w:top w:val="none" w:sz="0" w:space="0" w:color="auto"/>
        <w:left w:val="none" w:sz="0" w:space="0" w:color="auto"/>
        <w:bottom w:val="none" w:sz="0" w:space="0" w:color="auto"/>
        <w:right w:val="none" w:sz="0" w:space="0" w:color="auto"/>
      </w:divBdr>
    </w:div>
    <w:div w:id="213470519">
      <w:bodyDiv w:val="1"/>
      <w:marLeft w:val="0"/>
      <w:marRight w:val="0"/>
      <w:marTop w:val="0"/>
      <w:marBottom w:val="0"/>
      <w:divBdr>
        <w:top w:val="none" w:sz="0" w:space="0" w:color="auto"/>
        <w:left w:val="none" w:sz="0" w:space="0" w:color="auto"/>
        <w:bottom w:val="none" w:sz="0" w:space="0" w:color="auto"/>
        <w:right w:val="none" w:sz="0" w:space="0" w:color="auto"/>
      </w:divBdr>
    </w:div>
    <w:div w:id="213586671">
      <w:bodyDiv w:val="1"/>
      <w:marLeft w:val="0"/>
      <w:marRight w:val="0"/>
      <w:marTop w:val="0"/>
      <w:marBottom w:val="0"/>
      <w:divBdr>
        <w:top w:val="none" w:sz="0" w:space="0" w:color="auto"/>
        <w:left w:val="none" w:sz="0" w:space="0" w:color="auto"/>
        <w:bottom w:val="none" w:sz="0" w:space="0" w:color="auto"/>
        <w:right w:val="none" w:sz="0" w:space="0" w:color="auto"/>
      </w:divBdr>
    </w:div>
    <w:div w:id="213858504">
      <w:bodyDiv w:val="1"/>
      <w:marLeft w:val="0"/>
      <w:marRight w:val="0"/>
      <w:marTop w:val="0"/>
      <w:marBottom w:val="0"/>
      <w:divBdr>
        <w:top w:val="none" w:sz="0" w:space="0" w:color="auto"/>
        <w:left w:val="none" w:sz="0" w:space="0" w:color="auto"/>
        <w:bottom w:val="none" w:sz="0" w:space="0" w:color="auto"/>
        <w:right w:val="none" w:sz="0" w:space="0" w:color="auto"/>
      </w:divBdr>
    </w:div>
    <w:div w:id="214852692">
      <w:bodyDiv w:val="1"/>
      <w:marLeft w:val="0"/>
      <w:marRight w:val="0"/>
      <w:marTop w:val="0"/>
      <w:marBottom w:val="0"/>
      <w:divBdr>
        <w:top w:val="none" w:sz="0" w:space="0" w:color="auto"/>
        <w:left w:val="none" w:sz="0" w:space="0" w:color="auto"/>
        <w:bottom w:val="none" w:sz="0" w:space="0" w:color="auto"/>
        <w:right w:val="none" w:sz="0" w:space="0" w:color="auto"/>
      </w:divBdr>
    </w:div>
    <w:div w:id="215354712">
      <w:bodyDiv w:val="1"/>
      <w:marLeft w:val="0"/>
      <w:marRight w:val="0"/>
      <w:marTop w:val="0"/>
      <w:marBottom w:val="0"/>
      <w:divBdr>
        <w:top w:val="none" w:sz="0" w:space="0" w:color="auto"/>
        <w:left w:val="none" w:sz="0" w:space="0" w:color="auto"/>
        <w:bottom w:val="none" w:sz="0" w:space="0" w:color="auto"/>
        <w:right w:val="none" w:sz="0" w:space="0" w:color="auto"/>
      </w:divBdr>
    </w:div>
    <w:div w:id="215555339">
      <w:bodyDiv w:val="1"/>
      <w:marLeft w:val="0"/>
      <w:marRight w:val="0"/>
      <w:marTop w:val="0"/>
      <w:marBottom w:val="0"/>
      <w:divBdr>
        <w:top w:val="none" w:sz="0" w:space="0" w:color="auto"/>
        <w:left w:val="none" w:sz="0" w:space="0" w:color="auto"/>
        <w:bottom w:val="none" w:sz="0" w:space="0" w:color="auto"/>
        <w:right w:val="none" w:sz="0" w:space="0" w:color="auto"/>
      </w:divBdr>
    </w:div>
    <w:div w:id="216935284">
      <w:bodyDiv w:val="1"/>
      <w:marLeft w:val="0"/>
      <w:marRight w:val="0"/>
      <w:marTop w:val="0"/>
      <w:marBottom w:val="0"/>
      <w:divBdr>
        <w:top w:val="none" w:sz="0" w:space="0" w:color="auto"/>
        <w:left w:val="none" w:sz="0" w:space="0" w:color="auto"/>
        <w:bottom w:val="none" w:sz="0" w:space="0" w:color="auto"/>
        <w:right w:val="none" w:sz="0" w:space="0" w:color="auto"/>
      </w:divBdr>
    </w:div>
    <w:div w:id="220798303">
      <w:bodyDiv w:val="1"/>
      <w:marLeft w:val="0"/>
      <w:marRight w:val="0"/>
      <w:marTop w:val="0"/>
      <w:marBottom w:val="0"/>
      <w:divBdr>
        <w:top w:val="none" w:sz="0" w:space="0" w:color="auto"/>
        <w:left w:val="none" w:sz="0" w:space="0" w:color="auto"/>
        <w:bottom w:val="none" w:sz="0" w:space="0" w:color="auto"/>
        <w:right w:val="none" w:sz="0" w:space="0" w:color="auto"/>
      </w:divBdr>
    </w:div>
    <w:div w:id="221185050">
      <w:bodyDiv w:val="1"/>
      <w:marLeft w:val="0"/>
      <w:marRight w:val="0"/>
      <w:marTop w:val="0"/>
      <w:marBottom w:val="0"/>
      <w:divBdr>
        <w:top w:val="none" w:sz="0" w:space="0" w:color="auto"/>
        <w:left w:val="none" w:sz="0" w:space="0" w:color="auto"/>
        <w:bottom w:val="none" w:sz="0" w:space="0" w:color="auto"/>
        <w:right w:val="none" w:sz="0" w:space="0" w:color="auto"/>
      </w:divBdr>
    </w:div>
    <w:div w:id="222106235">
      <w:bodyDiv w:val="1"/>
      <w:marLeft w:val="0"/>
      <w:marRight w:val="0"/>
      <w:marTop w:val="0"/>
      <w:marBottom w:val="0"/>
      <w:divBdr>
        <w:top w:val="none" w:sz="0" w:space="0" w:color="auto"/>
        <w:left w:val="none" w:sz="0" w:space="0" w:color="auto"/>
        <w:bottom w:val="none" w:sz="0" w:space="0" w:color="auto"/>
        <w:right w:val="none" w:sz="0" w:space="0" w:color="auto"/>
      </w:divBdr>
    </w:div>
    <w:div w:id="223225090">
      <w:bodyDiv w:val="1"/>
      <w:marLeft w:val="0"/>
      <w:marRight w:val="0"/>
      <w:marTop w:val="0"/>
      <w:marBottom w:val="0"/>
      <w:divBdr>
        <w:top w:val="none" w:sz="0" w:space="0" w:color="auto"/>
        <w:left w:val="none" w:sz="0" w:space="0" w:color="auto"/>
        <w:bottom w:val="none" w:sz="0" w:space="0" w:color="auto"/>
        <w:right w:val="none" w:sz="0" w:space="0" w:color="auto"/>
      </w:divBdr>
    </w:div>
    <w:div w:id="223295127">
      <w:bodyDiv w:val="1"/>
      <w:marLeft w:val="0"/>
      <w:marRight w:val="0"/>
      <w:marTop w:val="0"/>
      <w:marBottom w:val="0"/>
      <w:divBdr>
        <w:top w:val="none" w:sz="0" w:space="0" w:color="auto"/>
        <w:left w:val="none" w:sz="0" w:space="0" w:color="auto"/>
        <w:bottom w:val="none" w:sz="0" w:space="0" w:color="auto"/>
        <w:right w:val="none" w:sz="0" w:space="0" w:color="auto"/>
      </w:divBdr>
    </w:div>
    <w:div w:id="224416374">
      <w:bodyDiv w:val="1"/>
      <w:marLeft w:val="0"/>
      <w:marRight w:val="0"/>
      <w:marTop w:val="0"/>
      <w:marBottom w:val="0"/>
      <w:divBdr>
        <w:top w:val="none" w:sz="0" w:space="0" w:color="auto"/>
        <w:left w:val="none" w:sz="0" w:space="0" w:color="auto"/>
        <w:bottom w:val="none" w:sz="0" w:space="0" w:color="auto"/>
        <w:right w:val="none" w:sz="0" w:space="0" w:color="auto"/>
      </w:divBdr>
    </w:div>
    <w:div w:id="224491667">
      <w:bodyDiv w:val="1"/>
      <w:marLeft w:val="0"/>
      <w:marRight w:val="0"/>
      <w:marTop w:val="0"/>
      <w:marBottom w:val="0"/>
      <w:divBdr>
        <w:top w:val="none" w:sz="0" w:space="0" w:color="auto"/>
        <w:left w:val="none" w:sz="0" w:space="0" w:color="auto"/>
        <w:bottom w:val="none" w:sz="0" w:space="0" w:color="auto"/>
        <w:right w:val="none" w:sz="0" w:space="0" w:color="auto"/>
      </w:divBdr>
    </w:div>
    <w:div w:id="225341412">
      <w:bodyDiv w:val="1"/>
      <w:marLeft w:val="0"/>
      <w:marRight w:val="0"/>
      <w:marTop w:val="0"/>
      <w:marBottom w:val="0"/>
      <w:divBdr>
        <w:top w:val="none" w:sz="0" w:space="0" w:color="auto"/>
        <w:left w:val="none" w:sz="0" w:space="0" w:color="auto"/>
        <w:bottom w:val="none" w:sz="0" w:space="0" w:color="auto"/>
        <w:right w:val="none" w:sz="0" w:space="0" w:color="auto"/>
      </w:divBdr>
    </w:div>
    <w:div w:id="225724216">
      <w:bodyDiv w:val="1"/>
      <w:marLeft w:val="0"/>
      <w:marRight w:val="0"/>
      <w:marTop w:val="0"/>
      <w:marBottom w:val="0"/>
      <w:divBdr>
        <w:top w:val="none" w:sz="0" w:space="0" w:color="auto"/>
        <w:left w:val="none" w:sz="0" w:space="0" w:color="auto"/>
        <w:bottom w:val="none" w:sz="0" w:space="0" w:color="auto"/>
        <w:right w:val="none" w:sz="0" w:space="0" w:color="auto"/>
      </w:divBdr>
    </w:div>
    <w:div w:id="225844970">
      <w:bodyDiv w:val="1"/>
      <w:marLeft w:val="0"/>
      <w:marRight w:val="0"/>
      <w:marTop w:val="0"/>
      <w:marBottom w:val="0"/>
      <w:divBdr>
        <w:top w:val="none" w:sz="0" w:space="0" w:color="auto"/>
        <w:left w:val="none" w:sz="0" w:space="0" w:color="auto"/>
        <w:bottom w:val="none" w:sz="0" w:space="0" w:color="auto"/>
        <w:right w:val="none" w:sz="0" w:space="0" w:color="auto"/>
      </w:divBdr>
    </w:div>
    <w:div w:id="227150426">
      <w:bodyDiv w:val="1"/>
      <w:marLeft w:val="0"/>
      <w:marRight w:val="0"/>
      <w:marTop w:val="0"/>
      <w:marBottom w:val="0"/>
      <w:divBdr>
        <w:top w:val="none" w:sz="0" w:space="0" w:color="auto"/>
        <w:left w:val="none" w:sz="0" w:space="0" w:color="auto"/>
        <w:bottom w:val="none" w:sz="0" w:space="0" w:color="auto"/>
        <w:right w:val="none" w:sz="0" w:space="0" w:color="auto"/>
      </w:divBdr>
    </w:div>
    <w:div w:id="227156947">
      <w:bodyDiv w:val="1"/>
      <w:marLeft w:val="0"/>
      <w:marRight w:val="0"/>
      <w:marTop w:val="0"/>
      <w:marBottom w:val="0"/>
      <w:divBdr>
        <w:top w:val="none" w:sz="0" w:space="0" w:color="auto"/>
        <w:left w:val="none" w:sz="0" w:space="0" w:color="auto"/>
        <w:bottom w:val="none" w:sz="0" w:space="0" w:color="auto"/>
        <w:right w:val="none" w:sz="0" w:space="0" w:color="auto"/>
      </w:divBdr>
    </w:div>
    <w:div w:id="228225888">
      <w:bodyDiv w:val="1"/>
      <w:marLeft w:val="0"/>
      <w:marRight w:val="0"/>
      <w:marTop w:val="0"/>
      <w:marBottom w:val="0"/>
      <w:divBdr>
        <w:top w:val="none" w:sz="0" w:space="0" w:color="auto"/>
        <w:left w:val="none" w:sz="0" w:space="0" w:color="auto"/>
        <w:bottom w:val="none" w:sz="0" w:space="0" w:color="auto"/>
        <w:right w:val="none" w:sz="0" w:space="0" w:color="auto"/>
      </w:divBdr>
    </w:div>
    <w:div w:id="228809898">
      <w:bodyDiv w:val="1"/>
      <w:marLeft w:val="0"/>
      <w:marRight w:val="0"/>
      <w:marTop w:val="0"/>
      <w:marBottom w:val="0"/>
      <w:divBdr>
        <w:top w:val="none" w:sz="0" w:space="0" w:color="auto"/>
        <w:left w:val="none" w:sz="0" w:space="0" w:color="auto"/>
        <w:bottom w:val="none" w:sz="0" w:space="0" w:color="auto"/>
        <w:right w:val="none" w:sz="0" w:space="0" w:color="auto"/>
      </w:divBdr>
    </w:div>
    <w:div w:id="229385613">
      <w:bodyDiv w:val="1"/>
      <w:marLeft w:val="0"/>
      <w:marRight w:val="0"/>
      <w:marTop w:val="0"/>
      <w:marBottom w:val="0"/>
      <w:divBdr>
        <w:top w:val="none" w:sz="0" w:space="0" w:color="auto"/>
        <w:left w:val="none" w:sz="0" w:space="0" w:color="auto"/>
        <w:bottom w:val="none" w:sz="0" w:space="0" w:color="auto"/>
        <w:right w:val="none" w:sz="0" w:space="0" w:color="auto"/>
      </w:divBdr>
    </w:div>
    <w:div w:id="230890497">
      <w:bodyDiv w:val="1"/>
      <w:marLeft w:val="0"/>
      <w:marRight w:val="0"/>
      <w:marTop w:val="0"/>
      <w:marBottom w:val="0"/>
      <w:divBdr>
        <w:top w:val="none" w:sz="0" w:space="0" w:color="auto"/>
        <w:left w:val="none" w:sz="0" w:space="0" w:color="auto"/>
        <w:bottom w:val="none" w:sz="0" w:space="0" w:color="auto"/>
        <w:right w:val="none" w:sz="0" w:space="0" w:color="auto"/>
      </w:divBdr>
    </w:div>
    <w:div w:id="231164040">
      <w:bodyDiv w:val="1"/>
      <w:marLeft w:val="0"/>
      <w:marRight w:val="0"/>
      <w:marTop w:val="0"/>
      <w:marBottom w:val="0"/>
      <w:divBdr>
        <w:top w:val="none" w:sz="0" w:space="0" w:color="auto"/>
        <w:left w:val="none" w:sz="0" w:space="0" w:color="auto"/>
        <w:bottom w:val="none" w:sz="0" w:space="0" w:color="auto"/>
        <w:right w:val="none" w:sz="0" w:space="0" w:color="auto"/>
      </w:divBdr>
    </w:div>
    <w:div w:id="231892722">
      <w:bodyDiv w:val="1"/>
      <w:marLeft w:val="0"/>
      <w:marRight w:val="0"/>
      <w:marTop w:val="0"/>
      <w:marBottom w:val="0"/>
      <w:divBdr>
        <w:top w:val="none" w:sz="0" w:space="0" w:color="auto"/>
        <w:left w:val="none" w:sz="0" w:space="0" w:color="auto"/>
        <w:bottom w:val="none" w:sz="0" w:space="0" w:color="auto"/>
        <w:right w:val="none" w:sz="0" w:space="0" w:color="auto"/>
      </w:divBdr>
    </w:div>
    <w:div w:id="232936597">
      <w:bodyDiv w:val="1"/>
      <w:marLeft w:val="0"/>
      <w:marRight w:val="0"/>
      <w:marTop w:val="0"/>
      <w:marBottom w:val="0"/>
      <w:divBdr>
        <w:top w:val="none" w:sz="0" w:space="0" w:color="auto"/>
        <w:left w:val="none" w:sz="0" w:space="0" w:color="auto"/>
        <w:bottom w:val="none" w:sz="0" w:space="0" w:color="auto"/>
        <w:right w:val="none" w:sz="0" w:space="0" w:color="auto"/>
      </w:divBdr>
    </w:div>
    <w:div w:id="233204288">
      <w:bodyDiv w:val="1"/>
      <w:marLeft w:val="0"/>
      <w:marRight w:val="0"/>
      <w:marTop w:val="0"/>
      <w:marBottom w:val="0"/>
      <w:divBdr>
        <w:top w:val="none" w:sz="0" w:space="0" w:color="auto"/>
        <w:left w:val="none" w:sz="0" w:space="0" w:color="auto"/>
        <w:bottom w:val="none" w:sz="0" w:space="0" w:color="auto"/>
        <w:right w:val="none" w:sz="0" w:space="0" w:color="auto"/>
      </w:divBdr>
    </w:div>
    <w:div w:id="234438061">
      <w:bodyDiv w:val="1"/>
      <w:marLeft w:val="0"/>
      <w:marRight w:val="0"/>
      <w:marTop w:val="0"/>
      <w:marBottom w:val="0"/>
      <w:divBdr>
        <w:top w:val="none" w:sz="0" w:space="0" w:color="auto"/>
        <w:left w:val="none" w:sz="0" w:space="0" w:color="auto"/>
        <w:bottom w:val="none" w:sz="0" w:space="0" w:color="auto"/>
        <w:right w:val="none" w:sz="0" w:space="0" w:color="auto"/>
      </w:divBdr>
    </w:div>
    <w:div w:id="234899750">
      <w:bodyDiv w:val="1"/>
      <w:marLeft w:val="0"/>
      <w:marRight w:val="0"/>
      <w:marTop w:val="0"/>
      <w:marBottom w:val="0"/>
      <w:divBdr>
        <w:top w:val="none" w:sz="0" w:space="0" w:color="auto"/>
        <w:left w:val="none" w:sz="0" w:space="0" w:color="auto"/>
        <w:bottom w:val="none" w:sz="0" w:space="0" w:color="auto"/>
        <w:right w:val="none" w:sz="0" w:space="0" w:color="auto"/>
      </w:divBdr>
    </w:div>
    <w:div w:id="237176673">
      <w:bodyDiv w:val="1"/>
      <w:marLeft w:val="0"/>
      <w:marRight w:val="0"/>
      <w:marTop w:val="0"/>
      <w:marBottom w:val="0"/>
      <w:divBdr>
        <w:top w:val="none" w:sz="0" w:space="0" w:color="auto"/>
        <w:left w:val="none" w:sz="0" w:space="0" w:color="auto"/>
        <w:bottom w:val="none" w:sz="0" w:space="0" w:color="auto"/>
        <w:right w:val="none" w:sz="0" w:space="0" w:color="auto"/>
      </w:divBdr>
    </w:div>
    <w:div w:id="237399219">
      <w:bodyDiv w:val="1"/>
      <w:marLeft w:val="0"/>
      <w:marRight w:val="0"/>
      <w:marTop w:val="0"/>
      <w:marBottom w:val="0"/>
      <w:divBdr>
        <w:top w:val="none" w:sz="0" w:space="0" w:color="auto"/>
        <w:left w:val="none" w:sz="0" w:space="0" w:color="auto"/>
        <w:bottom w:val="none" w:sz="0" w:space="0" w:color="auto"/>
        <w:right w:val="none" w:sz="0" w:space="0" w:color="auto"/>
      </w:divBdr>
      <w:divsChild>
        <w:div w:id="924923190">
          <w:marLeft w:val="547"/>
          <w:marRight w:val="0"/>
          <w:marTop w:val="96"/>
          <w:marBottom w:val="0"/>
          <w:divBdr>
            <w:top w:val="none" w:sz="0" w:space="0" w:color="auto"/>
            <w:left w:val="none" w:sz="0" w:space="0" w:color="auto"/>
            <w:bottom w:val="none" w:sz="0" w:space="0" w:color="auto"/>
            <w:right w:val="none" w:sz="0" w:space="0" w:color="auto"/>
          </w:divBdr>
        </w:div>
        <w:div w:id="1223295545">
          <w:marLeft w:val="547"/>
          <w:marRight w:val="0"/>
          <w:marTop w:val="96"/>
          <w:marBottom w:val="0"/>
          <w:divBdr>
            <w:top w:val="none" w:sz="0" w:space="0" w:color="auto"/>
            <w:left w:val="none" w:sz="0" w:space="0" w:color="auto"/>
            <w:bottom w:val="none" w:sz="0" w:space="0" w:color="auto"/>
            <w:right w:val="none" w:sz="0" w:space="0" w:color="auto"/>
          </w:divBdr>
        </w:div>
        <w:div w:id="1732072742">
          <w:marLeft w:val="547"/>
          <w:marRight w:val="0"/>
          <w:marTop w:val="96"/>
          <w:marBottom w:val="0"/>
          <w:divBdr>
            <w:top w:val="none" w:sz="0" w:space="0" w:color="auto"/>
            <w:left w:val="none" w:sz="0" w:space="0" w:color="auto"/>
            <w:bottom w:val="none" w:sz="0" w:space="0" w:color="auto"/>
            <w:right w:val="none" w:sz="0" w:space="0" w:color="auto"/>
          </w:divBdr>
        </w:div>
        <w:div w:id="828060005">
          <w:marLeft w:val="547"/>
          <w:marRight w:val="0"/>
          <w:marTop w:val="96"/>
          <w:marBottom w:val="0"/>
          <w:divBdr>
            <w:top w:val="none" w:sz="0" w:space="0" w:color="auto"/>
            <w:left w:val="none" w:sz="0" w:space="0" w:color="auto"/>
            <w:bottom w:val="none" w:sz="0" w:space="0" w:color="auto"/>
            <w:right w:val="none" w:sz="0" w:space="0" w:color="auto"/>
          </w:divBdr>
        </w:div>
        <w:div w:id="136193150">
          <w:marLeft w:val="547"/>
          <w:marRight w:val="0"/>
          <w:marTop w:val="96"/>
          <w:marBottom w:val="0"/>
          <w:divBdr>
            <w:top w:val="none" w:sz="0" w:space="0" w:color="auto"/>
            <w:left w:val="none" w:sz="0" w:space="0" w:color="auto"/>
            <w:bottom w:val="none" w:sz="0" w:space="0" w:color="auto"/>
            <w:right w:val="none" w:sz="0" w:space="0" w:color="auto"/>
          </w:divBdr>
        </w:div>
      </w:divsChild>
    </w:div>
    <w:div w:id="238369798">
      <w:bodyDiv w:val="1"/>
      <w:marLeft w:val="0"/>
      <w:marRight w:val="0"/>
      <w:marTop w:val="0"/>
      <w:marBottom w:val="0"/>
      <w:divBdr>
        <w:top w:val="none" w:sz="0" w:space="0" w:color="auto"/>
        <w:left w:val="none" w:sz="0" w:space="0" w:color="auto"/>
        <w:bottom w:val="none" w:sz="0" w:space="0" w:color="auto"/>
        <w:right w:val="none" w:sz="0" w:space="0" w:color="auto"/>
      </w:divBdr>
    </w:div>
    <w:div w:id="238904485">
      <w:bodyDiv w:val="1"/>
      <w:marLeft w:val="0"/>
      <w:marRight w:val="0"/>
      <w:marTop w:val="0"/>
      <w:marBottom w:val="0"/>
      <w:divBdr>
        <w:top w:val="none" w:sz="0" w:space="0" w:color="auto"/>
        <w:left w:val="none" w:sz="0" w:space="0" w:color="auto"/>
        <w:bottom w:val="none" w:sz="0" w:space="0" w:color="auto"/>
        <w:right w:val="none" w:sz="0" w:space="0" w:color="auto"/>
      </w:divBdr>
    </w:div>
    <w:div w:id="241305115">
      <w:bodyDiv w:val="1"/>
      <w:marLeft w:val="0"/>
      <w:marRight w:val="0"/>
      <w:marTop w:val="0"/>
      <w:marBottom w:val="0"/>
      <w:divBdr>
        <w:top w:val="none" w:sz="0" w:space="0" w:color="auto"/>
        <w:left w:val="none" w:sz="0" w:space="0" w:color="auto"/>
        <w:bottom w:val="none" w:sz="0" w:space="0" w:color="auto"/>
        <w:right w:val="none" w:sz="0" w:space="0" w:color="auto"/>
      </w:divBdr>
    </w:div>
    <w:div w:id="242222672">
      <w:bodyDiv w:val="1"/>
      <w:marLeft w:val="0"/>
      <w:marRight w:val="0"/>
      <w:marTop w:val="0"/>
      <w:marBottom w:val="0"/>
      <w:divBdr>
        <w:top w:val="none" w:sz="0" w:space="0" w:color="auto"/>
        <w:left w:val="none" w:sz="0" w:space="0" w:color="auto"/>
        <w:bottom w:val="none" w:sz="0" w:space="0" w:color="auto"/>
        <w:right w:val="none" w:sz="0" w:space="0" w:color="auto"/>
      </w:divBdr>
    </w:div>
    <w:div w:id="242879657">
      <w:bodyDiv w:val="1"/>
      <w:marLeft w:val="0"/>
      <w:marRight w:val="0"/>
      <w:marTop w:val="0"/>
      <w:marBottom w:val="0"/>
      <w:divBdr>
        <w:top w:val="none" w:sz="0" w:space="0" w:color="auto"/>
        <w:left w:val="none" w:sz="0" w:space="0" w:color="auto"/>
        <w:bottom w:val="none" w:sz="0" w:space="0" w:color="auto"/>
        <w:right w:val="none" w:sz="0" w:space="0" w:color="auto"/>
      </w:divBdr>
    </w:div>
    <w:div w:id="244801550">
      <w:bodyDiv w:val="1"/>
      <w:marLeft w:val="0"/>
      <w:marRight w:val="0"/>
      <w:marTop w:val="0"/>
      <w:marBottom w:val="0"/>
      <w:divBdr>
        <w:top w:val="none" w:sz="0" w:space="0" w:color="auto"/>
        <w:left w:val="none" w:sz="0" w:space="0" w:color="auto"/>
        <w:bottom w:val="none" w:sz="0" w:space="0" w:color="auto"/>
        <w:right w:val="none" w:sz="0" w:space="0" w:color="auto"/>
      </w:divBdr>
    </w:div>
    <w:div w:id="245385258">
      <w:bodyDiv w:val="1"/>
      <w:marLeft w:val="0"/>
      <w:marRight w:val="0"/>
      <w:marTop w:val="0"/>
      <w:marBottom w:val="0"/>
      <w:divBdr>
        <w:top w:val="none" w:sz="0" w:space="0" w:color="auto"/>
        <w:left w:val="none" w:sz="0" w:space="0" w:color="auto"/>
        <w:bottom w:val="none" w:sz="0" w:space="0" w:color="auto"/>
        <w:right w:val="none" w:sz="0" w:space="0" w:color="auto"/>
      </w:divBdr>
    </w:div>
    <w:div w:id="246158411">
      <w:bodyDiv w:val="1"/>
      <w:marLeft w:val="0"/>
      <w:marRight w:val="0"/>
      <w:marTop w:val="0"/>
      <w:marBottom w:val="0"/>
      <w:divBdr>
        <w:top w:val="none" w:sz="0" w:space="0" w:color="auto"/>
        <w:left w:val="none" w:sz="0" w:space="0" w:color="auto"/>
        <w:bottom w:val="none" w:sz="0" w:space="0" w:color="auto"/>
        <w:right w:val="none" w:sz="0" w:space="0" w:color="auto"/>
      </w:divBdr>
    </w:div>
    <w:div w:id="246812816">
      <w:bodyDiv w:val="1"/>
      <w:marLeft w:val="0"/>
      <w:marRight w:val="0"/>
      <w:marTop w:val="0"/>
      <w:marBottom w:val="0"/>
      <w:divBdr>
        <w:top w:val="none" w:sz="0" w:space="0" w:color="auto"/>
        <w:left w:val="none" w:sz="0" w:space="0" w:color="auto"/>
        <w:bottom w:val="none" w:sz="0" w:space="0" w:color="auto"/>
        <w:right w:val="none" w:sz="0" w:space="0" w:color="auto"/>
      </w:divBdr>
    </w:div>
    <w:div w:id="247926369">
      <w:bodyDiv w:val="1"/>
      <w:marLeft w:val="0"/>
      <w:marRight w:val="0"/>
      <w:marTop w:val="0"/>
      <w:marBottom w:val="0"/>
      <w:divBdr>
        <w:top w:val="none" w:sz="0" w:space="0" w:color="auto"/>
        <w:left w:val="none" w:sz="0" w:space="0" w:color="auto"/>
        <w:bottom w:val="none" w:sz="0" w:space="0" w:color="auto"/>
        <w:right w:val="none" w:sz="0" w:space="0" w:color="auto"/>
      </w:divBdr>
    </w:div>
    <w:div w:id="248002963">
      <w:bodyDiv w:val="1"/>
      <w:marLeft w:val="0"/>
      <w:marRight w:val="0"/>
      <w:marTop w:val="0"/>
      <w:marBottom w:val="0"/>
      <w:divBdr>
        <w:top w:val="none" w:sz="0" w:space="0" w:color="auto"/>
        <w:left w:val="none" w:sz="0" w:space="0" w:color="auto"/>
        <w:bottom w:val="none" w:sz="0" w:space="0" w:color="auto"/>
        <w:right w:val="none" w:sz="0" w:space="0" w:color="auto"/>
      </w:divBdr>
    </w:div>
    <w:div w:id="248664496">
      <w:bodyDiv w:val="1"/>
      <w:marLeft w:val="0"/>
      <w:marRight w:val="0"/>
      <w:marTop w:val="0"/>
      <w:marBottom w:val="0"/>
      <w:divBdr>
        <w:top w:val="none" w:sz="0" w:space="0" w:color="auto"/>
        <w:left w:val="none" w:sz="0" w:space="0" w:color="auto"/>
        <w:bottom w:val="none" w:sz="0" w:space="0" w:color="auto"/>
        <w:right w:val="none" w:sz="0" w:space="0" w:color="auto"/>
      </w:divBdr>
    </w:div>
    <w:div w:id="249587300">
      <w:bodyDiv w:val="1"/>
      <w:marLeft w:val="0"/>
      <w:marRight w:val="0"/>
      <w:marTop w:val="0"/>
      <w:marBottom w:val="0"/>
      <w:divBdr>
        <w:top w:val="none" w:sz="0" w:space="0" w:color="auto"/>
        <w:left w:val="none" w:sz="0" w:space="0" w:color="auto"/>
        <w:bottom w:val="none" w:sz="0" w:space="0" w:color="auto"/>
        <w:right w:val="none" w:sz="0" w:space="0" w:color="auto"/>
      </w:divBdr>
    </w:div>
    <w:div w:id="250090342">
      <w:bodyDiv w:val="1"/>
      <w:marLeft w:val="0"/>
      <w:marRight w:val="0"/>
      <w:marTop w:val="0"/>
      <w:marBottom w:val="0"/>
      <w:divBdr>
        <w:top w:val="none" w:sz="0" w:space="0" w:color="auto"/>
        <w:left w:val="none" w:sz="0" w:space="0" w:color="auto"/>
        <w:bottom w:val="none" w:sz="0" w:space="0" w:color="auto"/>
        <w:right w:val="none" w:sz="0" w:space="0" w:color="auto"/>
      </w:divBdr>
    </w:div>
    <w:div w:id="250891591">
      <w:bodyDiv w:val="1"/>
      <w:marLeft w:val="0"/>
      <w:marRight w:val="0"/>
      <w:marTop w:val="0"/>
      <w:marBottom w:val="0"/>
      <w:divBdr>
        <w:top w:val="none" w:sz="0" w:space="0" w:color="auto"/>
        <w:left w:val="none" w:sz="0" w:space="0" w:color="auto"/>
        <w:bottom w:val="none" w:sz="0" w:space="0" w:color="auto"/>
        <w:right w:val="none" w:sz="0" w:space="0" w:color="auto"/>
      </w:divBdr>
    </w:div>
    <w:div w:id="250896775">
      <w:bodyDiv w:val="1"/>
      <w:marLeft w:val="0"/>
      <w:marRight w:val="0"/>
      <w:marTop w:val="0"/>
      <w:marBottom w:val="0"/>
      <w:divBdr>
        <w:top w:val="none" w:sz="0" w:space="0" w:color="auto"/>
        <w:left w:val="none" w:sz="0" w:space="0" w:color="auto"/>
        <w:bottom w:val="none" w:sz="0" w:space="0" w:color="auto"/>
        <w:right w:val="none" w:sz="0" w:space="0" w:color="auto"/>
      </w:divBdr>
    </w:div>
    <w:div w:id="253515770">
      <w:bodyDiv w:val="1"/>
      <w:marLeft w:val="0"/>
      <w:marRight w:val="0"/>
      <w:marTop w:val="0"/>
      <w:marBottom w:val="0"/>
      <w:divBdr>
        <w:top w:val="none" w:sz="0" w:space="0" w:color="auto"/>
        <w:left w:val="none" w:sz="0" w:space="0" w:color="auto"/>
        <w:bottom w:val="none" w:sz="0" w:space="0" w:color="auto"/>
        <w:right w:val="none" w:sz="0" w:space="0" w:color="auto"/>
      </w:divBdr>
    </w:div>
    <w:div w:id="253980456">
      <w:bodyDiv w:val="1"/>
      <w:marLeft w:val="0"/>
      <w:marRight w:val="0"/>
      <w:marTop w:val="0"/>
      <w:marBottom w:val="0"/>
      <w:divBdr>
        <w:top w:val="none" w:sz="0" w:space="0" w:color="auto"/>
        <w:left w:val="none" w:sz="0" w:space="0" w:color="auto"/>
        <w:bottom w:val="none" w:sz="0" w:space="0" w:color="auto"/>
        <w:right w:val="none" w:sz="0" w:space="0" w:color="auto"/>
      </w:divBdr>
    </w:div>
    <w:div w:id="254555867">
      <w:bodyDiv w:val="1"/>
      <w:marLeft w:val="0"/>
      <w:marRight w:val="0"/>
      <w:marTop w:val="0"/>
      <w:marBottom w:val="0"/>
      <w:divBdr>
        <w:top w:val="none" w:sz="0" w:space="0" w:color="auto"/>
        <w:left w:val="none" w:sz="0" w:space="0" w:color="auto"/>
        <w:bottom w:val="none" w:sz="0" w:space="0" w:color="auto"/>
        <w:right w:val="none" w:sz="0" w:space="0" w:color="auto"/>
      </w:divBdr>
    </w:div>
    <w:div w:id="255284008">
      <w:bodyDiv w:val="1"/>
      <w:marLeft w:val="0"/>
      <w:marRight w:val="0"/>
      <w:marTop w:val="0"/>
      <w:marBottom w:val="0"/>
      <w:divBdr>
        <w:top w:val="none" w:sz="0" w:space="0" w:color="auto"/>
        <w:left w:val="none" w:sz="0" w:space="0" w:color="auto"/>
        <w:bottom w:val="none" w:sz="0" w:space="0" w:color="auto"/>
        <w:right w:val="none" w:sz="0" w:space="0" w:color="auto"/>
      </w:divBdr>
    </w:div>
    <w:div w:id="256713166">
      <w:bodyDiv w:val="1"/>
      <w:marLeft w:val="0"/>
      <w:marRight w:val="0"/>
      <w:marTop w:val="0"/>
      <w:marBottom w:val="0"/>
      <w:divBdr>
        <w:top w:val="none" w:sz="0" w:space="0" w:color="auto"/>
        <w:left w:val="none" w:sz="0" w:space="0" w:color="auto"/>
        <w:bottom w:val="none" w:sz="0" w:space="0" w:color="auto"/>
        <w:right w:val="none" w:sz="0" w:space="0" w:color="auto"/>
      </w:divBdr>
    </w:div>
    <w:div w:id="256714787">
      <w:bodyDiv w:val="1"/>
      <w:marLeft w:val="0"/>
      <w:marRight w:val="0"/>
      <w:marTop w:val="0"/>
      <w:marBottom w:val="0"/>
      <w:divBdr>
        <w:top w:val="none" w:sz="0" w:space="0" w:color="auto"/>
        <w:left w:val="none" w:sz="0" w:space="0" w:color="auto"/>
        <w:bottom w:val="none" w:sz="0" w:space="0" w:color="auto"/>
        <w:right w:val="none" w:sz="0" w:space="0" w:color="auto"/>
      </w:divBdr>
    </w:div>
    <w:div w:id="257640373">
      <w:bodyDiv w:val="1"/>
      <w:marLeft w:val="0"/>
      <w:marRight w:val="0"/>
      <w:marTop w:val="0"/>
      <w:marBottom w:val="0"/>
      <w:divBdr>
        <w:top w:val="none" w:sz="0" w:space="0" w:color="auto"/>
        <w:left w:val="none" w:sz="0" w:space="0" w:color="auto"/>
        <w:bottom w:val="none" w:sz="0" w:space="0" w:color="auto"/>
        <w:right w:val="none" w:sz="0" w:space="0" w:color="auto"/>
      </w:divBdr>
    </w:div>
    <w:div w:id="259026726">
      <w:bodyDiv w:val="1"/>
      <w:marLeft w:val="0"/>
      <w:marRight w:val="0"/>
      <w:marTop w:val="0"/>
      <w:marBottom w:val="0"/>
      <w:divBdr>
        <w:top w:val="none" w:sz="0" w:space="0" w:color="auto"/>
        <w:left w:val="none" w:sz="0" w:space="0" w:color="auto"/>
        <w:bottom w:val="none" w:sz="0" w:space="0" w:color="auto"/>
        <w:right w:val="none" w:sz="0" w:space="0" w:color="auto"/>
      </w:divBdr>
    </w:div>
    <w:div w:id="259416622">
      <w:bodyDiv w:val="1"/>
      <w:marLeft w:val="0"/>
      <w:marRight w:val="0"/>
      <w:marTop w:val="0"/>
      <w:marBottom w:val="0"/>
      <w:divBdr>
        <w:top w:val="none" w:sz="0" w:space="0" w:color="auto"/>
        <w:left w:val="none" w:sz="0" w:space="0" w:color="auto"/>
        <w:bottom w:val="none" w:sz="0" w:space="0" w:color="auto"/>
        <w:right w:val="none" w:sz="0" w:space="0" w:color="auto"/>
      </w:divBdr>
    </w:div>
    <w:div w:id="262492192">
      <w:bodyDiv w:val="1"/>
      <w:marLeft w:val="0"/>
      <w:marRight w:val="0"/>
      <w:marTop w:val="0"/>
      <w:marBottom w:val="0"/>
      <w:divBdr>
        <w:top w:val="none" w:sz="0" w:space="0" w:color="auto"/>
        <w:left w:val="none" w:sz="0" w:space="0" w:color="auto"/>
        <w:bottom w:val="none" w:sz="0" w:space="0" w:color="auto"/>
        <w:right w:val="none" w:sz="0" w:space="0" w:color="auto"/>
      </w:divBdr>
    </w:div>
    <w:div w:id="263853025">
      <w:bodyDiv w:val="1"/>
      <w:marLeft w:val="0"/>
      <w:marRight w:val="0"/>
      <w:marTop w:val="0"/>
      <w:marBottom w:val="0"/>
      <w:divBdr>
        <w:top w:val="none" w:sz="0" w:space="0" w:color="auto"/>
        <w:left w:val="none" w:sz="0" w:space="0" w:color="auto"/>
        <w:bottom w:val="none" w:sz="0" w:space="0" w:color="auto"/>
        <w:right w:val="none" w:sz="0" w:space="0" w:color="auto"/>
      </w:divBdr>
    </w:div>
    <w:div w:id="264195627">
      <w:bodyDiv w:val="1"/>
      <w:marLeft w:val="0"/>
      <w:marRight w:val="0"/>
      <w:marTop w:val="0"/>
      <w:marBottom w:val="0"/>
      <w:divBdr>
        <w:top w:val="none" w:sz="0" w:space="0" w:color="auto"/>
        <w:left w:val="none" w:sz="0" w:space="0" w:color="auto"/>
        <w:bottom w:val="none" w:sz="0" w:space="0" w:color="auto"/>
        <w:right w:val="none" w:sz="0" w:space="0" w:color="auto"/>
      </w:divBdr>
    </w:div>
    <w:div w:id="264306768">
      <w:bodyDiv w:val="1"/>
      <w:marLeft w:val="0"/>
      <w:marRight w:val="0"/>
      <w:marTop w:val="0"/>
      <w:marBottom w:val="0"/>
      <w:divBdr>
        <w:top w:val="none" w:sz="0" w:space="0" w:color="auto"/>
        <w:left w:val="none" w:sz="0" w:space="0" w:color="auto"/>
        <w:bottom w:val="none" w:sz="0" w:space="0" w:color="auto"/>
        <w:right w:val="none" w:sz="0" w:space="0" w:color="auto"/>
      </w:divBdr>
    </w:div>
    <w:div w:id="265889946">
      <w:bodyDiv w:val="1"/>
      <w:marLeft w:val="0"/>
      <w:marRight w:val="0"/>
      <w:marTop w:val="0"/>
      <w:marBottom w:val="0"/>
      <w:divBdr>
        <w:top w:val="none" w:sz="0" w:space="0" w:color="auto"/>
        <w:left w:val="none" w:sz="0" w:space="0" w:color="auto"/>
        <w:bottom w:val="none" w:sz="0" w:space="0" w:color="auto"/>
        <w:right w:val="none" w:sz="0" w:space="0" w:color="auto"/>
      </w:divBdr>
    </w:div>
    <w:div w:id="267781269">
      <w:bodyDiv w:val="1"/>
      <w:marLeft w:val="0"/>
      <w:marRight w:val="0"/>
      <w:marTop w:val="0"/>
      <w:marBottom w:val="0"/>
      <w:divBdr>
        <w:top w:val="none" w:sz="0" w:space="0" w:color="auto"/>
        <w:left w:val="none" w:sz="0" w:space="0" w:color="auto"/>
        <w:bottom w:val="none" w:sz="0" w:space="0" w:color="auto"/>
        <w:right w:val="none" w:sz="0" w:space="0" w:color="auto"/>
      </w:divBdr>
    </w:div>
    <w:div w:id="267978021">
      <w:bodyDiv w:val="1"/>
      <w:marLeft w:val="0"/>
      <w:marRight w:val="0"/>
      <w:marTop w:val="0"/>
      <w:marBottom w:val="0"/>
      <w:divBdr>
        <w:top w:val="none" w:sz="0" w:space="0" w:color="auto"/>
        <w:left w:val="none" w:sz="0" w:space="0" w:color="auto"/>
        <w:bottom w:val="none" w:sz="0" w:space="0" w:color="auto"/>
        <w:right w:val="none" w:sz="0" w:space="0" w:color="auto"/>
      </w:divBdr>
    </w:div>
    <w:div w:id="268389078">
      <w:bodyDiv w:val="1"/>
      <w:marLeft w:val="0"/>
      <w:marRight w:val="0"/>
      <w:marTop w:val="0"/>
      <w:marBottom w:val="0"/>
      <w:divBdr>
        <w:top w:val="none" w:sz="0" w:space="0" w:color="auto"/>
        <w:left w:val="none" w:sz="0" w:space="0" w:color="auto"/>
        <w:bottom w:val="none" w:sz="0" w:space="0" w:color="auto"/>
        <w:right w:val="none" w:sz="0" w:space="0" w:color="auto"/>
      </w:divBdr>
    </w:div>
    <w:div w:id="269094551">
      <w:bodyDiv w:val="1"/>
      <w:marLeft w:val="0"/>
      <w:marRight w:val="0"/>
      <w:marTop w:val="0"/>
      <w:marBottom w:val="0"/>
      <w:divBdr>
        <w:top w:val="none" w:sz="0" w:space="0" w:color="auto"/>
        <w:left w:val="none" w:sz="0" w:space="0" w:color="auto"/>
        <w:bottom w:val="none" w:sz="0" w:space="0" w:color="auto"/>
        <w:right w:val="none" w:sz="0" w:space="0" w:color="auto"/>
      </w:divBdr>
    </w:div>
    <w:div w:id="270018141">
      <w:bodyDiv w:val="1"/>
      <w:marLeft w:val="0"/>
      <w:marRight w:val="0"/>
      <w:marTop w:val="0"/>
      <w:marBottom w:val="0"/>
      <w:divBdr>
        <w:top w:val="none" w:sz="0" w:space="0" w:color="auto"/>
        <w:left w:val="none" w:sz="0" w:space="0" w:color="auto"/>
        <w:bottom w:val="none" w:sz="0" w:space="0" w:color="auto"/>
        <w:right w:val="none" w:sz="0" w:space="0" w:color="auto"/>
      </w:divBdr>
    </w:div>
    <w:div w:id="271203450">
      <w:bodyDiv w:val="1"/>
      <w:marLeft w:val="0"/>
      <w:marRight w:val="0"/>
      <w:marTop w:val="0"/>
      <w:marBottom w:val="0"/>
      <w:divBdr>
        <w:top w:val="none" w:sz="0" w:space="0" w:color="auto"/>
        <w:left w:val="none" w:sz="0" w:space="0" w:color="auto"/>
        <w:bottom w:val="none" w:sz="0" w:space="0" w:color="auto"/>
        <w:right w:val="none" w:sz="0" w:space="0" w:color="auto"/>
      </w:divBdr>
    </w:div>
    <w:div w:id="274604540">
      <w:bodyDiv w:val="1"/>
      <w:marLeft w:val="0"/>
      <w:marRight w:val="0"/>
      <w:marTop w:val="0"/>
      <w:marBottom w:val="0"/>
      <w:divBdr>
        <w:top w:val="none" w:sz="0" w:space="0" w:color="auto"/>
        <w:left w:val="none" w:sz="0" w:space="0" w:color="auto"/>
        <w:bottom w:val="none" w:sz="0" w:space="0" w:color="auto"/>
        <w:right w:val="none" w:sz="0" w:space="0" w:color="auto"/>
      </w:divBdr>
    </w:div>
    <w:div w:id="274681840">
      <w:bodyDiv w:val="1"/>
      <w:marLeft w:val="0"/>
      <w:marRight w:val="0"/>
      <w:marTop w:val="0"/>
      <w:marBottom w:val="0"/>
      <w:divBdr>
        <w:top w:val="none" w:sz="0" w:space="0" w:color="auto"/>
        <w:left w:val="none" w:sz="0" w:space="0" w:color="auto"/>
        <w:bottom w:val="none" w:sz="0" w:space="0" w:color="auto"/>
        <w:right w:val="none" w:sz="0" w:space="0" w:color="auto"/>
      </w:divBdr>
    </w:div>
    <w:div w:id="275404247">
      <w:bodyDiv w:val="1"/>
      <w:marLeft w:val="0"/>
      <w:marRight w:val="0"/>
      <w:marTop w:val="0"/>
      <w:marBottom w:val="0"/>
      <w:divBdr>
        <w:top w:val="none" w:sz="0" w:space="0" w:color="auto"/>
        <w:left w:val="none" w:sz="0" w:space="0" w:color="auto"/>
        <w:bottom w:val="none" w:sz="0" w:space="0" w:color="auto"/>
        <w:right w:val="none" w:sz="0" w:space="0" w:color="auto"/>
      </w:divBdr>
    </w:div>
    <w:div w:id="276719739">
      <w:bodyDiv w:val="1"/>
      <w:marLeft w:val="0"/>
      <w:marRight w:val="0"/>
      <w:marTop w:val="0"/>
      <w:marBottom w:val="0"/>
      <w:divBdr>
        <w:top w:val="none" w:sz="0" w:space="0" w:color="auto"/>
        <w:left w:val="none" w:sz="0" w:space="0" w:color="auto"/>
        <w:bottom w:val="none" w:sz="0" w:space="0" w:color="auto"/>
        <w:right w:val="none" w:sz="0" w:space="0" w:color="auto"/>
      </w:divBdr>
    </w:div>
    <w:div w:id="277027944">
      <w:bodyDiv w:val="1"/>
      <w:marLeft w:val="0"/>
      <w:marRight w:val="0"/>
      <w:marTop w:val="0"/>
      <w:marBottom w:val="0"/>
      <w:divBdr>
        <w:top w:val="none" w:sz="0" w:space="0" w:color="auto"/>
        <w:left w:val="none" w:sz="0" w:space="0" w:color="auto"/>
        <w:bottom w:val="none" w:sz="0" w:space="0" w:color="auto"/>
        <w:right w:val="none" w:sz="0" w:space="0" w:color="auto"/>
      </w:divBdr>
    </w:div>
    <w:div w:id="277562875">
      <w:bodyDiv w:val="1"/>
      <w:marLeft w:val="0"/>
      <w:marRight w:val="0"/>
      <w:marTop w:val="0"/>
      <w:marBottom w:val="0"/>
      <w:divBdr>
        <w:top w:val="none" w:sz="0" w:space="0" w:color="auto"/>
        <w:left w:val="none" w:sz="0" w:space="0" w:color="auto"/>
        <w:bottom w:val="none" w:sz="0" w:space="0" w:color="auto"/>
        <w:right w:val="none" w:sz="0" w:space="0" w:color="auto"/>
      </w:divBdr>
    </w:div>
    <w:div w:id="278996626">
      <w:bodyDiv w:val="1"/>
      <w:marLeft w:val="0"/>
      <w:marRight w:val="0"/>
      <w:marTop w:val="0"/>
      <w:marBottom w:val="0"/>
      <w:divBdr>
        <w:top w:val="none" w:sz="0" w:space="0" w:color="auto"/>
        <w:left w:val="none" w:sz="0" w:space="0" w:color="auto"/>
        <w:bottom w:val="none" w:sz="0" w:space="0" w:color="auto"/>
        <w:right w:val="none" w:sz="0" w:space="0" w:color="auto"/>
      </w:divBdr>
    </w:div>
    <w:div w:id="279143573">
      <w:bodyDiv w:val="1"/>
      <w:marLeft w:val="0"/>
      <w:marRight w:val="0"/>
      <w:marTop w:val="0"/>
      <w:marBottom w:val="0"/>
      <w:divBdr>
        <w:top w:val="none" w:sz="0" w:space="0" w:color="auto"/>
        <w:left w:val="none" w:sz="0" w:space="0" w:color="auto"/>
        <w:bottom w:val="none" w:sz="0" w:space="0" w:color="auto"/>
        <w:right w:val="none" w:sz="0" w:space="0" w:color="auto"/>
      </w:divBdr>
    </w:div>
    <w:div w:id="279149633">
      <w:bodyDiv w:val="1"/>
      <w:marLeft w:val="0"/>
      <w:marRight w:val="0"/>
      <w:marTop w:val="0"/>
      <w:marBottom w:val="0"/>
      <w:divBdr>
        <w:top w:val="none" w:sz="0" w:space="0" w:color="auto"/>
        <w:left w:val="none" w:sz="0" w:space="0" w:color="auto"/>
        <w:bottom w:val="none" w:sz="0" w:space="0" w:color="auto"/>
        <w:right w:val="none" w:sz="0" w:space="0" w:color="auto"/>
      </w:divBdr>
    </w:div>
    <w:div w:id="279534420">
      <w:bodyDiv w:val="1"/>
      <w:marLeft w:val="0"/>
      <w:marRight w:val="0"/>
      <w:marTop w:val="0"/>
      <w:marBottom w:val="0"/>
      <w:divBdr>
        <w:top w:val="none" w:sz="0" w:space="0" w:color="auto"/>
        <w:left w:val="none" w:sz="0" w:space="0" w:color="auto"/>
        <w:bottom w:val="none" w:sz="0" w:space="0" w:color="auto"/>
        <w:right w:val="none" w:sz="0" w:space="0" w:color="auto"/>
      </w:divBdr>
    </w:div>
    <w:div w:id="280383927">
      <w:bodyDiv w:val="1"/>
      <w:marLeft w:val="0"/>
      <w:marRight w:val="0"/>
      <w:marTop w:val="0"/>
      <w:marBottom w:val="0"/>
      <w:divBdr>
        <w:top w:val="none" w:sz="0" w:space="0" w:color="auto"/>
        <w:left w:val="none" w:sz="0" w:space="0" w:color="auto"/>
        <w:bottom w:val="none" w:sz="0" w:space="0" w:color="auto"/>
        <w:right w:val="none" w:sz="0" w:space="0" w:color="auto"/>
      </w:divBdr>
    </w:div>
    <w:div w:id="280458062">
      <w:bodyDiv w:val="1"/>
      <w:marLeft w:val="0"/>
      <w:marRight w:val="0"/>
      <w:marTop w:val="0"/>
      <w:marBottom w:val="0"/>
      <w:divBdr>
        <w:top w:val="none" w:sz="0" w:space="0" w:color="auto"/>
        <w:left w:val="none" w:sz="0" w:space="0" w:color="auto"/>
        <w:bottom w:val="none" w:sz="0" w:space="0" w:color="auto"/>
        <w:right w:val="none" w:sz="0" w:space="0" w:color="auto"/>
      </w:divBdr>
    </w:div>
    <w:div w:id="280840826">
      <w:bodyDiv w:val="1"/>
      <w:marLeft w:val="0"/>
      <w:marRight w:val="0"/>
      <w:marTop w:val="0"/>
      <w:marBottom w:val="0"/>
      <w:divBdr>
        <w:top w:val="none" w:sz="0" w:space="0" w:color="auto"/>
        <w:left w:val="none" w:sz="0" w:space="0" w:color="auto"/>
        <w:bottom w:val="none" w:sz="0" w:space="0" w:color="auto"/>
        <w:right w:val="none" w:sz="0" w:space="0" w:color="auto"/>
      </w:divBdr>
    </w:div>
    <w:div w:id="280958738">
      <w:bodyDiv w:val="1"/>
      <w:marLeft w:val="0"/>
      <w:marRight w:val="0"/>
      <w:marTop w:val="0"/>
      <w:marBottom w:val="0"/>
      <w:divBdr>
        <w:top w:val="none" w:sz="0" w:space="0" w:color="auto"/>
        <w:left w:val="none" w:sz="0" w:space="0" w:color="auto"/>
        <w:bottom w:val="none" w:sz="0" w:space="0" w:color="auto"/>
        <w:right w:val="none" w:sz="0" w:space="0" w:color="auto"/>
      </w:divBdr>
    </w:div>
    <w:div w:id="282081259">
      <w:bodyDiv w:val="1"/>
      <w:marLeft w:val="0"/>
      <w:marRight w:val="0"/>
      <w:marTop w:val="0"/>
      <w:marBottom w:val="0"/>
      <w:divBdr>
        <w:top w:val="none" w:sz="0" w:space="0" w:color="auto"/>
        <w:left w:val="none" w:sz="0" w:space="0" w:color="auto"/>
        <w:bottom w:val="none" w:sz="0" w:space="0" w:color="auto"/>
        <w:right w:val="none" w:sz="0" w:space="0" w:color="auto"/>
      </w:divBdr>
    </w:div>
    <w:div w:id="282460753">
      <w:bodyDiv w:val="1"/>
      <w:marLeft w:val="0"/>
      <w:marRight w:val="0"/>
      <w:marTop w:val="0"/>
      <w:marBottom w:val="0"/>
      <w:divBdr>
        <w:top w:val="none" w:sz="0" w:space="0" w:color="auto"/>
        <w:left w:val="none" w:sz="0" w:space="0" w:color="auto"/>
        <w:bottom w:val="none" w:sz="0" w:space="0" w:color="auto"/>
        <w:right w:val="none" w:sz="0" w:space="0" w:color="auto"/>
      </w:divBdr>
    </w:div>
    <w:div w:id="282618324">
      <w:bodyDiv w:val="1"/>
      <w:marLeft w:val="0"/>
      <w:marRight w:val="0"/>
      <w:marTop w:val="0"/>
      <w:marBottom w:val="0"/>
      <w:divBdr>
        <w:top w:val="none" w:sz="0" w:space="0" w:color="auto"/>
        <w:left w:val="none" w:sz="0" w:space="0" w:color="auto"/>
        <w:bottom w:val="none" w:sz="0" w:space="0" w:color="auto"/>
        <w:right w:val="none" w:sz="0" w:space="0" w:color="auto"/>
      </w:divBdr>
    </w:div>
    <w:div w:id="283855219">
      <w:bodyDiv w:val="1"/>
      <w:marLeft w:val="0"/>
      <w:marRight w:val="0"/>
      <w:marTop w:val="0"/>
      <w:marBottom w:val="0"/>
      <w:divBdr>
        <w:top w:val="none" w:sz="0" w:space="0" w:color="auto"/>
        <w:left w:val="none" w:sz="0" w:space="0" w:color="auto"/>
        <w:bottom w:val="none" w:sz="0" w:space="0" w:color="auto"/>
        <w:right w:val="none" w:sz="0" w:space="0" w:color="auto"/>
      </w:divBdr>
    </w:div>
    <w:div w:id="285240523">
      <w:bodyDiv w:val="1"/>
      <w:marLeft w:val="0"/>
      <w:marRight w:val="0"/>
      <w:marTop w:val="0"/>
      <w:marBottom w:val="0"/>
      <w:divBdr>
        <w:top w:val="none" w:sz="0" w:space="0" w:color="auto"/>
        <w:left w:val="none" w:sz="0" w:space="0" w:color="auto"/>
        <w:bottom w:val="none" w:sz="0" w:space="0" w:color="auto"/>
        <w:right w:val="none" w:sz="0" w:space="0" w:color="auto"/>
      </w:divBdr>
    </w:div>
    <w:div w:id="285475576">
      <w:bodyDiv w:val="1"/>
      <w:marLeft w:val="0"/>
      <w:marRight w:val="0"/>
      <w:marTop w:val="0"/>
      <w:marBottom w:val="0"/>
      <w:divBdr>
        <w:top w:val="none" w:sz="0" w:space="0" w:color="auto"/>
        <w:left w:val="none" w:sz="0" w:space="0" w:color="auto"/>
        <w:bottom w:val="none" w:sz="0" w:space="0" w:color="auto"/>
        <w:right w:val="none" w:sz="0" w:space="0" w:color="auto"/>
      </w:divBdr>
    </w:div>
    <w:div w:id="285820331">
      <w:bodyDiv w:val="1"/>
      <w:marLeft w:val="0"/>
      <w:marRight w:val="0"/>
      <w:marTop w:val="0"/>
      <w:marBottom w:val="0"/>
      <w:divBdr>
        <w:top w:val="none" w:sz="0" w:space="0" w:color="auto"/>
        <w:left w:val="none" w:sz="0" w:space="0" w:color="auto"/>
        <w:bottom w:val="none" w:sz="0" w:space="0" w:color="auto"/>
        <w:right w:val="none" w:sz="0" w:space="0" w:color="auto"/>
      </w:divBdr>
    </w:div>
    <w:div w:id="286857046">
      <w:bodyDiv w:val="1"/>
      <w:marLeft w:val="0"/>
      <w:marRight w:val="0"/>
      <w:marTop w:val="0"/>
      <w:marBottom w:val="0"/>
      <w:divBdr>
        <w:top w:val="none" w:sz="0" w:space="0" w:color="auto"/>
        <w:left w:val="none" w:sz="0" w:space="0" w:color="auto"/>
        <w:bottom w:val="none" w:sz="0" w:space="0" w:color="auto"/>
        <w:right w:val="none" w:sz="0" w:space="0" w:color="auto"/>
      </w:divBdr>
    </w:div>
    <w:div w:id="287049499">
      <w:bodyDiv w:val="1"/>
      <w:marLeft w:val="0"/>
      <w:marRight w:val="0"/>
      <w:marTop w:val="0"/>
      <w:marBottom w:val="0"/>
      <w:divBdr>
        <w:top w:val="none" w:sz="0" w:space="0" w:color="auto"/>
        <w:left w:val="none" w:sz="0" w:space="0" w:color="auto"/>
        <w:bottom w:val="none" w:sz="0" w:space="0" w:color="auto"/>
        <w:right w:val="none" w:sz="0" w:space="0" w:color="auto"/>
      </w:divBdr>
    </w:div>
    <w:div w:id="287125654">
      <w:bodyDiv w:val="1"/>
      <w:marLeft w:val="0"/>
      <w:marRight w:val="0"/>
      <w:marTop w:val="0"/>
      <w:marBottom w:val="0"/>
      <w:divBdr>
        <w:top w:val="none" w:sz="0" w:space="0" w:color="auto"/>
        <w:left w:val="none" w:sz="0" w:space="0" w:color="auto"/>
        <w:bottom w:val="none" w:sz="0" w:space="0" w:color="auto"/>
        <w:right w:val="none" w:sz="0" w:space="0" w:color="auto"/>
      </w:divBdr>
    </w:div>
    <w:div w:id="287247779">
      <w:bodyDiv w:val="1"/>
      <w:marLeft w:val="0"/>
      <w:marRight w:val="0"/>
      <w:marTop w:val="0"/>
      <w:marBottom w:val="0"/>
      <w:divBdr>
        <w:top w:val="none" w:sz="0" w:space="0" w:color="auto"/>
        <w:left w:val="none" w:sz="0" w:space="0" w:color="auto"/>
        <w:bottom w:val="none" w:sz="0" w:space="0" w:color="auto"/>
        <w:right w:val="none" w:sz="0" w:space="0" w:color="auto"/>
      </w:divBdr>
    </w:div>
    <w:div w:id="288898347">
      <w:bodyDiv w:val="1"/>
      <w:marLeft w:val="0"/>
      <w:marRight w:val="0"/>
      <w:marTop w:val="0"/>
      <w:marBottom w:val="0"/>
      <w:divBdr>
        <w:top w:val="none" w:sz="0" w:space="0" w:color="auto"/>
        <w:left w:val="none" w:sz="0" w:space="0" w:color="auto"/>
        <w:bottom w:val="none" w:sz="0" w:space="0" w:color="auto"/>
        <w:right w:val="none" w:sz="0" w:space="0" w:color="auto"/>
      </w:divBdr>
    </w:div>
    <w:div w:id="288903214">
      <w:bodyDiv w:val="1"/>
      <w:marLeft w:val="0"/>
      <w:marRight w:val="0"/>
      <w:marTop w:val="0"/>
      <w:marBottom w:val="0"/>
      <w:divBdr>
        <w:top w:val="none" w:sz="0" w:space="0" w:color="auto"/>
        <w:left w:val="none" w:sz="0" w:space="0" w:color="auto"/>
        <w:bottom w:val="none" w:sz="0" w:space="0" w:color="auto"/>
        <w:right w:val="none" w:sz="0" w:space="0" w:color="auto"/>
      </w:divBdr>
    </w:div>
    <w:div w:id="289020799">
      <w:bodyDiv w:val="1"/>
      <w:marLeft w:val="0"/>
      <w:marRight w:val="0"/>
      <w:marTop w:val="0"/>
      <w:marBottom w:val="0"/>
      <w:divBdr>
        <w:top w:val="none" w:sz="0" w:space="0" w:color="auto"/>
        <w:left w:val="none" w:sz="0" w:space="0" w:color="auto"/>
        <w:bottom w:val="none" w:sz="0" w:space="0" w:color="auto"/>
        <w:right w:val="none" w:sz="0" w:space="0" w:color="auto"/>
      </w:divBdr>
    </w:div>
    <w:div w:id="289673365">
      <w:bodyDiv w:val="1"/>
      <w:marLeft w:val="0"/>
      <w:marRight w:val="0"/>
      <w:marTop w:val="0"/>
      <w:marBottom w:val="0"/>
      <w:divBdr>
        <w:top w:val="none" w:sz="0" w:space="0" w:color="auto"/>
        <w:left w:val="none" w:sz="0" w:space="0" w:color="auto"/>
        <w:bottom w:val="none" w:sz="0" w:space="0" w:color="auto"/>
        <w:right w:val="none" w:sz="0" w:space="0" w:color="auto"/>
      </w:divBdr>
    </w:div>
    <w:div w:id="291135679">
      <w:bodyDiv w:val="1"/>
      <w:marLeft w:val="0"/>
      <w:marRight w:val="0"/>
      <w:marTop w:val="0"/>
      <w:marBottom w:val="0"/>
      <w:divBdr>
        <w:top w:val="none" w:sz="0" w:space="0" w:color="auto"/>
        <w:left w:val="none" w:sz="0" w:space="0" w:color="auto"/>
        <w:bottom w:val="none" w:sz="0" w:space="0" w:color="auto"/>
        <w:right w:val="none" w:sz="0" w:space="0" w:color="auto"/>
      </w:divBdr>
    </w:div>
    <w:div w:id="292558793">
      <w:bodyDiv w:val="1"/>
      <w:marLeft w:val="0"/>
      <w:marRight w:val="0"/>
      <w:marTop w:val="0"/>
      <w:marBottom w:val="0"/>
      <w:divBdr>
        <w:top w:val="none" w:sz="0" w:space="0" w:color="auto"/>
        <w:left w:val="none" w:sz="0" w:space="0" w:color="auto"/>
        <w:bottom w:val="none" w:sz="0" w:space="0" w:color="auto"/>
        <w:right w:val="none" w:sz="0" w:space="0" w:color="auto"/>
      </w:divBdr>
    </w:div>
    <w:div w:id="292950647">
      <w:bodyDiv w:val="1"/>
      <w:marLeft w:val="0"/>
      <w:marRight w:val="0"/>
      <w:marTop w:val="0"/>
      <w:marBottom w:val="0"/>
      <w:divBdr>
        <w:top w:val="none" w:sz="0" w:space="0" w:color="auto"/>
        <w:left w:val="none" w:sz="0" w:space="0" w:color="auto"/>
        <w:bottom w:val="none" w:sz="0" w:space="0" w:color="auto"/>
        <w:right w:val="none" w:sz="0" w:space="0" w:color="auto"/>
      </w:divBdr>
    </w:div>
    <w:div w:id="293564177">
      <w:bodyDiv w:val="1"/>
      <w:marLeft w:val="0"/>
      <w:marRight w:val="0"/>
      <w:marTop w:val="0"/>
      <w:marBottom w:val="0"/>
      <w:divBdr>
        <w:top w:val="none" w:sz="0" w:space="0" w:color="auto"/>
        <w:left w:val="none" w:sz="0" w:space="0" w:color="auto"/>
        <w:bottom w:val="none" w:sz="0" w:space="0" w:color="auto"/>
        <w:right w:val="none" w:sz="0" w:space="0" w:color="auto"/>
      </w:divBdr>
    </w:div>
    <w:div w:id="294793112">
      <w:bodyDiv w:val="1"/>
      <w:marLeft w:val="0"/>
      <w:marRight w:val="0"/>
      <w:marTop w:val="0"/>
      <w:marBottom w:val="0"/>
      <w:divBdr>
        <w:top w:val="none" w:sz="0" w:space="0" w:color="auto"/>
        <w:left w:val="none" w:sz="0" w:space="0" w:color="auto"/>
        <w:bottom w:val="none" w:sz="0" w:space="0" w:color="auto"/>
        <w:right w:val="none" w:sz="0" w:space="0" w:color="auto"/>
      </w:divBdr>
    </w:div>
    <w:div w:id="295260061">
      <w:bodyDiv w:val="1"/>
      <w:marLeft w:val="0"/>
      <w:marRight w:val="0"/>
      <w:marTop w:val="0"/>
      <w:marBottom w:val="0"/>
      <w:divBdr>
        <w:top w:val="none" w:sz="0" w:space="0" w:color="auto"/>
        <w:left w:val="none" w:sz="0" w:space="0" w:color="auto"/>
        <w:bottom w:val="none" w:sz="0" w:space="0" w:color="auto"/>
        <w:right w:val="none" w:sz="0" w:space="0" w:color="auto"/>
      </w:divBdr>
    </w:div>
    <w:div w:id="295726035">
      <w:bodyDiv w:val="1"/>
      <w:marLeft w:val="0"/>
      <w:marRight w:val="0"/>
      <w:marTop w:val="0"/>
      <w:marBottom w:val="0"/>
      <w:divBdr>
        <w:top w:val="none" w:sz="0" w:space="0" w:color="auto"/>
        <w:left w:val="none" w:sz="0" w:space="0" w:color="auto"/>
        <w:bottom w:val="none" w:sz="0" w:space="0" w:color="auto"/>
        <w:right w:val="none" w:sz="0" w:space="0" w:color="auto"/>
      </w:divBdr>
    </w:div>
    <w:div w:id="295793125">
      <w:bodyDiv w:val="1"/>
      <w:marLeft w:val="0"/>
      <w:marRight w:val="0"/>
      <w:marTop w:val="0"/>
      <w:marBottom w:val="0"/>
      <w:divBdr>
        <w:top w:val="none" w:sz="0" w:space="0" w:color="auto"/>
        <w:left w:val="none" w:sz="0" w:space="0" w:color="auto"/>
        <w:bottom w:val="none" w:sz="0" w:space="0" w:color="auto"/>
        <w:right w:val="none" w:sz="0" w:space="0" w:color="auto"/>
      </w:divBdr>
    </w:div>
    <w:div w:id="296185500">
      <w:bodyDiv w:val="1"/>
      <w:marLeft w:val="0"/>
      <w:marRight w:val="0"/>
      <w:marTop w:val="0"/>
      <w:marBottom w:val="0"/>
      <w:divBdr>
        <w:top w:val="none" w:sz="0" w:space="0" w:color="auto"/>
        <w:left w:val="none" w:sz="0" w:space="0" w:color="auto"/>
        <w:bottom w:val="none" w:sz="0" w:space="0" w:color="auto"/>
        <w:right w:val="none" w:sz="0" w:space="0" w:color="auto"/>
      </w:divBdr>
    </w:div>
    <w:div w:id="297883142">
      <w:bodyDiv w:val="1"/>
      <w:marLeft w:val="0"/>
      <w:marRight w:val="0"/>
      <w:marTop w:val="0"/>
      <w:marBottom w:val="0"/>
      <w:divBdr>
        <w:top w:val="none" w:sz="0" w:space="0" w:color="auto"/>
        <w:left w:val="none" w:sz="0" w:space="0" w:color="auto"/>
        <w:bottom w:val="none" w:sz="0" w:space="0" w:color="auto"/>
        <w:right w:val="none" w:sz="0" w:space="0" w:color="auto"/>
      </w:divBdr>
    </w:div>
    <w:div w:id="298805725">
      <w:bodyDiv w:val="1"/>
      <w:marLeft w:val="0"/>
      <w:marRight w:val="0"/>
      <w:marTop w:val="0"/>
      <w:marBottom w:val="0"/>
      <w:divBdr>
        <w:top w:val="none" w:sz="0" w:space="0" w:color="auto"/>
        <w:left w:val="none" w:sz="0" w:space="0" w:color="auto"/>
        <w:bottom w:val="none" w:sz="0" w:space="0" w:color="auto"/>
        <w:right w:val="none" w:sz="0" w:space="0" w:color="auto"/>
      </w:divBdr>
    </w:div>
    <w:div w:id="299043567">
      <w:bodyDiv w:val="1"/>
      <w:marLeft w:val="0"/>
      <w:marRight w:val="0"/>
      <w:marTop w:val="0"/>
      <w:marBottom w:val="0"/>
      <w:divBdr>
        <w:top w:val="none" w:sz="0" w:space="0" w:color="auto"/>
        <w:left w:val="none" w:sz="0" w:space="0" w:color="auto"/>
        <w:bottom w:val="none" w:sz="0" w:space="0" w:color="auto"/>
        <w:right w:val="none" w:sz="0" w:space="0" w:color="auto"/>
      </w:divBdr>
    </w:div>
    <w:div w:id="300311363">
      <w:bodyDiv w:val="1"/>
      <w:marLeft w:val="0"/>
      <w:marRight w:val="0"/>
      <w:marTop w:val="0"/>
      <w:marBottom w:val="0"/>
      <w:divBdr>
        <w:top w:val="none" w:sz="0" w:space="0" w:color="auto"/>
        <w:left w:val="none" w:sz="0" w:space="0" w:color="auto"/>
        <w:bottom w:val="none" w:sz="0" w:space="0" w:color="auto"/>
        <w:right w:val="none" w:sz="0" w:space="0" w:color="auto"/>
      </w:divBdr>
    </w:div>
    <w:div w:id="300692533">
      <w:bodyDiv w:val="1"/>
      <w:marLeft w:val="0"/>
      <w:marRight w:val="0"/>
      <w:marTop w:val="0"/>
      <w:marBottom w:val="0"/>
      <w:divBdr>
        <w:top w:val="none" w:sz="0" w:space="0" w:color="auto"/>
        <w:left w:val="none" w:sz="0" w:space="0" w:color="auto"/>
        <w:bottom w:val="none" w:sz="0" w:space="0" w:color="auto"/>
        <w:right w:val="none" w:sz="0" w:space="0" w:color="auto"/>
      </w:divBdr>
    </w:div>
    <w:div w:id="306131973">
      <w:bodyDiv w:val="1"/>
      <w:marLeft w:val="0"/>
      <w:marRight w:val="0"/>
      <w:marTop w:val="0"/>
      <w:marBottom w:val="0"/>
      <w:divBdr>
        <w:top w:val="none" w:sz="0" w:space="0" w:color="auto"/>
        <w:left w:val="none" w:sz="0" w:space="0" w:color="auto"/>
        <w:bottom w:val="none" w:sz="0" w:space="0" w:color="auto"/>
        <w:right w:val="none" w:sz="0" w:space="0" w:color="auto"/>
      </w:divBdr>
    </w:div>
    <w:div w:id="306516681">
      <w:bodyDiv w:val="1"/>
      <w:marLeft w:val="0"/>
      <w:marRight w:val="0"/>
      <w:marTop w:val="0"/>
      <w:marBottom w:val="0"/>
      <w:divBdr>
        <w:top w:val="none" w:sz="0" w:space="0" w:color="auto"/>
        <w:left w:val="none" w:sz="0" w:space="0" w:color="auto"/>
        <w:bottom w:val="none" w:sz="0" w:space="0" w:color="auto"/>
        <w:right w:val="none" w:sz="0" w:space="0" w:color="auto"/>
      </w:divBdr>
    </w:div>
    <w:div w:id="308291310">
      <w:bodyDiv w:val="1"/>
      <w:marLeft w:val="0"/>
      <w:marRight w:val="0"/>
      <w:marTop w:val="0"/>
      <w:marBottom w:val="0"/>
      <w:divBdr>
        <w:top w:val="none" w:sz="0" w:space="0" w:color="auto"/>
        <w:left w:val="none" w:sz="0" w:space="0" w:color="auto"/>
        <w:bottom w:val="none" w:sz="0" w:space="0" w:color="auto"/>
        <w:right w:val="none" w:sz="0" w:space="0" w:color="auto"/>
      </w:divBdr>
    </w:div>
    <w:div w:id="309480347">
      <w:bodyDiv w:val="1"/>
      <w:marLeft w:val="0"/>
      <w:marRight w:val="0"/>
      <w:marTop w:val="0"/>
      <w:marBottom w:val="0"/>
      <w:divBdr>
        <w:top w:val="none" w:sz="0" w:space="0" w:color="auto"/>
        <w:left w:val="none" w:sz="0" w:space="0" w:color="auto"/>
        <w:bottom w:val="none" w:sz="0" w:space="0" w:color="auto"/>
        <w:right w:val="none" w:sz="0" w:space="0" w:color="auto"/>
      </w:divBdr>
    </w:div>
    <w:div w:id="309482061">
      <w:bodyDiv w:val="1"/>
      <w:marLeft w:val="0"/>
      <w:marRight w:val="0"/>
      <w:marTop w:val="0"/>
      <w:marBottom w:val="0"/>
      <w:divBdr>
        <w:top w:val="none" w:sz="0" w:space="0" w:color="auto"/>
        <w:left w:val="none" w:sz="0" w:space="0" w:color="auto"/>
        <w:bottom w:val="none" w:sz="0" w:space="0" w:color="auto"/>
        <w:right w:val="none" w:sz="0" w:space="0" w:color="auto"/>
      </w:divBdr>
    </w:div>
    <w:div w:id="310671642">
      <w:bodyDiv w:val="1"/>
      <w:marLeft w:val="0"/>
      <w:marRight w:val="0"/>
      <w:marTop w:val="0"/>
      <w:marBottom w:val="0"/>
      <w:divBdr>
        <w:top w:val="none" w:sz="0" w:space="0" w:color="auto"/>
        <w:left w:val="none" w:sz="0" w:space="0" w:color="auto"/>
        <w:bottom w:val="none" w:sz="0" w:space="0" w:color="auto"/>
        <w:right w:val="none" w:sz="0" w:space="0" w:color="auto"/>
      </w:divBdr>
    </w:div>
    <w:div w:id="311719563">
      <w:bodyDiv w:val="1"/>
      <w:marLeft w:val="0"/>
      <w:marRight w:val="0"/>
      <w:marTop w:val="0"/>
      <w:marBottom w:val="0"/>
      <w:divBdr>
        <w:top w:val="none" w:sz="0" w:space="0" w:color="auto"/>
        <w:left w:val="none" w:sz="0" w:space="0" w:color="auto"/>
        <w:bottom w:val="none" w:sz="0" w:space="0" w:color="auto"/>
        <w:right w:val="none" w:sz="0" w:space="0" w:color="auto"/>
      </w:divBdr>
    </w:div>
    <w:div w:id="312031722">
      <w:bodyDiv w:val="1"/>
      <w:marLeft w:val="0"/>
      <w:marRight w:val="0"/>
      <w:marTop w:val="0"/>
      <w:marBottom w:val="0"/>
      <w:divBdr>
        <w:top w:val="none" w:sz="0" w:space="0" w:color="auto"/>
        <w:left w:val="none" w:sz="0" w:space="0" w:color="auto"/>
        <w:bottom w:val="none" w:sz="0" w:space="0" w:color="auto"/>
        <w:right w:val="none" w:sz="0" w:space="0" w:color="auto"/>
      </w:divBdr>
    </w:div>
    <w:div w:id="312293348">
      <w:bodyDiv w:val="1"/>
      <w:marLeft w:val="0"/>
      <w:marRight w:val="0"/>
      <w:marTop w:val="0"/>
      <w:marBottom w:val="0"/>
      <w:divBdr>
        <w:top w:val="none" w:sz="0" w:space="0" w:color="auto"/>
        <w:left w:val="none" w:sz="0" w:space="0" w:color="auto"/>
        <w:bottom w:val="none" w:sz="0" w:space="0" w:color="auto"/>
        <w:right w:val="none" w:sz="0" w:space="0" w:color="auto"/>
      </w:divBdr>
    </w:div>
    <w:div w:id="312608498">
      <w:bodyDiv w:val="1"/>
      <w:marLeft w:val="0"/>
      <w:marRight w:val="0"/>
      <w:marTop w:val="0"/>
      <w:marBottom w:val="0"/>
      <w:divBdr>
        <w:top w:val="none" w:sz="0" w:space="0" w:color="auto"/>
        <w:left w:val="none" w:sz="0" w:space="0" w:color="auto"/>
        <w:bottom w:val="none" w:sz="0" w:space="0" w:color="auto"/>
        <w:right w:val="none" w:sz="0" w:space="0" w:color="auto"/>
      </w:divBdr>
    </w:div>
    <w:div w:id="312830207">
      <w:bodyDiv w:val="1"/>
      <w:marLeft w:val="0"/>
      <w:marRight w:val="0"/>
      <w:marTop w:val="0"/>
      <w:marBottom w:val="0"/>
      <w:divBdr>
        <w:top w:val="none" w:sz="0" w:space="0" w:color="auto"/>
        <w:left w:val="none" w:sz="0" w:space="0" w:color="auto"/>
        <w:bottom w:val="none" w:sz="0" w:space="0" w:color="auto"/>
        <w:right w:val="none" w:sz="0" w:space="0" w:color="auto"/>
      </w:divBdr>
    </w:div>
    <w:div w:id="312949567">
      <w:bodyDiv w:val="1"/>
      <w:marLeft w:val="0"/>
      <w:marRight w:val="0"/>
      <w:marTop w:val="0"/>
      <w:marBottom w:val="0"/>
      <w:divBdr>
        <w:top w:val="none" w:sz="0" w:space="0" w:color="auto"/>
        <w:left w:val="none" w:sz="0" w:space="0" w:color="auto"/>
        <w:bottom w:val="none" w:sz="0" w:space="0" w:color="auto"/>
        <w:right w:val="none" w:sz="0" w:space="0" w:color="auto"/>
      </w:divBdr>
    </w:div>
    <w:div w:id="313678893">
      <w:bodyDiv w:val="1"/>
      <w:marLeft w:val="0"/>
      <w:marRight w:val="0"/>
      <w:marTop w:val="0"/>
      <w:marBottom w:val="0"/>
      <w:divBdr>
        <w:top w:val="none" w:sz="0" w:space="0" w:color="auto"/>
        <w:left w:val="none" w:sz="0" w:space="0" w:color="auto"/>
        <w:bottom w:val="none" w:sz="0" w:space="0" w:color="auto"/>
        <w:right w:val="none" w:sz="0" w:space="0" w:color="auto"/>
      </w:divBdr>
    </w:div>
    <w:div w:id="315427061">
      <w:bodyDiv w:val="1"/>
      <w:marLeft w:val="0"/>
      <w:marRight w:val="0"/>
      <w:marTop w:val="0"/>
      <w:marBottom w:val="0"/>
      <w:divBdr>
        <w:top w:val="none" w:sz="0" w:space="0" w:color="auto"/>
        <w:left w:val="none" w:sz="0" w:space="0" w:color="auto"/>
        <w:bottom w:val="none" w:sz="0" w:space="0" w:color="auto"/>
        <w:right w:val="none" w:sz="0" w:space="0" w:color="auto"/>
      </w:divBdr>
    </w:div>
    <w:div w:id="317923070">
      <w:bodyDiv w:val="1"/>
      <w:marLeft w:val="0"/>
      <w:marRight w:val="0"/>
      <w:marTop w:val="0"/>
      <w:marBottom w:val="0"/>
      <w:divBdr>
        <w:top w:val="none" w:sz="0" w:space="0" w:color="auto"/>
        <w:left w:val="none" w:sz="0" w:space="0" w:color="auto"/>
        <w:bottom w:val="none" w:sz="0" w:space="0" w:color="auto"/>
        <w:right w:val="none" w:sz="0" w:space="0" w:color="auto"/>
      </w:divBdr>
    </w:div>
    <w:div w:id="318389018">
      <w:bodyDiv w:val="1"/>
      <w:marLeft w:val="0"/>
      <w:marRight w:val="0"/>
      <w:marTop w:val="0"/>
      <w:marBottom w:val="0"/>
      <w:divBdr>
        <w:top w:val="none" w:sz="0" w:space="0" w:color="auto"/>
        <w:left w:val="none" w:sz="0" w:space="0" w:color="auto"/>
        <w:bottom w:val="none" w:sz="0" w:space="0" w:color="auto"/>
        <w:right w:val="none" w:sz="0" w:space="0" w:color="auto"/>
      </w:divBdr>
    </w:div>
    <w:div w:id="318851038">
      <w:bodyDiv w:val="1"/>
      <w:marLeft w:val="0"/>
      <w:marRight w:val="0"/>
      <w:marTop w:val="0"/>
      <w:marBottom w:val="0"/>
      <w:divBdr>
        <w:top w:val="none" w:sz="0" w:space="0" w:color="auto"/>
        <w:left w:val="none" w:sz="0" w:space="0" w:color="auto"/>
        <w:bottom w:val="none" w:sz="0" w:space="0" w:color="auto"/>
        <w:right w:val="none" w:sz="0" w:space="0" w:color="auto"/>
      </w:divBdr>
    </w:div>
    <w:div w:id="318922743">
      <w:bodyDiv w:val="1"/>
      <w:marLeft w:val="0"/>
      <w:marRight w:val="0"/>
      <w:marTop w:val="0"/>
      <w:marBottom w:val="0"/>
      <w:divBdr>
        <w:top w:val="none" w:sz="0" w:space="0" w:color="auto"/>
        <w:left w:val="none" w:sz="0" w:space="0" w:color="auto"/>
        <w:bottom w:val="none" w:sz="0" w:space="0" w:color="auto"/>
        <w:right w:val="none" w:sz="0" w:space="0" w:color="auto"/>
      </w:divBdr>
    </w:div>
    <w:div w:id="319817427">
      <w:bodyDiv w:val="1"/>
      <w:marLeft w:val="0"/>
      <w:marRight w:val="0"/>
      <w:marTop w:val="0"/>
      <w:marBottom w:val="0"/>
      <w:divBdr>
        <w:top w:val="none" w:sz="0" w:space="0" w:color="auto"/>
        <w:left w:val="none" w:sz="0" w:space="0" w:color="auto"/>
        <w:bottom w:val="none" w:sz="0" w:space="0" w:color="auto"/>
        <w:right w:val="none" w:sz="0" w:space="0" w:color="auto"/>
      </w:divBdr>
    </w:div>
    <w:div w:id="319820153">
      <w:bodyDiv w:val="1"/>
      <w:marLeft w:val="0"/>
      <w:marRight w:val="0"/>
      <w:marTop w:val="0"/>
      <w:marBottom w:val="0"/>
      <w:divBdr>
        <w:top w:val="none" w:sz="0" w:space="0" w:color="auto"/>
        <w:left w:val="none" w:sz="0" w:space="0" w:color="auto"/>
        <w:bottom w:val="none" w:sz="0" w:space="0" w:color="auto"/>
        <w:right w:val="none" w:sz="0" w:space="0" w:color="auto"/>
      </w:divBdr>
    </w:div>
    <w:div w:id="319891285">
      <w:bodyDiv w:val="1"/>
      <w:marLeft w:val="0"/>
      <w:marRight w:val="0"/>
      <w:marTop w:val="0"/>
      <w:marBottom w:val="0"/>
      <w:divBdr>
        <w:top w:val="none" w:sz="0" w:space="0" w:color="auto"/>
        <w:left w:val="none" w:sz="0" w:space="0" w:color="auto"/>
        <w:bottom w:val="none" w:sz="0" w:space="0" w:color="auto"/>
        <w:right w:val="none" w:sz="0" w:space="0" w:color="auto"/>
      </w:divBdr>
    </w:div>
    <w:div w:id="319966036">
      <w:bodyDiv w:val="1"/>
      <w:marLeft w:val="0"/>
      <w:marRight w:val="0"/>
      <w:marTop w:val="0"/>
      <w:marBottom w:val="0"/>
      <w:divBdr>
        <w:top w:val="none" w:sz="0" w:space="0" w:color="auto"/>
        <w:left w:val="none" w:sz="0" w:space="0" w:color="auto"/>
        <w:bottom w:val="none" w:sz="0" w:space="0" w:color="auto"/>
        <w:right w:val="none" w:sz="0" w:space="0" w:color="auto"/>
      </w:divBdr>
    </w:div>
    <w:div w:id="319970856">
      <w:bodyDiv w:val="1"/>
      <w:marLeft w:val="0"/>
      <w:marRight w:val="0"/>
      <w:marTop w:val="0"/>
      <w:marBottom w:val="0"/>
      <w:divBdr>
        <w:top w:val="none" w:sz="0" w:space="0" w:color="auto"/>
        <w:left w:val="none" w:sz="0" w:space="0" w:color="auto"/>
        <w:bottom w:val="none" w:sz="0" w:space="0" w:color="auto"/>
        <w:right w:val="none" w:sz="0" w:space="0" w:color="auto"/>
      </w:divBdr>
    </w:div>
    <w:div w:id="320895330">
      <w:bodyDiv w:val="1"/>
      <w:marLeft w:val="0"/>
      <w:marRight w:val="0"/>
      <w:marTop w:val="0"/>
      <w:marBottom w:val="0"/>
      <w:divBdr>
        <w:top w:val="none" w:sz="0" w:space="0" w:color="auto"/>
        <w:left w:val="none" w:sz="0" w:space="0" w:color="auto"/>
        <w:bottom w:val="none" w:sz="0" w:space="0" w:color="auto"/>
        <w:right w:val="none" w:sz="0" w:space="0" w:color="auto"/>
      </w:divBdr>
    </w:div>
    <w:div w:id="321590733">
      <w:bodyDiv w:val="1"/>
      <w:marLeft w:val="0"/>
      <w:marRight w:val="0"/>
      <w:marTop w:val="0"/>
      <w:marBottom w:val="0"/>
      <w:divBdr>
        <w:top w:val="none" w:sz="0" w:space="0" w:color="auto"/>
        <w:left w:val="none" w:sz="0" w:space="0" w:color="auto"/>
        <w:bottom w:val="none" w:sz="0" w:space="0" w:color="auto"/>
        <w:right w:val="none" w:sz="0" w:space="0" w:color="auto"/>
      </w:divBdr>
    </w:div>
    <w:div w:id="321592294">
      <w:bodyDiv w:val="1"/>
      <w:marLeft w:val="0"/>
      <w:marRight w:val="0"/>
      <w:marTop w:val="0"/>
      <w:marBottom w:val="0"/>
      <w:divBdr>
        <w:top w:val="none" w:sz="0" w:space="0" w:color="auto"/>
        <w:left w:val="none" w:sz="0" w:space="0" w:color="auto"/>
        <w:bottom w:val="none" w:sz="0" w:space="0" w:color="auto"/>
        <w:right w:val="none" w:sz="0" w:space="0" w:color="auto"/>
      </w:divBdr>
    </w:div>
    <w:div w:id="322858955">
      <w:bodyDiv w:val="1"/>
      <w:marLeft w:val="0"/>
      <w:marRight w:val="0"/>
      <w:marTop w:val="0"/>
      <w:marBottom w:val="0"/>
      <w:divBdr>
        <w:top w:val="none" w:sz="0" w:space="0" w:color="auto"/>
        <w:left w:val="none" w:sz="0" w:space="0" w:color="auto"/>
        <w:bottom w:val="none" w:sz="0" w:space="0" w:color="auto"/>
        <w:right w:val="none" w:sz="0" w:space="0" w:color="auto"/>
      </w:divBdr>
    </w:div>
    <w:div w:id="323632880">
      <w:bodyDiv w:val="1"/>
      <w:marLeft w:val="0"/>
      <w:marRight w:val="0"/>
      <w:marTop w:val="0"/>
      <w:marBottom w:val="0"/>
      <w:divBdr>
        <w:top w:val="none" w:sz="0" w:space="0" w:color="auto"/>
        <w:left w:val="none" w:sz="0" w:space="0" w:color="auto"/>
        <w:bottom w:val="none" w:sz="0" w:space="0" w:color="auto"/>
        <w:right w:val="none" w:sz="0" w:space="0" w:color="auto"/>
      </w:divBdr>
    </w:div>
    <w:div w:id="323827277">
      <w:bodyDiv w:val="1"/>
      <w:marLeft w:val="0"/>
      <w:marRight w:val="0"/>
      <w:marTop w:val="0"/>
      <w:marBottom w:val="0"/>
      <w:divBdr>
        <w:top w:val="none" w:sz="0" w:space="0" w:color="auto"/>
        <w:left w:val="none" w:sz="0" w:space="0" w:color="auto"/>
        <w:bottom w:val="none" w:sz="0" w:space="0" w:color="auto"/>
        <w:right w:val="none" w:sz="0" w:space="0" w:color="auto"/>
      </w:divBdr>
    </w:div>
    <w:div w:id="324212590">
      <w:bodyDiv w:val="1"/>
      <w:marLeft w:val="0"/>
      <w:marRight w:val="0"/>
      <w:marTop w:val="0"/>
      <w:marBottom w:val="0"/>
      <w:divBdr>
        <w:top w:val="none" w:sz="0" w:space="0" w:color="auto"/>
        <w:left w:val="none" w:sz="0" w:space="0" w:color="auto"/>
        <w:bottom w:val="none" w:sz="0" w:space="0" w:color="auto"/>
        <w:right w:val="none" w:sz="0" w:space="0" w:color="auto"/>
      </w:divBdr>
    </w:div>
    <w:div w:id="325207388">
      <w:bodyDiv w:val="1"/>
      <w:marLeft w:val="0"/>
      <w:marRight w:val="0"/>
      <w:marTop w:val="0"/>
      <w:marBottom w:val="0"/>
      <w:divBdr>
        <w:top w:val="none" w:sz="0" w:space="0" w:color="auto"/>
        <w:left w:val="none" w:sz="0" w:space="0" w:color="auto"/>
        <w:bottom w:val="none" w:sz="0" w:space="0" w:color="auto"/>
        <w:right w:val="none" w:sz="0" w:space="0" w:color="auto"/>
      </w:divBdr>
    </w:div>
    <w:div w:id="326325129">
      <w:bodyDiv w:val="1"/>
      <w:marLeft w:val="0"/>
      <w:marRight w:val="0"/>
      <w:marTop w:val="0"/>
      <w:marBottom w:val="0"/>
      <w:divBdr>
        <w:top w:val="none" w:sz="0" w:space="0" w:color="auto"/>
        <w:left w:val="none" w:sz="0" w:space="0" w:color="auto"/>
        <w:bottom w:val="none" w:sz="0" w:space="0" w:color="auto"/>
        <w:right w:val="none" w:sz="0" w:space="0" w:color="auto"/>
      </w:divBdr>
    </w:div>
    <w:div w:id="327951314">
      <w:bodyDiv w:val="1"/>
      <w:marLeft w:val="0"/>
      <w:marRight w:val="0"/>
      <w:marTop w:val="0"/>
      <w:marBottom w:val="0"/>
      <w:divBdr>
        <w:top w:val="none" w:sz="0" w:space="0" w:color="auto"/>
        <w:left w:val="none" w:sz="0" w:space="0" w:color="auto"/>
        <w:bottom w:val="none" w:sz="0" w:space="0" w:color="auto"/>
        <w:right w:val="none" w:sz="0" w:space="0" w:color="auto"/>
      </w:divBdr>
    </w:div>
    <w:div w:id="328674795">
      <w:bodyDiv w:val="1"/>
      <w:marLeft w:val="0"/>
      <w:marRight w:val="0"/>
      <w:marTop w:val="0"/>
      <w:marBottom w:val="0"/>
      <w:divBdr>
        <w:top w:val="none" w:sz="0" w:space="0" w:color="auto"/>
        <w:left w:val="none" w:sz="0" w:space="0" w:color="auto"/>
        <w:bottom w:val="none" w:sz="0" w:space="0" w:color="auto"/>
        <w:right w:val="none" w:sz="0" w:space="0" w:color="auto"/>
      </w:divBdr>
    </w:div>
    <w:div w:id="331879690">
      <w:bodyDiv w:val="1"/>
      <w:marLeft w:val="0"/>
      <w:marRight w:val="0"/>
      <w:marTop w:val="0"/>
      <w:marBottom w:val="0"/>
      <w:divBdr>
        <w:top w:val="none" w:sz="0" w:space="0" w:color="auto"/>
        <w:left w:val="none" w:sz="0" w:space="0" w:color="auto"/>
        <w:bottom w:val="none" w:sz="0" w:space="0" w:color="auto"/>
        <w:right w:val="none" w:sz="0" w:space="0" w:color="auto"/>
      </w:divBdr>
    </w:div>
    <w:div w:id="332143985">
      <w:bodyDiv w:val="1"/>
      <w:marLeft w:val="0"/>
      <w:marRight w:val="0"/>
      <w:marTop w:val="0"/>
      <w:marBottom w:val="0"/>
      <w:divBdr>
        <w:top w:val="none" w:sz="0" w:space="0" w:color="auto"/>
        <w:left w:val="none" w:sz="0" w:space="0" w:color="auto"/>
        <w:bottom w:val="none" w:sz="0" w:space="0" w:color="auto"/>
        <w:right w:val="none" w:sz="0" w:space="0" w:color="auto"/>
      </w:divBdr>
    </w:div>
    <w:div w:id="332152578">
      <w:bodyDiv w:val="1"/>
      <w:marLeft w:val="0"/>
      <w:marRight w:val="0"/>
      <w:marTop w:val="0"/>
      <w:marBottom w:val="0"/>
      <w:divBdr>
        <w:top w:val="none" w:sz="0" w:space="0" w:color="auto"/>
        <w:left w:val="none" w:sz="0" w:space="0" w:color="auto"/>
        <w:bottom w:val="none" w:sz="0" w:space="0" w:color="auto"/>
        <w:right w:val="none" w:sz="0" w:space="0" w:color="auto"/>
      </w:divBdr>
    </w:div>
    <w:div w:id="332875062">
      <w:bodyDiv w:val="1"/>
      <w:marLeft w:val="0"/>
      <w:marRight w:val="0"/>
      <w:marTop w:val="0"/>
      <w:marBottom w:val="0"/>
      <w:divBdr>
        <w:top w:val="none" w:sz="0" w:space="0" w:color="auto"/>
        <w:left w:val="none" w:sz="0" w:space="0" w:color="auto"/>
        <w:bottom w:val="none" w:sz="0" w:space="0" w:color="auto"/>
        <w:right w:val="none" w:sz="0" w:space="0" w:color="auto"/>
      </w:divBdr>
    </w:div>
    <w:div w:id="332952299">
      <w:bodyDiv w:val="1"/>
      <w:marLeft w:val="0"/>
      <w:marRight w:val="0"/>
      <w:marTop w:val="0"/>
      <w:marBottom w:val="0"/>
      <w:divBdr>
        <w:top w:val="none" w:sz="0" w:space="0" w:color="auto"/>
        <w:left w:val="none" w:sz="0" w:space="0" w:color="auto"/>
        <w:bottom w:val="none" w:sz="0" w:space="0" w:color="auto"/>
        <w:right w:val="none" w:sz="0" w:space="0" w:color="auto"/>
      </w:divBdr>
    </w:div>
    <w:div w:id="333995483">
      <w:bodyDiv w:val="1"/>
      <w:marLeft w:val="0"/>
      <w:marRight w:val="0"/>
      <w:marTop w:val="0"/>
      <w:marBottom w:val="0"/>
      <w:divBdr>
        <w:top w:val="none" w:sz="0" w:space="0" w:color="auto"/>
        <w:left w:val="none" w:sz="0" w:space="0" w:color="auto"/>
        <w:bottom w:val="none" w:sz="0" w:space="0" w:color="auto"/>
        <w:right w:val="none" w:sz="0" w:space="0" w:color="auto"/>
      </w:divBdr>
    </w:div>
    <w:div w:id="334192472">
      <w:bodyDiv w:val="1"/>
      <w:marLeft w:val="0"/>
      <w:marRight w:val="0"/>
      <w:marTop w:val="0"/>
      <w:marBottom w:val="0"/>
      <w:divBdr>
        <w:top w:val="none" w:sz="0" w:space="0" w:color="auto"/>
        <w:left w:val="none" w:sz="0" w:space="0" w:color="auto"/>
        <w:bottom w:val="none" w:sz="0" w:space="0" w:color="auto"/>
        <w:right w:val="none" w:sz="0" w:space="0" w:color="auto"/>
      </w:divBdr>
    </w:div>
    <w:div w:id="334652499">
      <w:bodyDiv w:val="1"/>
      <w:marLeft w:val="0"/>
      <w:marRight w:val="0"/>
      <w:marTop w:val="0"/>
      <w:marBottom w:val="0"/>
      <w:divBdr>
        <w:top w:val="none" w:sz="0" w:space="0" w:color="auto"/>
        <w:left w:val="none" w:sz="0" w:space="0" w:color="auto"/>
        <w:bottom w:val="none" w:sz="0" w:space="0" w:color="auto"/>
        <w:right w:val="none" w:sz="0" w:space="0" w:color="auto"/>
      </w:divBdr>
    </w:div>
    <w:div w:id="335302111">
      <w:bodyDiv w:val="1"/>
      <w:marLeft w:val="0"/>
      <w:marRight w:val="0"/>
      <w:marTop w:val="0"/>
      <w:marBottom w:val="0"/>
      <w:divBdr>
        <w:top w:val="none" w:sz="0" w:space="0" w:color="auto"/>
        <w:left w:val="none" w:sz="0" w:space="0" w:color="auto"/>
        <w:bottom w:val="none" w:sz="0" w:space="0" w:color="auto"/>
        <w:right w:val="none" w:sz="0" w:space="0" w:color="auto"/>
      </w:divBdr>
    </w:div>
    <w:div w:id="339163286">
      <w:bodyDiv w:val="1"/>
      <w:marLeft w:val="0"/>
      <w:marRight w:val="0"/>
      <w:marTop w:val="0"/>
      <w:marBottom w:val="0"/>
      <w:divBdr>
        <w:top w:val="none" w:sz="0" w:space="0" w:color="auto"/>
        <w:left w:val="none" w:sz="0" w:space="0" w:color="auto"/>
        <w:bottom w:val="none" w:sz="0" w:space="0" w:color="auto"/>
        <w:right w:val="none" w:sz="0" w:space="0" w:color="auto"/>
      </w:divBdr>
    </w:div>
    <w:div w:id="339629218">
      <w:bodyDiv w:val="1"/>
      <w:marLeft w:val="0"/>
      <w:marRight w:val="0"/>
      <w:marTop w:val="0"/>
      <w:marBottom w:val="0"/>
      <w:divBdr>
        <w:top w:val="none" w:sz="0" w:space="0" w:color="auto"/>
        <w:left w:val="none" w:sz="0" w:space="0" w:color="auto"/>
        <w:bottom w:val="none" w:sz="0" w:space="0" w:color="auto"/>
        <w:right w:val="none" w:sz="0" w:space="0" w:color="auto"/>
      </w:divBdr>
    </w:div>
    <w:div w:id="341248702">
      <w:bodyDiv w:val="1"/>
      <w:marLeft w:val="0"/>
      <w:marRight w:val="0"/>
      <w:marTop w:val="0"/>
      <w:marBottom w:val="0"/>
      <w:divBdr>
        <w:top w:val="none" w:sz="0" w:space="0" w:color="auto"/>
        <w:left w:val="none" w:sz="0" w:space="0" w:color="auto"/>
        <w:bottom w:val="none" w:sz="0" w:space="0" w:color="auto"/>
        <w:right w:val="none" w:sz="0" w:space="0" w:color="auto"/>
      </w:divBdr>
    </w:div>
    <w:div w:id="342246866">
      <w:bodyDiv w:val="1"/>
      <w:marLeft w:val="0"/>
      <w:marRight w:val="0"/>
      <w:marTop w:val="0"/>
      <w:marBottom w:val="0"/>
      <w:divBdr>
        <w:top w:val="none" w:sz="0" w:space="0" w:color="auto"/>
        <w:left w:val="none" w:sz="0" w:space="0" w:color="auto"/>
        <w:bottom w:val="none" w:sz="0" w:space="0" w:color="auto"/>
        <w:right w:val="none" w:sz="0" w:space="0" w:color="auto"/>
      </w:divBdr>
    </w:div>
    <w:div w:id="342513135">
      <w:bodyDiv w:val="1"/>
      <w:marLeft w:val="0"/>
      <w:marRight w:val="0"/>
      <w:marTop w:val="0"/>
      <w:marBottom w:val="0"/>
      <w:divBdr>
        <w:top w:val="none" w:sz="0" w:space="0" w:color="auto"/>
        <w:left w:val="none" w:sz="0" w:space="0" w:color="auto"/>
        <w:bottom w:val="none" w:sz="0" w:space="0" w:color="auto"/>
        <w:right w:val="none" w:sz="0" w:space="0" w:color="auto"/>
      </w:divBdr>
    </w:div>
    <w:div w:id="344135533">
      <w:bodyDiv w:val="1"/>
      <w:marLeft w:val="0"/>
      <w:marRight w:val="0"/>
      <w:marTop w:val="0"/>
      <w:marBottom w:val="0"/>
      <w:divBdr>
        <w:top w:val="none" w:sz="0" w:space="0" w:color="auto"/>
        <w:left w:val="none" w:sz="0" w:space="0" w:color="auto"/>
        <w:bottom w:val="none" w:sz="0" w:space="0" w:color="auto"/>
        <w:right w:val="none" w:sz="0" w:space="0" w:color="auto"/>
      </w:divBdr>
    </w:div>
    <w:div w:id="344677245">
      <w:bodyDiv w:val="1"/>
      <w:marLeft w:val="0"/>
      <w:marRight w:val="0"/>
      <w:marTop w:val="0"/>
      <w:marBottom w:val="0"/>
      <w:divBdr>
        <w:top w:val="none" w:sz="0" w:space="0" w:color="auto"/>
        <w:left w:val="none" w:sz="0" w:space="0" w:color="auto"/>
        <w:bottom w:val="none" w:sz="0" w:space="0" w:color="auto"/>
        <w:right w:val="none" w:sz="0" w:space="0" w:color="auto"/>
      </w:divBdr>
    </w:div>
    <w:div w:id="346951207">
      <w:bodyDiv w:val="1"/>
      <w:marLeft w:val="0"/>
      <w:marRight w:val="0"/>
      <w:marTop w:val="0"/>
      <w:marBottom w:val="0"/>
      <w:divBdr>
        <w:top w:val="none" w:sz="0" w:space="0" w:color="auto"/>
        <w:left w:val="none" w:sz="0" w:space="0" w:color="auto"/>
        <w:bottom w:val="none" w:sz="0" w:space="0" w:color="auto"/>
        <w:right w:val="none" w:sz="0" w:space="0" w:color="auto"/>
      </w:divBdr>
    </w:div>
    <w:div w:id="347096841">
      <w:bodyDiv w:val="1"/>
      <w:marLeft w:val="0"/>
      <w:marRight w:val="0"/>
      <w:marTop w:val="0"/>
      <w:marBottom w:val="0"/>
      <w:divBdr>
        <w:top w:val="none" w:sz="0" w:space="0" w:color="auto"/>
        <w:left w:val="none" w:sz="0" w:space="0" w:color="auto"/>
        <w:bottom w:val="none" w:sz="0" w:space="0" w:color="auto"/>
        <w:right w:val="none" w:sz="0" w:space="0" w:color="auto"/>
      </w:divBdr>
    </w:div>
    <w:div w:id="349793607">
      <w:bodyDiv w:val="1"/>
      <w:marLeft w:val="0"/>
      <w:marRight w:val="0"/>
      <w:marTop w:val="0"/>
      <w:marBottom w:val="0"/>
      <w:divBdr>
        <w:top w:val="none" w:sz="0" w:space="0" w:color="auto"/>
        <w:left w:val="none" w:sz="0" w:space="0" w:color="auto"/>
        <w:bottom w:val="none" w:sz="0" w:space="0" w:color="auto"/>
        <w:right w:val="none" w:sz="0" w:space="0" w:color="auto"/>
      </w:divBdr>
    </w:div>
    <w:div w:id="350030783">
      <w:bodyDiv w:val="1"/>
      <w:marLeft w:val="0"/>
      <w:marRight w:val="0"/>
      <w:marTop w:val="0"/>
      <w:marBottom w:val="0"/>
      <w:divBdr>
        <w:top w:val="none" w:sz="0" w:space="0" w:color="auto"/>
        <w:left w:val="none" w:sz="0" w:space="0" w:color="auto"/>
        <w:bottom w:val="none" w:sz="0" w:space="0" w:color="auto"/>
        <w:right w:val="none" w:sz="0" w:space="0" w:color="auto"/>
      </w:divBdr>
    </w:div>
    <w:div w:id="350305889">
      <w:bodyDiv w:val="1"/>
      <w:marLeft w:val="0"/>
      <w:marRight w:val="0"/>
      <w:marTop w:val="0"/>
      <w:marBottom w:val="0"/>
      <w:divBdr>
        <w:top w:val="none" w:sz="0" w:space="0" w:color="auto"/>
        <w:left w:val="none" w:sz="0" w:space="0" w:color="auto"/>
        <w:bottom w:val="none" w:sz="0" w:space="0" w:color="auto"/>
        <w:right w:val="none" w:sz="0" w:space="0" w:color="auto"/>
      </w:divBdr>
    </w:div>
    <w:div w:id="351226170">
      <w:bodyDiv w:val="1"/>
      <w:marLeft w:val="0"/>
      <w:marRight w:val="0"/>
      <w:marTop w:val="0"/>
      <w:marBottom w:val="0"/>
      <w:divBdr>
        <w:top w:val="none" w:sz="0" w:space="0" w:color="auto"/>
        <w:left w:val="none" w:sz="0" w:space="0" w:color="auto"/>
        <w:bottom w:val="none" w:sz="0" w:space="0" w:color="auto"/>
        <w:right w:val="none" w:sz="0" w:space="0" w:color="auto"/>
      </w:divBdr>
    </w:div>
    <w:div w:id="351960902">
      <w:bodyDiv w:val="1"/>
      <w:marLeft w:val="0"/>
      <w:marRight w:val="0"/>
      <w:marTop w:val="0"/>
      <w:marBottom w:val="0"/>
      <w:divBdr>
        <w:top w:val="none" w:sz="0" w:space="0" w:color="auto"/>
        <w:left w:val="none" w:sz="0" w:space="0" w:color="auto"/>
        <w:bottom w:val="none" w:sz="0" w:space="0" w:color="auto"/>
        <w:right w:val="none" w:sz="0" w:space="0" w:color="auto"/>
      </w:divBdr>
    </w:div>
    <w:div w:id="353533057">
      <w:bodyDiv w:val="1"/>
      <w:marLeft w:val="0"/>
      <w:marRight w:val="0"/>
      <w:marTop w:val="0"/>
      <w:marBottom w:val="0"/>
      <w:divBdr>
        <w:top w:val="none" w:sz="0" w:space="0" w:color="auto"/>
        <w:left w:val="none" w:sz="0" w:space="0" w:color="auto"/>
        <w:bottom w:val="none" w:sz="0" w:space="0" w:color="auto"/>
        <w:right w:val="none" w:sz="0" w:space="0" w:color="auto"/>
      </w:divBdr>
    </w:div>
    <w:div w:id="353921301">
      <w:bodyDiv w:val="1"/>
      <w:marLeft w:val="0"/>
      <w:marRight w:val="0"/>
      <w:marTop w:val="0"/>
      <w:marBottom w:val="0"/>
      <w:divBdr>
        <w:top w:val="none" w:sz="0" w:space="0" w:color="auto"/>
        <w:left w:val="none" w:sz="0" w:space="0" w:color="auto"/>
        <w:bottom w:val="none" w:sz="0" w:space="0" w:color="auto"/>
        <w:right w:val="none" w:sz="0" w:space="0" w:color="auto"/>
      </w:divBdr>
    </w:div>
    <w:div w:id="355467770">
      <w:bodyDiv w:val="1"/>
      <w:marLeft w:val="0"/>
      <w:marRight w:val="0"/>
      <w:marTop w:val="0"/>
      <w:marBottom w:val="0"/>
      <w:divBdr>
        <w:top w:val="none" w:sz="0" w:space="0" w:color="auto"/>
        <w:left w:val="none" w:sz="0" w:space="0" w:color="auto"/>
        <w:bottom w:val="none" w:sz="0" w:space="0" w:color="auto"/>
        <w:right w:val="none" w:sz="0" w:space="0" w:color="auto"/>
      </w:divBdr>
    </w:div>
    <w:div w:id="355732958">
      <w:bodyDiv w:val="1"/>
      <w:marLeft w:val="0"/>
      <w:marRight w:val="0"/>
      <w:marTop w:val="0"/>
      <w:marBottom w:val="0"/>
      <w:divBdr>
        <w:top w:val="none" w:sz="0" w:space="0" w:color="auto"/>
        <w:left w:val="none" w:sz="0" w:space="0" w:color="auto"/>
        <w:bottom w:val="none" w:sz="0" w:space="0" w:color="auto"/>
        <w:right w:val="none" w:sz="0" w:space="0" w:color="auto"/>
      </w:divBdr>
    </w:div>
    <w:div w:id="356587542">
      <w:bodyDiv w:val="1"/>
      <w:marLeft w:val="0"/>
      <w:marRight w:val="0"/>
      <w:marTop w:val="0"/>
      <w:marBottom w:val="0"/>
      <w:divBdr>
        <w:top w:val="none" w:sz="0" w:space="0" w:color="auto"/>
        <w:left w:val="none" w:sz="0" w:space="0" w:color="auto"/>
        <w:bottom w:val="none" w:sz="0" w:space="0" w:color="auto"/>
        <w:right w:val="none" w:sz="0" w:space="0" w:color="auto"/>
      </w:divBdr>
    </w:div>
    <w:div w:id="357051440">
      <w:bodyDiv w:val="1"/>
      <w:marLeft w:val="0"/>
      <w:marRight w:val="0"/>
      <w:marTop w:val="0"/>
      <w:marBottom w:val="0"/>
      <w:divBdr>
        <w:top w:val="none" w:sz="0" w:space="0" w:color="auto"/>
        <w:left w:val="none" w:sz="0" w:space="0" w:color="auto"/>
        <w:bottom w:val="none" w:sz="0" w:space="0" w:color="auto"/>
        <w:right w:val="none" w:sz="0" w:space="0" w:color="auto"/>
      </w:divBdr>
    </w:div>
    <w:div w:id="358240100">
      <w:bodyDiv w:val="1"/>
      <w:marLeft w:val="0"/>
      <w:marRight w:val="0"/>
      <w:marTop w:val="0"/>
      <w:marBottom w:val="0"/>
      <w:divBdr>
        <w:top w:val="none" w:sz="0" w:space="0" w:color="auto"/>
        <w:left w:val="none" w:sz="0" w:space="0" w:color="auto"/>
        <w:bottom w:val="none" w:sz="0" w:space="0" w:color="auto"/>
        <w:right w:val="none" w:sz="0" w:space="0" w:color="auto"/>
      </w:divBdr>
    </w:div>
    <w:div w:id="358624033">
      <w:bodyDiv w:val="1"/>
      <w:marLeft w:val="0"/>
      <w:marRight w:val="0"/>
      <w:marTop w:val="0"/>
      <w:marBottom w:val="0"/>
      <w:divBdr>
        <w:top w:val="none" w:sz="0" w:space="0" w:color="auto"/>
        <w:left w:val="none" w:sz="0" w:space="0" w:color="auto"/>
        <w:bottom w:val="none" w:sz="0" w:space="0" w:color="auto"/>
        <w:right w:val="none" w:sz="0" w:space="0" w:color="auto"/>
      </w:divBdr>
    </w:div>
    <w:div w:id="358629375">
      <w:bodyDiv w:val="1"/>
      <w:marLeft w:val="0"/>
      <w:marRight w:val="0"/>
      <w:marTop w:val="0"/>
      <w:marBottom w:val="0"/>
      <w:divBdr>
        <w:top w:val="none" w:sz="0" w:space="0" w:color="auto"/>
        <w:left w:val="none" w:sz="0" w:space="0" w:color="auto"/>
        <w:bottom w:val="none" w:sz="0" w:space="0" w:color="auto"/>
        <w:right w:val="none" w:sz="0" w:space="0" w:color="auto"/>
      </w:divBdr>
    </w:div>
    <w:div w:id="360211215">
      <w:bodyDiv w:val="1"/>
      <w:marLeft w:val="0"/>
      <w:marRight w:val="0"/>
      <w:marTop w:val="0"/>
      <w:marBottom w:val="0"/>
      <w:divBdr>
        <w:top w:val="none" w:sz="0" w:space="0" w:color="auto"/>
        <w:left w:val="none" w:sz="0" w:space="0" w:color="auto"/>
        <w:bottom w:val="none" w:sz="0" w:space="0" w:color="auto"/>
        <w:right w:val="none" w:sz="0" w:space="0" w:color="auto"/>
      </w:divBdr>
    </w:div>
    <w:div w:id="360862761">
      <w:bodyDiv w:val="1"/>
      <w:marLeft w:val="0"/>
      <w:marRight w:val="0"/>
      <w:marTop w:val="0"/>
      <w:marBottom w:val="0"/>
      <w:divBdr>
        <w:top w:val="none" w:sz="0" w:space="0" w:color="auto"/>
        <w:left w:val="none" w:sz="0" w:space="0" w:color="auto"/>
        <w:bottom w:val="none" w:sz="0" w:space="0" w:color="auto"/>
        <w:right w:val="none" w:sz="0" w:space="0" w:color="auto"/>
      </w:divBdr>
    </w:div>
    <w:div w:id="362629817">
      <w:bodyDiv w:val="1"/>
      <w:marLeft w:val="0"/>
      <w:marRight w:val="0"/>
      <w:marTop w:val="0"/>
      <w:marBottom w:val="0"/>
      <w:divBdr>
        <w:top w:val="none" w:sz="0" w:space="0" w:color="auto"/>
        <w:left w:val="none" w:sz="0" w:space="0" w:color="auto"/>
        <w:bottom w:val="none" w:sz="0" w:space="0" w:color="auto"/>
        <w:right w:val="none" w:sz="0" w:space="0" w:color="auto"/>
      </w:divBdr>
    </w:div>
    <w:div w:id="362748537">
      <w:bodyDiv w:val="1"/>
      <w:marLeft w:val="0"/>
      <w:marRight w:val="0"/>
      <w:marTop w:val="0"/>
      <w:marBottom w:val="0"/>
      <w:divBdr>
        <w:top w:val="none" w:sz="0" w:space="0" w:color="auto"/>
        <w:left w:val="none" w:sz="0" w:space="0" w:color="auto"/>
        <w:bottom w:val="none" w:sz="0" w:space="0" w:color="auto"/>
        <w:right w:val="none" w:sz="0" w:space="0" w:color="auto"/>
      </w:divBdr>
    </w:div>
    <w:div w:id="362753620">
      <w:bodyDiv w:val="1"/>
      <w:marLeft w:val="0"/>
      <w:marRight w:val="0"/>
      <w:marTop w:val="0"/>
      <w:marBottom w:val="0"/>
      <w:divBdr>
        <w:top w:val="none" w:sz="0" w:space="0" w:color="auto"/>
        <w:left w:val="none" w:sz="0" w:space="0" w:color="auto"/>
        <w:bottom w:val="none" w:sz="0" w:space="0" w:color="auto"/>
        <w:right w:val="none" w:sz="0" w:space="0" w:color="auto"/>
      </w:divBdr>
    </w:div>
    <w:div w:id="363528651">
      <w:bodyDiv w:val="1"/>
      <w:marLeft w:val="0"/>
      <w:marRight w:val="0"/>
      <w:marTop w:val="0"/>
      <w:marBottom w:val="0"/>
      <w:divBdr>
        <w:top w:val="none" w:sz="0" w:space="0" w:color="auto"/>
        <w:left w:val="none" w:sz="0" w:space="0" w:color="auto"/>
        <w:bottom w:val="none" w:sz="0" w:space="0" w:color="auto"/>
        <w:right w:val="none" w:sz="0" w:space="0" w:color="auto"/>
      </w:divBdr>
    </w:div>
    <w:div w:id="365984578">
      <w:bodyDiv w:val="1"/>
      <w:marLeft w:val="0"/>
      <w:marRight w:val="0"/>
      <w:marTop w:val="0"/>
      <w:marBottom w:val="0"/>
      <w:divBdr>
        <w:top w:val="none" w:sz="0" w:space="0" w:color="auto"/>
        <w:left w:val="none" w:sz="0" w:space="0" w:color="auto"/>
        <w:bottom w:val="none" w:sz="0" w:space="0" w:color="auto"/>
        <w:right w:val="none" w:sz="0" w:space="0" w:color="auto"/>
      </w:divBdr>
    </w:div>
    <w:div w:id="366683105">
      <w:bodyDiv w:val="1"/>
      <w:marLeft w:val="0"/>
      <w:marRight w:val="0"/>
      <w:marTop w:val="0"/>
      <w:marBottom w:val="0"/>
      <w:divBdr>
        <w:top w:val="none" w:sz="0" w:space="0" w:color="auto"/>
        <w:left w:val="none" w:sz="0" w:space="0" w:color="auto"/>
        <w:bottom w:val="none" w:sz="0" w:space="0" w:color="auto"/>
        <w:right w:val="none" w:sz="0" w:space="0" w:color="auto"/>
      </w:divBdr>
    </w:div>
    <w:div w:id="367922093">
      <w:bodyDiv w:val="1"/>
      <w:marLeft w:val="0"/>
      <w:marRight w:val="0"/>
      <w:marTop w:val="0"/>
      <w:marBottom w:val="0"/>
      <w:divBdr>
        <w:top w:val="none" w:sz="0" w:space="0" w:color="auto"/>
        <w:left w:val="none" w:sz="0" w:space="0" w:color="auto"/>
        <w:bottom w:val="none" w:sz="0" w:space="0" w:color="auto"/>
        <w:right w:val="none" w:sz="0" w:space="0" w:color="auto"/>
      </w:divBdr>
    </w:div>
    <w:div w:id="368997144">
      <w:bodyDiv w:val="1"/>
      <w:marLeft w:val="0"/>
      <w:marRight w:val="0"/>
      <w:marTop w:val="0"/>
      <w:marBottom w:val="0"/>
      <w:divBdr>
        <w:top w:val="none" w:sz="0" w:space="0" w:color="auto"/>
        <w:left w:val="none" w:sz="0" w:space="0" w:color="auto"/>
        <w:bottom w:val="none" w:sz="0" w:space="0" w:color="auto"/>
        <w:right w:val="none" w:sz="0" w:space="0" w:color="auto"/>
      </w:divBdr>
    </w:div>
    <w:div w:id="370229419">
      <w:bodyDiv w:val="1"/>
      <w:marLeft w:val="0"/>
      <w:marRight w:val="0"/>
      <w:marTop w:val="0"/>
      <w:marBottom w:val="0"/>
      <w:divBdr>
        <w:top w:val="none" w:sz="0" w:space="0" w:color="auto"/>
        <w:left w:val="none" w:sz="0" w:space="0" w:color="auto"/>
        <w:bottom w:val="none" w:sz="0" w:space="0" w:color="auto"/>
        <w:right w:val="none" w:sz="0" w:space="0" w:color="auto"/>
      </w:divBdr>
    </w:div>
    <w:div w:id="370351251">
      <w:bodyDiv w:val="1"/>
      <w:marLeft w:val="0"/>
      <w:marRight w:val="0"/>
      <w:marTop w:val="0"/>
      <w:marBottom w:val="0"/>
      <w:divBdr>
        <w:top w:val="none" w:sz="0" w:space="0" w:color="auto"/>
        <w:left w:val="none" w:sz="0" w:space="0" w:color="auto"/>
        <w:bottom w:val="none" w:sz="0" w:space="0" w:color="auto"/>
        <w:right w:val="none" w:sz="0" w:space="0" w:color="auto"/>
      </w:divBdr>
    </w:div>
    <w:div w:id="372772578">
      <w:bodyDiv w:val="1"/>
      <w:marLeft w:val="0"/>
      <w:marRight w:val="0"/>
      <w:marTop w:val="0"/>
      <w:marBottom w:val="0"/>
      <w:divBdr>
        <w:top w:val="none" w:sz="0" w:space="0" w:color="auto"/>
        <w:left w:val="none" w:sz="0" w:space="0" w:color="auto"/>
        <w:bottom w:val="none" w:sz="0" w:space="0" w:color="auto"/>
        <w:right w:val="none" w:sz="0" w:space="0" w:color="auto"/>
      </w:divBdr>
    </w:div>
    <w:div w:id="372970263">
      <w:bodyDiv w:val="1"/>
      <w:marLeft w:val="0"/>
      <w:marRight w:val="0"/>
      <w:marTop w:val="0"/>
      <w:marBottom w:val="0"/>
      <w:divBdr>
        <w:top w:val="none" w:sz="0" w:space="0" w:color="auto"/>
        <w:left w:val="none" w:sz="0" w:space="0" w:color="auto"/>
        <w:bottom w:val="none" w:sz="0" w:space="0" w:color="auto"/>
        <w:right w:val="none" w:sz="0" w:space="0" w:color="auto"/>
      </w:divBdr>
    </w:div>
    <w:div w:id="372972729">
      <w:bodyDiv w:val="1"/>
      <w:marLeft w:val="0"/>
      <w:marRight w:val="0"/>
      <w:marTop w:val="0"/>
      <w:marBottom w:val="0"/>
      <w:divBdr>
        <w:top w:val="none" w:sz="0" w:space="0" w:color="auto"/>
        <w:left w:val="none" w:sz="0" w:space="0" w:color="auto"/>
        <w:bottom w:val="none" w:sz="0" w:space="0" w:color="auto"/>
        <w:right w:val="none" w:sz="0" w:space="0" w:color="auto"/>
      </w:divBdr>
    </w:div>
    <w:div w:id="373039840">
      <w:bodyDiv w:val="1"/>
      <w:marLeft w:val="0"/>
      <w:marRight w:val="0"/>
      <w:marTop w:val="0"/>
      <w:marBottom w:val="0"/>
      <w:divBdr>
        <w:top w:val="none" w:sz="0" w:space="0" w:color="auto"/>
        <w:left w:val="none" w:sz="0" w:space="0" w:color="auto"/>
        <w:bottom w:val="none" w:sz="0" w:space="0" w:color="auto"/>
        <w:right w:val="none" w:sz="0" w:space="0" w:color="auto"/>
      </w:divBdr>
    </w:div>
    <w:div w:id="373239372">
      <w:bodyDiv w:val="1"/>
      <w:marLeft w:val="0"/>
      <w:marRight w:val="0"/>
      <w:marTop w:val="0"/>
      <w:marBottom w:val="0"/>
      <w:divBdr>
        <w:top w:val="none" w:sz="0" w:space="0" w:color="auto"/>
        <w:left w:val="none" w:sz="0" w:space="0" w:color="auto"/>
        <w:bottom w:val="none" w:sz="0" w:space="0" w:color="auto"/>
        <w:right w:val="none" w:sz="0" w:space="0" w:color="auto"/>
      </w:divBdr>
    </w:div>
    <w:div w:id="373846732">
      <w:bodyDiv w:val="1"/>
      <w:marLeft w:val="0"/>
      <w:marRight w:val="0"/>
      <w:marTop w:val="0"/>
      <w:marBottom w:val="0"/>
      <w:divBdr>
        <w:top w:val="none" w:sz="0" w:space="0" w:color="auto"/>
        <w:left w:val="none" w:sz="0" w:space="0" w:color="auto"/>
        <w:bottom w:val="none" w:sz="0" w:space="0" w:color="auto"/>
        <w:right w:val="none" w:sz="0" w:space="0" w:color="auto"/>
      </w:divBdr>
    </w:div>
    <w:div w:id="373966290">
      <w:bodyDiv w:val="1"/>
      <w:marLeft w:val="0"/>
      <w:marRight w:val="0"/>
      <w:marTop w:val="0"/>
      <w:marBottom w:val="0"/>
      <w:divBdr>
        <w:top w:val="none" w:sz="0" w:space="0" w:color="auto"/>
        <w:left w:val="none" w:sz="0" w:space="0" w:color="auto"/>
        <w:bottom w:val="none" w:sz="0" w:space="0" w:color="auto"/>
        <w:right w:val="none" w:sz="0" w:space="0" w:color="auto"/>
      </w:divBdr>
    </w:div>
    <w:div w:id="374693349">
      <w:bodyDiv w:val="1"/>
      <w:marLeft w:val="0"/>
      <w:marRight w:val="0"/>
      <w:marTop w:val="0"/>
      <w:marBottom w:val="0"/>
      <w:divBdr>
        <w:top w:val="none" w:sz="0" w:space="0" w:color="auto"/>
        <w:left w:val="none" w:sz="0" w:space="0" w:color="auto"/>
        <w:bottom w:val="none" w:sz="0" w:space="0" w:color="auto"/>
        <w:right w:val="none" w:sz="0" w:space="0" w:color="auto"/>
      </w:divBdr>
    </w:div>
    <w:div w:id="375200987">
      <w:bodyDiv w:val="1"/>
      <w:marLeft w:val="0"/>
      <w:marRight w:val="0"/>
      <w:marTop w:val="0"/>
      <w:marBottom w:val="0"/>
      <w:divBdr>
        <w:top w:val="none" w:sz="0" w:space="0" w:color="auto"/>
        <w:left w:val="none" w:sz="0" w:space="0" w:color="auto"/>
        <w:bottom w:val="none" w:sz="0" w:space="0" w:color="auto"/>
        <w:right w:val="none" w:sz="0" w:space="0" w:color="auto"/>
      </w:divBdr>
    </w:div>
    <w:div w:id="375467074">
      <w:bodyDiv w:val="1"/>
      <w:marLeft w:val="0"/>
      <w:marRight w:val="0"/>
      <w:marTop w:val="0"/>
      <w:marBottom w:val="0"/>
      <w:divBdr>
        <w:top w:val="none" w:sz="0" w:space="0" w:color="auto"/>
        <w:left w:val="none" w:sz="0" w:space="0" w:color="auto"/>
        <w:bottom w:val="none" w:sz="0" w:space="0" w:color="auto"/>
        <w:right w:val="none" w:sz="0" w:space="0" w:color="auto"/>
      </w:divBdr>
    </w:div>
    <w:div w:id="376054367">
      <w:bodyDiv w:val="1"/>
      <w:marLeft w:val="0"/>
      <w:marRight w:val="0"/>
      <w:marTop w:val="0"/>
      <w:marBottom w:val="0"/>
      <w:divBdr>
        <w:top w:val="none" w:sz="0" w:space="0" w:color="auto"/>
        <w:left w:val="none" w:sz="0" w:space="0" w:color="auto"/>
        <w:bottom w:val="none" w:sz="0" w:space="0" w:color="auto"/>
        <w:right w:val="none" w:sz="0" w:space="0" w:color="auto"/>
      </w:divBdr>
    </w:div>
    <w:div w:id="376706662">
      <w:bodyDiv w:val="1"/>
      <w:marLeft w:val="0"/>
      <w:marRight w:val="0"/>
      <w:marTop w:val="0"/>
      <w:marBottom w:val="0"/>
      <w:divBdr>
        <w:top w:val="none" w:sz="0" w:space="0" w:color="auto"/>
        <w:left w:val="none" w:sz="0" w:space="0" w:color="auto"/>
        <w:bottom w:val="none" w:sz="0" w:space="0" w:color="auto"/>
        <w:right w:val="none" w:sz="0" w:space="0" w:color="auto"/>
      </w:divBdr>
    </w:div>
    <w:div w:id="377290967">
      <w:bodyDiv w:val="1"/>
      <w:marLeft w:val="0"/>
      <w:marRight w:val="0"/>
      <w:marTop w:val="0"/>
      <w:marBottom w:val="0"/>
      <w:divBdr>
        <w:top w:val="none" w:sz="0" w:space="0" w:color="auto"/>
        <w:left w:val="none" w:sz="0" w:space="0" w:color="auto"/>
        <w:bottom w:val="none" w:sz="0" w:space="0" w:color="auto"/>
        <w:right w:val="none" w:sz="0" w:space="0" w:color="auto"/>
      </w:divBdr>
    </w:div>
    <w:div w:id="377902556">
      <w:bodyDiv w:val="1"/>
      <w:marLeft w:val="0"/>
      <w:marRight w:val="0"/>
      <w:marTop w:val="0"/>
      <w:marBottom w:val="0"/>
      <w:divBdr>
        <w:top w:val="none" w:sz="0" w:space="0" w:color="auto"/>
        <w:left w:val="none" w:sz="0" w:space="0" w:color="auto"/>
        <w:bottom w:val="none" w:sz="0" w:space="0" w:color="auto"/>
        <w:right w:val="none" w:sz="0" w:space="0" w:color="auto"/>
      </w:divBdr>
    </w:div>
    <w:div w:id="379523372">
      <w:bodyDiv w:val="1"/>
      <w:marLeft w:val="0"/>
      <w:marRight w:val="0"/>
      <w:marTop w:val="0"/>
      <w:marBottom w:val="0"/>
      <w:divBdr>
        <w:top w:val="none" w:sz="0" w:space="0" w:color="auto"/>
        <w:left w:val="none" w:sz="0" w:space="0" w:color="auto"/>
        <w:bottom w:val="none" w:sz="0" w:space="0" w:color="auto"/>
        <w:right w:val="none" w:sz="0" w:space="0" w:color="auto"/>
      </w:divBdr>
    </w:div>
    <w:div w:id="380177054">
      <w:bodyDiv w:val="1"/>
      <w:marLeft w:val="0"/>
      <w:marRight w:val="0"/>
      <w:marTop w:val="0"/>
      <w:marBottom w:val="0"/>
      <w:divBdr>
        <w:top w:val="none" w:sz="0" w:space="0" w:color="auto"/>
        <w:left w:val="none" w:sz="0" w:space="0" w:color="auto"/>
        <w:bottom w:val="none" w:sz="0" w:space="0" w:color="auto"/>
        <w:right w:val="none" w:sz="0" w:space="0" w:color="auto"/>
      </w:divBdr>
    </w:div>
    <w:div w:id="381564066">
      <w:bodyDiv w:val="1"/>
      <w:marLeft w:val="0"/>
      <w:marRight w:val="0"/>
      <w:marTop w:val="0"/>
      <w:marBottom w:val="0"/>
      <w:divBdr>
        <w:top w:val="none" w:sz="0" w:space="0" w:color="auto"/>
        <w:left w:val="none" w:sz="0" w:space="0" w:color="auto"/>
        <w:bottom w:val="none" w:sz="0" w:space="0" w:color="auto"/>
        <w:right w:val="none" w:sz="0" w:space="0" w:color="auto"/>
      </w:divBdr>
    </w:div>
    <w:div w:id="382868883">
      <w:bodyDiv w:val="1"/>
      <w:marLeft w:val="0"/>
      <w:marRight w:val="0"/>
      <w:marTop w:val="0"/>
      <w:marBottom w:val="0"/>
      <w:divBdr>
        <w:top w:val="none" w:sz="0" w:space="0" w:color="auto"/>
        <w:left w:val="none" w:sz="0" w:space="0" w:color="auto"/>
        <w:bottom w:val="none" w:sz="0" w:space="0" w:color="auto"/>
        <w:right w:val="none" w:sz="0" w:space="0" w:color="auto"/>
      </w:divBdr>
    </w:div>
    <w:div w:id="382872129">
      <w:bodyDiv w:val="1"/>
      <w:marLeft w:val="0"/>
      <w:marRight w:val="0"/>
      <w:marTop w:val="0"/>
      <w:marBottom w:val="0"/>
      <w:divBdr>
        <w:top w:val="none" w:sz="0" w:space="0" w:color="auto"/>
        <w:left w:val="none" w:sz="0" w:space="0" w:color="auto"/>
        <w:bottom w:val="none" w:sz="0" w:space="0" w:color="auto"/>
        <w:right w:val="none" w:sz="0" w:space="0" w:color="auto"/>
      </w:divBdr>
    </w:div>
    <w:div w:id="383333723">
      <w:bodyDiv w:val="1"/>
      <w:marLeft w:val="0"/>
      <w:marRight w:val="0"/>
      <w:marTop w:val="0"/>
      <w:marBottom w:val="0"/>
      <w:divBdr>
        <w:top w:val="none" w:sz="0" w:space="0" w:color="auto"/>
        <w:left w:val="none" w:sz="0" w:space="0" w:color="auto"/>
        <w:bottom w:val="none" w:sz="0" w:space="0" w:color="auto"/>
        <w:right w:val="none" w:sz="0" w:space="0" w:color="auto"/>
      </w:divBdr>
    </w:div>
    <w:div w:id="383412586">
      <w:bodyDiv w:val="1"/>
      <w:marLeft w:val="0"/>
      <w:marRight w:val="0"/>
      <w:marTop w:val="0"/>
      <w:marBottom w:val="0"/>
      <w:divBdr>
        <w:top w:val="none" w:sz="0" w:space="0" w:color="auto"/>
        <w:left w:val="none" w:sz="0" w:space="0" w:color="auto"/>
        <w:bottom w:val="none" w:sz="0" w:space="0" w:color="auto"/>
        <w:right w:val="none" w:sz="0" w:space="0" w:color="auto"/>
      </w:divBdr>
    </w:div>
    <w:div w:id="383796547">
      <w:bodyDiv w:val="1"/>
      <w:marLeft w:val="0"/>
      <w:marRight w:val="0"/>
      <w:marTop w:val="0"/>
      <w:marBottom w:val="0"/>
      <w:divBdr>
        <w:top w:val="none" w:sz="0" w:space="0" w:color="auto"/>
        <w:left w:val="none" w:sz="0" w:space="0" w:color="auto"/>
        <w:bottom w:val="none" w:sz="0" w:space="0" w:color="auto"/>
        <w:right w:val="none" w:sz="0" w:space="0" w:color="auto"/>
      </w:divBdr>
    </w:div>
    <w:div w:id="383868036">
      <w:bodyDiv w:val="1"/>
      <w:marLeft w:val="0"/>
      <w:marRight w:val="0"/>
      <w:marTop w:val="0"/>
      <w:marBottom w:val="0"/>
      <w:divBdr>
        <w:top w:val="none" w:sz="0" w:space="0" w:color="auto"/>
        <w:left w:val="none" w:sz="0" w:space="0" w:color="auto"/>
        <w:bottom w:val="none" w:sz="0" w:space="0" w:color="auto"/>
        <w:right w:val="none" w:sz="0" w:space="0" w:color="auto"/>
      </w:divBdr>
    </w:div>
    <w:div w:id="383912939">
      <w:bodyDiv w:val="1"/>
      <w:marLeft w:val="0"/>
      <w:marRight w:val="0"/>
      <w:marTop w:val="0"/>
      <w:marBottom w:val="0"/>
      <w:divBdr>
        <w:top w:val="none" w:sz="0" w:space="0" w:color="auto"/>
        <w:left w:val="none" w:sz="0" w:space="0" w:color="auto"/>
        <w:bottom w:val="none" w:sz="0" w:space="0" w:color="auto"/>
        <w:right w:val="none" w:sz="0" w:space="0" w:color="auto"/>
      </w:divBdr>
    </w:div>
    <w:div w:id="386535279">
      <w:bodyDiv w:val="1"/>
      <w:marLeft w:val="0"/>
      <w:marRight w:val="0"/>
      <w:marTop w:val="0"/>
      <w:marBottom w:val="0"/>
      <w:divBdr>
        <w:top w:val="none" w:sz="0" w:space="0" w:color="auto"/>
        <w:left w:val="none" w:sz="0" w:space="0" w:color="auto"/>
        <w:bottom w:val="none" w:sz="0" w:space="0" w:color="auto"/>
        <w:right w:val="none" w:sz="0" w:space="0" w:color="auto"/>
      </w:divBdr>
    </w:div>
    <w:div w:id="386957175">
      <w:bodyDiv w:val="1"/>
      <w:marLeft w:val="0"/>
      <w:marRight w:val="0"/>
      <w:marTop w:val="0"/>
      <w:marBottom w:val="0"/>
      <w:divBdr>
        <w:top w:val="none" w:sz="0" w:space="0" w:color="auto"/>
        <w:left w:val="none" w:sz="0" w:space="0" w:color="auto"/>
        <w:bottom w:val="none" w:sz="0" w:space="0" w:color="auto"/>
        <w:right w:val="none" w:sz="0" w:space="0" w:color="auto"/>
      </w:divBdr>
    </w:div>
    <w:div w:id="387069720">
      <w:bodyDiv w:val="1"/>
      <w:marLeft w:val="0"/>
      <w:marRight w:val="0"/>
      <w:marTop w:val="0"/>
      <w:marBottom w:val="0"/>
      <w:divBdr>
        <w:top w:val="none" w:sz="0" w:space="0" w:color="auto"/>
        <w:left w:val="none" w:sz="0" w:space="0" w:color="auto"/>
        <w:bottom w:val="none" w:sz="0" w:space="0" w:color="auto"/>
        <w:right w:val="none" w:sz="0" w:space="0" w:color="auto"/>
      </w:divBdr>
    </w:div>
    <w:div w:id="387336813">
      <w:bodyDiv w:val="1"/>
      <w:marLeft w:val="0"/>
      <w:marRight w:val="0"/>
      <w:marTop w:val="0"/>
      <w:marBottom w:val="0"/>
      <w:divBdr>
        <w:top w:val="none" w:sz="0" w:space="0" w:color="auto"/>
        <w:left w:val="none" w:sz="0" w:space="0" w:color="auto"/>
        <w:bottom w:val="none" w:sz="0" w:space="0" w:color="auto"/>
        <w:right w:val="none" w:sz="0" w:space="0" w:color="auto"/>
      </w:divBdr>
    </w:div>
    <w:div w:id="388067114">
      <w:bodyDiv w:val="1"/>
      <w:marLeft w:val="0"/>
      <w:marRight w:val="0"/>
      <w:marTop w:val="0"/>
      <w:marBottom w:val="0"/>
      <w:divBdr>
        <w:top w:val="none" w:sz="0" w:space="0" w:color="auto"/>
        <w:left w:val="none" w:sz="0" w:space="0" w:color="auto"/>
        <w:bottom w:val="none" w:sz="0" w:space="0" w:color="auto"/>
        <w:right w:val="none" w:sz="0" w:space="0" w:color="auto"/>
      </w:divBdr>
    </w:div>
    <w:div w:id="389770771">
      <w:bodyDiv w:val="1"/>
      <w:marLeft w:val="0"/>
      <w:marRight w:val="0"/>
      <w:marTop w:val="0"/>
      <w:marBottom w:val="0"/>
      <w:divBdr>
        <w:top w:val="none" w:sz="0" w:space="0" w:color="auto"/>
        <w:left w:val="none" w:sz="0" w:space="0" w:color="auto"/>
        <w:bottom w:val="none" w:sz="0" w:space="0" w:color="auto"/>
        <w:right w:val="none" w:sz="0" w:space="0" w:color="auto"/>
      </w:divBdr>
    </w:div>
    <w:div w:id="389816519">
      <w:bodyDiv w:val="1"/>
      <w:marLeft w:val="0"/>
      <w:marRight w:val="0"/>
      <w:marTop w:val="0"/>
      <w:marBottom w:val="0"/>
      <w:divBdr>
        <w:top w:val="none" w:sz="0" w:space="0" w:color="auto"/>
        <w:left w:val="none" w:sz="0" w:space="0" w:color="auto"/>
        <w:bottom w:val="none" w:sz="0" w:space="0" w:color="auto"/>
        <w:right w:val="none" w:sz="0" w:space="0" w:color="auto"/>
      </w:divBdr>
    </w:div>
    <w:div w:id="390350263">
      <w:bodyDiv w:val="1"/>
      <w:marLeft w:val="0"/>
      <w:marRight w:val="0"/>
      <w:marTop w:val="0"/>
      <w:marBottom w:val="0"/>
      <w:divBdr>
        <w:top w:val="none" w:sz="0" w:space="0" w:color="auto"/>
        <w:left w:val="none" w:sz="0" w:space="0" w:color="auto"/>
        <w:bottom w:val="none" w:sz="0" w:space="0" w:color="auto"/>
        <w:right w:val="none" w:sz="0" w:space="0" w:color="auto"/>
      </w:divBdr>
    </w:div>
    <w:div w:id="391008638">
      <w:bodyDiv w:val="1"/>
      <w:marLeft w:val="0"/>
      <w:marRight w:val="0"/>
      <w:marTop w:val="0"/>
      <w:marBottom w:val="0"/>
      <w:divBdr>
        <w:top w:val="none" w:sz="0" w:space="0" w:color="auto"/>
        <w:left w:val="none" w:sz="0" w:space="0" w:color="auto"/>
        <w:bottom w:val="none" w:sz="0" w:space="0" w:color="auto"/>
        <w:right w:val="none" w:sz="0" w:space="0" w:color="auto"/>
      </w:divBdr>
    </w:div>
    <w:div w:id="391540297">
      <w:bodyDiv w:val="1"/>
      <w:marLeft w:val="0"/>
      <w:marRight w:val="0"/>
      <w:marTop w:val="0"/>
      <w:marBottom w:val="0"/>
      <w:divBdr>
        <w:top w:val="none" w:sz="0" w:space="0" w:color="auto"/>
        <w:left w:val="none" w:sz="0" w:space="0" w:color="auto"/>
        <w:bottom w:val="none" w:sz="0" w:space="0" w:color="auto"/>
        <w:right w:val="none" w:sz="0" w:space="0" w:color="auto"/>
      </w:divBdr>
    </w:div>
    <w:div w:id="392242865">
      <w:bodyDiv w:val="1"/>
      <w:marLeft w:val="0"/>
      <w:marRight w:val="0"/>
      <w:marTop w:val="0"/>
      <w:marBottom w:val="0"/>
      <w:divBdr>
        <w:top w:val="none" w:sz="0" w:space="0" w:color="auto"/>
        <w:left w:val="none" w:sz="0" w:space="0" w:color="auto"/>
        <w:bottom w:val="none" w:sz="0" w:space="0" w:color="auto"/>
        <w:right w:val="none" w:sz="0" w:space="0" w:color="auto"/>
      </w:divBdr>
    </w:div>
    <w:div w:id="392700679">
      <w:bodyDiv w:val="1"/>
      <w:marLeft w:val="0"/>
      <w:marRight w:val="0"/>
      <w:marTop w:val="0"/>
      <w:marBottom w:val="0"/>
      <w:divBdr>
        <w:top w:val="none" w:sz="0" w:space="0" w:color="auto"/>
        <w:left w:val="none" w:sz="0" w:space="0" w:color="auto"/>
        <w:bottom w:val="none" w:sz="0" w:space="0" w:color="auto"/>
        <w:right w:val="none" w:sz="0" w:space="0" w:color="auto"/>
      </w:divBdr>
    </w:div>
    <w:div w:id="393160871">
      <w:bodyDiv w:val="1"/>
      <w:marLeft w:val="0"/>
      <w:marRight w:val="0"/>
      <w:marTop w:val="0"/>
      <w:marBottom w:val="0"/>
      <w:divBdr>
        <w:top w:val="none" w:sz="0" w:space="0" w:color="auto"/>
        <w:left w:val="none" w:sz="0" w:space="0" w:color="auto"/>
        <w:bottom w:val="none" w:sz="0" w:space="0" w:color="auto"/>
        <w:right w:val="none" w:sz="0" w:space="0" w:color="auto"/>
      </w:divBdr>
    </w:div>
    <w:div w:id="395476857">
      <w:bodyDiv w:val="1"/>
      <w:marLeft w:val="0"/>
      <w:marRight w:val="0"/>
      <w:marTop w:val="0"/>
      <w:marBottom w:val="0"/>
      <w:divBdr>
        <w:top w:val="none" w:sz="0" w:space="0" w:color="auto"/>
        <w:left w:val="none" w:sz="0" w:space="0" w:color="auto"/>
        <w:bottom w:val="none" w:sz="0" w:space="0" w:color="auto"/>
        <w:right w:val="none" w:sz="0" w:space="0" w:color="auto"/>
      </w:divBdr>
    </w:div>
    <w:div w:id="395706782">
      <w:bodyDiv w:val="1"/>
      <w:marLeft w:val="0"/>
      <w:marRight w:val="0"/>
      <w:marTop w:val="0"/>
      <w:marBottom w:val="0"/>
      <w:divBdr>
        <w:top w:val="none" w:sz="0" w:space="0" w:color="auto"/>
        <w:left w:val="none" w:sz="0" w:space="0" w:color="auto"/>
        <w:bottom w:val="none" w:sz="0" w:space="0" w:color="auto"/>
        <w:right w:val="none" w:sz="0" w:space="0" w:color="auto"/>
      </w:divBdr>
    </w:div>
    <w:div w:id="395975387">
      <w:bodyDiv w:val="1"/>
      <w:marLeft w:val="0"/>
      <w:marRight w:val="0"/>
      <w:marTop w:val="0"/>
      <w:marBottom w:val="0"/>
      <w:divBdr>
        <w:top w:val="none" w:sz="0" w:space="0" w:color="auto"/>
        <w:left w:val="none" w:sz="0" w:space="0" w:color="auto"/>
        <w:bottom w:val="none" w:sz="0" w:space="0" w:color="auto"/>
        <w:right w:val="none" w:sz="0" w:space="0" w:color="auto"/>
      </w:divBdr>
    </w:div>
    <w:div w:id="396126706">
      <w:bodyDiv w:val="1"/>
      <w:marLeft w:val="0"/>
      <w:marRight w:val="0"/>
      <w:marTop w:val="0"/>
      <w:marBottom w:val="0"/>
      <w:divBdr>
        <w:top w:val="none" w:sz="0" w:space="0" w:color="auto"/>
        <w:left w:val="none" w:sz="0" w:space="0" w:color="auto"/>
        <w:bottom w:val="none" w:sz="0" w:space="0" w:color="auto"/>
        <w:right w:val="none" w:sz="0" w:space="0" w:color="auto"/>
      </w:divBdr>
    </w:div>
    <w:div w:id="397439625">
      <w:bodyDiv w:val="1"/>
      <w:marLeft w:val="0"/>
      <w:marRight w:val="0"/>
      <w:marTop w:val="0"/>
      <w:marBottom w:val="0"/>
      <w:divBdr>
        <w:top w:val="none" w:sz="0" w:space="0" w:color="auto"/>
        <w:left w:val="none" w:sz="0" w:space="0" w:color="auto"/>
        <w:bottom w:val="none" w:sz="0" w:space="0" w:color="auto"/>
        <w:right w:val="none" w:sz="0" w:space="0" w:color="auto"/>
      </w:divBdr>
    </w:div>
    <w:div w:id="397632388">
      <w:bodyDiv w:val="1"/>
      <w:marLeft w:val="0"/>
      <w:marRight w:val="0"/>
      <w:marTop w:val="0"/>
      <w:marBottom w:val="0"/>
      <w:divBdr>
        <w:top w:val="none" w:sz="0" w:space="0" w:color="auto"/>
        <w:left w:val="none" w:sz="0" w:space="0" w:color="auto"/>
        <w:bottom w:val="none" w:sz="0" w:space="0" w:color="auto"/>
        <w:right w:val="none" w:sz="0" w:space="0" w:color="auto"/>
      </w:divBdr>
    </w:div>
    <w:div w:id="397822556">
      <w:bodyDiv w:val="1"/>
      <w:marLeft w:val="0"/>
      <w:marRight w:val="0"/>
      <w:marTop w:val="0"/>
      <w:marBottom w:val="0"/>
      <w:divBdr>
        <w:top w:val="none" w:sz="0" w:space="0" w:color="auto"/>
        <w:left w:val="none" w:sz="0" w:space="0" w:color="auto"/>
        <w:bottom w:val="none" w:sz="0" w:space="0" w:color="auto"/>
        <w:right w:val="none" w:sz="0" w:space="0" w:color="auto"/>
      </w:divBdr>
    </w:div>
    <w:div w:id="398137100">
      <w:bodyDiv w:val="1"/>
      <w:marLeft w:val="0"/>
      <w:marRight w:val="0"/>
      <w:marTop w:val="0"/>
      <w:marBottom w:val="0"/>
      <w:divBdr>
        <w:top w:val="none" w:sz="0" w:space="0" w:color="auto"/>
        <w:left w:val="none" w:sz="0" w:space="0" w:color="auto"/>
        <w:bottom w:val="none" w:sz="0" w:space="0" w:color="auto"/>
        <w:right w:val="none" w:sz="0" w:space="0" w:color="auto"/>
      </w:divBdr>
    </w:div>
    <w:div w:id="399014318">
      <w:bodyDiv w:val="1"/>
      <w:marLeft w:val="0"/>
      <w:marRight w:val="0"/>
      <w:marTop w:val="0"/>
      <w:marBottom w:val="0"/>
      <w:divBdr>
        <w:top w:val="none" w:sz="0" w:space="0" w:color="auto"/>
        <w:left w:val="none" w:sz="0" w:space="0" w:color="auto"/>
        <w:bottom w:val="none" w:sz="0" w:space="0" w:color="auto"/>
        <w:right w:val="none" w:sz="0" w:space="0" w:color="auto"/>
      </w:divBdr>
    </w:div>
    <w:div w:id="401028273">
      <w:bodyDiv w:val="1"/>
      <w:marLeft w:val="0"/>
      <w:marRight w:val="0"/>
      <w:marTop w:val="0"/>
      <w:marBottom w:val="0"/>
      <w:divBdr>
        <w:top w:val="none" w:sz="0" w:space="0" w:color="auto"/>
        <w:left w:val="none" w:sz="0" w:space="0" w:color="auto"/>
        <w:bottom w:val="none" w:sz="0" w:space="0" w:color="auto"/>
        <w:right w:val="none" w:sz="0" w:space="0" w:color="auto"/>
      </w:divBdr>
    </w:div>
    <w:div w:id="401493155">
      <w:bodyDiv w:val="1"/>
      <w:marLeft w:val="0"/>
      <w:marRight w:val="0"/>
      <w:marTop w:val="0"/>
      <w:marBottom w:val="0"/>
      <w:divBdr>
        <w:top w:val="none" w:sz="0" w:space="0" w:color="auto"/>
        <w:left w:val="none" w:sz="0" w:space="0" w:color="auto"/>
        <w:bottom w:val="none" w:sz="0" w:space="0" w:color="auto"/>
        <w:right w:val="none" w:sz="0" w:space="0" w:color="auto"/>
      </w:divBdr>
    </w:div>
    <w:div w:id="401684499">
      <w:bodyDiv w:val="1"/>
      <w:marLeft w:val="0"/>
      <w:marRight w:val="0"/>
      <w:marTop w:val="0"/>
      <w:marBottom w:val="0"/>
      <w:divBdr>
        <w:top w:val="none" w:sz="0" w:space="0" w:color="auto"/>
        <w:left w:val="none" w:sz="0" w:space="0" w:color="auto"/>
        <w:bottom w:val="none" w:sz="0" w:space="0" w:color="auto"/>
        <w:right w:val="none" w:sz="0" w:space="0" w:color="auto"/>
      </w:divBdr>
    </w:div>
    <w:div w:id="405298395">
      <w:bodyDiv w:val="1"/>
      <w:marLeft w:val="0"/>
      <w:marRight w:val="0"/>
      <w:marTop w:val="0"/>
      <w:marBottom w:val="0"/>
      <w:divBdr>
        <w:top w:val="none" w:sz="0" w:space="0" w:color="auto"/>
        <w:left w:val="none" w:sz="0" w:space="0" w:color="auto"/>
        <w:bottom w:val="none" w:sz="0" w:space="0" w:color="auto"/>
        <w:right w:val="none" w:sz="0" w:space="0" w:color="auto"/>
      </w:divBdr>
    </w:div>
    <w:div w:id="405960957">
      <w:bodyDiv w:val="1"/>
      <w:marLeft w:val="0"/>
      <w:marRight w:val="0"/>
      <w:marTop w:val="0"/>
      <w:marBottom w:val="0"/>
      <w:divBdr>
        <w:top w:val="none" w:sz="0" w:space="0" w:color="auto"/>
        <w:left w:val="none" w:sz="0" w:space="0" w:color="auto"/>
        <w:bottom w:val="none" w:sz="0" w:space="0" w:color="auto"/>
        <w:right w:val="none" w:sz="0" w:space="0" w:color="auto"/>
      </w:divBdr>
    </w:div>
    <w:div w:id="406851055">
      <w:bodyDiv w:val="1"/>
      <w:marLeft w:val="0"/>
      <w:marRight w:val="0"/>
      <w:marTop w:val="0"/>
      <w:marBottom w:val="0"/>
      <w:divBdr>
        <w:top w:val="none" w:sz="0" w:space="0" w:color="auto"/>
        <w:left w:val="none" w:sz="0" w:space="0" w:color="auto"/>
        <w:bottom w:val="none" w:sz="0" w:space="0" w:color="auto"/>
        <w:right w:val="none" w:sz="0" w:space="0" w:color="auto"/>
      </w:divBdr>
    </w:div>
    <w:div w:id="407263899">
      <w:bodyDiv w:val="1"/>
      <w:marLeft w:val="0"/>
      <w:marRight w:val="0"/>
      <w:marTop w:val="0"/>
      <w:marBottom w:val="0"/>
      <w:divBdr>
        <w:top w:val="none" w:sz="0" w:space="0" w:color="auto"/>
        <w:left w:val="none" w:sz="0" w:space="0" w:color="auto"/>
        <w:bottom w:val="none" w:sz="0" w:space="0" w:color="auto"/>
        <w:right w:val="none" w:sz="0" w:space="0" w:color="auto"/>
      </w:divBdr>
    </w:div>
    <w:div w:id="407265062">
      <w:bodyDiv w:val="1"/>
      <w:marLeft w:val="0"/>
      <w:marRight w:val="0"/>
      <w:marTop w:val="0"/>
      <w:marBottom w:val="0"/>
      <w:divBdr>
        <w:top w:val="none" w:sz="0" w:space="0" w:color="auto"/>
        <w:left w:val="none" w:sz="0" w:space="0" w:color="auto"/>
        <w:bottom w:val="none" w:sz="0" w:space="0" w:color="auto"/>
        <w:right w:val="none" w:sz="0" w:space="0" w:color="auto"/>
      </w:divBdr>
    </w:div>
    <w:div w:id="407533517">
      <w:bodyDiv w:val="1"/>
      <w:marLeft w:val="0"/>
      <w:marRight w:val="0"/>
      <w:marTop w:val="0"/>
      <w:marBottom w:val="0"/>
      <w:divBdr>
        <w:top w:val="none" w:sz="0" w:space="0" w:color="auto"/>
        <w:left w:val="none" w:sz="0" w:space="0" w:color="auto"/>
        <w:bottom w:val="none" w:sz="0" w:space="0" w:color="auto"/>
        <w:right w:val="none" w:sz="0" w:space="0" w:color="auto"/>
      </w:divBdr>
    </w:div>
    <w:div w:id="408044540">
      <w:bodyDiv w:val="1"/>
      <w:marLeft w:val="0"/>
      <w:marRight w:val="0"/>
      <w:marTop w:val="0"/>
      <w:marBottom w:val="0"/>
      <w:divBdr>
        <w:top w:val="none" w:sz="0" w:space="0" w:color="auto"/>
        <w:left w:val="none" w:sz="0" w:space="0" w:color="auto"/>
        <w:bottom w:val="none" w:sz="0" w:space="0" w:color="auto"/>
        <w:right w:val="none" w:sz="0" w:space="0" w:color="auto"/>
      </w:divBdr>
    </w:div>
    <w:div w:id="408889038">
      <w:bodyDiv w:val="1"/>
      <w:marLeft w:val="0"/>
      <w:marRight w:val="0"/>
      <w:marTop w:val="0"/>
      <w:marBottom w:val="0"/>
      <w:divBdr>
        <w:top w:val="none" w:sz="0" w:space="0" w:color="auto"/>
        <w:left w:val="none" w:sz="0" w:space="0" w:color="auto"/>
        <w:bottom w:val="none" w:sz="0" w:space="0" w:color="auto"/>
        <w:right w:val="none" w:sz="0" w:space="0" w:color="auto"/>
      </w:divBdr>
    </w:div>
    <w:div w:id="408968591">
      <w:bodyDiv w:val="1"/>
      <w:marLeft w:val="0"/>
      <w:marRight w:val="0"/>
      <w:marTop w:val="0"/>
      <w:marBottom w:val="0"/>
      <w:divBdr>
        <w:top w:val="none" w:sz="0" w:space="0" w:color="auto"/>
        <w:left w:val="none" w:sz="0" w:space="0" w:color="auto"/>
        <w:bottom w:val="none" w:sz="0" w:space="0" w:color="auto"/>
        <w:right w:val="none" w:sz="0" w:space="0" w:color="auto"/>
      </w:divBdr>
    </w:div>
    <w:div w:id="409424016">
      <w:bodyDiv w:val="1"/>
      <w:marLeft w:val="0"/>
      <w:marRight w:val="0"/>
      <w:marTop w:val="0"/>
      <w:marBottom w:val="0"/>
      <w:divBdr>
        <w:top w:val="none" w:sz="0" w:space="0" w:color="auto"/>
        <w:left w:val="none" w:sz="0" w:space="0" w:color="auto"/>
        <w:bottom w:val="none" w:sz="0" w:space="0" w:color="auto"/>
        <w:right w:val="none" w:sz="0" w:space="0" w:color="auto"/>
      </w:divBdr>
    </w:div>
    <w:div w:id="411782691">
      <w:bodyDiv w:val="1"/>
      <w:marLeft w:val="0"/>
      <w:marRight w:val="0"/>
      <w:marTop w:val="0"/>
      <w:marBottom w:val="0"/>
      <w:divBdr>
        <w:top w:val="none" w:sz="0" w:space="0" w:color="auto"/>
        <w:left w:val="none" w:sz="0" w:space="0" w:color="auto"/>
        <w:bottom w:val="none" w:sz="0" w:space="0" w:color="auto"/>
        <w:right w:val="none" w:sz="0" w:space="0" w:color="auto"/>
      </w:divBdr>
    </w:div>
    <w:div w:id="412167540">
      <w:bodyDiv w:val="1"/>
      <w:marLeft w:val="0"/>
      <w:marRight w:val="0"/>
      <w:marTop w:val="0"/>
      <w:marBottom w:val="0"/>
      <w:divBdr>
        <w:top w:val="none" w:sz="0" w:space="0" w:color="auto"/>
        <w:left w:val="none" w:sz="0" w:space="0" w:color="auto"/>
        <w:bottom w:val="none" w:sz="0" w:space="0" w:color="auto"/>
        <w:right w:val="none" w:sz="0" w:space="0" w:color="auto"/>
      </w:divBdr>
    </w:div>
    <w:div w:id="413362903">
      <w:bodyDiv w:val="1"/>
      <w:marLeft w:val="0"/>
      <w:marRight w:val="0"/>
      <w:marTop w:val="0"/>
      <w:marBottom w:val="0"/>
      <w:divBdr>
        <w:top w:val="none" w:sz="0" w:space="0" w:color="auto"/>
        <w:left w:val="none" w:sz="0" w:space="0" w:color="auto"/>
        <w:bottom w:val="none" w:sz="0" w:space="0" w:color="auto"/>
        <w:right w:val="none" w:sz="0" w:space="0" w:color="auto"/>
      </w:divBdr>
    </w:div>
    <w:div w:id="414127195">
      <w:bodyDiv w:val="1"/>
      <w:marLeft w:val="0"/>
      <w:marRight w:val="0"/>
      <w:marTop w:val="0"/>
      <w:marBottom w:val="0"/>
      <w:divBdr>
        <w:top w:val="none" w:sz="0" w:space="0" w:color="auto"/>
        <w:left w:val="none" w:sz="0" w:space="0" w:color="auto"/>
        <w:bottom w:val="none" w:sz="0" w:space="0" w:color="auto"/>
        <w:right w:val="none" w:sz="0" w:space="0" w:color="auto"/>
      </w:divBdr>
    </w:div>
    <w:div w:id="414865027">
      <w:bodyDiv w:val="1"/>
      <w:marLeft w:val="0"/>
      <w:marRight w:val="0"/>
      <w:marTop w:val="0"/>
      <w:marBottom w:val="0"/>
      <w:divBdr>
        <w:top w:val="none" w:sz="0" w:space="0" w:color="auto"/>
        <w:left w:val="none" w:sz="0" w:space="0" w:color="auto"/>
        <w:bottom w:val="none" w:sz="0" w:space="0" w:color="auto"/>
        <w:right w:val="none" w:sz="0" w:space="0" w:color="auto"/>
      </w:divBdr>
    </w:div>
    <w:div w:id="415522554">
      <w:bodyDiv w:val="1"/>
      <w:marLeft w:val="0"/>
      <w:marRight w:val="0"/>
      <w:marTop w:val="0"/>
      <w:marBottom w:val="0"/>
      <w:divBdr>
        <w:top w:val="none" w:sz="0" w:space="0" w:color="auto"/>
        <w:left w:val="none" w:sz="0" w:space="0" w:color="auto"/>
        <w:bottom w:val="none" w:sz="0" w:space="0" w:color="auto"/>
        <w:right w:val="none" w:sz="0" w:space="0" w:color="auto"/>
      </w:divBdr>
    </w:div>
    <w:div w:id="415632600">
      <w:bodyDiv w:val="1"/>
      <w:marLeft w:val="0"/>
      <w:marRight w:val="0"/>
      <w:marTop w:val="0"/>
      <w:marBottom w:val="0"/>
      <w:divBdr>
        <w:top w:val="none" w:sz="0" w:space="0" w:color="auto"/>
        <w:left w:val="none" w:sz="0" w:space="0" w:color="auto"/>
        <w:bottom w:val="none" w:sz="0" w:space="0" w:color="auto"/>
        <w:right w:val="none" w:sz="0" w:space="0" w:color="auto"/>
      </w:divBdr>
    </w:div>
    <w:div w:id="415636114">
      <w:bodyDiv w:val="1"/>
      <w:marLeft w:val="0"/>
      <w:marRight w:val="0"/>
      <w:marTop w:val="0"/>
      <w:marBottom w:val="0"/>
      <w:divBdr>
        <w:top w:val="none" w:sz="0" w:space="0" w:color="auto"/>
        <w:left w:val="none" w:sz="0" w:space="0" w:color="auto"/>
        <w:bottom w:val="none" w:sz="0" w:space="0" w:color="auto"/>
        <w:right w:val="none" w:sz="0" w:space="0" w:color="auto"/>
      </w:divBdr>
    </w:div>
    <w:div w:id="415828557">
      <w:bodyDiv w:val="1"/>
      <w:marLeft w:val="0"/>
      <w:marRight w:val="0"/>
      <w:marTop w:val="0"/>
      <w:marBottom w:val="0"/>
      <w:divBdr>
        <w:top w:val="none" w:sz="0" w:space="0" w:color="auto"/>
        <w:left w:val="none" w:sz="0" w:space="0" w:color="auto"/>
        <w:bottom w:val="none" w:sz="0" w:space="0" w:color="auto"/>
        <w:right w:val="none" w:sz="0" w:space="0" w:color="auto"/>
      </w:divBdr>
    </w:div>
    <w:div w:id="416708578">
      <w:bodyDiv w:val="1"/>
      <w:marLeft w:val="0"/>
      <w:marRight w:val="0"/>
      <w:marTop w:val="0"/>
      <w:marBottom w:val="0"/>
      <w:divBdr>
        <w:top w:val="none" w:sz="0" w:space="0" w:color="auto"/>
        <w:left w:val="none" w:sz="0" w:space="0" w:color="auto"/>
        <w:bottom w:val="none" w:sz="0" w:space="0" w:color="auto"/>
        <w:right w:val="none" w:sz="0" w:space="0" w:color="auto"/>
      </w:divBdr>
    </w:div>
    <w:div w:id="417020701">
      <w:bodyDiv w:val="1"/>
      <w:marLeft w:val="0"/>
      <w:marRight w:val="0"/>
      <w:marTop w:val="0"/>
      <w:marBottom w:val="0"/>
      <w:divBdr>
        <w:top w:val="none" w:sz="0" w:space="0" w:color="auto"/>
        <w:left w:val="none" w:sz="0" w:space="0" w:color="auto"/>
        <w:bottom w:val="none" w:sz="0" w:space="0" w:color="auto"/>
        <w:right w:val="none" w:sz="0" w:space="0" w:color="auto"/>
      </w:divBdr>
    </w:div>
    <w:div w:id="417141958">
      <w:bodyDiv w:val="1"/>
      <w:marLeft w:val="0"/>
      <w:marRight w:val="0"/>
      <w:marTop w:val="0"/>
      <w:marBottom w:val="0"/>
      <w:divBdr>
        <w:top w:val="none" w:sz="0" w:space="0" w:color="auto"/>
        <w:left w:val="none" w:sz="0" w:space="0" w:color="auto"/>
        <w:bottom w:val="none" w:sz="0" w:space="0" w:color="auto"/>
        <w:right w:val="none" w:sz="0" w:space="0" w:color="auto"/>
      </w:divBdr>
    </w:div>
    <w:div w:id="418647074">
      <w:bodyDiv w:val="1"/>
      <w:marLeft w:val="0"/>
      <w:marRight w:val="0"/>
      <w:marTop w:val="0"/>
      <w:marBottom w:val="0"/>
      <w:divBdr>
        <w:top w:val="none" w:sz="0" w:space="0" w:color="auto"/>
        <w:left w:val="none" w:sz="0" w:space="0" w:color="auto"/>
        <w:bottom w:val="none" w:sz="0" w:space="0" w:color="auto"/>
        <w:right w:val="none" w:sz="0" w:space="0" w:color="auto"/>
      </w:divBdr>
    </w:div>
    <w:div w:id="418910032">
      <w:bodyDiv w:val="1"/>
      <w:marLeft w:val="0"/>
      <w:marRight w:val="0"/>
      <w:marTop w:val="0"/>
      <w:marBottom w:val="0"/>
      <w:divBdr>
        <w:top w:val="none" w:sz="0" w:space="0" w:color="auto"/>
        <w:left w:val="none" w:sz="0" w:space="0" w:color="auto"/>
        <w:bottom w:val="none" w:sz="0" w:space="0" w:color="auto"/>
        <w:right w:val="none" w:sz="0" w:space="0" w:color="auto"/>
      </w:divBdr>
    </w:div>
    <w:div w:id="419103990">
      <w:bodyDiv w:val="1"/>
      <w:marLeft w:val="0"/>
      <w:marRight w:val="0"/>
      <w:marTop w:val="0"/>
      <w:marBottom w:val="0"/>
      <w:divBdr>
        <w:top w:val="none" w:sz="0" w:space="0" w:color="auto"/>
        <w:left w:val="none" w:sz="0" w:space="0" w:color="auto"/>
        <w:bottom w:val="none" w:sz="0" w:space="0" w:color="auto"/>
        <w:right w:val="none" w:sz="0" w:space="0" w:color="auto"/>
      </w:divBdr>
    </w:div>
    <w:div w:id="419252445">
      <w:bodyDiv w:val="1"/>
      <w:marLeft w:val="0"/>
      <w:marRight w:val="0"/>
      <w:marTop w:val="0"/>
      <w:marBottom w:val="0"/>
      <w:divBdr>
        <w:top w:val="none" w:sz="0" w:space="0" w:color="auto"/>
        <w:left w:val="none" w:sz="0" w:space="0" w:color="auto"/>
        <w:bottom w:val="none" w:sz="0" w:space="0" w:color="auto"/>
        <w:right w:val="none" w:sz="0" w:space="0" w:color="auto"/>
      </w:divBdr>
    </w:div>
    <w:div w:id="419376786">
      <w:bodyDiv w:val="1"/>
      <w:marLeft w:val="0"/>
      <w:marRight w:val="0"/>
      <w:marTop w:val="0"/>
      <w:marBottom w:val="0"/>
      <w:divBdr>
        <w:top w:val="none" w:sz="0" w:space="0" w:color="auto"/>
        <w:left w:val="none" w:sz="0" w:space="0" w:color="auto"/>
        <w:bottom w:val="none" w:sz="0" w:space="0" w:color="auto"/>
        <w:right w:val="none" w:sz="0" w:space="0" w:color="auto"/>
      </w:divBdr>
    </w:div>
    <w:div w:id="420682930">
      <w:bodyDiv w:val="1"/>
      <w:marLeft w:val="0"/>
      <w:marRight w:val="0"/>
      <w:marTop w:val="0"/>
      <w:marBottom w:val="0"/>
      <w:divBdr>
        <w:top w:val="none" w:sz="0" w:space="0" w:color="auto"/>
        <w:left w:val="none" w:sz="0" w:space="0" w:color="auto"/>
        <w:bottom w:val="none" w:sz="0" w:space="0" w:color="auto"/>
        <w:right w:val="none" w:sz="0" w:space="0" w:color="auto"/>
      </w:divBdr>
    </w:div>
    <w:div w:id="420831168">
      <w:bodyDiv w:val="1"/>
      <w:marLeft w:val="0"/>
      <w:marRight w:val="0"/>
      <w:marTop w:val="0"/>
      <w:marBottom w:val="0"/>
      <w:divBdr>
        <w:top w:val="none" w:sz="0" w:space="0" w:color="auto"/>
        <w:left w:val="none" w:sz="0" w:space="0" w:color="auto"/>
        <w:bottom w:val="none" w:sz="0" w:space="0" w:color="auto"/>
        <w:right w:val="none" w:sz="0" w:space="0" w:color="auto"/>
      </w:divBdr>
    </w:div>
    <w:div w:id="421806128">
      <w:bodyDiv w:val="1"/>
      <w:marLeft w:val="0"/>
      <w:marRight w:val="0"/>
      <w:marTop w:val="0"/>
      <w:marBottom w:val="0"/>
      <w:divBdr>
        <w:top w:val="none" w:sz="0" w:space="0" w:color="auto"/>
        <w:left w:val="none" w:sz="0" w:space="0" w:color="auto"/>
        <w:bottom w:val="none" w:sz="0" w:space="0" w:color="auto"/>
        <w:right w:val="none" w:sz="0" w:space="0" w:color="auto"/>
      </w:divBdr>
    </w:div>
    <w:div w:id="421952793">
      <w:bodyDiv w:val="1"/>
      <w:marLeft w:val="0"/>
      <w:marRight w:val="0"/>
      <w:marTop w:val="0"/>
      <w:marBottom w:val="0"/>
      <w:divBdr>
        <w:top w:val="none" w:sz="0" w:space="0" w:color="auto"/>
        <w:left w:val="none" w:sz="0" w:space="0" w:color="auto"/>
        <w:bottom w:val="none" w:sz="0" w:space="0" w:color="auto"/>
        <w:right w:val="none" w:sz="0" w:space="0" w:color="auto"/>
      </w:divBdr>
    </w:div>
    <w:div w:id="423263539">
      <w:bodyDiv w:val="1"/>
      <w:marLeft w:val="0"/>
      <w:marRight w:val="0"/>
      <w:marTop w:val="0"/>
      <w:marBottom w:val="0"/>
      <w:divBdr>
        <w:top w:val="none" w:sz="0" w:space="0" w:color="auto"/>
        <w:left w:val="none" w:sz="0" w:space="0" w:color="auto"/>
        <w:bottom w:val="none" w:sz="0" w:space="0" w:color="auto"/>
        <w:right w:val="none" w:sz="0" w:space="0" w:color="auto"/>
      </w:divBdr>
    </w:div>
    <w:div w:id="424378059">
      <w:bodyDiv w:val="1"/>
      <w:marLeft w:val="0"/>
      <w:marRight w:val="0"/>
      <w:marTop w:val="0"/>
      <w:marBottom w:val="0"/>
      <w:divBdr>
        <w:top w:val="none" w:sz="0" w:space="0" w:color="auto"/>
        <w:left w:val="none" w:sz="0" w:space="0" w:color="auto"/>
        <w:bottom w:val="none" w:sz="0" w:space="0" w:color="auto"/>
        <w:right w:val="none" w:sz="0" w:space="0" w:color="auto"/>
      </w:divBdr>
    </w:div>
    <w:div w:id="424769819">
      <w:bodyDiv w:val="1"/>
      <w:marLeft w:val="0"/>
      <w:marRight w:val="0"/>
      <w:marTop w:val="0"/>
      <w:marBottom w:val="0"/>
      <w:divBdr>
        <w:top w:val="none" w:sz="0" w:space="0" w:color="auto"/>
        <w:left w:val="none" w:sz="0" w:space="0" w:color="auto"/>
        <w:bottom w:val="none" w:sz="0" w:space="0" w:color="auto"/>
        <w:right w:val="none" w:sz="0" w:space="0" w:color="auto"/>
      </w:divBdr>
    </w:div>
    <w:div w:id="424885412">
      <w:bodyDiv w:val="1"/>
      <w:marLeft w:val="0"/>
      <w:marRight w:val="0"/>
      <w:marTop w:val="0"/>
      <w:marBottom w:val="0"/>
      <w:divBdr>
        <w:top w:val="none" w:sz="0" w:space="0" w:color="auto"/>
        <w:left w:val="none" w:sz="0" w:space="0" w:color="auto"/>
        <w:bottom w:val="none" w:sz="0" w:space="0" w:color="auto"/>
        <w:right w:val="none" w:sz="0" w:space="0" w:color="auto"/>
      </w:divBdr>
    </w:div>
    <w:div w:id="426969253">
      <w:bodyDiv w:val="1"/>
      <w:marLeft w:val="0"/>
      <w:marRight w:val="0"/>
      <w:marTop w:val="0"/>
      <w:marBottom w:val="0"/>
      <w:divBdr>
        <w:top w:val="none" w:sz="0" w:space="0" w:color="auto"/>
        <w:left w:val="none" w:sz="0" w:space="0" w:color="auto"/>
        <w:bottom w:val="none" w:sz="0" w:space="0" w:color="auto"/>
        <w:right w:val="none" w:sz="0" w:space="0" w:color="auto"/>
      </w:divBdr>
      <w:divsChild>
        <w:div w:id="1620334740">
          <w:marLeft w:val="1526"/>
          <w:marRight w:val="0"/>
          <w:marTop w:val="125"/>
          <w:marBottom w:val="0"/>
          <w:divBdr>
            <w:top w:val="none" w:sz="0" w:space="0" w:color="auto"/>
            <w:left w:val="none" w:sz="0" w:space="0" w:color="auto"/>
            <w:bottom w:val="none" w:sz="0" w:space="0" w:color="auto"/>
            <w:right w:val="none" w:sz="0" w:space="0" w:color="auto"/>
          </w:divBdr>
        </w:div>
        <w:div w:id="1374306833">
          <w:marLeft w:val="1526"/>
          <w:marRight w:val="0"/>
          <w:marTop w:val="125"/>
          <w:marBottom w:val="0"/>
          <w:divBdr>
            <w:top w:val="none" w:sz="0" w:space="0" w:color="auto"/>
            <w:left w:val="none" w:sz="0" w:space="0" w:color="auto"/>
            <w:bottom w:val="none" w:sz="0" w:space="0" w:color="auto"/>
            <w:right w:val="none" w:sz="0" w:space="0" w:color="auto"/>
          </w:divBdr>
        </w:div>
        <w:div w:id="2144224588">
          <w:marLeft w:val="1526"/>
          <w:marRight w:val="0"/>
          <w:marTop w:val="125"/>
          <w:marBottom w:val="0"/>
          <w:divBdr>
            <w:top w:val="none" w:sz="0" w:space="0" w:color="auto"/>
            <w:left w:val="none" w:sz="0" w:space="0" w:color="auto"/>
            <w:bottom w:val="none" w:sz="0" w:space="0" w:color="auto"/>
            <w:right w:val="none" w:sz="0" w:space="0" w:color="auto"/>
          </w:divBdr>
        </w:div>
      </w:divsChild>
    </w:div>
    <w:div w:id="428502051">
      <w:bodyDiv w:val="1"/>
      <w:marLeft w:val="0"/>
      <w:marRight w:val="0"/>
      <w:marTop w:val="0"/>
      <w:marBottom w:val="0"/>
      <w:divBdr>
        <w:top w:val="none" w:sz="0" w:space="0" w:color="auto"/>
        <w:left w:val="none" w:sz="0" w:space="0" w:color="auto"/>
        <w:bottom w:val="none" w:sz="0" w:space="0" w:color="auto"/>
        <w:right w:val="none" w:sz="0" w:space="0" w:color="auto"/>
      </w:divBdr>
    </w:div>
    <w:div w:id="428549146">
      <w:bodyDiv w:val="1"/>
      <w:marLeft w:val="0"/>
      <w:marRight w:val="0"/>
      <w:marTop w:val="0"/>
      <w:marBottom w:val="0"/>
      <w:divBdr>
        <w:top w:val="none" w:sz="0" w:space="0" w:color="auto"/>
        <w:left w:val="none" w:sz="0" w:space="0" w:color="auto"/>
        <w:bottom w:val="none" w:sz="0" w:space="0" w:color="auto"/>
        <w:right w:val="none" w:sz="0" w:space="0" w:color="auto"/>
      </w:divBdr>
    </w:div>
    <w:div w:id="430201346">
      <w:bodyDiv w:val="1"/>
      <w:marLeft w:val="0"/>
      <w:marRight w:val="0"/>
      <w:marTop w:val="0"/>
      <w:marBottom w:val="0"/>
      <w:divBdr>
        <w:top w:val="none" w:sz="0" w:space="0" w:color="auto"/>
        <w:left w:val="none" w:sz="0" w:space="0" w:color="auto"/>
        <w:bottom w:val="none" w:sz="0" w:space="0" w:color="auto"/>
        <w:right w:val="none" w:sz="0" w:space="0" w:color="auto"/>
      </w:divBdr>
    </w:div>
    <w:div w:id="430246058">
      <w:bodyDiv w:val="1"/>
      <w:marLeft w:val="0"/>
      <w:marRight w:val="0"/>
      <w:marTop w:val="0"/>
      <w:marBottom w:val="0"/>
      <w:divBdr>
        <w:top w:val="none" w:sz="0" w:space="0" w:color="auto"/>
        <w:left w:val="none" w:sz="0" w:space="0" w:color="auto"/>
        <w:bottom w:val="none" w:sz="0" w:space="0" w:color="auto"/>
        <w:right w:val="none" w:sz="0" w:space="0" w:color="auto"/>
      </w:divBdr>
    </w:div>
    <w:div w:id="430391040">
      <w:bodyDiv w:val="1"/>
      <w:marLeft w:val="0"/>
      <w:marRight w:val="0"/>
      <w:marTop w:val="0"/>
      <w:marBottom w:val="0"/>
      <w:divBdr>
        <w:top w:val="none" w:sz="0" w:space="0" w:color="auto"/>
        <w:left w:val="none" w:sz="0" w:space="0" w:color="auto"/>
        <w:bottom w:val="none" w:sz="0" w:space="0" w:color="auto"/>
        <w:right w:val="none" w:sz="0" w:space="0" w:color="auto"/>
      </w:divBdr>
    </w:div>
    <w:div w:id="431517838">
      <w:bodyDiv w:val="1"/>
      <w:marLeft w:val="0"/>
      <w:marRight w:val="0"/>
      <w:marTop w:val="0"/>
      <w:marBottom w:val="0"/>
      <w:divBdr>
        <w:top w:val="none" w:sz="0" w:space="0" w:color="auto"/>
        <w:left w:val="none" w:sz="0" w:space="0" w:color="auto"/>
        <w:bottom w:val="none" w:sz="0" w:space="0" w:color="auto"/>
        <w:right w:val="none" w:sz="0" w:space="0" w:color="auto"/>
      </w:divBdr>
    </w:div>
    <w:div w:id="433552796">
      <w:bodyDiv w:val="1"/>
      <w:marLeft w:val="0"/>
      <w:marRight w:val="0"/>
      <w:marTop w:val="0"/>
      <w:marBottom w:val="0"/>
      <w:divBdr>
        <w:top w:val="none" w:sz="0" w:space="0" w:color="auto"/>
        <w:left w:val="none" w:sz="0" w:space="0" w:color="auto"/>
        <w:bottom w:val="none" w:sz="0" w:space="0" w:color="auto"/>
        <w:right w:val="none" w:sz="0" w:space="0" w:color="auto"/>
      </w:divBdr>
    </w:div>
    <w:div w:id="434179909">
      <w:bodyDiv w:val="1"/>
      <w:marLeft w:val="0"/>
      <w:marRight w:val="0"/>
      <w:marTop w:val="0"/>
      <w:marBottom w:val="0"/>
      <w:divBdr>
        <w:top w:val="none" w:sz="0" w:space="0" w:color="auto"/>
        <w:left w:val="none" w:sz="0" w:space="0" w:color="auto"/>
        <w:bottom w:val="none" w:sz="0" w:space="0" w:color="auto"/>
        <w:right w:val="none" w:sz="0" w:space="0" w:color="auto"/>
      </w:divBdr>
    </w:div>
    <w:div w:id="434401531">
      <w:bodyDiv w:val="1"/>
      <w:marLeft w:val="0"/>
      <w:marRight w:val="0"/>
      <w:marTop w:val="0"/>
      <w:marBottom w:val="0"/>
      <w:divBdr>
        <w:top w:val="none" w:sz="0" w:space="0" w:color="auto"/>
        <w:left w:val="none" w:sz="0" w:space="0" w:color="auto"/>
        <w:bottom w:val="none" w:sz="0" w:space="0" w:color="auto"/>
        <w:right w:val="none" w:sz="0" w:space="0" w:color="auto"/>
      </w:divBdr>
    </w:div>
    <w:div w:id="434594472">
      <w:bodyDiv w:val="1"/>
      <w:marLeft w:val="0"/>
      <w:marRight w:val="0"/>
      <w:marTop w:val="0"/>
      <w:marBottom w:val="0"/>
      <w:divBdr>
        <w:top w:val="none" w:sz="0" w:space="0" w:color="auto"/>
        <w:left w:val="none" w:sz="0" w:space="0" w:color="auto"/>
        <w:bottom w:val="none" w:sz="0" w:space="0" w:color="auto"/>
        <w:right w:val="none" w:sz="0" w:space="0" w:color="auto"/>
      </w:divBdr>
    </w:div>
    <w:div w:id="434639305">
      <w:bodyDiv w:val="1"/>
      <w:marLeft w:val="0"/>
      <w:marRight w:val="0"/>
      <w:marTop w:val="0"/>
      <w:marBottom w:val="0"/>
      <w:divBdr>
        <w:top w:val="none" w:sz="0" w:space="0" w:color="auto"/>
        <w:left w:val="none" w:sz="0" w:space="0" w:color="auto"/>
        <w:bottom w:val="none" w:sz="0" w:space="0" w:color="auto"/>
        <w:right w:val="none" w:sz="0" w:space="0" w:color="auto"/>
      </w:divBdr>
      <w:divsChild>
        <w:div w:id="100300919">
          <w:marLeft w:val="547"/>
          <w:marRight w:val="0"/>
          <w:marTop w:val="0"/>
          <w:marBottom w:val="0"/>
          <w:divBdr>
            <w:top w:val="none" w:sz="0" w:space="0" w:color="auto"/>
            <w:left w:val="none" w:sz="0" w:space="0" w:color="auto"/>
            <w:bottom w:val="none" w:sz="0" w:space="0" w:color="auto"/>
            <w:right w:val="none" w:sz="0" w:space="0" w:color="auto"/>
          </w:divBdr>
        </w:div>
      </w:divsChild>
    </w:div>
    <w:div w:id="434832558">
      <w:bodyDiv w:val="1"/>
      <w:marLeft w:val="0"/>
      <w:marRight w:val="0"/>
      <w:marTop w:val="0"/>
      <w:marBottom w:val="0"/>
      <w:divBdr>
        <w:top w:val="none" w:sz="0" w:space="0" w:color="auto"/>
        <w:left w:val="none" w:sz="0" w:space="0" w:color="auto"/>
        <w:bottom w:val="none" w:sz="0" w:space="0" w:color="auto"/>
        <w:right w:val="none" w:sz="0" w:space="0" w:color="auto"/>
      </w:divBdr>
    </w:div>
    <w:div w:id="435174513">
      <w:bodyDiv w:val="1"/>
      <w:marLeft w:val="0"/>
      <w:marRight w:val="0"/>
      <w:marTop w:val="0"/>
      <w:marBottom w:val="0"/>
      <w:divBdr>
        <w:top w:val="none" w:sz="0" w:space="0" w:color="auto"/>
        <w:left w:val="none" w:sz="0" w:space="0" w:color="auto"/>
        <w:bottom w:val="none" w:sz="0" w:space="0" w:color="auto"/>
        <w:right w:val="none" w:sz="0" w:space="0" w:color="auto"/>
      </w:divBdr>
    </w:div>
    <w:div w:id="436170452">
      <w:bodyDiv w:val="1"/>
      <w:marLeft w:val="0"/>
      <w:marRight w:val="0"/>
      <w:marTop w:val="0"/>
      <w:marBottom w:val="0"/>
      <w:divBdr>
        <w:top w:val="none" w:sz="0" w:space="0" w:color="auto"/>
        <w:left w:val="none" w:sz="0" w:space="0" w:color="auto"/>
        <w:bottom w:val="none" w:sz="0" w:space="0" w:color="auto"/>
        <w:right w:val="none" w:sz="0" w:space="0" w:color="auto"/>
      </w:divBdr>
    </w:div>
    <w:div w:id="436565873">
      <w:bodyDiv w:val="1"/>
      <w:marLeft w:val="0"/>
      <w:marRight w:val="0"/>
      <w:marTop w:val="0"/>
      <w:marBottom w:val="0"/>
      <w:divBdr>
        <w:top w:val="none" w:sz="0" w:space="0" w:color="auto"/>
        <w:left w:val="none" w:sz="0" w:space="0" w:color="auto"/>
        <w:bottom w:val="none" w:sz="0" w:space="0" w:color="auto"/>
        <w:right w:val="none" w:sz="0" w:space="0" w:color="auto"/>
      </w:divBdr>
    </w:div>
    <w:div w:id="437524821">
      <w:bodyDiv w:val="1"/>
      <w:marLeft w:val="0"/>
      <w:marRight w:val="0"/>
      <w:marTop w:val="0"/>
      <w:marBottom w:val="0"/>
      <w:divBdr>
        <w:top w:val="none" w:sz="0" w:space="0" w:color="auto"/>
        <w:left w:val="none" w:sz="0" w:space="0" w:color="auto"/>
        <w:bottom w:val="none" w:sz="0" w:space="0" w:color="auto"/>
        <w:right w:val="none" w:sz="0" w:space="0" w:color="auto"/>
      </w:divBdr>
    </w:div>
    <w:div w:id="437600287">
      <w:bodyDiv w:val="1"/>
      <w:marLeft w:val="0"/>
      <w:marRight w:val="0"/>
      <w:marTop w:val="0"/>
      <w:marBottom w:val="0"/>
      <w:divBdr>
        <w:top w:val="none" w:sz="0" w:space="0" w:color="auto"/>
        <w:left w:val="none" w:sz="0" w:space="0" w:color="auto"/>
        <w:bottom w:val="none" w:sz="0" w:space="0" w:color="auto"/>
        <w:right w:val="none" w:sz="0" w:space="0" w:color="auto"/>
      </w:divBdr>
    </w:div>
    <w:div w:id="437992434">
      <w:bodyDiv w:val="1"/>
      <w:marLeft w:val="0"/>
      <w:marRight w:val="0"/>
      <w:marTop w:val="0"/>
      <w:marBottom w:val="0"/>
      <w:divBdr>
        <w:top w:val="none" w:sz="0" w:space="0" w:color="auto"/>
        <w:left w:val="none" w:sz="0" w:space="0" w:color="auto"/>
        <w:bottom w:val="none" w:sz="0" w:space="0" w:color="auto"/>
        <w:right w:val="none" w:sz="0" w:space="0" w:color="auto"/>
      </w:divBdr>
    </w:div>
    <w:div w:id="438069377">
      <w:bodyDiv w:val="1"/>
      <w:marLeft w:val="0"/>
      <w:marRight w:val="0"/>
      <w:marTop w:val="0"/>
      <w:marBottom w:val="0"/>
      <w:divBdr>
        <w:top w:val="none" w:sz="0" w:space="0" w:color="auto"/>
        <w:left w:val="none" w:sz="0" w:space="0" w:color="auto"/>
        <w:bottom w:val="none" w:sz="0" w:space="0" w:color="auto"/>
        <w:right w:val="none" w:sz="0" w:space="0" w:color="auto"/>
      </w:divBdr>
    </w:div>
    <w:div w:id="438334811">
      <w:bodyDiv w:val="1"/>
      <w:marLeft w:val="0"/>
      <w:marRight w:val="0"/>
      <w:marTop w:val="0"/>
      <w:marBottom w:val="0"/>
      <w:divBdr>
        <w:top w:val="none" w:sz="0" w:space="0" w:color="auto"/>
        <w:left w:val="none" w:sz="0" w:space="0" w:color="auto"/>
        <w:bottom w:val="none" w:sz="0" w:space="0" w:color="auto"/>
        <w:right w:val="none" w:sz="0" w:space="0" w:color="auto"/>
      </w:divBdr>
    </w:div>
    <w:div w:id="440104571">
      <w:bodyDiv w:val="1"/>
      <w:marLeft w:val="0"/>
      <w:marRight w:val="0"/>
      <w:marTop w:val="0"/>
      <w:marBottom w:val="0"/>
      <w:divBdr>
        <w:top w:val="none" w:sz="0" w:space="0" w:color="auto"/>
        <w:left w:val="none" w:sz="0" w:space="0" w:color="auto"/>
        <w:bottom w:val="none" w:sz="0" w:space="0" w:color="auto"/>
        <w:right w:val="none" w:sz="0" w:space="0" w:color="auto"/>
      </w:divBdr>
    </w:div>
    <w:div w:id="440877243">
      <w:bodyDiv w:val="1"/>
      <w:marLeft w:val="0"/>
      <w:marRight w:val="0"/>
      <w:marTop w:val="0"/>
      <w:marBottom w:val="0"/>
      <w:divBdr>
        <w:top w:val="none" w:sz="0" w:space="0" w:color="auto"/>
        <w:left w:val="none" w:sz="0" w:space="0" w:color="auto"/>
        <w:bottom w:val="none" w:sz="0" w:space="0" w:color="auto"/>
        <w:right w:val="none" w:sz="0" w:space="0" w:color="auto"/>
      </w:divBdr>
    </w:div>
    <w:div w:id="441413727">
      <w:bodyDiv w:val="1"/>
      <w:marLeft w:val="0"/>
      <w:marRight w:val="0"/>
      <w:marTop w:val="0"/>
      <w:marBottom w:val="0"/>
      <w:divBdr>
        <w:top w:val="none" w:sz="0" w:space="0" w:color="auto"/>
        <w:left w:val="none" w:sz="0" w:space="0" w:color="auto"/>
        <w:bottom w:val="none" w:sz="0" w:space="0" w:color="auto"/>
        <w:right w:val="none" w:sz="0" w:space="0" w:color="auto"/>
      </w:divBdr>
    </w:div>
    <w:div w:id="442264925">
      <w:bodyDiv w:val="1"/>
      <w:marLeft w:val="0"/>
      <w:marRight w:val="0"/>
      <w:marTop w:val="0"/>
      <w:marBottom w:val="0"/>
      <w:divBdr>
        <w:top w:val="none" w:sz="0" w:space="0" w:color="auto"/>
        <w:left w:val="none" w:sz="0" w:space="0" w:color="auto"/>
        <w:bottom w:val="none" w:sz="0" w:space="0" w:color="auto"/>
        <w:right w:val="none" w:sz="0" w:space="0" w:color="auto"/>
      </w:divBdr>
    </w:div>
    <w:div w:id="444158193">
      <w:bodyDiv w:val="1"/>
      <w:marLeft w:val="0"/>
      <w:marRight w:val="0"/>
      <w:marTop w:val="0"/>
      <w:marBottom w:val="0"/>
      <w:divBdr>
        <w:top w:val="none" w:sz="0" w:space="0" w:color="auto"/>
        <w:left w:val="none" w:sz="0" w:space="0" w:color="auto"/>
        <w:bottom w:val="none" w:sz="0" w:space="0" w:color="auto"/>
        <w:right w:val="none" w:sz="0" w:space="0" w:color="auto"/>
      </w:divBdr>
    </w:div>
    <w:div w:id="444233902">
      <w:bodyDiv w:val="1"/>
      <w:marLeft w:val="0"/>
      <w:marRight w:val="0"/>
      <w:marTop w:val="0"/>
      <w:marBottom w:val="0"/>
      <w:divBdr>
        <w:top w:val="none" w:sz="0" w:space="0" w:color="auto"/>
        <w:left w:val="none" w:sz="0" w:space="0" w:color="auto"/>
        <w:bottom w:val="none" w:sz="0" w:space="0" w:color="auto"/>
        <w:right w:val="none" w:sz="0" w:space="0" w:color="auto"/>
      </w:divBdr>
    </w:div>
    <w:div w:id="445125896">
      <w:bodyDiv w:val="1"/>
      <w:marLeft w:val="0"/>
      <w:marRight w:val="0"/>
      <w:marTop w:val="0"/>
      <w:marBottom w:val="0"/>
      <w:divBdr>
        <w:top w:val="none" w:sz="0" w:space="0" w:color="auto"/>
        <w:left w:val="none" w:sz="0" w:space="0" w:color="auto"/>
        <w:bottom w:val="none" w:sz="0" w:space="0" w:color="auto"/>
        <w:right w:val="none" w:sz="0" w:space="0" w:color="auto"/>
      </w:divBdr>
    </w:div>
    <w:div w:id="445730913">
      <w:bodyDiv w:val="1"/>
      <w:marLeft w:val="0"/>
      <w:marRight w:val="0"/>
      <w:marTop w:val="0"/>
      <w:marBottom w:val="0"/>
      <w:divBdr>
        <w:top w:val="none" w:sz="0" w:space="0" w:color="auto"/>
        <w:left w:val="none" w:sz="0" w:space="0" w:color="auto"/>
        <w:bottom w:val="none" w:sz="0" w:space="0" w:color="auto"/>
        <w:right w:val="none" w:sz="0" w:space="0" w:color="auto"/>
      </w:divBdr>
    </w:div>
    <w:div w:id="445851975">
      <w:bodyDiv w:val="1"/>
      <w:marLeft w:val="0"/>
      <w:marRight w:val="0"/>
      <w:marTop w:val="0"/>
      <w:marBottom w:val="0"/>
      <w:divBdr>
        <w:top w:val="none" w:sz="0" w:space="0" w:color="auto"/>
        <w:left w:val="none" w:sz="0" w:space="0" w:color="auto"/>
        <w:bottom w:val="none" w:sz="0" w:space="0" w:color="auto"/>
        <w:right w:val="none" w:sz="0" w:space="0" w:color="auto"/>
      </w:divBdr>
    </w:div>
    <w:div w:id="445933309">
      <w:bodyDiv w:val="1"/>
      <w:marLeft w:val="0"/>
      <w:marRight w:val="0"/>
      <w:marTop w:val="0"/>
      <w:marBottom w:val="0"/>
      <w:divBdr>
        <w:top w:val="none" w:sz="0" w:space="0" w:color="auto"/>
        <w:left w:val="none" w:sz="0" w:space="0" w:color="auto"/>
        <w:bottom w:val="none" w:sz="0" w:space="0" w:color="auto"/>
        <w:right w:val="none" w:sz="0" w:space="0" w:color="auto"/>
      </w:divBdr>
    </w:div>
    <w:div w:id="447626608">
      <w:bodyDiv w:val="1"/>
      <w:marLeft w:val="0"/>
      <w:marRight w:val="0"/>
      <w:marTop w:val="0"/>
      <w:marBottom w:val="0"/>
      <w:divBdr>
        <w:top w:val="none" w:sz="0" w:space="0" w:color="auto"/>
        <w:left w:val="none" w:sz="0" w:space="0" w:color="auto"/>
        <w:bottom w:val="none" w:sz="0" w:space="0" w:color="auto"/>
        <w:right w:val="none" w:sz="0" w:space="0" w:color="auto"/>
      </w:divBdr>
    </w:div>
    <w:div w:id="448203835">
      <w:bodyDiv w:val="1"/>
      <w:marLeft w:val="0"/>
      <w:marRight w:val="0"/>
      <w:marTop w:val="0"/>
      <w:marBottom w:val="0"/>
      <w:divBdr>
        <w:top w:val="none" w:sz="0" w:space="0" w:color="auto"/>
        <w:left w:val="none" w:sz="0" w:space="0" w:color="auto"/>
        <w:bottom w:val="none" w:sz="0" w:space="0" w:color="auto"/>
        <w:right w:val="none" w:sz="0" w:space="0" w:color="auto"/>
      </w:divBdr>
    </w:div>
    <w:div w:id="450055182">
      <w:bodyDiv w:val="1"/>
      <w:marLeft w:val="0"/>
      <w:marRight w:val="0"/>
      <w:marTop w:val="0"/>
      <w:marBottom w:val="0"/>
      <w:divBdr>
        <w:top w:val="none" w:sz="0" w:space="0" w:color="auto"/>
        <w:left w:val="none" w:sz="0" w:space="0" w:color="auto"/>
        <w:bottom w:val="none" w:sz="0" w:space="0" w:color="auto"/>
        <w:right w:val="none" w:sz="0" w:space="0" w:color="auto"/>
      </w:divBdr>
    </w:div>
    <w:div w:id="451284787">
      <w:bodyDiv w:val="1"/>
      <w:marLeft w:val="0"/>
      <w:marRight w:val="0"/>
      <w:marTop w:val="0"/>
      <w:marBottom w:val="0"/>
      <w:divBdr>
        <w:top w:val="none" w:sz="0" w:space="0" w:color="auto"/>
        <w:left w:val="none" w:sz="0" w:space="0" w:color="auto"/>
        <w:bottom w:val="none" w:sz="0" w:space="0" w:color="auto"/>
        <w:right w:val="none" w:sz="0" w:space="0" w:color="auto"/>
      </w:divBdr>
    </w:div>
    <w:div w:id="451293717">
      <w:bodyDiv w:val="1"/>
      <w:marLeft w:val="0"/>
      <w:marRight w:val="0"/>
      <w:marTop w:val="0"/>
      <w:marBottom w:val="0"/>
      <w:divBdr>
        <w:top w:val="none" w:sz="0" w:space="0" w:color="auto"/>
        <w:left w:val="none" w:sz="0" w:space="0" w:color="auto"/>
        <w:bottom w:val="none" w:sz="0" w:space="0" w:color="auto"/>
        <w:right w:val="none" w:sz="0" w:space="0" w:color="auto"/>
      </w:divBdr>
    </w:div>
    <w:div w:id="453914096">
      <w:bodyDiv w:val="1"/>
      <w:marLeft w:val="0"/>
      <w:marRight w:val="0"/>
      <w:marTop w:val="0"/>
      <w:marBottom w:val="0"/>
      <w:divBdr>
        <w:top w:val="none" w:sz="0" w:space="0" w:color="auto"/>
        <w:left w:val="none" w:sz="0" w:space="0" w:color="auto"/>
        <w:bottom w:val="none" w:sz="0" w:space="0" w:color="auto"/>
        <w:right w:val="none" w:sz="0" w:space="0" w:color="auto"/>
      </w:divBdr>
    </w:div>
    <w:div w:id="453987209">
      <w:bodyDiv w:val="1"/>
      <w:marLeft w:val="0"/>
      <w:marRight w:val="0"/>
      <w:marTop w:val="0"/>
      <w:marBottom w:val="0"/>
      <w:divBdr>
        <w:top w:val="none" w:sz="0" w:space="0" w:color="auto"/>
        <w:left w:val="none" w:sz="0" w:space="0" w:color="auto"/>
        <w:bottom w:val="none" w:sz="0" w:space="0" w:color="auto"/>
        <w:right w:val="none" w:sz="0" w:space="0" w:color="auto"/>
      </w:divBdr>
    </w:div>
    <w:div w:id="454494883">
      <w:bodyDiv w:val="1"/>
      <w:marLeft w:val="0"/>
      <w:marRight w:val="0"/>
      <w:marTop w:val="0"/>
      <w:marBottom w:val="0"/>
      <w:divBdr>
        <w:top w:val="none" w:sz="0" w:space="0" w:color="auto"/>
        <w:left w:val="none" w:sz="0" w:space="0" w:color="auto"/>
        <w:bottom w:val="none" w:sz="0" w:space="0" w:color="auto"/>
        <w:right w:val="none" w:sz="0" w:space="0" w:color="auto"/>
      </w:divBdr>
    </w:div>
    <w:div w:id="455686176">
      <w:bodyDiv w:val="1"/>
      <w:marLeft w:val="0"/>
      <w:marRight w:val="0"/>
      <w:marTop w:val="0"/>
      <w:marBottom w:val="0"/>
      <w:divBdr>
        <w:top w:val="none" w:sz="0" w:space="0" w:color="auto"/>
        <w:left w:val="none" w:sz="0" w:space="0" w:color="auto"/>
        <w:bottom w:val="none" w:sz="0" w:space="0" w:color="auto"/>
        <w:right w:val="none" w:sz="0" w:space="0" w:color="auto"/>
      </w:divBdr>
    </w:div>
    <w:div w:id="456340087">
      <w:bodyDiv w:val="1"/>
      <w:marLeft w:val="0"/>
      <w:marRight w:val="0"/>
      <w:marTop w:val="0"/>
      <w:marBottom w:val="0"/>
      <w:divBdr>
        <w:top w:val="none" w:sz="0" w:space="0" w:color="auto"/>
        <w:left w:val="none" w:sz="0" w:space="0" w:color="auto"/>
        <w:bottom w:val="none" w:sz="0" w:space="0" w:color="auto"/>
        <w:right w:val="none" w:sz="0" w:space="0" w:color="auto"/>
      </w:divBdr>
    </w:div>
    <w:div w:id="456533682">
      <w:bodyDiv w:val="1"/>
      <w:marLeft w:val="0"/>
      <w:marRight w:val="0"/>
      <w:marTop w:val="0"/>
      <w:marBottom w:val="0"/>
      <w:divBdr>
        <w:top w:val="none" w:sz="0" w:space="0" w:color="auto"/>
        <w:left w:val="none" w:sz="0" w:space="0" w:color="auto"/>
        <w:bottom w:val="none" w:sz="0" w:space="0" w:color="auto"/>
        <w:right w:val="none" w:sz="0" w:space="0" w:color="auto"/>
      </w:divBdr>
    </w:div>
    <w:div w:id="456799253">
      <w:bodyDiv w:val="1"/>
      <w:marLeft w:val="0"/>
      <w:marRight w:val="0"/>
      <w:marTop w:val="0"/>
      <w:marBottom w:val="0"/>
      <w:divBdr>
        <w:top w:val="none" w:sz="0" w:space="0" w:color="auto"/>
        <w:left w:val="none" w:sz="0" w:space="0" w:color="auto"/>
        <w:bottom w:val="none" w:sz="0" w:space="0" w:color="auto"/>
        <w:right w:val="none" w:sz="0" w:space="0" w:color="auto"/>
      </w:divBdr>
    </w:div>
    <w:div w:id="458496241">
      <w:bodyDiv w:val="1"/>
      <w:marLeft w:val="0"/>
      <w:marRight w:val="0"/>
      <w:marTop w:val="0"/>
      <w:marBottom w:val="0"/>
      <w:divBdr>
        <w:top w:val="none" w:sz="0" w:space="0" w:color="auto"/>
        <w:left w:val="none" w:sz="0" w:space="0" w:color="auto"/>
        <w:bottom w:val="none" w:sz="0" w:space="0" w:color="auto"/>
        <w:right w:val="none" w:sz="0" w:space="0" w:color="auto"/>
      </w:divBdr>
    </w:div>
    <w:div w:id="458839576">
      <w:bodyDiv w:val="1"/>
      <w:marLeft w:val="0"/>
      <w:marRight w:val="0"/>
      <w:marTop w:val="0"/>
      <w:marBottom w:val="0"/>
      <w:divBdr>
        <w:top w:val="none" w:sz="0" w:space="0" w:color="auto"/>
        <w:left w:val="none" w:sz="0" w:space="0" w:color="auto"/>
        <w:bottom w:val="none" w:sz="0" w:space="0" w:color="auto"/>
        <w:right w:val="none" w:sz="0" w:space="0" w:color="auto"/>
      </w:divBdr>
    </w:div>
    <w:div w:id="459690808">
      <w:bodyDiv w:val="1"/>
      <w:marLeft w:val="0"/>
      <w:marRight w:val="0"/>
      <w:marTop w:val="0"/>
      <w:marBottom w:val="0"/>
      <w:divBdr>
        <w:top w:val="none" w:sz="0" w:space="0" w:color="auto"/>
        <w:left w:val="none" w:sz="0" w:space="0" w:color="auto"/>
        <w:bottom w:val="none" w:sz="0" w:space="0" w:color="auto"/>
        <w:right w:val="none" w:sz="0" w:space="0" w:color="auto"/>
      </w:divBdr>
    </w:div>
    <w:div w:id="459956330">
      <w:bodyDiv w:val="1"/>
      <w:marLeft w:val="0"/>
      <w:marRight w:val="0"/>
      <w:marTop w:val="0"/>
      <w:marBottom w:val="0"/>
      <w:divBdr>
        <w:top w:val="none" w:sz="0" w:space="0" w:color="auto"/>
        <w:left w:val="none" w:sz="0" w:space="0" w:color="auto"/>
        <w:bottom w:val="none" w:sz="0" w:space="0" w:color="auto"/>
        <w:right w:val="none" w:sz="0" w:space="0" w:color="auto"/>
      </w:divBdr>
    </w:div>
    <w:div w:id="460927583">
      <w:bodyDiv w:val="1"/>
      <w:marLeft w:val="0"/>
      <w:marRight w:val="0"/>
      <w:marTop w:val="0"/>
      <w:marBottom w:val="0"/>
      <w:divBdr>
        <w:top w:val="none" w:sz="0" w:space="0" w:color="auto"/>
        <w:left w:val="none" w:sz="0" w:space="0" w:color="auto"/>
        <w:bottom w:val="none" w:sz="0" w:space="0" w:color="auto"/>
        <w:right w:val="none" w:sz="0" w:space="0" w:color="auto"/>
      </w:divBdr>
    </w:div>
    <w:div w:id="461506942">
      <w:bodyDiv w:val="1"/>
      <w:marLeft w:val="0"/>
      <w:marRight w:val="0"/>
      <w:marTop w:val="0"/>
      <w:marBottom w:val="0"/>
      <w:divBdr>
        <w:top w:val="none" w:sz="0" w:space="0" w:color="auto"/>
        <w:left w:val="none" w:sz="0" w:space="0" w:color="auto"/>
        <w:bottom w:val="none" w:sz="0" w:space="0" w:color="auto"/>
        <w:right w:val="none" w:sz="0" w:space="0" w:color="auto"/>
      </w:divBdr>
    </w:div>
    <w:div w:id="463280400">
      <w:bodyDiv w:val="1"/>
      <w:marLeft w:val="0"/>
      <w:marRight w:val="0"/>
      <w:marTop w:val="0"/>
      <w:marBottom w:val="0"/>
      <w:divBdr>
        <w:top w:val="none" w:sz="0" w:space="0" w:color="auto"/>
        <w:left w:val="none" w:sz="0" w:space="0" w:color="auto"/>
        <w:bottom w:val="none" w:sz="0" w:space="0" w:color="auto"/>
        <w:right w:val="none" w:sz="0" w:space="0" w:color="auto"/>
      </w:divBdr>
    </w:div>
    <w:div w:id="465244459">
      <w:bodyDiv w:val="1"/>
      <w:marLeft w:val="0"/>
      <w:marRight w:val="0"/>
      <w:marTop w:val="0"/>
      <w:marBottom w:val="0"/>
      <w:divBdr>
        <w:top w:val="none" w:sz="0" w:space="0" w:color="auto"/>
        <w:left w:val="none" w:sz="0" w:space="0" w:color="auto"/>
        <w:bottom w:val="none" w:sz="0" w:space="0" w:color="auto"/>
        <w:right w:val="none" w:sz="0" w:space="0" w:color="auto"/>
      </w:divBdr>
    </w:div>
    <w:div w:id="466356494">
      <w:bodyDiv w:val="1"/>
      <w:marLeft w:val="0"/>
      <w:marRight w:val="0"/>
      <w:marTop w:val="0"/>
      <w:marBottom w:val="0"/>
      <w:divBdr>
        <w:top w:val="none" w:sz="0" w:space="0" w:color="auto"/>
        <w:left w:val="none" w:sz="0" w:space="0" w:color="auto"/>
        <w:bottom w:val="none" w:sz="0" w:space="0" w:color="auto"/>
        <w:right w:val="none" w:sz="0" w:space="0" w:color="auto"/>
      </w:divBdr>
    </w:div>
    <w:div w:id="466511728">
      <w:bodyDiv w:val="1"/>
      <w:marLeft w:val="0"/>
      <w:marRight w:val="0"/>
      <w:marTop w:val="0"/>
      <w:marBottom w:val="0"/>
      <w:divBdr>
        <w:top w:val="none" w:sz="0" w:space="0" w:color="auto"/>
        <w:left w:val="none" w:sz="0" w:space="0" w:color="auto"/>
        <w:bottom w:val="none" w:sz="0" w:space="0" w:color="auto"/>
        <w:right w:val="none" w:sz="0" w:space="0" w:color="auto"/>
      </w:divBdr>
    </w:div>
    <w:div w:id="467287013">
      <w:bodyDiv w:val="1"/>
      <w:marLeft w:val="0"/>
      <w:marRight w:val="0"/>
      <w:marTop w:val="0"/>
      <w:marBottom w:val="0"/>
      <w:divBdr>
        <w:top w:val="none" w:sz="0" w:space="0" w:color="auto"/>
        <w:left w:val="none" w:sz="0" w:space="0" w:color="auto"/>
        <w:bottom w:val="none" w:sz="0" w:space="0" w:color="auto"/>
        <w:right w:val="none" w:sz="0" w:space="0" w:color="auto"/>
      </w:divBdr>
    </w:div>
    <w:div w:id="467746080">
      <w:bodyDiv w:val="1"/>
      <w:marLeft w:val="0"/>
      <w:marRight w:val="0"/>
      <w:marTop w:val="0"/>
      <w:marBottom w:val="0"/>
      <w:divBdr>
        <w:top w:val="none" w:sz="0" w:space="0" w:color="auto"/>
        <w:left w:val="none" w:sz="0" w:space="0" w:color="auto"/>
        <w:bottom w:val="none" w:sz="0" w:space="0" w:color="auto"/>
        <w:right w:val="none" w:sz="0" w:space="0" w:color="auto"/>
      </w:divBdr>
    </w:div>
    <w:div w:id="468279941">
      <w:bodyDiv w:val="1"/>
      <w:marLeft w:val="0"/>
      <w:marRight w:val="0"/>
      <w:marTop w:val="0"/>
      <w:marBottom w:val="0"/>
      <w:divBdr>
        <w:top w:val="none" w:sz="0" w:space="0" w:color="auto"/>
        <w:left w:val="none" w:sz="0" w:space="0" w:color="auto"/>
        <w:bottom w:val="none" w:sz="0" w:space="0" w:color="auto"/>
        <w:right w:val="none" w:sz="0" w:space="0" w:color="auto"/>
      </w:divBdr>
    </w:div>
    <w:div w:id="469439402">
      <w:bodyDiv w:val="1"/>
      <w:marLeft w:val="0"/>
      <w:marRight w:val="0"/>
      <w:marTop w:val="0"/>
      <w:marBottom w:val="0"/>
      <w:divBdr>
        <w:top w:val="none" w:sz="0" w:space="0" w:color="auto"/>
        <w:left w:val="none" w:sz="0" w:space="0" w:color="auto"/>
        <w:bottom w:val="none" w:sz="0" w:space="0" w:color="auto"/>
        <w:right w:val="none" w:sz="0" w:space="0" w:color="auto"/>
      </w:divBdr>
    </w:div>
    <w:div w:id="470251929">
      <w:bodyDiv w:val="1"/>
      <w:marLeft w:val="0"/>
      <w:marRight w:val="0"/>
      <w:marTop w:val="0"/>
      <w:marBottom w:val="0"/>
      <w:divBdr>
        <w:top w:val="none" w:sz="0" w:space="0" w:color="auto"/>
        <w:left w:val="none" w:sz="0" w:space="0" w:color="auto"/>
        <w:bottom w:val="none" w:sz="0" w:space="0" w:color="auto"/>
        <w:right w:val="none" w:sz="0" w:space="0" w:color="auto"/>
      </w:divBdr>
    </w:div>
    <w:div w:id="470749452">
      <w:bodyDiv w:val="1"/>
      <w:marLeft w:val="0"/>
      <w:marRight w:val="0"/>
      <w:marTop w:val="0"/>
      <w:marBottom w:val="0"/>
      <w:divBdr>
        <w:top w:val="none" w:sz="0" w:space="0" w:color="auto"/>
        <w:left w:val="none" w:sz="0" w:space="0" w:color="auto"/>
        <w:bottom w:val="none" w:sz="0" w:space="0" w:color="auto"/>
        <w:right w:val="none" w:sz="0" w:space="0" w:color="auto"/>
      </w:divBdr>
    </w:div>
    <w:div w:id="472019943">
      <w:bodyDiv w:val="1"/>
      <w:marLeft w:val="0"/>
      <w:marRight w:val="0"/>
      <w:marTop w:val="0"/>
      <w:marBottom w:val="0"/>
      <w:divBdr>
        <w:top w:val="none" w:sz="0" w:space="0" w:color="auto"/>
        <w:left w:val="none" w:sz="0" w:space="0" w:color="auto"/>
        <w:bottom w:val="none" w:sz="0" w:space="0" w:color="auto"/>
        <w:right w:val="none" w:sz="0" w:space="0" w:color="auto"/>
      </w:divBdr>
    </w:div>
    <w:div w:id="472212545">
      <w:bodyDiv w:val="1"/>
      <w:marLeft w:val="0"/>
      <w:marRight w:val="0"/>
      <w:marTop w:val="0"/>
      <w:marBottom w:val="0"/>
      <w:divBdr>
        <w:top w:val="none" w:sz="0" w:space="0" w:color="auto"/>
        <w:left w:val="none" w:sz="0" w:space="0" w:color="auto"/>
        <w:bottom w:val="none" w:sz="0" w:space="0" w:color="auto"/>
        <w:right w:val="none" w:sz="0" w:space="0" w:color="auto"/>
      </w:divBdr>
      <w:divsChild>
        <w:div w:id="1775442960">
          <w:marLeft w:val="533"/>
          <w:marRight w:val="0"/>
          <w:marTop w:val="200"/>
          <w:marBottom w:val="0"/>
          <w:divBdr>
            <w:top w:val="none" w:sz="0" w:space="0" w:color="auto"/>
            <w:left w:val="none" w:sz="0" w:space="0" w:color="auto"/>
            <w:bottom w:val="none" w:sz="0" w:space="0" w:color="auto"/>
            <w:right w:val="none" w:sz="0" w:space="0" w:color="auto"/>
          </w:divBdr>
        </w:div>
        <w:div w:id="1100295556">
          <w:marLeft w:val="533"/>
          <w:marRight w:val="0"/>
          <w:marTop w:val="200"/>
          <w:marBottom w:val="0"/>
          <w:divBdr>
            <w:top w:val="none" w:sz="0" w:space="0" w:color="auto"/>
            <w:left w:val="none" w:sz="0" w:space="0" w:color="auto"/>
            <w:bottom w:val="none" w:sz="0" w:space="0" w:color="auto"/>
            <w:right w:val="none" w:sz="0" w:space="0" w:color="auto"/>
          </w:divBdr>
        </w:div>
        <w:div w:id="1811751024">
          <w:marLeft w:val="533"/>
          <w:marRight w:val="0"/>
          <w:marTop w:val="200"/>
          <w:marBottom w:val="0"/>
          <w:divBdr>
            <w:top w:val="none" w:sz="0" w:space="0" w:color="auto"/>
            <w:left w:val="none" w:sz="0" w:space="0" w:color="auto"/>
            <w:bottom w:val="none" w:sz="0" w:space="0" w:color="auto"/>
            <w:right w:val="none" w:sz="0" w:space="0" w:color="auto"/>
          </w:divBdr>
        </w:div>
        <w:div w:id="566107242">
          <w:marLeft w:val="533"/>
          <w:marRight w:val="0"/>
          <w:marTop w:val="200"/>
          <w:marBottom w:val="0"/>
          <w:divBdr>
            <w:top w:val="none" w:sz="0" w:space="0" w:color="auto"/>
            <w:left w:val="none" w:sz="0" w:space="0" w:color="auto"/>
            <w:bottom w:val="none" w:sz="0" w:space="0" w:color="auto"/>
            <w:right w:val="none" w:sz="0" w:space="0" w:color="auto"/>
          </w:divBdr>
        </w:div>
        <w:div w:id="1175219385">
          <w:marLeft w:val="547"/>
          <w:marRight w:val="0"/>
          <w:marTop w:val="200"/>
          <w:marBottom w:val="0"/>
          <w:divBdr>
            <w:top w:val="none" w:sz="0" w:space="0" w:color="auto"/>
            <w:left w:val="none" w:sz="0" w:space="0" w:color="auto"/>
            <w:bottom w:val="none" w:sz="0" w:space="0" w:color="auto"/>
            <w:right w:val="none" w:sz="0" w:space="0" w:color="auto"/>
          </w:divBdr>
        </w:div>
      </w:divsChild>
    </w:div>
    <w:div w:id="473370026">
      <w:bodyDiv w:val="1"/>
      <w:marLeft w:val="0"/>
      <w:marRight w:val="0"/>
      <w:marTop w:val="0"/>
      <w:marBottom w:val="0"/>
      <w:divBdr>
        <w:top w:val="none" w:sz="0" w:space="0" w:color="auto"/>
        <w:left w:val="none" w:sz="0" w:space="0" w:color="auto"/>
        <w:bottom w:val="none" w:sz="0" w:space="0" w:color="auto"/>
        <w:right w:val="none" w:sz="0" w:space="0" w:color="auto"/>
      </w:divBdr>
    </w:div>
    <w:div w:id="473718158">
      <w:bodyDiv w:val="1"/>
      <w:marLeft w:val="0"/>
      <w:marRight w:val="0"/>
      <w:marTop w:val="0"/>
      <w:marBottom w:val="0"/>
      <w:divBdr>
        <w:top w:val="none" w:sz="0" w:space="0" w:color="auto"/>
        <w:left w:val="none" w:sz="0" w:space="0" w:color="auto"/>
        <w:bottom w:val="none" w:sz="0" w:space="0" w:color="auto"/>
        <w:right w:val="none" w:sz="0" w:space="0" w:color="auto"/>
      </w:divBdr>
    </w:div>
    <w:div w:id="474373832">
      <w:bodyDiv w:val="1"/>
      <w:marLeft w:val="0"/>
      <w:marRight w:val="0"/>
      <w:marTop w:val="0"/>
      <w:marBottom w:val="0"/>
      <w:divBdr>
        <w:top w:val="none" w:sz="0" w:space="0" w:color="auto"/>
        <w:left w:val="none" w:sz="0" w:space="0" w:color="auto"/>
        <w:bottom w:val="none" w:sz="0" w:space="0" w:color="auto"/>
        <w:right w:val="none" w:sz="0" w:space="0" w:color="auto"/>
      </w:divBdr>
    </w:div>
    <w:div w:id="474571816">
      <w:bodyDiv w:val="1"/>
      <w:marLeft w:val="0"/>
      <w:marRight w:val="0"/>
      <w:marTop w:val="0"/>
      <w:marBottom w:val="0"/>
      <w:divBdr>
        <w:top w:val="none" w:sz="0" w:space="0" w:color="auto"/>
        <w:left w:val="none" w:sz="0" w:space="0" w:color="auto"/>
        <w:bottom w:val="none" w:sz="0" w:space="0" w:color="auto"/>
        <w:right w:val="none" w:sz="0" w:space="0" w:color="auto"/>
      </w:divBdr>
    </w:div>
    <w:div w:id="475299687">
      <w:bodyDiv w:val="1"/>
      <w:marLeft w:val="0"/>
      <w:marRight w:val="0"/>
      <w:marTop w:val="0"/>
      <w:marBottom w:val="0"/>
      <w:divBdr>
        <w:top w:val="none" w:sz="0" w:space="0" w:color="auto"/>
        <w:left w:val="none" w:sz="0" w:space="0" w:color="auto"/>
        <w:bottom w:val="none" w:sz="0" w:space="0" w:color="auto"/>
        <w:right w:val="none" w:sz="0" w:space="0" w:color="auto"/>
      </w:divBdr>
    </w:div>
    <w:div w:id="476724196">
      <w:bodyDiv w:val="1"/>
      <w:marLeft w:val="0"/>
      <w:marRight w:val="0"/>
      <w:marTop w:val="0"/>
      <w:marBottom w:val="0"/>
      <w:divBdr>
        <w:top w:val="none" w:sz="0" w:space="0" w:color="auto"/>
        <w:left w:val="none" w:sz="0" w:space="0" w:color="auto"/>
        <w:bottom w:val="none" w:sz="0" w:space="0" w:color="auto"/>
        <w:right w:val="none" w:sz="0" w:space="0" w:color="auto"/>
      </w:divBdr>
    </w:div>
    <w:div w:id="477721975">
      <w:bodyDiv w:val="1"/>
      <w:marLeft w:val="0"/>
      <w:marRight w:val="0"/>
      <w:marTop w:val="0"/>
      <w:marBottom w:val="0"/>
      <w:divBdr>
        <w:top w:val="none" w:sz="0" w:space="0" w:color="auto"/>
        <w:left w:val="none" w:sz="0" w:space="0" w:color="auto"/>
        <w:bottom w:val="none" w:sz="0" w:space="0" w:color="auto"/>
        <w:right w:val="none" w:sz="0" w:space="0" w:color="auto"/>
      </w:divBdr>
    </w:div>
    <w:div w:id="478157885">
      <w:bodyDiv w:val="1"/>
      <w:marLeft w:val="0"/>
      <w:marRight w:val="0"/>
      <w:marTop w:val="0"/>
      <w:marBottom w:val="0"/>
      <w:divBdr>
        <w:top w:val="none" w:sz="0" w:space="0" w:color="auto"/>
        <w:left w:val="none" w:sz="0" w:space="0" w:color="auto"/>
        <w:bottom w:val="none" w:sz="0" w:space="0" w:color="auto"/>
        <w:right w:val="none" w:sz="0" w:space="0" w:color="auto"/>
      </w:divBdr>
    </w:div>
    <w:div w:id="478814401">
      <w:bodyDiv w:val="1"/>
      <w:marLeft w:val="0"/>
      <w:marRight w:val="0"/>
      <w:marTop w:val="0"/>
      <w:marBottom w:val="0"/>
      <w:divBdr>
        <w:top w:val="none" w:sz="0" w:space="0" w:color="auto"/>
        <w:left w:val="none" w:sz="0" w:space="0" w:color="auto"/>
        <w:bottom w:val="none" w:sz="0" w:space="0" w:color="auto"/>
        <w:right w:val="none" w:sz="0" w:space="0" w:color="auto"/>
      </w:divBdr>
    </w:div>
    <w:div w:id="478962656">
      <w:bodyDiv w:val="1"/>
      <w:marLeft w:val="0"/>
      <w:marRight w:val="0"/>
      <w:marTop w:val="0"/>
      <w:marBottom w:val="0"/>
      <w:divBdr>
        <w:top w:val="none" w:sz="0" w:space="0" w:color="auto"/>
        <w:left w:val="none" w:sz="0" w:space="0" w:color="auto"/>
        <w:bottom w:val="none" w:sz="0" w:space="0" w:color="auto"/>
        <w:right w:val="none" w:sz="0" w:space="0" w:color="auto"/>
      </w:divBdr>
    </w:div>
    <w:div w:id="479156743">
      <w:bodyDiv w:val="1"/>
      <w:marLeft w:val="0"/>
      <w:marRight w:val="0"/>
      <w:marTop w:val="0"/>
      <w:marBottom w:val="0"/>
      <w:divBdr>
        <w:top w:val="none" w:sz="0" w:space="0" w:color="auto"/>
        <w:left w:val="none" w:sz="0" w:space="0" w:color="auto"/>
        <w:bottom w:val="none" w:sz="0" w:space="0" w:color="auto"/>
        <w:right w:val="none" w:sz="0" w:space="0" w:color="auto"/>
      </w:divBdr>
    </w:div>
    <w:div w:id="479930801">
      <w:bodyDiv w:val="1"/>
      <w:marLeft w:val="0"/>
      <w:marRight w:val="0"/>
      <w:marTop w:val="0"/>
      <w:marBottom w:val="0"/>
      <w:divBdr>
        <w:top w:val="none" w:sz="0" w:space="0" w:color="auto"/>
        <w:left w:val="none" w:sz="0" w:space="0" w:color="auto"/>
        <w:bottom w:val="none" w:sz="0" w:space="0" w:color="auto"/>
        <w:right w:val="none" w:sz="0" w:space="0" w:color="auto"/>
      </w:divBdr>
    </w:div>
    <w:div w:id="480266870">
      <w:bodyDiv w:val="1"/>
      <w:marLeft w:val="0"/>
      <w:marRight w:val="0"/>
      <w:marTop w:val="0"/>
      <w:marBottom w:val="0"/>
      <w:divBdr>
        <w:top w:val="none" w:sz="0" w:space="0" w:color="auto"/>
        <w:left w:val="none" w:sz="0" w:space="0" w:color="auto"/>
        <w:bottom w:val="none" w:sz="0" w:space="0" w:color="auto"/>
        <w:right w:val="none" w:sz="0" w:space="0" w:color="auto"/>
      </w:divBdr>
    </w:div>
    <w:div w:id="480772432">
      <w:bodyDiv w:val="1"/>
      <w:marLeft w:val="0"/>
      <w:marRight w:val="0"/>
      <w:marTop w:val="0"/>
      <w:marBottom w:val="0"/>
      <w:divBdr>
        <w:top w:val="none" w:sz="0" w:space="0" w:color="auto"/>
        <w:left w:val="none" w:sz="0" w:space="0" w:color="auto"/>
        <w:bottom w:val="none" w:sz="0" w:space="0" w:color="auto"/>
        <w:right w:val="none" w:sz="0" w:space="0" w:color="auto"/>
      </w:divBdr>
    </w:div>
    <w:div w:id="480926016">
      <w:bodyDiv w:val="1"/>
      <w:marLeft w:val="0"/>
      <w:marRight w:val="0"/>
      <w:marTop w:val="0"/>
      <w:marBottom w:val="0"/>
      <w:divBdr>
        <w:top w:val="none" w:sz="0" w:space="0" w:color="auto"/>
        <w:left w:val="none" w:sz="0" w:space="0" w:color="auto"/>
        <w:bottom w:val="none" w:sz="0" w:space="0" w:color="auto"/>
        <w:right w:val="none" w:sz="0" w:space="0" w:color="auto"/>
      </w:divBdr>
    </w:div>
    <w:div w:id="482356049">
      <w:bodyDiv w:val="1"/>
      <w:marLeft w:val="0"/>
      <w:marRight w:val="0"/>
      <w:marTop w:val="0"/>
      <w:marBottom w:val="0"/>
      <w:divBdr>
        <w:top w:val="none" w:sz="0" w:space="0" w:color="auto"/>
        <w:left w:val="none" w:sz="0" w:space="0" w:color="auto"/>
        <w:bottom w:val="none" w:sz="0" w:space="0" w:color="auto"/>
        <w:right w:val="none" w:sz="0" w:space="0" w:color="auto"/>
      </w:divBdr>
    </w:div>
    <w:div w:id="482891720">
      <w:bodyDiv w:val="1"/>
      <w:marLeft w:val="0"/>
      <w:marRight w:val="0"/>
      <w:marTop w:val="0"/>
      <w:marBottom w:val="0"/>
      <w:divBdr>
        <w:top w:val="none" w:sz="0" w:space="0" w:color="auto"/>
        <w:left w:val="none" w:sz="0" w:space="0" w:color="auto"/>
        <w:bottom w:val="none" w:sz="0" w:space="0" w:color="auto"/>
        <w:right w:val="none" w:sz="0" w:space="0" w:color="auto"/>
      </w:divBdr>
    </w:div>
    <w:div w:id="483667652">
      <w:bodyDiv w:val="1"/>
      <w:marLeft w:val="0"/>
      <w:marRight w:val="0"/>
      <w:marTop w:val="0"/>
      <w:marBottom w:val="0"/>
      <w:divBdr>
        <w:top w:val="none" w:sz="0" w:space="0" w:color="auto"/>
        <w:left w:val="none" w:sz="0" w:space="0" w:color="auto"/>
        <w:bottom w:val="none" w:sz="0" w:space="0" w:color="auto"/>
        <w:right w:val="none" w:sz="0" w:space="0" w:color="auto"/>
      </w:divBdr>
    </w:div>
    <w:div w:id="484513670">
      <w:bodyDiv w:val="1"/>
      <w:marLeft w:val="0"/>
      <w:marRight w:val="0"/>
      <w:marTop w:val="0"/>
      <w:marBottom w:val="0"/>
      <w:divBdr>
        <w:top w:val="none" w:sz="0" w:space="0" w:color="auto"/>
        <w:left w:val="none" w:sz="0" w:space="0" w:color="auto"/>
        <w:bottom w:val="none" w:sz="0" w:space="0" w:color="auto"/>
        <w:right w:val="none" w:sz="0" w:space="0" w:color="auto"/>
      </w:divBdr>
    </w:div>
    <w:div w:id="486748585">
      <w:bodyDiv w:val="1"/>
      <w:marLeft w:val="0"/>
      <w:marRight w:val="0"/>
      <w:marTop w:val="0"/>
      <w:marBottom w:val="0"/>
      <w:divBdr>
        <w:top w:val="none" w:sz="0" w:space="0" w:color="auto"/>
        <w:left w:val="none" w:sz="0" w:space="0" w:color="auto"/>
        <w:bottom w:val="none" w:sz="0" w:space="0" w:color="auto"/>
        <w:right w:val="none" w:sz="0" w:space="0" w:color="auto"/>
      </w:divBdr>
    </w:div>
    <w:div w:id="486898780">
      <w:bodyDiv w:val="1"/>
      <w:marLeft w:val="0"/>
      <w:marRight w:val="0"/>
      <w:marTop w:val="0"/>
      <w:marBottom w:val="0"/>
      <w:divBdr>
        <w:top w:val="none" w:sz="0" w:space="0" w:color="auto"/>
        <w:left w:val="none" w:sz="0" w:space="0" w:color="auto"/>
        <w:bottom w:val="none" w:sz="0" w:space="0" w:color="auto"/>
        <w:right w:val="none" w:sz="0" w:space="0" w:color="auto"/>
      </w:divBdr>
    </w:div>
    <w:div w:id="488323480">
      <w:bodyDiv w:val="1"/>
      <w:marLeft w:val="0"/>
      <w:marRight w:val="0"/>
      <w:marTop w:val="0"/>
      <w:marBottom w:val="0"/>
      <w:divBdr>
        <w:top w:val="none" w:sz="0" w:space="0" w:color="auto"/>
        <w:left w:val="none" w:sz="0" w:space="0" w:color="auto"/>
        <w:bottom w:val="none" w:sz="0" w:space="0" w:color="auto"/>
        <w:right w:val="none" w:sz="0" w:space="0" w:color="auto"/>
      </w:divBdr>
    </w:div>
    <w:div w:id="488330261">
      <w:bodyDiv w:val="1"/>
      <w:marLeft w:val="0"/>
      <w:marRight w:val="0"/>
      <w:marTop w:val="0"/>
      <w:marBottom w:val="0"/>
      <w:divBdr>
        <w:top w:val="none" w:sz="0" w:space="0" w:color="auto"/>
        <w:left w:val="none" w:sz="0" w:space="0" w:color="auto"/>
        <w:bottom w:val="none" w:sz="0" w:space="0" w:color="auto"/>
        <w:right w:val="none" w:sz="0" w:space="0" w:color="auto"/>
      </w:divBdr>
    </w:div>
    <w:div w:id="488593858">
      <w:bodyDiv w:val="1"/>
      <w:marLeft w:val="0"/>
      <w:marRight w:val="0"/>
      <w:marTop w:val="0"/>
      <w:marBottom w:val="0"/>
      <w:divBdr>
        <w:top w:val="none" w:sz="0" w:space="0" w:color="auto"/>
        <w:left w:val="none" w:sz="0" w:space="0" w:color="auto"/>
        <w:bottom w:val="none" w:sz="0" w:space="0" w:color="auto"/>
        <w:right w:val="none" w:sz="0" w:space="0" w:color="auto"/>
      </w:divBdr>
    </w:div>
    <w:div w:id="488793101">
      <w:bodyDiv w:val="1"/>
      <w:marLeft w:val="0"/>
      <w:marRight w:val="0"/>
      <w:marTop w:val="0"/>
      <w:marBottom w:val="0"/>
      <w:divBdr>
        <w:top w:val="none" w:sz="0" w:space="0" w:color="auto"/>
        <w:left w:val="none" w:sz="0" w:space="0" w:color="auto"/>
        <w:bottom w:val="none" w:sz="0" w:space="0" w:color="auto"/>
        <w:right w:val="none" w:sz="0" w:space="0" w:color="auto"/>
      </w:divBdr>
    </w:div>
    <w:div w:id="489104401">
      <w:bodyDiv w:val="1"/>
      <w:marLeft w:val="0"/>
      <w:marRight w:val="0"/>
      <w:marTop w:val="0"/>
      <w:marBottom w:val="0"/>
      <w:divBdr>
        <w:top w:val="none" w:sz="0" w:space="0" w:color="auto"/>
        <w:left w:val="none" w:sz="0" w:space="0" w:color="auto"/>
        <w:bottom w:val="none" w:sz="0" w:space="0" w:color="auto"/>
        <w:right w:val="none" w:sz="0" w:space="0" w:color="auto"/>
      </w:divBdr>
    </w:div>
    <w:div w:id="489180250">
      <w:bodyDiv w:val="1"/>
      <w:marLeft w:val="0"/>
      <w:marRight w:val="0"/>
      <w:marTop w:val="0"/>
      <w:marBottom w:val="0"/>
      <w:divBdr>
        <w:top w:val="none" w:sz="0" w:space="0" w:color="auto"/>
        <w:left w:val="none" w:sz="0" w:space="0" w:color="auto"/>
        <w:bottom w:val="none" w:sz="0" w:space="0" w:color="auto"/>
        <w:right w:val="none" w:sz="0" w:space="0" w:color="auto"/>
      </w:divBdr>
    </w:div>
    <w:div w:id="490145624">
      <w:bodyDiv w:val="1"/>
      <w:marLeft w:val="0"/>
      <w:marRight w:val="0"/>
      <w:marTop w:val="0"/>
      <w:marBottom w:val="0"/>
      <w:divBdr>
        <w:top w:val="none" w:sz="0" w:space="0" w:color="auto"/>
        <w:left w:val="none" w:sz="0" w:space="0" w:color="auto"/>
        <w:bottom w:val="none" w:sz="0" w:space="0" w:color="auto"/>
        <w:right w:val="none" w:sz="0" w:space="0" w:color="auto"/>
      </w:divBdr>
    </w:div>
    <w:div w:id="491021168">
      <w:bodyDiv w:val="1"/>
      <w:marLeft w:val="0"/>
      <w:marRight w:val="0"/>
      <w:marTop w:val="0"/>
      <w:marBottom w:val="0"/>
      <w:divBdr>
        <w:top w:val="none" w:sz="0" w:space="0" w:color="auto"/>
        <w:left w:val="none" w:sz="0" w:space="0" w:color="auto"/>
        <w:bottom w:val="none" w:sz="0" w:space="0" w:color="auto"/>
        <w:right w:val="none" w:sz="0" w:space="0" w:color="auto"/>
      </w:divBdr>
    </w:div>
    <w:div w:id="491070116">
      <w:bodyDiv w:val="1"/>
      <w:marLeft w:val="0"/>
      <w:marRight w:val="0"/>
      <w:marTop w:val="0"/>
      <w:marBottom w:val="0"/>
      <w:divBdr>
        <w:top w:val="none" w:sz="0" w:space="0" w:color="auto"/>
        <w:left w:val="none" w:sz="0" w:space="0" w:color="auto"/>
        <w:bottom w:val="none" w:sz="0" w:space="0" w:color="auto"/>
        <w:right w:val="none" w:sz="0" w:space="0" w:color="auto"/>
      </w:divBdr>
    </w:div>
    <w:div w:id="491334683">
      <w:bodyDiv w:val="1"/>
      <w:marLeft w:val="0"/>
      <w:marRight w:val="0"/>
      <w:marTop w:val="0"/>
      <w:marBottom w:val="0"/>
      <w:divBdr>
        <w:top w:val="none" w:sz="0" w:space="0" w:color="auto"/>
        <w:left w:val="none" w:sz="0" w:space="0" w:color="auto"/>
        <w:bottom w:val="none" w:sz="0" w:space="0" w:color="auto"/>
        <w:right w:val="none" w:sz="0" w:space="0" w:color="auto"/>
      </w:divBdr>
    </w:div>
    <w:div w:id="492568789">
      <w:bodyDiv w:val="1"/>
      <w:marLeft w:val="0"/>
      <w:marRight w:val="0"/>
      <w:marTop w:val="0"/>
      <w:marBottom w:val="0"/>
      <w:divBdr>
        <w:top w:val="none" w:sz="0" w:space="0" w:color="auto"/>
        <w:left w:val="none" w:sz="0" w:space="0" w:color="auto"/>
        <w:bottom w:val="none" w:sz="0" w:space="0" w:color="auto"/>
        <w:right w:val="none" w:sz="0" w:space="0" w:color="auto"/>
      </w:divBdr>
    </w:div>
    <w:div w:id="494995772">
      <w:bodyDiv w:val="1"/>
      <w:marLeft w:val="0"/>
      <w:marRight w:val="0"/>
      <w:marTop w:val="0"/>
      <w:marBottom w:val="0"/>
      <w:divBdr>
        <w:top w:val="none" w:sz="0" w:space="0" w:color="auto"/>
        <w:left w:val="none" w:sz="0" w:space="0" w:color="auto"/>
        <w:bottom w:val="none" w:sz="0" w:space="0" w:color="auto"/>
        <w:right w:val="none" w:sz="0" w:space="0" w:color="auto"/>
      </w:divBdr>
    </w:div>
    <w:div w:id="495614620">
      <w:bodyDiv w:val="1"/>
      <w:marLeft w:val="0"/>
      <w:marRight w:val="0"/>
      <w:marTop w:val="0"/>
      <w:marBottom w:val="0"/>
      <w:divBdr>
        <w:top w:val="none" w:sz="0" w:space="0" w:color="auto"/>
        <w:left w:val="none" w:sz="0" w:space="0" w:color="auto"/>
        <w:bottom w:val="none" w:sz="0" w:space="0" w:color="auto"/>
        <w:right w:val="none" w:sz="0" w:space="0" w:color="auto"/>
      </w:divBdr>
    </w:div>
    <w:div w:id="496772764">
      <w:bodyDiv w:val="1"/>
      <w:marLeft w:val="0"/>
      <w:marRight w:val="0"/>
      <w:marTop w:val="0"/>
      <w:marBottom w:val="0"/>
      <w:divBdr>
        <w:top w:val="none" w:sz="0" w:space="0" w:color="auto"/>
        <w:left w:val="none" w:sz="0" w:space="0" w:color="auto"/>
        <w:bottom w:val="none" w:sz="0" w:space="0" w:color="auto"/>
        <w:right w:val="none" w:sz="0" w:space="0" w:color="auto"/>
      </w:divBdr>
    </w:div>
    <w:div w:id="497424505">
      <w:bodyDiv w:val="1"/>
      <w:marLeft w:val="0"/>
      <w:marRight w:val="0"/>
      <w:marTop w:val="0"/>
      <w:marBottom w:val="0"/>
      <w:divBdr>
        <w:top w:val="none" w:sz="0" w:space="0" w:color="auto"/>
        <w:left w:val="none" w:sz="0" w:space="0" w:color="auto"/>
        <w:bottom w:val="none" w:sz="0" w:space="0" w:color="auto"/>
        <w:right w:val="none" w:sz="0" w:space="0" w:color="auto"/>
      </w:divBdr>
    </w:div>
    <w:div w:id="499927453">
      <w:bodyDiv w:val="1"/>
      <w:marLeft w:val="0"/>
      <w:marRight w:val="0"/>
      <w:marTop w:val="0"/>
      <w:marBottom w:val="0"/>
      <w:divBdr>
        <w:top w:val="none" w:sz="0" w:space="0" w:color="auto"/>
        <w:left w:val="none" w:sz="0" w:space="0" w:color="auto"/>
        <w:bottom w:val="none" w:sz="0" w:space="0" w:color="auto"/>
        <w:right w:val="none" w:sz="0" w:space="0" w:color="auto"/>
      </w:divBdr>
    </w:div>
    <w:div w:id="500434655">
      <w:bodyDiv w:val="1"/>
      <w:marLeft w:val="0"/>
      <w:marRight w:val="0"/>
      <w:marTop w:val="0"/>
      <w:marBottom w:val="0"/>
      <w:divBdr>
        <w:top w:val="none" w:sz="0" w:space="0" w:color="auto"/>
        <w:left w:val="none" w:sz="0" w:space="0" w:color="auto"/>
        <w:bottom w:val="none" w:sz="0" w:space="0" w:color="auto"/>
        <w:right w:val="none" w:sz="0" w:space="0" w:color="auto"/>
      </w:divBdr>
    </w:div>
    <w:div w:id="500856364">
      <w:bodyDiv w:val="1"/>
      <w:marLeft w:val="0"/>
      <w:marRight w:val="0"/>
      <w:marTop w:val="0"/>
      <w:marBottom w:val="0"/>
      <w:divBdr>
        <w:top w:val="none" w:sz="0" w:space="0" w:color="auto"/>
        <w:left w:val="none" w:sz="0" w:space="0" w:color="auto"/>
        <w:bottom w:val="none" w:sz="0" w:space="0" w:color="auto"/>
        <w:right w:val="none" w:sz="0" w:space="0" w:color="auto"/>
      </w:divBdr>
    </w:div>
    <w:div w:id="501310810">
      <w:bodyDiv w:val="1"/>
      <w:marLeft w:val="0"/>
      <w:marRight w:val="0"/>
      <w:marTop w:val="0"/>
      <w:marBottom w:val="0"/>
      <w:divBdr>
        <w:top w:val="none" w:sz="0" w:space="0" w:color="auto"/>
        <w:left w:val="none" w:sz="0" w:space="0" w:color="auto"/>
        <w:bottom w:val="none" w:sz="0" w:space="0" w:color="auto"/>
        <w:right w:val="none" w:sz="0" w:space="0" w:color="auto"/>
      </w:divBdr>
    </w:div>
    <w:div w:id="501706507">
      <w:bodyDiv w:val="1"/>
      <w:marLeft w:val="0"/>
      <w:marRight w:val="0"/>
      <w:marTop w:val="0"/>
      <w:marBottom w:val="0"/>
      <w:divBdr>
        <w:top w:val="none" w:sz="0" w:space="0" w:color="auto"/>
        <w:left w:val="none" w:sz="0" w:space="0" w:color="auto"/>
        <w:bottom w:val="none" w:sz="0" w:space="0" w:color="auto"/>
        <w:right w:val="none" w:sz="0" w:space="0" w:color="auto"/>
      </w:divBdr>
    </w:div>
    <w:div w:id="502667483">
      <w:bodyDiv w:val="1"/>
      <w:marLeft w:val="0"/>
      <w:marRight w:val="0"/>
      <w:marTop w:val="0"/>
      <w:marBottom w:val="0"/>
      <w:divBdr>
        <w:top w:val="none" w:sz="0" w:space="0" w:color="auto"/>
        <w:left w:val="none" w:sz="0" w:space="0" w:color="auto"/>
        <w:bottom w:val="none" w:sz="0" w:space="0" w:color="auto"/>
        <w:right w:val="none" w:sz="0" w:space="0" w:color="auto"/>
      </w:divBdr>
    </w:div>
    <w:div w:id="503477607">
      <w:bodyDiv w:val="1"/>
      <w:marLeft w:val="0"/>
      <w:marRight w:val="0"/>
      <w:marTop w:val="0"/>
      <w:marBottom w:val="0"/>
      <w:divBdr>
        <w:top w:val="none" w:sz="0" w:space="0" w:color="auto"/>
        <w:left w:val="none" w:sz="0" w:space="0" w:color="auto"/>
        <w:bottom w:val="none" w:sz="0" w:space="0" w:color="auto"/>
        <w:right w:val="none" w:sz="0" w:space="0" w:color="auto"/>
      </w:divBdr>
    </w:div>
    <w:div w:id="503514287">
      <w:bodyDiv w:val="1"/>
      <w:marLeft w:val="0"/>
      <w:marRight w:val="0"/>
      <w:marTop w:val="0"/>
      <w:marBottom w:val="0"/>
      <w:divBdr>
        <w:top w:val="none" w:sz="0" w:space="0" w:color="auto"/>
        <w:left w:val="none" w:sz="0" w:space="0" w:color="auto"/>
        <w:bottom w:val="none" w:sz="0" w:space="0" w:color="auto"/>
        <w:right w:val="none" w:sz="0" w:space="0" w:color="auto"/>
      </w:divBdr>
    </w:div>
    <w:div w:id="503932873">
      <w:bodyDiv w:val="1"/>
      <w:marLeft w:val="0"/>
      <w:marRight w:val="0"/>
      <w:marTop w:val="0"/>
      <w:marBottom w:val="0"/>
      <w:divBdr>
        <w:top w:val="none" w:sz="0" w:space="0" w:color="auto"/>
        <w:left w:val="none" w:sz="0" w:space="0" w:color="auto"/>
        <w:bottom w:val="none" w:sz="0" w:space="0" w:color="auto"/>
        <w:right w:val="none" w:sz="0" w:space="0" w:color="auto"/>
      </w:divBdr>
    </w:div>
    <w:div w:id="505174431">
      <w:bodyDiv w:val="1"/>
      <w:marLeft w:val="0"/>
      <w:marRight w:val="0"/>
      <w:marTop w:val="0"/>
      <w:marBottom w:val="0"/>
      <w:divBdr>
        <w:top w:val="none" w:sz="0" w:space="0" w:color="auto"/>
        <w:left w:val="none" w:sz="0" w:space="0" w:color="auto"/>
        <w:bottom w:val="none" w:sz="0" w:space="0" w:color="auto"/>
        <w:right w:val="none" w:sz="0" w:space="0" w:color="auto"/>
      </w:divBdr>
    </w:div>
    <w:div w:id="505751581">
      <w:bodyDiv w:val="1"/>
      <w:marLeft w:val="0"/>
      <w:marRight w:val="0"/>
      <w:marTop w:val="0"/>
      <w:marBottom w:val="0"/>
      <w:divBdr>
        <w:top w:val="none" w:sz="0" w:space="0" w:color="auto"/>
        <w:left w:val="none" w:sz="0" w:space="0" w:color="auto"/>
        <w:bottom w:val="none" w:sz="0" w:space="0" w:color="auto"/>
        <w:right w:val="none" w:sz="0" w:space="0" w:color="auto"/>
      </w:divBdr>
    </w:div>
    <w:div w:id="505829931">
      <w:bodyDiv w:val="1"/>
      <w:marLeft w:val="0"/>
      <w:marRight w:val="0"/>
      <w:marTop w:val="0"/>
      <w:marBottom w:val="0"/>
      <w:divBdr>
        <w:top w:val="none" w:sz="0" w:space="0" w:color="auto"/>
        <w:left w:val="none" w:sz="0" w:space="0" w:color="auto"/>
        <w:bottom w:val="none" w:sz="0" w:space="0" w:color="auto"/>
        <w:right w:val="none" w:sz="0" w:space="0" w:color="auto"/>
      </w:divBdr>
    </w:div>
    <w:div w:id="506022727">
      <w:bodyDiv w:val="1"/>
      <w:marLeft w:val="0"/>
      <w:marRight w:val="0"/>
      <w:marTop w:val="0"/>
      <w:marBottom w:val="0"/>
      <w:divBdr>
        <w:top w:val="none" w:sz="0" w:space="0" w:color="auto"/>
        <w:left w:val="none" w:sz="0" w:space="0" w:color="auto"/>
        <w:bottom w:val="none" w:sz="0" w:space="0" w:color="auto"/>
        <w:right w:val="none" w:sz="0" w:space="0" w:color="auto"/>
      </w:divBdr>
    </w:div>
    <w:div w:id="506410373">
      <w:bodyDiv w:val="1"/>
      <w:marLeft w:val="0"/>
      <w:marRight w:val="0"/>
      <w:marTop w:val="0"/>
      <w:marBottom w:val="0"/>
      <w:divBdr>
        <w:top w:val="none" w:sz="0" w:space="0" w:color="auto"/>
        <w:left w:val="none" w:sz="0" w:space="0" w:color="auto"/>
        <w:bottom w:val="none" w:sz="0" w:space="0" w:color="auto"/>
        <w:right w:val="none" w:sz="0" w:space="0" w:color="auto"/>
      </w:divBdr>
    </w:div>
    <w:div w:id="507327982">
      <w:bodyDiv w:val="1"/>
      <w:marLeft w:val="0"/>
      <w:marRight w:val="0"/>
      <w:marTop w:val="0"/>
      <w:marBottom w:val="0"/>
      <w:divBdr>
        <w:top w:val="none" w:sz="0" w:space="0" w:color="auto"/>
        <w:left w:val="none" w:sz="0" w:space="0" w:color="auto"/>
        <w:bottom w:val="none" w:sz="0" w:space="0" w:color="auto"/>
        <w:right w:val="none" w:sz="0" w:space="0" w:color="auto"/>
      </w:divBdr>
    </w:div>
    <w:div w:id="507795179">
      <w:bodyDiv w:val="1"/>
      <w:marLeft w:val="0"/>
      <w:marRight w:val="0"/>
      <w:marTop w:val="0"/>
      <w:marBottom w:val="0"/>
      <w:divBdr>
        <w:top w:val="none" w:sz="0" w:space="0" w:color="auto"/>
        <w:left w:val="none" w:sz="0" w:space="0" w:color="auto"/>
        <w:bottom w:val="none" w:sz="0" w:space="0" w:color="auto"/>
        <w:right w:val="none" w:sz="0" w:space="0" w:color="auto"/>
      </w:divBdr>
    </w:div>
    <w:div w:id="510074850">
      <w:bodyDiv w:val="1"/>
      <w:marLeft w:val="0"/>
      <w:marRight w:val="0"/>
      <w:marTop w:val="0"/>
      <w:marBottom w:val="0"/>
      <w:divBdr>
        <w:top w:val="none" w:sz="0" w:space="0" w:color="auto"/>
        <w:left w:val="none" w:sz="0" w:space="0" w:color="auto"/>
        <w:bottom w:val="none" w:sz="0" w:space="0" w:color="auto"/>
        <w:right w:val="none" w:sz="0" w:space="0" w:color="auto"/>
      </w:divBdr>
    </w:div>
    <w:div w:id="510528238">
      <w:bodyDiv w:val="1"/>
      <w:marLeft w:val="0"/>
      <w:marRight w:val="0"/>
      <w:marTop w:val="0"/>
      <w:marBottom w:val="0"/>
      <w:divBdr>
        <w:top w:val="none" w:sz="0" w:space="0" w:color="auto"/>
        <w:left w:val="none" w:sz="0" w:space="0" w:color="auto"/>
        <w:bottom w:val="none" w:sz="0" w:space="0" w:color="auto"/>
        <w:right w:val="none" w:sz="0" w:space="0" w:color="auto"/>
      </w:divBdr>
    </w:div>
    <w:div w:id="510607879">
      <w:bodyDiv w:val="1"/>
      <w:marLeft w:val="0"/>
      <w:marRight w:val="0"/>
      <w:marTop w:val="0"/>
      <w:marBottom w:val="0"/>
      <w:divBdr>
        <w:top w:val="none" w:sz="0" w:space="0" w:color="auto"/>
        <w:left w:val="none" w:sz="0" w:space="0" w:color="auto"/>
        <w:bottom w:val="none" w:sz="0" w:space="0" w:color="auto"/>
        <w:right w:val="none" w:sz="0" w:space="0" w:color="auto"/>
      </w:divBdr>
    </w:div>
    <w:div w:id="511260094">
      <w:bodyDiv w:val="1"/>
      <w:marLeft w:val="0"/>
      <w:marRight w:val="0"/>
      <w:marTop w:val="0"/>
      <w:marBottom w:val="0"/>
      <w:divBdr>
        <w:top w:val="none" w:sz="0" w:space="0" w:color="auto"/>
        <w:left w:val="none" w:sz="0" w:space="0" w:color="auto"/>
        <w:bottom w:val="none" w:sz="0" w:space="0" w:color="auto"/>
        <w:right w:val="none" w:sz="0" w:space="0" w:color="auto"/>
      </w:divBdr>
    </w:div>
    <w:div w:id="511533801">
      <w:bodyDiv w:val="1"/>
      <w:marLeft w:val="0"/>
      <w:marRight w:val="0"/>
      <w:marTop w:val="0"/>
      <w:marBottom w:val="0"/>
      <w:divBdr>
        <w:top w:val="none" w:sz="0" w:space="0" w:color="auto"/>
        <w:left w:val="none" w:sz="0" w:space="0" w:color="auto"/>
        <w:bottom w:val="none" w:sz="0" w:space="0" w:color="auto"/>
        <w:right w:val="none" w:sz="0" w:space="0" w:color="auto"/>
      </w:divBdr>
    </w:div>
    <w:div w:id="512299698">
      <w:bodyDiv w:val="1"/>
      <w:marLeft w:val="0"/>
      <w:marRight w:val="0"/>
      <w:marTop w:val="0"/>
      <w:marBottom w:val="0"/>
      <w:divBdr>
        <w:top w:val="none" w:sz="0" w:space="0" w:color="auto"/>
        <w:left w:val="none" w:sz="0" w:space="0" w:color="auto"/>
        <w:bottom w:val="none" w:sz="0" w:space="0" w:color="auto"/>
        <w:right w:val="none" w:sz="0" w:space="0" w:color="auto"/>
      </w:divBdr>
    </w:div>
    <w:div w:id="512956149">
      <w:bodyDiv w:val="1"/>
      <w:marLeft w:val="0"/>
      <w:marRight w:val="0"/>
      <w:marTop w:val="0"/>
      <w:marBottom w:val="0"/>
      <w:divBdr>
        <w:top w:val="none" w:sz="0" w:space="0" w:color="auto"/>
        <w:left w:val="none" w:sz="0" w:space="0" w:color="auto"/>
        <w:bottom w:val="none" w:sz="0" w:space="0" w:color="auto"/>
        <w:right w:val="none" w:sz="0" w:space="0" w:color="auto"/>
      </w:divBdr>
    </w:div>
    <w:div w:id="514002757">
      <w:bodyDiv w:val="1"/>
      <w:marLeft w:val="0"/>
      <w:marRight w:val="0"/>
      <w:marTop w:val="0"/>
      <w:marBottom w:val="0"/>
      <w:divBdr>
        <w:top w:val="none" w:sz="0" w:space="0" w:color="auto"/>
        <w:left w:val="none" w:sz="0" w:space="0" w:color="auto"/>
        <w:bottom w:val="none" w:sz="0" w:space="0" w:color="auto"/>
        <w:right w:val="none" w:sz="0" w:space="0" w:color="auto"/>
      </w:divBdr>
    </w:div>
    <w:div w:id="514268223">
      <w:bodyDiv w:val="1"/>
      <w:marLeft w:val="0"/>
      <w:marRight w:val="0"/>
      <w:marTop w:val="0"/>
      <w:marBottom w:val="0"/>
      <w:divBdr>
        <w:top w:val="none" w:sz="0" w:space="0" w:color="auto"/>
        <w:left w:val="none" w:sz="0" w:space="0" w:color="auto"/>
        <w:bottom w:val="none" w:sz="0" w:space="0" w:color="auto"/>
        <w:right w:val="none" w:sz="0" w:space="0" w:color="auto"/>
      </w:divBdr>
    </w:div>
    <w:div w:id="515464900">
      <w:bodyDiv w:val="1"/>
      <w:marLeft w:val="0"/>
      <w:marRight w:val="0"/>
      <w:marTop w:val="0"/>
      <w:marBottom w:val="0"/>
      <w:divBdr>
        <w:top w:val="none" w:sz="0" w:space="0" w:color="auto"/>
        <w:left w:val="none" w:sz="0" w:space="0" w:color="auto"/>
        <w:bottom w:val="none" w:sz="0" w:space="0" w:color="auto"/>
        <w:right w:val="none" w:sz="0" w:space="0" w:color="auto"/>
      </w:divBdr>
    </w:div>
    <w:div w:id="515466725">
      <w:bodyDiv w:val="1"/>
      <w:marLeft w:val="0"/>
      <w:marRight w:val="0"/>
      <w:marTop w:val="0"/>
      <w:marBottom w:val="0"/>
      <w:divBdr>
        <w:top w:val="none" w:sz="0" w:space="0" w:color="auto"/>
        <w:left w:val="none" w:sz="0" w:space="0" w:color="auto"/>
        <w:bottom w:val="none" w:sz="0" w:space="0" w:color="auto"/>
        <w:right w:val="none" w:sz="0" w:space="0" w:color="auto"/>
      </w:divBdr>
    </w:div>
    <w:div w:id="515580263">
      <w:bodyDiv w:val="1"/>
      <w:marLeft w:val="0"/>
      <w:marRight w:val="0"/>
      <w:marTop w:val="0"/>
      <w:marBottom w:val="0"/>
      <w:divBdr>
        <w:top w:val="none" w:sz="0" w:space="0" w:color="auto"/>
        <w:left w:val="none" w:sz="0" w:space="0" w:color="auto"/>
        <w:bottom w:val="none" w:sz="0" w:space="0" w:color="auto"/>
        <w:right w:val="none" w:sz="0" w:space="0" w:color="auto"/>
      </w:divBdr>
    </w:div>
    <w:div w:id="515844931">
      <w:bodyDiv w:val="1"/>
      <w:marLeft w:val="0"/>
      <w:marRight w:val="0"/>
      <w:marTop w:val="0"/>
      <w:marBottom w:val="0"/>
      <w:divBdr>
        <w:top w:val="none" w:sz="0" w:space="0" w:color="auto"/>
        <w:left w:val="none" w:sz="0" w:space="0" w:color="auto"/>
        <w:bottom w:val="none" w:sz="0" w:space="0" w:color="auto"/>
        <w:right w:val="none" w:sz="0" w:space="0" w:color="auto"/>
      </w:divBdr>
    </w:div>
    <w:div w:id="516817397">
      <w:bodyDiv w:val="1"/>
      <w:marLeft w:val="0"/>
      <w:marRight w:val="0"/>
      <w:marTop w:val="0"/>
      <w:marBottom w:val="0"/>
      <w:divBdr>
        <w:top w:val="none" w:sz="0" w:space="0" w:color="auto"/>
        <w:left w:val="none" w:sz="0" w:space="0" w:color="auto"/>
        <w:bottom w:val="none" w:sz="0" w:space="0" w:color="auto"/>
        <w:right w:val="none" w:sz="0" w:space="0" w:color="auto"/>
      </w:divBdr>
    </w:div>
    <w:div w:id="516966209">
      <w:bodyDiv w:val="1"/>
      <w:marLeft w:val="0"/>
      <w:marRight w:val="0"/>
      <w:marTop w:val="0"/>
      <w:marBottom w:val="0"/>
      <w:divBdr>
        <w:top w:val="none" w:sz="0" w:space="0" w:color="auto"/>
        <w:left w:val="none" w:sz="0" w:space="0" w:color="auto"/>
        <w:bottom w:val="none" w:sz="0" w:space="0" w:color="auto"/>
        <w:right w:val="none" w:sz="0" w:space="0" w:color="auto"/>
      </w:divBdr>
    </w:div>
    <w:div w:id="517233198">
      <w:bodyDiv w:val="1"/>
      <w:marLeft w:val="0"/>
      <w:marRight w:val="0"/>
      <w:marTop w:val="0"/>
      <w:marBottom w:val="0"/>
      <w:divBdr>
        <w:top w:val="none" w:sz="0" w:space="0" w:color="auto"/>
        <w:left w:val="none" w:sz="0" w:space="0" w:color="auto"/>
        <w:bottom w:val="none" w:sz="0" w:space="0" w:color="auto"/>
        <w:right w:val="none" w:sz="0" w:space="0" w:color="auto"/>
      </w:divBdr>
    </w:div>
    <w:div w:id="517280545">
      <w:bodyDiv w:val="1"/>
      <w:marLeft w:val="0"/>
      <w:marRight w:val="0"/>
      <w:marTop w:val="0"/>
      <w:marBottom w:val="0"/>
      <w:divBdr>
        <w:top w:val="none" w:sz="0" w:space="0" w:color="auto"/>
        <w:left w:val="none" w:sz="0" w:space="0" w:color="auto"/>
        <w:bottom w:val="none" w:sz="0" w:space="0" w:color="auto"/>
        <w:right w:val="none" w:sz="0" w:space="0" w:color="auto"/>
      </w:divBdr>
    </w:div>
    <w:div w:id="518202382">
      <w:bodyDiv w:val="1"/>
      <w:marLeft w:val="0"/>
      <w:marRight w:val="0"/>
      <w:marTop w:val="0"/>
      <w:marBottom w:val="0"/>
      <w:divBdr>
        <w:top w:val="none" w:sz="0" w:space="0" w:color="auto"/>
        <w:left w:val="none" w:sz="0" w:space="0" w:color="auto"/>
        <w:bottom w:val="none" w:sz="0" w:space="0" w:color="auto"/>
        <w:right w:val="none" w:sz="0" w:space="0" w:color="auto"/>
      </w:divBdr>
    </w:div>
    <w:div w:id="519051747">
      <w:bodyDiv w:val="1"/>
      <w:marLeft w:val="0"/>
      <w:marRight w:val="0"/>
      <w:marTop w:val="0"/>
      <w:marBottom w:val="0"/>
      <w:divBdr>
        <w:top w:val="none" w:sz="0" w:space="0" w:color="auto"/>
        <w:left w:val="none" w:sz="0" w:space="0" w:color="auto"/>
        <w:bottom w:val="none" w:sz="0" w:space="0" w:color="auto"/>
        <w:right w:val="none" w:sz="0" w:space="0" w:color="auto"/>
      </w:divBdr>
    </w:div>
    <w:div w:id="522089427">
      <w:bodyDiv w:val="1"/>
      <w:marLeft w:val="0"/>
      <w:marRight w:val="0"/>
      <w:marTop w:val="0"/>
      <w:marBottom w:val="0"/>
      <w:divBdr>
        <w:top w:val="none" w:sz="0" w:space="0" w:color="auto"/>
        <w:left w:val="none" w:sz="0" w:space="0" w:color="auto"/>
        <w:bottom w:val="none" w:sz="0" w:space="0" w:color="auto"/>
        <w:right w:val="none" w:sz="0" w:space="0" w:color="auto"/>
      </w:divBdr>
    </w:div>
    <w:div w:id="523400090">
      <w:bodyDiv w:val="1"/>
      <w:marLeft w:val="0"/>
      <w:marRight w:val="0"/>
      <w:marTop w:val="0"/>
      <w:marBottom w:val="0"/>
      <w:divBdr>
        <w:top w:val="none" w:sz="0" w:space="0" w:color="auto"/>
        <w:left w:val="none" w:sz="0" w:space="0" w:color="auto"/>
        <w:bottom w:val="none" w:sz="0" w:space="0" w:color="auto"/>
        <w:right w:val="none" w:sz="0" w:space="0" w:color="auto"/>
      </w:divBdr>
    </w:div>
    <w:div w:id="523402779">
      <w:bodyDiv w:val="1"/>
      <w:marLeft w:val="0"/>
      <w:marRight w:val="0"/>
      <w:marTop w:val="0"/>
      <w:marBottom w:val="0"/>
      <w:divBdr>
        <w:top w:val="none" w:sz="0" w:space="0" w:color="auto"/>
        <w:left w:val="none" w:sz="0" w:space="0" w:color="auto"/>
        <w:bottom w:val="none" w:sz="0" w:space="0" w:color="auto"/>
        <w:right w:val="none" w:sz="0" w:space="0" w:color="auto"/>
      </w:divBdr>
    </w:div>
    <w:div w:id="524173521">
      <w:bodyDiv w:val="1"/>
      <w:marLeft w:val="0"/>
      <w:marRight w:val="0"/>
      <w:marTop w:val="0"/>
      <w:marBottom w:val="0"/>
      <w:divBdr>
        <w:top w:val="none" w:sz="0" w:space="0" w:color="auto"/>
        <w:left w:val="none" w:sz="0" w:space="0" w:color="auto"/>
        <w:bottom w:val="none" w:sz="0" w:space="0" w:color="auto"/>
        <w:right w:val="none" w:sz="0" w:space="0" w:color="auto"/>
      </w:divBdr>
    </w:div>
    <w:div w:id="524247028">
      <w:bodyDiv w:val="1"/>
      <w:marLeft w:val="0"/>
      <w:marRight w:val="0"/>
      <w:marTop w:val="0"/>
      <w:marBottom w:val="0"/>
      <w:divBdr>
        <w:top w:val="none" w:sz="0" w:space="0" w:color="auto"/>
        <w:left w:val="none" w:sz="0" w:space="0" w:color="auto"/>
        <w:bottom w:val="none" w:sz="0" w:space="0" w:color="auto"/>
        <w:right w:val="none" w:sz="0" w:space="0" w:color="auto"/>
      </w:divBdr>
    </w:div>
    <w:div w:id="525368727">
      <w:bodyDiv w:val="1"/>
      <w:marLeft w:val="0"/>
      <w:marRight w:val="0"/>
      <w:marTop w:val="0"/>
      <w:marBottom w:val="0"/>
      <w:divBdr>
        <w:top w:val="none" w:sz="0" w:space="0" w:color="auto"/>
        <w:left w:val="none" w:sz="0" w:space="0" w:color="auto"/>
        <w:bottom w:val="none" w:sz="0" w:space="0" w:color="auto"/>
        <w:right w:val="none" w:sz="0" w:space="0" w:color="auto"/>
      </w:divBdr>
    </w:div>
    <w:div w:id="525484865">
      <w:bodyDiv w:val="1"/>
      <w:marLeft w:val="0"/>
      <w:marRight w:val="0"/>
      <w:marTop w:val="0"/>
      <w:marBottom w:val="0"/>
      <w:divBdr>
        <w:top w:val="none" w:sz="0" w:space="0" w:color="auto"/>
        <w:left w:val="none" w:sz="0" w:space="0" w:color="auto"/>
        <w:bottom w:val="none" w:sz="0" w:space="0" w:color="auto"/>
        <w:right w:val="none" w:sz="0" w:space="0" w:color="auto"/>
      </w:divBdr>
    </w:div>
    <w:div w:id="525560473">
      <w:bodyDiv w:val="1"/>
      <w:marLeft w:val="0"/>
      <w:marRight w:val="0"/>
      <w:marTop w:val="0"/>
      <w:marBottom w:val="0"/>
      <w:divBdr>
        <w:top w:val="none" w:sz="0" w:space="0" w:color="auto"/>
        <w:left w:val="none" w:sz="0" w:space="0" w:color="auto"/>
        <w:bottom w:val="none" w:sz="0" w:space="0" w:color="auto"/>
        <w:right w:val="none" w:sz="0" w:space="0" w:color="auto"/>
      </w:divBdr>
    </w:div>
    <w:div w:id="525602656">
      <w:bodyDiv w:val="1"/>
      <w:marLeft w:val="0"/>
      <w:marRight w:val="0"/>
      <w:marTop w:val="0"/>
      <w:marBottom w:val="0"/>
      <w:divBdr>
        <w:top w:val="none" w:sz="0" w:space="0" w:color="auto"/>
        <w:left w:val="none" w:sz="0" w:space="0" w:color="auto"/>
        <w:bottom w:val="none" w:sz="0" w:space="0" w:color="auto"/>
        <w:right w:val="none" w:sz="0" w:space="0" w:color="auto"/>
      </w:divBdr>
    </w:div>
    <w:div w:id="528299492">
      <w:bodyDiv w:val="1"/>
      <w:marLeft w:val="0"/>
      <w:marRight w:val="0"/>
      <w:marTop w:val="0"/>
      <w:marBottom w:val="0"/>
      <w:divBdr>
        <w:top w:val="none" w:sz="0" w:space="0" w:color="auto"/>
        <w:left w:val="none" w:sz="0" w:space="0" w:color="auto"/>
        <w:bottom w:val="none" w:sz="0" w:space="0" w:color="auto"/>
        <w:right w:val="none" w:sz="0" w:space="0" w:color="auto"/>
      </w:divBdr>
    </w:div>
    <w:div w:id="528489757">
      <w:bodyDiv w:val="1"/>
      <w:marLeft w:val="0"/>
      <w:marRight w:val="0"/>
      <w:marTop w:val="0"/>
      <w:marBottom w:val="0"/>
      <w:divBdr>
        <w:top w:val="none" w:sz="0" w:space="0" w:color="auto"/>
        <w:left w:val="none" w:sz="0" w:space="0" w:color="auto"/>
        <w:bottom w:val="none" w:sz="0" w:space="0" w:color="auto"/>
        <w:right w:val="none" w:sz="0" w:space="0" w:color="auto"/>
      </w:divBdr>
    </w:div>
    <w:div w:id="529027619">
      <w:bodyDiv w:val="1"/>
      <w:marLeft w:val="0"/>
      <w:marRight w:val="0"/>
      <w:marTop w:val="0"/>
      <w:marBottom w:val="0"/>
      <w:divBdr>
        <w:top w:val="none" w:sz="0" w:space="0" w:color="auto"/>
        <w:left w:val="none" w:sz="0" w:space="0" w:color="auto"/>
        <w:bottom w:val="none" w:sz="0" w:space="0" w:color="auto"/>
        <w:right w:val="none" w:sz="0" w:space="0" w:color="auto"/>
      </w:divBdr>
    </w:div>
    <w:div w:id="529339078">
      <w:bodyDiv w:val="1"/>
      <w:marLeft w:val="0"/>
      <w:marRight w:val="0"/>
      <w:marTop w:val="0"/>
      <w:marBottom w:val="0"/>
      <w:divBdr>
        <w:top w:val="none" w:sz="0" w:space="0" w:color="auto"/>
        <w:left w:val="none" w:sz="0" w:space="0" w:color="auto"/>
        <w:bottom w:val="none" w:sz="0" w:space="0" w:color="auto"/>
        <w:right w:val="none" w:sz="0" w:space="0" w:color="auto"/>
      </w:divBdr>
    </w:div>
    <w:div w:id="530265002">
      <w:bodyDiv w:val="1"/>
      <w:marLeft w:val="0"/>
      <w:marRight w:val="0"/>
      <w:marTop w:val="0"/>
      <w:marBottom w:val="0"/>
      <w:divBdr>
        <w:top w:val="none" w:sz="0" w:space="0" w:color="auto"/>
        <w:left w:val="none" w:sz="0" w:space="0" w:color="auto"/>
        <w:bottom w:val="none" w:sz="0" w:space="0" w:color="auto"/>
        <w:right w:val="none" w:sz="0" w:space="0" w:color="auto"/>
      </w:divBdr>
    </w:div>
    <w:div w:id="530725920">
      <w:bodyDiv w:val="1"/>
      <w:marLeft w:val="0"/>
      <w:marRight w:val="0"/>
      <w:marTop w:val="0"/>
      <w:marBottom w:val="0"/>
      <w:divBdr>
        <w:top w:val="none" w:sz="0" w:space="0" w:color="auto"/>
        <w:left w:val="none" w:sz="0" w:space="0" w:color="auto"/>
        <w:bottom w:val="none" w:sz="0" w:space="0" w:color="auto"/>
        <w:right w:val="none" w:sz="0" w:space="0" w:color="auto"/>
      </w:divBdr>
    </w:div>
    <w:div w:id="530993613">
      <w:bodyDiv w:val="1"/>
      <w:marLeft w:val="0"/>
      <w:marRight w:val="0"/>
      <w:marTop w:val="0"/>
      <w:marBottom w:val="0"/>
      <w:divBdr>
        <w:top w:val="none" w:sz="0" w:space="0" w:color="auto"/>
        <w:left w:val="none" w:sz="0" w:space="0" w:color="auto"/>
        <w:bottom w:val="none" w:sz="0" w:space="0" w:color="auto"/>
        <w:right w:val="none" w:sz="0" w:space="0" w:color="auto"/>
      </w:divBdr>
    </w:div>
    <w:div w:id="531259837">
      <w:bodyDiv w:val="1"/>
      <w:marLeft w:val="0"/>
      <w:marRight w:val="0"/>
      <w:marTop w:val="0"/>
      <w:marBottom w:val="0"/>
      <w:divBdr>
        <w:top w:val="none" w:sz="0" w:space="0" w:color="auto"/>
        <w:left w:val="none" w:sz="0" w:space="0" w:color="auto"/>
        <w:bottom w:val="none" w:sz="0" w:space="0" w:color="auto"/>
        <w:right w:val="none" w:sz="0" w:space="0" w:color="auto"/>
      </w:divBdr>
    </w:div>
    <w:div w:id="531653066">
      <w:bodyDiv w:val="1"/>
      <w:marLeft w:val="0"/>
      <w:marRight w:val="0"/>
      <w:marTop w:val="0"/>
      <w:marBottom w:val="0"/>
      <w:divBdr>
        <w:top w:val="none" w:sz="0" w:space="0" w:color="auto"/>
        <w:left w:val="none" w:sz="0" w:space="0" w:color="auto"/>
        <w:bottom w:val="none" w:sz="0" w:space="0" w:color="auto"/>
        <w:right w:val="none" w:sz="0" w:space="0" w:color="auto"/>
      </w:divBdr>
    </w:div>
    <w:div w:id="532613211">
      <w:bodyDiv w:val="1"/>
      <w:marLeft w:val="0"/>
      <w:marRight w:val="0"/>
      <w:marTop w:val="0"/>
      <w:marBottom w:val="0"/>
      <w:divBdr>
        <w:top w:val="none" w:sz="0" w:space="0" w:color="auto"/>
        <w:left w:val="none" w:sz="0" w:space="0" w:color="auto"/>
        <w:bottom w:val="none" w:sz="0" w:space="0" w:color="auto"/>
        <w:right w:val="none" w:sz="0" w:space="0" w:color="auto"/>
      </w:divBdr>
    </w:div>
    <w:div w:id="533664139">
      <w:bodyDiv w:val="1"/>
      <w:marLeft w:val="0"/>
      <w:marRight w:val="0"/>
      <w:marTop w:val="0"/>
      <w:marBottom w:val="0"/>
      <w:divBdr>
        <w:top w:val="none" w:sz="0" w:space="0" w:color="auto"/>
        <w:left w:val="none" w:sz="0" w:space="0" w:color="auto"/>
        <w:bottom w:val="none" w:sz="0" w:space="0" w:color="auto"/>
        <w:right w:val="none" w:sz="0" w:space="0" w:color="auto"/>
      </w:divBdr>
    </w:div>
    <w:div w:id="534731182">
      <w:bodyDiv w:val="1"/>
      <w:marLeft w:val="0"/>
      <w:marRight w:val="0"/>
      <w:marTop w:val="0"/>
      <w:marBottom w:val="0"/>
      <w:divBdr>
        <w:top w:val="none" w:sz="0" w:space="0" w:color="auto"/>
        <w:left w:val="none" w:sz="0" w:space="0" w:color="auto"/>
        <w:bottom w:val="none" w:sz="0" w:space="0" w:color="auto"/>
        <w:right w:val="none" w:sz="0" w:space="0" w:color="auto"/>
      </w:divBdr>
    </w:div>
    <w:div w:id="535194080">
      <w:bodyDiv w:val="1"/>
      <w:marLeft w:val="0"/>
      <w:marRight w:val="0"/>
      <w:marTop w:val="0"/>
      <w:marBottom w:val="0"/>
      <w:divBdr>
        <w:top w:val="none" w:sz="0" w:space="0" w:color="auto"/>
        <w:left w:val="none" w:sz="0" w:space="0" w:color="auto"/>
        <w:bottom w:val="none" w:sz="0" w:space="0" w:color="auto"/>
        <w:right w:val="none" w:sz="0" w:space="0" w:color="auto"/>
      </w:divBdr>
    </w:div>
    <w:div w:id="535823645">
      <w:bodyDiv w:val="1"/>
      <w:marLeft w:val="0"/>
      <w:marRight w:val="0"/>
      <w:marTop w:val="0"/>
      <w:marBottom w:val="0"/>
      <w:divBdr>
        <w:top w:val="none" w:sz="0" w:space="0" w:color="auto"/>
        <w:left w:val="none" w:sz="0" w:space="0" w:color="auto"/>
        <w:bottom w:val="none" w:sz="0" w:space="0" w:color="auto"/>
        <w:right w:val="none" w:sz="0" w:space="0" w:color="auto"/>
      </w:divBdr>
    </w:div>
    <w:div w:id="536550143">
      <w:bodyDiv w:val="1"/>
      <w:marLeft w:val="0"/>
      <w:marRight w:val="0"/>
      <w:marTop w:val="0"/>
      <w:marBottom w:val="0"/>
      <w:divBdr>
        <w:top w:val="none" w:sz="0" w:space="0" w:color="auto"/>
        <w:left w:val="none" w:sz="0" w:space="0" w:color="auto"/>
        <w:bottom w:val="none" w:sz="0" w:space="0" w:color="auto"/>
        <w:right w:val="none" w:sz="0" w:space="0" w:color="auto"/>
      </w:divBdr>
    </w:div>
    <w:div w:id="536702430">
      <w:bodyDiv w:val="1"/>
      <w:marLeft w:val="0"/>
      <w:marRight w:val="0"/>
      <w:marTop w:val="0"/>
      <w:marBottom w:val="0"/>
      <w:divBdr>
        <w:top w:val="none" w:sz="0" w:space="0" w:color="auto"/>
        <w:left w:val="none" w:sz="0" w:space="0" w:color="auto"/>
        <w:bottom w:val="none" w:sz="0" w:space="0" w:color="auto"/>
        <w:right w:val="none" w:sz="0" w:space="0" w:color="auto"/>
      </w:divBdr>
    </w:div>
    <w:div w:id="537015719">
      <w:bodyDiv w:val="1"/>
      <w:marLeft w:val="0"/>
      <w:marRight w:val="0"/>
      <w:marTop w:val="0"/>
      <w:marBottom w:val="0"/>
      <w:divBdr>
        <w:top w:val="none" w:sz="0" w:space="0" w:color="auto"/>
        <w:left w:val="none" w:sz="0" w:space="0" w:color="auto"/>
        <w:bottom w:val="none" w:sz="0" w:space="0" w:color="auto"/>
        <w:right w:val="none" w:sz="0" w:space="0" w:color="auto"/>
      </w:divBdr>
    </w:div>
    <w:div w:id="537088232">
      <w:bodyDiv w:val="1"/>
      <w:marLeft w:val="0"/>
      <w:marRight w:val="0"/>
      <w:marTop w:val="0"/>
      <w:marBottom w:val="0"/>
      <w:divBdr>
        <w:top w:val="none" w:sz="0" w:space="0" w:color="auto"/>
        <w:left w:val="none" w:sz="0" w:space="0" w:color="auto"/>
        <w:bottom w:val="none" w:sz="0" w:space="0" w:color="auto"/>
        <w:right w:val="none" w:sz="0" w:space="0" w:color="auto"/>
      </w:divBdr>
    </w:div>
    <w:div w:id="538248724">
      <w:bodyDiv w:val="1"/>
      <w:marLeft w:val="0"/>
      <w:marRight w:val="0"/>
      <w:marTop w:val="0"/>
      <w:marBottom w:val="0"/>
      <w:divBdr>
        <w:top w:val="none" w:sz="0" w:space="0" w:color="auto"/>
        <w:left w:val="none" w:sz="0" w:space="0" w:color="auto"/>
        <w:bottom w:val="none" w:sz="0" w:space="0" w:color="auto"/>
        <w:right w:val="none" w:sz="0" w:space="0" w:color="auto"/>
      </w:divBdr>
    </w:div>
    <w:div w:id="538662693">
      <w:bodyDiv w:val="1"/>
      <w:marLeft w:val="0"/>
      <w:marRight w:val="0"/>
      <w:marTop w:val="0"/>
      <w:marBottom w:val="0"/>
      <w:divBdr>
        <w:top w:val="none" w:sz="0" w:space="0" w:color="auto"/>
        <w:left w:val="none" w:sz="0" w:space="0" w:color="auto"/>
        <w:bottom w:val="none" w:sz="0" w:space="0" w:color="auto"/>
        <w:right w:val="none" w:sz="0" w:space="0" w:color="auto"/>
      </w:divBdr>
    </w:div>
    <w:div w:id="539585928">
      <w:bodyDiv w:val="1"/>
      <w:marLeft w:val="0"/>
      <w:marRight w:val="0"/>
      <w:marTop w:val="0"/>
      <w:marBottom w:val="0"/>
      <w:divBdr>
        <w:top w:val="none" w:sz="0" w:space="0" w:color="auto"/>
        <w:left w:val="none" w:sz="0" w:space="0" w:color="auto"/>
        <w:bottom w:val="none" w:sz="0" w:space="0" w:color="auto"/>
        <w:right w:val="none" w:sz="0" w:space="0" w:color="auto"/>
      </w:divBdr>
    </w:div>
    <w:div w:id="539588063">
      <w:bodyDiv w:val="1"/>
      <w:marLeft w:val="0"/>
      <w:marRight w:val="0"/>
      <w:marTop w:val="0"/>
      <w:marBottom w:val="0"/>
      <w:divBdr>
        <w:top w:val="none" w:sz="0" w:space="0" w:color="auto"/>
        <w:left w:val="none" w:sz="0" w:space="0" w:color="auto"/>
        <w:bottom w:val="none" w:sz="0" w:space="0" w:color="auto"/>
        <w:right w:val="none" w:sz="0" w:space="0" w:color="auto"/>
      </w:divBdr>
    </w:div>
    <w:div w:id="540677024">
      <w:bodyDiv w:val="1"/>
      <w:marLeft w:val="0"/>
      <w:marRight w:val="0"/>
      <w:marTop w:val="0"/>
      <w:marBottom w:val="0"/>
      <w:divBdr>
        <w:top w:val="none" w:sz="0" w:space="0" w:color="auto"/>
        <w:left w:val="none" w:sz="0" w:space="0" w:color="auto"/>
        <w:bottom w:val="none" w:sz="0" w:space="0" w:color="auto"/>
        <w:right w:val="none" w:sz="0" w:space="0" w:color="auto"/>
      </w:divBdr>
    </w:div>
    <w:div w:id="540749764">
      <w:bodyDiv w:val="1"/>
      <w:marLeft w:val="0"/>
      <w:marRight w:val="0"/>
      <w:marTop w:val="0"/>
      <w:marBottom w:val="0"/>
      <w:divBdr>
        <w:top w:val="none" w:sz="0" w:space="0" w:color="auto"/>
        <w:left w:val="none" w:sz="0" w:space="0" w:color="auto"/>
        <w:bottom w:val="none" w:sz="0" w:space="0" w:color="auto"/>
        <w:right w:val="none" w:sz="0" w:space="0" w:color="auto"/>
      </w:divBdr>
    </w:div>
    <w:div w:id="541675368">
      <w:bodyDiv w:val="1"/>
      <w:marLeft w:val="0"/>
      <w:marRight w:val="0"/>
      <w:marTop w:val="0"/>
      <w:marBottom w:val="0"/>
      <w:divBdr>
        <w:top w:val="none" w:sz="0" w:space="0" w:color="auto"/>
        <w:left w:val="none" w:sz="0" w:space="0" w:color="auto"/>
        <w:bottom w:val="none" w:sz="0" w:space="0" w:color="auto"/>
        <w:right w:val="none" w:sz="0" w:space="0" w:color="auto"/>
      </w:divBdr>
    </w:div>
    <w:div w:id="541751610">
      <w:bodyDiv w:val="1"/>
      <w:marLeft w:val="0"/>
      <w:marRight w:val="0"/>
      <w:marTop w:val="0"/>
      <w:marBottom w:val="0"/>
      <w:divBdr>
        <w:top w:val="none" w:sz="0" w:space="0" w:color="auto"/>
        <w:left w:val="none" w:sz="0" w:space="0" w:color="auto"/>
        <w:bottom w:val="none" w:sz="0" w:space="0" w:color="auto"/>
        <w:right w:val="none" w:sz="0" w:space="0" w:color="auto"/>
      </w:divBdr>
    </w:div>
    <w:div w:id="541864837">
      <w:bodyDiv w:val="1"/>
      <w:marLeft w:val="0"/>
      <w:marRight w:val="0"/>
      <w:marTop w:val="0"/>
      <w:marBottom w:val="0"/>
      <w:divBdr>
        <w:top w:val="none" w:sz="0" w:space="0" w:color="auto"/>
        <w:left w:val="none" w:sz="0" w:space="0" w:color="auto"/>
        <w:bottom w:val="none" w:sz="0" w:space="0" w:color="auto"/>
        <w:right w:val="none" w:sz="0" w:space="0" w:color="auto"/>
      </w:divBdr>
    </w:div>
    <w:div w:id="542790689">
      <w:bodyDiv w:val="1"/>
      <w:marLeft w:val="0"/>
      <w:marRight w:val="0"/>
      <w:marTop w:val="0"/>
      <w:marBottom w:val="0"/>
      <w:divBdr>
        <w:top w:val="none" w:sz="0" w:space="0" w:color="auto"/>
        <w:left w:val="none" w:sz="0" w:space="0" w:color="auto"/>
        <w:bottom w:val="none" w:sz="0" w:space="0" w:color="auto"/>
        <w:right w:val="none" w:sz="0" w:space="0" w:color="auto"/>
      </w:divBdr>
    </w:div>
    <w:div w:id="544605610">
      <w:bodyDiv w:val="1"/>
      <w:marLeft w:val="0"/>
      <w:marRight w:val="0"/>
      <w:marTop w:val="0"/>
      <w:marBottom w:val="0"/>
      <w:divBdr>
        <w:top w:val="none" w:sz="0" w:space="0" w:color="auto"/>
        <w:left w:val="none" w:sz="0" w:space="0" w:color="auto"/>
        <w:bottom w:val="none" w:sz="0" w:space="0" w:color="auto"/>
        <w:right w:val="none" w:sz="0" w:space="0" w:color="auto"/>
      </w:divBdr>
    </w:div>
    <w:div w:id="546527770">
      <w:bodyDiv w:val="1"/>
      <w:marLeft w:val="0"/>
      <w:marRight w:val="0"/>
      <w:marTop w:val="0"/>
      <w:marBottom w:val="0"/>
      <w:divBdr>
        <w:top w:val="none" w:sz="0" w:space="0" w:color="auto"/>
        <w:left w:val="none" w:sz="0" w:space="0" w:color="auto"/>
        <w:bottom w:val="none" w:sz="0" w:space="0" w:color="auto"/>
        <w:right w:val="none" w:sz="0" w:space="0" w:color="auto"/>
      </w:divBdr>
    </w:div>
    <w:div w:id="547760074">
      <w:bodyDiv w:val="1"/>
      <w:marLeft w:val="0"/>
      <w:marRight w:val="0"/>
      <w:marTop w:val="0"/>
      <w:marBottom w:val="0"/>
      <w:divBdr>
        <w:top w:val="none" w:sz="0" w:space="0" w:color="auto"/>
        <w:left w:val="none" w:sz="0" w:space="0" w:color="auto"/>
        <w:bottom w:val="none" w:sz="0" w:space="0" w:color="auto"/>
        <w:right w:val="none" w:sz="0" w:space="0" w:color="auto"/>
      </w:divBdr>
    </w:div>
    <w:div w:id="549922728">
      <w:bodyDiv w:val="1"/>
      <w:marLeft w:val="0"/>
      <w:marRight w:val="0"/>
      <w:marTop w:val="0"/>
      <w:marBottom w:val="0"/>
      <w:divBdr>
        <w:top w:val="none" w:sz="0" w:space="0" w:color="auto"/>
        <w:left w:val="none" w:sz="0" w:space="0" w:color="auto"/>
        <w:bottom w:val="none" w:sz="0" w:space="0" w:color="auto"/>
        <w:right w:val="none" w:sz="0" w:space="0" w:color="auto"/>
      </w:divBdr>
    </w:div>
    <w:div w:id="550534950">
      <w:bodyDiv w:val="1"/>
      <w:marLeft w:val="0"/>
      <w:marRight w:val="0"/>
      <w:marTop w:val="0"/>
      <w:marBottom w:val="0"/>
      <w:divBdr>
        <w:top w:val="none" w:sz="0" w:space="0" w:color="auto"/>
        <w:left w:val="none" w:sz="0" w:space="0" w:color="auto"/>
        <w:bottom w:val="none" w:sz="0" w:space="0" w:color="auto"/>
        <w:right w:val="none" w:sz="0" w:space="0" w:color="auto"/>
      </w:divBdr>
    </w:div>
    <w:div w:id="550925731">
      <w:bodyDiv w:val="1"/>
      <w:marLeft w:val="0"/>
      <w:marRight w:val="0"/>
      <w:marTop w:val="0"/>
      <w:marBottom w:val="0"/>
      <w:divBdr>
        <w:top w:val="none" w:sz="0" w:space="0" w:color="auto"/>
        <w:left w:val="none" w:sz="0" w:space="0" w:color="auto"/>
        <w:bottom w:val="none" w:sz="0" w:space="0" w:color="auto"/>
        <w:right w:val="none" w:sz="0" w:space="0" w:color="auto"/>
      </w:divBdr>
    </w:div>
    <w:div w:id="551892111">
      <w:bodyDiv w:val="1"/>
      <w:marLeft w:val="0"/>
      <w:marRight w:val="0"/>
      <w:marTop w:val="0"/>
      <w:marBottom w:val="0"/>
      <w:divBdr>
        <w:top w:val="none" w:sz="0" w:space="0" w:color="auto"/>
        <w:left w:val="none" w:sz="0" w:space="0" w:color="auto"/>
        <w:bottom w:val="none" w:sz="0" w:space="0" w:color="auto"/>
        <w:right w:val="none" w:sz="0" w:space="0" w:color="auto"/>
      </w:divBdr>
    </w:div>
    <w:div w:id="552009996">
      <w:bodyDiv w:val="1"/>
      <w:marLeft w:val="0"/>
      <w:marRight w:val="0"/>
      <w:marTop w:val="0"/>
      <w:marBottom w:val="0"/>
      <w:divBdr>
        <w:top w:val="none" w:sz="0" w:space="0" w:color="auto"/>
        <w:left w:val="none" w:sz="0" w:space="0" w:color="auto"/>
        <w:bottom w:val="none" w:sz="0" w:space="0" w:color="auto"/>
        <w:right w:val="none" w:sz="0" w:space="0" w:color="auto"/>
      </w:divBdr>
      <w:divsChild>
        <w:div w:id="1495143262">
          <w:marLeft w:val="547"/>
          <w:marRight w:val="0"/>
          <w:marTop w:val="0"/>
          <w:marBottom w:val="0"/>
          <w:divBdr>
            <w:top w:val="none" w:sz="0" w:space="0" w:color="auto"/>
            <w:left w:val="none" w:sz="0" w:space="0" w:color="auto"/>
            <w:bottom w:val="none" w:sz="0" w:space="0" w:color="auto"/>
            <w:right w:val="none" w:sz="0" w:space="0" w:color="auto"/>
          </w:divBdr>
        </w:div>
        <w:div w:id="132255654">
          <w:marLeft w:val="547"/>
          <w:marRight w:val="0"/>
          <w:marTop w:val="0"/>
          <w:marBottom w:val="0"/>
          <w:divBdr>
            <w:top w:val="none" w:sz="0" w:space="0" w:color="auto"/>
            <w:left w:val="none" w:sz="0" w:space="0" w:color="auto"/>
            <w:bottom w:val="none" w:sz="0" w:space="0" w:color="auto"/>
            <w:right w:val="none" w:sz="0" w:space="0" w:color="auto"/>
          </w:divBdr>
        </w:div>
        <w:div w:id="2096247202">
          <w:marLeft w:val="547"/>
          <w:marRight w:val="0"/>
          <w:marTop w:val="0"/>
          <w:marBottom w:val="0"/>
          <w:divBdr>
            <w:top w:val="none" w:sz="0" w:space="0" w:color="auto"/>
            <w:left w:val="none" w:sz="0" w:space="0" w:color="auto"/>
            <w:bottom w:val="none" w:sz="0" w:space="0" w:color="auto"/>
            <w:right w:val="none" w:sz="0" w:space="0" w:color="auto"/>
          </w:divBdr>
        </w:div>
        <w:div w:id="1667246962">
          <w:marLeft w:val="547"/>
          <w:marRight w:val="0"/>
          <w:marTop w:val="0"/>
          <w:marBottom w:val="0"/>
          <w:divBdr>
            <w:top w:val="none" w:sz="0" w:space="0" w:color="auto"/>
            <w:left w:val="none" w:sz="0" w:space="0" w:color="auto"/>
            <w:bottom w:val="none" w:sz="0" w:space="0" w:color="auto"/>
            <w:right w:val="none" w:sz="0" w:space="0" w:color="auto"/>
          </w:divBdr>
        </w:div>
        <w:div w:id="623535839">
          <w:marLeft w:val="547"/>
          <w:marRight w:val="0"/>
          <w:marTop w:val="0"/>
          <w:marBottom w:val="0"/>
          <w:divBdr>
            <w:top w:val="none" w:sz="0" w:space="0" w:color="auto"/>
            <w:left w:val="none" w:sz="0" w:space="0" w:color="auto"/>
            <w:bottom w:val="none" w:sz="0" w:space="0" w:color="auto"/>
            <w:right w:val="none" w:sz="0" w:space="0" w:color="auto"/>
          </w:divBdr>
        </w:div>
      </w:divsChild>
    </w:div>
    <w:div w:id="553857421">
      <w:bodyDiv w:val="1"/>
      <w:marLeft w:val="0"/>
      <w:marRight w:val="0"/>
      <w:marTop w:val="0"/>
      <w:marBottom w:val="0"/>
      <w:divBdr>
        <w:top w:val="none" w:sz="0" w:space="0" w:color="auto"/>
        <w:left w:val="none" w:sz="0" w:space="0" w:color="auto"/>
        <w:bottom w:val="none" w:sz="0" w:space="0" w:color="auto"/>
        <w:right w:val="none" w:sz="0" w:space="0" w:color="auto"/>
      </w:divBdr>
    </w:div>
    <w:div w:id="554437866">
      <w:bodyDiv w:val="1"/>
      <w:marLeft w:val="0"/>
      <w:marRight w:val="0"/>
      <w:marTop w:val="0"/>
      <w:marBottom w:val="0"/>
      <w:divBdr>
        <w:top w:val="none" w:sz="0" w:space="0" w:color="auto"/>
        <w:left w:val="none" w:sz="0" w:space="0" w:color="auto"/>
        <w:bottom w:val="none" w:sz="0" w:space="0" w:color="auto"/>
        <w:right w:val="none" w:sz="0" w:space="0" w:color="auto"/>
      </w:divBdr>
    </w:div>
    <w:div w:id="554776420">
      <w:bodyDiv w:val="1"/>
      <w:marLeft w:val="0"/>
      <w:marRight w:val="0"/>
      <w:marTop w:val="0"/>
      <w:marBottom w:val="0"/>
      <w:divBdr>
        <w:top w:val="none" w:sz="0" w:space="0" w:color="auto"/>
        <w:left w:val="none" w:sz="0" w:space="0" w:color="auto"/>
        <w:bottom w:val="none" w:sz="0" w:space="0" w:color="auto"/>
        <w:right w:val="none" w:sz="0" w:space="0" w:color="auto"/>
      </w:divBdr>
    </w:div>
    <w:div w:id="555360958">
      <w:bodyDiv w:val="1"/>
      <w:marLeft w:val="0"/>
      <w:marRight w:val="0"/>
      <w:marTop w:val="0"/>
      <w:marBottom w:val="0"/>
      <w:divBdr>
        <w:top w:val="none" w:sz="0" w:space="0" w:color="auto"/>
        <w:left w:val="none" w:sz="0" w:space="0" w:color="auto"/>
        <w:bottom w:val="none" w:sz="0" w:space="0" w:color="auto"/>
        <w:right w:val="none" w:sz="0" w:space="0" w:color="auto"/>
      </w:divBdr>
    </w:div>
    <w:div w:id="557516923">
      <w:bodyDiv w:val="1"/>
      <w:marLeft w:val="0"/>
      <w:marRight w:val="0"/>
      <w:marTop w:val="0"/>
      <w:marBottom w:val="0"/>
      <w:divBdr>
        <w:top w:val="none" w:sz="0" w:space="0" w:color="auto"/>
        <w:left w:val="none" w:sz="0" w:space="0" w:color="auto"/>
        <w:bottom w:val="none" w:sz="0" w:space="0" w:color="auto"/>
        <w:right w:val="none" w:sz="0" w:space="0" w:color="auto"/>
      </w:divBdr>
    </w:div>
    <w:div w:id="557932609">
      <w:bodyDiv w:val="1"/>
      <w:marLeft w:val="0"/>
      <w:marRight w:val="0"/>
      <w:marTop w:val="0"/>
      <w:marBottom w:val="0"/>
      <w:divBdr>
        <w:top w:val="none" w:sz="0" w:space="0" w:color="auto"/>
        <w:left w:val="none" w:sz="0" w:space="0" w:color="auto"/>
        <w:bottom w:val="none" w:sz="0" w:space="0" w:color="auto"/>
        <w:right w:val="none" w:sz="0" w:space="0" w:color="auto"/>
      </w:divBdr>
    </w:div>
    <w:div w:id="558904176">
      <w:bodyDiv w:val="1"/>
      <w:marLeft w:val="0"/>
      <w:marRight w:val="0"/>
      <w:marTop w:val="0"/>
      <w:marBottom w:val="0"/>
      <w:divBdr>
        <w:top w:val="none" w:sz="0" w:space="0" w:color="auto"/>
        <w:left w:val="none" w:sz="0" w:space="0" w:color="auto"/>
        <w:bottom w:val="none" w:sz="0" w:space="0" w:color="auto"/>
        <w:right w:val="none" w:sz="0" w:space="0" w:color="auto"/>
      </w:divBdr>
    </w:div>
    <w:div w:id="558904558">
      <w:bodyDiv w:val="1"/>
      <w:marLeft w:val="0"/>
      <w:marRight w:val="0"/>
      <w:marTop w:val="0"/>
      <w:marBottom w:val="0"/>
      <w:divBdr>
        <w:top w:val="none" w:sz="0" w:space="0" w:color="auto"/>
        <w:left w:val="none" w:sz="0" w:space="0" w:color="auto"/>
        <w:bottom w:val="none" w:sz="0" w:space="0" w:color="auto"/>
        <w:right w:val="none" w:sz="0" w:space="0" w:color="auto"/>
      </w:divBdr>
    </w:div>
    <w:div w:id="558975835">
      <w:bodyDiv w:val="1"/>
      <w:marLeft w:val="0"/>
      <w:marRight w:val="0"/>
      <w:marTop w:val="0"/>
      <w:marBottom w:val="0"/>
      <w:divBdr>
        <w:top w:val="none" w:sz="0" w:space="0" w:color="auto"/>
        <w:left w:val="none" w:sz="0" w:space="0" w:color="auto"/>
        <w:bottom w:val="none" w:sz="0" w:space="0" w:color="auto"/>
        <w:right w:val="none" w:sz="0" w:space="0" w:color="auto"/>
      </w:divBdr>
    </w:div>
    <w:div w:id="560023340">
      <w:bodyDiv w:val="1"/>
      <w:marLeft w:val="0"/>
      <w:marRight w:val="0"/>
      <w:marTop w:val="0"/>
      <w:marBottom w:val="0"/>
      <w:divBdr>
        <w:top w:val="none" w:sz="0" w:space="0" w:color="auto"/>
        <w:left w:val="none" w:sz="0" w:space="0" w:color="auto"/>
        <w:bottom w:val="none" w:sz="0" w:space="0" w:color="auto"/>
        <w:right w:val="none" w:sz="0" w:space="0" w:color="auto"/>
      </w:divBdr>
    </w:div>
    <w:div w:id="561525214">
      <w:bodyDiv w:val="1"/>
      <w:marLeft w:val="0"/>
      <w:marRight w:val="0"/>
      <w:marTop w:val="0"/>
      <w:marBottom w:val="0"/>
      <w:divBdr>
        <w:top w:val="none" w:sz="0" w:space="0" w:color="auto"/>
        <w:left w:val="none" w:sz="0" w:space="0" w:color="auto"/>
        <w:bottom w:val="none" w:sz="0" w:space="0" w:color="auto"/>
        <w:right w:val="none" w:sz="0" w:space="0" w:color="auto"/>
      </w:divBdr>
    </w:div>
    <w:div w:id="561865088">
      <w:bodyDiv w:val="1"/>
      <w:marLeft w:val="0"/>
      <w:marRight w:val="0"/>
      <w:marTop w:val="0"/>
      <w:marBottom w:val="0"/>
      <w:divBdr>
        <w:top w:val="none" w:sz="0" w:space="0" w:color="auto"/>
        <w:left w:val="none" w:sz="0" w:space="0" w:color="auto"/>
        <w:bottom w:val="none" w:sz="0" w:space="0" w:color="auto"/>
        <w:right w:val="none" w:sz="0" w:space="0" w:color="auto"/>
      </w:divBdr>
    </w:div>
    <w:div w:id="563682598">
      <w:bodyDiv w:val="1"/>
      <w:marLeft w:val="0"/>
      <w:marRight w:val="0"/>
      <w:marTop w:val="0"/>
      <w:marBottom w:val="0"/>
      <w:divBdr>
        <w:top w:val="none" w:sz="0" w:space="0" w:color="auto"/>
        <w:left w:val="none" w:sz="0" w:space="0" w:color="auto"/>
        <w:bottom w:val="none" w:sz="0" w:space="0" w:color="auto"/>
        <w:right w:val="none" w:sz="0" w:space="0" w:color="auto"/>
      </w:divBdr>
    </w:div>
    <w:div w:id="564023290">
      <w:bodyDiv w:val="1"/>
      <w:marLeft w:val="0"/>
      <w:marRight w:val="0"/>
      <w:marTop w:val="0"/>
      <w:marBottom w:val="0"/>
      <w:divBdr>
        <w:top w:val="none" w:sz="0" w:space="0" w:color="auto"/>
        <w:left w:val="none" w:sz="0" w:space="0" w:color="auto"/>
        <w:bottom w:val="none" w:sz="0" w:space="0" w:color="auto"/>
        <w:right w:val="none" w:sz="0" w:space="0" w:color="auto"/>
      </w:divBdr>
    </w:div>
    <w:div w:id="564267710">
      <w:bodyDiv w:val="1"/>
      <w:marLeft w:val="0"/>
      <w:marRight w:val="0"/>
      <w:marTop w:val="0"/>
      <w:marBottom w:val="0"/>
      <w:divBdr>
        <w:top w:val="none" w:sz="0" w:space="0" w:color="auto"/>
        <w:left w:val="none" w:sz="0" w:space="0" w:color="auto"/>
        <w:bottom w:val="none" w:sz="0" w:space="0" w:color="auto"/>
        <w:right w:val="none" w:sz="0" w:space="0" w:color="auto"/>
      </w:divBdr>
    </w:div>
    <w:div w:id="564950636">
      <w:bodyDiv w:val="1"/>
      <w:marLeft w:val="0"/>
      <w:marRight w:val="0"/>
      <w:marTop w:val="0"/>
      <w:marBottom w:val="0"/>
      <w:divBdr>
        <w:top w:val="none" w:sz="0" w:space="0" w:color="auto"/>
        <w:left w:val="none" w:sz="0" w:space="0" w:color="auto"/>
        <w:bottom w:val="none" w:sz="0" w:space="0" w:color="auto"/>
        <w:right w:val="none" w:sz="0" w:space="0" w:color="auto"/>
      </w:divBdr>
    </w:div>
    <w:div w:id="566498386">
      <w:bodyDiv w:val="1"/>
      <w:marLeft w:val="0"/>
      <w:marRight w:val="0"/>
      <w:marTop w:val="0"/>
      <w:marBottom w:val="0"/>
      <w:divBdr>
        <w:top w:val="none" w:sz="0" w:space="0" w:color="auto"/>
        <w:left w:val="none" w:sz="0" w:space="0" w:color="auto"/>
        <w:bottom w:val="none" w:sz="0" w:space="0" w:color="auto"/>
        <w:right w:val="none" w:sz="0" w:space="0" w:color="auto"/>
      </w:divBdr>
    </w:div>
    <w:div w:id="566961155">
      <w:bodyDiv w:val="1"/>
      <w:marLeft w:val="0"/>
      <w:marRight w:val="0"/>
      <w:marTop w:val="0"/>
      <w:marBottom w:val="0"/>
      <w:divBdr>
        <w:top w:val="none" w:sz="0" w:space="0" w:color="auto"/>
        <w:left w:val="none" w:sz="0" w:space="0" w:color="auto"/>
        <w:bottom w:val="none" w:sz="0" w:space="0" w:color="auto"/>
        <w:right w:val="none" w:sz="0" w:space="0" w:color="auto"/>
      </w:divBdr>
    </w:div>
    <w:div w:id="567309045">
      <w:bodyDiv w:val="1"/>
      <w:marLeft w:val="0"/>
      <w:marRight w:val="0"/>
      <w:marTop w:val="0"/>
      <w:marBottom w:val="0"/>
      <w:divBdr>
        <w:top w:val="none" w:sz="0" w:space="0" w:color="auto"/>
        <w:left w:val="none" w:sz="0" w:space="0" w:color="auto"/>
        <w:bottom w:val="none" w:sz="0" w:space="0" w:color="auto"/>
        <w:right w:val="none" w:sz="0" w:space="0" w:color="auto"/>
      </w:divBdr>
    </w:div>
    <w:div w:id="567351125">
      <w:bodyDiv w:val="1"/>
      <w:marLeft w:val="0"/>
      <w:marRight w:val="0"/>
      <w:marTop w:val="0"/>
      <w:marBottom w:val="0"/>
      <w:divBdr>
        <w:top w:val="none" w:sz="0" w:space="0" w:color="auto"/>
        <w:left w:val="none" w:sz="0" w:space="0" w:color="auto"/>
        <w:bottom w:val="none" w:sz="0" w:space="0" w:color="auto"/>
        <w:right w:val="none" w:sz="0" w:space="0" w:color="auto"/>
      </w:divBdr>
    </w:div>
    <w:div w:id="569384345">
      <w:bodyDiv w:val="1"/>
      <w:marLeft w:val="0"/>
      <w:marRight w:val="0"/>
      <w:marTop w:val="0"/>
      <w:marBottom w:val="0"/>
      <w:divBdr>
        <w:top w:val="none" w:sz="0" w:space="0" w:color="auto"/>
        <w:left w:val="none" w:sz="0" w:space="0" w:color="auto"/>
        <w:bottom w:val="none" w:sz="0" w:space="0" w:color="auto"/>
        <w:right w:val="none" w:sz="0" w:space="0" w:color="auto"/>
      </w:divBdr>
    </w:div>
    <w:div w:id="569851221">
      <w:bodyDiv w:val="1"/>
      <w:marLeft w:val="0"/>
      <w:marRight w:val="0"/>
      <w:marTop w:val="0"/>
      <w:marBottom w:val="0"/>
      <w:divBdr>
        <w:top w:val="none" w:sz="0" w:space="0" w:color="auto"/>
        <w:left w:val="none" w:sz="0" w:space="0" w:color="auto"/>
        <w:bottom w:val="none" w:sz="0" w:space="0" w:color="auto"/>
        <w:right w:val="none" w:sz="0" w:space="0" w:color="auto"/>
      </w:divBdr>
    </w:div>
    <w:div w:id="570115196">
      <w:bodyDiv w:val="1"/>
      <w:marLeft w:val="0"/>
      <w:marRight w:val="0"/>
      <w:marTop w:val="0"/>
      <w:marBottom w:val="0"/>
      <w:divBdr>
        <w:top w:val="none" w:sz="0" w:space="0" w:color="auto"/>
        <w:left w:val="none" w:sz="0" w:space="0" w:color="auto"/>
        <w:bottom w:val="none" w:sz="0" w:space="0" w:color="auto"/>
        <w:right w:val="none" w:sz="0" w:space="0" w:color="auto"/>
      </w:divBdr>
    </w:div>
    <w:div w:id="571358732">
      <w:bodyDiv w:val="1"/>
      <w:marLeft w:val="0"/>
      <w:marRight w:val="0"/>
      <w:marTop w:val="0"/>
      <w:marBottom w:val="0"/>
      <w:divBdr>
        <w:top w:val="none" w:sz="0" w:space="0" w:color="auto"/>
        <w:left w:val="none" w:sz="0" w:space="0" w:color="auto"/>
        <w:bottom w:val="none" w:sz="0" w:space="0" w:color="auto"/>
        <w:right w:val="none" w:sz="0" w:space="0" w:color="auto"/>
      </w:divBdr>
    </w:div>
    <w:div w:id="572005928">
      <w:bodyDiv w:val="1"/>
      <w:marLeft w:val="0"/>
      <w:marRight w:val="0"/>
      <w:marTop w:val="0"/>
      <w:marBottom w:val="0"/>
      <w:divBdr>
        <w:top w:val="none" w:sz="0" w:space="0" w:color="auto"/>
        <w:left w:val="none" w:sz="0" w:space="0" w:color="auto"/>
        <w:bottom w:val="none" w:sz="0" w:space="0" w:color="auto"/>
        <w:right w:val="none" w:sz="0" w:space="0" w:color="auto"/>
      </w:divBdr>
    </w:div>
    <w:div w:id="572393580">
      <w:bodyDiv w:val="1"/>
      <w:marLeft w:val="0"/>
      <w:marRight w:val="0"/>
      <w:marTop w:val="0"/>
      <w:marBottom w:val="0"/>
      <w:divBdr>
        <w:top w:val="none" w:sz="0" w:space="0" w:color="auto"/>
        <w:left w:val="none" w:sz="0" w:space="0" w:color="auto"/>
        <w:bottom w:val="none" w:sz="0" w:space="0" w:color="auto"/>
        <w:right w:val="none" w:sz="0" w:space="0" w:color="auto"/>
      </w:divBdr>
    </w:div>
    <w:div w:id="573200594">
      <w:bodyDiv w:val="1"/>
      <w:marLeft w:val="0"/>
      <w:marRight w:val="0"/>
      <w:marTop w:val="0"/>
      <w:marBottom w:val="0"/>
      <w:divBdr>
        <w:top w:val="none" w:sz="0" w:space="0" w:color="auto"/>
        <w:left w:val="none" w:sz="0" w:space="0" w:color="auto"/>
        <w:bottom w:val="none" w:sz="0" w:space="0" w:color="auto"/>
        <w:right w:val="none" w:sz="0" w:space="0" w:color="auto"/>
      </w:divBdr>
    </w:div>
    <w:div w:id="573395575">
      <w:bodyDiv w:val="1"/>
      <w:marLeft w:val="0"/>
      <w:marRight w:val="0"/>
      <w:marTop w:val="0"/>
      <w:marBottom w:val="0"/>
      <w:divBdr>
        <w:top w:val="none" w:sz="0" w:space="0" w:color="auto"/>
        <w:left w:val="none" w:sz="0" w:space="0" w:color="auto"/>
        <w:bottom w:val="none" w:sz="0" w:space="0" w:color="auto"/>
        <w:right w:val="none" w:sz="0" w:space="0" w:color="auto"/>
      </w:divBdr>
    </w:div>
    <w:div w:id="574752262">
      <w:bodyDiv w:val="1"/>
      <w:marLeft w:val="0"/>
      <w:marRight w:val="0"/>
      <w:marTop w:val="0"/>
      <w:marBottom w:val="0"/>
      <w:divBdr>
        <w:top w:val="none" w:sz="0" w:space="0" w:color="auto"/>
        <w:left w:val="none" w:sz="0" w:space="0" w:color="auto"/>
        <w:bottom w:val="none" w:sz="0" w:space="0" w:color="auto"/>
        <w:right w:val="none" w:sz="0" w:space="0" w:color="auto"/>
      </w:divBdr>
    </w:div>
    <w:div w:id="574822276">
      <w:bodyDiv w:val="1"/>
      <w:marLeft w:val="0"/>
      <w:marRight w:val="0"/>
      <w:marTop w:val="0"/>
      <w:marBottom w:val="0"/>
      <w:divBdr>
        <w:top w:val="none" w:sz="0" w:space="0" w:color="auto"/>
        <w:left w:val="none" w:sz="0" w:space="0" w:color="auto"/>
        <w:bottom w:val="none" w:sz="0" w:space="0" w:color="auto"/>
        <w:right w:val="none" w:sz="0" w:space="0" w:color="auto"/>
      </w:divBdr>
    </w:div>
    <w:div w:id="575359906">
      <w:bodyDiv w:val="1"/>
      <w:marLeft w:val="0"/>
      <w:marRight w:val="0"/>
      <w:marTop w:val="0"/>
      <w:marBottom w:val="0"/>
      <w:divBdr>
        <w:top w:val="none" w:sz="0" w:space="0" w:color="auto"/>
        <w:left w:val="none" w:sz="0" w:space="0" w:color="auto"/>
        <w:bottom w:val="none" w:sz="0" w:space="0" w:color="auto"/>
        <w:right w:val="none" w:sz="0" w:space="0" w:color="auto"/>
      </w:divBdr>
    </w:div>
    <w:div w:id="576862352">
      <w:bodyDiv w:val="1"/>
      <w:marLeft w:val="0"/>
      <w:marRight w:val="0"/>
      <w:marTop w:val="0"/>
      <w:marBottom w:val="0"/>
      <w:divBdr>
        <w:top w:val="none" w:sz="0" w:space="0" w:color="auto"/>
        <w:left w:val="none" w:sz="0" w:space="0" w:color="auto"/>
        <w:bottom w:val="none" w:sz="0" w:space="0" w:color="auto"/>
        <w:right w:val="none" w:sz="0" w:space="0" w:color="auto"/>
      </w:divBdr>
    </w:div>
    <w:div w:id="578906462">
      <w:bodyDiv w:val="1"/>
      <w:marLeft w:val="0"/>
      <w:marRight w:val="0"/>
      <w:marTop w:val="0"/>
      <w:marBottom w:val="0"/>
      <w:divBdr>
        <w:top w:val="none" w:sz="0" w:space="0" w:color="auto"/>
        <w:left w:val="none" w:sz="0" w:space="0" w:color="auto"/>
        <w:bottom w:val="none" w:sz="0" w:space="0" w:color="auto"/>
        <w:right w:val="none" w:sz="0" w:space="0" w:color="auto"/>
      </w:divBdr>
      <w:divsChild>
        <w:div w:id="561061345">
          <w:marLeft w:val="0"/>
          <w:marRight w:val="0"/>
          <w:marTop w:val="0"/>
          <w:marBottom w:val="0"/>
          <w:divBdr>
            <w:top w:val="none" w:sz="0" w:space="0" w:color="auto"/>
            <w:left w:val="none" w:sz="0" w:space="0" w:color="auto"/>
            <w:bottom w:val="none" w:sz="0" w:space="0" w:color="auto"/>
            <w:right w:val="none" w:sz="0" w:space="0" w:color="auto"/>
          </w:divBdr>
        </w:div>
        <w:div w:id="262421949">
          <w:marLeft w:val="0"/>
          <w:marRight w:val="0"/>
          <w:marTop w:val="0"/>
          <w:marBottom w:val="0"/>
          <w:divBdr>
            <w:top w:val="none" w:sz="0" w:space="0" w:color="auto"/>
            <w:left w:val="none" w:sz="0" w:space="0" w:color="auto"/>
            <w:bottom w:val="none" w:sz="0" w:space="0" w:color="auto"/>
            <w:right w:val="none" w:sz="0" w:space="0" w:color="auto"/>
          </w:divBdr>
        </w:div>
      </w:divsChild>
    </w:div>
    <w:div w:id="579218100">
      <w:bodyDiv w:val="1"/>
      <w:marLeft w:val="0"/>
      <w:marRight w:val="0"/>
      <w:marTop w:val="0"/>
      <w:marBottom w:val="0"/>
      <w:divBdr>
        <w:top w:val="none" w:sz="0" w:space="0" w:color="auto"/>
        <w:left w:val="none" w:sz="0" w:space="0" w:color="auto"/>
        <w:bottom w:val="none" w:sz="0" w:space="0" w:color="auto"/>
        <w:right w:val="none" w:sz="0" w:space="0" w:color="auto"/>
      </w:divBdr>
    </w:div>
    <w:div w:id="580263949">
      <w:bodyDiv w:val="1"/>
      <w:marLeft w:val="0"/>
      <w:marRight w:val="0"/>
      <w:marTop w:val="0"/>
      <w:marBottom w:val="0"/>
      <w:divBdr>
        <w:top w:val="none" w:sz="0" w:space="0" w:color="auto"/>
        <w:left w:val="none" w:sz="0" w:space="0" w:color="auto"/>
        <w:bottom w:val="none" w:sz="0" w:space="0" w:color="auto"/>
        <w:right w:val="none" w:sz="0" w:space="0" w:color="auto"/>
      </w:divBdr>
    </w:div>
    <w:div w:id="580912727">
      <w:bodyDiv w:val="1"/>
      <w:marLeft w:val="0"/>
      <w:marRight w:val="0"/>
      <w:marTop w:val="0"/>
      <w:marBottom w:val="0"/>
      <w:divBdr>
        <w:top w:val="none" w:sz="0" w:space="0" w:color="auto"/>
        <w:left w:val="none" w:sz="0" w:space="0" w:color="auto"/>
        <w:bottom w:val="none" w:sz="0" w:space="0" w:color="auto"/>
        <w:right w:val="none" w:sz="0" w:space="0" w:color="auto"/>
      </w:divBdr>
    </w:div>
    <w:div w:id="581598601">
      <w:bodyDiv w:val="1"/>
      <w:marLeft w:val="0"/>
      <w:marRight w:val="0"/>
      <w:marTop w:val="0"/>
      <w:marBottom w:val="0"/>
      <w:divBdr>
        <w:top w:val="none" w:sz="0" w:space="0" w:color="auto"/>
        <w:left w:val="none" w:sz="0" w:space="0" w:color="auto"/>
        <w:bottom w:val="none" w:sz="0" w:space="0" w:color="auto"/>
        <w:right w:val="none" w:sz="0" w:space="0" w:color="auto"/>
      </w:divBdr>
    </w:div>
    <w:div w:id="582572703">
      <w:bodyDiv w:val="1"/>
      <w:marLeft w:val="0"/>
      <w:marRight w:val="0"/>
      <w:marTop w:val="0"/>
      <w:marBottom w:val="0"/>
      <w:divBdr>
        <w:top w:val="none" w:sz="0" w:space="0" w:color="auto"/>
        <w:left w:val="none" w:sz="0" w:space="0" w:color="auto"/>
        <w:bottom w:val="none" w:sz="0" w:space="0" w:color="auto"/>
        <w:right w:val="none" w:sz="0" w:space="0" w:color="auto"/>
      </w:divBdr>
    </w:div>
    <w:div w:id="584608252">
      <w:bodyDiv w:val="1"/>
      <w:marLeft w:val="0"/>
      <w:marRight w:val="0"/>
      <w:marTop w:val="0"/>
      <w:marBottom w:val="0"/>
      <w:divBdr>
        <w:top w:val="none" w:sz="0" w:space="0" w:color="auto"/>
        <w:left w:val="none" w:sz="0" w:space="0" w:color="auto"/>
        <w:bottom w:val="none" w:sz="0" w:space="0" w:color="auto"/>
        <w:right w:val="none" w:sz="0" w:space="0" w:color="auto"/>
      </w:divBdr>
    </w:div>
    <w:div w:id="584730952">
      <w:bodyDiv w:val="1"/>
      <w:marLeft w:val="0"/>
      <w:marRight w:val="0"/>
      <w:marTop w:val="0"/>
      <w:marBottom w:val="0"/>
      <w:divBdr>
        <w:top w:val="none" w:sz="0" w:space="0" w:color="auto"/>
        <w:left w:val="none" w:sz="0" w:space="0" w:color="auto"/>
        <w:bottom w:val="none" w:sz="0" w:space="0" w:color="auto"/>
        <w:right w:val="none" w:sz="0" w:space="0" w:color="auto"/>
      </w:divBdr>
    </w:div>
    <w:div w:id="585503424">
      <w:bodyDiv w:val="1"/>
      <w:marLeft w:val="0"/>
      <w:marRight w:val="0"/>
      <w:marTop w:val="0"/>
      <w:marBottom w:val="0"/>
      <w:divBdr>
        <w:top w:val="none" w:sz="0" w:space="0" w:color="auto"/>
        <w:left w:val="none" w:sz="0" w:space="0" w:color="auto"/>
        <w:bottom w:val="none" w:sz="0" w:space="0" w:color="auto"/>
        <w:right w:val="none" w:sz="0" w:space="0" w:color="auto"/>
      </w:divBdr>
    </w:div>
    <w:div w:id="585963221">
      <w:bodyDiv w:val="1"/>
      <w:marLeft w:val="0"/>
      <w:marRight w:val="0"/>
      <w:marTop w:val="0"/>
      <w:marBottom w:val="0"/>
      <w:divBdr>
        <w:top w:val="none" w:sz="0" w:space="0" w:color="auto"/>
        <w:left w:val="none" w:sz="0" w:space="0" w:color="auto"/>
        <w:bottom w:val="none" w:sz="0" w:space="0" w:color="auto"/>
        <w:right w:val="none" w:sz="0" w:space="0" w:color="auto"/>
      </w:divBdr>
    </w:div>
    <w:div w:id="586234097">
      <w:bodyDiv w:val="1"/>
      <w:marLeft w:val="0"/>
      <w:marRight w:val="0"/>
      <w:marTop w:val="0"/>
      <w:marBottom w:val="0"/>
      <w:divBdr>
        <w:top w:val="none" w:sz="0" w:space="0" w:color="auto"/>
        <w:left w:val="none" w:sz="0" w:space="0" w:color="auto"/>
        <w:bottom w:val="none" w:sz="0" w:space="0" w:color="auto"/>
        <w:right w:val="none" w:sz="0" w:space="0" w:color="auto"/>
      </w:divBdr>
    </w:div>
    <w:div w:id="587227880">
      <w:bodyDiv w:val="1"/>
      <w:marLeft w:val="0"/>
      <w:marRight w:val="0"/>
      <w:marTop w:val="0"/>
      <w:marBottom w:val="0"/>
      <w:divBdr>
        <w:top w:val="none" w:sz="0" w:space="0" w:color="auto"/>
        <w:left w:val="none" w:sz="0" w:space="0" w:color="auto"/>
        <w:bottom w:val="none" w:sz="0" w:space="0" w:color="auto"/>
        <w:right w:val="none" w:sz="0" w:space="0" w:color="auto"/>
      </w:divBdr>
    </w:div>
    <w:div w:id="587692570">
      <w:bodyDiv w:val="1"/>
      <w:marLeft w:val="0"/>
      <w:marRight w:val="0"/>
      <w:marTop w:val="0"/>
      <w:marBottom w:val="0"/>
      <w:divBdr>
        <w:top w:val="none" w:sz="0" w:space="0" w:color="auto"/>
        <w:left w:val="none" w:sz="0" w:space="0" w:color="auto"/>
        <w:bottom w:val="none" w:sz="0" w:space="0" w:color="auto"/>
        <w:right w:val="none" w:sz="0" w:space="0" w:color="auto"/>
      </w:divBdr>
    </w:div>
    <w:div w:id="588272786">
      <w:bodyDiv w:val="1"/>
      <w:marLeft w:val="0"/>
      <w:marRight w:val="0"/>
      <w:marTop w:val="0"/>
      <w:marBottom w:val="0"/>
      <w:divBdr>
        <w:top w:val="none" w:sz="0" w:space="0" w:color="auto"/>
        <w:left w:val="none" w:sz="0" w:space="0" w:color="auto"/>
        <w:bottom w:val="none" w:sz="0" w:space="0" w:color="auto"/>
        <w:right w:val="none" w:sz="0" w:space="0" w:color="auto"/>
      </w:divBdr>
    </w:div>
    <w:div w:id="588273169">
      <w:bodyDiv w:val="1"/>
      <w:marLeft w:val="0"/>
      <w:marRight w:val="0"/>
      <w:marTop w:val="0"/>
      <w:marBottom w:val="0"/>
      <w:divBdr>
        <w:top w:val="none" w:sz="0" w:space="0" w:color="auto"/>
        <w:left w:val="none" w:sz="0" w:space="0" w:color="auto"/>
        <w:bottom w:val="none" w:sz="0" w:space="0" w:color="auto"/>
        <w:right w:val="none" w:sz="0" w:space="0" w:color="auto"/>
      </w:divBdr>
    </w:div>
    <w:div w:id="588857275">
      <w:bodyDiv w:val="1"/>
      <w:marLeft w:val="0"/>
      <w:marRight w:val="0"/>
      <w:marTop w:val="0"/>
      <w:marBottom w:val="0"/>
      <w:divBdr>
        <w:top w:val="none" w:sz="0" w:space="0" w:color="auto"/>
        <w:left w:val="none" w:sz="0" w:space="0" w:color="auto"/>
        <w:bottom w:val="none" w:sz="0" w:space="0" w:color="auto"/>
        <w:right w:val="none" w:sz="0" w:space="0" w:color="auto"/>
      </w:divBdr>
    </w:div>
    <w:div w:id="589003415">
      <w:bodyDiv w:val="1"/>
      <w:marLeft w:val="0"/>
      <w:marRight w:val="0"/>
      <w:marTop w:val="0"/>
      <w:marBottom w:val="0"/>
      <w:divBdr>
        <w:top w:val="none" w:sz="0" w:space="0" w:color="auto"/>
        <w:left w:val="none" w:sz="0" w:space="0" w:color="auto"/>
        <w:bottom w:val="none" w:sz="0" w:space="0" w:color="auto"/>
        <w:right w:val="none" w:sz="0" w:space="0" w:color="auto"/>
      </w:divBdr>
    </w:div>
    <w:div w:id="589509739">
      <w:bodyDiv w:val="1"/>
      <w:marLeft w:val="0"/>
      <w:marRight w:val="0"/>
      <w:marTop w:val="0"/>
      <w:marBottom w:val="0"/>
      <w:divBdr>
        <w:top w:val="none" w:sz="0" w:space="0" w:color="auto"/>
        <w:left w:val="none" w:sz="0" w:space="0" w:color="auto"/>
        <w:bottom w:val="none" w:sz="0" w:space="0" w:color="auto"/>
        <w:right w:val="none" w:sz="0" w:space="0" w:color="auto"/>
      </w:divBdr>
    </w:div>
    <w:div w:id="589510796">
      <w:bodyDiv w:val="1"/>
      <w:marLeft w:val="0"/>
      <w:marRight w:val="0"/>
      <w:marTop w:val="0"/>
      <w:marBottom w:val="0"/>
      <w:divBdr>
        <w:top w:val="none" w:sz="0" w:space="0" w:color="auto"/>
        <w:left w:val="none" w:sz="0" w:space="0" w:color="auto"/>
        <w:bottom w:val="none" w:sz="0" w:space="0" w:color="auto"/>
        <w:right w:val="none" w:sz="0" w:space="0" w:color="auto"/>
      </w:divBdr>
    </w:div>
    <w:div w:id="589781145">
      <w:bodyDiv w:val="1"/>
      <w:marLeft w:val="0"/>
      <w:marRight w:val="0"/>
      <w:marTop w:val="0"/>
      <w:marBottom w:val="0"/>
      <w:divBdr>
        <w:top w:val="none" w:sz="0" w:space="0" w:color="auto"/>
        <w:left w:val="none" w:sz="0" w:space="0" w:color="auto"/>
        <w:bottom w:val="none" w:sz="0" w:space="0" w:color="auto"/>
        <w:right w:val="none" w:sz="0" w:space="0" w:color="auto"/>
      </w:divBdr>
    </w:div>
    <w:div w:id="590049622">
      <w:bodyDiv w:val="1"/>
      <w:marLeft w:val="0"/>
      <w:marRight w:val="0"/>
      <w:marTop w:val="0"/>
      <w:marBottom w:val="0"/>
      <w:divBdr>
        <w:top w:val="none" w:sz="0" w:space="0" w:color="auto"/>
        <w:left w:val="none" w:sz="0" w:space="0" w:color="auto"/>
        <w:bottom w:val="none" w:sz="0" w:space="0" w:color="auto"/>
        <w:right w:val="none" w:sz="0" w:space="0" w:color="auto"/>
      </w:divBdr>
    </w:div>
    <w:div w:id="591209963">
      <w:bodyDiv w:val="1"/>
      <w:marLeft w:val="0"/>
      <w:marRight w:val="0"/>
      <w:marTop w:val="0"/>
      <w:marBottom w:val="0"/>
      <w:divBdr>
        <w:top w:val="none" w:sz="0" w:space="0" w:color="auto"/>
        <w:left w:val="none" w:sz="0" w:space="0" w:color="auto"/>
        <w:bottom w:val="none" w:sz="0" w:space="0" w:color="auto"/>
        <w:right w:val="none" w:sz="0" w:space="0" w:color="auto"/>
      </w:divBdr>
    </w:div>
    <w:div w:id="591668840">
      <w:bodyDiv w:val="1"/>
      <w:marLeft w:val="0"/>
      <w:marRight w:val="0"/>
      <w:marTop w:val="0"/>
      <w:marBottom w:val="0"/>
      <w:divBdr>
        <w:top w:val="none" w:sz="0" w:space="0" w:color="auto"/>
        <w:left w:val="none" w:sz="0" w:space="0" w:color="auto"/>
        <w:bottom w:val="none" w:sz="0" w:space="0" w:color="auto"/>
        <w:right w:val="none" w:sz="0" w:space="0" w:color="auto"/>
      </w:divBdr>
    </w:div>
    <w:div w:id="592855873">
      <w:bodyDiv w:val="1"/>
      <w:marLeft w:val="0"/>
      <w:marRight w:val="0"/>
      <w:marTop w:val="0"/>
      <w:marBottom w:val="0"/>
      <w:divBdr>
        <w:top w:val="none" w:sz="0" w:space="0" w:color="auto"/>
        <w:left w:val="none" w:sz="0" w:space="0" w:color="auto"/>
        <w:bottom w:val="none" w:sz="0" w:space="0" w:color="auto"/>
        <w:right w:val="none" w:sz="0" w:space="0" w:color="auto"/>
      </w:divBdr>
    </w:div>
    <w:div w:id="594169269">
      <w:bodyDiv w:val="1"/>
      <w:marLeft w:val="0"/>
      <w:marRight w:val="0"/>
      <w:marTop w:val="0"/>
      <w:marBottom w:val="0"/>
      <w:divBdr>
        <w:top w:val="none" w:sz="0" w:space="0" w:color="auto"/>
        <w:left w:val="none" w:sz="0" w:space="0" w:color="auto"/>
        <w:bottom w:val="none" w:sz="0" w:space="0" w:color="auto"/>
        <w:right w:val="none" w:sz="0" w:space="0" w:color="auto"/>
      </w:divBdr>
    </w:div>
    <w:div w:id="594244314">
      <w:bodyDiv w:val="1"/>
      <w:marLeft w:val="0"/>
      <w:marRight w:val="0"/>
      <w:marTop w:val="0"/>
      <w:marBottom w:val="0"/>
      <w:divBdr>
        <w:top w:val="none" w:sz="0" w:space="0" w:color="auto"/>
        <w:left w:val="none" w:sz="0" w:space="0" w:color="auto"/>
        <w:bottom w:val="none" w:sz="0" w:space="0" w:color="auto"/>
        <w:right w:val="none" w:sz="0" w:space="0" w:color="auto"/>
      </w:divBdr>
    </w:div>
    <w:div w:id="594554312">
      <w:bodyDiv w:val="1"/>
      <w:marLeft w:val="0"/>
      <w:marRight w:val="0"/>
      <w:marTop w:val="0"/>
      <w:marBottom w:val="0"/>
      <w:divBdr>
        <w:top w:val="none" w:sz="0" w:space="0" w:color="auto"/>
        <w:left w:val="none" w:sz="0" w:space="0" w:color="auto"/>
        <w:bottom w:val="none" w:sz="0" w:space="0" w:color="auto"/>
        <w:right w:val="none" w:sz="0" w:space="0" w:color="auto"/>
      </w:divBdr>
    </w:div>
    <w:div w:id="594561321">
      <w:bodyDiv w:val="1"/>
      <w:marLeft w:val="0"/>
      <w:marRight w:val="0"/>
      <w:marTop w:val="0"/>
      <w:marBottom w:val="0"/>
      <w:divBdr>
        <w:top w:val="none" w:sz="0" w:space="0" w:color="auto"/>
        <w:left w:val="none" w:sz="0" w:space="0" w:color="auto"/>
        <w:bottom w:val="none" w:sz="0" w:space="0" w:color="auto"/>
        <w:right w:val="none" w:sz="0" w:space="0" w:color="auto"/>
      </w:divBdr>
    </w:div>
    <w:div w:id="596212138">
      <w:bodyDiv w:val="1"/>
      <w:marLeft w:val="0"/>
      <w:marRight w:val="0"/>
      <w:marTop w:val="0"/>
      <w:marBottom w:val="0"/>
      <w:divBdr>
        <w:top w:val="none" w:sz="0" w:space="0" w:color="auto"/>
        <w:left w:val="none" w:sz="0" w:space="0" w:color="auto"/>
        <w:bottom w:val="none" w:sz="0" w:space="0" w:color="auto"/>
        <w:right w:val="none" w:sz="0" w:space="0" w:color="auto"/>
      </w:divBdr>
    </w:div>
    <w:div w:id="596407935">
      <w:bodyDiv w:val="1"/>
      <w:marLeft w:val="0"/>
      <w:marRight w:val="0"/>
      <w:marTop w:val="0"/>
      <w:marBottom w:val="0"/>
      <w:divBdr>
        <w:top w:val="none" w:sz="0" w:space="0" w:color="auto"/>
        <w:left w:val="none" w:sz="0" w:space="0" w:color="auto"/>
        <w:bottom w:val="none" w:sz="0" w:space="0" w:color="auto"/>
        <w:right w:val="none" w:sz="0" w:space="0" w:color="auto"/>
      </w:divBdr>
    </w:div>
    <w:div w:id="596594107">
      <w:bodyDiv w:val="1"/>
      <w:marLeft w:val="0"/>
      <w:marRight w:val="0"/>
      <w:marTop w:val="0"/>
      <w:marBottom w:val="0"/>
      <w:divBdr>
        <w:top w:val="none" w:sz="0" w:space="0" w:color="auto"/>
        <w:left w:val="none" w:sz="0" w:space="0" w:color="auto"/>
        <w:bottom w:val="none" w:sz="0" w:space="0" w:color="auto"/>
        <w:right w:val="none" w:sz="0" w:space="0" w:color="auto"/>
      </w:divBdr>
    </w:div>
    <w:div w:id="597255516">
      <w:bodyDiv w:val="1"/>
      <w:marLeft w:val="0"/>
      <w:marRight w:val="0"/>
      <w:marTop w:val="0"/>
      <w:marBottom w:val="0"/>
      <w:divBdr>
        <w:top w:val="none" w:sz="0" w:space="0" w:color="auto"/>
        <w:left w:val="none" w:sz="0" w:space="0" w:color="auto"/>
        <w:bottom w:val="none" w:sz="0" w:space="0" w:color="auto"/>
        <w:right w:val="none" w:sz="0" w:space="0" w:color="auto"/>
      </w:divBdr>
    </w:div>
    <w:div w:id="597833195">
      <w:bodyDiv w:val="1"/>
      <w:marLeft w:val="0"/>
      <w:marRight w:val="0"/>
      <w:marTop w:val="0"/>
      <w:marBottom w:val="0"/>
      <w:divBdr>
        <w:top w:val="none" w:sz="0" w:space="0" w:color="auto"/>
        <w:left w:val="none" w:sz="0" w:space="0" w:color="auto"/>
        <w:bottom w:val="none" w:sz="0" w:space="0" w:color="auto"/>
        <w:right w:val="none" w:sz="0" w:space="0" w:color="auto"/>
      </w:divBdr>
    </w:div>
    <w:div w:id="598178034">
      <w:bodyDiv w:val="1"/>
      <w:marLeft w:val="0"/>
      <w:marRight w:val="0"/>
      <w:marTop w:val="0"/>
      <w:marBottom w:val="0"/>
      <w:divBdr>
        <w:top w:val="none" w:sz="0" w:space="0" w:color="auto"/>
        <w:left w:val="none" w:sz="0" w:space="0" w:color="auto"/>
        <w:bottom w:val="none" w:sz="0" w:space="0" w:color="auto"/>
        <w:right w:val="none" w:sz="0" w:space="0" w:color="auto"/>
      </w:divBdr>
    </w:div>
    <w:div w:id="598417719">
      <w:bodyDiv w:val="1"/>
      <w:marLeft w:val="0"/>
      <w:marRight w:val="0"/>
      <w:marTop w:val="0"/>
      <w:marBottom w:val="0"/>
      <w:divBdr>
        <w:top w:val="none" w:sz="0" w:space="0" w:color="auto"/>
        <w:left w:val="none" w:sz="0" w:space="0" w:color="auto"/>
        <w:bottom w:val="none" w:sz="0" w:space="0" w:color="auto"/>
        <w:right w:val="none" w:sz="0" w:space="0" w:color="auto"/>
      </w:divBdr>
    </w:div>
    <w:div w:id="598870401">
      <w:bodyDiv w:val="1"/>
      <w:marLeft w:val="0"/>
      <w:marRight w:val="0"/>
      <w:marTop w:val="0"/>
      <w:marBottom w:val="0"/>
      <w:divBdr>
        <w:top w:val="none" w:sz="0" w:space="0" w:color="auto"/>
        <w:left w:val="none" w:sz="0" w:space="0" w:color="auto"/>
        <w:bottom w:val="none" w:sz="0" w:space="0" w:color="auto"/>
        <w:right w:val="none" w:sz="0" w:space="0" w:color="auto"/>
      </w:divBdr>
    </w:div>
    <w:div w:id="600187014">
      <w:bodyDiv w:val="1"/>
      <w:marLeft w:val="0"/>
      <w:marRight w:val="0"/>
      <w:marTop w:val="0"/>
      <w:marBottom w:val="0"/>
      <w:divBdr>
        <w:top w:val="none" w:sz="0" w:space="0" w:color="auto"/>
        <w:left w:val="none" w:sz="0" w:space="0" w:color="auto"/>
        <w:bottom w:val="none" w:sz="0" w:space="0" w:color="auto"/>
        <w:right w:val="none" w:sz="0" w:space="0" w:color="auto"/>
      </w:divBdr>
    </w:div>
    <w:div w:id="601571315">
      <w:bodyDiv w:val="1"/>
      <w:marLeft w:val="0"/>
      <w:marRight w:val="0"/>
      <w:marTop w:val="0"/>
      <w:marBottom w:val="0"/>
      <w:divBdr>
        <w:top w:val="none" w:sz="0" w:space="0" w:color="auto"/>
        <w:left w:val="none" w:sz="0" w:space="0" w:color="auto"/>
        <w:bottom w:val="none" w:sz="0" w:space="0" w:color="auto"/>
        <w:right w:val="none" w:sz="0" w:space="0" w:color="auto"/>
      </w:divBdr>
    </w:div>
    <w:div w:id="602419426">
      <w:bodyDiv w:val="1"/>
      <w:marLeft w:val="0"/>
      <w:marRight w:val="0"/>
      <w:marTop w:val="0"/>
      <w:marBottom w:val="0"/>
      <w:divBdr>
        <w:top w:val="none" w:sz="0" w:space="0" w:color="auto"/>
        <w:left w:val="none" w:sz="0" w:space="0" w:color="auto"/>
        <w:bottom w:val="none" w:sz="0" w:space="0" w:color="auto"/>
        <w:right w:val="none" w:sz="0" w:space="0" w:color="auto"/>
      </w:divBdr>
    </w:div>
    <w:div w:id="603343735">
      <w:bodyDiv w:val="1"/>
      <w:marLeft w:val="0"/>
      <w:marRight w:val="0"/>
      <w:marTop w:val="0"/>
      <w:marBottom w:val="0"/>
      <w:divBdr>
        <w:top w:val="none" w:sz="0" w:space="0" w:color="auto"/>
        <w:left w:val="none" w:sz="0" w:space="0" w:color="auto"/>
        <w:bottom w:val="none" w:sz="0" w:space="0" w:color="auto"/>
        <w:right w:val="none" w:sz="0" w:space="0" w:color="auto"/>
      </w:divBdr>
    </w:div>
    <w:div w:id="604848113">
      <w:bodyDiv w:val="1"/>
      <w:marLeft w:val="0"/>
      <w:marRight w:val="0"/>
      <w:marTop w:val="0"/>
      <w:marBottom w:val="0"/>
      <w:divBdr>
        <w:top w:val="none" w:sz="0" w:space="0" w:color="auto"/>
        <w:left w:val="none" w:sz="0" w:space="0" w:color="auto"/>
        <w:bottom w:val="none" w:sz="0" w:space="0" w:color="auto"/>
        <w:right w:val="none" w:sz="0" w:space="0" w:color="auto"/>
      </w:divBdr>
    </w:div>
    <w:div w:id="605388659">
      <w:bodyDiv w:val="1"/>
      <w:marLeft w:val="0"/>
      <w:marRight w:val="0"/>
      <w:marTop w:val="0"/>
      <w:marBottom w:val="0"/>
      <w:divBdr>
        <w:top w:val="none" w:sz="0" w:space="0" w:color="auto"/>
        <w:left w:val="none" w:sz="0" w:space="0" w:color="auto"/>
        <w:bottom w:val="none" w:sz="0" w:space="0" w:color="auto"/>
        <w:right w:val="none" w:sz="0" w:space="0" w:color="auto"/>
      </w:divBdr>
    </w:div>
    <w:div w:id="606698447">
      <w:bodyDiv w:val="1"/>
      <w:marLeft w:val="0"/>
      <w:marRight w:val="0"/>
      <w:marTop w:val="0"/>
      <w:marBottom w:val="0"/>
      <w:divBdr>
        <w:top w:val="none" w:sz="0" w:space="0" w:color="auto"/>
        <w:left w:val="none" w:sz="0" w:space="0" w:color="auto"/>
        <w:bottom w:val="none" w:sz="0" w:space="0" w:color="auto"/>
        <w:right w:val="none" w:sz="0" w:space="0" w:color="auto"/>
      </w:divBdr>
    </w:div>
    <w:div w:id="607542894">
      <w:bodyDiv w:val="1"/>
      <w:marLeft w:val="0"/>
      <w:marRight w:val="0"/>
      <w:marTop w:val="0"/>
      <w:marBottom w:val="0"/>
      <w:divBdr>
        <w:top w:val="none" w:sz="0" w:space="0" w:color="auto"/>
        <w:left w:val="none" w:sz="0" w:space="0" w:color="auto"/>
        <w:bottom w:val="none" w:sz="0" w:space="0" w:color="auto"/>
        <w:right w:val="none" w:sz="0" w:space="0" w:color="auto"/>
      </w:divBdr>
    </w:div>
    <w:div w:id="608703493">
      <w:bodyDiv w:val="1"/>
      <w:marLeft w:val="0"/>
      <w:marRight w:val="0"/>
      <w:marTop w:val="0"/>
      <w:marBottom w:val="0"/>
      <w:divBdr>
        <w:top w:val="none" w:sz="0" w:space="0" w:color="auto"/>
        <w:left w:val="none" w:sz="0" w:space="0" w:color="auto"/>
        <w:bottom w:val="none" w:sz="0" w:space="0" w:color="auto"/>
        <w:right w:val="none" w:sz="0" w:space="0" w:color="auto"/>
      </w:divBdr>
    </w:div>
    <w:div w:id="608855855">
      <w:bodyDiv w:val="1"/>
      <w:marLeft w:val="0"/>
      <w:marRight w:val="0"/>
      <w:marTop w:val="0"/>
      <w:marBottom w:val="0"/>
      <w:divBdr>
        <w:top w:val="none" w:sz="0" w:space="0" w:color="auto"/>
        <w:left w:val="none" w:sz="0" w:space="0" w:color="auto"/>
        <w:bottom w:val="none" w:sz="0" w:space="0" w:color="auto"/>
        <w:right w:val="none" w:sz="0" w:space="0" w:color="auto"/>
      </w:divBdr>
    </w:div>
    <w:div w:id="609554996">
      <w:bodyDiv w:val="1"/>
      <w:marLeft w:val="0"/>
      <w:marRight w:val="0"/>
      <w:marTop w:val="0"/>
      <w:marBottom w:val="0"/>
      <w:divBdr>
        <w:top w:val="none" w:sz="0" w:space="0" w:color="auto"/>
        <w:left w:val="none" w:sz="0" w:space="0" w:color="auto"/>
        <w:bottom w:val="none" w:sz="0" w:space="0" w:color="auto"/>
        <w:right w:val="none" w:sz="0" w:space="0" w:color="auto"/>
      </w:divBdr>
    </w:div>
    <w:div w:id="610284431">
      <w:bodyDiv w:val="1"/>
      <w:marLeft w:val="0"/>
      <w:marRight w:val="0"/>
      <w:marTop w:val="0"/>
      <w:marBottom w:val="0"/>
      <w:divBdr>
        <w:top w:val="none" w:sz="0" w:space="0" w:color="auto"/>
        <w:left w:val="none" w:sz="0" w:space="0" w:color="auto"/>
        <w:bottom w:val="none" w:sz="0" w:space="0" w:color="auto"/>
        <w:right w:val="none" w:sz="0" w:space="0" w:color="auto"/>
      </w:divBdr>
    </w:div>
    <w:div w:id="610473516">
      <w:bodyDiv w:val="1"/>
      <w:marLeft w:val="0"/>
      <w:marRight w:val="0"/>
      <w:marTop w:val="0"/>
      <w:marBottom w:val="0"/>
      <w:divBdr>
        <w:top w:val="none" w:sz="0" w:space="0" w:color="auto"/>
        <w:left w:val="none" w:sz="0" w:space="0" w:color="auto"/>
        <w:bottom w:val="none" w:sz="0" w:space="0" w:color="auto"/>
        <w:right w:val="none" w:sz="0" w:space="0" w:color="auto"/>
      </w:divBdr>
    </w:div>
    <w:div w:id="612438484">
      <w:bodyDiv w:val="1"/>
      <w:marLeft w:val="0"/>
      <w:marRight w:val="0"/>
      <w:marTop w:val="0"/>
      <w:marBottom w:val="0"/>
      <w:divBdr>
        <w:top w:val="none" w:sz="0" w:space="0" w:color="auto"/>
        <w:left w:val="none" w:sz="0" w:space="0" w:color="auto"/>
        <w:bottom w:val="none" w:sz="0" w:space="0" w:color="auto"/>
        <w:right w:val="none" w:sz="0" w:space="0" w:color="auto"/>
      </w:divBdr>
    </w:div>
    <w:div w:id="612783286">
      <w:bodyDiv w:val="1"/>
      <w:marLeft w:val="0"/>
      <w:marRight w:val="0"/>
      <w:marTop w:val="0"/>
      <w:marBottom w:val="0"/>
      <w:divBdr>
        <w:top w:val="none" w:sz="0" w:space="0" w:color="auto"/>
        <w:left w:val="none" w:sz="0" w:space="0" w:color="auto"/>
        <w:bottom w:val="none" w:sz="0" w:space="0" w:color="auto"/>
        <w:right w:val="none" w:sz="0" w:space="0" w:color="auto"/>
      </w:divBdr>
    </w:div>
    <w:div w:id="613291352">
      <w:bodyDiv w:val="1"/>
      <w:marLeft w:val="0"/>
      <w:marRight w:val="0"/>
      <w:marTop w:val="0"/>
      <w:marBottom w:val="0"/>
      <w:divBdr>
        <w:top w:val="none" w:sz="0" w:space="0" w:color="auto"/>
        <w:left w:val="none" w:sz="0" w:space="0" w:color="auto"/>
        <w:bottom w:val="none" w:sz="0" w:space="0" w:color="auto"/>
        <w:right w:val="none" w:sz="0" w:space="0" w:color="auto"/>
      </w:divBdr>
    </w:div>
    <w:div w:id="613682317">
      <w:bodyDiv w:val="1"/>
      <w:marLeft w:val="0"/>
      <w:marRight w:val="0"/>
      <w:marTop w:val="0"/>
      <w:marBottom w:val="0"/>
      <w:divBdr>
        <w:top w:val="none" w:sz="0" w:space="0" w:color="auto"/>
        <w:left w:val="none" w:sz="0" w:space="0" w:color="auto"/>
        <w:bottom w:val="none" w:sz="0" w:space="0" w:color="auto"/>
        <w:right w:val="none" w:sz="0" w:space="0" w:color="auto"/>
      </w:divBdr>
    </w:div>
    <w:div w:id="615328879">
      <w:bodyDiv w:val="1"/>
      <w:marLeft w:val="0"/>
      <w:marRight w:val="0"/>
      <w:marTop w:val="0"/>
      <w:marBottom w:val="0"/>
      <w:divBdr>
        <w:top w:val="none" w:sz="0" w:space="0" w:color="auto"/>
        <w:left w:val="none" w:sz="0" w:space="0" w:color="auto"/>
        <w:bottom w:val="none" w:sz="0" w:space="0" w:color="auto"/>
        <w:right w:val="none" w:sz="0" w:space="0" w:color="auto"/>
      </w:divBdr>
    </w:div>
    <w:div w:id="615529122">
      <w:bodyDiv w:val="1"/>
      <w:marLeft w:val="0"/>
      <w:marRight w:val="0"/>
      <w:marTop w:val="0"/>
      <w:marBottom w:val="0"/>
      <w:divBdr>
        <w:top w:val="none" w:sz="0" w:space="0" w:color="auto"/>
        <w:left w:val="none" w:sz="0" w:space="0" w:color="auto"/>
        <w:bottom w:val="none" w:sz="0" w:space="0" w:color="auto"/>
        <w:right w:val="none" w:sz="0" w:space="0" w:color="auto"/>
      </w:divBdr>
    </w:div>
    <w:div w:id="615914588">
      <w:bodyDiv w:val="1"/>
      <w:marLeft w:val="0"/>
      <w:marRight w:val="0"/>
      <w:marTop w:val="0"/>
      <w:marBottom w:val="0"/>
      <w:divBdr>
        <w:top w:val="none" w:sz="0" w:space="0" w:color="auto"/>
        <w:left w:val="none" w:sz="0" w:space="0" w:color="auto"/>
        <w:bottom w:val="none" w:sz="0" w:space="0" w:color="auto"/>
        <w:right w:val="none" w:sz="0" w:space="0" w:color="auto"/>
      </w:divBdr>
    </w:div>
    <w:div w:id="616915505">
      <w:bodyDiv w:val="1"/>
      <w:marLeft w:val="0"/>
      <w:marRight w:val="0"/>
      <w:marTop w:val="0"/>
      <w:marBottom w:val="0"/>
      <w:divBdr>
        <w:top w:val="none" w:sz="0" w:space="0" w:color="auto"/>
        <w:left w:val="none" w:sz="0" w:space="0" w:color="auto"/>
        <w:bottom w:val="none" w:sz="0" w:space="0" w:color="auto"/>
        <w:right w:val="none" w:sz="0" w:space="0" w:color="auto"/>
      </w:divBdr>
    </w:div>
    <w:div w:id="618223136">
      <w:bodyDiv w:val="1"/>
      <w:marLeft w:val="0"/>
      <w:marRight w:val="0"/>
      <w:marTop w:val="0"/>
      <w:marBottom w:val="0"/>
      <w:divBdr>
        <w:top w:val="none" w:sz="0" w:space="0" w:color="auto"/>
        <w:left w:val="none" w:sz="0" w:space="0" w:color="auto"/>
        <w:bottom w:val="none" w:sz="0" w:space="0" w:color="auto"/>
        <w:right w:val="none" w:sz="0" w:space="0" w:color="auto"/>
      </w:divBdr>
    </w:div>
    <w:div w:id="618801690">
      <w:bodyDiv w:val="1"/>
      <w:marLeft w:val="0"/>
      <w:marRight w:val="0"/>
      <w:marTop w:val="0"/>
      <w:marBottom w:val="0"/>
      <w:divBdr>
        <w:top w:val="none" w:sz="0" w:space="0" w:color="auto"/>
        <w:left w:val="none" w:sz="0" w:space="0" w:color="auto"/>
        <w:bottom w:val="none" w:sz="0" w:space="0" w:color="auto"/>
        <w:right w:val="none" w:sz="0" w:space="0" w:color="auto"/>
      </w:divBdr>
    </w:div>
    <w:div w:id="618804517">
      <w:bodyDiv w:val="1"/>
      <w:marLeft w:val="0"/>
      <w:marRight w:val="0"/>
      <w:marTop w:val="0"/>
      <w:marBottom w:val="0"/>
      <w:divBdr>
        <w:top w:val="none" w:sz="0" w:space="0" w:color="auto"/>
        <w:left w:val="none" w:sz="0" w:space="0" w:color="auto"/>
        <w:bottom w:val="none" w:sz="0" w:space="0" w:color="auto"/>
        <w:right w:val="none" w:sz="0" w:space="0" w:color="auto"/>
      </w:divBdr>
    </w:div>
    <w:div w:id="620495161">
      <w:bodyDiv w:val="1"/>
      <w:marLeft w:val="0"/>
      <w:marRight w:val="0"/>
      <w:marTop w:val="0"/>
      <w:marBottom w:val="0"/>
      <w:divBdr>
        <w:top w:val="none" w:sz="0" w:space="0" w:color="auto"/>
        <w:left w:val="none" w:sz="0" w:space="0" w:color="auto"/>
        <w:bottom w:val="none" w:sz="0" w:space="0" w:color="auto"/>
        <w:right w:val="none" w:sz="0" w:space="0" w:color="auto"/>
      </w:divBdr>
    </w:div>
    <w:div w:id="620578429">
      <w:bodyDiv w:val="1"/>
      <w:marLeft w:val="0"/>
      <w:marRight w:val="0"/>
      <w:marTop w:val="0"/>
      <w:marBottom w:val="0"/>
      <w:divBdr>
        <w:top w:val="none" w:sz="0" w:space="0" w:color="auto"/>
        <w:left w:val="none" w:sz="0" w:space="0" w:color="auto"/>
        <w:bottom w:val="none" w:sz="0" w:space="0" w:color="auto"/>
        <w:right w:val="none" w:sz="0" w:space="0" w:color="auto"/>
      </w:divBdr>
    </w:div>
    <w:div w:id="621306154">
      <w:bodyDiv w:val="1"/>
      <w:marLeft w:val="0"/>
      <w:marRight w:val="0"/>
      <w:marTop w:val="0"/>
      <w:marBottom w:val="0"/>
      <w:divBdr>
        <w:top w:val="none" w:sz="0" w:space="0" w:color="auto"/>
        <w:left w:val="none" w:sz="0" w:space="0" w:color="auto"/>
        <w:bottom w:val="none" w:sz="0" w:space="0" w:color="auto"/>
        <w:right w:val="none" w:sz="0" w:space="0" w:color="auto"/>
      </w:divBdr>
    </w:div>
    <w:div w:id="622350916">
      <w:bodyDiv w:val="1"/>
      <w:marLeft w:val="0"/>
      <w:marRight w:val="0"/>
      <w:marTop w:val="0"/>
      <w:marBottom w:val="0"/>
      <w:divBdr>
        <w:top w:val="none" w:sz="0" w:space="0" w:color="auto"/>
        <w:left w:val="none" w:sz="0" w:space="0" w:color="auto"/>
        <w:bottom w:val="none" w:sz="0" w:space="0" w:color="auto"/>
        <w:right w:val="none" w:sz="0" w:space="0" w:color="auto"/>
      </w:divBdr>
    </w:div>
    <w:div w:id="622467773">
      <w:bodyDiv w:val="1"/>
      <w:marLeft w:val="0"/>
      <w:marRight w:val="0"/>
      <w:marTop w:val="0"/>
      <w:marBottom w:val="0"/>
      <w:divBdr>
        <w:top w:val="none" w:sz="0" w:space="0" w:color="auto"/>
        <w:left w:val="none" w:sz="0" w:space="0" w:color="auto"/>
        <w:bottom w:val="none" w:sz="0" w:space="0" w:color="auto"/>
        <w:right w:val="none" w:sz="0" w:space="0" w:color="auto"/>
      </w:divBdr>
    </w:div>
    <w:div w:id="623389183">
      <w:bodyDiv w:val="1"/>
      <w:marLeft w:val="0"/>
      <w:marRight w:val="0"/>
      <w:marTop w:val="0"/>
      <w:marBottom w:val="0"/>
      <w:divBdr>
        <w:top w:val="none" w:sz="0" w:space="0" w:color="auto"/>
        <w:left w:val="none" w:sz="0" w:space="0" w:color="auto"/>
        <w:bottom w:val="none" w:sz="0" w:space="0" w:color="auto"/>
        <w:right w:val="none" w:sz="0" w:space="0" w:color="auto"/>
      </w:divBdr>
    </w:div>
    <w:div w:id="623779652">
      <w:bodyDiv w:val="1"/>
      <w:marLeft w:val="0"/>
      <w:marRight w:val="0"/>
      <w:marTop w:val="0"/>
      <w:marBottom w:val="0"/>
      <w:divBdr>
        <w:top w:val="none" w:sz="0" w:space="0" w:color="auto"/>
        <w:left w:val="none" w:sz="0" w:space="0" w:color="auto"/>
        <w:bottom w:val="none" w:sz="0" w:space="0" w:color="auto"/>
        <w:right w:val="none" w:sz="0" w:space="0" w:color="auto"/>
      </w:divBdr>
    </w:div>
    <w:div w:id="625039522">
      <w:bodyDiv w:val="1"/>
      <w:marLeft w:val="0"/>
      <w:marRight w:val="0"/>
      <w:marTop w:val="0"/>
      <w:marBottom w:val="0"/>
      <w:divBdr>
        <w:top w:val="none" w:sz="0" w:space="0" w:color="auto"/>
        <w:left w:val="none" w:sz="0" w:space="0" w:color="auto"/>
        <w:bottom w:val="none" w:sz="0" w:space="0" w:color="auto"/>
        <w:right w:val="none" w:sz="0" w:space="0" w:color="auto"/>
      </w:divBdr>
    </w:div>
    <w:div w:id="627442038">
      <w:bodyDiv w:val="1"/>
      <w:marLeft w:val="0"/>
      <w:marRight w:val="0"/>
      <w:marTop w:val="0"/>
      <w:marBottom w:val="0"/>
      <w:divBdr>
        <w:top w:val="none" w:sz="0" w:space="0" w:color="auto"/>
        <w:left w:val="none" w:sz="0" w:space="0" w:color="auto"/>
        <w:bottom w:val="none" w:sz="0" w:space="0" w:color="auto"/>
        <w:right w:val="none" w:sz="0" w:space="0" w:color="auto"/>
      </w:divBdr>
    </w:div>
    <w:div w:id="627662058">
      <w:bodyDiv w:val="1"/>
      <w:marLeft w:val="0"/>
      <w:marRight w:val="0"/>
      <w:marTop w:val="0"/>
      <w:marBottom w:val="0"/>
      <w:divBdr>
        <w:top w:val="none" w:sz="0" w:space="0" w:color="auto"/>
        <w:left w:val="none" w:sz="0" w:space="0" w:color="auto"/>
        <w:bottom w:val="none" w:sz="0" w:space="0" w:color="auto"/>
        <w:right w:val="none" w:sz="0" w:space="0" w:color="auto"/>
      </w:divBdr>
    </w:div>
    <w:div w:id="628584307">
      <w:bodyDiv w:val="1"/>
      <w:marLeft w:val="0"/>
      <w:marRight w:val="0"/>
      <w:marTop w:val="0"/>
      <w:marBottom w:val="0"/>
      <w:divBdr>
        <w:top w:val="none" w:sz="0" w:space="0" w:color="auto"/>
        <w:left w:val="none" w:sz="0" w:space="0" w:color="auto"/>
        <w:bottom w:val="none" w:sz="0" w:space="0" w:color="auto"/>
        <w:right w:val="none" w:sz="0" w:space="0" w:color="auto"/>
      </w:divBdr>
    </w:div>
    <w:div w:id="628631874">
      <w:bodyDiv w:val="1"/>
      <w:marLeft w:val="0"/>
      <w:marRight w:val="0"/>
      <w:marTop w:val="0"/>
      <w:marBottom w:val="0"/>
      <w:divBdr>
        <w:top w:val="none" w:sz="0" w:space="0" w:color="auto"/>
        <w:left w:val="none" w:sz="0" w:space="0" w:color="auto"/>
        <w:bottom w:val="none" w:sz="0" w:space="0" w:color="auto"/>
        <w:right w:val="none" w:sz="0" w:space="0" w:color="auto"/>
      </w:divBdr>
    </w:div>
    <w:div w:id="628897769">
      <w:bodyDiv w:val="1"/>
      <w:marLeft w:val="0"/>
      <w:marRight w:val="0"/>
      <w:marTop w:val="0"/>
      <w:marBottom w:val="0"/>
      <w:divBdr>
        <w:top w:val="none" w:sz="0" w:space="0" w:color="auto"/>
        <w:left w:val="none" w:sz="0" w:space="0" w:color="auto"/>
        <w:bottom w:val="none" w:sz="0" w:space="0" w:color="auto"/>
        <w:right w:val="none" w:sz="0" w:space="0" w:color="auto"/>
      </w:divBdr>
    </w:div>
    <w:div w:id="629632424">
      <w:bodyDiv w:val="1"/>
      <w:marLeft w:val="0"/>
      <w:marRight w:val="0"/>
      <w:marTop w:val="0"/>
      <w:marBottom w:val="0"/>
      <w:divBdr>
        <w:top w:val="none" w:sz="0" w:space="0" w:color="auto"/>
        <w:left w:val="none" w:sz="0" w:space="0" w:color="auto"/>
        <w:bottom w:val="none" w:sz="0" w:space="0" w:color="auto"/>
        <w:right w:val="none" w:sz="0" w:space="0" w:color="auto"/>
      </w:divBdr>
    </w:div>
    <w:div w:id="629745257">
      <w:bodyDiv w:val="1"/>
      <w:marLeft w:val="0"/>
      <w:marRight w:val="0"/>
      <w:marTop w:val="0"/>
      <w:marBottom w:val="0"/>
      <w:divBdr>
        <w:top w:val="none" w:sz="0" w:space="0" w:color="auto"/>
        <w:left w:val="none" w:sz="0" w:space="0" w:color="auto"/>
        <w:bottom w:val="none" w:sz="0" w:space="0" w:color="auto"/>
        <w:right w:val="none" w:sz="0" w:space="0" w:color="auto"/>
      </w:divBdr>
    </w:div>
    <w:div w:id="629945968">
      <w:bodyDiv w:val="1"/>
      <w:marLeft w:val="0"/>
      <w:marRight w:val="0"/>
      <w:marTop w:val="0"/>
      <w:marBottom w:val="0"/>
      <w:divBdr>
        <w:top w:val="none" w:sz="0" w:space="0" w:color="auto"/>
        <w:left w:val="none" w:sz="0" w:space="0" w:color="auto"/>
        <w:bottom w:val="none" w:sz="0" w:space="0" w:color="auto"/>
        <w:right w:val="none" w:sz="0" w:space="0" w:color="auto"/>
      </w:divBdr>
    </w:div>
    <w:div w:id="630064425">
      <w:bodyDiv w:val="1"/>
      <w:marLeft w:val="0"/>
      <w:marRight w:val="0"/>
      <w:marTop w:val="0"/>
      <w:marBottom w:val="0"/>
      <w:divBdr>
        <w:top w:val="none" w:sz="0" w:space="0" w:color="auto"/>
        <w:left w:val="none" w:sz="0" w:space="0" w:color="auto"/>
        <w:bottom w:val="none" w:sz="0" w:space="0" w:color="auto"/>
        <w:right w:val="none" w:sz="0" w:space="0" w:color="auto"/>
      </w:divBdr>
    </w:div>
    <w:div w:id="630743546">
      <w:bodyDiv w:val="1"/>
      <w:marLeft w:val="0"/>
      <w:marRight w:val="0"/>
      <w:marTop w:val="0"/>
      <w:marBottom w:val="0"/>
      <w:divBdr>
        <w:top w:val="none" w:sz="0" w:space="0" w:color="auto"/>
        <w:left w:val="none" w:sz="0" w:space="0" w:color="auto"/>
        <w:bottom w:val="none" w:sz="0" w:space="0" w:color="auto"/>
        <w:right w:val="none" w:sz="0" w:space="0" w:color="auto"/>
      </w:divBdr>
    </w:div>
    <w:div w:id="633409150">
      <w:bodyDiv w:val="1"/>
      <w:marLeft w:val="0"/>
      <w:marRight w:val="0"/>
      <w:marTop w:val="0"/>
      <w:marBottom w:val="0"/>
      <w:divBdr>
        <w:top w:val="none" w:sz="0" w:space="0" w:color="auto"/>
        <w:left w:val="none" w:sz="0" w:space="0" w:color="auto"/>
        <w:bottom w:val="none" w:sz="0" w:space="0" w:color="auto"/>
        <w:right w:val="none" w:sz="0" w:space="0" w:color="auto"/>
      </w:divBdr>
    </w:div>
    <w:div w:id="634723155">
      <w:bodyDiv w:val="1"/>
      <w:marLeft w:val="0"/>
      <w:marRight w:val="0"/>
      <w:marTop w:val="0"/>
      <w:marBottom w:val="0"/>
      <w:divBdr>
        <w:top w:val="none" w:sz="0" w:space="0" w:color="auto"/>
        <w:left w:val="none" w:sz="0" w:space="0" w:color="auto"/>
        <w:bottom w:val="none" w:sz="0" w:space="0" w:color="auto"/>
        <w:right w:val="none" w:sz="0" w:space="0" w:color="auto"/>
      </w:divBdr>
    </w:div>
    <w:div w:id="634943796">
      <w:bodyDiv w:val="1"/>
      <w:marLeft w:val="0"/>
      <w:marRight w:val="0"/>
      <w:marTop w:val="0"/>
      <w:marBottom w:val="0"/>
      <w:divBdr>
        <w:top w:val="none" w:sz="0" w:space="0" w:color="auto"/>
        <w:left w:val="none" w:sz="0" w:space="0" w:color="auto"/>
        <w:bottom w:val="none" w:sz="0" w:space="0" w:color="auto"/>
        <w:right w:val="none" w:sz="0" w:space="0" w:color="auto"/>
      </w:divBdr>
    </w:div>
    <w:div w:id="636371939">
      <w:bodyDiv w:val="1"/>
      <w:marLeft w:val="0"/>
      <w:marRight w:val="0"/>
      <w:marTop w:val="0"/>
      <w:marBottom w:val="0"/>
      <w:divBdr>
        <w:top w:val="none" w:sz="0" w:space="0" w:color="auto"/>
        <w:left w:val="none" w:sz="0" w:space="0" w:color="auto"/>
        <w:bottom w:val="none" w:sz="0" w:space="0" w:color="auto"/>
        <w:right w:val="none" w:sz="0" w:space="0" w:color="auto"/>
      </w:divBdr>
    </w:div>
    <w:div w:id="636374680">
      <w:bodyDiv w:val="1"/>
      <w:marLeft w:val="0"/>
      <w:marRight w:val="0"/>
      <w:marTop w:val="0"/>
      <w:marBottom w:val="0"/>
      <w:divBdr>
        <w:top w:val="none" w:sz="0" w:space="0" w:color="auto"/>
        <w:left w:val="none" w:sz="0" w:space="0" w:color="auto"/>
        <w:bottom w:val="none" w:sz="0" w:space="0" w:color="auto"/>
        <w:right w:val="none" w:sz="0" w:space="0" w:color="auto"/>
      </w:divBdr>
    </w:div>
    <w:div w:id="637077423">
      <w:bodyDiv w:val="1"/>
      <w:marLeft w:val="0"/>
      <w:marRight w:val="0"/>
      <w:marTop w:val="0"/>
      <w:marBottom w:val="0"/>
      <w:divBdr>
        <w:top w:val="none" w:sz="0" w:space="0" w:color="auto"/>
        <w:left w:val="none" w:sz="0" w:space="0" w:color="auto"/>
        <w:bottom w:val="none" w:sz="0" w:space="0" w:color="auto"/>
        <w:right w:val="none" w:sz="0" w:space="0" w:color="auto"/>
      </w:divBdr>
    </w:div>
    <w:div w:id="638532196">
      <w:bodyDiv w:val="1"/>
      <w:marLeft w:val="0"/>
      <w:marRight w:val="0"/>
      <w:marTop w:val="0"/>
      <w:marBottom w:val="0"/>
      <w:divBdr>
        <w:top w:val="none" w:sz="0" w:space="0" w:color="auto"/>
        <w:left w:val="none" w:sz="0" w:space="0" w:color="auto"/>
        <w:bottom w:val="none" w:sz="0" w:space="0" w:color="auto"/>
        <w:right w:val="none" w:sz="0" w:space="0" w:color="auto"/>
      </w:divBdr>
    </w:div>
    <w:div w:id="638653342">
      <w:bodyDiv w:val="1"/>
      <w:marLeft w:val="0"/>
      <w:marRight w:val="0"/>
      <w:marTop w:val="0"/>
      <w:marBottom w:val="0"/>
      <w:divBdr>
        <w:top w:val="none" w:sz="0" w:space="0" w:color="auto"/>
        <w:left w:val="none" w:sz="0" w:space="0" w:color="auto"/>
        <w:bottom w:val="none" w:sz="0" w:space="0" w:color="auto"/>
        <w:right w:val="none" w:sz="0" w:space="0" w:color="auto"/>
      </w:divBdr>
    </w:div>
    <w:div w:id="639306660">
      <w:bodyDiv w:val="1"/>
      <w:marLeft w:val="0"/>
      <w:marRight w:val="0"/>
      <w:marTop w:val="0"/>
      <w:marBottom w:val="0"/>
      <w:divBdr>
        <w:top w:val="none" w:sz="0" w:space="0" w:color="auto"/>
        <w:left w:val="none" w:sz="0" w:space="0" w:color="auto"/>
        <w:bottom w:val="none" w:sz="0" w:space="0" w:color="auto"/>
        <w:right w:val="none" w:sz="0" w:space="0" w:color="auto"/>
      </w:divBdr>
    </w:div>
    <w:div w:id="644117562">
      <w:bodyDiv w:val="1"/>
      <w:marLeft w:val="0"/>
      <w:marRight w:val="0"/>
      <w:marTop w:val="0"/>
      <w:marBottom w:val="0"/>
      <w:divBdr>
        <w:top w:val="none" w:sz="0" w:space="0" w:color="auto"/>
        <w:left w:val="none" w:sz="0" w:space="0" w:color="auto"/>
        <w:bottom w:val="none" w:sz="0" w:space="0" w:color="auto"/>
        <w:right w:val="none" w:sz="0" w:space="0" w:color="auto"/>
      </w:divBdr>
    </w:div>
    <w:div w:id="644511315">
      <w:bodyDiv w:val="1"/>
      <w:marLeft w:val="0"/>
      <w:marRight w:val="0"/>
      <w:marTop w:val="0"/>
      <w:marBottom w:val="0"/>
      <w:divBdr>
        <w:top w:val="none" w:sz="0" w:space="0" w:color="auto"/>
        <w:left w:val="none" w:sz="0" w:space="0" w:color="auto"/>
        <w:bottom w:val="none" w:sz="0" w:space="0" w:color="auto"/>
        <w:right w:val="none" w:sz="0" w:space="0" w:color="auto"/>
      </w:divBdr>
    </w:div>
    <w:div w:id="645092799">
      <w:bodyDiv w:val="1"/>
      <w:marLeft w:val="0"/>
      <w:marRight w:val="0"/>
      <w:marTop w:val="0"/>
      <w:marBottom w:val="0"/>
      <w:divBdr>
        <w:top w:val="none" w:sz="0" w:space="0" w:color="auto"/>
        <w:left w:val="none" w:sz="0" w:space="0" w:color="auto"/>
        <w:bottom w:val="none" w:sz="0" w:space="0" w:color="auto"/>
        <w:right w:val="none" w:sz="0" w:space="0" w:color="auto"/>
      </w:divBdr>
    </w:div>
    <w:div w:id="645204415">
      <w:bodyDiv w:val="1"/>
      <w:marLeft w:val="0"/>
      <w:marRight w:val="0"/>
      <w:marTop w:val="0"/>
      <w:marBottom w:val="0"/>
      <w:divBdr>
        <w:top w:val="none" w:sz="0" w:space="0" w:color="auto"/>
        <w:left w:val="none" w:sz="0" w:space="0" w:color="auto"/>
        <w:bottom w:val="none" w:sz="0" w:space="0" w:color="auto"/>
        <w:right w:val="none" w:sz="0" w:space="0" w:color="auto"/>
      </w:divBdr>
    </w:div>
    <w:div w:id="645818092">
      <w:bodyDiv w:val="1"/>
      <w:marLeft w:val="0"/>
      <w:marRight w:val="0"/>
      <w:marTop w:val="0"/>
      <w:marBottom w:val="0"/>
      <w:divBdr>
        <w:top w:val="none" w:sz="0" w:space="0" w:color="auto"/>
        <w:left w:val="none" w:sz="0" w:space="0" w:color="auto"/>
        <w:bottom w:val="none" w:sz="0" w:space="0" w:color="auto"/>
        <w:right w:val="none" w:sz="0" w:space="0" w:color="auto"/>
      </w:divBdr>
    </w:div>
    <w:div w:id="645857569">
      <w:bodyDiv w:val="1"/>
      <w:marLeft w:val="0"/>
      <w:marRight w:val="0"/>
      <w:marTop w:val="0"/>
      <w:marBottom w:val="0"/>
      <w:divBdr>
        <w:top w:val="none" w:sz="0" w:space="0" w:color="auto"/>
        <w:left w:val="none" w:sz="0" w:space="0" w:color="auto"/>
        <w:bottom w:val="none" w:sz="0" w:space="0" w:color="auto"/>
        <w:right w:val="none" w:sz="0" w:space="0" w:color="auto"/>
      </w:divBdr>
    </w:div>
    <w:div w:id="647246859">
      <w:bodyDiv w:val="1"/>
      <w:marLeft w:val="0"/>
      <w:marRight w:val="0"/>
      <w:marTop w:val="0"/>
      <w:marBottom w:val="0"/>
      <w:divBdr>
        <w:top w:val="none" w:sz="0" w:space="0" w:color="auto"/>
        <w:left w:val="none" w:sz="0" w:space="0" w:color="auto"/>
        <w:bottom w:val="none" w:sz="0" w:space="0" w:color="auto"/>
        <w:right w:val="none" w:sz="0" w:space="0" w:color="auto"/>
      </w:divBdr>
    </w:div>
    <w:div w:id="647826620">
      <w:bodyDiv w:val="1"/>
      <w:marLeft w:val="0"/>
      <w:marRight w:val="0"/>
      <w:marTop w:val="0"/>
      <w:marBottom w:val="0"/>
      <w:divBdr>
        <w:top w:val="none" w:sz="0" w:space="0" w:color="auto"/>
        <w:left w:val="none" w:sz="0" w:space="0" w:color="auto"/>
        <w:bottom w:val="none" w:sz="0" w:space="0" w:color="auto"/>
        <w:right w:val="none" w:sz="0" w:space="0" w:color="auto"/>
      </w:divBdr>
    </w:div>
    <w:div w:id="648705295">
      <w:bodyDiv w:val="1"/>
      <w:marLeft w:val="0"/>
      <w:marRight w:val="0"/>
      <w:marTop w:val="0"/>
      <w:marBottom w:val="0"/>
      <w:divBdr>
        <w:top w:val="none" w:sz="0" w:space="0" w:color="auto"/>
        <w:left w:val="none" w:sz="0" w:space="0" w:color="auto"/>
        <w:bottom w:val="none" w:sz="0" w:space="0" w:color="auto"/>
        <w:right w:val="none" w:sz="0" w:space="0" w:color="auto"/>
      </w:divBdr>
    </w:div>
    <w:div w:id="651176598">
      <w:bodyDiv w:val="1"/>
      <w:marLeft w:val="0"/>
      <w:marRight w:val="0"/>
      <w:marTop w:val="0"/>
      <w:marBottom w:val="0"/>
      <w:divBdr>
        <w:top w:val="none" w:sz="0" w:space="0" w:color="auto"/>
        <w:left w:val="none" w:sz="0" w:space="0" w:color="auto"/>
        <w:bottom w:val="none" w:sz="0" w:space="0" w:color="auto"/>
        <w:right w:val="none" w:sz="0" w:space="0" w:color="auto"/>
      </w:divBdr>
    </w:div>
    <w:div w:id="652565526">
      <w:bodyDiv w:val="1"/>
      <w:marLeft w:val="0"/>
      <w:marRight w:val="0"/>
      <w:marTop w:val="0"/>
      <w:marBottom w:val="0"/>
      <w:divBdr>
        <w:top w:val="none" w:sz="0" w:space="0" w:color="auto"/>
        <w:left w:val="none" w:sz="0" w:space="0" w:color="auto"/>
        <w:bottom w:val="none" w:sz="0" w:space="0" w:color="auto"/>
        <w:right w:val="none" w:sz="0" w:space="0" w:color="auto"/>
      </w:divBdr>
    </w:div>
    <w:div w:id="652568465">
      <w:bodyDiv w:val="1"/>
      <w:marLeft w:val="0"/>
      <w:marRight w:val="0"/>
      <w:marTop w:val="0"/>
      <w:marBottom w:val="0"/>
      <w:divBdr>
        <w:top w:val="none" w:sz="0" w:space="0" w:color="auto"/>
        <w:left w:val="none" w:sz="0" w:space="0" w:color="auto"/>
        <w:bottom w:val="none" w:sz="0" w:space="0" w:color="auto"/>
        <w:right w:val="none" w:sz="0" w:space="0" w:color="auto"/>
      </w:divBdr>
    </w:div>
    <w:div w:id="652683281">
      <w:bodyDiv w:val="1"/>
      <w:marLeft w:val="0"/>
      <w:marRight w:val="0"/>
      <w:marTop w:val="0"/>
      <w:marBottom w:val="0"/>
      <w:divBdr>
        <w:top w:val="none" w:sz="0" w:space="0" w:color="auto"/>
        <w:left w:val="none" w:sz="0" w:space="0" w:color="auto"/>
        <w:bottom w:val="none" w:sz="0" w:space="0" w:color="auto"/>
        <w:right w:val="none" w:sz="0" w:space="0" w:color="auto"/>
      </w:divBdr>
    </w:div>
    <w:div w:id="653217854">
      <w:bodyDiv w:val="1"/>
      <w:marLeft w:val="0"/>
      <w:marRight w:val="0"/>
      <w:marTop w:val="0"/>
      <w:marBottom w:val="0"/>
      <w:divBdr>
        <w:top w:val="none" w:sz="0" w:space="0" w:color="auto"/>
        <w:left w:val="none" w:sz="0" w:space="0" w:color="auto"/>
        <w:bottom w:val="none" w:sz="0" w:space="0" w:color="auto"/>
        <w:right w:val="none" w:sz="0" w:space="0" w:color="auto"/>
      </w:divBdr>
    </w:div>
    <w:div w:id="653460118">
      <w:bodyDiv w:val="1"/>
      <w:marLeft w:val="0"/>
      <w:marRight w:val="0"/>
      <w:marTop w:val="0"/>
      <w:marBottom w:val="0"/>
      <w:divBdr>
        <w:top w:val="none" w:sz="0" w:space="0" w:color="auto"/>
        <w:left w:val="none" w:sz="0" w:space="0" w:color="auto"/>
        <w:bottom w:val="none" w:sz="0" w:space="0" w:color="auto"/>
        <w:right w:val="none" w:sz="0" w:space="0" w:color="auto"/>
      </w:divBdr>
    </w:div>
    <w:div w:id="653800042">
      <w:bodyDiv w:val="1"/>
      <w:marLeft w:val="0"/>
      <w:marRight w:val="0"/>
      <w:marTop w:val="0"/>
      <w:marBottom w:val="0"/>
      <w:divBdr>
        <w:top w:val="none" w:sz="0" w:space="0" w:color="auto"/>
        <w:left w:val="none" w:sz="0" w:space="0" w:color="auto"/>
        <w:bottom w:val="none" w:sz="0" w:space="0" w:color="auto"/>
        <w:right w:val="none" w:sz="0" w:space="0" w:color="auto"/>
      </w:divBdr>
    </w:div>
    <w:div w:id="654333624">
      <w:bodyDiv w:val="1"/>
      <w:marLeft w:val="0"/>
      <w:marRight w:val="0"/>
      <w:marTop w:val="0"/>
      <w:marBottom w:val="0"/>
      <w:divBdr>
        <w:top w:val="none" w:sz="0" w:space="0" w:color="auto"/>
        <w:left w:val="none" w:sz="0" w:space="0" w:color="auto"/>
        <w:bottom w:val="none" w:sz="0" w:space="0" w:color="auto"/>
        <w:right w:val="none" w:sz="0" w:space="0" w:color="auto"/>
      </w:divBdr>
    </w:div>
    <w:div w:id="654991679">
      <w:bodyDiv w:val="1"/>
      <w:marLeft w:val="0"/>
      <w:marRight w:val="0"/>
      <w:marTop w:val="0"/>
      <w:marBottom w:val="0"/>
      <w:divBdr>
        <w:top w:val="none" w:sz="0" w:space="0" w:color="auto"/>
        <w:left w:val="none" w:sz="0" w:space="0" w:color="auto"/>
        <w:bottom w:val="none" w:sz="0" w:space="0" w:color="auto"/>
        <w:right w:val="none" w:sz="0" w:space="0" w:color="auto"/>
      </w:divBdr>
    </w:div>
    <w:div w:id="655258364">
      <w:bodyDiv w:val="1"/>
      <w:marLeft w:val="0"/>
      <w:marRight w:val="0"/>
      <w:marTop w:val="0"/>
      <w:marBottom w:val="0"/>
      <w:divBdr>
        <w:top w:val="none" w:sz="0" w:space="0" w:color="auto"/>
        <w:left w:val="none" w:sz="0" w:space="0" w:color="auto"/>
        <w:bottom w:val="none" w:sz="0" w:space="0" w:color="auto"/>
        <w:right w:val="none" w:sz="0" w:space="0" w:color="auto"/>
      </w:divBdr>
    </w:div>
    <w:div w:id="655378058">
      <w:bodyDiv w:val="1"/>
      <w:marLeft w:val="0"/>
      <w:marRight w:val="0"/>
      <w:marTop w:val="0"/>
      <w:marBottom w:val="0"/>
      <w:divBdr>
        <w:top w:val="none" w:sz="0" w:space="0" w:color="auto"/>
        <w:left w:val="none" w:sz="0" w:space="0" w:color="auto"/>
        <w:bottom w:val="none" w:sz="0" w:space="0" w:color="auto"/>
        <w:right w:val="none" w:sz="0" w:space="0" w:color="auto"/>
      </w:divBdr>
    </w:div>
    <w:div w:id="655643649">
      <w:bodyDiv w:val="1"/>
      <w:marLeft w:val="0"/>
      <w:marRight w:val="0"/>
      <w:marTop w:val="0"/>
      <w:marBottom w:val="0"/>
      <w:divBdr>
        <w:top w:val="none" w:sz="0" w:space="0" w:color="auto"/>
        <w:left w:val="none" w:sz="0" w:space="0" w:color="auto"/>
        <w:bottom w:val="none" w:sz="0" w:space="0" w:color="auto"/>
        <w:right w:val="none" w:sz="0" w:space="0" w:color="auto"/>
      </w:divBdr>
    </w:div>
    <w:div w:id="655765968">
      <w:bodyDiv w:val="1"/>
      <w:marLeft w:val="0"/>
      <w:marRight w:val="0"/>
      <w:marTop w:val="0"/>
      <w:marBottom w:val="0"/>
      <w:divBdr>
        <w:top w:val="none" w:sz="0" w:space="0" w:color="auto"/>
        <w:left w:val="none" w:sz="0" w:space="0" w:color="auto"/>
        <w:bottom w:val="none" w:sz="0" w:space="0" w:color="auto"/>
        <w:right w:val="none" w:sz="0" w:space="0" w:color="auto"/>
      </w:divBdr>
    </w:div>
    <w:div w:id="656374924">
      <w:bodyDiv w:val="1"/>
      <w:marLeft w:val="0"/>
      <w:marRight w:val="0"/>
      <w:marTop w:val="0"/>
      <w:marBottom w:val="0"/>
      <w:divBdr>
        <w:top w:val="none" w:sz="0" w:space="0" w:color="auto"/>
        <w:left w:val="none" w:sz="0" w:space="0" w:color="auto"/>
        <w:bottom w:val="none" w:sz="0" w:space="0" w:color="auto"/>
        <w:right w:val="none" w:sz="0" w:space="0" w:color="auto"/>
      </w:divBdr>
    </w:div>
    <w:div w:id="656422631">
      <w:bodyDiv w:val="1"/>
      <w:marLeft w:val="0"/>
      <w:marRight w:val="0"/>
      <w:marTop w:val="0"/>
      <w:marBottom w:val="0"/>
      <w:divBdr>
        <w:top w:val="none" w:sz="0" w:space="0" w:color="auto"/>
        <w:left w:val="none" w:sz="0" w:space="0" w:color="auto"/>
        <w:bottom w:val="none" w:sz="0" w:space="0" w:color="auto"/>
        <w:right w:val="none" w:sz="0" w:space="0" w:color="auto"/>
      </w:divBdr>
      <w:divsChild>
        <w:div w:id="59790650">
          <w:marLeft w:val="0"/>
          <w:marRight w:val="0"/>
          <w:marTop w:val="0"/>
          <w:marBottom w:val="0"/>
          <w:divBdr>
            <w:top w:val="none" w:sz="0" w:space="0" w:color="auto"/>
            <w:left w:val="none" w:sz="0" w:space="0" w:color="auto"/>
            <w:bottom w:val="none" w:sz="0" w:space="0" w:color="auto"/>
            <w:right w:val="none" w:sz="0" w:space="0" w:color="auto"/>
          </w:divBdr>
          <w:divsChild>
            <w:div w:id="421537314">
              <w:marLeft w:val="0"/>
              <w:marRight w:val="0"/>
              <w:marTop w:val="0"/>
              <w:marBottom w:val="0"/>
              <w:divBdr>
                <w:top w:val="none" w:sz="0" w:space="0" w:color="auto"/>
                <w:left w:val="none" w:sz="0" w:space="0" w:color="auto"/>
                <w:bottom w:val="none" w:sz="0" w:space="0" w:color="auto"/>
                <w:right w:val="none" w:sz="0" w:space="0" w:color="auto"/>
              </w:divBdr>
              <w:divsChild>
                <w:div w:id="346030761">
                  <w:marLeft w:val="0"/>
                  <w:marRight w:val="0"/>
                  <w:marTop w:val="0"/>
                  <w:marBottom w:val="0"/>
                  <w:divBdr>
                    <w:top w:val="none" w:sz="0" w:space="0" w:color="auto"/>
                    <w:left w:val="none" w:sz="0" w:space="0" w:color="auto"/>
                    <w:bottom w:val="none" w:sz="0" w:space="0" w:color="auto"/>
                    <w:right w:val="none" w:sz="0" w:space="0" w:color="auto"/>
                  </w:divBdr>
                  <w:divsChild>
                    <w:div w:id="19585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498024">
      <w:bodyDiv w:val="1"/>
      <w:marLeft w:val="0"/>
      <w:marRight w:val="0"/>
      <w:marTop w:val="0"/>
      <w:marBottom w:val="0"/>
      <w:divBdr>
        <w:top w:val="none" w:sz="0" w:space="0" w:color="auto"/>
        <w:left w:val="none" w:sz="0" w:space="0" w:color="auto"/>
        <w:bottom w:val="none" w:sz="0" w:space="0" w:color="auto"/>
        <w:right w:val="none" w:sz="0" w:space="0" w:color="auto"/>
      </w:divBdr>
    </w:div>
    <w:div w:id="658316188">
      <w:bodyDiv w:val="1"/>
      <w:marLeft w:val="0"/>
      <w:marRight w:val="0"/>
      <w:marTop w:val="0"/>
      <w:marBottom w:val="0"/>
      <w:divBdr>
        <w:top w:val="none" w:sz="0" w:space="0" w:color="auto"/>
        <w:left w:val="none" w:sz="0" w:space="0" w:color="auto"/>
        <w:bottom w:val="none" w:sz="0" w:space="0" w:color="auto"/>
        <w:right w:val="none" w:sz="0" w:space="0" w:color="auto"/>
      </w:divBdr>
    </w:div>
    <w:div w:id="658508396">
      <w:bodyDiv w:val="1"/>
      <w:marLeft w:val="0"/>
      <w:marRight w:val="0"/>
      <w:marTop w:val="0"/>
      <w:marBottom w:val="0"/>
      <w:divBdr>
        <w:top w:val="none" w:sz="0" w:space="0" w:color="auto"/>
        <w:left w:val="none" w:sz="0" w:space="0" w:color="auto"/>
        <w:bottom w:val="none" w:sz="0" w:space="0" w:color="auto"/>
        <w:right w:val="none" w:sz="0" w:space="0" w:color="auto"/>
      </w:divBdr>
    </w:div>
    <w:div w:id="659426585">
      <w:bodyDiv w:val="1"/>
      <w:marLeft w:val="0"/>
      <w:marRight w:val="0"/>
      <w:marTop w:val="0"/>
      <w:marBottom w:val="0"/>
      <w:divBdr>
        <w:top w:val="none" w:sz="0" w:space="0" w:color="auto"/>
        <w:left w:val="none" w:sz="0" w:space="0" w:color="auto"/>
        <w:bottom w:val="none" w:sz="0" w:space="0" w:color="auto"/>
        <w:right w:val="none" w:sz="0" w:space="0" w:color="auto"/>
      </w:divBdr>
    </w:div>
    <w:div w:id="660356627">
      <w:bodyDiv w:val="1"/>
      <w:marLeft w:val="0"/>
      <w:marRight w:val="0"/>
      <w:marTop w:val="0"/>
      <w:marBottom w:val="0"/>
      <w:divBdr>
        <w:top w:val="none" w:sz="0" w:space="0" w:color="auto"/>
        <w:left w:val="none" w:sz="0" w:space="0" w:color="auto"/>
        <w:bottom w:val="none" w:sz="0" w:space="0" w:color="auto"/>
        <w:right w:val="none" w:sz="0" w:space="0" w:color="auto"/>
      </w:divBdr>
    </w:div>
    <w:div w:id="661741065">
      <w:bodyDiv w:val="1"/>
      <w:marLeft w:val="0"/>
      <w:marRight w:val="0"/>
      <w:marTop w:val="0"/>
      <w:marBottom w:val="0"/>
      <w:divBdr>
        <w:top w:val="none" w:sz="0" w:space="0" w:color="auto"/>
        <w:left w:val="none" w:sz="0" w:space="0" w:color="auto"/>
        <w:bottom w:val="none" w:sz="0" w:space="0" w:color="auto"/>
        <w:right w:val="none" w:sz="0" w:space="0" w:color="auto"/>
      </w:divBdr>
    </w:div>
    <w:div w:id="662005944">
      <w:bodyDiv w:val="1"/>
      <w:marLeft w:val="0"/>
      <w:marRight w:val="0"/>
      <w:marTop w:val="0"/>
      <w:marBottom w:val="0"/>
      <w:divBdr>
        <w:top w:val="none" w:sz="0" w:space="0" w:color="auto"/>
        <w:left w:val="none" w:sz="0" w:space="0" w:color="auto"/>
        <w:bottom w:val="none" w:sz="0" w:space="0" w:color="auto"/>
        <w:right w:val="none" w:sz="0" w:space="0" w:color="auto"/>
      </w:divBdr>
    </w:div>
    <w:div w:id="663704522">
      <w:bodyDiv w:val="1"/>
      <w:marLeft w:val="0"/>
      <w:marRight w:val="0"/>
      <w:marTop w:val="0"/>
      <w:marBottom w:val="0"/>
      <w:divBdr>
        <w:top w:val="none" w:sz="0" w:space="0" w:color="auto"/>
        <w:left w:val="none" w:sz="0" w:space="0" w:color="auto"/>
        <w:bottom w:val="none" w:sz="0" w:space="0" w:color="auto"/>
        <w:right w:val="none" w:sz="0" w:space="0" w:color="auto"/>
      </w:divBdr>
    </w:div>
    <w:div w:id="664017686">
      <w:bodyDiv w:val="1"/>
      <w:marLeft w:val="0"/>
      <w:marRight w:val="0"/>
      <w:marTop w:val="0"/>
      <w:marBottom w:val="0"/>
      <w:divBdr>
        <w:top w:val="none" w:sz="0" w:space="0" w:color="auto"/>
        <w:left w:val="none" w:sz="0" w:space="0" w:color="auto"/>
        <w:bottom w:val="none" w:sz="0" w:space="0" w:color="auto"/>
        <w:right w:val="none" w:sz="0" w:space="0" w:color="auto"/>
      </w:divBdr>
    </w:div>
    <w:div w:id="664895153">
      <w:bodyDiv w:val="1"/>
      <w:marLeft w:val="0"/>
      <w:marRight w:val="0"/>
      <w:marTop w:val="0"/>
      <w:marBottom w:val="0"/>
      <w:divBdr>
        <w:top w:val="none" w:sz="0" w:space="0" w:color="auto"/>
        <w:left w:val="none" w:sz="0" w:space="0" w:color="auto"/>
        <w:bottom w:val="none" w:sz="0" w:space="0" w:color="auto"/>
        <w:right w:val="none" w:sz="0" w:space="0" w:color="auto"/>
      </w:divBdr>
    </w:div>
    <w:div w:id="665208150">
      <w:bodyDiv w:val="1"/>
      <w:marLeft w:val="0"/>
      <w:marRight w:val="0"/>
      <w:marTop w:val="0"/>
      <w:marBottom w:val="0"/>
      <w:divBdr>
        <w:top w:val="none" w:sz="0" w:space="0" w:color="auto"/>
        <w:left w:val="none" w:sz="0" w:space="0" w:color="auto"/>
        <w:bottom w:val="none" w:sz="0" w:space="0" w:color="auto"/>
        <w:right w:val="none" w:sz="0" w:space="0" w:color="auto"/>
      </w:divBdr>
    </w:div>
    <w:div w:id="666246856">
      <w:bodyDiv w:val="1"/>
      <w:marLeft w:val="0"/>
      <w:marRight w:val="0"/>
      <w:marTop w:val="0"/>
      <w:marBottom w:val="0"/>
      <w:divBdr>
        <w:top w:val="none" w:sz="0" w:space="0" w:color="auto"/>
        <w:left w:val="none" w:sz="0" w:space="0" w:color="auto"/>
        <w:bottom w:val="none" w:sz="0" w:space="0" w:color="auto"/>
        <w:right w:val="none" w:sz="0" w:space="0" w:color="auto"/>
      </w:divBdr>
    </w:div>
    <w:div w:id="667948117">
      <w:bodyDiv w:val="1"/>
      <w:marLeft w:val="0"/>
      <w:marRight w:val="0"/>
      <w:marTop w:val="0"/>
      <w:marBottom w:val="0"/>
      <w:divBdr>
        <w:top w:val="none" w:sz="0" w:space="0" w:color="auto"/>
        <w:left w:val="none" w:sz="0" w:space="0" w:color="auto"/>
        <w:bottom w:val="none" w:sz="0" w:space="0" w:color="auto"/>
        <w:right w:val="none" w:sz="0" w:space="0" w:color="auto"/>
      </w:divBdr>
    </w:div>
    <w:div w:id="668098610">
      <w:bodyDiv w:val="1"/>
      <w:marLeft w:val="0"/>
      <w:marRight w:val="0"/>
      <w:marTop w:val="0"/>
      <w:marBottom w:val="0"/>
      <w:divBdr>
        <w:top w:val="none" w:sz="0" w:space="0" w:color="auto"/>
        <w:left w:val="none" w:sz="0" w:space="0" w:color="auto"/>
        <w:bottom w:val="none" w:sz="0" w:space="0" w:color="auto"/>
        <w:right w:val="none" w:sz="0" w:space="0" w:color="auto"/>
      </w:divBdr>
    </w:div>
    <w:div w:id="668558437">
      <w:bodyDiv w:val="1"/>
      <w:marLeft w:val="0"/>
      <w:marRight w:val="0"/>
      <w:marTop w:val="0"/>
      <w:marBottom w:val="0"/>
      <w:divBdr>
        <w:top w:val="none" w:sz="0" w:space="0" w:color="auto"/>
        <w:left w:val="none" w:sz="0" w:space="0" w:color="auto"/>
        <w:bottom w:val="none" w:sz="0" w:space="0" w:color="auto"/>
        <w:right w:val="none" w:sz="0" w:space="0" w:color="auto"/>
      </w:divBdr>
    </w:div>
    <w:div w:id="668598285">
      <w:bodyDiv w:val="1"/>
      <w:marLeft w:val="0"/>
      <w:marRight w:val="0"/>
      <w:marTop w:val="0"/>
      <w:marBottom w:val="0"/>
      <w:divBdr>
        <w:top w:val="none" w:sz="0" w:space="0" w:color="auto"/>
        <w:left w:val="none" w:sz="0" w:space="0" w:color="auto"/>
        <w:bottom w:val="none" w:sz="0" w:space="0" w:color="auto"/>
        <w:right w:val="none" w:sz="0" w:space="0" w:color="auto"/>
      </w:divBdr>
    </w:div>
    <w:div w:id="669868841">
      <w:bodyDiv w:val="1"/>
      <w:marLeft w:val="0"/>
      <w:marRight w:val="0"/>
      <w:marTop w:val="0"/>
      <w:marBottom w:val="0"/>
      <w:divBdr>
        <w:top w:val="none" w:sz="0" w:space="0" w:color="auto"/>
        <w:left w:val="none" w:sz="0" w:space="0" w:color="auto"/>
        <w:bottom w:val="none" w:sz="0" w:space="0" w:color="auto"/>
        <w:right w:val="none" w:sz="0" w:space="0" w:color="auto"/>
      </w:divBdr>
    </w:div>
    <w:div w:id="671563410">
      <w:bodyDiv w:val="1"/>
      <w:marLeft w:val="0"/>
      <w:marRight w:val="0"/>
      <w:marTop w:val="0"/>
      <w:marBottom w:val="0"/>
      <w:divBdr>
        <w:top w:val="none" w:sz="0" w:space="0" w:color="auto"/>
        <w:left w:val="none" w:sz="0" w:space="0" w:color="auto"/>
        <w:bottom w:val="none" w:sz="0" w:space="0" w:color="auto"/>
        <w:right w:val="none" w:sz="0" w:space="0" w:color="auto"/>
      </w:divBdr>
    </w:div>
    <w:div w:id="671950272">
      <w:bodyDiv w:val="1"/>
      <w:marLeft w:val="0"/>
      <w:marRight w:val="0"/>
      <w:marTop w:val="0"/>
      <w:marBottom w:val="0"/>
      <w:divBdr>
        <w:top w:val="none" w:sz="0" w:space="0" w:color="auto"/>
        <w:left w:val="none" w:sz="0" w:space="0" w:color="auto"/>
        <w:bottom w:val="none" w:sz="0" w:space="0" w:color="auto"/>
        <w:right w:val="none" w:sz="0" w:space="0" w:color="auto"/>
      </w:divBdr>
    </w:div>
    <w:div w:id="672488643">
      <w:bodyDiv w:val="1"/>
      <w:marLeft w:val="0"/>
      <w:marRight w:val="0"/>
      <w:marTop w:val="0"/>
      <w:marBottom w:val="0"/>
      <w:divBdr>
        <w:top w:val="none" w:sz="0" w:space="0" w:color="auto"/>
        <w:left w:val="none" w:sz="0" w:space="0" w:color="auto"/>
        <w:bottom w:val="none" w:sz="0" w:space="0" w:color="auto"/>
        <w:right w:val="none" w:sz="0" w:space="0" w:color="auto"/>
      </w:divBdr>
    </w:div>
    <w:div w:id="672807296">
      <w:bodyDiv w:val="1"/>
      <w:marLeft w:val="0"/>
      <w:marRight w:val="0"/>
      <w:marTop w:val="0"/>
      <w:marBottom w:val="0"/>
      <w:divBdr>
        <w:top w:val="none" w:sz="0" w:space="0" w:color="auto"/>
        <w:left w:val="none" w:sz="0" w:space="0" w:color="auto"/>
        <w:bottom w:val="none" w:sz="0" w:space="0" w:color="auto"/>
        <w:right w:val="none" w:sz="0" w:space="0" w:color="auto"/>
      </w:divBdr>
    </w:div>
    <w:div w:id="672997569">
      <w:bodyDiv w:val="1"/>
      <w:marLeft w:val="0"/>
      <w:marRight w:val="0"/>
      <w:marTop w:val="0"/>
      <w:marBottom w:val="0"/>
      <w:divBdr>
        <w:top w:val="none" w:sz="0" w:space="0" w:color="auto"/>
        <w:left w:val="none" w:sz="0" w:space="0" w:color="auto"/>
        <w:bottom w:val="none" w:sz="0" w:space="0" w:color="auto"/>
        <w:right w:val="none" w:sz="0" w:space="0" w:color="auto"/>
      </w:divBdr>
    </w:div>
    <w:div w:id="675227999">
      <w:bodyDiv w:val="1"/>
      <w:marLeft w:val="0"/>
      <w:marRight w:val="0"/>
      <w:marTop w:val="0"/>
      <w:marBottom w:val="0"/>
      <w:divBdr>
        <w:top w:val="none" w:sz="0" w:space="0" w:color="auto"/>
        <w:left w:val="none" w:sz="0" w:space="0" w:color="auto"/>
        <w:bottom w:val="none" w:sz="0" w:space="0" w:color="auto"/>
        <w:right w:val="none" w:sz="0" w:space="0" w:color="auto"/>
      </w:divBdr>
    </w:div>
    <w:div w:id="675301847">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232567">
      <w:bodyDiv w:val="1"/>
      <w:marLeft w:val="0"/>
      <w:marRight w:val="0"/>
      <w:marTop w:val="0"/>
      <w:marBottom w:val="0"/>
      <w:divBdr>
        <w:top w:val="none" w:sz="0" w:space="0" w:color="auto"/>
        <w:left w:val="none" w:sz="0" w:space="0" w:color="auto"/>
        <w:bottom w:val="none" w:sz="0" w:space="0" w:color="auto"/>
        <w:right w:val="none" w:sz="0" w:space="0" w:color="auto"/>
      </w:divBdr>
    </w:div>
    <w:div w:id="677149378">
      <w:bodyDiv w:val="1"/>
      <w:marLeft w:val="0"/>
      <w:marRight w:val="0"/>
      <w:marTop w:val="0"/>
      <w:marBottom w:val="0"/>
      <w:divBdr>
        <w:top w:val="none" w:sz="0" w:space="0" w:color="auto"/>
        <w:left w:val="none" w:sz="0" w:space="0" w:color="auto"/>
        <w:bottom w:val="none" w:sz="0" w:space="0" w:color="auto"/>
        <w:right w:val="none" w:sz="0" w:space="0" w:color="auto"/>
      </w:divBdr>
    </w:div>
    <w:div w:id="679241534">
      <w:bodyDiv w:val="1"/>
      <w:marLeft w:val="0"/>
      <w:marRight w:val="0"/>
      <w:marTop w:val="0"/>
      <w:marBottom w:val="0"/>
      <w:divBdr>
        <w:top w:val="none" w:sz="0" w:space="0" w:color="auto"/>
        <w:left w:val="none" w:sz="0" w:space="0" w:color="auto"/>
        <w:bottom w:val="none" w:sz="0" w:space="0" w:color="auto"/>
        <w:right w:val="none" w:sz="0" w:space="0" w:color="auto"/>
      </w:divBdr>
    </w:div>
    <w:div w:id="680354921">
      <w:bodyDiv w:val="1"/>
      <w:marLeft w:val="0"/>
      <w:marRight w:val="0"/>
      <w:marTop w:val="0"/>
      <w:marBottom w:val="0"/>
      <w:divBdr>
        <w:top w:val="none" w:sz="0" w:space="0" w:color="auto"/>
        <w:left w:val="none" w:sz="0" w:space="0" w:color="auto"/>
        <w:bottom w:val="none" w:sz="0" w:space="0" w:color="auto"/>
        <w:right w:val="none" w:sz="0" w:space="0" w:color="auto"/>
      </w:divBdr>
    </w:div>
    <w:div w:id="680860994">
      <w:bodyDiv w:val="1"/>
      <w:marLeft w:val="0"/>
      <w:marRight w:val="0"/>
      <w:marTop w:val="0"/>
      <w:marBottom w:val="0"/>
      <w:divBdr>
        <w:top w:val="none" w:sz="0" w:space="0" w:color="auto"/>
        <w:left w:val="none" w:sz="0" w:space="0" w:color="auto"/>
        <w:bottom w:val="none" w:sz="0" w:space="0" w:color="auto"/>
        <w:right w:val="none" w:sz="0" w:space="0" w:color="auto"/>
      </w:divBdr>
    </w:div>
    <w:div w:id="681130022">
      <w:bodyDiv w:val="1"/>
      <w:marLeft w:val="0"/>
      <w:marRight w:val="0"/>
      <w:marTop w:val="0"/>
      <w:marBottom w:val="0"/>
      <w:divBdr>
        <w:top w:val="none" w:sz="0" w:space="0" w:color="auto"/>
        <w:left w:val="none" w:sz="0" w:space="0" w:color="auto"/>
        <w:bottom w:val="none" w:sz="0" w:space="0" w:color="auto"/>
        <w:right w:val="none" w:sz="0" w:space="0" w:color="auto"/>
      </w:divBdr>
    </w:div>
    <w:div w:id="681709757">
      <w:bodyDiv w:val="1"/>
      <w:marLeft w:val="0"/>
      <w:marRight w:val="0"/>
      <w:marTop w:val="0"/>
      <w:marBottom w:val="0"/>
      <w:divBdr>
        <w:top w:val="none" w:sz="0" w:space="0" w:color="auto"/>
        <w:left w:val="none" w:sz="0" w:space="0" w:color="auto"/>
        <w:bottom w:val="none" w:sz="0" w:space="0" w:color="auto"/>
        <w:right w:val="none" w:sz="0" w:space="0" w:color="auto"/>
      </w:divBdr>
    </w:div>
    <w:div w:id="683628491">
      <w:bodyDiv w:val="1"/>
      <w:marLeft w:val="0"/>
      <w:marRight w:val="0"/>
      <w:marTop w:val="0"/>
      <w:marBottom w:val="0"/>
      <w:divBdr>
        <w:top w:val="none" w:sz="0" w:space="0" w:color="auto"/>
        <w:left w:val="none" w:sz="0" w:space="0" w:color="auto"/>
        <w:bottom w:val="none" w:sz="0" w:space="0" w:color="auto"/>
        <w:right w:val="none" w:sz="0" w:space="0" w:color="auto"/>
      </w:divBdr>
    </w:div>
    <w:div w:id="685180763">
      <w:bodyDiv w:val="1"/>
      <w:marLeft w:val="0"/>
      <w:marRight w:val="0"/>
      <w:marTop w:val="0"/>
      <w:marBottom w:val="0"/>
      <w:divBdr>
        <w:top w:val="none" w:sz="0" w:space="0" w:color="auto"/>
        <w:left w:val="none" w:sz="0" w:space="0" w:color="auto"/>
        <w:bottom w:val="none" w:sz="0" w:space="0" w:color="auto"/>
        <w:right w:val="none" w:sz="0" w:space="0" w:color="auto"/>
      </w:divBdr>
    </w:div>
    <w:div w:id="685910960">
      <w:bodyDiv w:val="1"/>
      <w:marLeft w:val="0"/>
      <w:marRight w:val="0"/>
      <w:marTop w:val="0"/>
      <w:marBottom w:val="0"/>
      <w:divBdr>
        <w:top w:val="none" w:sz="0" w:space="0" w:color="auto"/>
        <w:left w:val="none" w:sz="0" w:space="0" w:color="auto"/>
        <w:bottom w:val="none" w:sz="0" w:space="0" w:color="auto"/>
        <w:right w:val="none" w:sz="0" w:space="0" w:color="auto"/>
      </w:divBdr>
    </w:div>
    <w:div w:id="687145719">
      <w:bodyDiv w:val="1"/>
      <w:marLeft w:val="0"/>
      <w:marRight w:val="0"/>
      <w:marTop w:val="0"/>
      <w:marBottom w:val="0"/>
      <w:divBdr>
        <w:top w:val="none" w:sz="0" w:space="0" w:color="auto"/>
        <w:left w:val="none" w:sz="0" w:space="0" w:color="auto"/>
        <w:bottom w:val="none" w:sz="0" w:space="0" w:color="auto"/>
        <w:right w:val="none" w:sz="0" w:space="0" w:color="auto"/>
      </w:divBdr>
    </w:div>
    <w:div w:id="688335235">
      <w:bodyDiv w:val="1"/>
      <w:marLeft w:val="0"/>
      <w:marRight w:val="0"/>
      <w:marTop w:val="0"/>
      <w:marBottom w:val="0"/>
      <w:divBdr>
        <w:top w:val="none" w:sz="0" w:space="0" w:color="auto"/>
        <w:left w:val="none" w:sz="0" w:space="0" w:color="auto"/>
        <w:bottom w:val="none" w:sz="0" w:space="0" w:color="auto"/>
        <w:right w:val="none" w:sz="0" w:space="0" w:color="auto"/>
      </w:divBdr>
    </w:div>
    <w:div w:id="688530603">
      <w:bodyDiv w:val="1"/>
      <w:marLeft w:val="0"/>
      <w:marRight w:val="0"/>
      <w:marTop w:val="0"/>
      <w:marBottom w:val="0"/>
      <w:divBdr>
        <w:top w:val="none" w:sz="0" w:space="0" w:color="auto"/>
        <w:left w:val="none" w:sz="0" w:space="0" w:color="auto"/>
        <w:bottom w:val="none" w:sz="0" w:space="0" w:color="auto"/>
        <w:right w:val="none" w:sz="0" w:space="0" w:color="auto"/>
      </w:divBdr>
    </w:div>
    <w:div w:id="689330642">
      <w:bodyDiv w:val="1"/>
      <w:marLeft w:val="0"/>
      <w:marRight w:val="0"/>
      <w:marTop w:val="0"/>
      <w:marBottom w:val="0"/>
      <w:divBdr>
        <w:top w:val="none" w:sz="0" w:space="0" w:color="auto"/>
        <w:left w:val="none" w:sz="0" w:space="0" w:color="auto"/>
        <w:bottom w:val="none" w:sz="0" w:space="0" w:color="auto"/>
        <w:right w:val="none" w:sz="0" w:space="0" w:color="auto"/>
      </w:divBdr>
    </w:div>
    <w:div w:id="690304870">
      <w:bodyDiv w:val="1"/>
      <w:marLeft w:val="0"/>
      <w:marRight w:val="0"/>
      <w:marTop w:val="0"/>
      <w:marBottom w:val="0"/>
      <w:divBdr>
        <w:top w:val="none" w:sz="0" w:space="0" w:color="auto"/>
        <w:left w:val="none" w:sz="0" w:space="0" w:color="auto"/>
        <w:bottom w:val="none" w:sz="0" w:space="0" w:color="auto"/>
        <w:right w:val="none" w:sz="0" w:space="0" w:color="auto"/>
      </w:divBdr>
    </w:div>
    <w:div w:id="690957997">
      <w:bodyDiv w:val="1"/>
      <w:marLeft w:val="0"/>
      <w:marRight w:val="0"/>
      <w:marTop w:val="0"/>
      <w:marBottom w:val="0"/>
      <w:divBdr>
        <w:top w:val="none" w:sz="0" w:space="0" w:color="auto"/>
        <w:left w:val="none" w:sz="0" w:space="0" w:color="auto"/>
        <w:bottom w:val="none" w:sz="0" w:space="0" w:color="auto"/>
        <w:right w:val="none" w:sz="0" w:space="0" w:color="auto"/>
      </w:divBdr>
    </w:div>
    <w:div w:id="691103781">
      <w:bodyDiv w:val="1"/>
      <w:marLeft w:val="0"/>
      <w:marRight w:val="0"/>
      <w:marTop w:val="0"/>
      <w:marBottom w:val="0"/>
      <w:divBdr>
        <w:top w:val="none" w:sz="0" w:space="0" w:color="auto"/>
        <w:left w:val="none" w:sz="0" w:space="0" w:color="auto"/>
        <w:bottom w:val="none" w:sz="0" w:space="0" w:color="auto"/>
        <w:right w:val="none" w:sz="0" w:space="0" w:color="auto"/>
      </w:divBdr>
    </w:div>
    <w:div w:id="691686360">
      <w:bodyDiv w:val="1"/>
      <w:marLeft w:val="0"/>
      <w:marRight w:val="0"/>
      <w:marTop w:val="0"/>
      <w:marBottom w:val="0"/>
      <w:divBdr>
        <w:top w:val="none" w:sz="0" w:space="0" w:color="auto"/>
        <w:left w:val="none" w:sz="0" w:space="0" w:color="auto"/>
        <w:bottom w:val="none" w:sz="0" w:space="0" w:color="auto"/>
        <w:right w:val="none" w:sz="0" w:space="0" w:color="auto"/>
      </w:divBdr>
    </w:div>
    <w:div w:id="693579064">
      <w:bodyDiv w:val="1"/>
      <w:marLeft w:val="0"/>
      <w:marRight w:val="0"/>
      <w:marTop w:val="0"/>
      <w:marBottom w:val="0"/>
      <w:divBdr>
        <w:top w:val="none" w:sz="0" w:space="0" w:color="auto"/>
        <w:left w:val="none" w:sz="0" w:space="0" w:color="auto"/>
        <w:bottom w:val="none" w:sz="0" w:space="0" w:color="auto"/>
        <w:right w:val="none" w:sz="0" w:space="0" w:color="auto"/>
      </w:divBdr>
    </w:div>
    <w:div w:id="694304732">
      <w:bodyDiv w:val="1"/>
      <w:marLeft w:val="0"/>
      <w:marRight w:val="0"/>
      <w:marTop w:val="0"/>
      <w:marBottom w:val="0"/>
      <w:divBdr>
        <w:top w:val="none" w:sz="0" w:space="0" w:color="auto"/>
        <w:left w:val="none" w:sz="0" w:space="0" w:color="auto"/>
        <w:bottom w:val="none" w:sz="0" w:space="0" w:color="auto"/>
        <w:right w:val="none" w:sz="0" w:space="0" w:color="auto"/>
      </w:divBdr>
    </w:div>
    <w:div w:id="695039139">
      <w:bodyDiv w:val="1"/>
      <w:marLeft w:val="0"/>
      <w:marRight w:val="0"/>
      <w:marTop w:val="0"/>
      <w:marBottom w:val="0"/>
      <w:divBdr>
        <w:top w:val="none" w:sz="0" w:space="0" w:color="auto"/>
        <w:left w:val="none" w:sz="0" w:space="0" w:color="auto"/>
        <w:bottom w:val="none" w:sz="0" w:space="0" w:color="auto"/>
        <w:right w:val="none" w:sz="0" w:space="0" w:color="auto"/>
      </w:divBdr>
    </w:div>
    <w:div w:id="695273352">
      <w:bodyDiv w:val="1"/>
      <w:marLeft w:val="0"/>
      <w:marRight w:val="0"/>
      <w:marTop w:val="0"/>
      <w:marBottom w:val="0"/>
      <w:divBdr>
        <w:top w:val="none" w:sz="0" w:space="0" w:color="auto"/>
        <w:left w:val="none" w:sz="0" w:space="0" w:color="auto"/>
        <w:bottom w:val="none" w:sz="0" w:space="0" w:color="auto"/>
        <w:right w:val="none" w:sz="0" w:space="0" w:color="auto"/>
      </w:divBdr>
    </w:div>
    <w:div w:id="695693000">
      <w:bodyDiv w:val="1"/>
      <w:marLeft w:val="0"/>
      <w:marRight w:val="0"/>
      <w:marTop w:val="0"/>
      <w:marBottom w:val="0"/>
      <w:divBdr>
        <w:top w:val="none" w:sz="0" w:space="0" w:color="auto"/>
        <w:left w:val="none" w:sz="0" w:space="0" w:color="auto"/>
        <w:bottom w:val="none" w:sz="0" w:space="0" w:color="auto"/>
        <w:right w:val="none" w:sz="0" w:space="0" w:color="auto"/>
      </w:divBdr>
    </w:div>
    <w:div w:id="696126932">
      <w:bodyDiv w:val="1"/>
      <w:marLeft w:val="0"/>
      <w:marRight w:val="0"/>
      <w:marTop w:val="0"/>
      <w:marBottom w:val="0"/>
      <w:divBdr>
        <w:top w:val="none" w:sz="0" w:space="0" w:color="auto"/>
        <w:left w:val="none" w:sz="0" w:space="0" w:color="auto"/>
        <w:bottom w:val="none" w:sz="0" w:space="0" w:color="auto"/>
        <w:right w:val="none" w:sz="0" w:space="0" w:color="auto"/>
      </w:divBdr>
    </w:div>
    <w:div w:id="696196603">
      <w:bodyDiv w:val="1"/>
      <w:marLeft w:val="0"/>
      <w:marRight w:val="0"/>
      <w:marTop w:val="0"/>
      <w:marBottom w:val="0"/>
      <w:divBdr>
        <w:top w:val="none" w:sz="0" w:space="0" w:color="auto"/>
        <w:left w:val="none" w:sz="0" w:space="0" w:color="auto"/>
        <w:bottom w:val="none" w:sz="0" w:space="0" w:color="auto"/>
        <w:right w:val="none" w:sz="0" w:space="0" w:color="auto"/>
      </w:divBdr>
    </w:div>
    <w:div w:id="696392870">
      <w:bodyDiv w:val="1"/>
      <w:marLeft w:val="0"/>
      <w:marRight w:val="0"/>
      <w:marTop w:val="0"/>
      <w:marBottom w:val="0"/>
      <w:divBdr>
        <w:top w:val="none" w:sz="0" w:space="0" w:color="auto"/>
        <w:left w:val="none" w:sz="0" w:space="0" w:color="auto"/>
        <w:bottom w:val="none" w:sz="0" w:space="0" w:color="auto"/>
        <w:right w:val="none" w:sz="0" w:space="0" w:color="auto"/>
      </w:divBdr>
    </w:div>
    <w:div w:id="696546430">
      <w:bodyDiv w:val="1"/>
      <w:marLeft w:val="0"/>
      <w:marRight w:val="0"/>
      <w:marTop w:val="0"/>
      <w:marBottom w:val="0"/>
      <w:divBdr>
        <w:top w:val="none" w:sz="0" w:space="0" w:color="auto"/>
        <w:left w:val="none" w:sz="0" w:space="0" w:color="auto"/>
        <w:bottom w:val="none" w:sz="0" w:space="0" w:color="auto"/>
        <w:right w:val="none" w:sz="0" w:space="0" w:color="auto"/>
      </w:divBdr>
    </w:div>
    <w:div w:id="697777359">
      <w:bodyDiv w:val="1"/>
      <w:marLeft w:val="0"/>
      <w:marRight w:val="0"/>
      <w:marTop w:val="0"/>
      <w:marBottom w:val="0"/>
      <w:divBdr>
        <w:top w:val="none" w:sz="0" w:space="0" w:color="auto"/>
        <w:left w:val="none" w:sz="0" w:space="0" w:color="auto"/>
        <w:bottom w:val="none" w:sz="0" w:space="0" w:color="auto"/>
        <w:right w:val="none" w:sz="0" w:space="0" w:color="auto"/>
      </w:divBdr>
    </w:div>
    <w:div w:id="698311010">
      <w:bodyDiv w:val="1"/>
      <w:marLeft w:val="0"/>
      <w:marRight w:val="0"/>
      <w:marTop w:val="0"/>
      <w:marBottom w:val="0"/>
      <w:divBdr>
        <w:top w:val="none" w:sz="0" w:space="0" w:color="auto"/>
        <w:left w:val="none" w:sz="0" w:space="0" w:color="auto"/>
        <w:bottom w:val="none" w:sz="0" w:space="0" w:color="auto"/>
        <w:right w:val="none" w:sz="0" w:space="0" w:color="auto"/>
      </w:divBdr>
    </w:div>
    <w:div w:id="698316856">
      <w:bodyDiv w:val="1"/>
      <w:marLeft w:val="0"/>
      <w:marRight w:val="0"/>
      <w:marTop w:val="0"/>
      <w:marBottom w:val="0"/>
      <w:divBdr>
        <w:top w:val="none" w:sz="0" w:space="0" w:color="auto"/>
        <w:left w:val="none" w:sz="0" w:space="0" w:color="auto"/>
        <w:bottom w:val="none" w:sz="0" w:space="0" w:color="auto"/>
        <w:right w:val="none" w:sz="0" w:space="0" w:color="auto"/>
      </w:divBdr>
    </w:div>
    <w:div w:id="700474270">
      <w:bodyDiv w:val="1"/>
      <w:marLeft w:val="0"/>
      <w:marRight w:val="0"/>
      <w:marTop w:val="0"/>
      <w:marBottom w:val="0"/>
      <w:divBdr>
        <w:top w:val="none" w:sz="0" w:space="0" w:color="auto"/>
        <w:left w:val="none" w:sz="0" w:space="0" w:color="auto"/>
        <w:bottom w:val="none" w:sz="0" w:space="0" w:color="auto"/>
        <w:right w:val="none" w:sz="0" w:space="0" w:color="auto"/>
      </w:divBdr>
    </w:div>
    <w:div w:id="701516641">
      <w:bodyDiv w:val="1"/>
      <w:marLeft w:val="0"/>
      <w:marRight w:val="0"/>
      <w:marTop w:val="0"/>
      <w:marBottom w:val="0"/>
      <w:divBdr>
        <w:top w:val="none" w:sz="0" w:space="0" w:color="auto"/>
        <w:left w:val="none" w:sz="0" w:space="0" w:color="auto"/>
        <w:bottom w:val="none" w:sz="0" w:space="0" w:color="auto"/>
        <w:right w:val="none" w:sz="0" w:space="0" w:color="auto"/>
      </w:divBdr>
    </w:div>
    <w:div w:id="701592416">
      <w:bodyDiv w:val="1"/>
      <w:marLeft w:val="0"/>
      <w:marRight w:val="0"/>
      <w:marTop w:val="0"/>
      <w:marBottom w:val="0"/>
      <w:divBdr>
        <w:top w:val="none" w:sz="0" w:space="0" w:color="auto"/>
        <w:left w:val="none" w:sz="0" w:space="0" w:color="auto"/>
        <w:bottom w:val="none" w:sz="0" w:space="0" w:color="auto"/>
        <w:right w:val="none" w:sz="0" w:space="0" w:color="auto"/>
      </w:divBdr>
    </w:div>
    <w:div w:id="702053523">
      <w:bodyDiv w:val="1"/>
      <w:marLeft w:val="0"/>
      <w:marRight w:val="0"/>
      <w:marTop w:val="0"/>
      <w:marBottom w:val="0"/>
      <w:divBdr>
        <w:top w:val="none" w:sz="0" w:space="0" w:color="auto"/>
        <w:left w:val="none" w:sz="0" w:space="0" w:color="auto"/>
        <w:bottom w:val="none" w:sz="0" w:space="0" w:color="auto"/>
        <w:right w:val="none" w:sz="0" w:space="0" w:color="auto"/>
      </w:divBdr>
    </w:div>
    <w:div w:id="702636667">
      <w:bodyDiv w:val="1"/>
      <w:marLeft w:val="0"/>
      <w:marRight w:val="0"/>
      <w:marTop w:val="0"/>
      <w:marBottom w:val="0"/>
      <w:divBdr>
        <w:top w:val="none" w:sz="0" w:space="0" w:color="auto"/>
        <w:left w:val="none" w:sz="0" w:space="0" w:color="auto"/>
        <w:bottom w:val="none" w:sz="0" w:space="0" w:color="auto"/>
        <w:right w:val="none" w:sz="0" w:space="0" w:color="auto"/>
      </w:divBdr>
    </w:div>
    <w:div w:id="702752611">
      <w:bodyDiv w:val="1"/>
      <w:marLeft w:val="0"/>
      <w:marRight w:val="0"/>
      <w:marTop w:val="0"/>
      <w:marBottom w:val="0"/>
      <w:divBdr>
        <w:top w:val="none" w:sz="0" w:space="0" w:color="auto"/>
        <w:left w:val="none" w:sz="0" w:space="0" w:color="auto"/>
        <w:bottom w:val="none" w:sz="0" w:space="0" w:color="auto"/>
        <w:right w:val="none" w:sz="0" w:space="0" w:color="auto"/>
      </w:divBdr>
    </w:div>
    <w:div w:id="706177216">
      <w:bodyDiv w:val="1"/>
      <w:marLeft w:val="0"/>
      <w:marRight w:val="0"/>
      <w:marTop w:val="0"/>
      <w:marBottom w:val="0"/>
      <w:divBdr>
        <w:top w:val="none" w:sz="0" w:space="0" w:color="auto"/>
        <w:left w:val="none" w:sz="0" w:space="0" w:color="auto"/>
        <w:bottom w:val="none" w:sz="0" w:space="0" w:color="auto"/>
        <w:right w:val="none" w:sz="0" w:space="0" w:color="auto"/>
      </w:divBdr>
    </w:div>
    <w:div w:id="706641675">
      <w:bodyDiv w:val="1"/>
      <w:marLeft w:val="0"/>
      <w:marRight w:val="0"/>
      <w:marTop w:val="0"/>
      <w:marBottom w:val="0"/>
      <w:divBdr>
        <w:top w:val="none" w:sz="0" w:space="0" w:color="auto"/>
        <w:left w:val="none" w:sz="0" w:space="0" w:color="auto"/>
        <w:bottom w:val="none" w:sz="0" w:space="0" w:color="auto"/>
        <w:right w:val="none" w:sz="0" w:space="0" w:color="auto"/>
      </w:divBdr>
    </w:div>
    <w:div w:id="707027582">
      <w:bodyDiv w:val="1"/>
      <w:marLeft w:val="0"/>
      <w:marRight w:val="0"/>
      <w:marTop w:val="0"/>
      <w:marBottom w:val="0"/>
      <w:divBdr>
        <w:top w:val="none" w:sz="0" w:space="0" w:color="auto"/>
        <w:left w:val="none" w:sz="0" w:space="0" w:color="auto"/>
        <w:bottom w:val="none" w:sz="0" w:space="0" w:color="auto"/>
        <w:right w:val="none" w:sz="0" w:space="0" w:color="auto"/>
      </w:divBdr>
    </w:div>
    <w:div w:id="707069064">
      <w:bodyDiv w:val="1"/>
      <w:marLeft w:val="0"/>
      <w:marRight w:val="0"/>
      <w:marTop w:val="0"/>
      <w:marBottom w:val="0"/>
      <w:divBdr>
        <w:top w:val="none" w:sz="0" w:space="0" w:color="auto"/>
        <w:left w:val="none" w:sz="0" w:space="0" w:color="auto"/>
        <w:bottom w:val="none" w:sz="0" w:space="0" w:color="auto"/>
        <w:right w:val="none" w:sz="0" w:space="0" w:color="auto"/>
      </w:divBdr>
    </w:div>
    <w:div w:id="707267518">
      <w:bodyDiv w:val="1"/>
      <w:marLeft w:val="0"/>
      <w:marRight w:val="0"/>
      <w:marTop w:val="0"/>
      <w:marBottom w:val="0"/>
      <w:divBdr>
        <w:top w:val="none" w:sz="0" w:space="0" w:color="auto"/>
        <w:left w:val="none" w:sz="0" w:space="0" w:color="auto"/>
        <w:bottom w:val="none" w:sz="0" w:space="0" w:color="auto"/>
        <w:right w:val="none" w:sz="0" w:space="0" w:color="auto"/>
      </w:divBdr>
    </w:div>
    <w:div w:id="708529600">
      <w:bodyDiv w:val="1"/>
      <w:marLeft w:val="0"/>
      <w:marRight w:val="0"/>
      <w:marTop w:val="0"/>
      <w:marBottom w:val="0"/>
      <w:divBdr>
        <w:top w:val="none" w:sz="0" w:space="0" w:color="auto"/>
        <w:left w:val="none" w:sz="0" w:space="0" w:color="auto"/>
        <w:bottom w:val="none" w:sz="0" w:space="0" w:color="auto"/>
        <w:right w:val="none" w:sz="0" w:space="0" w:color="auto"/>
      </w:divBdr>
    </w:div>
    <w:div w:id="708531374">
      <w:bodyDiv w:val="1"/>
      <w:marLeft w:val="0"/>
      <w:marRight w:val="0"/>
      <w:marTop w:val="0"/>
      <w:marBottom w:val="0"/>
      <w:divBdr>
        <w:top w:val="none" w:sz="0" w:space="0" w:color="auto"/>
        <w:left w:val="none" w:sz="0" w:space="0" w:color="auto"/>
        <w:bottom w:val="none" w:sz="0" w:space="0" w:color="auto"/>
        <w:right w:val="none" w:sz="0" w:space="0" w:color="auto"/>
      </w:divBdr>
    </w:div>
    <w:div w:id="708798868">
      <w:bodyDiv w:val="1"/>
      <w:marLeft w:val="0"/>
      <w:marRight w:val="0"/>
      <w:marTop w:val="0"/>
      <w:marBottom w:val="0"/>
      <w:divBdr>
        <w:top w:val="none" w:sz="0" w:space="0" w:color="auto"/>
        <w:left w:val="none" w:sz="0" w:space="0" w:color="auto"/>
        <w:bottom w:val="none" w:sz="0" w:space="0" w:color="auto"/>
        <w:right w:val="none" w:sz="0" w:space="0" w:color="auto"/>
      </w:divBdr>
    </w:div>
    <w:div w:id="709840314">
      <w:bodyDiv w:val="1"/>
      <w:marLeft w:val="0"/>
      <w:marRight w:val="0"/>
      <w:marTop w:val="0"/>
      <w:marBottom w:val="0"/>
      <w:divBdr>
        <w:top w:val="none" w:sz="0" w:space="0" w:color="auto"/>
        <w:left w:val="none" w:sz="0" w:space="0" w:color="auto"/>
        <w:bottom w:val="none" w:sz="0" w:space="0" w:color="auto"/>
        <w:right w:val="none" w:sz="0" w:space="0" w:color="auto"/>
      </w:divBdr>
    </w:div>
    <w:div w:id="710496360">
      <w:bodyDiv w:val="1"/>
      <w:marLeft w:val="0"/>
      <w:marRight w:val="0"/>
      <w:marTop w:val="0"/>
      <w:marBottom w:val="0"/>
      <w:divBdr>
        <w:top w:val="none" w:sz="0" w:space="0" w:color="auto"/>
        <w:left w:val="none" w:sz="0" w:space="0" w:color="auto"/>
        <w:bottom w:val="none" w:sz="0" w:space="0" w:color="auto"/>
        <w:right w:val="none" w:sz="0" w:space="0" w:color="auto"/>
      </w:divBdr>
    </w:div>
    <w:div w:id="710689892">
      <w:bodyDiv w:val="1"/>
      <w:marLeft w:val="0"/>
      <w:marRight w:val="0"/>
      <w:marTop w:val="0"/>
      <w:marBottom w:val="0"/>
      <w:divBdr>
        <w:top w:val="none" w:sz="0" w:space="0" w:color="auto"/>
        <w:left w:val="none" w:sz="0" w:space="0" w:color="auto"/>
        <w:bottom w:val="none" w:sz="0" w:space="0" w:color="auto"/>
        <w:right w:val="none" w:sz="0" w:space="0" w:color="auto"/>
      </w:divBdr>
    </w:div>
    <w:div w:id="711223131">
      <w:bodyDiv w:val="1"/>
      <w:marLeft w:val="0"/>
      <w:marRight w:val="0"/>
      <w:marTop w:val="0"/>
      <w:marBottom w:val="0"/>
      <w:divBdr>
        <w:top w:val="none" w:sz="0" w:space="0" w:color="auto"/>
        <w:left w:val="none" w:sz="0" w:space="0" w:color="auto"/>
        <w:bottom w:val="none" w:sz="0" w:space="0" w:color="auto"/>
        <w:right w:val="none" w:sz="0" w:space="0" w:color="auto"/>
      </w:divBdr>
    </w:div>
    <w:div w:id="711271550">
      <w:bodyDiv w:val="1"/>
      <w:marLeft w:val="0"/>
      <w:marRight w:val="0"/>
      <w:marTop w:val="0"/>
      <w:marBottom w:val="0"/>
      <w:divBdr>
        <w:top w:val="none" w:sz="0" w:space="0" w:color="auto"/>
        <w:left w:val="none" w:sz="0" w:space="0" w:color="auto"/>
        <w:bottom w:val="none" w:sz="0" w:space="0" w:color="auto"/>
        <w:right w:val="none" w:sz="0" w:space="0" w:color="auto"/>
      </w:divBdr>
    </w:div>
    <w:div w:id="713892368">
      <w:bodyDiv w:val="1"/>
      <w:marLeft w:val="0"/>
      <w:marRight w:val="0"/>
      <w:marTop w:val="0"/>
      <w:marBottom w:val="0"/>
      <w:divBdr>
        <w:top w:val="none" w:sz="0" w:space="0" w:color="auto"/>
        <w:left w:val="none" w:sz="0" w:space="0" w:color="auto"/>
        <w:bottom w:val="none" w:sz="0" w:space="0" w:color="auto"/>
        <w:right w:val="none" w:sz="0" w:space="0" w:color="auto"/>
      </w:divBdr>
    </w:div>
    <w:div w:id="714232890">
      <w:bodyDiv w:val="1"/>
      <w:marLeft w:val="0"/>
      <w:marRight w:val="0"/>
      <w:marTop w:val="0"/>
      <w:marBottom w:val="0"/>
      <w:divBdr>
        <w:top w:val="none" w:sz="0" w:space="0" w:color="auto"/>
        <w:left w:val="none" w:sz="0" w:space="0" w:color="auto"/>
        <w:bottom w:val="none" w:sz="0" w:space="0" w:color="auto"/>
        <w:right w:val="none" w:sz="0" w:space="0" w:color="auto"/>
      </w:divBdr>
    </w:div>
    <w:div w:id="715667040">
      <w:bodyDiv w:val="1"/>
      <w:marLeft w:val="0"/>
      <w:marRight w:val="0"/>
      <w:marTop w:val="0"/>
      <w:marBottom w:val="0"/>
      <w:divBdr>
        <w:top w:val="none" w:sz="0" w:space="0" w:color="auto"/>
        <w:left w:val="none" w:sz="0" w:space="0" w:color="auto"/>
        <w:bottom w:val="none" w:sz="0" w:space="0" w:color="auto"/>
        <w:right w:val="none" w:sz="0" w:space="0" w:color="auto"/>
      </w:divBdr>
    </w:div>
    <w:div w:id="716323936">
      <w:bodyDiv w:val="1"/>
      <w:marLeft w:val="0"/>
      <w:marRight w:val="0"/>
      <w:marTop w:val="0"/>
      <w:marBottom w:val="0"/>
      <w:divBdr>
        <w:top w:val="none" w:sz="0" w:space="0" w:color="auto"/>
        <w:left w:val="none" w:sz="0" w:space="0" w:color="auto"/>
        <w:bottom w:val="none" w:sz="0" w:space="0" w:color="auto"/>
        <w:right w:val="none" w:sz="0" w:space="0" w:color="auto"/>
      </w:divBdr>
    </w:div>
    <w:div w:id="717357326">
      <w:bodyDiv w:val="1"/>
      <w:marLeft w:val="0"/>
      <w:marRight w:val="0"/>
      <w:marTop w:val="0"/>
      <w:marBottom w:val="0"/>
      <w:divBdr>
        <w:top w:val="none" w:sz="0" w:space="0" w:color="auto"/>
        <w:left w:val="none" w:sz="0" w:space="0" w:color="auto"/>
        <w:bottom w:val="none" w:sz="0" w:space="0" w:color="auto"/>
        <w:right w:val="none" w:sz="0" w:space="0" w:color="auto"/>
      </w:divBdr>
    </w:div>
    <w:div w:id="719355330">
      <w:bodyDiv w:val="1"/>
      <w:marLeft w:val="0"/>
      <w:marRight w:val="0"/>
      <w:marTop w:val="0"/>
      <w:marBottom w:val="0"/>
      <w:divBdr>
        <w:top w:val="none" w:sz="0" w:space="0" w:color="auto"/>
        <w:left w:val="none" w:sz="0" w:space="0" w:color="auto"/>
        <w:bottom w:val="none" w:sz="0" w:space="0" w:color="auto"/>
        <w:right w:val="none" w:sz="0" w:space="0" w:color="auto"/>
      </w:divBdr>
    </w:div>
    <w:div w:id="721751381">
      <w:bodyDiv w:val="1"/>
      <w:marLeft w:val="0"/>
      <w:marRight w:val="0"/>
      <w:marTop w:val="0"/>
      <w:marBottom w:val="0"/>
      <w:divBdr>
        <w:top w:val="none" w:sz="0" w:space="0" w:color="auto"/>
        <w:left w:val="none" w:sz="0" w:space="0" w:color="auto"/>
        <w:bottom w:val="none" w:sz="0" w:space="0" w:color="auto"/>
        <w:right w:val="none" w:sz="0" w:space="0" w:color="auto"/>
      </w:divBdr>
    </w:div>
    <w:div w:id="721830429">
      <w:bodyDiv w:val="1"/>
      <w:marLeft w:val="0"/>
      <w:marRight w:val="0"/>
      <w:marTop w:val="0"/>
      <w:marBottom w:val="0"/>
      <w:divBdr>
        <w:top w:val="none" w:sz="0" w:space="0" w:color="auto"/>
        <w:left w:val="none" w:sz="0" w:space="0" w:color="auto"/>
        <w:bottom w:val="none" w:sz="0" w:space="0" w:color="auto"/>
        <w:right w:val="none" w:sz="0" w:space="0" w:color="auto"/>
      </w:divBdr>
    </w:div>
    <w:div w:id="722364801">
      <w:bodyDiv w:val="1"/>
      <w:marLeft w:val="0"/>
      <w:marRight w:val="0"/>
      <w:marTop w:val="0"/>
      <w:marBottom w:val="0"/>
      <w:divBdr>
        <w:top w:val="none" w:sz="0" w:space="0" w:color="auto"/>
        <w:left w:val="none" w:sz="0" w:space="0" w:color="auto"/>
        <w:bottom w:val="none" w:sz="0" w:space="0" w:color="auto"/>
        <w:right w:val="none" w:sz="0" w:space="0" w:color="auto"/>
      </w:divBdr>
    </w:div>
    <w:div w:id="723215608">
      <w:bodyDiv w:val="1"/>
      <w:marLeft w:val="0"/>
      <w:marRight w:val="0"/>
      <w:marTop w:val="0"/>
      <w:marBottom w:val="0"/>
      <w:divBdr>
        <w:top w:val="none" w:sz="0" w:space="0" w:color="auto"/>
        <w:left w:val="none" w:sz="0" w:space="0" w:color="auto"/>
        <w:bottom w:val="none" w:sz="0" w:space="0" w:color="auto"/>
        <w:right w:val="none" w:sz="0" w:space="0" w:color="auto"/>
      </w:divBdr>
    </w:div>
    <w:div w:id="723482850">
      <w:bodyDiv w:val="1"/>
      <w:marLeft w:val="0"/>
      <w:marRight w:val="0"/>
      <w:marTop w:val="0"/>
      <w:marBottom w:val="0"/>
      <w:divBdr>
        <w:top w:val="none" w:sz="0" w:space="0" w:color="auto"/>
        <w:left w:val="none" w:sz="0" w:space="0" w:color="auto"/>
        <w:bottom w:val="none" w:sz="0" w:space="0" w:color="auto"/>
        <w:right w:val="none" w:sz="0" w:space="0" w:color="auto"/>
      </w:divBdr>
    </w:div>
    <w:div w:id="723720905">
      <w:bodyDiv w:val="1"/>
      <w:marLeft w:val="0"/>
      <w:marRight w:val="0"/>
      <w:marTop w:val="0"/>
      <w:marBottom w:val="0"/>
      <w:divBdr>
        <w:top w:val="none" w:sz="0" w:space="0" w:color="auto"/>
        <w:left w:val="none" w:sz="0" w:space="0" w:color="auto"/>
        <w:bottom w:val="none" w:sz="0" w:space="0" w:color="auto"/>
        <w:right w:val="none" w:sz="0" w:space="0" w:color="auto"/>
      </w:divBdr>
    </w:div>
    <w:div w:id="724330264">
      <w:bodyDiv w:val="1"/>
      <w:marLeft w:val="0"/>
      <w:marRight w:val="0"/>
      <w:marTop w:val="0"/>
      <w:marBottom w:val="0"/>
      <w:divBdr>
        <w:top w:val="none" w:sz="0" w:space="0" w:color="auto"/>
        <w:left w:val="none" w:sz="0" w:space="0" w:color="auto"/>
        <w:bottom w:val="none" w:sz="0" w:space="0" w:color="auto"/>
        <w:right w:val="none" w:sz="0" w:space="0" w:color="auto"/>
      </w:divBdr>
    </w:div>
    <w:div w:id="724376573">
      <w:bodyDiv w:val="1"/>
      <w:marLeft w:val="0"/>
      <w:marRight w:val="0"/>
      <w:marTop w:val="0"/>
      <w:marBottom w:val="0"/>
      <w:divBdr>
        <w:top w:val="none" w:sz="0" w:space="0" w:color="auto"/>
        <w:left w:val="none" w:sz="0" w:space="0" w:color="auto"/>
        <w:bottom w:val="none" w:sz="0" w:space="0" w:color="auto"/>
        <w:right w:val="none" w:sz="0" w:space="0" w:color="auto"/>
      </w:divBdr>
    </w:div>
    <w:div w:id="724377160">
      <w:bodyDiv w:val="1"/>
      <w:marLeft w:val="0"/>
      <w:marRight w:val="0"/>
      <w:marTop w:val="0"/>
      <w:marBottom w:val="0"/>
      <w:divBdr>
        <w:top w:val="none" w:sz="0" w:space="0" w:color="auto"/>
        <w:left w:val="none" w:sz="0" w:space="0" w:color="auto"/>
        <w:bottom w:val="none" w:sz="0" w:space="0" w:color="auto"/>
        <w:right w:val="none" w:sz="0" w:space="0" w:color="auto"/>
      </w:divBdr>
    </w:div>
    <w:div w:id="725492155">
      <w:bodyDiv w:val="1"/>
      <w:marLeft w:val="0"/>
      <w:marRight w:val="0"/>
      <w:marTop w:val="0"/>
      <w:marBottom w:val="0"/>
      <w:divBdr>
        <w:top w:val="none" w:sz="0" w:space="0" w:color="auto"/>
        <w:left w:val="none" w:sz="0" w:space="0" w:color="auto"/>
        <w:bottom w:val="none" w:sz="0" w:space="0" w:color="auto"/>
        <w:right w:val="none" w:sz="0" w:space="0" w:color="auto"/>
      </w:divBdr>
    </w:div>
    <w:div w:id="727725780">
      <w:bodyDiv w:val="1"/>
      <w:marLeft w:val="0"/>
      <w:marRight w:val="0"/>
      <w:marTop w:val="0"/>
      <w:marBottom w:val="0"/>
      <w:divBdr>
        <w:top w:val="none" w:sz="0" w:space="0" w:color="auto"/>
        <w:left w:val="none" w:sz="0" w:space="0" w:color="auto"/>
        <w:bottom w:val="none" w:sz="0" w:space="0" w:color="auto"/>
        <w:right w:val="none" w:sz="0" w:space="0" w:color="auto"/>
      </w:divBdr>
    </w:div>
    <w:div w:id="728310671">
      <w:bodyDiv w:val="1"/>
      <w:marLeft w:val="0"/>
      <w:marRight w:val="0"/>
      <w:marTop w:val="0"/>
      <w:marBottom w:val="0"/>
      <w:divBdr>
        <w:top w:val="none" w:sz="0" w:space="0" w:color="auto"/>
        <w:left w:val="none" w:sz="0" w:space="0" w:color="auto"/>
        <w:bottom w:val="none" w:sz="0" w:space="0" w:color="auto"/>
        <w:right w:val="none" w:sz="0" w:space="0" w:color="auto"/>
      </w:divBdr>
    </w:div>
    <w:div w:id="729232472">
      <w:bodyDiv w:val="1"/>
      <w:marLeft w:val="0"/>
      <w:marRight w:val="0"/>
      <w:marTop w:val="0"/>
      <w:marBottom w:val="0"/>
      <w:divBdr>
        <w:top w:val="none" w:sz="0" w:space="0" w:color="auto"/>
        <w:left w:val="none" w:sz="0" w:space="0" w:color="auto"/>
        <w:bottom w:val="none" w:sz="0" w:space="0" w:color="auto"/>
        <w:right w:val="none" w:sz="0" w:space="0" w:color="auto"/>
      </w:divBdr>
    </w:div>
    <w:div w:id="729577301">
      <w:bodyDiv w:val="1"/>
      <w:marLeft w:val="0"/>
      <w:marRight w:val="0"/>
      <w:marTop w:val="0"/>
      <w:marBottom w:val="0"/>
      <w:divBdr>
        <w:top w:val="none" w:sz="0" w:space="0" w:color="auto"/>
        <w:left w:val="none" w:sz="0" w:space="0" w:color="auto"/>
        <w:bottom w:val="none" w:sz="0" w:space="0" w:color="auto"/>
        <w:right w:val="none" w:sz="0" w:space="0" w:color="auto"/>
      </w:divBdr>
    </w:div>
    <w:div w:id="729694827">
      <w:bodyDiv w:val="1"/>
      <w:marLeft w:val="0"/>
      <w:marRight w:val="0"/>
      <w:marTop w:val="0"/>
      <w:marBottom w:val="0"/>
      <w:divBdr>
        <w:top w:val="none" w:sz="0" w:space="0" w:color="auto"/>
        <w:left w:val="none" w:sz="0" w:space="0" w:color="auto"/>
        <w:bottom w:val="none" w:sz="0" w:space="0" w:color="auto"/>
        <w:right w:val="none" w:sz="0" w:space="0" w:color="auto"/>
      </w:divBdr>
    </w:div>
    <w:div w:id="729697407">
      <w:bodyDiv w:val="1"/>
      <w:marLeft w:val="0"/>
      <w:marRight w:val="0"/>
      <w:marTop w:val="0"/>
      <w:marBottom w:val="0"/>
      <w:divBdr>
        <w:top w:val="none" w:sz="0" w:space="0" w:color="auto"/>
        <w:left w:val="none" w:sz="0" w:space="0" w:color="auto"/>
        <w:bottom w:val="none" w:sz="0" w:space="0" w:color="auto"/>
        <w:right w:val="none" w:sz="0" w:space="0" w:color="auto"/>
      </w:divBdr>
    </w:div>
    <w:div w:id="730419943">
      <w:bodyDiv w:val="1"/>
      <w:marLeft w:val="0"/>
      <w:marRight w:val="0"/>
      <w:marTop w:val="0"/>
      <w:marBottom w:val="0"/>
      <w:divBdr>
        <w:top w:val="none" w:sz="0" w:space="0" w:color="auto"/>
        <w:left w:val="none" w:sz="0" w:space="0" w:color="auto"/>
        <w:bottom w:val="none" w:sz="0" w:space="0" w:color="auto"/>
        <w:right w:val="none" w:sz="0" w:space="0" w:color="auto"/>
      </w:divBdr>
    </w:div>
    <w:div w:id="730466213">
      <w:bodyDiv w:val="1"/>
      <w:marLeft w:val="0"/>
      <w:marRight w:val="0"/>
      <w:marTop w:val="0"/>
      <w:marBottom w:val="0"/>
      <w:divBdr>
        <w:top w:val="none" w:sz="0" w:space="0" w:color="auto"/>
        <w:left w:val="none" w:sz="0" w:space="0" w:color="auto"/>
        <w:bottom w:val="none" w:sz="0" w:space="0" w:color="auto"/>
        <w:right w:val="none" w:sz="0" w:space="0" w:color="auto"/>
      </w:divBdr>
    </w:div>
    <w:div w:id="732119870">
      <w:bodyDiv w:val="1"/>
      <w:marLeft w:val="0"/>
      <w:marRight w:val="0"/>
      <w:marTop w:val="0"/>
      <w:marBottom w:val="0"/>
      <w:divBdr>
        <w:top w:val="none" w:sz="0" w:space="0" w:color="auto"/>
        <w:left w:val="none" w:sz="0" w:space="0" w:color="auto"/>
        <w:bottom w:val="none" w:sz="0" w:space="0" w:color="auto"/>
        <w:right w:val="none" w:sz="0" w:space="0" w:color="auto"/>
      </w:divBdr>
    </w:div>
    <w:div w:id="732234090">
      <w:bodyDiv w:val="1"/>
      <w:marLeft w:val="0"/>
      <w:marRight w:val="0"/>
      <w:marTop w:val="0"/>
      <w:marBottom w:val="0"/>
      <w:divBdr>
        <w:top w:val="none" w:sz="0" w:space="0" w:color="auto"/>
        <w:left w:val="none" w:sz="0" w:space="0" w:color="auto"/>
        <w:bottom w:val="none" w:sz="0" w:space="0" w:color="auto"/>
        <w:right w:val="none" w:sz="0" w:space="0" w:color="auto"/>
      </w:divBdr>
    </w:div>
    <w:div w:id="733118226">
      <w:bodyDiv w:val="1"/>
      <w:marLeft w:val="0"/>
      <w:marRight w:val="0"/>
      <w:marTop w:val="0"/>
      <w:marBottom w:val="0"/>
      <w:divBdr>
        <w:top w:val="none" w:sz="0" w:space="0" w:color="auto"/>
        <w:left w:val="none" w:sz="0" w:space="0" w:color="auto"/>
        <w:bottom w:val="none" w:sz="0" w:space="0" w:color="auto"/>
        <w:right w:val="none" w:sz="0" w:space="0" w:color="auto"/>
      </w:divBdr>
    </w:div>
    <w:div w:id="733507543">
      <w:bodyDiv w:val="1"/>
      <w:marLeft w:val="0"/>
      <w:marRight w:val="0"/>
      <w:marTop w:val="0"/>
      <w:marBottom w:val="0"/>
      <w:divBdr>
        <w:top w:val="none" w:sz="0" w:space="0" w:color="auto"/>
        <w:left w:val="none" w:sz="0" w:space="0" w:color="auto"/>
        <w:bottom w:val="none" w:sz="0" w:space="0" w:color="auto"/>
        <w:right w:val="none" w:sz="0" w:space="0" w:color="auto"/>
      </w:divBdr>
    </w:div>
    <w:div w:id="734664102">
      <w:bodyDiv w:val="1"/>
      <w:marLeft w:val="0"/>
      <w:marRight w:val="0"/>
      <w:marTop w:val="0"/>
      <w:marBottom w:val="0"/>
      <w:divBdr>
        <w:top w:val="none" w:sz="0" w:space="0" w:color="auto"/>
        <w:left w:val="none" w:sz="0" w:space="0" w:color="auto"/>
        <w:bottom w:val="none" w:sz="0" w:space="0" w:color="auto"/>
        <w:right w:val="none" w:sz="0" w:space="0" w:color="auto"/>
      </w:divBdr>
    </w:div>
    <w:div w:id="735323604">
      <w:bodyDiv w:val="1"/>
      <w:marLeft w:val="0"/>
      <w:marRight w:val="0"/>
      <w:marTop w:val="0"/>
      <w:marBottom w:val="0"/>
      <w:divBdr>
        <w:top w:val="none" w:sz="0" w:space="0" w:color="auto"/>
        <w:left w:val="none" w:sz="0" w:space="0" w:color="auto"/>
        <w:bottom w:val="none" w:sz="0" w:space="0" w:color="auto"/>
        <w:right w:val="none" w:sz="0" w:space="0" w:color="auto"/>
      </w:divBdr>
    </w:div>
    <w:div w:id="735475857">
      <w:bodyDiv w:val="1"/>
      <w:marLeft w:val="0"/>
      <w:marRight w:val="0"/>
      <w:marTop w:val="0"/>
      <w:marBottom w:val="0"/>
      <w:divBdr>
        <w:top w:val="none" w:sz="0" w:space="0" w:color="auto"/>
        <w:left w:val="none" w:sz="0" w:space="0" w:color="auto"/>
        <w:bottom w:val="none" w:sz="0" w:space="0" w:color="auto"/>
        <w:right w:val="none" w:sz="0" w:space="0" w:color="auto"/>
      </w:divBdr>
    </w:div>
    <w:div w:id="735935945">
      <w:bodyDiv w:val="1"/>
      <w:marLeft w:val="0"/>
      <w:marRight w:val="0"/>
      <w:marTop w:val="0"/>
      <w:marBottom w:val="0"/>
      <w:divBdr>
        <w:top w:val="none" w:sz="0" w:space="0" w:color="auto"/>
        <w:left w:val="none" w:sz="0" w:space="0" w:color="auto"/>
        <w:bottom w:val="none" w:sz="0" w:space="0" w:color="auto"/>
        <w:right w:val="none" w:sz="0" w:space="0" w:color="auto"/>
      </w:divBdr>
    </w:div>
    <w:div w:id="737820893">
      <w:bodyDiv w:val="1"/>
      <w:marLeft w:val="0"/>
      <w:marRight w:val="0"/>
      <w:marTop w:val="0"/>
      <w:marBottom w:val="0"/>
      <w:divBdr>
        <w:top w:val="none" w:sz="0" w:space="0" w:color="auto"/>
        <w:left w:val="none" w:sz="0" w:space="0" w:color="auto"/>
        <w:bottom w:val="none" w:sz="0" w:space="0" w:color="auto"/>
        <w:right w:val="none" w:sz="0" w:space="0" w:color="auto"/>
      </w:divBdr>
    </w:div>
    <w:div w:id="738551885">
      <w:bodyDiv w:val="1"/>
      <w:marLeft w:val="0"/>
      <w:marRight w:val="0"/>
      <w:marTop w:val="0"/>
      <w:marBottom w:val="0"/>
      <w:divBdr>
        <w:top w:val="none" w:sz="0" w:space="0" w:color="auto"/>
        <w:left w:val="none" w:sz="0" w:space="0" w:color="auto"/>
        <w:bottom w:val="none" w:sz="0" w:space="0" w:color="auto"/>
        <w:right w:val="none" w:sz="0" w:space="0" w:color="auto"/>
      </w:divBdr>
    </w:div>
    <w:div w:id="738751058">
      <w:bodyDiv w:val="1"/>
      <w:marLeft w:val="0"/>
      <w:marRight w:val="0"/>
      <w:marTop w:val="0"/>
      <w:marBottom w:val="0"/>
      <w:divBdr>
        <w:top w:val="none" w:sz="0" w:space="0" w:color="auto"/>
        <w:left w:val="none" w:sz="0" w:space="0" w:color="auto"/>
        <w:bottom w:val="none" w:sz="0" w:space="0" w:color="auto"/>
        <w:right w:val="none" w:sz="0" w:space="0" w:color="auto"/>
      </w:divBdr>
    </w:div>
    <w:div w:id="738795432">
      <w:bodyDiv w:val="1"/>
      <w:marLeft w:val="0"/>
      <w:marRight w:val="0"/>
      <w:marTop w:val="0"/>
      <w:marBottom w:val="0"/>
      <w:divBdr>
        <w:top w:val="none" w:sz="0" w:space="0" w:color="auto"/>
        <w:left w:val="none" w:sz="0" w:space="0" w:color="auto"/>
        <w:bottom w:val="none" w:sz="0" w:space="0" w:color="auto"/>
        <w:right w:val="none" w:sz="0" w:space="0" w:color="auto"/>
      </w:divBdr>
    </w:div>
    <w:div w:id="739910156">
      <w:bodyDiv w:val="1"/>
      <w:marLeft w:val="0"/>
      <w:marRight w:val="0"/>
      <w:marTop w:val="0"/>
      <w:marBottom w:val="0"/>
      <w:divBdr>
        <w:top w:val="none" w:sz="0" w:space="0" w:color="auto"/>
        <w:left w:val="none" w:sz="0" w:space="0" w:color="auto"/>
        <w:bottom w:val="none" w:sz="0" w:space="0" w:color="auto"/>
        <w:right w:val="none" w:sz="0" w:space="0" w:color="auto"/>
      </w:divBdr>
    </w:div>
    <w:div w:id="740718778">
      <w:bodyDiv w:val="1"/>
      <w:marLeft w:val="0"/>
      <w:marRight w:val="0"/>
      <w:marTop w:val="0"/>
      <w:marBottom w:val="0"/>
      <w:divBdr>
        <w:top w:val="none" w:sz="0" w:space="0" w:color="auto"/>
        <w:left w:val="none" w:sz="0" w:space="0" w:color="auto"/>
        <w:bottom w:val="none" w:sz="0" w:space="0" w:color="auto"/>
        <w:right w:val="none" w:sz="0" w:space="0" w:color="auto"/>
      </w:divBdr>
    </w:div>
    <w:div w:id="741488947">
      <w:bodyDiv w:val="1"/>
      <w:marLeft w:val="0"/>
      <w:marRight w:val="0"/>
      <w:marTop w:val="0"/>
      <w:marBottom w:val="0"/>
      <w:divBdr>
        <w:top w:val="none" w:sz="0" w:space="0" w:color="auto"/>
        <w:left w:val="none" w:sz="0" w:space="0" w:color="auto"/>
        <w:bottom w:val="none" w:sz="0" w:space="0" w:color="auto"/>
        <w:right w:val="none" w:sz="0" w:space="0" w:color="auto"/>
      </w:divBdr>
    </w:div>
    <w:div w:id="741559212">
      <w:bodyDiv w:val="1"/>
      <w:marLeft w:val="0"/>
      <w:marRight w:val="0"/>
      <w:marTop w:val="0"/>
      <w:marBottom w:val="0"/>
      <w:divBdr>
        <w:top w:val="none" w:sz="0" w:space="0" w:color="auto"/>
        <w:left w:val="none" w:sz="0" w:space="0" w:color="auto"/>
        <w:bottom w:val="none" w:sz="0" w:space="0" w:color="auto"/>
        <w:right w:val="none" w:sz="0" w:space="0" w:color="auto"/>
      </w:divBdr>
    </w:div>
    <w:div w:id="741559545">
      <w:bodyDiv w:val="1"/>
      <w:marLeft w:val="0"/>
      <w:marRight w:val="0"/>
      <w:marTop w:val="0"/>
      <w:marBottom w:val="0"/>
      <w:divBdr>
        <w:top w:val="none" w:sz="0" w:space="0" w:color="auto"/>
        <w:left w:val="none" w:sz="0" w:space="0" w:color="auto"/>
        <w:bottom w:val="none" w:sz="0" w:space="0" w:color="auto"/>
        <w:right w:val="none" w:sz="0" w:space="0" w:color="auto"/>
      </w:divBdr>
    </w:div>
    <w:div w:id="743378013">
      <w:bodyDiv w:val="1"/>
      <w:marLeft w:val="0"/>
      <w:marRight w:val="0"/>
      <w:marTop w:val="0"/>
      <w:marBottom w:val="0"/>
      <w:divBdr>
        <w:top w:val="none" w:sz="0" w:space="0" w:color="auto"/>
        <w:left w:val="none" w:sz="0" w:space="0" w:color="auto"/>
        <w:bottom w:val="none" w:sz="0" w:space="0" w:color="auto"/>
        <w:right w:val="none" w:sz="0" w:space="0" w:color="auto"/>
      </w:divBdr>
    </w:div>
    <w:div w:id="743454230">
      <w:bodyDiv w:val="1"/>
      <w:marLeft w:val="0"/>
      <w:marRight w:val="0"/>
      <w:marTop w:val="0"/>
      <w:marBottom w:val="0"/>
      <w:divBdr>
        <w:top w:val="none" w:sz="0" w:space="0" w:color="auto"/>
        <w:left w:val="none" w:sz="0" w:space="0" w:color="auto"/>
        <w:bottom w:val="none" w:sz="0" w:space="0" w:color="auto"/>
        <w:right w:val="none" w:sz="0" w:space="0" w:color="auto"/>
      </w:divBdr>
    </w:div>
    <w:div w:id="743914765">
      <w:bodyDiv w:val="1"/>
      <w:marLeft w:val="0"/>
      <w:marRight w:val="0"/>
      <w:marTop w:val="0"/>
      <w:marBottom w:val="0"/>
      <w:divBdr>
        <w:top w:val="none" w:sz="0" w:space="0" w:color="auto"/>
        <w:left w:val="none" w:sz="0" w:space="0" w:color="auto"/>
        <w:bottom w:val="none" w:sz="0" w:space="0" w:color="auto"/>
        <w:right w:val="none" w:sz="0" w:space="0" w:color="auto"/>
      </w:divBdr>
    </w:div>
    <w:div w:id="744188909">
      <w:bodyDiv w:val="1"/>
      <w:marLeft w:val="0"/>
      <w:marRight w:val="0"/>
      <w:marTop w:val="0"/>
      <w:marBottom w:val="0"/>
      <w:divBdr>
        <w:top w:val="none" w:sz="0" w:space="0" w:color="auto"/>
        <w:left w:val="none" w:sz="0" w:space="0" w:color="auto"/>
        <w:bottom w:val="none" w:sz="0" w:space="0" w:color="auto"/>
        <w:right w:val="none" w:sz="0" w:space="0" w:color="auto"/>
      </w:divBdr>
    </w:div>
    <w:div w:id="746263586">
      <w:bodyDiv w:val="1"/>
      <w:marLeft w:val="0"/>
      <w:marRight w:val="0"/>
      <w:marTop w:val="0"/>
      <w:marBottom w:val="0"/>
      <w:divBdr>
        <w:top w:val="none" w:sz="0" w:space="0" w:color="auto"/>
        <w:left w:val="none" w:sz="0" w:space="0" w:color="auto"/>
        <w:bottom w:val="none" w:sz="0" w:space="0" w:color="auto"/>
        <w:right w:val="none" w:sz="0" w:space="0" w:color="auto"/>
      </w:divBdr>
    </w:div>
    <w:div w:id="747726990">
      <w:bodyDiv w:val="1"/>
      <w:marLeft w:val="0"/>
      <w:marRight w:val="0"/>
      <w:marTop w:val="0"/>
      <w:marBottom w:val="0"/>
      <w:divBdr>
        <w:top w:val="none" w:sz="0" w:space="0" w:color="auto"/>
        <w:left w:val="none" w:sz="0" w:space="0" w:color="auto"/>
        <w:bottom w:val="none" w:sz="0" w:space="0" w:color="auto"/>
        <w:right w:val="none" w:sz="0" w:space="0" w:color="auto"/>
      </w:divBdr>
    </w:div>
    <w:div w:id="747775605">
      <w:bodyDiv w:val="1"/>
      <w:marLeft w:val="0"/>
      <w:marRight w:val="0"/>
      <w:marTop w:val="0"/>
      <w:marBottom w:val="0"/>
      <w:divBdr>
        <w:top w:val="none" w:sz="0" w:space="0" w:color="auto"/>
        <w:left w:val="none" w:sz="0" w:space="0" w:color="auto"/>
        <w:bottom w:val="none" w:sz="0" w:space="0" w:color="auto"/>
        <w:right w:val="none" w:sz="0" w:space="0" w:color="auto"/>
      </w:divBdr>
    </w:div>
    <w:div w:id="748310029">
      <w:bodyDiv w:val="1"/>
      <w:marLeft w:val="0"/>
      <w:marRight w:val="0"/>
      <w:marTop w:val="0"/>
      <w:marBottom w:val="0"/>
      <w:divBdr>
        <w:top w:val="none" w:sz="0" w:space="0" w:color="auto"/>
        <w:left w:val="none" w:sz="0" w:space="0" w:color="auto"/>
        <w:bottom w:val="none" w:sz="0" w:space="0" w:color="auto"/>
        <w:right w:val="none" w:sz="0" w:space="0" w:color="auto"/>
      </w:divBdr>
    </w:div>
    <w:div w:id="748697725">
      <w:bodyDiv w:val="1"/>
      <w:marLeft w:val="0"/>
      <w:marRight w:val="0"/>
      <w:marTop w:val="0"/>
      <w:marBottom w:val="0"/>
      <w:divBdr>
        <w:top w:val="none" w:sz="0" w:space="0" w:color="auto"/>
        <w:left w:val="none" w:sz="0" w:space="0" w:color="auto"/>
        <w:bottom w:val="none" w:sz="0" w:space="0" w:color="auto"/>
        <w:right w:val="none" w:sz="0" w:space="0" w:color="auto"/>
      </w:divBdr>
    </w:div>
    <w:div w:id="750154227">
      <w:bodyDiv w:val="1"/>
      <w:marLeft w:val="0"/>
      <w:marRight w:val="0"/>
      <w:marTop w:val="0"/>
      <w:marBottom w:val="0"/>
      <w:divBdr>
        <w:top w:val="none" w:sz="0" w:space="0" w:color="auto"/>
        <w:left w:val="none" w:sz="0" w:space="0" w:color="auto"/>
        <w:bottom w:val="none" w:sz="0" w:space="0" w:color="auto"/>
        <w:right w:val="none" w:sz="0" w:space="0" w:color="auto"/>
      </w:divBdr>
    </w:div>
    <w:div w:id="750349533">
      <w:bodyDiv w:val="1"/>
      <w:marLeft w:val="0"/>
      <w:marRight w:val="0"/>
      <w:marTop w:val="0"/>
      <w:marBottom w:val="0"/>
      <w:divBdr>
        <w:top w:val="none" w:sz="0" w:space="0" w:color="auto"/>
        <w:left w:val="none" w:sz="0" w:space="0" w:color="auto"/>
        <w:bottom w:val="none" w:sz="0" w:space="0" w:color="auto"/>
        <w:right w:val="none" w:sz="0" w:space="0" w:color="auto"/>
      </w:divBdr>
    </w:div>
    <w:div w:id="751315487">
      <w:bodyDiv w:val="1"/>
      <w:marLeft w:val="0"/>
      <w:marRight w:val="0"/>
      <w:marTop w:val="0"/>
      <w:marBottom w:val="0"/>
      <w:divBdr>
        <w:top w:val="none" w:sz="0" w:space="0" w:color="auto"/>
        <w:left w:val="none" w:sz="0" w:space="0" w:color="auto"/>
        <w:bottom w:val="none" w:sz="0" w:space="0" w:color="auto"/>
        <w:right w:val="none" w:sz="0" w:space="0" w:color="auto"/>
      </w:divBdr>
    </w:div>
    <w:div w:id="751508867">
      <w:bodyDiv w:val="1"/>
      <w:marLeft w:val="0"/>
      <w:marRight w:val="0"/>
      <w:marTop w:val="0"/>
      <w:marBottom w:val="0"/>
      <w:divBdr>
        <w:top w:val="none" w:sz="0" w:space="0" w:color="auto"/>
        <w:left w:val="none" w:sz="0" w:space="0" w:color="auto"/>
        <w:bottom w:val="none" w:sz="0" w:space="0" w:color="auto"/>
        <w:right w:val="none" w:sz="0" w:space="0" w:color="auto"/>
      </w:divBdr>
    </w:div>
    <w:div w:id="752891495">
      <w:bodyDiv w:val="1"/>
      <w:marLeft w:val="0"/>
      <w:marRight w:val="0"/>
      <w:marTop w:val="0"/>
      <w:marBottom w:val="0"/>
      <w:divBdr>
        <w:top w:val="none" w:sz="0" w:space="0" w:color="auto"/>
        <w:left w:val="none" w:sz="0" w:space="0" w:color="auto"/>
        <w:bottom w:val="none" w:sz="0" w:space="0" w:color="auto"/>
        <w:right w:val="none" w:sz="0" w:space="0" w:color="auto"/>
      </w:divBdr>
      <w:divsChild>
        <w:div w:id="970478716">
          <w:marLeft w:val="0"/>
          <w:marRight w:val="0"/>
          <w:marTop w:val="0"/>
          <w:marBottom w:val="0"/>
          <w:divBdr>
            <w:top w:val="none" w:sz="0" w:space="0" w:color="auto"/>
            <w:left w:val="none" w:sz="0" w:space="0" w:color="auto"/>
            <w:bottom w:val="none" w:sz="0" w:space="0" w:color="auto"/>
            <w:right w:val="none" w:sz="0" w:space="0" w:color="auto"/>
          </w:divBdr>
        </w:div>
      </w:divsChild>
    </w:div>
    <w:div w:id="752901177">
      <w:bodyDiv w:val="1"/>
      <w:marLeft w:val="0"/>
      <w:marRight w:val="0"/>
      <w:marTop w:val="0"/>
      <w:marBottom w:val="0"/>
      <w:divBdr>
        <w:top w:val="none" w:sz="0" w:space="0" w:color="auto"/>
        <w:left w:val="none" w:sz="0" w:space="0" w:color="auto"/>
        <w:bottom w:val="none" w:sz="0" w:space="0" w:color="auto"/>
        <w:right w:val="none" w:sz="0" w:space="0" w:color="auto"/>
      </w:divBdr>
    </w:div>
    <w:div w:id="754017989">
      <w:bodyDiv w:val="1"/>
      <w:marLeft w:val="0"/>
      <w:marRight w:val="0"/>
      <w:marTop w:val="0"/>
      <w:marBottom w:val="0"/>
      <w:divBdr>
        <w:top w:val="none" w:sz="0" w:space="0" w:color="auto"/>
        <w:left w:val="none" w:sz="0" w:space="0" w:color="auto"/>
        <w:bottom w:val="none" w:sz="0" w:space="0" w:color="auto"/>
        <w:right w:val="none" w:sz="0" w:space="0" w:color="auto"/>
      </w:divBdr>
    </w:div>
    <w:div w:id="755520312">
      <w:bodyDiv w:val="1"/>
      <w:marLeft w:val="0"/>
      <w:marRight w:val="0"/>
      <w:marTop w:val="0"/>
      <w:marBottom w:val="0"/>
      <w:divBdr>
        <w:top w:val="none" w:sz="0" w:space="0" w:color="auto"/>
        <w:left w:val="none" w:sz="0" w:space="0" w:color="auto"/>
        <w:bottom w:val="none" w:sz="0" w:space="0" w:color="auto"/>
        <w:right w:val="none" w:sz="0" w:space="0" w:color="auto"/>
      </w:divBdr>
    </w:div>
    <w:div w:id="756101128">
      <w:bodyDiv w:val="1"/>
      <w:marLeft w:val="0"/>
      <w:marRight w:val="0"/>
      <w:marTop w:val="0"/>
      <w:marBottom w:val="0"/>
      <w:divBdr>
        <w:top w:val="none" w:sz="0" w:space="0" w:color="auto"/>
        <w:left w:val="none" w:sz="0" w:space="0" w:color="auto"/>
        <w:bottom w:val="none" w:sz="0" w:space="0" w:color="auto"/>
        <w:right w:val="none" w:sz="0" w:space="0" w:color="auto"/>
      </w:divBdr>
    </w:div>
    <w:div w:id="756636987">
      <w:bodyDiv w:val="1"/>
      <w:marLeft w:val="0"/>
      <w:marRight w:val="0"/>
      <w:marTop w:val="0"/>
      <w:marBottom w:val="0"/>
      <w:divBdr>
        <w:top w:val="none" w:sz="0" w:space="0" w:color="auto"/>
        <w:left w:val="none" w:sz="0" w:space="0" w:color="auto"/>
        <w:bottom w:val="none" w:sz="0" w:space="0" w:color="auto"/>
        <w:right w:val="none" w:sz="0" w:space="0" w:color="auto"/>
      </w:divBdr>
    </w:div>
    <w:div w:id="757095625">
      <w:bodyDiv w:val="1"/>
      <w:marLeft w:val="0"/>
      <w:marRight w:val="0"/>
      <w:marTop w:val="0"/>
      <w:marBottom w:val="0"/>
      <w:divBdr>
        <w:top w:val="none" w:sz="0" w:space="0" w:color="auto"/>
        <w:left w:val="none" w:sz="0" w:space="0" w:color="auto"/>
        <w:bottom w:val="none" w:sz="0" w:space="0" w:color="auto"/>
        <w:right w:val="none" w:sz="0" w:space="0" w:color="auto"/>
      </w:divBdr>
    </w:div>
    <w:div w:id="758873678">
      <w:bodyDiv w:val="1"/>
      <w:marLeft w:val="0"/>
      <w:marRight w:val="0"/>
      <w:marTop w:val="0"/>
      <w:marBottom w:val="0"/>
      <w:divBdr>
        <w:top w:val="none" w:sz="0" w:space="0" w:color="auto"/>
        <w:left w:val="none" w:sz="0" w:space="0" w:color="auto"/>
        <w:bottom w:val="none" w:sz="0" w:space="0" w:color="auto"/>
        <w:right w:val="none" w:sz="0" w:space="0" w:color="auto"/>
      </w:divBdr>
    </w:div>
    <w:div w:id="759564076">
      <w:bodyDiv w:val="1"/>
      <w:marLeft w:val="0"/>
      <w:marRight w:val="0"/>
      <w:marTop w:val="0"/>
      <w:marBottom w:val="0"/>
      <w:divBdr>
        <w:top w:val="none" w:sz="0" w:space="0" w:color="auto"/>
        <w:left w:val="none" w:sz="0" w:space="0" w:color="auto"/>
        <w:bottom w:val="none" w:sz="0" w:space="0" w:color="auto"/>
        <w:right w:val="none" w:sz="0" w:space="0" w:color="auto"/>
      </w:divBdr>
    </w:div>
    <w:div w:id="760031683">
      <w:bodyDiv w:val="1"/>
      <w:marLeft w:val="0"/>
      <w:marRight w:val="0"/>
      <w:marTop w:val="0"/>
      <w:marBottom w:val="0"/>
      <w:divBdr>
        <w:top w:val="none" w:sz="0" w:space="0" w:color="auto"/>
        <w:left w:val="none" w:sz="0" w:space="0" w:color="auto"/>
        <w:bottom w:val="none" w:sz="0" w:space="0" w:color="auto"/>
        <w:right w:val="none" w:sz="0" w:space="0" w:color="auto"/>
      </w:divBdr>
    </w:div>
    <w:div w:id="760758653">
      <w:bodyDiv w:val="1"/>
      <w:marLeft w:val="0"/>
      <w:marRight w:val="0"/>
      <w:marTop w:val="0"/>
      <w:marBottom w:val="0"/>
      <w:divBdr>
        <w:top w:val="none" w:sz="0" w:space="0" w:color="auto"/>
        <w:left w:val="none" w:sz="0" w:space="0" w:color="auto"/>
        <w:bottom w:val="none" w:sz="0" w:space="0" w:color="auto"/>
        <w:right w:val="none" w:sz="0" w:space="0" w:color="auto"/>
      </w:divBdr>
    </w:div>
    <w:div w:id="761149179">
      <w:bodyDiv w:val="1"/>
      <w:marLeft w:val="0"/>
      <w:marRight w:val="0"/>
      <w:marTop w:val="0"/>
      <w:marBottom w:val="0"/>
      <w:divBdr>
        <w:top w:val="none" w:sz="0" w:space="0" w:color="auto"/>
        <w:left w:val="none" w:sz="0" w:space="0" w:color="auto"/>
        <w:bottom w:val="none" w:sz="0" w:space="0" w:color="auto"/>
        <w:right w:val="none" w:sz="0" w:space="0" w:color="auto"/>
      </w:divBdr>
    </w:div>
    <w:div w:id="761800315">
      <w:bodyDiv w:val="1"/>
      <w:marLeft w:val="0"/>
      <w:marRight w:val="0"/>
      <w:marTop w:val="0"/>
      <w:marBottom w:val="0"/>
      <w:divBdr>
        <w:top w:val="none" w:sz="0" w:space="0" w:color="auto"/>
        <w:left w:val="none" w:sz="0" w:space="0" w:color="auto"/>
        <w:bottom w:val="none" w:sz="0" w:space="0" w:color="auto"/>
        <w:right w:val="none" w:sz="0" w:space="0" w:color="auto"/>
      </w:divBdr>
    </w:div>
    <w:div w:id="762729104">
      <w:bodyDiv w:val="1"/>
      <w:marLeft w:val="0"/>
      <w:marRight w:val="0"/>
      <w:marTop w:val="0"/>
      <w:marBottom w:val="0"/>
      <w:divBdr>
        <w:top w:val="none" w:sz="0" w:space="0" w:color="auto"/>
        <w:left w:val="none" w:sz="0" w:space="0" w:color="auto"/>
        <w:bottom w:val="none" w:sz="0" w:space="0" w:color="auto"/>
        <w:right w:val="none" w:sz="0" w:space="0" w:color="auto"/>
      </w:divBdr>
    </w:div>
    <w:div w:id="763840925">
      <w:bodyDiv w:val="1"/>
      <w:marLeft w:val="0"/>
      <w:marRight w:val="0"/>
      <w:marTop w:val="0"/>
      <w:marBottom w:val="0"/>
      <w:divBdr>
        <w:top w:val="none" w:sz="0" w:space="0" w:color="auto"/>
        <w:left w:val="none" w:sz="0" w:space="0" w:color="auto"/>
        <w:bottom w:val="none" w:sz="0" w:space="0" w:color="auto"/>
        <w:right w:val="none" w:sz="0" w:space="0" w:color="auto"/>
      </w:divBdr>
    </w:div>
    <w:div w:id="764109635">
      <w:bodyDiv w:val="1"/>
      <w:marLeft w:val="0"/>
      <w:marRight w:val="0"/>
      <w:marTop w:val="0"/>
      <w:marBottom w:val="0"/>
      <w:divBdr>
        <w:top w:val="none" w:sz="0" w:space="0" w:color="auto"/>
        <w:left w:val="none" w:sz="0" w:space="0" w:color="auto"/>
        <w:bottom w:val="none" w:sz="0" w:space="0" w:color="auto"/>
        <w:right w:val="none" w:sz="0" w:space="0" w:color="auto"/>
      </w:divBdr>
    </w:div>
    <w:div w:id="764348442">
      <w:bodyDiv w:val="1"/>
      <w:marLeft w:val="0"/>
      <w:marRight w:val="0"/>
      <w:marTop w:val="0"/>
      <w:marBottom w:val="0"/>
      <w:divBdr>
        <w:top w:val="none" w:sz="0" w:space="0" w:color="auto"/>
        <w:left w:val="none" w:sz="0" w:space="0" w:color="auto"/>
        <w:bottom w:val="none" w:sz="0" w:space="0" w:color="auto"/>
        <w:right w:val="none" w:sz="0" w:space="0" w:color="auto"/>
      </w:divBdr>
    </w:div>
    <w:div w:id="765660853">
      <w:bodyDiv w:val="1"/>
      <w:marLeft w:val="0"/>
      <w:marRight w:val="0"/>
      <w:marTop w:val="0"/>
      <w:marBottom w:val="0"/>
      <w:divBdr>
        <w:top w:val="none" w:sz="0" w:space="0" w:color="auto"/>
        <w:left w:val="none" w:sz="0" w:space="0" w:color="auto"/>
        <w:bottom w:val="none" w:sz="0" w:space="0" w:color="auto"/>
        <w:right w:val="none" w:sz="0" w:space="0" w:color="auto"/>
      </w:divBdr>
    </w:div>
    <w:div w:id="765737708">
      <w:bodyDiv w:val="1"/>
      <w:marLeft w:val="0"/>
      <w:marRight w:val="0"/>
      <w:marTop w:val="0"/>
      <w:marBottom w:val="0"/>
      <w:divBdr>
        <w:top w:val="none" w:sz="0" w:space="0" w:color="auto"/>
        <w:left w:val="none" w:sz="0" w:space="0" w:color="auto"/>
        <w:bottom w:val="none" w:sz="0" w:space="0" w:color="auto"/>
        <w:right w:val="none" w:sz="0" w:space="0" w:color="auto"/>
      </w:divBdr>
    </w:div>
    <w:div w:id="766536702">
      <w:bodyDiv w:val="1"/>
      <w:marLeft w:val="0"/>
      <w:marRight w:val="0"/>
      <w:marTop w:val="0"/>
      <w:marBottom w:val="0"/>
      <w:divBdr>
        <w:top w:val="none" w:sz="0" w:space="0" w:color="auto"/>
        <w:left w:val="none" w:sz="0" w:space="0" w:color="auto"/>
        <w:bottom w:val="none" w:sz="0" w:space="0" w:color="auto"/>
        <w:right w:val="none" w:sz="0" w:space="0" w:color="auto"/>
      </w:divBdr>
    </w:div>
    <w:div w:id="767308563">
      <w:bodyDiv w:val="1"/>
      <w:marLeft w:val="0"/>
      <w:marRight w:val="0"/>
      <w:marTop w:val="0"/>
      <w:marBottom w:val="0"/>
      <w:divBdr>
        <w:top w:val="none" w:sz="0" w:space="0" w:color="auto"/>
        <w:left w:val="none" w:sz="0" w:space="0" w:color="auto"/>
        <w:bottom w:val="none" w:sz="0" w:space="0" w:color="auto"/>
        <w:right w:val="none" w:sz="0" w:space="0" w:color="auto"/>
      </w:divBdr>
    </w:div>
    <w:div w:id="769013445">
      <w:bodyDiv w:val="1"/>
      <w:marLeft w:val="0"/>
      <w:marRight w:val="0"/>
      <w:marTop w:val="0"/>
      <w:marBottom w:val="0"/>
      <w:divBdr>
        <w:top w:val="none" w:sz="0" w:space="0" w:color="auto"/>
        <w:left w:val="none" w:sz="0" w:space="0" w:color="auto"/>
        <w:bottom w:val="none" w:sz="0" w:space="0" w:color="auto"/>
        <w:right w:val="none" w:sz="0" w:space="0" w:color="auto"/>
      </w:divBdr>
    </w:div>
    <w:div w:id="769550800">
      <w:bodyDiv w:val="1"/>
      <w:marLeft w:val="0"/>
      <w:marRight w:val="0"/>
      <w:marTop w:val="0"/>
      <w:marBottom w:val="0"/>
      <w:divBdr>
        <w:top w:val="none" w:sz="0" w:space="0" w:color="auto"/>
        <w:left w:val="none" w:sz="0" w:space="0" w:color="auto"/>
        <w:bottom w:val="none" w:sz="0" w:space="0" w:color="auto"/>
        <w:right w:val="none" w:sz="0" w:space="0" w:color="auto"/>
      </w:divBdr>
    </w:div>
    <w:div w:id="769738426">
      <w:bodyDiv w:val="1"/>
      <w:marLeft w:val="0"/>
      <w:marRight w:val="0"/>
      <w:marTop w:val="0"/>
      <w:marBottom w:val="0"/>
      <w:divBdr>
        <w:top w:val="none" w:sz="0" w:space="0" w:color="auto"/>
        <w:left w:val="none" w:sz="0" w:space="0" w:color="auto"/>
        <w:bottom w:val="none" w:sz="0" w:space="0" w:color="auto"/>
        <w:right w:val="none" w:sz="0" w:space="0" w:color="auto"/>
      </w:divBdr>
    </w:div>
    <w:div w:id="769811146">
      <w:bodyDiv w:val="1"/>
      <w:marLeft w:val="0"/>
      <w:marRight w:val="0"/>
      <w:marTop w:val="0"/>
      <w:marBottom w:val="0"/>
      <w:divBdr>
        <w:top w:val="none" w:sz="0" w:space="0" w:color="auto"/>
        <w:left w:val="none" w:sz="0" w:space="0" w:color="auto"/>
        <w:bottom w:val="none" w:sz="0" w:space="0" w:color="auto"/>
        <w:right w:val="none" w:sz="0" w:space="0" w:color="auto"/>
      </w:divBdr>
    </w:div>
    <w:div w:id="771586772">
      <w:bodyDiv w:val="1"/>
      <w:marLeft w:val="0"/>
      <w:marRight w:val="0"/>
      <w:marTop w:val="0"/>
      <w:marBottom w:val="0"/>
      <w:divBdr>
        <w:top w:val="none" w:sz="0" w:space="0" w:color="auto"/>
        <w:left w:val="none" w:sz="0" w:space="0" w:color="auto"/>
        <w:bottom w:val="none" w:sz="0" w:space="0" w:color="auto"/>
        <w:right w:val="none" w:sz="0" w:space="0" w:color="auto"/>
      </w:divBdr>
    </w:div>
    <w:div w:id="771827670">
      <w:bodyDiv w:val="1"/>
      <w:marLeft w:val="0"/>
      <w:marRight w:val="0"/>
      <w:marTop w:val="0"/>
      <w:marBottom w:val="0"/>
      <w:divBdr>
        <w:top w:val="none" w:sz="0" w:space="0" w:color="auto"/>
        <w:left w:val="none" w:sz="0" w:space="0" w:color="auto"/>
        <w:bottom w:val="none" w:sz="0" w:space="0" w:color="auto"/>
        <w:right w:val="none" w:sz="0" w:space="0" w:color="auto"/>
      </w:divBdr>
    </w:div>
    <w:div w:id="772359467">
      <w:bodyDiv w:val="1"/>
      <w:marLeft w:val="0"/>
      <w:marRight w:val="0"/>
      <w:marTop w:val="0"/>
      <w:marBottom w:val="0"/>
      <w:divBdr>
        <w:top w:val="none" w:sz="0" w:space="0" w:color="auto"/>
        <w:left w:val="none" w:sz="0" w:space="0" w:color="auto"/>
        <w:bottom w:val="none" w:sz="0" w:space="0" w:color="auto"/>
        <w:right w:val="none" w:sz="0" w:space="0" w:color="auto"/>
      </w:divBdr>
    </w:div>
    <w:div w:id="772477932">
      <w:bodyDiv w:val="1"/>
      <w:marLeft w:val="0"/>
      <w:marRight w:val="0"/>
      <w:marTop w:val="0"/>
      <w:marBottom w:val="0"/>
      <w:divBdr>
        <w:top w:val="none" w:sz="0" w:space="0" w:color="auto"/>
        <w:left w:val="none" w:sz="0" w:space="0" w:color="auto"/>
        <w:bottom w:val="none" w:sz="0" w:space="0" w:color="auto"/>
        <w:right w:val="none" w:sz="0" w:space="0" w:color="auto"/>
      </w:divBdr>
    </w:div>
    <w:div w:id="773667859">
      <w:bodyDiv w:val="1"/>
      <w:marLeft w:val="0"/>
      <w:marRight w:val="0"/>
      <w:marTop w:val="0"/>
      <w:marBottom w:val="0"/>
      <w:divBdr>
        <w:top w:val="none" w:sz="0" w:space="0" w:color="auto"/>
        <w:left w:val="none" w:sz="0" w:space="0" w:color="auto"/>
        <w:bottom w:val="none" w:sz="0" w:space="0" w:color="auto"/>
        <w:right w:val="none" w:sz="0" w:space="0" w:color="auto"/>
      </w:divBdr>
    </w:div>
    <w:div w:id="774130197">
      <w:bodyDiv w:val="1"/>
      <w:marLeft w:val="0"/>
      <w:marRight w:val="0"/>
      <w:marTop w:val="0"/>
      <w:marBottom w:val="0"/>
      <w:divBdr>
        <w:top w:val="none" w:sz="0" w:space="0" w:color="auto"/>
        <w:left w:val="none" w:sz="0" w:space="0" w:color="auto"/>
        <w:bottom w:val="none" w:sz="0" w:space="0" w:color="auto"/>
        <w:right w:val="none" w:sz="0" w:space="0" w:color="auto"/>
      </w:divBdr>
    </w:div>
    <w:div w:id="774594193">
      <w:bodyDiv w:val="1"/>
      <w:marLeft w:val="0"/>
      <w:marRight w:val="0"/>
      <w:marTop w:val="0"/>
      <w:marBottom w:val="0"/>
      <w:divBdr>
        <w:top w:val="none" w:sz="0" w:space="0" w:color="auto"/>
        <w:left w:val="none" w:sz="0" w:space="0" w:color="auto"/>
        <w:bottom w:val="none" w:sz="0" w:space="0" w:color="auto"/>
        <w:right w:val="none" w:sz="0" w:space="0" w:color="auto"/>
      </w:divBdr>
    </w:div>
    <w:div w:id="775754602">
      <w:bodyDiv w:val="1"/>
      <w:marLeft w:val="0"/>
      <w:marRight w:val="0"/>
      <w:marTop w:val="0"/>
      <w:marBottom w:val="0"/>
      <w:divBdr>
        <w:top w:val="none" w:sz="0" w:space="0" w:color="auto"/>
        <w:left w:val="none" w:sz="0" w:space="0" w:color="auto"/>
        <w:bottom w:val="none" w:sz="0" w:space="0" w:color="auto"/>
        <w:right w:val="none" w:sz="0" w:space="0" w:color="auto"/>
      </w:divBdr>
    </w:div>
    <w:div w:id="776632607">
      <w:bodyDiv w:val="1"/>
      <w:marLeft w:val="0"/>
      <w:marRight w:val="0"/>
      <w:marTop w:val="0"/>
      <w:marBottom w:val="0"/>
      <w:divBdr>
        <w:top w:val="none" w:sz="0" w:space="0" w:color="auto"/>
        <w:left w:val="none" w:sz="0" w:space="0" w:color="auto"/>
        <w:bottom w:val="none" w:sz="0" w:space="0" w:color="auto"/>
        <w:right w:val="none" w:sz="0" w:space="0" w:color="auto"/>
      </w:divBdr>
    </w:div>
    <w:div w:id="776675617">
      <w:bodyDiv w:val="1"/>
      <w:marLeft w:val="0"/>
      <w:marRight w:val="0"/>
      <w:marTop w:val="0"/>
      <w:marBottom w:val="0"/>
      <w:divBdr>
        <w:top w:val="none" w:sz="0" w:space="0" w:color="auto"/>
        <w:left w:val="none" w:sz="0" w:space="0" w:color="auto"/>
        <w:bottom w:val="none" w:sz="0" w:space="0" w:color="auto"/>
        <w:right w:val="none" w:sz="0" w:space="0" w:color="auto"/>
      </w:divBdr>
    </w:div>
    <w:div w:id="776682068">
      <w:bodyDiv w:val="1"/>
      <w:marLeft w:val="0"/>
      <w:marRight w:val="0"/>
      <w:marTop w:val="0"/>
      <w:marBottom w:val="0"/>
      <w:divBdr>
        <w:top w:val="none" w:sz="0" w:space="0" w:color="auto"/>
        <w:left w:val="none" w:sz="0" w:space="0" w:color="auto"/>
        <w:bottom w:val="none" w:sz="0" w:space="0" w:color="auto"/>
        <w:right w:val="none" w:sz="0" w:space="0" w:color="auto"/>
      </w:divBdr>
    </w:div>
    <w:div w:id="778255258">
      <w:bodyDiv w:val="1"/>
      <w:marLeft w:val="0"/>
      <w:marRight w:val="0"/>
      <w:marTop w:val="0"/>
      <w:marBottom w:val="0"/>
      <w:divBdr>
        <w:top w:val="none" w:sz="0" w:space="0" w:color="auto"/>
        <w:left w:val="none" w:sz="0" w:space="0" w:color="auto"/>
        <w:bottom w:val="none" w:sz="0" w:space="0" w:color="auto"/>
        <w:right w:val="none" w:sz="0" w:space="0" w:color="auto"/>
      </w:divBdr>
    </w:div>
    <w:div w:id="778793276">
      <w:bodyDiv w:val="1"/>
      <w:marLeft w:val="0"/>
      <w:marRight w:val="0"/>
      <w:marTop w:val="0"/>
      <w:marBottom w:val="0"/>
      <w:divBdr>
        <w:top w:val="none" w:sz="0" w:space="0" w:color="auto"/>
        <w:left w:val="none" w:sz="0" w:space="0" w:color="auto"/>
        <w:bottom w:val="none" w:sz="0" w:space="0" w:color="auto"/>
        <w:right w:val="none" w:sz="0" w:space="0" w:color="auto"/>
      </w:divBdr>
    </w:div>
    <w:div w:id="779107552">
      <w:bodyDiv w:val="1"/>
      <w:marLeft w:val="0"/>
      <w:marRight w:val="0"/>
      <w:marTop w:val="0"/>
      <w:marBottom w:val="0"/>
      <w:divBdr>
        <w:top w:val="none" w:sz="0" w:space="0" w:color="auto"/>
        <w:left w:val="none" w:sz="0" w:space="0" w:color="auto"/>
        <w:bottom w:val="none" w:sz="0" w:space="0" w:color="auto"/>
        <w:right w:val="none" w:sz="0" w:space="0" w:color="auto"/>
      </w:divBdr>
    </w:div>
    <w:div w:id="779376830">
      <w:bodyDiv w:val="1"/>
      <w:marLeft w:val="0"/>
      <w:marRight w:val="0"/>
      <w:marTop w:val="0"/>
      <w:marBottom w:val="0"/>
      <w:divBdr>
        <w:top w:val="none" w:sz="0" w:space="0" w:color="auto"/>
        <w:left w:val="none" w:sz="0" w:space="0" w:color="auto"/>
        <w:bottom w:val="none" w:sz="0" w:space="0" w:color="auto"/>
        <w:right w:val="none" w:sz="0" w:space="0" w:color="auto"/>
      </w:divBdr>
    </w:div>
    <w:div w:id="779691444">
      <w:bodyDiv w:val="1"/>
      <w:marLeft w:val="0"/>
      <w:marRight w:val="0"/>
      <w:marTop w:val="0"/>
      <w:marBottom w:val="0"/>
      <w:divBdr>
        <w:top w:val="none" w:sz="0" w:space="0" w:color="auto"/>
        <w:left w:val="none" w:sz="0" w:space="0" w:color="auto"/>
        <w:bottom w:val="none" w:sz="0" w:space="0" w:color="auto"/>
        <w:right w:val="none" w:sz="0" w:space="0" w:color="auto"/>
      </w:divBdr>
    </w:div>
    <w:div w:id="780144898">
      <w:bodyDiv w:val="1"/>
      <w:marLeft w:val="0"/>
      <w:marRight w:val="0"/>
      <w:marTop w:val="0"/>
      <w:marBottom w:val="0"/>
      <w:divBdr>
        <w:top w:val="none" w:sz="0" w:space="0" w:color="auto"/>
        <w:left w:val="none" w:sz="0" w:space="0" w:color="auto"/>
        <w:bottom w:val="none" w:sz="0" w:space="0" w:color="auto"/>
        <w:right w:val="none" w:sz="0" w:space="0" w:color="auto"/>
      </w:divBdr>
    </w:div>
    <w:div w:id="781997876">
      <w:bodyDiv w:val="1"/>
      <w:marLeft w:val="0"/>
      <w:marRight w:val="0"/>
      <w:marTop w:val="0"/>
      <w:marBottom w:val="0"/>
      <w:divBdr>
        <w:top w:val="none" w:sz="0" w:space="0" w:color="auto"/>
        <w:left w:val="none" w:sz="0" w:space="0" w:color="auto"/>
        <w:bottom w:val="none" w:sz="0" w:space="0" w:color="auto"/>
        <w:right w:val="none" w:sz="0" w:space="0" w:color="auto"/>
      </w:divBdr>
    </w:div>
    <w:div w:id="782650009">
      <w:bodyDiv w:val="1"/>
      <w:marLeft w:val="0"/>
      <w:marRight w:val="0"/>
      <w:marTop w:val="0"/>
      <w:marBottom w:val="0"/>
      <w:divBdr>
        <w:top w:val="none" w:sz="0" w:space="0" w:color="auto"/>
        <w:left w:val="none" w:sz="0" w:space="0" w:color="auto"/>
        <w:bottom w:val="none" w:sz="0" w:space="0" w:color="auto"/>
        <w:right w:val="none" w:sz="0" w:space="0" w:color="auto"/>
      </w:divBdr>
    </w:div>
    <w:div w:id="782966069">
      <w:bodyDiv w:val="1"/>
      <w:marLeft w:val="0"/>
      <w:marRight w:val="0"/>
      <w:marTop w:val="0"/>
      <w:marBottom w:val="0"/>
      <w:divBdr>
        <w:top w:val="none" w:sz="0" w:space="0" w:color="auto"/>
        <w:left w:val="none" w:sz="0" w:space="0" w:color="auto"/>
        <w:bottom w:val="none" w:sz="0" w:space="0" w:color="auto"/>
        <w:right w:val="none" w:sz="0" w:space="0" w:color="auto"/>
      </w:divBdr>
    </w:div>
    <w:div w:id="784227830">
      <w:bodyDiv w:val="1"/>
      <w:marLeft w:val="0"/>
      <w:marRight w:val="0"/>
      <w:marTop w:val="0"/>
      <w:marBottom w:val="0"/>
      <w:divBdr>
        <w:top w:val="none" w:sz="0" w:space="0" w:color="auto"/>
        <w:left w:val="none" w:sz="0" w:space="0" w:color="auto"/>
        <w:bottom w:val="none" w:sz="0" w:space="0" w:color="auto"/>
        <w:right w:val="none" w:sz="0" w:space="0" w:color="auto"/>
      </w:divBdr>
    </w:div>
    <w:div w:id="784471992">
      <w:bodyDiv w:val="1"/>
      <w:marLeft w:val="0"/>
      <w:marRight w:val="0"/>
      <w:marTop w:val="0"/>
      <w:marBottom w:val="0"/>
      <w:divBdr>
        <w:top w:val="none" w:sz="0" w:space="0" w:color="auto"/>
        <w:left w:val="none" w:sz="0" w:space="0" w:color="auto"/>
        <w:bottom w:val="none" w:sz="0" w:space="0" w:color="auto"/>
        <w:right w:val="none" w:sz="0" w:space="0" w:color="auto"/>
      </w:divBdr>
    </w:div>
    <w:div w:id="785083799">
      <w:bodyDiv w:val="1"/>
      <w:marLeft w:val="0"/>
      <w:marRight w:val="0"/>
      <w:marTop w:val="0"/>
      <w:marBottom w:val="0"/>
      <w:divBdr>
        <w:top w:val="none" w:sz="0" w:space="0" w:color="auto"/>
        <w:left w:val="none" w:sz="0" w:space="0" w:color="auto"/>
        <w:bottom w:val="none" w:sz="0" w:space="0" w:color="auto"/>
        <w:right w:val="none" w:sz="0" w:space="0" w:color="auto"/>
      </w:divBdr>
    </w:div>
    <w:div w:id="785153326">
      <w:bodyDiv w:val="1"/>
      <w:marLeft w:val="0"/>
      <w:marRight w:val="0"/>
      <w:marTop w:val="0"/>
      <w:marBottom w:val="0"/>
      <w:divBdr>
        <w:top w:val="none" w:sz="0" w:space="0" w:color="auto"/>
        <w:left w:val="none" w:sz="0" w:space="0" w:color="auto"/>
        <w:bottom w:val="none" w:sz="0" w:space="0" w:color="auto"/>
        <w:right w:val="none" w:sz="0" w:space="0" w:color="auto"/>
      </w:divBdr>
    </w:div>
    <w:div w:id="786193218">
      <w:bodyDiv w:val="1"/>
      <w:marLeft w:val="0"/>
      <w:marRight w:val="0"/>
      <w:marTop w:val="0"/>
      <w:marBottom w:val="0"/>
      <w:divBdr>
        <w:top w:val="none" w:sz="0" w:space="0" w:color="auto"/>
        <w:left w:val="none" w:sz="0" w:space="0" w:color="auto"/>
        <w:bottom w:val="none" w:sz="0" w:space="0" w:color="auto"/>
        <w:right w:val="none" w:sz="0" w:space="0" w:color="auto"/>
      </w:divBdr>
    </w:div>
    <w:div w:id="788280192">
      <w:bodyDiv w:val="1"/>
      <w:marLeft w:val="0"/>
      <w:marRight w:val="0"/>
      <w:marTop w:val="0"/>
      <w:marBottom w:val="0"/>
      <w:divBdr>
        <w:top w:val="none" w:sz="0" w:space="0" w:color="auto"/>
        <w:left w:val="none" w:sz="0" w:space="0" w:color="auto"/>
        <w:bottom w:val="none" w:sz="0" w:space="0" w:color="auto"/>
        <w:right w:val="none" w:sz="0" w:space="0" w:color="auto"/>
      </w:divBdr>
    </w:div>
    <w:div w:id="789395506">
      <w:bodyDiv w:val="1"/>
      <w:marLeft w:val="0"/>
      <w:marRight w:val="0"/>
      <w:marTop w:val="0"/>
      <w:marBottom w:val="0"/>
      <w:divBdr>
        <w:top w:val="none" w:sz="0" w:space="0" w:color="auto"/>
        <w:left w:val="none" w:sz="0" w:space="0" w:color="auto"/>
        <w:bottom w:val="none" w:sz="0" w:space="0" w:color="auto"/>
        <w:right w:val="none" w:sz="0" w:space="0" w:color="auto"/>
      </w:divBdr>
    </w:div>
    <w:div w:id="789783818">
      <w:bodyDiv w:val="1"/>
      <w:marLeft w:val="0"/>
      <w:marRight w:val="0"/>
      <w:marTop w:val="0"/>
      <w:marBottom w:val="0"/>
      <w:divBdr>
        <w:top w:val="none" w:sz="0" w:space="0" w:color="auto"/>
        <w:left w:val="none" w:sz="0" w:space="0" w:color="auto"/>
        <w:bottom w:val="none" w:sz="0" w:space="0" w:color="auto"/>
        <w:right w:val="none" w:sz="0" w:space="0" w:color="auto"/>
      </w:divBdr>
    </w:div>
    <w:div w:id="789905635">
      <w:bodyDiv w:val="1"/>
      <w:marLeft w:val="0"/>
      <w:marRight w:val="0"/>
      <w:marTop w:val="0"/>
      <w:marBottom w:val="0"/>
      <w:divBdr>
        <w:top w:val="none" w:sz="0" w:space="0" w:color="auto"/>
        <w:left w:val="none" w:sz="0" w:space="0" w:color="auto"/>
        <w:bottom w:val="none" w:sz="0" w:space="0" w:color="auto"/>
        <w:right w:val="none" w:sz="0" w:space="0" w:color="auto"/>
      </w:divBdr>
    </w:div>
    <w:div w:id="790250063">
      <w:bodyDiv w:val="1"/>
      <w:marLeft w:val="0"/>
      <w:marRight w:val="0"/>
      <w:marTop w:val="0"/>
      <w:marBottom w:val="0"/>
      <w:divBdr>
        <w:top w:val="none" w:sz="0" w:space="0" w:color="auto"/>
        <w:left w:val="none" w:sz="0" w:space="0" w:color="auto"/>
        <w:bottom w:val="none" w:sz="0" w:space="0" w:color="auto"/>
        <w:right w:val="none" w:sz="0" w:space="0" w:color="auto"/>
      </w:divBdr>
    </w:div>
    <w:div w:id="790905701">
      <w:bodyDiv w:val="1"/>
      <w:marLeft w:val="0"/>
      <w:marRight w:val="0"/>
      <w:marTop w:val="0"/>
      <w:marBottom w:val="0"/>
      <w:divBdr>
        <w:top w:val="none" w:sz="0" w:space="0" w:color="auto"/>
        <w:left w:val="none" w:sz="0" w:space="0" w:color="auto"/>
        <w:bottom w:val="none" w:sz="0" w:space="0" w:color="auto"/>
        <w:right w:val="none" w:sz="0" w:space="0" w:color="auto"/>
      </w:divBdr>
    </w:div>
    <w:div w:id="791752607">
      <w:bodyDiv w:val="1"/>
      <w:marLeft w:val="0"/>
      <w:marRight w:val="0"/>
      <w:marTop w:val="0"/>
      <w:marBottom w:val="0"/>
      <w:divBdr>
        <w:top w:val="none" w:sz="0" w:space="0" w:color="auto"/>
        <w:left w:val="none" w:sz="0" w:space="0" w:color="auto"/>
        <w:bottom w:val="none" w:sz="0" w:space="0" w:color="auto"/>
        <w:right w:val="none" w:sz="0" w:space="0" w:color="auto"/>
      </w:divBdr>
    </w:div>
    <w:div w:id="791753215">
      <w:bodyDiv w:val="1"/>
      <w:marLeft w:val="0"/>
      <w:marRight w:val="0"/>
      <w:marTop w:val="0"/>
      <w:marBottom w:val="0"/>
      <w:divBdr>
        <w:top w:val="none" w:sz="0" w:space="0" w:color="auto"/>
        <w:left w:val="none" w:sz="0" w:space="0" w:color="auto"/>
        <w:bottom w:val="none" w:sz="0" w:space="0" w:color="auto"/>
        <w:right w:val="none" w:sz="0" w:space="0" w:color="auto"/>
      </w:divBdr>
    </w:div>
    <w:div w:id="791872149">
      <w:bodyDiv w:val="1"/>
      <w:marLeft w:val="0"/>
      <w:marRight w:val="0"/>
      <w:marTop w:val="0"/>
      <w:marBottom w:val="0"/>
      <w:divBdr>
        <w:top w:val="none" w:sz="0" w:space="0" w:color="auto"/>
        <w:left w:val="none" w:sz="0" w:space="0" w:color="auto"/>
        <w:bottom w:val="none" w:sz="0" w:space="0" w:color="auto"/>
        <w:right w:val="none" w:sz="0" w:space="0" w:color="auto"/>
      </w:divBdr>
    </w:div>
    <w:div w:id="792405829">
      <w:bodyDiv w:val="1"/>
      <w:marLeft w:val="0"/>
      <w:marRight w:val="0"/>
      <w:marTop w:val="0"/>
      <w:marBottom w:val="0"/>
      <w:divBdr>
        <w:top w:val="none" w:sz="0" w:space="0" w:color="auto"/>
        <w:left w:val="none" w:sz="0" w:space="0" w:color="auto"/>
        <w:bottom w:val="none" w:sz="0" w:space="0" w:color="auto"/>
        <w:right w:val="none" w:sz="0" w:space="0" w:color="auto"/>
      </w:divBdr>
    </w:div>
    <w:div w:id="792600050">
      <w:bodyDiv w:val="1"/>
      <w:marLeft w:val="0"/>
      <w:marRight w:val="0"/>
      <w:marTop w:val="0"/>
      <w:marBottom w:val="0"/>
      <w:divBdr>
        <w:top w:val="none" w:sz="0" w:space="0" w:color="auto"/>
        <w:left w:val="none" w:sz="0" w:space="0" w:color="auto"/>
        <w:bottom w:val="none" w:sz="0" w:space="0" w:color="auto"/>
        <w:right w:val="none" w:sz="0" w:space="0" w:color="auto"/>
      </w:divBdr>
    </w:div>
    <w:div w:id="793910794">
      <w:bodyDiv w:val="1"/>
      <w:marLeft w:val="0"/>
      <w:marRight w:val="0"/>
      <w:marTop w:val="0"/>
      <w:marBottom w:val="0"/>
      <w:divBdr>
        <w:top w:val="none" w:sz="0" w:space="0" w:color="auto"/>
        <w:left w:val="none" w:sz="0" w:space="0" w:color="auto"/>
        <w:bottom w:val="none" w:sz="0" w:space="0" w:color="auto"/>
        <w:right w:val="none" w:sz="0" w:space="0" w:color="auto"/>
      </w:divBdr>
    </w:div>
    <w:div w:id="794565406">
      <w:bodyDiv w:val="1"/>
      <w:marLeft w:val="0"/>
      <w:marRight w:val="0"/>
      <w:marTop w:val="0"/>
      <w:marBottom w:val="0"/>
      <w:divBdr>
        <w:top w:val="none" w:sz="0" w:space="0" w:color="auto"/>
        <w:left w:val="none" w:sz="0" w:space="0" w:color="auto"/>
        <w:bottom w:val="none" w:sz="0" w:space="0" w:color="auto"/>
        <w:right w:val="none" w:sz="0" w:space="0" w:color="auto"/>
      </w:divBdr>
    </w:div>
    <w:div w:id="794982311">
      <w:bodyDiv w:val="1"/>
      <w:marLeft w:val="0"/>
      <w:marRight w:val="0"/>
      <w:marTop w:val="0"/>
      <w:marBottom w:val="0"/>
      <w:divBdr>
        <w:top w:val="none" w:sz="0" w:space="0" w:color="auto"/>
        <w:left w:val="none" w:sz="0" w:space="0" w:color="auto"/>
        <w:bottom w:val="none" w:sz="0" w:space="0" w:color="auto"/>
        <w:right w:val="none" w:sz="0" w:space="0" w:color="auto"/>
      </w:divBdr>
    </w:div>
    <w:div w:id="798449622">
      <w:bodyDiv w:val="1"/>
      <w:marLeft w:val="0"/>
      <w:marRight w:val="0"/>
      <w:marTop w:val="0"/>
      <w:marBottom w:val="0"/>
      <w:divBdr>
        <w:top w:val="none" w:sz="0" w:space="0" w:color="auto"/>
        <w:left w:val="none" w:sz="0" w:space="0" w:color="auto"/>
        <w:bottom w:val="none" w:sz="0" w:space="0" w:color="auto"/>
        <w:right w:val="none" w:sz="0" w:space="0" w:color="auto"/>
      </w:divBdr>
    </w:div>
    <w:div w:id="798719833">
      <w:bodyDiv w:val="1"/>
      <w:marLeft w:val="0"/>
      <w:marRight w:val="0"/>
      <w:marTop w:val="0"/>
      <w:marBottom w:val="0"/>
      <w:divBdr>
        <w:top w:val="none" w:sz="0" w:space="0" w:color="auto"/>
        <w:left w:val="none" w:sz="0" w:space="0" w:color="auto"/>
        <w:bottom w:val="none" w:sz="0" w:space="0" w:color="auto"/>
        <w:right w:val="none" w:sz="0" w:space="0" w:color="auto"/>
      </w:divBdr>
    </w:div>
    <w:div w:id="799300084">
      <w:bodyDiv w:val="1"/>
      <w:marLeft w:val="0"/>
      <w:marRight w:val="0"/>
      <w:marTop w:val="0"/>
      <w:marBottom w:val="0"/>
      <w:divBdr>
        <w:top w:val="none" w:sz="0" w:space="0" w:color="auto"/>
        <w:left w:val="none" w:sz="0" w:space="0" w:color="auto"/>
        <w:bottom w:val="none" w:sz="0" w:space="0" w:color="auto"/>
        <w:right w:val="none" w:sz="0" w:space="0" w:color="auto"/>
      </w:divBdr>
    </w:div>
    <w:div w:id="799999550">
      <w:bodyDiv w:val="1"/>
      <w:marLeft w:val="0"/>
      <w:marRight w:val="0"/>
      <w:marTop w:val="0"/>
      <w:marBottom w:val="0"/>
      <w:divBdr>
        <w:top w:val="none" w:sz="0" w:space="0" w:color="auto"/>
        <w:left w:val="none" w:sz="0" w:space="0" w:color="auto"/>
        <w:bottom w:val="none" w:sz="0" w:space="0" w:color="auto"/>
        <w:right w:val="none" w:sz="0" w:space="0" w:color="auto"/>
      </w:divBdr>
      <w:divsChild>
        <w:div w:id="1610351147">
          <w:marLeft w:val="0"/>
          <w:marRight w:val="0"/>
          <w:marTop w:val="150"/>
          <w:marBottom w:val="0"/>
          <w:divBdr>
            <w:top w:val="none" w:sz="0" w:space="0" w:color="auto"/>
            <w:left w:val="none" w:sz="0" w:space="0" w:color="auto"/>
            <w:bottom w:val="none" w:sz="0" w:space="0" w:color="auto"/>
            <w:right w:val="none" w:sz="0" w:space="0" w:color="auto"/>
          </w:divBdr>
        </w:div>
      </w:divsChild>
    </w:div>
    <w:div w:id="800151936">
      <w:bodyDiv w:val="1"/>
      <w:marLeft w:val="0"/>
      <w:marRight w:val="0"/>
      <w:marTop w:val="0"/>
      <w:marBottom w:val="0"/>
      <w:divBdr>
        <w:top w:val="none" w:sz="0" w:space="0" w:color="auto"/>
        <w:left w:val="none" w:sz="0" w:space="0" w:color="auto"/>
        <w:bottom w:val="none" w:sz="0" w:space="0" w:color="auto"/>
        <w:right w:val="none" w:sz="0" w:space="0" w:color="auto"/>
      </w:divBdr>
    </w:div>
    <w:div w:id="800270593">
      <w:bodyDiv w:val="1"/>
      <w:marLeft w:val="0"/>
      <w:marRight w:val="0"/>
      <w:marTop w:val="0"/>
      <w:marBottom w:val="0"/>
      <w:divBdr>
        <w:top w:val="none" w:sz="0" w:space="0" w:color="auto"/>
        <w:left w:val="none" w:sz="0" w:space="0" w:color="auto"/>
        <w:bottom w:val="none" w:sz="0" w:space="0" w:color="auto"/>
        <w:right w:val="none" w:sz="0" w:space="0" w:color="auto"/>
      </w:divBdr>
    </w:div>
    <w:div w:id="800340620">
      <w:bodyDiv w:val="1"/>
      <w:marLeft w:val="0"/>
      <w:marRight w:val="0"/>
      <w:marTop w:val="0"/>
      <w:marBottom w:val="0"/>
      <w:divBdr>
        <w:top w:val="none" w:sz="0" w:space="0" w:color="auto"/>
        <w:left w:val="none" w:sz="0" w:space="0" w:color="auto"/>
        <w:bottom w:val="none" w:sz="0" w:space="0" w:color="auto"/>
        <w:right w:val="none" w:sz="0" w:space="0" w:color="auto"/>
      </w:divBdr>
    </w:div>
    <w:div w:id="801195748">
      <w:bodyDiv w:val="1"/>
      <w:marLeft w:val="0"/>
      <w:marRight w:val="0"/>
      <w:marTop w:val="0"/>
      <w:marBottom w:val="0"/>
      <w:divBdr>
        <w:top w:val="none" w:sz="0" w:space="0" w:color="auto"/>
        <w:left w:val="none" w:sz="0" w:space="0" w:color="auto"/>
        <w:bottom w:val="none" w:sz="0" w:space="0" w:color="auto"/>
        <w:right w:val="none" w:sz="0" w:space="0" w:color="auto"/>
      </w:divBdr>
    </w:div>
    <w:div w:id="801315142">
      <w:bodyDiv w:val="1"/>
      <w:marLeft w:val="0"/>
      <w:marRight w:val="0"/>
      <w:marTop w:val="0"/>
      <w:marBottom w:val="0"/>
      <w:divBdr>
        <w:top w:val="none" w:sz="0" w:space="0" w:color="auto"/>
        <w:left w:val="none" w:sz="0" w:space="0" w:color="auto"/>
        <w:bottom w:val="none" w:sz="0" w:space="0" w:color="auto"/>
        <w:right w:val="none" w:sz="0" w:space="0" w:color="auto"/>
      </w:divBdr>
    </w:div>
    <w:div w:id="801341045">
      <w:bodyDiv w:val="1"/>
      <w:marLeft w:val="0"/>
      <w:marRight w:val="0"/>
      <w:marTop w:val="0"/>
      <w:marBottom w:val="0"/>
      <w:divBdr>
        <w:top w:val="none" w:sz="0" w:space="0" w:color="auto"/>
        <w:left w:val="none" w:sz="0" w:space="0" w:color="auto"/>
        <w:bottom w:val="none" w:sz="0" w:space="0" w:color="auto"/>
        <w:right w:val="none" w:sz="0" w:space="0" w:color="auto"/>
      </w:divBdr>
    </w:div>
    <w:div w:id="801967368">
      <w:bodyDiv w:val="1"/>
      <w:marLeft w:val="0"/>
      <w:marRight w:val="0"/>
      <w:marTop w:val="0"/>
      <w:marBottom w:val="0"/>
      <w:divBdr>
        <w:top w:val="none" w:sz="0" w:space="0" w:color="auto"/>
        <w:left w:val="none" w:sz="0" w:space="0" w:color="auto"/>
        <w:bottom w:val="none" w:sz="0" w:space="0" w:color="auto"/>
        <w:right w:val="none" w:sz="0" w:space="0" w:color="auto"/>
      </w:divBdr>
    </w:div>
    <w:div w:id="802506692">
      <w:bodyDiv w:val="1"/>
      <w:marLeft w:val="0"/>
      <w:marRight w:val="0"/>
      <w:marTop w:val="0"/>
      <w:marBottom w:val="0"/>
      <w:divBdr>
        <w:top w:val="none" w:sz="0" w:space="0" w:color="auto"/>
        <w:left w:val="none" w:sz="0" w:space="0" w:color="auto"/>
        <w:bottom w:val="none" w:sz="0" w:space="0" w:color="auto"/>
        <w:right w:val="none" w:sz="0" w:space="0" w:color="auto"/>
      </w:divBdr>
    </w:div>
    <w:div w:id="802774305">
      <w:bodyDiv w:val="1"/>
      <w:marLeft w:val="0"/>
      <w:marRight w:val="0"/>
      <w:marTop w:val="0"/>
      <w:marBottom w:val="0"/>
      <w:divBdr>
        <w:top w:val="none" w:sz="0" w:space="0" w:color="auto"/>
        <w:left w:val="none" w:sz="0" w:space="0" w:color="auto"/>
        <w:bottom w:val="none" w:sz="0" w:space="0" w:color="auto"/>
        <w:right w:val="none" w:sz="0" w:space="0" w:color="auto"/>
      </w:divBdr>
    </w:div>
    <w:div w:id="803238677">
      <w:bodyDiv w:val="1"/>
      <w:marLeft w:val="0"/>
      <w:marRight w:val="0"/>
      <w:marTop w:val="0"/>
      <w:marBottom w:val="0"/>
      <w:divBdr>
        <w:top w:val="none" w:sz="0" w:space="0" w:color="auto"/>
        <w:left w:val="none" w:sz="0" w:space="0" w:color="auto"/>
        <w:bottom w:val="none" w:sz="0" w:space="0" w:color="auto"/>
        <w:right w:val="none" w:sz="0" w:space="0" w:color="auto"/>
      </w:divBdr>
    </w:div>
    <w:div w:id="803814595">
      <w:bodyDiv w:val="1"/>
      <w:marLeft w:val="0"/>
      <w:marRight w:val="0"/>
      <w:marTop w:val="0"/>
      <w:marBottom w:val="0"/>
      <w:divBdr>
        <w:top w:val="none" w:sz="0" w:space="0" w:color="auto"/>
        <w:left w:val="none" w:sz="0" w:space="0" w:color="auto"/>
        <w:bottom w:val="none" w:sz="0" w:space="0" w:color="auto"/>
        <w:right w:val="none" w:sz="0" w:space="0" w:color="auto"/>
      </w:divBdr>
    </w:div>
    <w:div w:id="804007181">
      <w:bodyDiv w:val="1"/>
      <w:marLeft w:val="0"/>
      <w:marRight w:val="0"/>
      <w:marTop w:val="0"/>
      <w:marBottom w:val="0"/>
      <w:divBdr>
        <w:top w:val="none" w:sz="0" w:space="0" w:color="auto"/>
        <w:left w:val="none" w:sz="0" w:space="0" w:color="auto"/>
        <w:bottom w:val="none" w:sz="0" w:space="0" w:color="auto"/>
        <w:right w:val="none" w:sz="0" w:space="0" w:color="auto"/>
      </w:divBdr>
    </w:div>
    <w:div w:id="808471391">
      <w:bodyDiv w:val="1"/>
      <w:marLeft w:val="0"/>
      <w:marRight w:val="0"/>
      <w:marTop w:val="0"/>
      <w:marBottom w:val="0"/>
      <w:divBdr>
        <w:top w:val="none" w:sz="0" w:space="0" w:color="auto"/>
        <w:left w:val="none" w:sz="0" w:space="0" w:color="auto"/>
        <w:bottom w:val="none" w:sz="0" w:space="0" w:color="auto"/>
        <w:right w:val="none" w:sz="0" w:space="0" w:color="auto"/>
      </w:divBdr>
    </w:div>
    <w:div w:id="808740805">
      <w:bodyDiv w:val="1"/>
      <w:marLeft w:val="0"/>
      <w:marRight w:val="0"/>
      <w:marTop w:val="0"/>
      <w:marBottom w:val="0"/>
      <w:divBdr>
        <w:top w:val="none" w:sz="0" w:space="0" w:color="auto"/>
        <w:left w:val="none" w:sz="0" w:space="0" w:color="auto"/>
        <w:bottom w:val="none" w:sz="0" w:space="0" w:color="auto"/>
        <w:right w:val="none" w:sz="0" w:space="0" w:color="auto"/>
      </w:divBdr>
    </w:div>
    <w:div w:id="808941175">
      <w:bodyDiv w:val="1"/>
      <w:marLeft w:val="0"/>
      <w:marRight w:val="0"/>
      <w:marTop w:val="0"/>
      <w:marBottom w:val="0"/>
      <w:divBdr>
        <w:top w:val="none" w:sz="0" w:space="0" w:color="auto"/>
        <w:left w:val="none" w:sz="0" w:space="0" w:color="auto"/>
        <w:bottom w:val="none" w:sz="0" w:space="0" w:color="auto"/>
        <w:right w:val="none" w:sz="0" w:space="0" w:color="auto"/>
      </w:divBdr>
    </w:div>
    <w:div w:id="809592420">
      <w:bodyDiv w:val="1"/>
      <w:marLeft w:val="0"/>
      <w:marRight w:val="0"/>
      <w:marTop w:val="0"/>
      <w:marBottom w:val="0"/>
      <w:divBdr>
        <w:top w:val="none" w:sz="0" w:space="0" w:color="auto"/>
        <w:left w:val="none" w:sz="0" w:space="0" w:color="auto"/>
        <w:bottom w:val="none" w:sz="0" w:space="0" w:color="auto"/>
        <w:right w:val="none" w:sz="0" w:space="0" w:color="auto"/>
      </w:divBdr>
    </w:div>
    <w:div w:id="809708918">
      <w:bodyDiv w:val="1"/>
      <w:marLeft w:val="0"/>
      <w:marRight w:val="0"/>
      <w:marTop w:val="0"/>
      <w:marBottom w:val="0"/>
      <w:divBdr>
        <w:top w:val="none" w:sz="0" w:space="0" w:color="auto"/>
        <w:left w:val="none" w:sz="0" w:space="0" w:color="auto"/>
        <w:bottom w:val="none" w:sz="0" w:space="0" w:color="auto"/>
        <w:right w:val="none" w:sz="0" w:space="0" w:color="auto"/>
      </w:divBdr>
    </w:div>
    <w:div w:id="810170790">
      <w:bodyDiv w:val="1"/>
      <w:marLeft w:val="0"/>
      <w:marRight w:val="0"/>
      <w:marTop w:val="0"/>
      <w:marBottom w:val="0"/>
      <w:divBdr>
        <w:top w:val="none" w:sz="0" w:space="0" w:color="auto"/>
        <w:left w:val="none" w:sz="0" w:space="0" w:color="auto"/>
        <w:bottom w:val="none" w:sz="0" w:space="0" w:color="auto"/>
        <w:right w:val="none" w:sz="0" w:space="0" w:color="auto"/>
      </w:divBdr>
    </w:div>
    <w:div w:id="811217270">
      <w:bodyDiv w:val="1"/>
      <w:marLeft w:val="0"/>
      <w:marRight w:val="0"/>
      <w:marTop w:val="0"/>
      <w:marBottom w:val="0"/>
      <w:divBdr>
        <w:top w:val="none" w:sz="0" w:space="0" w:color="auto"/>
        <w:left w:val="none" w:sz="0" w:space="0" w:color="auto"/>
        <w:bottom w:val="none" w:sz="0" w:space="0" w:color="auto"/>
        <w:right w:val="none" w:sz="0" w:space="0" w:color="auto"/>
      </w:divBdr>
    </w:div>
    <w:div w:id="812260351">
      <w:bodyDiv w:val="1"/>
      <w:marLeft w:val="0"/>
      <w:marRight w:val="0"/>
      <w:marTop w:val="0"/>
      <w:marBottom w:val="0"/>
      <w:divBdr>
        <w:top w:val="none" w:sz="0" w:space="0" w:color="auto"/>
        <w:left w:val="none" w:sz="0" w:space="0" w:color="auto"/>
        <w:bottom w:val="none" w:sz="0" w:space="0" w:color="auto"/>
        <w:right w:val="none" w:sz="0" w:space="0" w:color="auto"/>
      </w:divBdr>
    </w:div>
    <w:div w:id="813258287">
      <w:bodyDiv w:val="1"/>
      <w:marLeft w:val="0"/>
      <w:marRight w:val="0"/>
      <w:marTop w:val="0"/>
      <w:marBottom w:val="0"/>
      <w:divBdr>
        <w:top w:val="none" w:sz="0" w:space="0" w:color="auto"/>
        <w:left w:val="none" w:sz="0" w:space="0" w:color="auto"/>
        <w:bottom w:val="none" w:sz="0" w:space="0" w:color="auto"/>
        <w:right w:val="none" w:sz="0" w:space="0" w:color="auto"/>
      </w:divBdr>
    </w:div>
    <w:div w:id="813790661">
      <w:bodyDiv w:val="1"/>
      <w:marLeft w:val="0"/>
      <w:marRight w:val="0"/>
      <w:marTop w:val="0"/>
      <w:marBottom w:val="0"/>
      <w:divBdr>
        <w:top w:val="none" w:sz="0" w:space="0" w:color="auto"/>
        <w:left w:val="none" w:sz="0" w:space="0" w:color="auto"/>
        <w:bottom w:val="none" w:sz="0" w:space="0" w:color="auto"/>
        <w:right w:val="none" w:sz="0" w:space="0" w:color="auto"/>
      </w:divBdr>
    </w:div>
    <w:div w:id="814184284">
      <w:bodyDiv w:val="1"/>
      <w:marLeft w:val="0"/>
      <w:marRight w:val="0"/>
      <w:marTop w:val="0"/>
      <w:marBottom w:val="0"/>
      <w:divBdr>
        <w:top w:val="none" w:sz="0" w:space="0" w:color="auto"/>
        <w:left w:val="none" w:sz="0" w:space="0" w:color="auto"/>
        <w:bottom w:val="none" w:sz="0" w:space="0" w:color="auto"/>
        <w:right w:val="none" w:sz="0" w:space="0" w:color="auto"/>
      </w:divBdr>
    </w:div>
    <w:div w:id="814762787">
      <w:bodyDiv w:val="1"/>
      <w:marLeft w:val="0"/>
      <w:marRight w:val="0"/>
      <w:marTop w:val="0"/>
      <w:marBottom w:val="0"/>
      <w:divBdr>
        <w:top w:val="none" w:sz="0" w:space="0" w:color="auto"/>
        <w:left w:val="none" w:sz="0" w:space="0" w:color="auto"/>
        <w:bottom w:val="none" w:sz="0" w:space="0" w:color="auto"/>
        <w:right w:val="none" w:sz="0" w:space="0" w:color="auto"/>
      </w:divBdr>
    </w:div>
    <w:div w:id="815758839">
      <w:bodyDiv w:val="1"/>
      <w:marLeft w:val="0"/>
      <w:marRight w:val="0"/>
      <w:marTop w:val="0"/>
      <w:marBottom w:val="0"/>
      <w:divBdr>
        <w:top w:val="none" w:sz="0" w:space="0" w:color="auto"/>
        <w:left w:val="none" w:sz="0" w:space="0" w:color="auto"/>
        <w:bottom w:val="none" w:sz="0" w:space="0" w:color="auto"/>
        <w:right w:val="none" w:sz="0" w:space="0" w:color="auto"/>
      </w:divBdr>
    </w:div>
    <w:div w:id="816261437">
      <w:bodyDiv w:val="1"/>
      <w:marLeft w:val="0"/>
      <w:marRight w:val="0"/>
      <w:marTop w:val="0"/>
      <w:marBottom w:val="0"/>
      <w:divBdr>
        <w:top w:val="none" w:sz="0" w:space="0" w:color="auto"/>
        <w:left w:val="none" w:sz="0" w:space="0" w:color="auto"/>
        <w:bottom w:val="none" w:sz="0" w:space="0" w:color="auto"/>
        <w:right w:val="none" w:sz="0" w:space="0" w:color="auto"/>
      </w:divBdr>
    </w:div>
    <w:div w:id="816728082">
      <w:bodyDiv w:val="1"/>
      <w:marLeft w:val="0"/>
      <w:marRight w:val="0"/>
      <w:marTop w:val="0"/>
      <w:marBottom w:val="0"/>
      <w:divBdr>
        <w:top w:val="none" w:sz="0" w:space="0" w:color="auto"/>
        <w:left w:val="none" w:sz="0" w:space="0" w:color="auto"/>
        <w:bottom w:val="none" w:sz="0" w:space="0" w:color="auto"/>
        <w:right w:val="none" w:sz="0" w:space="0" w:color="auto"/>
      </w:divBdr>
    </w:div>
    <w:div w:id="817502377">
      <w:bodyDiv w:val="1"/>
      <w:marLeft w:val="0"/>
      <w:marRight w:val="0"/>
      <w:marTop w:val="0"/>
      <w:marBottom w:val="0"/>
      <w:divBdr>
        <w:top w:val="none" w:sz="0" w:space="0" w:color="auto"/>
        <w:left w:val="none" w:sz="0" w:space="0" w:color="auto"/>
        <w:bottom w:val="none" w:sz="0" w:space="0" w:color="auto"/>
        <w:right w:val="none" w:sz="0" w:space="0" w:color="auto"/>
      </w:divBdr>
    </w:div>
    <w:div w:id="818110882">
      <w:bodyDiv w:val="1"/>
      <w:marLeft w:val="0"/>
      <w:marRight w:val="0"/>
      <w:marTop w:val="0"/>
      <w:marBottom w:val="0"/>
      <w:divBdr>
        <w:top w:val="none" w:sz="0" w:space="0" w:color="auto"/>
        <w:left w:val="none" w:sz="0" w:space="0" w:color="auto"/>
        <w:bottom w:val="none" w:sz="0" w:space="0" w:color="auto"/>
        <w:right w:val="none" w:sz="0" w:space="0" w:color="auto"/>
      </w:divBdr>
    </w:div>
    <w:div w:id="818691860">
      <w:bodyDiv w:val="1"/>
      <w:marLeft w:val="0"/>
      <w:marRight w:val="0"/>
      <w:marTop w:val="0"/>
      <w:marBottom w:val="0"/>
      <w:divBdr>
        <w:top w:val="none" w:sz="0" w:space="0" w:color="auto"/>
        <w:left w:val="none" w:sz="0" w:space="0" w:color="auto"/>
        <w:bottom w:val="none" w:sz="0" w:space="0" w:color="auto"/>
        <w:right w:val="none" w:sz="0" w:space="0" w:color="auto"/>
      </w:divBdr>
    </w:div>
    <w:div w:id="819351648">
      <w:bodyDiv w:val="1"/>
      <w:marLeft w:val="0"/>
      <w:marRight w:val="0"/>
      <w:marTop w:val="0"/>
      <w:marBottom w:val="0"/>
      <w:divBdr>
        <w:top w:val="none" w:sz="0" w:space="0" w:color="auto"/>
        <w:left w:val="none" w:sz="0" w:space="0" w:color="auto"/>
        <w:bottom w:val="none" w:sz="0" w:space="0" w:color="auto"/>
        <w:right w:val="none" w:sz="0" w:space="0" w:color="auto"/>
      </w:divBdr>
    </w:div>
    <w:div w:id="819732012">
      <w:bodyDiv w:val="1"/>
      <w:marLeft w:val="0"/>
      <w:marRight w:val="0"/>
      <w:marTop w:val="0"/>
      <w:marBottom w:val="0"/>
      <w:divBdr>
        <w:top w:val="none" w:sz="0" w:space="0" w:color="auto"/>
        <w:left w:val="none" w:sz="0" w:space="0" w:color="auto"/>
        <w:bottom w:val="none" w:sz="0" w:space="0" w:color="auto"/>
        <w:right w:val="none" w:sz="0" w:space="0" w:color="auto"/>
      </w:divBdr>
    </w:div>
    <w:div w:id="819880769">
      <w:bodyDiv w:val="1"/>
      <w:marLeft w:val="0"/>
      <w:marRight w:val="0"/>
      <w:marTop w:val="0"/>
      <w:marBottom w:val="0"/>
      <w:divBdr>
        <w:top w:val="none" w:sz="0" w:space="0" w:color="auto"/>
        <w:left w:val="none" w:sz="0" w:space="0" w:color="auto"/>
        <w:bottom w:val="none" w:sz="0" w:space="0" w:color="auto"/>
        <w:right w:val="none" w:sz="0" w:space="0" w:color="auto"/>
      </w:divBdr>
    </w:div>
    <w:div w:id="820460834">
      <w:bodyDiv w:val="1"/>
      <w:marLeft w:val="0"/>
      <w:marRight w:val="0"/>
      <w:marTop w:val="0"/>
      <w:marBottom w:val="0"/>
      <w:divBdr>
        <w:top w:val="none" w:sz="0" w:space="0" w:color="auto"/>
        <w:left w:val="none" w:sz="0" w:space="0" w:color="auto"/>
        <w:bottom w:val="none" w:sz="0" w:space="0" w:color="auto"/>
        <w:right w:val="none" w:sz="0" w:space="0" w:color="auto"/>
      </w:divBdr>
    </w:div>
    <w:div w:id="821312276">
      <w:bodyDiv w:val="1"/>
      <w:marLeft w:val="0"/>
      <w:marRight w:val="0"/>
      <w:marTop w:val="0"/>
      <w:marBottom w:val="0"/>
      <w:divBdr>
        <w:top w:val="none" w:sz="0" w:space="0" w:color="auto"/>
        <w:left w:val="none" w:sz="0" w:space="0" w:color="auto"/>
        <w:bottom w:val="none" w:sz="0" w:space="0" w:color="auto"/>
        <w:right w:val="none" w:sz="0" w:space="0" w:color="auto"/>
      </w:divBdr>
    </w:div>
    <w:div w:id="821774520">
      <w:bodyDiv w:val="1"/>
      <w:marLeft w:val="0"/>
      <w:marRight w:val="0"/>
      <w:marTop w:val="0"/>
      <w:marBottom w:val="0"/>
      <w:divBdr>
        <w:top w:val="none" w:sz="0" w:space="0" w:color="auto"/>
        <w:left w:val="none" w:sz="0" w:space="0" w:color="auto"/>
        <w:bottom w:val="none" w:sz="0" w:space="0" w:color="auto"/>
        <w:right w:val="none" w:sz="0" w:space="0" w:color="auto"/>
      </w:divBdr>
    </w:div>
    <w:div w:id="823013693">
      <w:bodyDiv w:val="1"/>
      <w:marLeft w:val="0"/>
      <w:marRight w:val="0"/>
      <w:marTop w:val="0"/>
      <w:marBottom w:val="0"/>
      <w:divBdr>
        <w:top w:val="none" w:sz="0" w:space="0" w:color="auto"/>
        <w:left w:val="none" w:sz="0" w:space="0" w:color="auto"/>
        <w:bottom w:val="none" w:sz="0" w:space="0" w:color="auto"/>
        <w:right w:val="none" w:sz="0" w:space="0" w:color="auto"/>
      </w:divBdr>
    </w:div>
    <w:div w:id="823280568">
      <w:bodyDiv w:val="1"/>
      <w:marLeft w:val="0"/>
      <w:marRight w:val="0"/>
      <w:marTop w:val="0"/>
      <w:marBottom w:val="0"/>
      <w:divBdr>
        <w:top w:val="none" w:sz="0" w:space="0" w:color="auto"/>
        <w:left w:val="none" w:sz="0" w:space="0" w:color="auto"/>
        <w:bottom w:val="none" w:sz="0" w:space="0" w:color="auto"/>
        <w:right w:val="none" w:sz="0" w:space="0" w:color="auto"/>
      </w:divBdr>
    </w:div>
    <w:div w:id="823395823">
      <w:bodyDiv w:val="1"/>
      <w:marLeft w:val="0"/>
      <w:marRight w:val="0"/>
      <w:marTop w:val="0"/>
      <w:marBottom w:val="0"/>
      <w:divBdr>
        <w:top w:val="none" w:sz="0" w:space="0" w:color="auto"/>
        <w:left w:val="none" w:sz="0" w:space="0" w:color="auto"/>
        <w:bottom w:val="none" w:sz="0" w:space="0" w:color="auto"/>
        <w:right w:val="none" w:sz="0" w:space="0" w:color="auto"/>
      </w:divBdr>
    </w:div>
    <w:div w:id="825972912">
      <w:bodyDiv w:val="1"/>
      <w:marLeft w:val="0"/>
      <w:marRight w:val="0"/>
      <w:marTop w:val="0"/>
      <w:marBottom w:val="0"/>
      <w:divBdr>
        <w:top w:val="none" w:sz="0" w:space="0" w:color="auto"/>
        <w:left w:val="none" w:sz="0" w:space="0" w:color="auto"/>
        <w:bottom w:val="none" w:sz="0" w:space="0" w:color="auto"/>
        <w:right w:val="none" w:sz="0" w:space="0" w:color="auto"/>
      </w:divBdr>
    </w:div>
    <w:div w:id="827137232">
      <w:bodyDiv w:val="1"/>
      <w:marLeft w:val="0"/>
      <w:marRight w:val="0"/>
      <w:marTop w:val="0"/>
      <w:marBottom w:val="0"/>
      <w:divBdr>
        <w:top w:val="none" w:sz="0" w:space="0" w:color="auto"/>
        <w:left w:val="none" w:sz="0" w:space="0" w:color="auto"/>
        <w:bottom w:val="none" w:sz="0" w:space="0" w:color="auto"/>
        <w:right w:val="none" w:sz="0" w:space="0" w:color="auto"/>
      </w:divBdr>
    </w:div>
    <w:div w:id="827600212">
      <w:bodyDiv w:val="1"/>
      <w:marLeft w:val="0"/>
      <w:marRight w:val="0"/>
      <w:marTop w:val="0"/>
      <w:marBottom w:val="0"/>
      <w:divBdr>
        <w:top w:val="none" w:sz="0" w:space="0" w:color="auto"/>
        <w:left w:val="none" w:sz="0" w:space="0" w:color="auto"/>
        <w:bottom w:val="none" w:sz="0" w:space="0" w:color="auto"/>
        <w:right w:val="none" w:sz="0" w:space="0" w:color="auto"/>
      </w:divBdr>
    </w:div>
    <w:div w:id="828323382">
      <w:bodyDiv w:val="1"/>
      <w:marLeft w:val="0"/>
      <w:marRight w:val="0"/>
      <w:marTop w:val="0"/>
      <w:marBottom w:val="0"/>
      <w:divBdr>
        <w:top w:val="none" w:sz="0" w:space="0" w:color="auto"/>
        <w:left w:val="none" w:sz="0" w:space="0" w:color="auto"/>
        <w:bottom w:val="none" w:sz="0" w:space="0" w:color="auto"/>
        <w:right w:val="none" w:sz="0" w:space="0" w:color="auto"/>
      </w:divBdr>
      <w:divsChild>
        <w:div w:id="33311109">
          <w:marLeft w:val="0"/>
          <w:marRight w:val="0"/>
          <w:marTop w:val="0"/>
          <w:marBottom w:val="0"/>
          <w:divBdr>
            <w:top w:val="none" w:sz="0" w:space="0" w:color="auto"/>
            <w:left w:val="none" w:sz="0" w:space="0" w:color="auto"/>
            <w:bottom w:val="none" w:sz="0" w:space="0" w:color="auto"/>
            <w:right w:val="none" w:sz="0" w:space="0" w:color="auto"/>
          </w:divBdr>
        </w:div>
        <w:div w:id="41878286">
          <w:marLeft w:val="0"/>
          <w:marRight w:val="0"/>
          <w:marTop w:val="0"/>
          <w:marBottom w:val="0"/>
          <w:divBdr>
            <w:top w:val="none" w:sz="0" w:space="0" w:color="auto"/>
            <w:left w:val="none" w:sz="0" w:space="0" w:color="auto"/>
            <w:bottom w:val="none" w:sz="0" w:space="0" w:color="auto"/>
            <w:right w:val="none" w:sz="0" w:space="0" w:color="auto"/>
          </w:divBdr>
        </w:div>
        <w:div w:id="139083252">
          <w:marLeft w:val="0"/>
          <w:marRight w:val="0"/>
          <w:marTop w:val="0"/>
          <w:marBottom w:val="0"/>
          <w:divBdr>
            <w:top w:val="none" w:sz="0" w:space="0" w:color="auto"/>
            <w:left w:val="none" w:sz="0" w:space="0" w:color="auto"/>
            <w:bottom w:val="none" w:sz="0" w:space="0" w:color="auto"/>
            <w:right w:val="none" w:sz="0" w:space="0" w:color="auto"/>
          </w:divBdr>
        </w:div>
        <w:div w:id="330790298">
          <w:marLeft w:val="0"/>
          <w:marRight w:val="0"/>
          <w:marTop w:val="0"/>
          <w:marBottom w:val="0"/>
          <w:divBdr>
            <w:top w:val="none" w:sz="0" w:space="0" w:color="auto"/>
            <w:left w:val="none" w:sz="0" w:space="0" w:color="auto"/>
            <w:bottom w:val="none" w:sz="0" w:space="0" w:color="auto"/>
            <w:right w:val="none" w:sz="0" w:space="0" w:color="auto"/>
          </w:divBdr>
        </w:div>
        <w:div w:id="357583607">
          <w:marLeft w:val="0"/>
          <w:marRight w:val="0"/>
          <w:marTop w:val="0"/>
          <w:marBottom w:val="0"/>
          <w:divBdr>
            <w:top w:val="none" w:sz="0" w:space="0" w:color="auto"/>
            <w:left w:val="none" w:sz="0" w:space="0" w:color="auto"/>
            <w:bottom w:val="none" w:sz="0" w:space="0" w:color="auto"/>
            <w:right w:val="none" w:sz="0" w:space="0" w:color="auto"/>
          </w:divBdr>
        </w:div>
        <w:div w:id="470102656">
          <w:marLeft w:val="0"/>
          <w:marRight w:val="0"/>
          <w:marTop w:val="0"/>
          <w:marBottom w:val="0"/>
          <w:divBdr>
            <w:top w:val="none" w:sz="0" w:space="0" w:color="auto"/>
            <w:left w:val="none" w:sz="0" w:space="0" w:color="auto"/>
            <w:bottom w:val="none" w:sz="0" w:space="0" w:color="auto"/>
            <w:right w:val="none" w:sz="0" w:space="0" w:color="auto"/>
          </w:divBdr>
        </w:div>
        <w:div w:id="662853692">
          <w:marLeft w:val="0"/>
          <w:marRight w:val="0"/>
          <w:marTop w:val="0"/>
          <w:marBottom w:val="0"/>
          <w:divBdr>
            <w:top w:val="none" w:sz="0" w:space="0" w:color="auto"/>
            <w:left w:val="none" w:sz="0" w:space="0" w:color="auto"/>
            <w:bottom w:val="none" w:sz="0" w:space="0" w:color="auto"/>
            <w:right w:val="none" w:sz="0" w:space="0" w:color="auto"/>
          </w:divBdr>
        </w:div>
        <w:div w:id="663582516">
          <w:marLeft w:val="0"/>
          <w:marRight w:val="0"/>
          <w:marTop w:val="0"/>
          <w:marBottom w:val="0"/>
          <w:divBdr>
            <w:top w:val="none" w:sz="0" w:space="0" w:color="auto"/>
            <w:left w:val="none" w:sz="0" w:space="0" w:color="auto"/>
            <w:bottom w:val="none" w:sz="0" w:space="0" w:color="auto"/>
            <w:right w:val="none" w:sz="0" w:space="0" w:color="auto"/>
          </w:divBdr>
        </w:div>
        <w:div w:id="812218176">
          <w:marLeft w:val="0"/>
          <w:marRight w:val="0"/>
          <w:marTop w:val="0"/>
          <w:marBottom w:val="0"/>
          <w:divBdr>
            <w:top w:val="none" w:sz="0" w:space="0" w:color="auto"/>
            <w:left w:val="none" w:sz="0" w:space="0" w:color="auto"/>
            <w:bottom w:val="none" w:sz="0" w:space="0" w:color="auto"/>
            <w:right w:val="none" w:sz="0" w:space="0" w:color="auto"/>
          </w:divBdr>
        </w:div>
        <w:div w:id="911088463">
          <w:marLeft w:val="0"/>
          <w:marRight w:val="0"/>
          <w:marTop w:val="0"/>
          <w:marBottom w:val="0"/>
          <w:divBdr>
            <w:top w:val="none" w:sz="0" w:space="0" w:color="auto"/>
            <w:left w:val="none" w:sz="0" w:space="0" w:color="auto"/>
            <w:bottom w:val="none" w:sz="0" w:space="0" w:color="auto"/>
            <w:right w:val="none" w:sz="0" w:space="0" w:color="auto"/>
          </w:divBdr>
        </w:div>
        <w:div w:id="1328096797">
          <w:marLeft w:val="0"/>
          <w:marRight w:val="0"/>
          <w:marTop w:val="0"/>
          <w:marBottom w:val="0"/>
          <w:divBdr>
            <w:top w:val="none" w:sz="0" w:space="0" w:color="auto"/>
            <w:left w:val="none" w:sz="0" w:space="0" w:color="auto"/>
            <w:bottom w:val="none" w:sz="0" w:space="0" w:color="auto"/>
            <w:right w:val="none" w:sz="0" w:space="0" w:color="auto"/>
          </w:divBdr>
        </w:div>
        <w:div w:id="1393503241">
          <w:marLeft w:val="0"/>
          <w:marRight w:val="0"/>
          <w:marTop w:val="0"/>
          <w:marBottom w:val="0"/>
          <w:divBdr>
            <w:top w:val="none" w:sz="0" w:space="0" w:color="auto"/>
            <w:left w:val="none" w:sz="0" w:space="0" w:color="auto"/>
            <w:bottom w:val="none" w:sz="0" w:space="0" w:color="auto"/>
            <w:right w:val="none" w:sz="0" w:space="0" w:color="auto"/>
          </w:divBdr>
        </w:div>
        <w:div w:id="1508249164">
          <w:marLeft w:val="0"/>
          <w:marRight w:val="0"/>
          <w:marTop w:val="0"/>
          <w:marBottom w:val="0"/>
          <w:divBdr>
            <w:top w:val="none" w:sz="0" w:space="0" w:color="auto"/>
            <w:left w:val="none" w:sz="0" w:space="0" w:color="auto"/>
            <w:bottom w:val="none" w:sz="0" w:space="0" w:color="auto"/>
            <w:right w:val="none" w:sz="0" w:space="0" w:color="auto"/>
          </w:divBdr>
        </w:div>
        <w:div w:id="1949460242">
          <w:marLeft w:val="0"/>
          <w:marRight w:val="0"/>
          <w:marTop w:val="0"/>
          <w:marBottom w:val="0"/>
          <w:divBdr>
            <w:top w:val="none" w:sz="0" w:space="0" w:color="auto"/>
            <w:left w:val="none" w:sz="0" w:space="0" w:color="auto"/>
            <w:bottom w:val="none" w:sz="0" w:space="0" w:color="auto"/>
            <w:right w:val="none" w:sz="0" w:space="0" w:color="auto"/>
          </w:divBdr>
        </w:div>
        <w:div w:id="2146727778">
          <w:marLeft w:val="0"/>
          <w:marRight w:val="0"/>
          <w:marTop w:val="0"/>
          <w:marBottom w:val="0"/>
          <w:divBdr>
            <w:top w:val="none" w:sz="0" w:space="0" w:color="auto"/>
            <w:left w:val="none" w:sz="0" w:space="0" w:color="auto"/>
            <w:bottom w:val="none" w:sz="0" w:space="0" w:color="auto"/>
            <w:right w:val="none" w:sz="0" w:space="0" w:color="auto"/>
          </w:divBdr>
        </w:div>
      </w:divsChild>
    </w:div>
    <w:div w:id="828595485">
      <w:bodyDiv w:val="1"/>
      <w:marLeft w:val="0"/>
      <w:marRight w:val="0"/>
      <w:marTop w:val="0"/>
      <w:marBottom w:val="0"/>
      <w:divBdr>
        <w:top w:val="none" w:sz="0" w:space="0" w:color="auto"/>
        <w:left w:val="none" w:sz="0" w:space="0" w:color="auto"/>
        <w:bottom w:val="none" w:sz="0" w:space="0" w:color="auto"/>
        <w:right w:val="none" w:sz="0" w:space="0" w:color="auto"/>
      </w:divBdr>
    </w:div>
    <w:div w:id="828905143">
      <w:bodyDiv w:val="1"/>
      <w:marLeft w:val="0"/>
      <w:marRight w:val="0"/>
      <w:marTop w:val="0"/>
      <w:marBottom w:val="0"/>
      <w:divBdr>
        <w:top w:val="none" w:sz="0" w:space="0" w:color="auto"/>
        <w:left w:val="none" w:sz="0" w:space="0" w:color="auto"/>
        <w:bottom w:val="none" w:sz="0" w:space="0" w:color="auto"/>
        <w:right w:val="none" w:sz="0" w:space="0" w:color="auto"/>
      </w:divBdr>
    </w:div>
    <w:div w:id="830684025">
      <w:bodyDiv w:val="1"/>
      <w:marLeft w:val="0"/>
      <w:marRight w:val="0"/>
      <w:marTop w:val="0"/>
      <w:marBottom w:val="0"/>
      <w:divBdr>
        <w:top w:val="none" w:sz="0" w:space="0" w:color="auto"/>
        <w:left w:val="none" w:sz="0" w:space="0" w:color="auto"/>
        <w:bottom w:val="none" w:sz="0" w:space="0" w:color="auto"/>
        <w:right w:val="none" w:sz="0" w:space="0" w:color="auto"/>
      </w:divBdr>
    </w:div>
    <w:div w:id="831027471">
      <w:bodyDiv w:val="1"/>
      <w:marLeft w:val="0"/>
      <w:marRight w:val="0"/>
      <w:marTop w:val="0"/>
      <w:marBottom w:val="0"/>
      <w:divBdr>
        <w:top w:val="none" w:sz="0" w:space="0" w:color="auto"/>
        <w:left w:val="none" w:sz="0" w:space="0" w:color="auto"/>
        <w:bottom w:val="none" w:sz="0" w:space="0" w:color="auto"/>
        <w:right w:val="none" w:sz="0" w:space="0" w:color="auto"/>
      </w:divBdr>
    </w:div>
    <w:div w:id="831605926">
      <w:bodyDiv w:val="1"/>
      <w:marLeft w:val="0"/>
      <w:marRight w:val="0"/>
      <w:marTop w:val="0"/>
      <w:marBottom w:val="0"/>
      <w:divBdr>
        <w:top w:val="none" w:sz="0" w:space="0" w:color="auto"/>
        <w:left w:val="none" w:sz="0" w:space="0" w:color="auto"/>
        <w:bottom w:val="none" w:sz="0" w:space="0" w:color="auto"/>
        <w:right w:val="none" w:sz="0" w:space="0" w:color="auto"/>
      </w:divBdr>
    </w:div>
    <w:div w:id="832262475">
      <w:bodyDiv w:val="1"/>
      <w:marLeft w:val="0"/>
      <w:marRight w:val="0"/>
      <w:marTop w:val="0"/>
      <w:marBottom w:val="0"/>
      <w:divBdr>
        <w:top w:val="none" w:sz="0" w:space="0" w:color="auto"/>
        <w:left w:val="none" w:sz="0" w:space="0" w:color="auto"/>
        <w:bottom w:val="none" w:sz="0" w:space="0" w:color="auto"/>
        <w:right w:val="none" w:sz="0" w:space="0" w:color="auto"/>
      </w:divBdr>
    </w:div>
    <w:div w:id="833110361">
      <w:bodyDiv w:val="1"/>
      <w:marLeft w:val="0"/>
      <w:marRight w:val="0"/>
      <w:marTop w:val="0"/>
      <w:marBottom w:val="0"/>
      <w:divBdr>
        <w:top w:val="none" w:sz="0" w:space="0" w:color="auto"/>
        <w:left w:val="none" w:sz="0" w:space="0" w:color="auto"/>
        <w:bottom w:val="none" w:sz="0" w:space="0" w:color="auto"/>
        <w:right w:val="none" w:sz="0" w:space="0" w:color="auto"/>
      </w:divBdr>
    </w:div>
    <w:div w:id="833688749">
      <w:bodyDiv w:val="1"/>
      <w:marLeft w:val="0"/>
      <w:marRight w:val="0"/>
      <w:marTop w:val="0"/>
      <w:marBottom w:val="0"/>
      <w:divBdr>
        <w:top w:val="none" w:sz="0" w:space="0" w:color="auto"/>
        <w:left w:val="none" w:sz="0" w:space="0" w:color="auto"/>
        <w:bottom w:val="none" w:sz="0" w:space="0" w:color="auto"/>
        <w:right w:val="none" w:sz="0" w:space="0" w:color="auto"/>
      </w:divBdr>
    </w:div>
    <w:div w:id="834493233">
      <w:bodyDiv w:val="1"/>
      <w:marLeft w:val="0"/>
      <w:marRight w:val="0"/>
      <w:marTop w:val="0"/>
      <w:marBottom w:val="0"/>
      <w:divBdr>
        <w:top w:val="none" w:sz="0" w:space="0" w:color="auto"/>
        <w:left w:val="none" w:sz="0" w:space="0" w:color="auto"/>
        <w:bottom w:val="none" w:sz="0" w:space="0" w:color="auto"/>
        <w:right w:val="none" w:sz="0" w:space="0" w:color="auto"/>
      </w:divBdr>
    </w:div>
    <w:div w:id="835728514">
      <w:bodyDiv w:val="1"/>
      <w:marLeft w:val="0"/>
      <w:marRight w:val="0"/>
      <w:marTop w:val="0"/>
      <w:marBottom w:val="0"/>
      <w:divBdr>
        <w:top w:val="none" w:sz="0" w:space="0" w:color="auto"/>
        <w:left w:val="none" w:sz="0" w:space="0" w:color="auto"/>
        <w:bottom w:val="none" w:sz="0" w:space="0" w:color="auto"/>
        <w:right w:val="none" w:sz="0" w:space="0" w:color="auto"/>
      </w:divBdr>
    </w:div>
    <w:div w:id="835802096">
      <w:bodyDiv w:val="1"/>
      <w:marLeft w:val="0"/>
      <w:marRight w:val="0"/>
      <w:marTop w:val="0"/>
      <w:marBottom w:val="0"/>
      <w:divBdr>
        <w:top w:val="none" w:sz="0" w:space="0" w:color="auto"/>
        <w:left w:val="none" w:sz="0" w:space="0" w:color="auto"/>
        <w:bottom w:val="none" w:sz="0" w:space="0" w:color="auto"/>
        <w:right w:val="none" w:sz="0" w:space="0" w:color="auto"/>
      </w:divBdr>
    </w:div>
    <w:div w:id="836651366">
      <w:bodyDiv w:val="1"/>
      <w:marLeft w:val="0"/>
      <w:marRight w:val="0"/>
      <w:marTop w:val="0"/>
      <w:marBottom w:val="0"/>
      <w:divBdr>
        <w:top w:val="none" w:sz="0" w:space="0" w:color="auto"/>
        <w:left w:val="none" w:sz="0" w:space="0" w:color="auto"/>
        <w:bottom w:val="none" w:sz="0" w:space="0" w:color="auto"/>
        <w:right w:val="none" w:sz="0" w:space="0" w:color="auto"/>
      </w:divBdr>
    </w:div>
    <w:div w:id="837386142">
      <w:bodyDiv w:val="1"/>
      <w:marLeft w:val="0"/>
      <w:marRight w:val="0"/>
      <w:marTop w:val="0"/>
      <w:marBottom w:val="0"/>
      <w:divBdr>
        <w:top w:val="none" w:sz="0" w:space="0" w:color="auto"/>
        <w:left w:val="none" w:sz="0" w:space="0" w:color="auto"/>
        <w:bottom w:val="none" w:sz="0" w:space="0" w:color="auto"/>
        <w:right w:val="none" w:sz="0" w:space="0" w:color="auto"/>
      </w:divBdr>
    </w:div>
    <w:div w:id="838078987">
      <w:bodyDiv w:val="1"/>
      <w:marLeft w:val="0"/>
      <w:marRight w:val="0"/>
      <w:marTop w:val="0"/>
      <w:marBottom w:val="0"/>
      <w:divBdr>
        <w:top w:val="none" w:sz="0" w:space="0" w:color="auto"/>
        <w:left w:val="none" w:sz="0" w:space="0" w:color="auto"/>
        <w:bottom w:val="none" w:sz="0" w:space="0" w:color="auto"/>
        <w:right w:val="none" w:sz="0" w:space="0" w:color="auto"/>
      </w:divBdr>
    </w:div>
    <w:div w:id="838235114">
      <w:bodyDiv w:val="1"/>
      <w:marLeft w:val="0"/>
      <w:marRight w:val="0"/>
      <w:marTop w:val="0"/>
      <w:marBottom w:val="0"/>
      <w:divBdr>
        <w:top w:val="none" w:sz="0" w:space="0" w:color="auto"/>
        <w:left w:val="none" w:sz="0" w:space="0" w:color="auto"/>
        <w:bottom w:val="none" w:sz="0" w:space="0" w:color="auto"/>
        <w:right w:val="none" w:sz="0" w:space="0" w:color="auto"/>
      </w:divBdr>
    </w:div>
    <w:div w:id="839586050">
      <w:bodyDiv w:val="1"/>
      <w:marLeft w:val="0"/>
      <w:marRight w:val="0"/>
      <w:marTop w:val="0"/>
      <w:marBottom w:val="0"/>
      <w:divBdr>
        <w:top w:val="none" w:sz="0" w:space="0" w:color="auto"/>
        <w:left w:val="none" w:sz="0" w:space="0" w:color="auto"/>
        <w:bottom w:val="none" w:sz="0" w:space="0" w:color="auto"/>
        <w:right w:val="none" w:sz="0" w:space="0" w:color="auto"/>
      </w:divBdr>
    </w:div>
    <w:div w:id="840973167">
      <w:bodyDiv w:val="1"/>
      <w:marLeft w:val="0"/>
      <w:marRight w:val="0"/>
      <w:marTop w:val="0"/>
      <w:marBottom w:val="0"/>
      <w:divBdr>
        <w:top w:val="none" w:sz="0" w:space="0" w:color="auto"/>
        <w:left w:val="none" w:sz="0" w:space="0" w:color="auto"/>
        <w:bottom w:val="none" w:sz="0" w:space="0" w:color="auto"/>
        <w:right w:val="none" w:sz="0" w:space="0" w:color="auto"/>
      </w:divBdr>
    </w:div>
    <w:div w:id="841046354">
      <w:bodyDiv w:val="1"/>
      <w:marLeft w:val="0"/>
      <w:marRight w:val="0"/>
      <w:marTop w:val="0"/>
      <w:marBottom w:val="0"/>
      <w:divBdr>
        <w:top w:val="none" w:sz="0" w:space="0" w:color="auto"/>
        <w:left w:val="none" w:sz="0" w:space="0" w:color="auto"/>
        <w:bottom w:val="none" w:sz="0" w:space="0" w:color="auto"/>
        <w:right w:val="none" w:sz="0" w:space="0" w:color="auto"/>
      </w:divBdr>
    </w:div>
    <w:div w:id="842283382">
      <w:bodyDiv w:val="1"/>
      <w:marLeft w:val="0"/>
      <w:marRight w:val="0"/>
      <w:marTop w:val="0"/>
      <w:marBottom w:val="0"/>
      <w:divBdr>
        <w:top w:val="none" w:sz="0" w:space="0" w:color="auto"/>
        <w:left w:val="none" w:sz="0" w:space="0" w:color="auto"/>
        <w:bottom w:val="none" w:sz="0" w:space="0" w:color="auto"/>
        <w:right w:val="none" w:sz="0" w:space="0" w:color="auto"/>
      </w:divBdr>
    </w:div>
    <w:div w:id="843014693">
      <w:bodyDiv w:val="1"/>
      <w:marLeft w:val="0"/>
      <w:marRight w:val="0"/>
      <w:marTop w:val="0"/>
      <w:marBottom w:val="0"/>
      <w:divBdr>
        <w:top w:val="none" w:sz="0" w:space="0" w:color="auto"/>
        <w:left w:val="none" w:sz="0" w:space="0" w:color="auto"/>
        <w:bottom w:val="none" w:sz="0" w:space="0" w:color="auto"/>
        <w:right w:val="none" w:sz="0" w:space="0" w:color="auto"/>
      </w:divBdr>
    </w:div>
    <w:div w:id="843933164">
      <w:bodyDiv w:val="1"/>
      <w:marLeft w:val="0"/>
      <w:marRight w:val="0"/>
      <w:marTop w:val="0"/>
      <w:marBottom w:val="0"/>
      <w:divBdr>
        <w:top w:val="none" w:sz="0" w:space="0" w:color="auto"/>
        <w:left w:val="none" w:sz="0" w:space="0" w:color="auto"/>
        <w:bottom w:val="none" w:sz="0" w:space="0" w:color="auto"/>
        <w:right w:val="none" w:sz="0" w:space="0" w:color="auto"/>
      </w:divBdr>
    </w:div>
    <w:div w:id="844055381">
      <w:bodyDiv w:val="1"/>
      <w:marLeft w:val="0"/>
      <w:marRight w:val="0"/>
      <w:marTop w:val="0"/>
      <w:marBottom w:val="0"/>
      <w:divBdr>
        <w:top w:val="none" w:sz="0" w:space="0" w:color="auto"/>
        <w:left w:val="none" w:sz="0" w:space="0" w:color="auto"/>
        <w:bottom w:val="none" w:sz="0" w:space="0" w:color="auto"/>
        <w:right w:val="none" w:sz="0" w:space="0" w:color="auto"/>
      </w:divBdr>
    </w:div>
    <w:div w:id="844856732">
      <w:bodyDiv w:val="1"/>
      <w:marLeft w:val="0"/>
      <w:marRight w:val="0"/>
      <w:marTop w:val="0"/>
      <w:marBottom w:val="0"/>
      <w:divBdr>
        <w:top w:val="none" w:sz="0" w:space="0" w:color="auto"/>
        <w:left w:val="none" w:sz="0" w:space="0" w:color="auto"/>
        <w:bottom w:val="none" w:sz="0" w:space="0" w:color="auto"/>
        <w:right w:val="none" w:sz="0" w:space="0" w:color="auto"/>
      </w:divBdr>
    </w:div>
    <w:div w:id="845366137">
      <w:bodyDiv w:val="1"/>
      <w:marLeft w:val="0"/>
      <w:marRight w:val="0"/>
      <w:marTop w:val="0"/>
      <w:marBottom w:val="0"/>
      <w:divBdr>
        <w:top w:val="none" w:sz="0" w:space="0" w:color="auto"/>
        <w:left w:val="none" w:sz="0" w:space="0" w:color="auto"/>
        <w:bottom w:val="none" w:sz="0" w:space="0" w:color="auto"/>
        <w:right w:val="none" w:sz="0" w:space="0" w:color="auto"/>
      </w:divBdr>
    </w:div>
    <w:div w:id="845900697">
      <w:bodyDiv w:val="1"/>
      <w:marLeft w:val="0"/>
      <w:marRight w:val="0"/>
      <w:marTop w:val="0"/>
      <w:marBottom w:val="0"/>
      <w:divBdr>
        <w:top w:val="none" w:sz="0" w:space="0" w:color="auto"/>
        <w:left w:val="none" w:sz="0" w:space="0" w:color="auto"/>
        <w:bottom w:val="none" w:sz="0" w:space="0" w:color="auto"/>
        <w:right w:val="none" w:sz="0" w:space="0" w:color="auto"/>
      </w:divBdr>
    </w:div>
    <w:div w:id="846023513">
      <w:bodyDiv w:val="1"/>
      <w:marLeft w:val="0"/>
      <w:marRight w:val="0"/>
      <w:marTop w:val="0"/>
      <w:marBottom w:val="0"/>
      <w:divBdr>
        <w:top w:val="none" w:sz="0" w:space="0" w:color="auto"/>
        <w:left w:val="none" w:sz="0" w:space="0" w:color="auto"/>
        <w:bottom w:val="none" w:sz="0" w:space="0" w:color="auto"/>
        <w:right w:val="none" w:sz="0" w:space="0" w:color="auto"/>
      </w:divBdr>
    </w:div>
    <w:div w:id="846603637">
      <w:bodyDiv w:val="1"/>
      <w:marLeft w:val="0"/>
      <w:marRight w:val="0"/>
      <w:marTop w:val="0"/>
      <w:marBottom w:val="0"/>
      <w:divBdr>
        <w:top w:val="none" w:sz="0" w:space="0" w:color="auto"/>
        <w:left w:val="none" w:sz="0" w:space="0" w:color="auto"/>
        <w:bottom w:val="none" w:sz="0" w:space="0" w:color="auto"/>
        <w:right w:val="none" w:sz="0" w:space="0" w:color="auto"/>
      </w:divBdr>
    </w:div>
    <w:div w:id="846796762">
      <w:bodyDiv w:val="1"/>
      <w:marLeft w:val="0"/>
      <w:marRight w:val="0"/>
      <w:marTop w:val="0"/>
      <w:marBottom w:val="0"/>
      <w:divBdr>
        <w:top w:val="none" w:sz="0" w:space="0" w:color="auto"/>
        <w:left w:val="none" w:sz="0" w:space="0" w:color="auto"/>
        <w:bottom w:val="none" w:sz="0" w:space="0" w:color="auto"/>
        <w:right w:val="none" w:sz="0" w:space="0" w:color="auto"/>
      </w:divBdr>
    </w:div>
    <w:div w:id="847251102">
      <w:bodyDiv w:val="1"/>
      <w:marLeft w:val="0"/>
      <w:marRight w:val="0"/>
      <w:marTop w:val="0"/>
      <w:marBottom w:val="0"/>
      <w:divBdr>
        <w:top w:val="none" w:sz="0" w:space="0" w:color="auto"/>
        <w:left w:val="none" w:sz="0" w:space="0" w:color="auto"/>
        <w:bottom w:val="none" w:sz="0" w:space="0" w:color="auto"/>
        <w:right w:val="none" w:sz="0" w:space="0" w:color="auto"/>
      </w:divBdr>
    </w:div>
    <w:div w:id="847255851">
      <w:bodyDiv w:val="1"/>
      <w:marLeft w:val="0"/>
      <w:marRight w:val="0"/>
      <w:marTop w:val="0"/>
      <w:marBottom w:val="0"/>
      <w:divBdr>
        <w:top w:val="none" w:sz="0" w:space="0" w:color="auto"/>
        <w:left w:val="none" w:sz="0" w:space="0" w:color="auto"/>
        <w:bottom w:val="none" w:sz="0" w:space="0" w:color="auto"/>
        <w:right w:val="none" w:sz="0" w:space="0" w:color="auto"/>
      </w:divBdr>
    </w:div>
    <w:div w:id="848566349">
      <w:bodyDiv w:val="1"/>
      <w:marLeft w:val="0"/>
      <w:marRight w:val="0"/>
      <w:marTop w:val="0"/>
      <w:marBottom w:val="0"/>
      <w:divBdr>
        <w:top w:val="none" w:sz="0" w:space="0" w:color="auto"/>
        <w:left w:val="none" w:sz="0" w:space="0" w:color="auto"/>
        <w:bottom w:val="none" w:sz="0" w:space="0" w:color="auto"/>
        <w:right w:val="none" w:sz="0" w:space="0" w:color="auto"/>
      </w:divBdr>
    </w:div>
    <w:div w:id="850528925">
      <w:bodyDiv w:val="1"/>
      <w:marLeft w:val="0"/>
      <w:marRight w:val="0"/>
      <w:marTop w:val="0"/>
      <w:marBottom w:val="0"/>
      <w:divBdr>
        <w:top w:val="none" w:sz="0" w:space="0" w:color="auto"/>
        <w:left w:val="none" w:sz="0" w:space="0" w:color="auto"/>
        <w:bottom w:val="none" w:sz="0" w:space="0" w:color="auto"/>
        <w:right w:val="none" w:sz="0" w:space="0" w:color="auto"/>
      </w:divBdr>
    </w:div>
    <w:div w:id="850948158">
      <w:bodyDiv w:val="1"/>
      <w:marLeft w:val="0"/>
      <w:marRight w:val="0"/>
      <w:marTop w:val="0"/>
      <w:marBottom w:val="0"/>
      <w:divBdr>
        <w:top w:val="none" w:sz="0" w:space="0" w:color="auto"/>
        <w:left w:val="none" w:sz="0" w:space="0" w:color="auto"/>
        <w:bottom w:val="none" w:sz="0" w:space="0" w:color="auto"/>
        <w:right w:val="none" w:sz="0" w:space="0" w:color="auto"/>
      </w:divBdr>
    </w:div>
    <w:div w:id="851139191">
      <w:bodyDiv w:val="1"/>
      <w:marLeft w:val="0"/>
      <w:marRight w:val="0"/>
      <w:marTop w:val="0"/>
      <w:marBottom w:val="0"/>
      <w:divBdr>
        <w:top w:val="none" w:sz="0" w:space="0" w:color="auto"/>
        <w:left w:val="none" w:sz="0" w:space="0" w:color="auto"/>
        <w:bottom w:val="none" w:sz="0" w:space="0" w:color="auto"/>
        <w:right w:val="none" w:sz="0" w:space="0" w:color="auto"/>
      </w:divBdr>
    </w:div>
    <w:div w:id="851142906">
      <w:bodyDiv w:val="1"/>
      <w:marLeft w:val="0"/>
      <w:marRight w:val="0"/>
      <w:marTop w:val="0"/>
      <w:marBottom w:val="0"/>
      <w:divBdr>
        <w:top w:val="none" w:sz="0" w:space="0" w:color="auto"/>
        <w:left w:val="none" w:sz="0" w:space="0" w:color="auto"/>
        <w:bottom w:val="none" w:sz="0" w:space="0" w:color="auto"/>
        <w:right w:val="none" w:sz="0" w:space="0" w:color="auto"/>
      </w:divBdr>
    </w:div>
    <w:div w:id="851532277">
      <w:bodyDiv w:val="1"/>
      <w:marLeft w:val="0"/>
      <w:marRight w:val="0"/>
      <w:marTop w:val="0"/>
      <w:marBottom w:val="0"/>
      <w:divBdr>
        <w:top w:val="none" w:sz="0" w:space="0" w:color="auto"/>
        <w:left w:val="none" w:sz="0" w:space="0" w:color="auto"/>
        <w:bottom w:val="none" w:sz="0" w:space="0" w:color="auto"/>
        <w:right w:val="none" w:sz="0" w:space="0" w:color="auto"/>
      </w:divBdr>
    </w:div>
    <w:div w:id="851604470">
      <w:bodyDiv w:val="1"/>
      <w:marLeft w:val="0"/>
      <w:marRight w:val="0"/>
      <w:marTop w:val="0"/>
      <w:marBottom w:val="0"/>
      <w:divBdr>
        <w:top w:val="none" w:sz="0" w:space="0" w:color="auto"/>
        <w:left w:val="none" w:sz="0" w:space="0" w:color="auto"/>
        <w:bottom w:val="none" w:sz="0" w:space="0" w:color="auto"/>
        <w:right w:val="none" w:sz="0" w:space="0" w:color="auto"/>
      </w:divBdr>
    </w:div>
    <w:div w:id="851648916">
      <w:bodyDiv w:val="1"/>
      <w:marLeft w:val="0"/>
      <w:marRight w:val="0"/>
      <w:marTop w:val="0"/>
      <w:marBottom w:val="0"/>
      <w:divBdr>
        <w:top w:val="none" w:sz="0" w:space="0" w:color="auto"/>
        <w:left w:val="none" w:sz="0" w:space="0" w:color="auto"/>
        <w:bottom w:val="none" w:sz="0" w:space="0" w:color="auto"/>
        <w:right w:val="none" w:sz="0" w:space="0" w:color="auto"/>
      </w:divBdr>
    </w:div>
    <w:div w:id="851796484">
      <w:bodyDiv w:val="1"/>
      <w:marLeft w:val="0"/>
      <w:marRight w:val="0"/>
      <w:marTop w:val="0"/>
      <w:marBottom w:val="0"/>
      <w:divBdr>
        <w:top w:val="none" w:sz="0" w:space="0" w:color="auto"/>
        <w:left w:val="none" w:sz="0" w:space="0" w:color="auto"/>
        <w:bottom w:val="none" w:sz="0" w:space="0" w:color="auto"/>
        <w:right w:val="none" w:sz="0" w:space="0" w:color="auto"/>
      </w:divBdr>
    </w:div>
    <w:div w:id="852378409">
      <w:bodyDiv w:val="1"/>
      <w:marLeft w:val="0"/>
      <w:marRight w:val="0"/>
      <w:marTop w:val="0"/>
      <w:marBottom w:val="0"/>
      <w:divBdr>
        <w:top w:val="none" w:sz="0" w:space="0" w:color="auto"/>
        <w:left w:val="none" w:sz="0" w:space="0" w:color="auto"/>
        <w:bottom w:val="none" w:sz="0" w:space="0" w:color="auto"/>
        <w:right w:val="none" w:sz="0" w:space="0" w:color="auto"/>
      </w:divBdr>
    </w:div>
    <w:div w:id="852766192">
      <w:bodyDiv w:val="1"/>
      <w:marLeft w:val="0"/>
      <w:marRight w:val="0"/>
      <w:marTop w:val="0"/>
      <w:marBottom w:val="0"/>
      <w:divBdr>
        <w:top w:val="none" w:sz="0" w:space="0" w:color="auto"/>
        <w:left w:val="none" w:sz="0" w:space="0" w:color="auto"/>
        <w:bottom w:val="none" w:sz="0" w:space="0" w:color="auto"/>
        <w:right w:val="none" w:sz="0" w:space="0" w:color="auto"/>
      </w:divBdr>
    </w:div>
    <w:div w:id="853375841">
      <w:bodyDiv w:val="1"/>
      <w:marLeft w:val="0"/>
      <w:marRight w:val="0"/>
      <w:marTop w:val="0"/>
      <w:marBottom w:val="0"/>
      <w:divBdr>
        <w:top w:val="none" w:sz="0" w:space="0" w:color="auto"/>
        <w:left w:val="none" w:sz="0" w:space="0" w:color="auto"/>
        <w:bottom w:val="none" w:sz="0" w:space="0" w:color="auto"/>
        <w:right w:val="none" w:sz="0" w:space="0" w:color="auto"/>
      </w:divBdr>
    </w:div>
    <w:div w:id="854922729">
      <w:bodyDiv w:val="1"/>
      <w:marLeft w:val="0"/>
      <w:marRight w:val="0"/>
      <w:marTop w:val="0"/>
      <w:marBottom w:val="0"/>
      <w:divBdr>
        <w:top w:val="none" w:sz="0" w:space="0" w:color="auto"/>
        <w:left w:val="none" w:sz="0" w:space="0" w:color="auto"/>
        <w:bottom w:val="none" w:sz="0" w:space="0" w:color="auto"/>
        <w:right w:val="none" w:sz="0" w:space="0" w:color="auto"/>
      </w:divBdr>
    </w:div>
    <w:div w:id="856118952">
      <w:bodyDiv w:val="1"/>
      <w:marLeft w:val="0"/>
      <w:marRight w:val="0"/>
      <w:marTop w:val="0"/>
      <w:marBottom w:val="0"/>
      <w:divBdr>
        <w:top w:val="none" w:sz="0" w:space="0" w:color="auto"/>
        <w:left w:val="none" w:sz="0" w:space="0" w:color="auto"/>
        <w:bottom w:val="none" w:sz="0" w:space="0" w:color="auto"/>
        <w:right w:val="none" w:sz="0" w:space="0" w:color="auto"/>
      </w:divBdr>
    </w:div>
    <w:div w:id="859926418">
      <w:bodyDiv w:val="1"/>
      <w:marLeft w:val="0"/>
      <w:marRight w:val="0"/>
      <w:marTop w:val="0"/>
      <w:marBottom w:val="0"/>
      <w:divBdr>
        <w:top w:val="none" w:sz="0" w:space="0" w:color="auto"/>
        <w:left w:val="none" w:sz="0" w:space="0" w:color="auto"/>
        <w:bottom w:val="none" w:sz="0" w:space="0" w:color="auto"/>
        <w:right w:val="none" w:sz="0" w:space="0" w:color="auto"/>
      </w:divBdr>
    </w:div>
    <w:div w:id="860701430">
      <w:bodyDiv w:val="1"/>
      <w:marLeft w:val="0"/>
      <w:marRight w:val="0"/>
      <w:marTop w:val="0"/>
      <w:marBottom w:val="0"/>
      <w:divBdr>
        <w:top w:val="none" w:sz="0" w:space="0" w:color="auto"/>
        <w:left w:val="none" w:sz="0" w:space="0" w:color="auto"/>
        <w:bottom w:val="none" w:sz="0" w:space="0" w:color="auto"/>
        <w:right w:val="none" w:sz="0" w:space="0" w:color="auto"/>
      </w:divBdr>
      <w:divsChild>
        <w:div w:id="1019427822">
          <w:marLeft w:val="0"/>
          <w:marRight w:val="0"/>
          <w:marTop w:val="0"/>
          <w:marBottom w:val="0"/>
          <w:divBdr>
            <w:top w:val="none" w:sz="0" w:space="0" w:color="auto"/>
            <w:left w:val="none" w:sz="0" w:space="0" w:color="auto"/>
            <w:bottom w:val="none" w:sz="0" w:space="0" w:color="auto"/>
            <w:right w:val="none" w:sz="0" w:space="0" w:color="auto"/>
          </w:divBdr>
          <w:divsChild>
            <w:div w:id="1477990471">
              <w:marLeft w:val="0"/>
              <w:marRight w:val="0"/>
              <w:marTop w:val="0"/>
              <w:marBottom w:val="0"/>
              <w:divBdr>
                <w:top w:val="none" w:sz="0" w:space="0" w:color="auto"/>
                <w:left w:val="none" w:sz="0" w:space="0" w:color="auto"/>
                <w:bottom w:val="none" w:sz="0" w:space="0" w:color="auto"/>
                <w:right w:val="none" w:sz="0" w:space="0" w:color="auto"/>
              </w:divBdr>
              <w:divsChild>
                <w:div w:id="1763985378">
                  <w:marLeft w:val="0"/>
                  <w:marRight w:val="0"/>
                  <w:marTop w:val="0"/>
                  <w:marBottom w:val="0"/>
                  <w:divBdr>
                    <w:top w:val="none" w:sz="0" w:space="0" w:color="auto"/>
                    <w:left w:val="none" w:sz="0" w:space="0" w:color="auto"/>
                    <w:bottom w:val="none" w:sz="0" w:space="0" w:color="auto"/>
                    <w:right w:val="none" w:sz="0" w:space="0" w:color="auto"/>
                  </w:divBdr>
                  <w:divsChild>
                    <w:div w:id="140556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2438">
      <w:bodyDiv w:val="1"/>
      <w:marLeft w:val="0"/>
      <w:marRight w:val="0"/>
      <w:marTop w:val="0"/>
      <w:marBottom w:val="0"/>
      <w:divBdr>
        <w:top w:val="none" w:sz="0" w:space="0" w:color="auto"/>
        <w:left w:val="none" w:sz="0" w:space="0" w:color="auto"/>
        <w:bottom w:val="none" w:sz="0" w:space="0" w:color="auto"/>
        <w:right w:val="none" w:sz="0" w:space="0" w:color="auto"/>
      </w:divBdr>
    </w:div>
    <w:div w:id="861162142">
      <w:bodyDiv w:val="1"/>
      <w:marLeft w:val="0"/>
      <w:marRight w:val="0"/>
      <w:marTop w:val="0"/>
      <w:marBottom w:val="0"/>
      <w:divBdr>
        <w:top w:val="none" w:sz="0" w:space="0" w:color="auto"/>
        <w:left w:val="none" w:sz="0" w:space="0" w:color="auto"/>
        <w:bottom w:val="none" w:sz="0" w:space="0" w:color="auto"/>
        <w:right w:val="none" w:sz="0" w:space="0" w:color="auto"/>
      </w:divBdr>
    </w:div>
    <w:div w:id="861552977">
      <w:bodyDiv w:val="1"/>
      <w:marLeft w:val="0"/>
      <w:marRight w:val="0"/>
      <w:marTop w:val="0"/>
      <w:marBottom w:val="0"/>
      <w:divBdr>
        <w:top w:val="none" w:sz="0" w:space="0" w:color="auto"/>
        <w:left w:val="none" w:sz="0" w:space="0" w:color="auto"/>
        <w:bottom w:val="none" w:sz="0" w:space="0" w:color="auto"/>
        <w:right w:val="none" w:sz="0" w:space="0" w:color="auto"/>
      </w:divBdr>
    </w:div>
    <w:div w:id="862593259">
      <w:bodyDiv w:val="1"/>
      <w:marLeft w:val="0"/>
      <w:marRight w:val="0"/>
      <w:marTop w:val="0"/>
      <w:marBottom w:val="0"/>
      <w:divBdr>
        <w:top w:val="none" w:sz="0" w:space="0" w:color="auto"/>
        <w:left w:val="none" w:sz="0" w:space="0" w:color="auto"/>
        <w:bottom w:val="none" w:sz="0" w:space="0" w:color="auto"/>
        <w:right w:val="none" w:sz="0" w:space="0" w:color="auto"/>
      </w:divBdr>
    </w:div>
    <w:div w:id="863247273">
      <w:bodyDiv w:val="1"/>
      <w:marLeft w:val="0"/>
      <w:marRight w:val="0"/>
      <w:marTop w:val="0"/>
      <w:marBottom w:val="0"/>
      <w:divBdr>
        <w:top w:val="none" w:sz="0" w:space="0" w:color="auto"/>
        <w:left w:val="none" w:sz="0" w:space="0" w:color="auto"/>
        <w:bottom w:val="none" w:sz="0" w:space="0" w:color="auto"/>
        <w:right w:val="none" w:sz="0" w:space="0" w:color="auto"/>
      </w:divBdr>
    </w:div>
    <w:div w:id="865867370">
      <w:bodyDiv w:val="1"/>
      <w:marLeft w:val="0"/>
      <w:marRight w:val="0"/>
      <w:marTop w:val="0"/>
      <w:marBottom w:val="0"/>
      <w:divBdr>
        <w:top w:val="none" w:sz="0" w:space="0" w:color="auto"/>
        <w:left w:val="none" w:sz="0" w:space="0" w:color="auto"/>
        <w:bottom w:val="none" w:sz="0" w:space="0" w:color="auto"/>
        <w:right w:val="none" w:sz="0" w:space="0" w:color="auto"/>
      </w:divBdr>
      <w:divsChild>
        <w:div w:id="212082567">
          <w:marLeft w:val="0"/>
          <w:marRight w:val="0"/>
          <w:marTop w:val="0"/>
          <w:marBottom w:val="0"/>
          <w:divBdr>
            <w:top w:val="none" w:sz="0" w:space="0" w:color="auto"/>
            <w:left w:val="none" w:sz="0" w:space="0" w:color="auto"/>
            <w:bottom w:val="none" w:sz="0" w:space="0" w:color="auto"/>
            <w:right w:val="none" w:sz="0" w:space="0" w:color="auto"/>
          </w:divBdr>
        </w:div>
        <w:div w:id="245381607">
          <w:marLeft w:val="0"/>
          <w:marRight w:val="0"/>
          <w:marTop w:val="0"/>
          <w:marBottom w:val="0"/>
          <w:divBdr>
            <w:top w:val="none" w:sz="0" w:space="0" w:color="auto"/>
            <w:left w:val="none" w:sz="0" w:space="0" w:color="auto"/>
            <w:bottom w:val="none" w:sz="0" w:space="0" w:color="auto"/>
            <w:right w:val="none" w:sz="0" w:space="0" w:color="auto"/>
          </w:divBdr>
        </w:div>
        <w:div w:id="892349298">
          <w:marLeft w:val="0"/>
          <w:marRight w:val="0"/>
          <w:marTop w:val="0"/>
          <w:marBottom w:val="0"/>
          <w:divBdr>
            <w:top w:val="none" w:sz="0" w:space="0" w:color="auto"/>
            <w:left w:val="none" w:sz="0" w:space="0" w:color="auto"/>
            <w:bottom w:val="none" w:sz="0" w:space="0" w:color="auto"/>
            <w:right w:val="none" w:sz="0" w:space="0" w:color="auto"/>
          </w:divBdr>
        </w:div>
        <w:div w:id="1174807181">
          <w:marLeft w:val="0"/>
          <w:marRight w:val="0"/>
          <w:marTop w:val="0"/>
          <w:marBottom w:val="0"/>
          <w:divBdr>
            <w:top w:val="none" w:sz="0" w:space="0" w:color="auto"/>
            <w:left w:val="none" w:sz="0" w:space="0" w:color="auto"/>
            <w:bottom w:val="none" w:sz="0" w:space="0" w:color="auto"/>
            <w:right w:val="none" w:sz="0" w:space="0" w:color="auto"/>
          </w:divBdr>
        </w:div>
        <w:div w:id="1429153453">
          <w:marLeft w:val="0"/>
          <w:marRight w:val="0"/>
          <w:marTop w:val="0"/>
          <w:marBottom w:val="0"/>
          <w:divBdr>
            <w:top w:val="none" w:sz="0" w:space="0" w:color="auto"/>
            <w:left w:val="none" w:sz="0" w:space="0" w:color="auto"/>
            <w:bottom w:val="none" w:sz="0" w:space="0" w:color="auto"/>
            <w:right w:val="none" w:sz="0" w:space="0" w:color="auto"/>
          </w:divBdr>
        </w:div>
        <w:div w:id="1920675461">
          <w:marLeft w:val="0"/>
          <w:marRight w:val="0"/>
          <w:marTop w:val="0"/>
          <w:marBottom w:val="0"/>
          <w:divBdr>
            <w:top w:val="none" w:sz="0" w:space="0" w:color="auto"/>
            <w:left w:val="none" w:sz="0" w:space="0" w:color="auto"/>
            <w:bottom w:val="none" w:sz="0" w:space="0" w:color="auto"/>
            <w:right w:val="none" w:sz="0" w:space="0" w:color="auto"/>
          </w:divBdr>
        </w:div>
      </w:divsChild>
    </w:div>
    <w:div w:id="866406513">
      <w:bodyDiv w:val="1"/>
      <w:marLeft w:val="0"/>
      <w:marRight w:val="0"/>
      <w:marTop w:val="0"/>
      <w:marBottom w:val="0"/>
      <w:divBdr>
        <w:top w:val="none" w:sz="0" w:space="0" w:color="auto"/>
        <w:left w:val="none" w:sz="0" w:space="0" w:color="auto"/>
        <w:bottom w:val="none" w:sz="0" w:space="0" w:color="auto"/>
        <w:right w:val="none" w:sz="0" w:space="0" w:color="auto"/>
      </w:divBdr>
    </w:div>
    <w:div w:id="867062191">
      <w:bodyDiv w:val="1"/>
      <w:marLeft w:val="0"/>
      <w:marRight w:val="0"/>
      <w:marTop w:val="0"/>
      <w:marBottom w:val="0"/>
      <w:divBdr>
        <w:top w:val="none" w:sz="0" w:space="0" w:color="auto"/>
        <w:left w:val="none" w:sz="0" w:space="0" w:color="auto"/>
        <w:bottom w:val="none" w:sz="0" w:space="0" w:color="auto"/>
        <w:right w:val="none" w:sz="0" w:space="0" w:color="auto"/>
      </w:divBdr>
    </w:div>
    <w:div w:id="869611549">
      <w:bodyDiv w:val="1"/>
      <w:marLeft w:val="0"/>
      <w:marRight w:val="0"/>
      <w:marTop w:val="0"/>
      <w:marBottom w:val="0"/>
      <w:divBdr>
        <w:top w:val="none" w:sz="0" w:space="0" w:color="auto"/>
        <w:left w:val="none" w:sz="0" w:space="0" w:color="auto"/>
        <w:bottom w:val="none" w:sz="0" w:space="0" w:color="auto"/>
        <w:right w:val="none" w:sz="0" w:space="0" w:color="auto"/>
      </w:divBdr>
    </w:div>
    <w:div w:id="869680261">
      <w:bodyDiv w:val="1"/>
      <w:marLeft w:val="0"/>
      <w:marRight w:val="0"/>
      <w:marTop w:val="0"/>
      <w:marBottom w:val="0"/>
      <w:divBdr>
        <w:top w:val="none" w:sz="0" w:space="0" w:color="auto"/>
        <w:left w:val="none" w:sz="0" w:space="0" w:color="auto"/>
        <w:bottom w:val="none" w:sz="0" w:space="0" w:color="auto"/>
        <w:right w:val="none" w:sz="0" w:space="0" w:color="auto"/>
      </w:divBdr>
    </w:div>
    <w:div w:id="870142746">
      <w:bodyDiv w:val="1"/>
      <w:marLeft w:val="0"/>
      <w:marRight w:val="0"/>
      <w:marTop w:val="0"/>
      <w:marBottom w:val="0"/>
      <w:divBdr>
        <w:top w:val="none" w:sz="0" w:space="0" w:color="auto"/>
        <w:left w:val="none" w:sz="0" w:space="0" w:color="auto"/>
        <w:bottom w:val="none" w:sz="0" w:space="0" w:color="auto"/>
        <w:right w:val="none" w:sz="0" w:space="0" w:color="auto"/>
      </w:divBdr>
    </w:div>
    <w:div w:id="870148830">
      <w:bodyDiv w:val="1"/>
      <w:marLeft w:val="0"/>
      <w:marRight w:val="0"/>
      <w:marTop w:val="0"/>
      <w:marBottom w:val="0"/>
      <w:divBdr>
        <w:top w:val="none" w:sz="0" w:space="0" w:color="auto"/>
        <w:left w:val="none" w:sz="0" w:space="0" w:color="auto"/>
        <w:bottom w:val="none" w:sz="0" w:space="0" w:color="auto"/>
        <w:right w:val="none" w:sz="0" w:space="0" w:color="auto"/>
      </w:divBdr>
    </w:div>
    <w:div w:id="870188518">
      <w:bodyDiv w:val="1"/>
      <w:marLeft w:val="0"/>
      <w:marRight w:val="0"/>
      <w:marTop w:val="0"/>
      <w:marBottom w:val="0"/>
      <w:divBdr>
        <w:top w:val="none" w:sz="0" w:space="0" w:color="auto"/>
        <w:left w:val="none" w:sz="0" w:space="0" w:color="auto"/>
        <w:bottom w:val="none" w:sz="0" w:space="0" w:color="auto"/>
        <w:right w:val="none" w:sz="0" w:space="0" w:color="auto"/>
      </w:divBdr>
    </w:div>
    <w:div w:id="871185028">
      <w:bodyDiv w:val="1"/>
      <w:marLeft w:val="0"/>
      <w:marRight w:val="0"/>
      <w:marTop w:val="0"/>
      <w:marBottom w:val="0"/>
      <w:divBdr>
        <w:top w:val="none" w:sz="0" w:space="0" w:color="auto"/>
        <w:left w:val="none" w:sz="0" w:space="0" w:color="auto"/>
        <w:bottom w:val="none" w:sz="0" w:space="0" w:color="auto"/>
        <w:right w:val="none" w:sz="0" w:space="0" w:color="auto"/>
      </w:divBdr>
    </w:div>
    <w:div w:id="871649366">
      <w:bodyDiv w:val="1"/>
      <w:marLeft w:val="0"/>
      <w:marRight w:val="0"/>
      <w:marTop w:val="0"/>
      <w:marBottom w:val="0"/>
      <w:divBdr>
        <w:top w:val="none" w:sz="0" w:space="0" w:color="auto"/>
        <w:left w:val="none" w:sz="0" w:space="0" w:color="auto"/>
        <w:bottom w:val="none" w:sz="0" w:space="0" w:color="auto"/>
        <w:right w:val="none" w:sz="0" w:space="0" w:color="auto"/>
      </w:divBdr>
    </w:div>
    <w:div w:id="871726357">
      <w:bodyDiv w:val="1"/>
      <w:marLeft w:val="0"/>
      <w:marRight w:val="0"/>
      <w:marTop w:val="0"/>
      <w:marBottom w:val="0"/>
      <w:divBdr>
        <w:top w:val="none" w:sz="0" w:space="0" w:color="auto"/>
        <w:left w:val="none" w:sz="0" w:space="0" w:color="auto"/>
        <w:bottom w:val="none" w:sz="0" w:space="0" w:color="auto"/>
        <w:right w:val="none" w:sz="0" w:space="0" w:color="auto"/>
      </w:divBdr>
    </w:div>
    <w:div w:id="872690670">
      <w:bodyDiv w:val="1"/>
      <w:marLeft w:val="0"/>
      <w:marRight w:val="0"/>
      <w:marTop w:val="0"/>
      <w:marBottom w:val="0"/>
      <w:divBdr>
        <w:top w:val="none" w:sz="0" w:space="0" w:color="auto"/>
        <w:left w:val="none" w:sz="0" w:space="0" w:color="auto"/>
        <w:bottom w:val="none" w:sz="0" w:space="0" w:color="auto"/>
        <w:right w:val="none" w:sz="0" w:space="0" w:color="auto"/>
      </w:divBdr>
    </w:div>
    <w:div w:id="872885590">
      <w:bodyDiv w:val="1"/>
      <w:marLeft w:val="0"/>
      <w:marRight w:val="0"/>
      <w:marTop w:val="0"/>
      <w:marBottom w:val="0"/>
      <w:divBdr>
        <w:top w:val="none" w:sz="0" w:space="0" w:color="auto"/>
        <w:left w:val="none" w:sz="0" w:space="0" w:color="auto"/>
        <w:bottom w:val="none" w:sz="0" w:space="0" w:color="auto"/>
        <w:right w:val="none" w:sz="0" w:space="0" w:color="auto"/>
      </w:divBdr>
    </w:div>
    <w:div w:id="873270494">
      <w:bodyDiv w:val="1"/>
      <w:marLeft w:val="0"/>
      <w:marRight w:val="0"/>
      <w:marTop w:val="0"/>
      <w:marBottom w:val="0"/>
      <w:divBdr>
        <w:top w:val="none" w:sz="0" w:space="0" w:color="auto"/>
        <w:left w:val="none" w:sz="0" w:space="0" w:color="auto"/>
        <w:bottom w:val="none" w:sz="0" w:space="0" w:color="auto"/>
        <w:right w:val="none" w:sz="0" w:space="0" w:color="auto"/>
      </w:divBdr>
    </w:div>
    <w:div w:id="874388226">
      <w:bodyDiv w:val="1"/>
      <w:marLeft w:val="0"/>
      <w:marRight w:val="0"/>
      <w:marTop w:val="0"/>
      <w:marBottom w:val="0"/>
      <w:divBdr>
        <w:top w:val="none" w:sz="0" w:space="0" w:color="auto"/>
        <w:left w:val="none" w:sz="0" w:space="0" w:color="auto"/>
        <w:bottom w:val="none" w:sz="0" w:space="0" w:color="auto"/>
        <w:right w:val="none" w:sz="0" w:space="0" w:color="auto"/>
      </w:divBdr>
    </w:div>
    <w:div w:id="875120112">
      <w:bodyDiv w:val="1"/>
      <w:marLeft w:val="0"/>
      <w:marRight w:val="0"/>
      <w:marTop w:val="0"/>
      <w:marBottom w:val="0"/>
      <w:divBdr>
        <w:top w:val="none" w:sz="0" w:space="0" w:color="auto"/>
        <w:left w:val="none" w:sz="0" w:space="0" w:color="auto"/>
        <w:bottom w:val="none" w:sz="0" w:space="0" w:color="auto"/>
        <w:right w:val="none" w:sz="0" w:space="0" w:color="auto"/>
      </w:divBdr>
    </w:div>
    <w:div w:id="875773419">
      <w:bodyDiv w:val="1"/>
      <w:marLeft w:val="0"/>
      <w:marRight w:val="0"/>
      <w:marTop w:val="0"/>
      <w:marBottom w:val="0"/>
      <w:divBdr>
        <w:top w:val="none" w:sz="0" w:space="0" w:color="auto"/>
        <w:left w:val="none" w:sz="0" w:space="0" w:color="auto"/>
        <w:bottom w:val="none" w:sz="0" w:space="0" w:color="auto"/>
        <w:right w:val="none" w:sz="0" w:space="0" w:color="auto"/>
      </w:divBdr>
    </w:div>
    <w:div w:id="875774223">
      <w:bodyDiv w:val="1"/>
      <w:marLeft w:val="0"/>
      <w:marRight w:val="0"/>
      <w:marTop w:val="0"/>
      <w:marBottom w:val="0"/>
      <w:divBdr>
        <w:top w:val="none" w:sz="0" w:space="0" w:color="auto"/>
        <w:left w:val="none" w:sz="0" w:space="0" w:color="auto"/>
        <w:bottom w:val="none" w:sz="0" w:space="0" w:color="auto"/>
        <w:right w:val="none" w:sz="0" w:space="0" w:color="auto"/>
      </w:divBdr>
    </w:div>
    <w:div w:id="875849424">
      <w:bodyDiv w:val="1"/>
      <w:marLeft w:val="0"/>
      <w:marRight w:val="0"/>
      <w:marTop w:val="0"/>
      <w:marBottom w:val="0"/>
      <w:divBdr>
        <w:top w:val="none" w:sz="0" w:space="0" w:color="auto"/>
        <w:left w:val="none" w:sz="0" w:space="0" w:color="auto"/>
        <w:bottom w:val="none" w:sz="0" w:space="0" w:color="auto"/>
        <w:right w:val="none" w:sz="0" w:space="0" w:color="auto"/>
      </w:divBdr>
    </w:div>
    <w:div w:id="876159398">
      <w:bodyDiv w:val="1"/>
      <w:marLeft w:val="0"/>
      <w:marRight w:val="0"/>
      <w:marTop w:val="0"/>
      <w:marBottom w:val="0"/>
      <w:divBdr>
        <w:top w:val="none" w:sz="0" w:space="0" w:color="auto"/>
        <w:left w:val="none" w:sz="0" w:space="0" w:color="auto"/>
        <w:bottom w:val="none" w:sz="0" w:space="0" w:color="auto"/>
        <w:right w:val="none" w:sz="0" w:space="0" w:color="auto"/>
      </w:divBdr>
    </w:div>
    <w:div w:id="877813301">
      <w:bodyDiv w:val="1"/>
      <w:marLeft w:val="0"/>
      <w:marRight w:val="0"/>
      <w:marTop w:val="0"/>
      <w:marBottom w:val="0"/>
      <w:divBdr>
        <w:top w:val="none" w:sz="0" w:space="0" w:color="auto"/>
        <w:left w:val="none" w:sz="0" w:space="0" w:color="auto"/>
        <w:bottom w:val="none" w:sz="0" w:space="0" w:color="auto"/>
        <w:right w:val="none" w:sz="0" w:space="0" w:color="auto"/>
      </w:divBdr>
    </w:div>
    <w:div w:id="878205619">
      <w:bodyDiv w:val="1"/>
      <w:marLeft w:val="0"/>
      <w:marRight w:val="0"/>
      <w:marTop w:val="0"/>
      <w:marBottom w:val="0"/>
      <w:divBdr>
        <w:top w:val="none" w:sz="0" w:space="0" w:color="auto"/>
        <w:left w:val="none" w:sz="0" w:space="0" w:color="auto"/>
        <w:bottom w:val="none" w:sz="0" w:space="0" w:color="auto"/>
        <w:right w:val="none" w:sz="0" w:space="0" w:color="auto"/>
      </w:divBdr>
    </w:div>
    <w:div w:id="878854220">
      <w:bodyDiv w:val="1"/>
      <w:marLeft w:val="0"/>
      <w:marRight w:val="0"/>
      <w:marTop w:val="0"/>
      <w:marBottom w:val="0"/>
      <w:divBdr>
        <w:top w:val="none" w:sz="0" w:space="0" w:color="auto"/>
        <w:left w:val="none" w:sz="0" w:space="0" w:color="auto"/>
        <w:bottom w:val="none" w:sz="0" w:space="0" w:color="auto"/>
        <w:right w:val="none" w:sz="0" w:space="0" w:color="auto"/>
      </w:divBdr>
    </w:div>
    <w:div w:id="879704579">
      <w:bodyDiv w:val="1"/>
      <w:marLeft w:val="0"/>
      <w:marRight w:val="0"/>
      <w:marTop w:val="0"/>
      <w:marBottom w:val="0"/>
      <w:divBdr>
        <w:top w:val="none" w:sz="0" w:space="0" w:color="auto"/>
        <w:left w:val="none" w:sz="0" w:space="0" w:color="auto"/>
        <w:bottom w:val="none" w:sz="0" w:space="0" w:color="auto"/>
        <w:right w:val="none" w:sz="0" w:space="0" w:color="auto"/>
      </w:divBdr>
    </w:div>
    <w:div w:id="881943879">
      <w:bodyDiv w:val="1"/>
      <w:marLeft w:val="0"/>
      <w:marRight w:val="0"/>
      <w:marTop w:val="0"/>
      <w:marBottom w:val="0"/>
      <w:divBdr>
        <w:top w:val="none" w:sz="0" w:space="0" w:color="auto"/>
        <w:left w:val="none" w:sz="0" w:space="0" w:color="auto"/>
        <w:bottom w:val="none" w:sz="0" w:space="0" w:color="auto"/>
        <w:right w:val="none" w:sz="0" w:space="0" w:color="auto"/>
      </w:divBdr>
    </w:div>
    <w:div w:id="883760055">
      <w:bodyDiv w:val="1"/>
      <w:marLeft w:val="0"/>
      <w:marRight w:val="0"/>
      <w:marTop w:val="0"/>
      <w:marBottom w:val="0"/>
      <w:divBdr>
        <w:top w:val="none" w:sz="0" w:space="0" w:color="auto"/>
        <w:left w:val="none" w:sz="0" w:space="0" w:color="auto"/>
        <w:bottom w:val="none" w:sz="0" w:space="0" w:color="auto"/>
        <w:right w:val="none" w:sz="0" w:space="0" w:color="auto"/>
      </w:divBdr>
    </w:div>
    <w:div w:id="884294368">
      <w:bodyDiv w:val="1"/>
      <w:marLeft w:val="0"/>
      <w:marRight w:val="0"/>
      <w:marTop w:val="0"/>
      <w:marBottom w:val="0"/>
      <w:divBdr>
        <w:top w:val="none" w:sz="0" w:space="0" w:color="auto"/>
        <w:left w:val="none" w:sz="0" w:space="0" w:color="auto"/>
        <w:bottom w:val="none" w:sz="0" w:space="0" w:color="auto"/>
        <w:right w:val="none" w:sz="0" w:space="0" w:color="auto"/>
      </w:divBdr>
    </w:div>
    <w:div w:id="885068051">
      <w:bodyDiv w:val="1"/>
      <w:marLeft w:val="0"/>
      <w:marRight w:val="0"/>
      <w:marTop w:val="0"/>
      <w:marBottom w:val="0"/>
      <w:divBdr>
        <w:top w:val="none" w:sz="0" w:space="0" w:color="auto"/>
        <w:left w:val="none" w:sz="0" w:space="0" w:color="auto"/>
        <w:bottom w:val="none" w:sz="0" w:space="0" w:color="auto"/>
        <w:right w:val="none" w:sz="0" w:space="0" w:color="auto"/>
      </w:divBdr>
    </w:div>
    <w:div w:id="885214745">
      <w:bodyDiv w:val="1"/>
      <w:marLeft w:val="0"/>
      <w:marRight w:val="0"/>
      <w:marTop w:val="0"/>
      <w:marBottom w:val="0"/>
      <w:divBdr>
        <w:top w:val="none" w:sz="0" w:space="0" w:color="auto"/>
        <w:left w:val="none" w:sz="0" w:space="0" w:color="auto"/>
        <w:bottom w:val="none" w:sz="0" w:space="0" w:color="auto"/>
        <w:right w:val="none" w:sz="0" w:space="0" w:color="auto"/>
      </w:divBdr>
    </w:div>
    <w:div w:id="885410625">
      <w:bodyDiv w:val="1"/>
      <w:marLeft w:val="0"/>
      <w:marRight w:val="0"/>
      <w:marTop w:val="0"/>
      <w:marBottom w:val="0"/>
      <w:divBdr>
        <w:top w:val="none" w:sz="0" w:space="0" w:color="auto"/>
        <w:left w:val="none" w:sz="0" w:space="0" w:color="auto"/>
        <w:bottom w:val="none" w:sz="0" w:space="0" w:color="auto"/>
        <w:right w:val="none" w:sz="0" w:space="0" w:color="auto"/>
      </w:divBdr>
    </w:div>
    <w:div w:id="886260862">
      <w:bodyDiv w:val="1"/>
      <w:marLeft w:val="0"/>
      <w:marRight w:val="0"/>
      <w:marTop w:val="0"/>
      <w:marBottom w:val="0"/>
      <w:divBdr>
        <w:top w:val="none" w:sz="0" w:space="0" w:color="auto"/>
        <w:left w:val="none" w:sz="0" w:space="0" w:color="auto"/>
        <w:bottom w:val="none" w:sz="0" w:space="0" w:color="auto"/>
        <w:right w:val="none" w:sz="0" w:space="0" w:color="auto"/>
      </w:divBdr>
    </w:div>
    <w:div w:id="887375394">
      <w:bodyDiv w:val="1"/>
      <w:marLeft w:val="0"/>
      <w:marRight w:val="0"/>
      <w:marTop w:val="0"/>
      <w:marBottom w:val="0"/>
      <w:divBdr>
        <w:top w:val="none" w:sz="0" w:space="0" w:color="auto"/>
        <w:left w:val="none" w:sz="0" w:space="0" w:color="auto"/>
        <w:bottom w:val="none" w:sz="0" w:space="0" w:color="auto"/>
        <w:right w:val="none" w:sz="0" w:space="0" w:color="auto"/>
      </w:divBdr>
    </w:div>
    <w:div w:id="887567642">
      <w:bodyDiv w:val="1"/>
      <w:marLeft w:val="0"/>
      <w:marRight w:val="0"/>
      <w:marTop w:val="0"/>
      <w:marBottom w:val="0"/>
      <w:divBdr>
        <w:top w:val="none" w:sz="0" w:space="0" w:color="auto"/>
        <w:left w:val="none" w:sz="0" w:space="0" w:color="auto"/>
        <w:bottom w:val="none" w:sz="0" w:space="0" w:color="auto"/>
        <w:right w:val="none" w:sz="0" w:space="0" w:color="auto"/>
      </w:divBdr>
    </w:div>
    <w:div w:id="888109767">
      <w:bodyDiv w:val="1"/>
      <w:marLeft w:val="0"/>
      <w:marRight w:val="0"/>
      <w:marTop w:val="0"/>
      <w:marBottom w:val="0"/>
      <w:divBdr>
        <w:top w:val="none" w:sz="0" w:space="0" w:color="auto"/>
        <w:left w:val="none" w:sz="0" w:space="0" w:color="auto"/>
        <w:bottom w:val="none" w:sz="0" w:space="0" w:color="auto"/>
        <w:right w:val="none" w:sz="0" w:space="0" w:color="auto"/>
      </w:divBdr>
    </w:div>
    <w:div w:id="888423644">
      <w:bodyDiv w:val="1"/>
      <w:marLeft w:val="0"/>
      <w:marRight w:val="0"/>
      <w:marTop w:val="0"/>
      <w:marBottom w:val="0"/>
      <w:divBdr>
        <w:top w:val="none" w:sz="0" w:space="0" w:color="auto"/>
        <w:left w:val="none" w:sz="0" w:space="0" w:color="auto"/>
        <w:bottom w:val="none" w:sz="0" w:space="0" w:color="auto"/>
        <w:right w:val="none" w:sz="0" w:space="0" w:color="auto"/>
      </w:divBdr>
    </w:div>
    <w:div w:id="888539730">
      <w:bodyDiv w:val="1"/>
      <w:marLeft w:val="0"/>
      <w:marRight w:val="0"/>
      <w:marTop w:val="0"/>
      <w:marBottom w:val="0"/>
      <w:divBdr>
        <w:top w:val="none" w:sz="0" w:space="0" w:color="auto"/>
        <w:left w:val="none" w:sz="0" w:space="0" w:color="auto"/>
        <w:bottom w:val="none" w:sz="0" w:space="0" w:color="auto"/>
        <w:right w:val="none" w:sz="0" w:space="0" w:color="auto"/>
      </w:divBdr>
    </w:div>
    <w:div w:id="888615921">
      <w:bodyDiv w:val="1"/>
      <w:marLeft w:val="0"/>
      <w:marRight w:val="0"/>
      <w:marTop w:val="0"/>
      <w:marBottom w:val="0"/>
      <w:divBdr>
        <w:top w:val="none" w:sz="0" w:space="0" w:color="auto"/>
        <w:left w:val="none" w:sz="0" w:space="0" w:color="auto"/>
        <w:bottom w:val="none" w:sz="0" w:space="0" w:color="auto"/>
        <w:right w:val="none" w:sz="0" w:space="0" w:color="auto"/>
      </w:divBdr>
    </w:div>
    <w:div w:id="890503976">
      <w:bodyDiv w:val="1"/>
      <w:marLeft w:val="0"/>
      <w:marRight w:val="0"/>
      <w:marTop w:val="0"/>
      <w:marBottom w:val="0"/>
      <w:divBdr>
        <w:top w:val="none" w:sz="0" w:space="0" w:color="auto"/>
        <w:left w:val="none" w:sz="0" w:space="0" w:color="auto"/>
        <w:bottom w:val="none" w:sz="0" w:space="0" w:color="auto"/>
        <w:right w:val="none" w:sz="0" w:space="0" w:color="auto"/>
      </w:divBdr>
    </w:div>
    <w:div w:id="891504825">
      <w:bodyDiv w:val="1"/>
      <w:marLeft w:val="0"/>
      <w:marRight w:val="0"/>
      <w:marTop w:val="0"/>
      <w:marBottom w:val="0"/>
      <w:divBdr>
        <w:top w:val="none" w:sz="0" w:space="0" w:color="auto"/>
        <w:left w:val="none" w:sz="0" w:space="0" w:color="auto"/>
        <w:bottom w:val="none" w:sz="0" w:space="0" w:color="auto"/>
        <w:right w:val="none" w:sz="0" w:space="0" w:color="auto"/>
      </w:divBdr>
    </w:div>
    <w:div w:id="891773846">
      <w:bodyDiv w:val="1"/>
      <w:marLeft w:val="0"/>
      <w:marRight w:val="0"/>
      <w:marTop w:val="0"/>
      <w:marBottom w:val="0"/>
      <w:divBdr>
        <w:top w:val="none" w:sz="0" w:space="0" w:color="auto"/>
        <w:left w:val="none" w:sz="0" w:space="0" w:color="auto"/>
        <w:bottom w:val="none" w:sz="0" w:space="0" w:color="auto"/>
        <w:right w:val="none" w:sz="0" w:space="0" w:color="auto"/>
      </w:divBdr>
    </w:div>
    <w:div w:id="892346535">
      <w:bodyDiv w:val="1"/>
      <w:marLeft w:val="0"/>
      <w:marRight w:val="0"/>
      <w:marTop w:val="0"/>
      <w:marBottom w:val="0"/>
      <w:divBdr>
        <w:top w:val="none" w:sz="0" w:space="0" w:color="auto"/>
        <w:left w:val="none" w:sz="0" w:space="0" w:color="auto"/>
        <w:bottom w:val="none" w:sz="0" w:space="0" w:color="auto"/>
        <w:right w:val="none" w:sz="0" w:space="0" w:color="auto"/>
      </w:divBdr>
    </w:div>
    <w:div w:id="893539185">
      <w:bodyDiv w:val="1"/>
      <w:marLeft w:val="0"/>
      <w:marRight w:val="0"/>
      <w:marTop w:val="0"/>
      <w:marBottom w:val="0"/>
      <w:divBdr>
        <w:top w:val="none" w:sz="0" w:space="0" w:color="auto"/>
        <w:left w:val="none" w:sz="0" w:space="0" w:color="auto"/>
        <w:bottom w:val="none" w:sz="0" w:space="0" w:color="auto"/>
        <w:right w:val="none" w:sz="0" w:space="0" w:color="auto"/>
      </w:divBdr>
    </w:div>
    <w:div w:id="894504882">
      <w:bodyDiv w:val="1"/>
      <w:marLeft w:val="0"/>
      <w:marRight w:val="0"/>
      <w:marTop w:val="0"/>
      <w:marBottom w:val="0"/>
      <w:divBdr>
        <w:top w:val="none" w:sz="0" w:space="0" w:color="auto"/>
        <w:left w:val="none" w:sz="0" w:space="0" w:color="auto"/>
        <w:bottom w:val="none" w:sz="0" w:space="0" w:color="auto"/>
        <w:right w:val="none" w:sz="0" w:space="0" w:color="auto"/>
      </w:divBdr>
    </w:div>
    <w:div w:id="896479330">
      <w:bodyDiv w:val="1"/>
      <w:marLeft w:val="0"/>
      <w:marRight w:val="0"/>
      <w:marTop w:val="0"/>
      <w:marBottom w:val="0"/>
      <w:divBdr>
        <w:top w:val="none" w:sz="0" w:space="0" w:color="auto"/>
        <w:left w:val="none" w:sz="0" w:space="0" w:color="auto"/>
        <w:bottom w:val="none" w:sz="0" w:space="0" w:color="auto"/>
        <w:right w:val="none" w:sz="0" w:space="0" w:color="auto"/>
      </w:divBdr>
    </w:div>
    <w:div w:id="899823547">
      <w:bodyDiv w:val="1"/>
      <w:marLeft w:val="0"/>
      <w:marRight w:val="0"/>
      <w:marTop w:val="0"/>
      <w:marBottom w:val="0"/>
      <w:divBdr>
        <w:top w:val="none" w:sz="0" w:space="0" w:color="auto"/>
        <w:left w:val="none" w:sz="0" w:space="0" w:color="auto"/>
        <w:bottom w:val="none" w:sz="0" w:space="0" w:color="auto"/>
        <w:right w:val="none" w:sz="0" w:space="0" w:color="auto"/>
      </w:divBdr>
    </w:div>
    <w:div w:id="900796087">
      <w:bodyDiv w:val="1"/>
      <w:marLeft w:val="0"/>
      <w:marRight w:val="0"/>
      <w:marTop w:val="0"/>
      <w:marBottom w:val="0"/>
      <w:divBdr>
        <w:top w:val="none" w:sz="0" w:space="0" w:color="auto"/>
        <w:left w:val="none" w:sz="0" w:space="0" w:color="auto"/>
        <w:bottom w:val="none" w:sz="0" w:space="0" w:color="auto"/>
        <w:right w:val="none" w:sz="0" w:space="0" w:color="auto"/>
      </w:divBdr>
    </w:div>
    <w:div w:id="900864468">
      <w:bodyDiv w:val="1"/>
      <w:marLeft w:val="0"/>
      <w:marRight w:val="0"/>
      <w:marTop w:val="0"/>
      <w:marBottom w:val="0"/>
      <w:divBdr>
        <w:top w:val="none" w:sz="0" w:space="0" w:color="auto"/>
        <w:left w:val="none" w:sz="0" w:space="0" w:color="auto"/>
        <w:bottom w:val="none" w:sz="0" w:space="0" w:color="auto"/>
        <w:right w:val="none" w:sz="0" w:space="0" w:color="auto"/>
      </w:divBdr>
    </w:div>
    <w:div w:id="900945853">
      <w:bodyDiv w:val="1"/>
      <w:marLeft w:val="0"/>
      <w:marRight w:val="0"/>
      <w:marTop w:val="0"/>
      <w:marBottom w:val="0"/>
      <w:divBdr>
        <w:top w:val="none" w:sz="0" w:space="0" w:color="auto"/>
        <w:left w:val="none" w:sz="0" w:space="0" w:color="auto"/>
        <w:bottom w:val="none" w:sz="0" w:space="0" w:color="auto"/>
        <w:right w:val="none" w:sz="0" w:space="0" w:color="auto"/>
      </w:divBdr>
    </w:div>
    <w:div w:id="901676208">
      <w:bodyDiv w:val="1"/>
      <w:marLeft w:val="0"/>
      <w:marRight w:val="0"/>
      <w:marTop w:val="0"/>
      <w:marBottom w:val="0"/>
      <w:divBdr>
        <w:top w:val="none" w:sz="0" w:space="0" w:color="auto"/>
        <w:left w:val="none" w:sz="0" w:space="0" w:color="auto"/>
        <w:bottom w:val="none" w:sz="0" w:space="0" w:color="auto"/>
        <w:right w:val="none" w:sz="0" w:space="0" w:color="auto"/>
      </w:divBdr>
    </w:div>
    <w:div w:id="902443957">
      <w:bodyDiv w:val="1"/>
      <w:marLeft w:val="0"/>
      <w:marRight w:val="0"/>
      <w:marTop w:val="0"/>
      <w:marBottom w:val="0"/>
      <w:divBdr>
        <w:top w:val="none" w:sz="0" w:space="0" w:color="auto"/>
        <w:left w:val="none" w:sz="0" w:space="0" w:color="auto"/>
        <w:bottom w:val="none" w:sz="0" w:space="0" w:color="auto"/>
        <w:right w:val="none" w:sz="0" w:space="0" w:color="auto"/>
      </w:divBdr>
    </w:div>
    <w:div w:id="905140985">
      <w:bodyDiv w:val="1"/>
      <w:marLeft w:val="0"/>
      <w:marRight w:val="0"/>
      <w:marTop w:val="0"/>
      <w:marBottom w:val="0"/>
      <w:divBdr>
        <w:top w:val="none" w:sz="0" w:space="0" w:color="auto"/>
        <w:left w:val="none" w:sz="0" w:space="0" w:color="auto"/>
        <w:bottom w:val="none" w:sz="0" w:space="0" w:color="auto"/>
        <w:right w:val="none" w:sz="0" w:space="0" w:color="auto"/>
      </w:divBdr>
    </w:div>
    <w:div w:id="906109486">
      <w:bodyDiv w:val="1"/>
      <w:marLeft w:val="0"/>
      <w:marRight w:val="0"/>
      <w:marTop w:val="0"/>
      <w:marBottom w:val="0"/>
      <w:divBdr>
        <w:top w:val="none" w:sz="0" w:space="0" w:color="auto"/>
        <w:left w:val="none" w:sz="0" w:space="0" w:color="auto"/>
        <w:bottom w:val="none" w:sz="0" w:space="0" w:color="auto"/>
        <w:right w:val="none" w:sz="0" w:space="0" w:color="auto"/>
      </w:divBdr>
    </w:div>
    <w:div w:id="906500699">
      <w:bodyDiv w:val="1"/>
      <w:marLeft w:val="0"/>
      <w:marRight w:val="0"/>
      <w:marTop w:val="0"/>
      <w:marBottom w:val="0"/>
      <w:divBdr>
        <w:top w:val="none" w:sz="0" w:space="0" w:color="auto"/>
        <w:left w:val="none" w:sz="0" w:space="0" w:color="auto"/>
        <w:bottom w:val="none" w:sz="0" w:space="0" w:color="auto"/>
        <w:right w:val="none" w:sz="0" w:space="0" w:color="auto"/>
      </w:divBdr>
    </w:div>
    <w:div w:id="907110557">
      <w:bodyDiv w:val="1"/>
      <w:marLeft w:val="0"/>
      <w:marRight w:val="0"/>
      <w:marTop w:val="0"/>
      <w:marBottom w:val="0"/>
      <w:divBdr>
        <w:top w:val="none" w:sz="0" w:space="0" w:color="auto"/>
        <w:left w:val="none" w:sz="0" w:space="0" w:color="auto"/>
        <w:bottom w:val="none" w:sz="0" w:space="0" w:color="auto"/>
        <w:right w:val="none" w:sz="0" w:space="0" w:color="auto"/>
      </w:divBdr>
    </w:div>
    <w:div w:id="909190742">
      <w:bodyDiv w:val="1"/>
      <w:marLeft w:val="0"/>
      <w:marRight w:val="0"/>
      <w:marTop w:val="0"/>
      <w:marBottom w:val="0"/>
      <w:divBdr>
        <w:top w:val="none" w:sz="0" w:space="0" w:color="auto"/>
        <w:left w:val="none" w:sz="0" w:space="0" w:color="auto"/>
        <w:bottom w:val="none" w:sz="0" w:space="0" w:color="auto"/>
        <w:right w:val="none" w:sz="0" w:space="0" w:color="auto"/>
      </w:divBdr>
    </w:div>
    <w:div w:id="909341251">
      <w:bodyDiv w:val="1"/>
      <w:marLeft w:val="0"/>
      <w:marRight w:val="0"/>
      <w:marTop w:val="0"/>
      <w:marBottom w:val="0"/>
      <w:divBdr>
        <w:top w:val="none" w:sz="0" w:space="0" w:color="auto"/>
        <w:left w:val="none" w:sz="0" w:space="0" w:color="auto"/>
        <w:bottom w:val="none" w:sz="0" w:space="0" w:color="auto"/>
        <w:right w:val="none" w:sz="0" w:space="0" w:color="auto"/>
      </w:divBdr>
    </w:div>
    <w:div w:id="910505843">
      <w:bodyDiv w:val="1"/>
      <w:marLeft w:val="0"/>
      <w:marRight w:val="0"/>
      <w:marTop w:val="0"/>
      <w:marBottom w:val="0"/>
      <w:divBdr>
        <w:top w:val="none" w:sz="0" w:space="0" w:color="auto"/>
        <w:left w:val="none" w:sz="0" w:space="0" w:color="auto"/>
        <w:bottom w:val="none" w:sz="0" w:space="0" w:color="auto"/>
        <w:right w:val="none" w:sz="0" w:space="0" w:color="auto"/>
      </w:divBdr>
    </w:div>
    <w:div w:id="910627009">
      <w:bodyDiv w:val="1"/>
      <w:marLeft w:val="0"/>
      <w:marRight w:val="0"/>
      <w:marTop w:val="0"/>
      <w:marBottom w:val="0"/>
      <w:divBdr>
        <w:top w:val="none" w:sz="0" w:space="0" w:color="auto"/>
        <w:left w:val="none" w:sz="0" w:space="0" w:color="auto"/>
        <w:bottom w:val="none" w:sz="0" w:space="0" w:color="auto"/>
        <w:right w:val="none" w:sz="0" w:space="0" w:color="auto"/>
      </w:divBdr>
    </w:div>
    <w:div w:id="912735778">
      <w:bodyDiv w:val="1"/>
      <w:marLeft w:val="0"/>
      <w:marRight w:val="0"/>
      <w:marTop w:val="0"/>
      <w:marBottom w:val="0"/>
      <w:divBdr>
        <w:top w:val="none" w:sz="0" w:space="0" w:color="auto"/>
        <w:left w:val="none" w:sz="0" w:space="0" w:color="auto"/>
        <w:bottom w:val="none" w:sz="0" w:space="0" w:color="auto"/>
        <w:right w:val="none" w:sz="0" w:space="0" w:color="auto"/>
      </w:divBdr>
    </w:div>
    <w:div w:id="912785743">
      <w:bodyDiv w:val="1"/>
      <w:marLeft w:val="0"/>
      <w:marRight w:val="0"/>
      <w:marTop w:val="0"/>
      <w:marBottom w:val="0"/>
      <w:divBdr>
        <w:top w:val="none" w:sz="0" w:space="0" w:color="auto"/>
        <w:left w:val="none" w:sz="0" w:space="0" w:color="auto"/>
        <w:bottom w:val="none" w:sz="0" w:space="0" w:color="auto"/>
        <w:right w:val="none" w:sz="0" w:space="0" w:color="auto"/>
      </w:divBdr>
    </w:div>
    <w:div w:id="913710103">
      <w:bodyDiv w:val="1"/>
      <w:marLeft w:val="0"/>
      <w:marRight w:val="0"/>
      <w:marTop w:val="0"/>
      <w:marBottom w:val="0"/>
      <w:divBdr>
        <w:top w:val="none" w:sz="0" w:space="0" w:color="auto"/>
        <w:left w:val="none" w:sz="0" w:space="0" w:color="auto"/>
        <w:bottom w:val="none" w:sz="0" w:space="0" w:color="auto"/>
        <w:right w:val="none" w:sz="0" w:space="0" w:color="auto"/>
      </w:divBdr>
    </w:div>
    <w:div w:id="914168282">
      <w:bodyDiv w:val="1"/>
      <w:marLeft w:val="0"/>
      <w:marRight w:val="0"/>
      <w:marTop w:val="0"/>
      <w:marBottom w:val="0"/>
      <w:divBdr>
        <w:top w:val="none" w:sz="0" w:space="0" w:color="auto"/>
        <w:left w:val="none" w:sz="0" w:space="0" w:color="auto"/>
        <w:bottom w:val="none" w:sz="0" w:space="0" w:color="auto"/>
        <w:right w:val="none" w:sz="0" w:space="0" w:color="auto"/>
      </w:divBdr>
    </w:div>
    <w:div w:id="916016953">
      <w:bodyDiv w:val="1"/>
      <w:marLeft w:val="0"/>
      <w:marRight w:val="0"/>
      <w:marTop w:val="0"/>
      <w:marBottom w:val="0"/>
      <w:divBdr>
        <w:top w:val="none" w:sz="0" w:space="0" w:color="auto"/>
        <w:left w:val="none" w:sz="0" w:space="0" w:color="auto"/>
        <w:bottom w:val="none" w:sz="0" w:space="0" w:color="auto"/>
        <w:right w:val="none" w:sz="0" w:space="0" w:color="auto"/>
      </w:divBdr>
    </w:div>
    <w:div w:id="916667370">
      <w:bodyDiv w:val="1"/>
      <w:marLeft w:val="0"/>
      <w:marRight w:val="0"/>
      <w:marTop w:val="0"/>
      <w:marBottom w:val="0"/>
      <w:divBdr>
        <w:top w:val="none" w:sz="0" w:space="0" w:color="auto"/>
        <w:left w:val="none" w:sz="0" w:space="0" w:color="auto"/>
        <w:bottom w:val="none" w:sz="0" w:space="0" w:color="auto"/>
        <w:right w:val="none" w:sz="0" w:space="0" w:color="auto"/>
      </w:divBdr>
    </w:div>
    <w:div w:id="916750144">
      <w:bodyDiv w:val="1"/>
      <w:marLeft w:val="0"/>
      <w:marRight w:val="0"/>
      <w:marTop w:val="0"/>
      <w:marBottom w:val="0"/>
      <w:divBdr>
        <w:top w:val="none" w:sz="0" w:space="0" w:color="auto"/>
        <w:left w:val="none" w:sz="0" w:space="0" w:color="auto"/>
        <w:bottom w:val="none" w:sz="0" w:space="0" w:color="auto"/>
        <w:right w:val="none" w:sz="0" w:space="0" w:color="auto"/>
      </w:divBdr>
    </w:div>
    <w:div w:id="916785193">
      <w:bodyDiv w:val="1"/>
      <w:marLeft w:val="0"/>
      <w:marRight w:val="0"/>
      <w:marTop w:val="0"/>
      <w:marBottom w:val="0"/>
      <w:divBdr>
        <w:top w:val="none" w:sz="0" w:space="0" w:color="auto"/>
        <w:left w:val="none" w:sz="0" w:space="0" w:color="auto"/>
        <w:bottom w:val="none" w:sz="0" w:space="0" w:color="auto"/>
        <w:right w:val="none" w:sz="0" w:space="0" w:color="auto"/>
      </w:divBdr>
    </w:div>
    <w:div w:id="916982154">
      <w:bodyDiv w:val="1"/>
      <w:marLeft w:val="0"/>
      <w:marRight w:val="0"/>
      <w:marTop w:val="0"/>
      <w:marBottom w:val="0"/>
      <w:divBdr>
        <w:top w:val="none" w:sz="0" w:space="0" w:color="auto"/>
        <w:left w:val="none" w:sz="0" w:space="0" w:color="auto"/>
        <w:bottom w:val="none" w:sz="0" w:space="0" w:color="auto"/>
        <w:right w:val="none" w:sz="0" w:space="0" w:color="auto"/>
      </w:divBdr>
    </w:div>
    <w:div w:id="917597545">
      <w:bodyDiv w:val="1"/>
      <w:marLeft w:val="0"/>
      <w:marRight w:val="0"/>
      <w:marTop w:val="0"/>
      <w:marBottom w:val="0"/>
      <w:divBdr>
        <w:top w:val="none" w:sz="0" w:space="0" w:color="auto"/>
        <w:left w:val="none" w:sz="0" w:space="0" w:color="auto"/>
        <w:bottom w:val="none" w:sz="0" w:space="0" w:color="auto"/>
        <w:right w:val="none" w:sz="0" w:space="0" w:color="auto"/>
      </w:divBdr>
    </w:div>
    <w:div w:id="918055398">
      <w:bodyDiv w:val="1"/>
      <w:marLeft w:val="0"/>
      <w:marRight w:val="0"/>
      <w:marTop w:val="0"/>
      <w:marBottom w:val="0"/>
      <w:divBdr>
        <w:top w:val="none" w:sz="0" w:space="0" w:color="auto"/>
        <w:left w:val="none" w:sz="0" w:space="0" w:color="auto"/>
        <w:bottom w:val="none" w:sz="0" w:space="0" w:color="auto"/>
        <w:right w:val="none" w:sz="0" w:space="0" w:color="auto"/>
      </w:divBdr>
    </w:div>
    <w:div w:id="920063519">
      <w:bodyDiv w:val="1"/>
      <w:marLeft w:val="0"/>
      <w:marRight w:val="0"/>
      <w:marTop w:val="0"/>
      <w:marBottom w:val="0"/>
      <w:divBdr>
        <w:top w:val="none" w:sz="0" w:space="0" w:color="auto"/>
        <w:left w:val="none" w:sz="0" w:space="0" w:color="auto"/>
        <w:bottom w:val="none" w:sz="0" w:space="0" w:color="auto"/>
        <w:right w:val="none" w:sz="0" w:space="0" w:color="auto"/>
      </w:divBdr>
    </w:div>
    <w:div w:id="920413707">
      <w:bodyDiv w:val="1"/>
      <w:marLeft w:val="0"/>
      <w:marRight w:val="0"/>
      <w:marTop w:val="0"/>
      <w:marBottom w:val="0"/>
      <w:divBdr>
        <w:top w:val="none" w:sz="0" w:space="0" w:color="auto"/>
        <w:left w:val="none" w:sz="0" w:space="0" w:color="auto"/>
        <w:bottom w:val="none" w:sz="0" w:space="0" w:color="auto"/>
        <w:right w:val="none" w:sz="0" w:space="0" w:color="auto"/>
      </w:divBdr>
    </w:div>
    <w:div w:id="920725002">
      <w:bodyDiv w:val="1"/>
      <w:marLeft w:val="0"/>
      <w:marRight w:val="0"/>
      <w:marTop w:val="0"/>
      <w:marBottom w:val="0"/>
      <w:divBdr>
        <w:top w:val="none" w:sz="0" w:space="0" w:color="auto"/>
        <w:left w:val="none" w:sz="0" w:space="0" w:color="auto"/>
        <w:bottom w:val="none" w:sz="0" w:space="0" w:color="auto"/>
        <w:right w:val="none" w:sz="0" w:space="0" w:color="auto"/>
      </w:divBdr>
    </w:div>
    <w:div w:id="923681853">
      <w:bodyDiv w:val="1"/>
      <w:marLeft w:val="0"/>
      <w:marRight w:val="0"/>
      <w:marTop w:val="0"/>
      <w:marBottom w:val="0"/>
      <w:divBdr>
        <w:top w:val="none" w:sz="0" w:space="0" w:color="auto"/>
        <w:left w:val="none" w:sz="0" w:space="0" w:color="auto"/>
        <w:bottom w:val="none" w:sz="0" w:space="0" w:color="auto"/>
        <w:right w:val="none" w:sz="0" w:space="0" w:color="auto"/>
      </w:divBdr>
    </w:div>
    <w:div w:id="924387656">
      <w:bodyDiv w:val="1"/>
      <w:marLeft w:val="0"/>
      <w:marRight w:val="0"/>
      <w:marTop w:val="0"/>
      <w:marBottom w:val="0"/>
      <w:divBdr>
        <w:top w:val="none" w:sz="0" w:space="0" w:color="auto"/>
        <w:left w:val="none" w:sz="0" w:space="0" w:color="auto"/>
        <w:bottom w:val="none" w:sz="0" w:space="0" w:color="auto"/>
        <w:right w:val="none" w:sz="0" w:space="0" w:color="auto"/>
      </w:divBdr>
    </w:div>
    <w:div w:id="925529523">
      <w:bodyDiv w:val="1"/>
      <w:marLeft w:val="0"/>
      <w:marRight w:val="0"/>
      <w:marTop w:val="0"/>
      <w:marBottom w:val="0"/>
      <w:divBdr>
        <w:top w:val="none" w:sz="0" w:space="0" w:color="auto"/>
        <w:left w:val="none" w:sz="0" w:space="0" w:color="auto"/>
        <w:bottom w:val="none" w:sz="0" w:space="0" w:color="auto"/>
        <w:right w:val="none" w:sz="0" w:space="0" w:color="auto"/>
      </w:divBdr>
    </w:div>
    <w:div w:id="926233010">
      <w:bodyDiv w:val="1"/>
      <w:marLeft w:val="0"/>
      <w:marRight w:val="0"/>
      <w:marTop w:val="0"/>
      <w:marBottom w:val="0"/>
      <w:divBdr>
        <w:top w:val="none" w:sz="0" w:space="0" w:color="auto"/>
        <w:left w:val="none" w:sz="0" w:space="0" w:color="auto"/>
        <w:bottom w:val="none" w:sz="0" w:space="0" w:color="auto"/>
        <w:right w:val="none" w:sz="0" w:space="0" w:color="auto"/>
      </w:divBdr>
    </w:div>
    <w:div w:id="927615494">
      <w:bodyDiv w:val="1"/>
      <w:marLeft w:val="0"/>
      <w:marRight w:val="0"/>
      <w:marTop w:val="0"/>
      <w:marBottom w:val="0"/>
      <w:divBdr>
        <w:top w:val="none" w:sz="0" w:space="0" w:color="auto"/>
        <w:left w:val="none" w:sz="0" w:space="0" w:color="auto"/>
        <w:bottom w:val="none" w:sz="0" w:space="0" w:color="auto"/>
        <w:right w:val="none" w:sz="0" w:space="0" w:color="auto"/>
      </w:divBdr>
    </w:div>
    <w:div w:id="927812291">
      <w:bodyDiv w:val="1"/>
      <w:marLeft w:val="0"/>
      <w:marRight w:val="0"/>
      <w:marTop w:val="0"/>
      <w:marBottom w:val="0"/>
      <w:divBdr>
        <w:top w:val="none" w:sz="0" w:space="0" w:color="auto"/>
        <w:left w:val="none" w:sz="0" w:space="0" w:color="auto"/>
        <w:bottom w:val="none" w:sz="0" w:space="0" w:color="auto"/>
        <w:right w:val="none" w:sz="0" w:space="0" w:color="auto"/>
      </w:divBdr>
    </w:div>
    <w:div w:id="927883386">
      <w:bodyDiv w:val="1"/>
      <w:marLeft w:val="0"/>
      <w:marRight w:val="0"/>
      <w:marTop w:val="0"/>
      <w:marBottom w:val="0"/>
      <w:divBdr>
        <w:top w:val="none" w:sz="0" w:space="0" w:color="auto"/>
        <w:left w:val="none" w:sz="0" w:space="0" w:color="auto"/>
        <w:bottom w:val="none" w:sz="0" w:space="0" w:color="auto"/>
        <w:right w:val="none" w:sz="0" w:space="0" w:color="auto"/>
      </w:divBdr>
    </w:div>
    <w:div w:id="928270111">
      <w:bodyDiv w:val="1"/>
      <w:marLeft w:val="0"/>
      <w:marRight w:val="0"/>
      <w:marTop w:val="0"/>
      <w:marBottom w:val="0"/>
      <w:divBdr>
        <w:top w:val="none" w:sz="0" w:space="0" w:color="auto"/>
        <w:left w:val="none" w:sz="0" w:space="0" w:color="auto"/>
        <w:bottom w:val="none" w:sz="0" w:space="0" w:color="auto"/>
        <w:right w:val="none" w:sz="0" w:space="0" w:color="auto"/>
      </w:divBdr>
    </w:div>
    <w:div w:id="929044808">
      <w:bodyDiv w:val="1"/>
      <w:marLeft w:val="0"/>
      <w:marRight w:val="0"/>
      <w:marTop w:val="0"/>
      <w:marBottom w:val="0"/>
      <w:divBdr>
        <w:top w:val="none" w:sz="0" w:space="0" w:color="auto"/>
        <w:left w:val="none" w:sz="0" w:space="0" w:color="auto"/>
        <w:bottom w:val="none" w:sz="0" w:space="0" w:color="auto"/>
        <w:right w:val="none" w:sz="0" w:space="0" w:color="auto"/>
      </w:divBdr>
    </w:div>
    <w:div w:id="930043942">
      <w:bodyDiv w:val="1"/>
      <w:marLeft w:val="0"/>
      <w:marRight w:val="0"/>
      <w:marTop w:val="0"/>
      <w:marBottom w:val="0"/>
      <w:divBdr>
        <w:top w:val="none" w:sz="0" w:space="0" w:color="auto"/>
        <w:left w:val="none" w:sz="0" w:space="0" w:color="auto"/>
        <w:bottom w:val="none" w:sz="0" w:space="0" w:color="auto"/>
        <w:right w:val="none" w:sz="0" w:space="0" w:color="auto"/>
      </w:divBdr>
    </w:div>
    <w:div w:id="930511830">
      <w:bodyDiv w:val="1"/>
      <w:marLeft w:val="0"/>
      <w:marRight w:val="0"/>
      <w:marTop w:val="0"/>
      <w:marBottom w:val="0"/>
      <w:divBdr>
        <w:top w:val="none" w:sz="0" w:space="0" w:color="auto"/>
        <w:left w:val="none" w:sz="0" w:space="0" w:color="auto"/>
        <w:bottom w:val="none" w:sz="0" w:space="0" w:color="auto"/>
        <w:right w:val="none" w:sz="0" w:space="0" w:color="auto"/>
      </w:divBdr>
    </w:div>
    <w:div w:id="931159807">
      <w:bodyDiv w:val="1"/>
      <w:marLeft w:val="0"/>
      <w:marRight w:val="0"/>
      <w:marTop w:val="0"/>
      <w:marBottom w:val="0"/>
      <w:divBdr>
        <w:top w:val="none" w:sz="0" w:space="0" w:color="auto"/>
        <w:left w:val="none" w:sz="0" w:space="0" w:color="auto"/>
        <w:bottom w:val="none" w:sz="0" w:space="0" w:color="auto"/>
        <w:right w:val="none" w:sz="0" w:space="0" w:color="auto"/>
      </w:divBdr>
    </w:div>
    <w:div w:id="935138481">
      <w:bodyDiv w:val="1"/>
      <w:marLeft w:val="0"/>
      <w:marRight w:val="0"/>
      <w:marTop w:val="0"/>
      <w:marBottom w:val="0"/>
      <w:divBdr>
        <w:top w:val="none" w:sz="0" w:space="0" w:color="auto"/>
        <w:left w:val="none" w:sz="0" w:space="0" w:color="auto"/>
        <w:bottom w:val="none" w:sz="0" w:space="0" w:color="auto"/>
        <w:right w:val="none" w:sz="0" w:space="0" w:color="auto"/>
      </w:divBdr>
    </w:div>
    <w:div w:id="936213663">
      <w:bodyDiv w:val="1"/>
      <w:marLeft w:val="0"/>
      <w:marRight w:val="0"/>
      <w:marTop w:val="0"/>
      <w:marBottom w:val="0"/>
      <w:divBdr>
        <w:top w:val="none" w:sz="0" w:space="0" w:color="auto"/>
        <w:left w:val="none" w:sz="0" w:space="0" w:color="auto"/>
        <w:bottom w:val="none" w:sz="0" w:space="0" w:color="auto"/>
        <w:right w:val="none" w:sz="0" w:space="0" w:color="auto"/>
      </w:divBdr>
    </w:div>
    <w:div w:id="937375353">
      <w:bodyDiv w:val="1"/>
      <w:marLeft w:val="0"/>
      <w:marRight w:val="0"/>
      <w:marTop w:val="0"/>
      <w:marBottom w:val="0"/>
      <w:divBdr>
        <w:top w:val="none" w:sz="0" w:space="0" w:color="auto"/>
        <w:left w:val="none" w:sz="0" w:space="0" w:color="auto"/>
        <w:bottom w:val="none" w:sz="0" w:space="0" w:color="auto"/>
        <w:right w:val="none" w:sz="0" w:space="0" w:color="auto"/>
      </w:divBdr>
    </w:div>
    <w:div w:id="938173178">
      <w:bodyDiv w:val="1"/>
      <w:marLeft w:val="0"/>
      <w:marRight w:val="0"/>
      <w:marTop w:val="0"/>
      <w:marBottom w:val="0"/>
      <w:divBdr>
        <w:top w:val="none" w:sz="0" w:space="0" w:color="auto"/>
        <w:left w:val="none" w:sz="0" w:space="0" w:color="auto"/>
        <w:bottom w:val="none" w:sz="0" w:space="0" w:color="auto"/>
        <w:right w:val="none" w:sz="0" w:space="0" w:color="auto"/>
      </w:divBdr>
    </w:div>
    <w:div w:id="938636110">
      <w:bodyDiv w:val="1"/>
      <w:marLeft w:val="0"/>
      <w:marRight w:val="0"/>
      <w:marTop w:val="0"/>
      <w:marBottom w:val="0"/>
      <w:divBdr>
        <w:top w:val="none" w:sz="0" w:space="0" w:color="auto"/>
        <w:left w:val="none" w:sz="0" w:space="0" w:color="auto"/>
        <w:bottom w:val="none" w:sz="0" w:space="0" w:color="auto"/>
        <w:right w:val="none" w:sz="0" w:space="0" w:color="auto"/>
      </w:divBdr>
    </w:div>
    <w:div w:id="939218705">
      <w:bodyDiv w:val="1"/>
      <w:marLeft w:val="0"/>
      <w:marRight w:val="0"/>
      <w:marTop w:val="0"/>
      <w:marBottom w:val="0"/>
      <w:divBdr>
        <w:top w:val="none" w:sz="0" w:space="0" w:color="auto"/>
        <w:left w:val="none" w:sz="0" w:space="0" w:color="auto"/>
        <w:bottom w:val="none" w:sz="0" w:space="0" w:color="auto"/>
        <w:right w:val="none" w:sz="0" w:space="0" w:color="auto"/>
      </w:divBdr>
    </w:div>
    <w:div w:id="939801368">
      <w:bodyDiv w:val="1"/>
      <w:marLeft w:val="0"/>
      <w:marRight w:val="0"/>
      <w:marTop w:val="0"/>
      <w:marBottom w:val="0"/>
      <w:divBdr>
        <w:top w:val="none" w:sz="0" w:space="0" w:color="auto"/>
        <w:left w:val="none" w:sz="0" w:space="0" w:color="auto"/>
        <w:bottom w:val="none" w:sz="0" w:space="0" w:color="auto"/>
        <w:right w:val="none" w:sz="0" w:space="0" w:color="auto"/>
      </w:divBdr>
    </w:div>
    <w:div w:id="940644866">
      <w:bodyDiv w:val="1"/>
      <w:marLeft w:val="0"/>
      <w:marRight w:val="0"/>
      <w:marTop w:val="0"/>
      <w:marBottom w:val="0"/>
      <w:divBdr>
        <w:top w:val="none" w:sz="0" w:space="0" w:color="auto"/>
        <w:left w:val="none" w:sz="0" w:space="0" w:color="auto"/>
        <w:bottom w:val="none" w:sz="0" w:space="0" w:color="auto"/>
        <w:right w:val="none" w:sz="0" w:space="0" w:color="auto"/>
      </w:divBdr>
    </w:div>
    <w:div w:id="941766187">
      <w:bodyDiv w:val="1"/>
      <w:marLeft w:val="0"/>
      <w:marRight w:val="0"/>
      <w:marTop w:val="0"/>
      <w:marBottom w:val="0"/>
      <w:divBdr>
        <w:top w:val="none" w:sz="0" w:space="0" w:color="auto"/>
        <w:left w:val="none" w:sz="0" w:space="0" w:color="auto"/>
        <w:bottom w:val="none" w:sz="0" w:space="0" w:color="auto"/>
        <w:right w:val="none" w:sz="0" w:space="0" w:color="auto"/>
      </w:divBdr>
      <w:divsChild>
        <w:div w:id="1949963938">
          <w:marLeft w:val="720"/>
          <w:marRight w:val="0"/>
          <w:marTop w:val="96"/>
          <w:marBottom w:val="0"/>
          <w:divBdr>
            <w:top w:val="none" w:sz="0" w:space="0" w:color="auto"/>
            <w:left w:val="none" w:sz="0" w:space="0" w:color="auto"/>
            <w:bottom w:val="none" w:sz="0" w:space="0" w:color="auto"/>
            <w:right w:val="none" w:sz="0" w:space="0" w:color="auto"/>
          </w:divBdr>
        </w:div>
        <w:div w:id="1615211217">
          <w:marLeft w:val="720"/>
          <w:marRight w:val="0"/>
          <w:marTop w:val="96"/>
          <w:marBottom w:val="0"/>
          <w:divBdr>
            <w:top w:val="none" w:sz="0" w:space="0" w:color="auto"/>
            <w:left w:val="none" w:sz="0" w:space="0" w:color="auto"/>
            <w:bottom w:val="none" w:sz="0" w:space="0" w:color="auto"/>
            <w:right w:val="none" w:sz="0" w:space="0" w:color="auto"/>
          </w:divBdr>
        </w:div>
        <w:div w:id="80951722">
          <w:marLeft w:val="720"/>
          <w:marRight w:val="0"/>
          <w:marTop w:val="96"/>
          <w:marBottom w:val="0"/>
          <w:divBdr>
            <w:top w:val="none" w:sz="0" w:space="0" w:color="auto"/>
            <w:left w:val="none" w:sz="0" w:space="0" w:color="auto"/>
            <w:bottom w:val="none" w:sz="0" w:space="0" w:color="auto"/>
            <w:right w:val="none" w:sz="0" w:space="0" w:color="auto"/>
          </w:divBdr>
        </w:div>
        <w:div w:id="1175655063">
          <w:marLeft w:val="720"/>
          <w:marRight w:val="0"/>
          <w:marTop w:val="96"/>
          <w:marBottom w:val="0"/>
          <w:divBdr>
            <w:top w:val="none" w:sz="0" w:space="0" w:color="auto"/>
            <w:left w:val="none" w:sz="0" w:space="0" w:color="auto"/>
            <w:bottom w:val="none" w:sz="0" w:space="0" w:color="auto"/>
            <w:right w:val="none" w:sz="0" w:space="0" w:color="auto"/>
          </w:divBdr>
        </w:div>
      </w:divsChild>
    </w:div>
    <w:div w:id="942345396">
      <w:bodyDiv w:val="1"/>
      <w:marLeft w:val="0"/>
      <w:marRight w:val="0"/>
      <w:marTop w:val="0"/>
      <w:marBottom w:val="0"/>
      <w:divBdr>
        <w:top w:val="none" w:sz="0" w:space="0" w:color="auto"/>
        <w:left w:val="none" w:sz="0" w:space="0" w:color="auto"/>
        <w:bottom w:val="none" w:sz="0" w:space="0" w:color="auto"/>
        <w:right w:val="none" w:sz="0" w:space="0" w:color="auto"/>
      </w:divBdr>
    </w:div>
    <w:div w:id="943878277">
      <w:bodyDiv w:val="1"/>
      <w:marLeft w:val="0"/>
      <w:marRight w:val="0"/>
      <w:marTop w:val="0"/>
      <w:marBottom w:val="0"/>
      <w:divBdr>
        <w:top w:val="none" w:sz="0" w:space="0" w:color="auto"/>
        <w:left w:val="none" w:sz="0" w:space="0" w:color="auto"/>
        <w:bottom w:val="none" w:sz="0" w:space="0" w:color="auto"/>
        <w:right w:val="none" w:sz="0" w:space="0" w:color="auto"/>
      </w:divBdr>
    </w:div>
    <w:div w:id="945311764">
      <w:bodyDiv w:val="1"/>
      <w:marLeft w:val="0"/>
      <w:marRight w:val="0"/>
      <w:marTop w:val="0"/>
      <w:marBottom w:val="0"/>
      <w:divBdr>
        <w:top w:val="none" w:sz="0" w:space="0" w:color="auto"/>
        <w:left w:val="none" w:sz="0" w:space="0" w:color="auto"/>
        <w:bottom w:val="none" w:sz="0" w:space="0" w:color="auto"/>
        <w:right w:val="none" w:sz="0" w:space="0" w:color="auto"/>
      </w:divBdr>
    </w:div>
    <w:div w:id="945889313">
      <w:bodyDiv w:val="1"/>
      <w:marLeft w:val="0"/>
      <w:marRight w:val="0"/>
      <w:marTop w:val="0"/>
      <w:marBottom w:val="0"/>
      <w:divBdr>
        <w:top w:val="none" w:sz="0" w:space="0" w:color="auto"/>
        <w:left w:val="none" w:sz="0" w:space="0" w:color="auto"/>
        <w:bottom w:val="none" w:sz="0" w:space="0" w:color="auto"/>
        <w:right w:val="none" w:sz="0" w:space="0" w:color="auto"/>
      </w:divBdr>
    </w:div>
    <w:div w:id="946280845">
      <w:bodyDiv w:val="1"/>
      <w:marLeft w:val="0"/>
      <w:marRight w:val="0"/>
      <w:marTop w:val="0"/>
      <w:marBottom w:val="0"/>
      <w:divBdr>
        <w:top w:val="none" w:sz="0" w:space="0" w:color="auto"/>
        <w:left w:val="none" w:sz="0" w:space="0" w:color="auto"/>
        <w:bottom w:val="none" w:sz="0" w:space="0" w:color="auto"/>
        <w:right w:val="none" w:sz="0" w:space="0" w:color="auto"/>
      </w:divBdr>
    </w:div>
    <w:div w:id="946691519">
      <w:bodyDiv w:val="1"/>
      <w:marLeft w:val="0"/>
      <w:marRight w:val="0"/>
      <w:marTop w:val="0"/>
      <w:marBottom w:val="0"/>
      <w:divBdr>
        <w:top w:val="none" w:sz="0" w:space="0" w:color="auto"/>
        <w:left w:val="none" w:sz="0" w:space="0" w:color="auto"/>
        <w:bottom w:val="none" w:sz="0" w:space="0" w:color="auto"/>
        <w:right w:val="none" w:sz="0" w:space="0" w:color="auto"/>
      </w:divBdr>
    </w:div>
    <w:div w:id="947347199">
      <w:bodyDiv w:val="1"/>
      <w:marLeft w:val="0"/>
      <w:marRight w:val="0"/>
      <w:marTop w:val="0"/>
      <w:marBottom w:val="0"/>
      <w:divBdr>
        <w:top w:val="none" w:sz="0" w:space="0" w:color="auto"/>
        <w:left w:val="none" w:sz="0" w:space="0" w:color="auto"/>
        <w:bottom w:val="none" w:sz="0" w:space="0" w:color="auto"/>
        <w:right w:val="none" w:sz="0" w:space="0" w:color="auto"/>
      </w:divBdr>
    </w:div>
    <w:div w:id="947465753">
      <w:bodyDiv w:val="1"/>
      <w:marLeft w:val="0"/>
      <w:marRight w:val="0"/>
      <w:marTop w:val="0"/>
      <w:marBottom w:val="0"/>
      <w:divBdr>
        <w:top w:val="none" w:sz="0" w:space="0" w:color="auto"/>
        <w:left w:val="none" w:sz="0" w:space="0" w:color="auto"/>
        <w:bottom w:val="none" w:sz="0" w:space="0" w:color="auto"/>
        <w:right w:val="none" w:sz="0" w:space="0" w:color="auto"/>
      </w:divBdr>
    </w:div>
    <w:div w:id="947812382">
      <w:bodyDiv w:val="1"/>
      <w:marLeft w:val="0"/>
      <w:marRight w:val="0"/>
      <w:marTop w:val="0"/>
      <w:marBottom w:val="0"/>
      <w:divBdr>
        <w:top w:val="none" w:sz="0" w:space="0" w:color="auto"/>
        <w:left w:val="none" w:sz="0" w:space="0" w:color="auto"/>
        <w:bottom w:val="none" w:sz="0" w:space="0" w:color="auto"/>
        <w:right w:val="none" w:sz="0" w:space="0" w:color="auto"/>
      </w:divBdr>
    </w:div>
    <w:div w:id="948003390">
      <w:bodyDiv w:val="1"/>
      <w:marLeft w:val="0"/>
      <w:marRight w:val="0"/>
      <w:marTop w:val="0"/>
      <w:marBottom w:val="0"/>
      <w:divBdr>
        <w:top w:val="none" w:sz="0" w:space="0" w:color="auto"/>
        <w:left w:val="none" w:sz="0" w:space="0" w:color="auto"/>
        <w:bottom w:val="none" w:sz="0" w:space="0" w:color="auto"/>
        <w:right w:val="none" w:sz="0" w:space="0" w:color="auto"/>
      </w:divBdr>
    </w:div>
    <w:div w:id="948196799">
      <w:bodyDiv w:val="1"/>
      <w:marLeft w:val="0"/>
      <w:marRight w:val="0"/>
      <w:marTop w:val="0"/>
      <w:marBottom w:val="0"/>
      <w:divBdr>
        <w:top w:val="none" w:sz="0" w:space="0" w:color="auto"/>
        <w:left w:val="none" w:sz="0" w:space="0" w:color="auto"/>
        <w:bottom w:val="none" w:sz="0" w:space="0" w:color="auto"/>
        <w:right w:val="none" w:sz="0" w:space="0" w:color="auto"/>
      </w:divBdr>
    </w:div>
    <w:div w:id="949240642">
      <w:bodyDiv w:val="1"/>
      <w:marLeft w:val="0"/>
      <w:marRight w:val="0"/>
      <w:marTop w:val="0"/>
      <w:marBottom w:val="0"/>
      <w:divBdr>
        <w:top w:val="none" w:sz="0" w:space="0" w:color="auto"/>
        <w:left w:val="none" w:sz="0" w:space="0" w:color="auto"/>
        <w:bottom w:val="none" w:sz="0" w:space="0" w:color="auto"/>
        <w:right w:val="none" w:sz="0" w:space="0" w:color="auto"/>
      </w:divBdr>
    </w:div>
    <w:div w:id="949430338">
      <w:bodyDiv w:val="1"/>
      <w:marLeft w:val="0"/>
      <w:marRight w:val="0"/>
      <w:marTop w:val="0"/>
      <w:marBottom w:val="0"/>
      <w:divBdr>
        <w:top w:val="none" w:sz="0" w:space="0" w:color="auto"/>
        <w:left w:val="none" w:sz="0" w:space="0" w:color="auto"/>
        <w:bottom w:val="none" w:sz="0" w:space="0" w:color="auto"/>
        <w:right w:val="none" w:sz="0" w:space="0" w:color="auto"/>
      </w:divBdr>
    </w:div>
    <w:div w:id="949507766">
      <w:bodyDiv w:val="1"/>
      <w:marLeft w:val="0"/>
      <w:marRight w:val="0"/>
      <w:marTop w:val="0"/>
      <w:marBottom w:val="0"/>
      <w:divBdr>
        <w:top w:val="none" w:sz="0" w:space="0" w:color="auto"/>
        <w:left w:val="none" w:sz="0" w:space="0" w:color="auto"/>
        <w:bottom w:val="none" w:sz="0" w:space="0" w:color="auto"/>
        <w:right w:val="none" w:sz="0" w:space="0" w:color="auto"/>
      </w:divBdr>
    </w:div>
    <w:div w:id="950281788">
      <w:bodyDiv w:val="1"/>
      <w:marLeft w:val="0"/>
      <w:marRight w:val="0"/>
      <w:marTop w:val="0"/>
      <w:marBottom w:val="0"/>
      <w:divBdr>
        <w:top w:val="none" w:sz="0" w:space="0" w:color="auto"/>
        <w:left w:val="none" w:sz="0" w:space="0" w:color="auto"/>
        <w:bottom w:val="none" w:sz="0" w:space="0" w:color="auto"/>
        <w:right w:val="none" w:sz="0" w:space="0" w:color="auto"/>
      </w:divBdr>
    </w:div>
    <w:div w:id="950669465">
      <w:bodyDiv w:val="1"/>
      <w:marLeft w:val="0"/>
      <w:marRight w:val="0"/>
      <w:marTop w:val="0"/>
      <w:marBottom w:val="0"/>
      <w:divBdr>
        <w:top w:val="none" w:sz="0" w:space="0" w:color="auto"/>
        <w:left w:val="none" w:sz="0" w:space="0" w:color="auto"/>
        <w:bottom w:val="none" w:sz="0" w:space="0" w:color="auto"/>
        <w:right w:val="none" w:sz="0" w:space="0" w:color="auto"/>
      </w:divBdr>
    </w:div>
    <w:div w:id="951088133">
      <w:bodyDiv w:val="1"/>
      <w:marLeft w:val="0"/>
      <w:marRight w:val="0"/>
      <w:marTop w:val="0"/>
      <w:marBottom w:val="0"/>
      <w:divBdr>
        <w:top w:val="none" w:sz="0" w:space="0" w:color="auto"/>
        <w:left w:val="none" w:sz="0" w:space="0" w:color="auto"/>
        <w:bottom w:val="none" w:sz="0" w:space="0" w:color="auto"/>
        <w:right w:val="none" w:sz="0" w:space="0" w:color="auto"/>
      </w:divBdr>
    </w:div>
    <w:div w:id="951203435">
      <w:bodyDiv w:val="1"/>
      <w:marLeft w:val="0"/>
      <w:marRight w:val="0"/>
      <w:marTop w:val="0"/>
      <w:marBottom w:val="0"/>
      <w:divBdr>
        <w:top w:val="none" w:sz="0" w:space="0" w:color="auto"/>
        <w:left w:val="none" w:sz="0" w:space="0" w:color="auto"/>
        <w:bottom w:val="none" w:sz="0" w:space="0" w:color="auto"/>
        <w:right w:val="none" w:sz="0" w:space="0" w:color="auto"/>
      </w:divBdr>
    </w:div>
    <w:div w:id="951592262">
      <w:bodyDiv w:val="1"/>
      <w:marLeft w:val="0"/>
      <w:marRight w:val="0"/>
      <w:marTop w:val="0"/>
      <w:marBottom w:val="0"/>
      <w:divBdr>
        <w:top w:val="none" w:sz="0" w:space="0" w:color="auto"/>
        <w:left w:val="none" w:sz="0" w:space="0" w:color="auto"/>
        <w:bottom w:val="none" w:sz="0" w:space="0" w:color="auto"/>
        <w:right w:val="none" w:sz="0" w:space="0" w:color="auto"/>
      </w:divBdr>
    </w:div>
    <w:div w:id="951864511">
      <w:bodyDiv w:val="1"/>
      <w:marLeft w:val="0"/>
      <w:marRight w:val="0"/>
      <w:marTop w:val="0"/>
      <w:marBottom w:val="0"/>
      <w:divBdr>
        <w:top w:val="none" w:sz="0" w:space="0" w:color="auto"/>
        <w:left w:val="none" w:sz="0" w:space="0" w:color="auto"/>
        <w:bottom w:val="none" w:sz="0" w:space="0" w:color="auto"/>
        <w:right w:val="none" w:sz="0" w:space="0" w:color="auto"/>
      </w:divBdr>
    </w:div>
    <w:div w:id="952323189">
      <w:bodyDiv w:val="1"/>
      <w:marLeft w:val="0"/>
      <w:marRight w:val="0"/>
      <w:marTop w:val="0"/>
      <w:marBottom w:val="0"/>
      <w:divBdr>
        <w:top w:val="none" w:sz="0" w:space="0" w:color="auto"/>
        <w:left w:val="none" w:sz="0" w:space="0" w:color="auto"/>
        <w:bottom w:val="none" w:sz="0" w:space="0" w:color="auto"/>
        <w:right w:val="none" w:sz="0" w:space="0" w:color="auto"/>
      </w:divBdr>
    </w:div>
    <w:div w:id="952517494">
      <w:bodyDiv w:val="1"/>
      <w:marLeft w:val="0"/>
      <w:marRight w:val="0"/>
      <w:marTop w:val="0"/>
      <w:marBottom w:val="0"/>
      <w:divBdr>
        <w:top w:val="none" w:sz="0" w:space="0" w:color="auto"/>
        <w:left w:val="none" w:sz="0" w:space="0" w:color="auto"/>
        <w:bottom w:val="none" w:sz="0" w:space="0" w:color="auto"/>
        <w:right w:val="none" w:sz="0" w:space="0" w:color="auto"/>
      </w:divBdr>
    </w:div>
    <w:div w:id="952520318">
      <w:bodyDiv w:val="1"/>
      <w:marLeft w:val="0"/>
      <w:marRight w:val="0"/>
      <w:marTop w:val="0"/>
      <w:marBottom w:val="0"/>
      <w:divBdr>
        <w:top w:val="none" w:sz="0" w:space="0" w:color="auto"/>
        <w:left w:val="none" w:sz="0" w:space="0" w:color="auto"/>
        <w:bottom w:val="none" w:sz="0" w:space="0" w:color="auto"/>
        <w:right w:val="none" w:sz="0" w:space="0" w:color="auto"/>
      </w:divBdr>
    </w:div>
    <w:div w:id="952589203">
      <w:bodyDiv w:val="1"/>
      <w:marLeft w:val="0"/>
      <w:marRight w:val="0"/>
      <w:marTop w:val="0"/>
      <w:marBottom w:val="0"/>
      <w:divBdr>
        <w:top w:val="none" w:sz="0" w:space="0" w:color="auto"/>
        <w:left w:val="none" w:sz="0" w:space="0" w:color="auto"/>
        <w:bottom w:val="none" w:sz="0" w:space="0" w:color="auto"/>
        <w:right w:val="none" w:sz="0" w:space="0" w:color="auto"/>
      </w:divBdr>
    </w:div>
    <w:div w:id="954751436">
      <w:bodyDiv w:val="1"/>
      <w:marLeft w:val="0"/>
      <w:marRight w:val="0"/>
      <w:marTop w:val="0"/>
      <w:marBottom w:val="0"/>
      <w:divBdr>
        <w:top w:val="none" w:sz="0" w:space="0" w:color="auto"/>
        <w:left w:val="none" w:sz="0" w:space="0" w:color="auto"/>
        <w:bottom w:val="none" w:sz="0" w:space="0" w:color="auto"/>
        <w:right w:val="none" w:sz="0" w:space="0" w:color="auto"/>
      </w:divBdr>
    </w:div>
    <w:div w:id="954865654">
      <w:bodyDiv w:val="1"/>
      <w:marLeft w:val="0"/>
      <w:marRight w:val="0"/>
      <w:marTop w:val="0"/>
      <w:marBottom w:val="0"/>
      <w:divBdr>
        <w:top w:val="none" w:sz="0" w:space="0" w:color="auto"/>
        <w:left w:val="none" w:sz="0" w:space="0" w:color="auto"/>
        <w:bottom w:val="none" w:sz="0" w:space="0" w:color="auto"/>
        <w:right w:val="none" w:sz="0" w:space="0" w:color="auto"/>
      </w:divBdr>
    </w:div>
    <w:div w:id="956258651">
      <w:bodyDiv w:val="1"/>
      <w:marLeft w:val="0"/>
      <w:marRight w:val="0"/>
      <w:marTop w:val="0"/>
      <w:marBottom w:val="0"/>
      <w:divBdr>
        <w:top w:val="none" w:sz="0" w:space="0" w:color="auto"/>
        <w:left w:val="none" w:sz="0" w:space="0" w:color="auto"/>
        <w:bottom w:val="none" w:sz="0" w:space="0" w:color="auto"/>
        <w:right w:val="none" w:sz="0" w:space="0" w:color="auto"/>
      </w:divBdr>
    </w:div>
    <w:div w:id="956642002">
      <w:bodyDiv w:val="1"/>
      <w:marLeft w:val="0"/>
      <w:marRight w:val="0"/>
      <w:marTop w:val="0"/>
      <w:marBottom w:val="0"/>
      <w:divBdr>
        <w:top w:val="none" w:sz="0" w:space="0" w:color="auto"/>
        <w:left w:val="none" w:sz="0" w:space="0" w:color="auto"/>
        <w:bottom w:val="none" w:sz="0" w:space="0" w:color="auto"/>
        <w:right w:val="none" w:sz="0" w:space="0" w:color="auto"/>
      </w:divBdr>
    </w:div>
    <w:div w:id="957102999">
      <w:bodyDiv w:val="1"/>
      <w:marLeft w:val="0"/>
      <w:marRight w:val="0"/>
      <w:marTop w:val="0"/>
      <w:marBottom w:val="0"/>
      <w:divBdr>
        <w:top w:val="none" w:sz="0" w:space="0" w:color="auto"/>
        <w:left w:val="none" w:sz="0" w:space="0" w:color="auto"/>
        <w:bottom w:val="none" w:sz="0" w:space="0" w:color="auto"/>
        <w:right w:val="none" w:sz="0" w:space="0" w:color="auto"/>
      </w:divBdr>
    </w:div>
    <w:div w:id="958071941">
      <w:bodyDiv w:val="1"/>
      <w:marLeft w:val="0"/>
      <w:marRight w:val="0"/>
      <w:marTop w:val="0"/>
      <w:marBottom w:val="0"/>
      <w:divBdr>
        <w:top w:val="none" w:sz="0" w:space="0" w:color="auto"/>
        <w:left w:val="none" w:sz="0" w:space="0" w:color="auto"/>
        <w:bottom w:val="none" w:sz="0" w:space="0" w:color="auto"/>
        <w:right w:val="none" w:sz="0" w:space="0" w:color="auto"/>
      </w:divBdr>
    </w:div>
    <w:div w:id="958948910">
      <w:bodyDiv w:val="1"/>
      <w:marLeft w:val="0"/>
      <w:marRight w:val="0"/>
      <w:marTop w:val="0"/>
      <w:marBottom w:val="0"/>
      <w:divBdr>
        <w:top w:val="none" w:sz="0" w:space="0" w:color="auto"/>
        <w:left w:val="none" w:sz="0" w:space="0" w:color="auto"/>
        <w:bottom w:val="none" w:sz="0" w:space="0" w:color="auto"/>
        <w:right w:val="none" w:sz="0" w:space="0" w:color="auto"/>
      </w:divBdr>
    </w:div>
    <w:div w:id="960724801">
      <w:bodyDiv w:val="1"/>
      <w:marLeft w:val="0"/>
      <w:marRight w:val="0"/>
      <w:marTop w:val="0"/>
      <w:marBottom w:val="0"/>
      <w:divBdr>
        <w:top w:val="none" w:sz="0" w:space="0" w:color="auto"/>
        <w:left w:val="none" w:sz="0" w:space="0" w:color="auto"/>
        <w:bottom w:val="none" w:sz="0" w:space="0" w:color="auto"/>
        <w:right w:val="none" w:sz="0" w:space="0" w:color="auto"/>
      </w:divBdr>
    </w:div>
    <w:div w:id="961422428">
      <w:bodyDiv w:val="1"/>
      <w:marLeft w:val="0"/>
      <w:marRight w:val="0"/>
      <w:marTop w:val="0"/>
      <w:marBottom w:val="0"/>
      <w:divBdr>
        <w:top w:val="none" w:sz="0" w:space="0" w:color="auto"/>
        <w:left w:val="none" w:sz="0" w:space="0" w:color="auto"/>
        <w:bottom w:val="none" w:sz="0" w:space="0" w:color="auto"/>
        <w:right w:val="none" w:sz="0" w:space="0" w:color="auto"/>
      </w:divBdr>
    </w:div>
    <w:div w:id="962423639">
      <w:bodyDiv w:val="1"/>
      <w:marLeft w:val="0"/>
      <w:marRight w:val="0"/>
      <w:marTop w:val="0"/>
      <w:marBottom w:val="0"/>
      <w:divBdr>
        <w:top w:val="none" w:sz="0" w:space="0" w:color="auto"/>
        <w:left w:val="none" w:sz="0" w:space="0" w:color="auto"/>
        <w:bottom w:val="none" w:sz="0" w:space="0" w:color="auto"/>
        <w:right w:val="none" w:sz="0" w:space="0" w:color="auto"/>
      </w:divBdr>
    </w:div>
    <w:div w:id="963584081">
      <w:bodyDiv w:val="1"/>
      <w:marLeft w:val="0"/>
      <w:marRight w:val="0"/>
      <w:marTop w:val="0"/>
      <w:marBottom w:val="0"/>
      <w:divBdr>
        <w:top w:val="none" w:sz="0" w:space="0" w:color="auto"/>
        <w:left w:val="none" w:sz="0" w:space="0" w:color="auto"/>
        <w:bottom w:val="none" w:sz="0" w:space="0" w:color="auto"/>
        <w:right w:val="none" w:sz="0" w:space="0" w:color="auto"/>
      </w:divBdr>
    </w:div>
    <w:div w:id="964000671">
      <w:bodyDiv w:val="1"/>
      <w:marLeft w:val="0"/>
      <w:marRight w:val="0"/>
      <w:marTop w:val="0"/>
      <w:marBottom w:val="0"/>
      <w:divBdr>
        <w:top w:val="none" w:sz="0" w:space="0" w:color="auto"/>
        <w:left w:val="none" w:sz="0" w:space="0" w:color="auto"/>
        <w:bottom w:val="none" w:sz="0" w:space="0" w:color="auto"/>
        <w:right w:val="none" w:sz="0" w:space="0" w:color="auto"/>
      </w:divBdr>
    </w:div>
    <w:div w:id="964194012">
      <w:bodyDiv w:val="1"/>
      <w:marLeft w:val="0"/>
      <w:marRight w:val="0"/>
      <w:marTop w:val="0"/>
      <w:marBottom w:val="0"/>
      <w:divBdr>
        <w:top w:val="none" w:sz="0" w:space="0" w:color="auto"/>
        <w:left w:val="none" w:sz="0" w:space="0" w:color="auto"/>
        <w:bottom w:val="none" w:sz="0" w:space="0" w:color="auto"/>
        <w:right w:val="none" w:sz="0" w:space="0" w:color="auto"/>
      </w:divBdr>
    </w:div>
    <w:div w:id="964241148">
      <w:bodyDiv w:val="1"/>
      <w:marLeft w:val="0"/>
      <w:marRight w:val="0"/>
      <w:marTop w:val="0"/>
      <w:marBottom w:val="0"/>
      <w:divBdr>
        <w:top w:val="none" w:sz="0" w:space="0" w:color="auto"/>
        <w:left w:val="none" w:sz="0" w:space="0" w:color="auto"/>
        <w:bottom w:val="none" w:sz="0" w:space="0" w:color="auto"/>
        <w:right w:val="none" w:sz="0" w:space="0" w:color="auto"/>
      </w:divBdr>
    </w:div>
    <w:div w:id="964509022">
      <w:bodyDiv w:val="1"/>
      <w:marLeft w:val="0"/>
      <w:marRight w:val="0"/>
      <w:marTop w:val="0"/>
      <w:marBottom w:val="0"/>
      <w:divBdr>
        <w:top w:val="none" w:sz="0" w:space="0" w:color="auto"/>
        <w:left w:val="none" w:sz="0" w:space="0" w:color="auto"/>
        <w:bottom w:val="none" w:sz="0" w:space="0" w:color="auto"/>
        <w:right w:val="none" w:sz="0" w:space="0" w:color="auto"/>
      </w:divBdr>
    </w:div>
    <w:div w:id="966934398">
      <w:bodyDiv w:val="1"/>
      <w:marLeft w:val="0"/>
      <w:marRight w:val="0"/>
      <w:marTop w:val="0"/>
      <w:marBottom w:val="0"/>
      <w:divBdr>
        <w:top w:val="none" w:sz="0" w:space="0" w:color="auto"/>
        <w:left w:val="none" w:sz="0" w:space="0" w:color="auto"/>
        <w:bottom w:val="none" w:sz="0" w:space="0" w:color="auto"/>
        <w:right w:val="none" w:sz="0" w:space="0" w:color="auto"/>
      </w:divBdr>
    </w:div>
    <w:div w:id="967705423">
      <w:bodyDiv w:val="1"/>
      <w:marLeft w:val="0"/>
      <w:marRight w:val="0"/>
      <w:marTop w:val="0"/>
      <w:marBottom w:val="0"/>
      <w:divBdr>
        <w:top w:val="none" w:sz="0" w:space="0" w:color="auto"/>
        <w:left w:val="none" w:sz="0" w:space="0" w:color="auto"/>
        <w:bottom w:val="none" w:sz="0" w:space="0" w:color="auto"/>
        <w:right w:val="none" w:sz="0" w:space="0" w:color="auto"/>
      </w:divBdr>
    </w:div>
    <w:div w:id="969867910">
      <w:bodyDiv w:val="1"/>
      <w:marLeft w:val="0"/>
      <w:marRight w:val="0"/>
      <w:marTop w:val="0"/>
      <w:marBottom w:val="0"/>
      <w:divBdr>
        <w:top w:val="none" w:sz="0" w:space="0" w:color="auto"/>
        <w:left w:val="none" w:sz="0" w:space="0" w:color="auto"/>
        <w:bottom w:val="none" w:sz="0" w:space="0" w:color="auto"/>
        <w:right w:val="none" w:sz="0" w:space="0" w:color="auto"/>
      </w:divBdr>
    </w:div>
    <w:div w:id="970482442">
      <w:bodyDiv w:val="1"/>
      <w:marLeft w:val="0"/>
      <w:marRight w:val="0"/>
      <w:marTop w:val="0"/>
      <w:marBottom w:val="0"/>
      <w:divBdr>
        <w:top w:val="none" w:sz="0" w:space="0" w:color="auto"/>
        <w:left w:val="none" w:sz="0" w:space="0" w:color="auto"/>
        <w:bottom w:val="none" w:sz="0" w:space="0" w:color="auto"/>
        <w:right w:val="none" w:sz="0" w:space="0" w:color="auto"/>
      </w:divBdr>
    </w:div>
    <w:div w:id="970524625">
      <w:bodyDiv w:val="1"/>
      <w:marLeft w:val="0"/>
      <w:marRight w:val="0"/>
      <w:marTop w:val="0"/>
      <w:marBottom w:val="0"/>
      <w:divBdr>
        <w:top w:val="none" w:sz="0" w:space="0" w:color="auto"/>
        <w:left w:val="none" w:sz="0" w:space="0" w:color="auto"/>
        <w:bottom w:val="none" w:sz="0" w:space="0" w:color="auto"/>
        <w:right w:val="none" w:sz="0" w:space="0" w:color="auto"/>
      </w:divBdr>
    </w:div>
    <w:div w:id="970592579">
      <w:bodyDiv w:val="1"/>
      <w:marLeft w:val="0"/>
      <w:marRight w:val="0"/>
      <w:marTop w:val="0"/>
      <w:marBottom w:val="0"/>
      <w:divBdr>
        <w:top w:val="none" w:sz="0" w:space="0" w:color="auto"/>
        <w:left w:val="none" w:sz="0" w:space="0" w:color="auto"/>
        <w:bottom w:val="none" w:sz="0" w:space="0" w:color="auto"/>
        <w:right w:val="none" w:sz="0" w:space="0" w:color="auto"/>
      </w:divBdr>
    </w:div>
    <w:div w:id="972979531">
      <w:bodyDiv w:val="1"/>
      <w:marLeft w:val="0"/>
      <w:marRight w:val="0"/>
      <w:marTop w:val="0"/>
      <w:marBottom w:val="0"/>
      <w:divBdr>
        <w:top w:val="none" w:sz="0" w:space="0" w:color="auto"/>
        <w:left w:val="none" w:sz="0" w:space="0" w:color="auto"/>
        <w:bottom w:val="none" w:sz="0" w:space="0" w:color="auto"/>
        <w:right w:val="none" w:sz="0" w:space="0" w:color="auto"/>
      </w:divBdr>
    </w:div>
    <w:div w:id="973295679">
      <w:bodyDiv w:val="1"/>
      <w:marLeft w:val="0"/>
      <w:marRight w:val="0"/>
      <w:marTop w:val="0"/>
      <w:marBottom w:val="0"/>
      <w:divBdr>
        <w:top w:val="none" w:sz="0" w:space="0" w:color="auto"/>
        <w:left w:val="none" w:sz="0" w:space="0" w:color="auto"/>
        <w:bottom w:val="none" w:sz="0" w:space="0" w:color="auto"/>
        <w:right w:val="none" w:sz="0" w:space="0" w:color="auto"/>
      </w:divBdr>
    </w:div>
    <w:div w:id="974142088">
      <w:bodyDiv w:val="1"/>
      <w:marLeft w:val="0"/>
      <w:marRight w:val="0"/>
      <w:marTop w:val="0"/>
      <w:marBottom w:val="0"/>
      <w:divBdr>
        <w:top w:val="none" w:sz="0" w:space="0" w:color="auto"/>
        <w:left w:val="none" w:sz="0" w:space="0" w:color="auto"/>
        <w:bottom w:val="none" w:sz="0" w:space="0" w:color="auto"/>
        <w:right w:val="none" w:sz="0" w:space="0" w:color="auto"/>
      </w:divBdr>
    </w:div>
    <w:div w:id="975572078">
      <w:bodyDiv w:val="1"/>
      <w:marLeft w:val="0"/>
      <w:marRight w:val="0"/>
      <w:marTop w:val="0"/>
      <w:marBottom w:val="0"/>
      <w:divBdr>
        <w:top w:val="none" w:sz="0" w:space="0" w:color="auto"/>
        <w:left w:val="none" w:sz="0" w:space="0" w:color="auto"/>
        <w:bottom w:val="none" w:sz="0" w:space="0" w:color="auto"/>
        <w:right w:val="none" w:sz="0" w:space="0" w:color="auto"/>
      </w:divBdr>
    </w:div>
    <w:div w:id="977370287">
      <w:bodyDiv w:val="1"/>
      <w:marLeft w:val="0"/>
      <w:marRight w:val="0"/>
      <w:marTop w:val="0"/>
      <w:marBottom w:val="0"/>
      <w:divBdr>
        <w:top w:val="none" w:sz="0" w:space="0" w:color="auto"/>
        <w:left w:val="none" w:sz="0" w:space="0" w:color="auto"/>
        <w:bottom w:val="none" w:sz="0" w:space="0" w:color="auto"/>
        <w:right w:val="none" w:sz="0" w:space="0" w:color="auto"/>
      </w:divBdr>
    </w:div>
    <w:div w:id="977490068">
      <w:bodyDiv w:val="1"/>
      <w:marLeft w:val="0"/>
      <w:marRight w:val="0"/>
      <w:marTop w:val="0"/>
      <w:marBottom w:val="0"/>
      <w:divBdr>
        <w:top w:val="none" w:sz="0" w:space="0" w:color="auto"/>
        <w:left w:val="none" w:sz="0" w:space="0" w:color="auto"/>
        <w:bottom w:val="none" w:sz="0" w:space="0" w:color="auto"/>
        <w:right w:val="none" w:sz="0" w:space="0" w:color="auto"/>
      </w:divBdr>
    </w:div>
    <w:div w:id="977951662">
      <w:bodyDiv w:val="1"/>
      <w:marLeft w:val="0"/>
      <w:marRight w:val="0"/>
      <w:marTop w:val="0"/>
      <w:marBottom w:val="0"/>
      <w:divBdr>
        <w:top w:val="none" w:sz="0" w:space="0" w:color="auto"/>
        <w:left w:val="none" w:sz="0" w:space="0" w:color="auto"/>
        <w:bottom w:val="none" w:sz="0" w:space="0" w:color="auto"/>
        <w:right w:val="none" w:sz="0" w:space="0" w:color="auto"/>
      </w:divBdr>
    </w:div>
    <w:div w:id="980964637">
      <w:bodyDiv w:val="1"/>
      <w:marLeft w:val="0"/>
      <w:marRight w:val="0"/>
      <w:marTop w:val="0"/>
      <w:marBottom w:val="0"/>
      <w:divBdr>
        <w:top w:val="none" w:sz="0" w:space="0" w:color="auto"/>
        <w:left w:val="none" w:sz="0" w:space="0" w:color="auto"/>
        <w:bottom w:val="none" w:sz="0" w:space="0" w:color="auto"/>
        <w:right w:val="none" w:sz="0" w:space="0" w:color="auto"/>
      </w:divBdr>
    </w:div>
    <w:div w:id="981278075">
      <w:bodyDiv w:val="1"/>
      <w:marLeft w:val="0"/>
      <w:marRight w:val="0"/>
      <w:marTop w:val="0"/>
      <w:marBottom w:val="0"/>
      <w:divBdr>
        <w:top w:val="none" w:sz="0" w:space="0" w:color="auto"/>
        <w:left w:val="none" w:sz="0" w:space="0" w:color="auto"/>
        <w:bottom w:val="none" w:sz="0" w:space="0" w:color="auto"/>
        <w:right w:val="none" w:sz="0" w:space="0" w:color="auto"/>
      </w:divBdr>
    </w:div>
    <w:div w:id="983390330">
      <w:bodyDiv w:val="1"/>
      <w:marLeft w:val="0"/>
      <w:marRight w:val="0"/>
      <w:marTop w:val="0"/>
      <w:marBottom w:val="0"/>
      <w:divBdr>
        <w:top w:val="none" w:sz="0" w:space="0" w:color="auto"/>
        <w:left w:val="none" w:sz="0" w:space="0" w:color="auto"/>
        <w:bottom w:val="none" w:sz="0" w:space="0" w:color="auto"/>
        <w:right w:val="none" w:sz="0" w:space="0" w:color="auto"/>
      </w:divBdr>
    </w:div>
    <w:div w:id="986015778">
      <w:bodyDiv w:val="1"/>
      <w:marLeft w:val="0"/>
      <w:marRight w:val="0"/>
      <w:marTop w:val="0"/>
      <w:marBottom w:val="0"/>
      <w:divBdr>
        <w:top w:val="none" w:sz="0" w:space="0" w:color="auto"/>
        <w:left w:val="none" w:sz="0" w:space="0" w:color="auto"/>
        <w:bottom w:val="none" w:sz="0" w:space="0" w:color="auto"/>
        <w:right w:val="none" w:sz="0" w:space="0" w:color="auto"/>
      </w:divBdr>
    </w:div>
    <w:div w:id="986933865">
      <w:bodyDiv w:val="1"/>
      <w:marLeft w:val="0"/>
      <w:marRight w:val="0"/>
      <w:marTop w:val="0"/>
      <w:marBottom w:val="0"/>
      <w:divBdr>
        <w:top w:val="none" w:sz="0" w:space="0" w:color="auto"/>
        <w:left w:val="none" w:sz="0" w:space="0" w:color="auto"/>
        <w:bottom w:val="none" w:sz="0" w:space="0" w:color="auto"/>
        <w:right w:val="none" w:sz="0" w:space="0" w:color="auto"/>
      </w:divBdr>
    </w:div>
    <w:div w:id="987831152">
      <w:bodyDiv w:val="1"/>
      <w:marLeft w:val="0"/>
      <w:marRight w:val="0"/>
      <w:marTop w:val="0"/>
      <w:marBottom w:val="0"/>
      <w:divBdr>
        <w:top w:val="none" w:sz="0" w:space="0" w:color="auto"/>
        <w:left w:val="none" w:sz="0" w:space="0" w:color="auto"/>
        <w:bottom w:val="none" w:sz="0" w:space="0" w:color="auto"/>
        <w:right w:val="none" w:sz="0" w:space="0" w:color="auto"/>
      </w:divBdr>
    </w:div>
    <w:div w:id="988510411">
      <w:bodyDiv w:val="1"/>
      <w:marLeft w:val="0"/>
      <w:marRight w:val="0"/>
      <w:marTop w:val="0"/>
      <w:marBottom w:val="0"/>
      <w:divBdr>
        <w:top w:val="none" w:sz="0" w:space="0" w:color="auto"/>
        <w:left w:val="none" w:sz="0" w:space="0" w:color="auto"/>
        <w:bottom w:val="none" w:sz="0" w:space="0" w:color="auto"/>
        <w:right w:val="none" w:sz="0" w:space="0" w:color="auto"/>
      </w:divBdr>
    </w:div>
    <w:div w:id="989023898">
      <w:bodyDiv w:val="1"/>
      <w:marLeft w:val="0"/>
      <w:marRight w:val="0"/>
      <w:marTop w:val="0"/>
      <w:marBottom w:val="0"/>
      <w:divBdr>
        <w:top w:val="none" w:sz="0" w:space="0" w:color="auto"/>
        <w:left w:val="none" w:sz="0" w:space="0" w:color="auto"/>
        <w:bottom w:val="none" w:sz="0" w:space="0" w:color="auto"/>
        <w:right w:val="none" w:sz="0" w:space="0" w:color="auto"/>
      </w:divBdr>
    </w:div>
    <w:div w:id="989793241">
      <w:bodyDiv w:val="1"/>
      <w:marLeft w:val="0"/>
      <w:marRight w:val="0"/>
      <w:marTop w:val="0"/>
      <w:marBottom w:val="0"/>
      <w:divBdr>
        <w:top w:val="none" w:sz="0" w:space="0" w:color="auto"/>
        <w:left w:val="none" w:sz="0" w:space="0" w:color="auto"/>
        <w:bottom w:val="none" w:sz="0" w:space="0" w:color="auto"/>
        <w:right w:val="none" w:sz="0" w:space="0" w:color="auto"/>
      </w:divBdr>
    </w:div>
    <w:div w:id="991255485">
      <w:bodyDiv w:val="1"/>
      <w:marLeft w:val="0"/>
      <w:marRight w:val="0"/>
      <w:marTop w:val="0"/>
      <w:marBottom w:val="0"/>
      <w:divBdr>
        <w:top w:val="none" w:sz="0" w:space="0" w:color="auto"/>
        <w:left w:val="none" w:sz="0" w:space="0" w:color="auto"/>
        <w:bottom w:val="none" w:sz="0" w:space="0" w:color="auto"/>
        <w:right w:val="none" w:sz="0" w:space="0" w:color="auto"/>
      </w:divBdr>
    </w:div>
    <w:div w:id="991524122">
      <w:bodyDiv w:val="1"/>
      <w:marLeft w:val="0"/>
      <w:marRight w:val="0"/>
      <w:marTop w:val="0"/>
      <w:marBottom w:val="0"/>
      <w:divBdr>
        <w:top w:val="none" w:sz="0" w:space="0" w:color="auto"/>
        <w:left w:val="none" w:sz="0" w:space="0" w:color="auto"/>
        <w:bottom w:val="none" w:sz="0" w:space="0" w:color="auto"/>
        <w:right w:val="none" w:sz="0" w:space="0" w:color="auto"/>
      </w:divBdr>
    </w:div>
    <w:div w:id="991831700">
      <w:bodyDiv w:val="1"/>
      <w:marLeft w:val="0"/>
      <w:marRight w:val="0"/>
      <w:marTop w:val="0"/>
      <w:marBottom w:val="0"/>
      <w:divBdr>
        <w:top w:val="none" w:sz="0" w:space="0" w:color="auto"/>
        <w:left w:val="none" w:sz="0" w:space="0" w:color="auto"/>
        <w:bottom w:val="none" w:sz="0" w:space="0" w:color="auto"/>
        <w:right w:val="none" w:sz="0" w:space="0" w:color="auto"/>
      </w:divBdr>
    </w:div>
    <w:div w:id="993022811">
      <w:bodyDiv w:val="1"/>
      <w:marLeft w:val="0"/>
      <w:marRight w:val="0"/>
      <w:marTop w:val="0"/>
      <w:marBottom w:val="0"/>
      <w:divBdr>
        <w:top w:val="none" w:sz="0" w:space="0" w:color="auto"/>
        <w:left w:val="none" w:sz="0" w:space="0" w:color="auto"/>
        <w:bottom w:val="none" w:sz="0" w:space="0" w:color="auto"/>
        <w:right w:val="none" w:sz="0" w:space="0" w:color="auto"/>
      </w:divBdr>
    </w:div>
    <w:div w:id="994841046">
      <w:bodyDiv w:val="1"/>
      <w:marLeft w:val="0"/>
      <w:marRight w:val="0"/>
      <w:marTop w:val="0"/>
      <w:marBottom w:val="0"/>
      <w:divBdr>
        <w:top w:val="none" w:sz="0" w:space="0" w:color="auto"/>
        <w:left w:val="none" w:sz="0" w:space="0" w:color="auto"/>
        <w:bottom w:val="none" w:sz="0" w:space="0" w:color="auto"/>
        <w:right w:val="none" w:sz="0" w:space="0" w:color="auto"/>
      </w:divBdr>
    </w:div>
    <w:div w:id="994843110">
      <w:bodyDiv w:val="1"/>
      <w:marLeft w:val="0"/>
      <w:marRight w:val="0"/>
      <w:marTop w:val="0"/>
      <w:marBottom w:val="0"/>
      <w:divBdr>
        <w:top w:val="none" w:sz="0" w:space="0" w:color="auto"/>
        <w:left w:val="none" w:sz="0" w:space="0" w:color="auto"/>
        <w:bottom w:val="none" w:sz="0" w:space="0" w:color="auto"/>
        <w:right w:val="none" w:sz="0" w:space="0" w:color="auto"/>
      </w:divBdr>
    </w:div>
    <w:div w:id="995231547">
      <w:bodyDiv w:val="1"/>
      <w:marLeft w:val="0"/>
      <w:marRight w:val="0"/>
      <w:marTop w:val="0"/>
      <w:marBottom w:val="0"/>
      <w:divBdr>
        <w:top w:val="none" w:sz="0" w:space="0" w:color="auto"/>
        <w:left w:val="none" w:sz="0" w:space="0" w:color="auto"/>
        <w:bottom w:val="none" w:sz="0" w:space="0" w:color="auto"/>
        <w:right w:val="none" w:sz="0" w:space="0" w:color="auto"/>
      </w:divBdr>
    </w:div>
    <w:div w:id="995259661">
      <w:bodyDiv w:val="1"/>
      <w:marLeft w:val="0"/>
      <w:marRight w:val="0"/>
      <w:marTop w:val="0"/>
      <w:marBottom w:val="0"/>
      <w:divBdr>
        <w:top w:val="none" w:sz="0" w:space="0" w:color="auto"/>
        <w:left w:val="none" w:sz="0" w:space="0" w:color="auto"/>
        <w:bottom w:val="none" w:sz="0" w:space="0" w:color="auto"/>
        <w:right w:val="none" w:sz="0" w:space="0" w:color="auto"/>
      </w:divBdr>
    </w:div>
    <w:div w:id="996226378">
      <w:bodyDiv w:val="1"/>
      <w:marLeft w:val="0"/>
      <w:marRight w:val="0"/>
      <w:marTop w:val="0"/>
      <w:marBottom w:val="0"/>
      <w:divBdr>
        <w:top w:val="none" w:sz="0" w:space="0" w:color="auto"/>
        <w:left w:val="none" w:sz="0" w:space="0" w:color="auto"/>
        <w:bottom w:val="none" w:sz="0" w:space="0" w:color="auto"/>
        <w:right w:val="none" w:sz="0" w:space="0" w:color="auto"/>
      </w:divBdr>
    </w:div>
    <w:div w:id="996306976">
      <w:bodyDiv w:val="1"/>
      <w:marLeft w:val="0"/>
      <w:marRight w:val="0"/>
      <w:marTop w:val="0"/>
      <w:marBottom w:val="0"/>
      <w:divBdr>
        <w:top w:val="none" w:sz="0" w:space="0" w:color="auto"/>
        <w:left w:val="none" w:sz="0" w:space="0" w:color="auto"/>
        <w:bottom w:val="none" w:sz="0" w:space="0" w:color="auto"/>
        <w:right w:val="none" w:sz="0" w:space="0" w:color="auto"/>
      </w:divBdr>
    </w:div>
    <w:div w:id="998340023">
      <w:bodyDiv w:val="1"/>
      <w:marLeft w:val="0"/>
      <w:marRight w:val="0"/>
      <w:marTop w:val="0"/>
      <w:marBottom w:val="0"/>
      <w:divBdr>
        <w:top w:val="none" w:sz="0" w:space="0" w:color="auto"/>
        <w:left w:val="none" w:sz="0" w:space="0" w:color="auto"/>
        <w:bottom w:val="none" w:sz="0" w:space="0" w:color="auto"/>
        <w:right w:val="none" w:sz="0" w:space="0" w:color="auto"/>
      </w:divBdr>
    </w:div>
    <w:div w:id="999505262">
      <w:bodyDiv w:val="1"/>
      <w:marLeft w:val="0"/>
      <w:marRight w:val="0"/>
      <w:marTop w:val="0"/>
      <w:marBottom w:val="0"/>
      <w:divBdr>
        <w:top w:val="none" w:sz="0" w:space="0" w:color="auto"/>
        <w:left w:val="none" w:sz="0" w:space="0" w:color="auto"/>
        <w:bottom w:val="none" w:sz="0" w:space="0" w:color="auto"/>
        <w:right w:val="none" w:sz="0" w:space="0" w:color="auto"/>
      </w:divBdr>
    </w:div>
    <w:div w:id="1001471444">
      <w:bodyDiv w:val="1"/>
      <w:marLeft w:val="0"/>
      <w:marRight w:val="0"/>
      <w:marTop w:val="0"/>
      <w:marBottom w:val="0"/>
      <w:divBdr>
        <w:top w:val="none" w:sz="0" w:space="0" w:color="auto"/>
        <w:left w:val="none" w:sz="0" w:space="0" w:color="auto"/>
        <w:bottom w:val="none" w:sz="0" w:space="0" w:color="auto"/>
        <w:right w:val="none" w:sz="0" w:space="0" w:color="auto"/>
      </w:divBdr>
    </w:div>
    <w:div w:id="1001542642">
      <w:bodyDiv w:val="1"/>
      <w:marLeft w:val="0"/>
      <w:marRight w:val="0"/>
      <w:marTop w:val="0"/>
      <w:marBottom w:val="0"/>
      <w:divBdr>
        <w:top w:val="none" w:sz="0" w:space="0" w:color="auto"/>
        <w:left w:val="none" w:sz="0" w:space="0" w:color="auto"/>
        <w:bottom w:val="none" w:sz="0" w:space="0" w:color="auto"/>
        <w:right w:val="none" w:sz="0" w:space="0" w:color="auto"/>
      </w:divBdr>
    </w:div>
    <w:div w:id="1001738714">
      <w:bodyDiv w:val="1"/>
      <w:marLeft w:val="0"/>
      <w:marRight w:val="0"/>
      <w:marTop w:val="0"/>
      <w:marBottom w:val="0"/>
      <w:divBdr>
        <w:top w:val="none" w:sz="0" w:space="0" w:color="auto"/>
        <w:left w:val="none" w:sz="0" w:space="0" w:color="auto"/>
        <w:bottom w:val="none" w:sz="0" w:space="0" w:color="auto"/>
        <w:right w:val="none" w:sz="0" w:space="0" w:color="auto"/>
      </w:divBdr>
    </w:div>
    <w:div w:id="1002128784">
      <w:bodyDiv w:val="1"/>
      <w:marLeft w:val="0"/>
      <w:marRight w:val="0"/>
      <w:marTop w:val="0"/>
      <w:marBottom w:val="0"/>
      <w:divBdr>
        <w:top w:val="none" w:sz="0" w:space="0" w:color="auto"/>
        <w:left w:val="none" w:sz="0" w:space="0" w:color="auto"/>
        <w:bottom w:val="none" w:sz="0" w:space="0" w:color="auto"/>
        <w:right w:val="none" w:sz="0" w:space="0" w:color="auto"/>
      </w:divBdr>
    </w:div>
    <w:div w:id="1003313464">
      <w:bodyDiv w:val="1"/>
      <w:marLeft w:val="0"/>
      <w:marRight w:val="0"/>
      <w:marTop w:val="0"/>
      <w:marBottom w:val="0"/>
      <w:divBdr>
        <w:top w:val="none" w:sz="0" w:space="0" w:color="auto"/>
        <w:left w:val="none" w:sz="0" w:space="0" w:color="auto"/>
        <w:bottom w:val="none" w:sz="0" w:space="0" w:color="auto"/>
        <w:right w:val="none" w:sz="0" w:space="0" w:color="auto"/>
      </w:divBdr>
    </w:div>
    <w:div w:id="1004354830">
      <w:bodyDiv w:val="1"/>
      <w:marLeft w:val="0"/>
      <w:marRight w:val="0"/>
      <w:marTop w:val="0"/>
      <w:marBottom w:val="0"/>
      <w:divBdr>
        <w:top w:val="none" w:sz="0" w:space="0" w:color="auto"/>
        <w:left w:val="none" w:sz="0" w:space="0" w:color="auto"/>
        <w:bottom w:val="none" w:sz="0" w:space="0" w:color="auto"/>
        <w:right w:val="none" w:sz="0" w:space="0" w:color="auto"/>
      </w:divBdr>
    </w:div>
    <w:div w:id="1004472455">
      <w:bodyDiv w:val="1"/>
      <w:marLeft w:val="0"/>
      <w:marRight w:val="0"/>
      <w:marTop w:val="0"/>
      <w:marBottom w:val="0"/>
      <w:divBdr>
        <w:top w:val="none" w:sz="0" w:space="0" w:color="auto"/>
        <w:left w:val="none" w:sz="0" w:space="0" w:color="auto"/>
        <w:bottom w:val="none" w:sz="0" w:space="0" w:color="auto"/>
        <w:right w:val="none" w:sz="0" w:space="0" w:color="auto"/>
      </w:divBdr>
    </w:div>
    <w:div w:id="1005471366">
      <w:bodyDiv w:val="1"/>
      <w:marLeft w:val="0"/>
      <w:marRight w:val="0"/>
      <w:marTop w:val="0"/>
      <w:marBottom w:val="0"/>
      <w:divBdr>
        <w:top w:val="none" w:sz="0" w:space="0" w:color="auto"/>
        <w:left w:val="none" w:sz="0" w:space="0" w:color="auto"/>
        <w:bottom w:val="none" w:sz="0" w:space="0" w:color="auto"/>
        <w:right w:val="none" w:sz="0" w:space="0" w:color="auto"/>
      </w:divBdr>
    </w:div>
    <w:div w:id="1005669107">
      <w:bodyDiv w:val="1"/>
      <w:marLeft w:val="0"/>
      <w:marRight w:val="0"/>
      <w:marTop w:val="0"/>
      <w:marBottom w:val="0"/>
      <w:divBdr>
        <w:top w:val="none" w:sz="0" w:space="0" w:color="auto"/>
        <w:left w:val="none" w:sz="0" w:space="0" w:color="auto"/>
        <w:bottom w:val="none" w:sz="0" w:space="0" w:color="auto"/>
        <w:right w:val="none" w:sz="0" w:space="0" w:color="auto"/>
      </w:divBdr>
    </w:div>
    <w:div w:id="1006247263">
      <w:bodyDiv w:val="1"/>
      <w:marLeft w:val="0"/>
      <w:marRight w:val="0"/>
      <w:marTop w:val="0"/>
      <w:marBottom w:val="0"/>
      <w:divBdr>
        <w:top w:val="none" w:sz="0" w:space="0" w:color="auto"/>
        <w:left w:val="none" w:sz="0" w:space="0" w:color="auto"/>
        <w:bottom w:val="none" w:sz="0" w:space="0" w:color="auto"/>
        <w:right w:val="none" w:sz="0" w:space="0" w:color="auto"/>
      </w:divBdr>
    </w:div>
    <w:div w:id="1007556190">
      <w:bodyDiv w:val="1"/>
      <w:marLeft w:val="0"/>
      <w:marRight w:val="0"/>
      <w:marTop w:val="0"/>
      <w:marBottom w:val="0"/>
      <w:divBdr>
        <w:top w:val="none" w:sz="0" w:space="0" w:color="auto"/>
        <w:left w:val="none" w:sz="0" w:space="0" w:color="auto"/>
        <w:bottom w:val="none" w:sz="0" w:space="0" w:color="auto"/>
        <w:right w:val="none" w:sz="0" w:space="0" w:color="auto"/>
      </w:divBdr>
    </w:div>
    <w:div w:id="1007754653">
      <w:bodyDiv w:val="1"/>
      <w:marLeft w:val="0"/>
      <w:marRight w:val="0"/>
      <w:marTop w:val="0"/>
      <w:marBottom w:val="0"/>
      <w:divBdr>
        <w:top w:val="none" w:sz="0" w:space="0" w:color="auto"/>
        <w:left w:val="none" w:sz="0" w:space="0" w:color="auto"/>
        <w:bottom w:val="none" w:sz="0" w:space="0" w:color="auto"/>
        <w:right w:val="none" w:sz="0" w:space="0" w:color="auto"/>
      </w:divBdr>
    </w:div>
    <w:div w:id="1007902809">
      <w:bodyDiv w:val="1"/>
      <w:marLeft w:val="0"/>
      <w:marRight w:val="0"/>
      <w:marTop w:val="0"/>
      <w:marBottom w:val="0"/>
      <w:divBdr>
        <w:top w:val="none" w:sz="0" w:space="0" w:color="auto"/>
        <w:left w:val="none" w:sz="0" w:space="0" w:color="auto"/>
        <w:bottom w:val="none" w:sz="0" w:space="0" w:color="auto"/>
        <w:right w:val="none" w:sz="0" w:space="0" w:color="auto"/>
      </w:divBdr>
    </w:div>
    <w:div w:id="1008364210">
      <w:bodyDiv w:val="1"/>
      <w:marLeft w:val="0"/>
      <w:marRight w:val="0"/>
      <w:marTop w:val="0"/>
      <w:marBottom w:val="0"/>
      <w:divBdr>
        <w:top w:val="none" w:sz="0" w:space="0" w:color="auto"/>
        <w:left w:val="none" w:sz="0" w:space="0" w:color="auto"/>
        <w:bottom w:val="none" w:sz="0" w:space="0" w:color="auto"/>
        <w:right w:val="none" w:sz="0" w:space="0" w:color="auto"/>
      </w:divBdr>
    </w:div>
    <w:div w:id="1008603927">
      <w:bodyDiv w:val="1"/>
      <w:marLeft w:val="0"/>
      <w:marRight w:val="0"/>
      <w:marTop w:val="0"/>
      <w:marBottom w:val="0"/>
      <w:divBdr>
        <w:top w:val="none" w:sz="0" w:space="0" w:color="auto"/>
        <w:left w:val="none" w:sz="0" w:space="0" w:color="auto"/>
        <w:bottom w:val="none" w:sz="0" w:space="0" w:color="auto"/>
        <w:right w:val="none" w:sz="0" w:space="0" w:color="auto"/>
      </w:divBdr>
    </w:div>
    <w:div w:id="1009059987">
      <w:bodyDiv w:val="1"/>
      <w:marLeft w:val="0"/>
      <w:marRight w:val="0"/>
      <w:marTop w:val="0"/>
      <w:marBottom w:val="0"/>
      <w:divBdr>
        <w:top w:val="none" w:sz="0" w:space="0" w:color="auto"/>
        <w:left w:val="none" w:sz="0" w:space="0" w:color="auto"/>
        <w:bottom w:val="none" w:sz="0" w:space="0" w:color="auto"/>
        <w:right w:val="none" w:sz="0" w:space="0" w:color="auto"/>
      </w:divBdr>
    </w:div>
    <w:div w:id="1011222531">
      <w:bodyDiv w:val="1"/>
      <w:marLeft w:val="0"/>
      <w:marRight w:val="0"/>
      <w:marTop w:val="0"/>
      <w:marBottom w:val="0"/>
      <w:divBdr>
        <w:top w:val="none" w:sz="0" w:space="0" w:color="auto"/>
        <w:left w:val="none" w:sz="0" w:space="0" w:color="auto"/>
        <w:bottom w:val="none" w:sz="0" w:space="0" w:color="auto"/>
        <w:right w:val="none" w:sz="0" w:space="0" w:color="auto"/>
      </w:divBdr>
    </w:div>
    <w:div w:id="1011878770">
      <w:bodyDiv w:val="1"/>
      <w:marLeft w:val="0"/>
      <w:marRight w:val="0"/>
      <w:marTop w:val="0"/>
      <w:marBottom w:val="0"/>
      <w:divBdr>
        <w:top w:val="none" w:sz="0" w:space="0" w:color="auto"/>
        <w:left w:val="none" w:sz="0" w:space="0" w:color="auto"/>
        <w:bottom w:val="none" w:sz="0" w:space="0" w:color="auto"/>
        <w:right w:val="none" w:sz="0" w:space="0" w:color="auto"/>
      </w:divBdr>
    </w:div>
    <w:div w:id="1012026243">
      <w:bodyDiv w:val="1"/>
      <w:marLeft w:val="0"/>
      <w:marRight w:val="0"/>
      <w:marTop w:val="0"/>
      <w:marBottom w:val="0"/>
      <w:divBdr>
        <w:top w:val="none" w:sz="0" w:space="0" w:color="auto"/>
        <w:left w:val="none" w:sz="0" w:space="0" w:color="auto"/>
        <w:bottom w:val="none" w:sz="0" w:space="0" w:color="auto"/>
        <w:right w:val="none" w:sz="0" w:space="0" w:color="auto"/>
      </w:divBdr>
    </w:div>
    <w:div w:id="1012344969">
      <w:bodyDiv w:val="1"/>
      <w:marLeft w:val="0"/>
      <w:marRight w:val="0"/>
      <w:marTop w:val="0"/>
      <w:marBottom w:val="0"/>
      <w:divBdr>
        <w:top w:val="none" w:sz="0" w:space="0" w:color="auto"/>
        <w:left w:val="none" w:sz="0" w:space="0" w:color="auto"/>
        <w:bottom w:val="none" w:sz="0" w:space="0" w:color="auto"/>
        <w:right w:val="none" w:sz="0" w:space="0" w:color="auto"/>
      </w:divBdr>
    </w:div>
    <w:div w:id="1013645999">
      <w:bodyDiv w:val="1"/>
      <w:marLeft w:val="0"/>
      <w:marRight w:val="0"/>
      <w:marTop w:val="0"/>
      <w:marBottom w:val="0"/>
      <w:divBdr>
        <w:top w:val="none" w:sz="0" w:space="0" w:color="auto"/>
        <w:left w:val="none" w:sz="0" w:space="0" w:color="auto"/>
        <w:bottom w:val="none" w:sz="0" w:space="0" w:color="auto"/>
        <w:right w:val="none" w:sz="0" w:space="0" w:color="auto"/>
      </w:divBdr>
    </w:div>
    <w:div w:id="1013727069">
      <w:bodyDiv w:val="1"/>
      <w:marLeft w:val="0"/>
      <w:marRight w:val="0"/>
      <w:marTop w:val="0"/>
      <w:marBottom w:val="0"/>
      <w:divBdr>
        <w:top w:val="none" w:sz="0" w:space="0" w:color="auto"/>
        <w:left w:val="none" w:sz="0" w:space="0" w:color="auto"/>
        <w:bottom w:val="none" w:sz="0" w:space="0" w:color="auto"/>
        <w:right w:val="none" w:sz="0" w:space="0" w:color="auto"/>
      </w:divBdr>
    </w:div>
    <w:div w:id="1014458917">
      <w:bodyDiv w:val="1"/>
      <w:marLeft w:val="0"/>
      <w:marRight w:val="0"/>
      <w:marTop w:val="0"/>
      <w:marBottom w:val="0"/>
      <w:divBdr>
        <w:top w:val="none" w:sz="0" w:space="0" w:color="auto"/>
        <w:left w:val="none" w:sz="0" w:space="0" w:color="auto"/>
        <w:bottom w:val="none" w:sz="0" w:space="0" w:color="auto"/>
        <w:right w:val="none" w:sz="0" w:space="0" w:color="auto"/>
      </w:divBdr>
    </w:div>
    <w:div w:id="1017078599">
      <w:bodyDiv w:val="1"/>
      <w:marLeft w:val="0"/>
      <w:marRight w:val="0"/>
      <w:marTop w:val="0"/>
      <w:marBottom w:val="0"/>
      <w:divBdr>
        <w:top w:val="none" w:sz="0" w:space="0" w:color="auto"/>
        <w:left w:val="none" w:sz="0" w:space="0" w:color="auto"/>
        <w:bottom w:val="none" w:sz="0" w:space="0" w:color="auto"/>
        <w:right w:val="none" w:sz="0" w:space="0" w:color="auto"/>
      </w:divBdr>
    </w:div>
    <w:div w:id="1017274046">
      <w:bodyDiv w:val="1"/>
      <w:marLeft w:val="0"/>
      <w:marRight w:val="0"/>
      <w:marTop w:val="0"/>
      <w:marBottom w:val="0"/>
      <w:divBdr>
        <w:top w:val="none" w:sz="0" w:space="0" w:color="auto"/>
        <w:left w:val="none" w:sz="0" w:space="0" w:color="auto"/>
        <w:bottom w:val="none" w:sz="0" w:space="0" w:color="auto"/>
        <w:right w:val="none" w:sz="0" w:space="0" w:color="auto"/>
      </w:divBdr>
    </w:div>
    <w:div w:id="1018195177">
      <w:bodyDiv w:val="1"/>
      <w:marLeft w:val="0"/>
      <w:marRight w:val="0"/>
      <w:marTop w:val="0"/>
      <w:marBottom w:val="0"/>
      <w:divBdr>
        <w:top w:val="none" w:sz="0" w:space="0" w:color="auto"/>
        <w:left w:val="none" w:sz="0" w:space="0" w:color="auto"/>
        <w:bottom w:val="none" w:sz="0" w:space="0" w:color="auto"/>
        <w:right w:val="none" w:sz="0" w:space="0" w:color="auto"/>
      </w:divBdr>
    </w:div>
    <w:div w:id="1018779713">
      <w:bodyDiv w:val="1"/>
      <w:marLeft w:val="0"/>
      <w:marRight w:val="0"/>
      <w:marTop w:val="0"/>
      <w:marBottom w:val="0"/>
      <w:divBdr>
        <w:top w:val="none" w:sz="0" w:space="0" w:color="auto"/>
        <w:left w:val="none" w:sz="0" w:space="0" w:color="auto"/>
        <w:bottom w:val="none" w:sz="0" w:space="0" w:color="auto"/>
        <w:right w:val="none" w:sz="0" w:space="0" w:color="auto"/>
      </w:divBdr>
    </w:div>
    <w:div w:id="1019159931">
      <w:bodyDiv w:val="1"/>
      <w:marLeft w:val="0"/>
      <w:marRight w:val="0"/>
      <w:marTop w:val="0"/>
      <w:marBottom w:val="0"/>
      <w:divBdr>
        <w:top w:val="none" w:sz="0" w:space="0" w:color="auto"/>
        <w:left w:val="none" w:sz="0" w:space="0" w:color="auto"/>
        <w:bottom w:val="none" w:sz="0" w:space="0" w:color="auto"/>
        <w:right w:val="none" w:sz="0" w:space="0" w:color="auto"/>
      </w:divBdr>
    </w:div>
    <w:div w:id="1020164855">
      <w:bodyDiv w:val="1"/>
      <w:marLeft w:val="0"/>
      <w:marRight w:val="0"/>
      <w:marTop w:val="0"/>
      <w:marBottom w:val="0"/>
      <w:divBdr>
        <w:top w:val="none" w:sz="0" w:space="0" w:color="auto"/>
        <w:left w:val="none" w:sz="0" w:space="0" w:color="auto"/>
        <w:bottom w:val="none" w:sz="0" w:space="0" w:color="auto"/>
        <w:right w:val="none" w:sz="0" w:space="0" w:color="auto"/>
      </w:divBdr>
    </w:div>
    <w:div w:id="1020282629">
      <w:bodyDiv w:val="1"/>
      <w:marLeft w:val="0"/>
      <w:marRight w:val="0"/>
      <w:marTop w:val="0"/>
      <w:marBottom w:val="0"/>
      <w:divBdr>
        <w:top w:val="none" w:sz="0" w:space="0" w:color="auto"/>
        <w:left w:val="none" w:sz="0" w:space="0" w:color="auto"/>
        <w:bottom w:val="none" w:sz="0" w:space="0" w:color="auto"/>
        <w:right w:val="none" w:sz="0" w:space="0" w:color="auto"/>
      </w:divBdr>
    </w:div>
    <w:div w:id="1020624064">
      <w:bodyDiv w:val="1"/>
      <w:marLeft w:val="0"/>
      <w:marRight w:val="0"/>
      <w:marTop w:val="0"/>
      <w:marBottom w:val="0"/>
      <w:divBdr>
        <w:top w:val="none" w:sz="0" w:space="0" w:color="auto"/>
        <w:left w:val="none" w:sz="0" w:space="0" w:color="auto"/>
        <w:bottom w:val="none" w:sz="0" w:space="0" w:color="auto"/>
        <w:right w:val="none" w:sz="0" w:space="0" w:color="auto"/>
      </w:divBdr>
    </w:div>
    <w:div w:id="1020624084">
      <w:bodyDiv w:val="1"/>
      <w:marLeft w:val="0"/>
      <w:marRight w:val="0"/>
      <w:marTop w:val="0"/>
      <w:marBottom w:val="0"/>
      <w:divBdr>
        <w:top w:val="none" w:sz="0" w:space="0" w:color="auto"/>
        <w:left w:val="none" w:sz="0" w:space="0" w:color="auto"/>
        <w:bottom w:val="none" w:sz="0" w:space="0" w:color="auto"/>
        <w:right w:val="none" w:sz="0" w:space="0" w:color="auto"/>
      </w:divBdr>
    </w:div>
    <w:div w:id="1021130903">
      <w:bodyDiv w:val="1"/>
      <w:marLeft w:val="0"/>
      <w:marRight w:val="0"/>
      <w:marTop w:val="0"/>
      <w:marBottom w:val="0"/>
      <w:divBdr>
        <w:top w:val="none" w:sz="0" w:space="0" w:color="auto"/>
        <w:left w:val="none" w:sz="0" w:space="0" w:color="auto"/>
        <w:bottom w:val="none" w:sz="0" w:space="0" w:color="auto"/>
        <w:right w:val="none" w:sz="0" w:space="0" w:color="auto"/>
      </w:divBdr>
    </w:div>
    <w:div w:id="1021247622">
      <w:bodyDiv w:val="1"/>
      <w:marLeft w:val="0"/>
      <w:marRight w:val="0"/>
      <w:marTop w:val="0"/>
      <w:marBottom w:val="0"/>
      <w:divBdr>
        <w:top w:val="none" w:sz="0" w:space="0" w:color="auto"/>
        <w:left w:val="none" w:sz="0" w:space="0" w:color="auto"/>
        <w:bottom w:val="none" w:sz="0" w:space="0" w:color="auto"/>
        <w:right w:val="none" w:sz="0" w:space="0" w:color="auto"/>
      </w:divBdr>
    </w:div>
    <w:div w:id="1023245501">
      <w:bodyDiv w:val="1"/>
      <w:marLeft w:val="0"/>
      <w:marRight w:val="0"/>
      <w:marTop w:val="0"/>
      <w:marBottom w:val="0"/>
      <w:divBdr>
        <w:top w:val="none" w:sz="0" w:space="0" w:color="auto"/>
        <w:left w:val="none" w:sz="0" w:space="0" w:color="auto"/>
        <w:bottom w:val="none" w:sz="0" w:space="0" w:color="auto"/>
        <w:right w:val="none" w:sz="0" w:space="0" w:color="auto"/>
      </w:divBdr>
    </w:div>
    <w:div w:id="1023551226">
      <w:bodyDiv w:val="1"/>
      <w:marLeft w:val="0"/>
      <w:marRight w:val="0"/>
      <w:marTop w:val="0"/>
      <w:marBottom w:val="0"/>
      <w:divBdr>
        <w:top w:val="none" w:sz="0" w:space="0" w:color="auto"/>
        <w:left w:val="none" w:sz="0" w:space="0" w:color="auto"/>
        <w:bottom w:val="none" w:sz="0" w:space="0" w:color="auto"/>
        <w:right w:val="none" w:sz="0" w:space="0" w:color="auto"/>
      </w:divBdr>
    </w:div>
    <w:div w:id="1023940865">
      <w:bodyDiv w:val="1"/>
      <w:marLeft w:val="0"/>
      <w:marRight w:val="0"/>
      <w:marTop w:val="0"/>
      <w:marBottom w:val="0"/>
      <w:divBdr>
        <w:top w:val="none" w:sz="0" w:space="0" w:color="auto"/>
        <w:left w:val="none" w:sz="0" w:space="0" w:color="auto"/>
        <w:bottom w:val="none" w:sz="0" w:space="0" w:color="auto"/>
        <w:right w:val="none" w:sz="0" w:space="0" w:color="auto"/>
      </w:divBdr>
    </w:div>
    <w:div w:id="1023944550">
      <w:bodyDiv w:val="1"/>
      <w:marLeft w:val="0"/>
      <w:marRight w:val="0"/>
      <w:marTop w:val="0"/>
      <w:marBottom w:val="0"/>
      <w:divBdr>
        <w:top w:val="none" w:sz="0" w:space="0" w:color="auto"/>
        <w:left w:val="none" w:sz="0" w:space="0" w:color="auto"/>
        <w:bottom w:val="none" w:sz="0" w:space="0" w:color="auto"/>
        <w:right w:val="none" w:sz="0" w:space="0" w:color="auto"/>
      </w:divBdr>
    </w:div>
    <w:div w:id="1026709767">
      <w:bodyDiv w:val="1"/>
      <w:marLeft w:val="0"/>
      <w:marRight w:val="0"/>
      <w:marTop w:val="0"/>
      <w:marBottom w:val="0"/>
      <w:divBdr>
        <w:top w:val="none" w:sz="0" w:space="0" w:color="auto"/>
        <w:left w:val="none" w:sz="0" w:space="0" w:color="auto"/>
        <w:bottom w:val="none" w:sz="0" w:space="0" w:color="auto"/>
        <w:right w:val="none" w:sz="0" w:space="0" w:color="auto"/>
      </w:divBdr>
    </w:div>
    <w:div w:id="1028023082">
      <w:bodyDiv w:val="1"/>
      <w:marLeft w:val="0"/>
      <w:marRight w:val="0"/>
      <w:marTop w:val="0"/>
      <w:marBottom w:val="0"/>
      <w:divBdr>
        <w:top w:val="none" w:sz="0" w:space="0" w:color="auto"/>
        <w:left w:val="none" w:sz="0" w:space="0" w:color="auto"/>
        <w:bottom w:val="none" w:sz="0" w:space="0" w:color="auto"/>
        <w:right w:val="none" w:sz="0" w:space="0" w:color="auto"/>
      </w:divBdr>
    </w:div>
    <w:div w:id="1028526636">
      <w:bodyDiv w:val="1"/>
      <w:marLeft w:val="0"/>
      <w:marRight w:val="0"/>
      <w:marTop w:val="0"/>
      <w:marBottom w:val="0"/>
      <w:divBdr>
        <w:top w:val="none" w:sz="0" w:space="0" w:color="auto"/>
        <w:left w:val="none" w:sz="0" w:space="0" w:color="auto"/>
        <w:bottom w:val="none" w:sz="0" w:space="0" w:color="auto"/>
        <w:right w:val="none" w:sz="0" w:space="0" w:color="auto"/>
      </w:divBdr>
    </w:div>
    <w:div w:id="1030377575">
      <w:bodyDiv w:val="1"/>
      <w:marLeft w:val="0"/>
      <w:marRight w:val="0"/>
      <w:marTop w:val="0"/>
      <w:marBottom w:val="0"/>
      <w:divBdr>
        <w:top w:val="none" w:sz="0" w:space="0" w:color="auto"/>
        <w:left w:val="none" w:sz="0" w:space="0" w:color="auto"/>
        <w:bottom w:val="none" w:sz="0" w:space="0" w:color="auto"/>
        <w:right w:val="none" w:sz="0" w:space="0" w:color="auto"/>
      </w:divBdr>
    </w:div>
    <w:div w:id="1030574578">
      <w:bodyDiv w:val="1"/>
      <w:marLeft w:val="0"/>
      <w:marRight w:val="0"/>
      <w:marTop w:val="0"/>
      <w:marBottom w:val="0"/>
      <w:divBdr>
        <w:top w:val="none" w:sz="0" w:space="0" w:color="auto"/>
        <w:left w:val="none" w:sz="0" w:space="0" w:color="auto"/>
        <w:bottom w:val="none" w:sz="0" w:space="0" w:color="auto"/>
        <w:right w:val="none" w:sz="0" w:space="0" w:color="auto"/>
      </w:divBdr>
    </w:div>
    <w:div w:id="1030885113">
      <w:bodyDiv w:val="1"/>
      <w:marLeft w:val="0"/>
      <w:marRight w:val="0"/>
      <w:marTop w:val="0"/>
      <w:marBottom w:val="0"/>
      <w:divBdr>
        <w:top w:val="none" w:sz="0" w:space="0" w:color="auto"/>
        <w:left w:val="none" w:sz="0" w:space="0" w:color="auto"/>
        <w:bottom w:val="none" w:sz="0" w:space="0" w:color="auto"/>
        <w:right w:val="none" w:sz="0" w:space="0" w:color="auto"/>
      </w:divBdr>
    </w:div>
    <w:div w:id="1031300626">
      <w:bodyDiv w:val="1"/>
      <w:marLeft w:val="0"/>
      <w:marRight w:val="0"/>
      <w:marTop w:val="0"/>
      <w:marBottom w:val="0"/>
      <w:divBdr>
        <w:top w:val="none" w:sz="0" w:space="0" w:color="auto"/>
        <w:left w:val="none" w:sz="0" w:space="0" w:color="auto"/>
        <w:bottom w:val="none" w:sz="0" w:space="0" w:color="auto"/>
        <w:right w:val="none" w:sz="0" w:space="0" w:color="auto"/>
      </w:divBdr>
    </w:div>
    <w:div w:id="1031491966">
      <w:bodyDiv w:val="1"/>
      <w:marLeft w:val="0"/>
      <w:marRight w:val="0"/>
      <w:marTop w:val="0"/>
      <w:marBottom w:val="0"/>
      <w:divBdr>
        <w:top w:val="none" w:sz="0" w:space="0" w:color="auto"/>
        <w:left w:val="none" w:sz="0" w:space="0" w:color="auto"/>
        <w:bottom w:val="none" w:sz="0" w:space="0" w:color="auto"/>
        <w:right w:val="none" w:sz="0" w:space="0" w:color="auto"/>
      </w:divBdr>
    </w:div>
    <w:div w:id="1032876388">
      <w:bodyDiv w:val="1"/>
      <w:marLeft w:val="0"/>
      <w:marRight w:val="0"/>
      <w:marTop w:val="0"/>
      <w:marBottom w:val="0"/>
      <w:divBdr>
        <w:top w:val="none" w:sz="0" w:space="0" w:color="auto"/>
        <w:left w:val="none" w:sz="0" w:space="0" w:color="auto"/>
        <w:bottom w:val="none" w:sz="0" w:space="0" w:color="auto"/>
        <w:right w:val="none" w:sz="0" w:space="0" w:color="auto"/>
      </w:divBdr>
    </w:div>
    <w:div w:id="1033307501">
      <w:bodyDiv w:val="1"/>
      <w:marLeft w:val="0"/>
      <w:marRight w:val="0"/>
      <w:marTop w:val="0"/>
      <w:marBottom w:val="0"/>
      <w:divBdr>
        <w:top w:val="none" w:sz="0" w:space="0" w:color="auto"/>
        <w:left w:val="none" w:sz="0" w:space="0" w:color="auto"/>
        <w:bottom w:val="none" w:sz="0" w:space="0" w:color="auto"/>
        <w:right w:val="none" w:sz="0" w:space="0" w:color="auto"/>
      </w:divBdr>
    </w:div>
    <w:div w:id="1033965949">
      <w:bodyDiv w:val="1"/>
      <w:marLeft w:val="0"/>
      <w:marRight w:val="0"/>
      <w:marTop w:val="0"/>
      <w:marBottom w:val="0"/>
      <w:divBdr>
        <w:top w:val="none" w:sz="0" w:space="0" w:color="auto"/>
        <w:left w:val="none" w:sz="0" w:space="0" w:color="auto"/>
        <w:bottom w:val="none" w:sz="0" w:space="0" w:color="auto"/>
        <w:right w:val="none" w:sz="0" w:space="0" w:color="auto"/>
      </w:divBdr>
    </w:div>
    <w:div w:id="1033993408">
      <w:bodyDiv w:val="1"/>
      <w:marLeft w:val="0"/>
      <w:marRight w:val="0"/>
      <w:marTop w:val="0"/>
      <w:marBottom w:val="0"/>
      <w:divBdr>
        <w:top w:val="none" w:sz="0" w:space="0" w:color="auto"/>
        <w:left w:val="none" w:sz="0" w:space="0" w:color="auto"/>
        <w:bottom w:val="none" w:sz="0" w:space="0" w:color="auto"/>
        <w:right w:val="none" w:sz="0" w:space="0" w:color="auto"/>
      </w:divBdr>
    </w:div>
    <w:div w:id="1034498304">
      <w:bodyDiv w:val="1"/>
      <w:marLeft w:val="0"/>
      <w:marRight w:val="0"/>
      <w:marTop w:val="0"/>
      <w:marBottom w:val="0"/>
      <w:divBdr>
        <w:top w:val="none" w:sz="0" w:space="0" w:color="auto"/>
        <w:left w:val="none" w:sz="0" w:space="0" w:color="auto"/>
        <w:bottom w:val="none" w:sz="0" w:space="0" w:color="auto"/>
        <w:right w:val="none" w:sz="0" w:space="0" w:color="auto"/>
      </w:divBdr>
    </w:div>
    <w:div w:id="1035233895">
      <w:bodyDiv w:val="1"/>
      <w:marLeft w:val="0"/>
      <w:marRight w:val="0"/>
      <w:marTop w:val="0"/>
      <w:marBottom w:val="0"/>
      <w:divBdr>
        <w:top w:val="none" w:sz="0" w:space="0" w:color="auto"/>
        <w:left w:val="none" w:sz="0" w:space="0" w:color="auto"/>
        <w:bottom w:val="none" w:sz="0" w:space="0" w:color="auto"/>
        <w:right w:val="none" w:sz="0" w:space="0" w:color="auto"/>
      </w:divBdr>
    </w:div>
    <w:div w:id="1035541734">
      <w:bodyDiv w:val="1"/>
      <w:marLeft w:val="0"/>
      <w:marRight w:val="0"/>
      <w:marTop w:val="0"/>
      <w:marBottom w:val="0"/>
      <w:divBdr>
        <w:top w:val="none" w:sz="0" w:space="0" w:color="auto"/>
        <w:left w:val="none" w:sz="0" w:space="0" w:color="auto"/>
        <w:bottom w:val="none" w:sz="0" w:space="0" w:color="auto"/>
        <w:right w:val="none" w:sz="0" w:space="0" w:color="auto"/>
      </w:divBdr>
    </w:div>
    <w:div w:id="1036349434">
      <w:bodyDiv w:val="1"/>
      <w:marLeft w:val="0"/>
      <w:marRight w:val="0"/>
      <w:marTop w:val="0"/>
      <w:marBottom w:val="0"/>
      <w:divBdr>
        <w:top w:val="none" w:sz="0" w:space="0" w:color="auto"/>
        <w:left w:val="none" w:sz="0" w:space="0" w:color="auto"/>
        <w:bottom w:val="none" w:sz="0" w:space="0" w:color="auto"/>
        <w:right w:val="none" w:sz="0" w:space="0" w:color="auto"/>
      </w:divBdr>
    </w:div>
    <w:div w:id="1037705650">
      <w:bodyDiv w:val="1"/>
      <w:marLeft w:val="0"/>
      <w:marRight w:val="0"/>
      <w:marTop w:val="0"/>
      <w:marBottom w:val="0"/>
      <w:divBdr>
        <w:top w:val="none" w:sz="0" w:space="0" w:color="auto"/>
        <w:left w:val="none" w:sz="0" w:space="0" w:color="auto"/>
        <w:bottom w:val="none" w:sz="0" w:space="0" w:color="auto"/>
        <w:right w:val="none" w:sz="0" w:space="0" w:color="auto"/>
      </w:divBdr>
    </w:div>
    <w:div w:id="1037896665">
      <w:bodyDiv w:val="1"/>
      <w:marLeft w:val="0"/>
      <w:marRight w:val="0"/>
      <w:marTop w:val="0"/>
      <w:marBottom w:val="0"/>
      <w:divBdr>
        <w:top w:val="none" w:sz="0" w:space="0" w:color="auto"/>
        <w:left w:val="none" w:sz="0" w:space="0" w:color="auto"/>
        <w:bottom w:val="none" w:sz="0" w:space="0" w:color="auto"/>
        <w:right w:val="none" w:sz="0" w:space="0" w:color="auto"/>
      </w:divBdr>
    </w:div>
    <w:div w:id="1039470450">
      <w:bodyDiv w:val="1"/>
      <w:marLeft w:val="0"/>
      <w:marRight w:val="0"/>
      <w:marTop w:val="0"/>
      <w:marBottom w:val="0"/>
      <w:divBdr>
        <w:top w:val="none" w:sz="0" w:space="0" w:color="auto"/>
        <w:left w:val="none" w:sz="0" w:space="0" w:color="auto"/>
        <w:bottom w:val="none" w:sz="0" w:space="0" w:color="auto"/>
        <w:right w:val="none" w:sz="0" w:space="0" w:color="auto"/>
      </w:divBdr>
    </w:div>
    <w:div w:id="1039668287">
      <w:bodyDiv w:val="1"/>
      <w:marLeft w:val="0"/>
      <w:marRight w:val="0"/>
      <w:marTop w:val="0"/>
      <w:marBottom w:val="0"/>
      <w:divBdr>
        <w:top w:val="none" w:sz="0" w:space="0" w:color="auto"/>
        <w:left w:val="none" w:sz="0" w:space="0" w:color="auto"/>
        <w:bottom w:val="none" w:sz="0" w:space="0" w:color="auto"/>
        <w:right w:val="none" w:sz="0" w:space="0" w:color="auto"/>
      </w:divBdr>
    </w:div>
    <w:div w:id="1042171335">
      <w:bodyDiv w:val="1"/>
      <w:marLeft w:val="0"/>
      <w:marRight w:val="0"/>
      <w:marTop w:val="0"/>
      <w:marBottom w:val="0"/>
      <w:divBdr>
        <w:top w:val="none" w:sz="0" w:space="0" w:color="auto"/>
        <w:left w:val="none" w:sz="0" w:space="0" w:color="auto"/>
        <w:bottom w:val="none" w:sz="0" w:space="0" w:color="auto"/>
        <w:right w:val="none" w:sz="0" w:space="0" w:color="auto"/>
      </w:divBdr>
    </w:div>
    <w:div w:id="1042511270">
      <w:bodyDiv w:val="1"/>
      <w:marLeft w:val="0"/>
      <w:marRight w:val="0"/>
      <w:marTop w:val="0"/>
      <w:marBottom w:val="0"/>
      <w:divBdr>
        <w:top w:val="none" w:sz="0" w:space="0" w:color="auto"/>
        <w:left w:val="none" w:sz="0" w:space="0" w:color="auto"/>
        <w:bottom w:val="none" w:sz="0" w:space="0" w:color="auto"/>
        <w:right w:val="none" w:sz="0" w:space="0" w:color="auto"/>
      </w:divBdr>
    </w:div>
    <w:div w:id="1043943123">
      <w:bodyDiv w:val="1"/>
      <w:marLeft w:val="0"/>
      <w:marRight w:val="0"/>
      <w:marTop w:val="0"/>
      <w:marBottom w:val="0"/>
      <w:divBdr>
        <w:top w:val="none" w:sz="0" w:space="0" w:color="auto"/>
        <w:left w:val="none" w:sz="0" w:space="0" w:color="auto"/>
        <w:bottom w:val="none" w:sz="0" w:space="0" w:color="auto"/>
        <w:right w:val="none" w:sz="0" w:space="0" w:color="auto"/>
      </w:divBdr>
    </w:div>
    <w:div w:id="1044790206">
      <w:bodyDiv w:val="1"/>
      <w:marLeft w:val="0"/>
      <w:marRight w:val="0"/>
      <w:marTop w:val="0"/>
      <w:marBottom w:val="0"/>
      <w:divBdr>
        <w:top w:val="none" w:sz="0" w:space="0" w:color="auto"/>
        <w:left w:val="none" w:sz="0" w:space="0" w:color="auto"/>
        <w:bottom w:val="none" w:sz="0" w:space="0" w:color="auto"/>
        <w:right w:val="none" w:sz="0" w:space="0" w:color="auto"/>
      </w:divBdr>
    </w:div>
    <w:div w:id="1045104689">
      <w:bodyDiv w:val="1"/>
      <w:marLeft w:val="0"/>
      <w:marRight w:val="0"/>
      <w:marTop w:val="0"/>
      <w:marBottom w:val="0"/>
      <w:divBdr>
        <w:top w:val="none" w:sz="0" w:space="0" w:color="auto"/>
        <w:left w:val="none" w:sz="0" w:space="0" w:color="auto"/>
        <w:bottom w:val="none" w:sz="0" w:space="0" w:color="auto"/>
        <w:right w:val="none" w:sz="0" w:space="0" w:color="auto"/>
      </w:divBdr>
    </w:div>
    <w:div w:id="1045638990">
      <w:bodyDiv w:val="1"/>
      <w:marLeft w:val="0"/>
      <w:marRight w:val="0"/>
      <w:marTop w:val="0"/>
      <w:marBottom w:val="0"/>
      <w:divBdr>
        <w:top w:val="none" w:sz="0" w:space="0" w:color="auto"/>
        <w:left w:val="none" w:sz="0" w:space="0" w:color="auto"/>
        <w:bottom w:val="none" w:sz="0" w:space="0" w:color="auto"/>
        <w:right w:val="none" w:sz="0" w:space="0" w:color="auto"/>
      </w:divBdr>
    </w:div>
    <w:div w:id="1046222137">
      <w:bodyDiv w:val="1"/>
      <w:marLeft w:val="0"/>
      <w:marRight w:val="0"/>
      <w:marTop w:val="0"/>
      <w:marBottom w:val="0"/>
      <w:divBdr>
        <w:top w:val="none" w:sz="0" w:space="0" w:color="auto"/>
        <w:left w:val="none" w:sz="0" w:space="0" w:color="auto"/>
        <w:bottom w:val="none" w:sz="0" w:space="0" w:color="auto"/>
        <w:right w:val="none" w:sz="0" w:space="0" w:color="auto"/>
      </w:divBdr>
    </w:div>
    <w:div w:id="1047146023">
      <w:bodyDiv w:val="1"/>
      <w:marLeft w:val="0"/>
      <w:marRight w:val="0"/>
      <w:marTop w:val="0"/>
      <w:marBottom w:val="0"/>
      <w:divBdr>
        <w:top w:val="none" w:sz="0" w:space="0" w:color="auto"/>
        <w:left w:val="none" w:sz="0" w:space="0" w:color="auto"/>
        <w:bottom w:val="none" w:sz="0" w:space="0" w:color="auto"/>
        <w:right w:val="none" w:sz="0" w:space="0" w:color="auto"/>
      </w:divBdr>
    </w:div>
    <w:div w:id="1047410263">
      <w:bodyDiv w:val="1"/>
      <w:marLeft w:val="0"/>
      <w:marRight w:val="0"/>
      <w:marTop w:val="0"/>
      <w:marBottom w:val="0"/>
      <w:divBdr>
        <w:top w:val="none" w:sz="0" w:space="0" w:color="auto"/>
        <w:left w:val="none" w:sz="0" w:space="0" w:color="auto"/>
        <w:bottom w:val="none" w:sz="0" w:space="0" w:color="auto"/>
        <w:right w:val="none" w:sz="0" w:space="0" w:color="auto"/>
      </w:divBdr>
    </w:div>
    <w:div w:id="1048342020">
      <w:bodyDiv w:val="1"/>
      <w:marLeft w:val="0"/>
      <w:marRight w:val="0"/>
      <w:marTop w:val="0"/>
      <w:marBottom w:val="0"/>
      <w:divBdr>
        <w:top w:val="none" w:sz="0" w:space="0" w:color="auto"/>
        <w:left w:val="none" w:sz="0" w:space="0" w:color="auto"/>
        <w:bottom w:val="none" w:sz="0" w:space="0" w:color="auto"/>
        <w:right w:val="none" w:sz="0" w:space="0" w:color="auto"/>
      </w:divBdr>
    </w:div>
    <w:div w:id="1048650067">
      <w:bodyDiv w:val="1"/>
      <w:marLeft w:val="0"/>
      <w:marRight w:val="0"/>
      <w:marTop w:val="0"/>
      <w:marBottom w:val="0"/>
      <w:divBdr>
        <w:top w:val="none" w:sz="0" w:space="0" w:color="auto"/>
        <w:left w:val="none" w:sz="0" w:space="0" w:color="auto"/>
        <w:bottom w:val="none" w:sz="0" w:space="0" w:color="auto"/>
        <w:right w:val="none" w:sz="0" w:space="0" w:color="auto"/>
      </w:divBdr>
    </w:div>
    <w:div w:id="1049918208">
      <w:bodyDiv w:val="1"/>
      <w:marLeft w:val="0"/>
      <w:marRight w:val="0"/>
      <w:marTop w:val="0"/>
      <w:marBottom w:val="0"/>
      <w:divBdr>
        <w:top w:val="none" w:sz="0" w:space="0" w:color="auto"/>
        <w:left w:val="none" w:sz="0" w:space="0" w:color="auto"/>
        <w:bottom w:val="none" w:sz="0" w:space="0" w:color="auto"/>
        <w:right w:val="none" w:sz="0" w:space="0" w:color="auto"/>
      </w:divBdr>
    </w:div>
    <w:div w:id="1050418404">
      <w:bodyDiv w:val="1"/>
      <w:marLeft w:val="0"/>
      <w:marRight w:val="0"/>
      <w:marTop w:val="0"/>
      <w:marBottom w:val="0"/>
      <w:divBdr>
        <w:top w:val="none" w:sz="0" w:space="0" w:color="auto"/>
        <w:left w:val="none" w:sz="0" w:space="0" w:color="auto"/>
        <w:bottom w:val="none" w:sz="0" w:space="0" w:color="auto"/>
        <w:right w:val="none" w:sz="0" w:space="0" w:color="auto"/>
      </w:divBdr>
    </w:div>
    <w:div w:id="1050613239">
      <w:bodyDiv w:val="1"/>
      <w:marLeft w:val="0"/>
      <w:marRight w:val="0"/>
      <w:marTop w:val="0"/>
      <w:marBottom w:val="0"/>
      <w:divBdr>
        <w:top w:val="none" w:sz="0" w:space="0" w:color="auto"/>
        <w:left w:val="none" w:sz="0" w:space="0" w:color="auto"/>
        <w:bottom w:val="none" w:sz="0" w:space="0" w:color="auto"/>
        <w:right w:val="none" w:sz="0" w:space="0" w:color="auto"/>
      </w:divBdr>
    </w:div>
    <w:div w:id="1052077616">
      <w:bodyDiv w:val="1"/>
      <w:marLeft w:val="0"/>
      <w:marRight w:val="0"/>
      <w:marTop w:val="0"/>
      <w:marBottom w:val="0"/>
      <w:divBdr>
        <w:top w:val="none" w:sz="0" w:space="0" w:color="auto"/>
        <w:left w:val="none" w:sz="0" w:space="0" w:color="auto"/>
        <w:bottom w:val="none" w:sz="0" w:space="0" w:color="auto"/>
        <w:right w:val="none" w:sz="0" w:space="0" w:color="auto"/>
      </w:divBdr>
    </w:div>
    <w:div w:id="1053651864">
      <w:bodyDiv w:val="1"/>
      <w:marLeft w:val="0"/>
      <w:marRight w:val="0"/>
      <w:marTop w:val="0"/>
      <w:marBottom w:val="0"/>
      <w:divBdr>
        <w:top w:val="none" w:sz="0" w:space="0" w:color="auto"/>
        <w:left w:val="none" w:sz="0" w:space="0" w:color="auto"/>
        <w:bottom w:val="none" w:sz="0" w:space="0" w:color="auto"/>
        <w:right w:val="none" w:sz="0" w:space="0" w:color="auto"/>
      </w:divBdr>
    </w:div>
    <w:div w:id="1054233078">
      <w:bodyDiv w:val="1"/>
      <w:marLeft w:val="0"/>
      <w:marRight w:val="0"/>
      <w:marTop w:val="0"/>
      <w:marBottom w:val="0"/>
      <w:divBdr>
        <w:top w:val="none" w:sz="0" w:space="0" w:color="auto"/>
        <w:left w:val="none" w:sz="0" w:space="0" w:color="auto"/>
        <w:bottom w:val="none" w:sz="0" w:space="0" w:color="auto"/>
        <w:right w:val="none" w:sz="0" w:space="0" w:color="auto"/>
      </w:divBdr>
    </w:div>
    <w:div w:id="1055394678">
      <w:bodyDiv w:val="1"/>
      <w:marLeft w:val="0"/>
      <w:marRight w:val="0"/>
      <w:marTop w:val="0"/>
      <w:marBottom w:val="0"/>
      <w:divBdr>
        <w:top w:val="none" w:sz="0" w:space="0" w:color="auto"/>
        <w:left w:val="none" w:sz="0" w:space="0" w:color="auto"/>
        <w:bottom w:val="none" w:sz="0" w:space="0" w:color="auto"/>
        <w:right w:val="none" w:sz="0" w:space="0" w:color="auto"/>
      </w:divBdr>
    </w:div>
    <w:div w:id="1055733992">
      <w:bodyDiv w:val="1"/>
      <w:marLeft w:val="0"/>
      <w:marRight w:val="0"/>
      <w:marTop w:val="0"/>
      <w:marBottom w:val="0"/>
      <w:divBdr>
        <w:top w:val="none" w:sz="0" w:space="0" w:color="auto"/>
        <w:left w:val="none" w:sz="0" w:space="0" w:color="auto"/>
        <w:bottom w:val="none" w:sz="0" w:space="0" w:color="auto"/>
        <w:right w:val="none" w:sz="0" w:space="0" w:color="auto"/>
      </w:divBdr>
    </w:div>
    <w:div w:id="1056902415">
      <w:bodyDiv w:val="1"/>
      <w:marLeft w:val="0"/>
      <w:marRight w:val="0"/>
      <w:marTop w:val="0"/>
      <w:marBottom w:val="0"/>
      <w:divBdr>
        <w:top w:val="none" w:sz="0" w:space="0" w:color="auto"/>
        <w:left w:val="none" w:sz="0" w:space="0" w:color="auto"/>
        <w:bottom w:val="none" w:sz="0" w:space="0" w:color="auto"/>
        <w:right w:val="none" w:sz="0" w:space="0" w:color="auto"/>
      </w:divBdr>
    </w:div>
    <w:div w:id="1057702555">
      <w:bodyDiv w:val="1"/>
      <w:marLeft w:val="0"/>
      <w:marRight w:val="0"/>
      <w:marTop w:val="0"/>
      <w:marBottom w:val="0"/>
      <w:divBdr>
        <w:top w:val="none" w:sz="0" w:space="0" w:color="auto"/>
        <w:left w:val="none" w:sz="0" w:space="0" w:color="auto"/>
        <w:bottom w:val="none" w:sz="0" w:space="0" w:color="auto"/>
        <w:right w:val="none" w:sz="0" w:space="0" w:color="auto"/>
      </w:divBdr>
    </w:div>
    <w:div w:id="1057780823">
      <w:bodyDiv w:val="1"/>
      <w:marLeft w:val="0"/>
      <w:marRight w:val="0"/>
      <w:marTop w:val="0"/>
      <w:marBottom w:val="0"/>
      <w:divBdr>
        <w:top w:val="none" w:sz="0" w:space="0" w:color="auto"/>
        <w:left w:val="none" w:sz="0" w:space="0" w:color="auto"/>
        <w:bottom w:val="none" w:sz="0" w:space="0" w:color="auto"/>
        <w:right w:val="none" w:sz="0" w:space="0" w:color="auto"/>
      </w:divBdr>
    </w:div>
    <w:div w:id="1058361874">
      <w:bodyDiv w:val="1"/>
      <w:marLeft w:val="0"/>
      <w:marRight w:val="0"/>
      <w:marTop w:val="0"/>
      <w:marBottom w:val="0"/>
      <w:divBdr>
        <w:top w:val="none" w:sz="0" w:space="0" w:color="auto"/>
        <w:left w:val="none" w:sz="0" w:space="0" w:color="auto"/>
        <w:bottom w:val="none" w:sz="0" w:space="0" w:color="auto"/>
        <w:right w:val="none" w:sz="0" w:space="0" w:color="auto"/>
      </w:divBdr>
    </w:div>
    <w:div w:id="1058631360">
      <w:bodyDiv w:val="1"/>
      <w:marLeft w:val="0"/>
      <w:marRight w:val="0"/>
      <w:marTop w:val="0"/>
      <w:marBottom w:val="0"/>
      <w:divBdr>
        <w:top w:val="none" w:sz="0" w:space="0" w:color="auto"/>
        <w:left w:val="none" w:sz="0" w:space="0" w:color="auto"/>
        <w:bottom w:val="none" w:sz="0" w:space="0" w:color="auto"/>
        <w:right w:val="none" w:sz="0" w:space="0" w:color="auto"/>
      </w:divBdr>
    </w:div>
    <w:div w:id="1058824556">
      <w:bodyDiv w:val="1"/>
      <w:marLeft w:val="0"/>
      <w:marRight w:val="0"/>
      <w:marTop w:val="0"/>
      <w:marBottom w:val="0"/>
      <w:divBdr>
        <w:top w:val="none" w:sz="0" w:space="0" w:color="auto"/>
        <w:left w:val="none" w:sz="0" w:space="0" w:color="auto"/>
        <w:bottom w:val="none" w:sz="0" w:space="0" w:color="auto"/>
        <w:right w:val="none" w:sz="0" w:space="0" w:color="auto"/>
      </w:divBdr>
    </w:div>
    <w:div w:id="1059746613">
      <w:bodyDiv w:val="1"/>
      <w:marLeft w:val="0"/>
      <w:marRight w:val="0"/>
      <w:marTop w:val="0"/>
      <w:marBottom w:val="0"/>
      <w:divBdr>
        <w:top w:val="none" w:sz="0" w:space="0" w:color="auto"/>
        <w:left w:val="none" w:sz="0" w:space="0" w:color="auto"/>
        <w:bottom w:val="none" w:sz="0" w:space="0" w:color="auto"/>
        <w:right w:val="none" w:sz="0" w:space="0" w:color="auto"/>
      </w:divBdr>
    </w:div>
    <w:div w:id="1060176917">
      <w:bodyDiv w:val="1"/>
      <w:marLeft w:val="0"/>
      <w:marRight w:val="0"/>
      <w:marTop w:val="0"/>
      <w:marBottom w:val="0"/>
      <w:divBdr>
        <w:top w:val="none" w:sz="0" w:space="0" w:color="auto"/>
        <w:left w:val="none" w:sz="0" w:space="0" w:color="auto"/>
        <w:bottom w:val="none" w:sz="0" w:space="0" w:color="auto"/>
        <w:right w:val="none" w:sz="0" w:space="0" w:color="auto"/>
      </w:divBdr>
    </w:div>
    <w:div w:id="1060712334">
      <w:bodyDiv w:val="1"/>
      <w:marLeft w:val="0"/>
      <w:marRight w:val="0"/>
      <w:marTop w:val="0"/>
      <w:marBottom w:val="0"/>
      <w:divBdr>
        <w:top w:val="none" w:sz="0" w:space="0" w:color="auto"/>
        <w:left w:val="none" w:sz="0" w:space="0" w:color="auto"/>
        <w:bottom w:val="none" w:sz="0" w:space="0" w:color="auto"/>
        <w:right w:val="none" w:sz="0" w:space="0" w:color="auto"/>
      </w:divBdr>
    </w:div>
    <w:div w:id="1062026726">
      <w:bodyDiv w:val="1"/>
      <w:marLeft w:val="0"/>
      <w:marRight w:val="0"/>
      <w:marTop w:val="0"/>
      <w:marBottom w:val="0"/>
      <w:divBdr>
        <w:top w:val="none" w:sz="0" w:space="0" w:color="auto"/>
        <w:left w:val="none" w:sz="0" w:space="0" w:color="auto"/>
        <w:bottom w:val="none" w:sz="0" w:space="0" w:color="auto"/>
        <w:right w:val="none" w:sz="0" w:space="0" w:color="auto"/>
      </w:divBdr>
      <w:divsChild>
        <w:div w:id="733510778">
          <w:marLeft w:val="0"/>
          <w:marRight w:val="0"/>
          <w:marTop w:val="0"/>
          <w:marBottom w:val="0"/>
          <w:divBdr>
            <w:top w:val="none" w:sz="0" w:space="0" w:color="auto"/>
            <w:left w:val="none" w:sz="0" w:space="0" w:color="auto"/>
            <w:bottom w:val="none" w:sz="0" w:space="0" w:color="auto"/>
            <w:right w:val="none" w:sz="0" w:space="0" w:color="auto"/>
          </w:divBdr>
        </w:div>
        <w:div w:id="1338270542">
          <w:marLeft w:val="0"/>
          <w:marRight w:val="0"/>
          <w:marTop w:val="0"/>
          <w:marBottom w:val="0"/>
          <w:divBdr>
            <w:top w:val="none" w:sz="0" w:space="0" w:color="auto"/>
            <w:left w:val="none" w:sz="0" w:space="0" w:color="auto"/>
            <w:bottom w:val="none" w:sz="0" w:space="0" w:color="auto"/>
            <w:right w:val="none" w:sz="0" w:space="0" w:color="auto"/>
          </w:divBdr>
          <w:divsChild>
            <w:div w:id="2851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3402">
      <w:bodyDiv w:val="1"/>
      <w:marLeft w:val="0"/>
      <w:marRight w:val="0"/>
      <w:marTop w:val="0"/>
      <w:marBottom w:val="0"/>
      <w:divBdr>
        <w:top w:val="none" w:sz="0" w:space="0" w:color="auto"/>
        <w:left w:val="none" w:sz="0" w:space="0" w:color="auto"/>
        <w:bottom w:val="none" w:sz="0" w:space="0" w:color="auto"/>
        <w:right w:val="none" w:sz="0" w:space="0" w:color="auto"/>
      </w:divBdr>
    </w:div>
    <w:div w:id="1063410726">
      <w:bodyDiv w:val="1"/>
      <w:marLeft w:val="0"/>
      <w:marRight w:val="0"/>
      <w:marTop w:val="0"/>
      <w:marBottom w:val="0"/>
      <w:divBdr>
        <w:top w:val="none" w:sz="0" w:space="0" w:color="auto"/>
        <w:left w:val="none" w:sz="0" w:space="0" w:color="auto"/>
        <w:bottom w:val="none" w:sz="0" w:space="0" w:color="auto"/>
        <w:right w:val="none" w:sz="0" w:space="0" w:color="auto"/>
      </w:divBdr>
    </w:div>
    <w:div w:id="1063680268">
      <w:bodyDiv w:val="1"/>
      <w:marLeft w:val="0"/>
      <w:marRight w:val="0"/>
      <w:marTop w:val="0"/>
      <w:marBottom w:val="0"/>
      <w:divBdr>
        <w:top w:val="none" w:sz="0" w:space="0" w:color="auto"/>
        <w:left w:val="none" w:sz="0" w:space="0" w:color="auto"/>
        <w:bottom w:val="none" w:sz="0" w:space="0" w:color="auto"/>
        <w:right w:val="none" w:sz="0" w:space="0" w:color="auto"/>
      </w:divBdr>
    </w:div>
    <w:div w:id="1064570311">
      <w:bodyDiv w:val="1"/>
      <w:marLeft w:val="0"/>
      <w:marRight w:val="0"/>
      <w:marTop w:val="0"/>
      <w:marBottom w:val="0"/>
      <w:divBdr>
        <w:top w:val="none" w:sz="0" w:space="0" w:color="auto"/>
        <w:left w:val="none" w:sz="0" w:space="0" w:color="auto"/>
        <w:bottom w:val="none" w:sz="0" w:space="0" w:color="auto"/>
        <w:right w:val="none" w:sz="0" w:space="0" w:color="auto"/>
      </w:divBdr>
    </w:div>
    <w:div w:id="1064640365">
      <w:bodyDiv w:val="1"/>
      <w:marLeft w:val="0"/>
      <w:marRight w:val="0"/>
      <w:marTop w:val="0"/>
      <w:marBottom w:val="0"/>
      <w:divBdr>
        <w:top w:val="none" w:sz="0" w:space="0" w:color="auto"/>
        <w:left w:val="none" w:sz="0" w:space="0" w:color="auto"/>
        <w:bottom w:val="none" w:sz="0" w:space="0" w:color="auto"/>
        <w:right w:val="none" w:sz="0" w:space="0" w:color="auto"/>
      </w:divBdr>
    </w:div>
    <w:div w:id="1065685008">
      <w:bodyDiv w:val="1"/>
      <w:marLeft w:val="0"/>
      <w:marRight w:val="0"/>
      <w:marTop w:val="0"/>
      <w:marBottom w:val="0"/>
      <w:divBdr>
        <w:top w:val="none" w:sz="0" w:space="0" w:color="auto"/>
        <w:left w:val="none" w:sz="0" w:space="0" w:color="auto"/>
        <w:bottom w:val="none" w:sz="0" w:space="0" w:color="auto"/>
        <w:right w:val="none" w:sz="0" w:space="0" w:color="auto"/>
      </w:divBdr>
    </w:div>
    <w:div w:id="1066490639">
      <w:bodyDiv w:val="1"/>
      <w:marLeft w:val="0"/>
      <w:marRight w:val="0"/>
      <w:marTop w:val="0"/>
      <w:marBottom w:val="0"/>
      <w:divBdr>
        <w:top w:val="none" w:sz="0" w:space="0" w:color="auto"/>
        <w:left w:val="none" w:sz="0" w:space="0" w:color="auto"/>
        <w:bottom w:val="none" w:sz="0" w:space="0" w:color="auto"/>
        <w:right w:val="none" w:sz="0" w:space="0" w:color="auto"/>
      </w:divBdr>
    </w:div>
    <w:div w:id="1068042107">
      <w:bodyDiv w:val="1"/>
      <w:marLeft w:val="0"/>
      <w:marRight w:val="0"/>
      <w:marTop w:val="0"/>
      <w:marBottom w:val="0"/>
      <w:divBdr>
        <w:top w:val="none" w:sz="0" w:space="0" w:color="auto"/>
        <w:left w:val="none" w:sz="0" w:space="0" w:color="auto"/>
        <w:bottom w:val="none" w:sz="0" w:space="0" w:color="auto"/>
        <w:right w:val="none" w:sz="0" w:space="0" w:color="auto"/>
      </w:divBdr>
    </w:div>
    <w:div w:id="1068264946">
      <w:bodyDiv w:val="1"/>
      <w:marLeft w:val="0"/>
      <w:marRight w:val="0"/>
      <w:marTop w:val="0"/>
      <w:marBottom w:val="0"/>
      <w:divBdr>
        <w:top w:val="none" w:sz="0" w:space="0" w:color="auto"/>
        <w:left w:val="none" w:sz="0" w:space="0" w:color="auto"/>
        <w:bottom w:val="none" w:sz="0" w:space="0" w:color="auto"/>
        <w:right w:val="none" w:sz="0" w:space="0" w:color="auto"/>
      </w:divBdr>
    </w:div>
    <w:div w:id="1068576113">
      <w:bodyDiv w:val="1"/>
      <w:marLeft w:val="0"/>
      <w:marRight w:val="0"/>
      <w:marTop w:val="0"/>
      <w:marBottom w:val="0"/>
      <w:divBdr>
        <w:top w:val="none" w:sz="0" w:space="0" w:color="auto"/>
        <w:left w:val="none" w:sz="0" w:space="0" w:color="auto"/>
        <w:bottom w:val="none" w:sz="0" w:space="0" w:color="auto"/>
        <w:right w:val="none" w:sz="0" w:space="0" w:color="auto"/>
      </w:divBdr>
    </w:div>
    <w:div w:id="1069960921">
      <w:bodyDiv w:val="1"/>
      <w:marLeft w:val="0"/>
      <w:marRight w:val="0"/>
      <w:marTop w:val="0"/>
      <w:marBottom w:val="0"/>
      <w:divBdr>
        <w:top w:val="none" w:sz="0" w:space="0" w:color="auto"/>
        <w:left w:val="none" w:sz="0" w:space="0" w:color="auto"/>
        <w:bottom w:val="none" w:sz="0" w:space="0" w:color="auto"/>
        <w:right w:val="none" w:sz="0" w:space="0" w:color="auto"/>
      </w:divBdr>
    </w:div>
    <w:div w:id="1072197524">
      <w:bodyDiv w:val="1"/>
      <w:marLeft w:val="0"/>
      <w:marRight w:val="0"/>
      <w:marTop w:val="0"/>
      <w:marBottom w:val="0"/>
      <w:divBdr>
        <w:top w:val="none" w:sz="0" w:space="0" w:color="auto"/>
        <w:left w:val="none" w:sz="0" w:space="0" w:color="auto"/>
        <w:bottom w:val="none" w:sz="0" w:space="0" w:color="auto"/>
        <w:right w:val="none" w:sz="0" w:space="0" w:color="auto"/>
      </w:divBdr>
    </w:div>
    <w:div w:id="1072387930">
      <w:bodyDiv w:val="1"/>
      <w:marLeft w:val="0"/>
      <w:marRight w:val="0"/>
      <w:marTop w:val="0"/>
      <w:marBottom w:val="0"/>
      <w:divBdr>
        <w:top w:val="none" w:sz="0" w:space="0" w:color="auto"/>
        <w:left w:val="none" w:sz="0" w:space="0" w:color="auto"/>
        <w:bottom w:val="none" w:sz="0" w:space="0" w:color="auto"/>
        <w:right w:val="none" w:sz="0" w:space="0" w:color="auto"/>
      </w:divBdr>
    </w:div>
    <w:div w:id="1072696549">
      <w:bodyDiv w:val="1"/>
      <w:marLeft w:val="0"/>
      <w:marRight w:val="0"/>
      <w:marTop w:val="0"/>
      <w:marBottom w:val="0"/>
      <w:divBdr>
        <w:top w:val="none" w:sz="0" w:space="0" w:color="auto"/>
        <w:left w:val="none" w:sz="0" w:space="0" w:color="auto"/>
        <w:bottom w:val="none" w:sz="0" w:space="0" w:color="auto"/>
        <w:right w:val="none" w:sz="0" w:space="0" w:color="auto"/>
      </w:divBdr>
    </w:div>
    <w:div w:id="1072773964">
      <w:bodyDiv w:val="1"/>
      <w:marLeft w:val="0"/>
      <w:marRight w:val="0"/>
      <w:marTop w:val="0"/>
      <w:marBottom w:val="0"/>
      <w:divBdr>
        <w:top w:val="none" w:sz="0" w:space="0" w:color="auto"/>
        <w:left w:val="none" w:sz="0" w:space="0" w:color="auto"/>
        <w:bottom w:val="none" w:sz="0" w:space="0" w:color="auto"/>
        <w:right w:val="none" w:sz="0" w:space="0" w:color="auto"/>
      </w:divBdr>
    </w:div>
    <w:div w:id="1073701761">
      <w:bodyDiv w:val="1"/>
      <w:marLeft w:val="0"/>
      <w:marRight w:val="0"/>
      <w:marTop w:val="0"/>
      <w:marBottom w:val="0"/>
      <w:divBdr>
        <w:top w:val="none" w:sz="0" w:space="0" w:color="auto"/>
        <w:left w:val="none" w:sz="0" w:space="0" w:color="auto"/>
        <w:bottom w:val="none" w:sz="0" w:space="0" w:color="auto"/>
        <w:right w:val="none" w:sz="0" w:space="0" w:color="auto"/>
      </w:divBdr>
    </w:div>
    <w:div w:id="1074744818">
      <w:bodyDiv w:val="1"/>
      <w:marLeft w:val="0"/>
      <w:marRight w:val="0"/>
      <w:marTop w:val="0"/>
      <w:marBottom w:val="0"/>
      <w:divBdr>
        <w:top w:val="none" w:sz="0" w:space="0" w:color="auto"/>
        <w:left w:val="none" w:sz="0" w:space="0" w:color="auto"/>
        <w:bottom w:val="none" w:sz="0" w:space="0" w:color="auto"/>
        <w:right w:val="none" w:sz="0" w:space="0" w:color="auto"/>
      </w:divBdr>
    </w:div>
    <w:div w:id="1075131160">
      <w:bodyDiv w:val="1"/>
      <w:marLeft w:val="0"/>
      <w:marRight w:val="0"/>
      <w:marTop w:val="0"/>
      <w:marBottom w:val="0"/>
      <w:divBdr>
        <w:top w:val="none" w:sz="0" w:space="0" w:color="auto"/>
        <w:left w:val="none" w:sz="0" w:space="0" w:color="auto"/>
        <w:bottom w:val="none" w:sz="0" w:space="0" w:color="auto"/>
        <w:right w:val="none" w:sz="0" w:space="0" w:color="auto"/>
      </w:divBdr>
    </w:div>
    <w:div w:id="1077633128">
      <w:bodyDiv w:val="1"/>
      <w:marLeft w:val="0"/>
      <w:marRight w:val="0"/>
      <w:marTop w:val="0"/>
      <w:marBottom w:val="0"/>
      <w:divBdr>
        <w:top w:val="none" w:sz="0" w:space="0" w:color="auto"/>
        <w:left w:val="none" w:sz="0" w:space="0" w:color="auto"/>
        <w:bottom w:val="none" w:sz="0" w:space="0" w:color="auto"/>
        <w:right w:val="none" w:sz="0" w:space="0" w:color="auto"/>
      </w:divBdr>
    </w:div>
    <w:div w:id="1078018423">
      <w:bodyDiv w:val="1"/>
      <w:marLeft w:val="0"/>
      <w:marRight w:val="0"/>
      <w:marTop w:val="0"/>
      <w:marBottom w:val="0"/>
      <w:divBdr>
        <w:top w:val="none" w:sz="0" w:space="0" w:color="auto"/>
        <w:left w:val="none" w:sz="0" w:space="0" w:color="auto"/>
        <w:bottom w:val="none" w:sz="0" w:space="0" w:color="auto"/>
        <w:right w:val="none" w:sz="0" w:space="0" w:color="auto"/>
      </w:divBdr>
    </w:div>
    <w:div w:id="1078526354">
      <w:bodyDiv w:val="1"/>
      <w:marLeft w:val="0"/>
      <w:marRight w:val="0"/>
      <w:marTop w:val="0"/>
      <w:marBottom w:val="0"/>
      <w:divBdr>
        <w:top w:val="none" w:sz="0" w:space="0" w:color="auto"/>
        <w:left w:val="none" w:sz="0" w:space="0" w:color="auto"/>
        <w:bottom w:val="none" w:sz="0" w:space="0" w:color="auto"/>
        <w:right w:val="none" w:sz="0" w:space="0" w:color="auto"/>
      </w:divBdr>
    </w:div>
    <w:div w:id="1079518304">
      <w:bodyDiv w:val="1"/>
      <w:marLeft w:val="0"/>
      <w:marRight w:val="0"/>
      <w:marTop w:val="0"/>
      <w:marBottom w:val="0"/>
      <w:divBdr>
        <w:top w:val="none" w:sz="0" w:space="0" w:color="auto"/>
        <w:left w:val="none" w:sz="0" w:space="0" w:color="auto"/>
        <w:bottom w:val="none" w:sz="0" w:space="0" w:color="auto"/>
        <w:right w:val="none" w:sz="0" w:space="0" w:color="auto"/>
      </w:divBdr>
    </w:div>
    <w:div w:id="1079596625">
      <w:bodyDiv w:val="1"/>
      <w:marLeft w:val="0"/>
      <w:marRight w:val="0"/>
      <w:marTop w:val="0"/>
      <w:marBottom w:val="0"/>
      <w:divBdr>
        <w:top w:val="none" w:sz="0" w:space="0" w:color="auto"/>
        <w:left w:val="none" w:sz="0" w:space="0" w:color="auto"/>
        <w:bottom w:val="none" w:sz="0" w:space="0" w:color="auto"/>
        <w:right w:val="none" w:sz="0" w:space="0" w:color="auto"/>
      </w:divBdr>
    </w:div>
    <w:div w:id="1079600046">
      <w:bodyDiv w:val="1"/>
      <w:marLeft w:val="0"/>
      <w:marRight w:val="0"/>
      <w:marTop w:val="0"/>
      <w:marBottom w:val="0"/>
      <w:divBdr>
        <w:top w:val="none" w:sz="0" w:space="0" w:color="auto"/>
        <w:left w:val="none" w:sz="0" w:space="0" w:color="auto"/>
        <w:bottom w:val="none" w:sz="0" w:space="0" w:color="auto"/>
        <w:right w:val="none" w:sz="0" w:space="0" w:color="auto"/>
      </w:divBdr>
    </w:div>
    <w:div w:id="1080057535">
      <w:bodyDiv w:val="1"/>
      <w:marLeft w:val="0"/>
      <w:marRight w:val="0"/>
      <w:marTop w:val="0"/>
      <w:marBottom w:val="0"/>
      <w:divBdr>
        <w:top w:val="none" w:sz="0" w:space="0" w:color="auto"/>
        <w:left w:val="none" w:sz="0" w:space="0" w:color="auto"/>
        <w:bottom w:val="none" w:sz="0" w:space="0" w:color="auto"/>
        <w:right w:val="none" w:sz="0" w:space="0" w:color="auto"/>
      </w:divBdr>
    </w:div>
    <w:div w:id="1080173936">
      <w:bodyDiv w:val="1"/>
      <w:marLeft w:val="0"/>
      <w:marRight w:val="0"/>
      <w:marTop w:val="0"/>
      <w:marBottom w:val="0"/>
      <w:divBdr>
        <w:top w:val="none" w:sz="0" w:space="0" w:color="auto"/>
        <w:left w:val="none" w:sz="0" w:space="0" w:color="auto"/>
        <w:bottom w:val="none" w:sz="0" w:space="0" w:color="auto"/>
        <w:right w:val="none" w:sz="0" w:space="0" w:color="auto"/>
      </w:divBdr>
    </w:div>
    <w:div w:id="1081369709">
      <w:bodyDiv w:val="1"/>
      <w:marLeft w:val="0"/>
      <w:marRight w:val="0"/>
      <w:marTop w:val="0"/>
      <w:marBottom w:val="0"/>
      <w:divBdr>
        <w:top w:val="none" w:sz="0" w:space="0" w:color="auto"/>
        <w:left w:val="none" w:sz="0" w:space="0" w:color="auto"/>
        <w:bottom w:val="none" w:sz="0" w:space="0" w:color="auto"/>
        <w:right w:val="none" w:sz="0" w:space="0" w:color="auto"/>
      </w:divBdr>
    </w:div>
    <w:div w:id="1081681679">
      <w:bodyDiv w:val="1"/>
      <w:marLeft w:val="0"/>
      <w:marRight w:val="0"/>
      <w:marTop w:val="0"/>
      <w:marBottom w:val="0"/>
      <w:divBdr>
        <w:top w:val="none" w:sz="0" w:space="0" w:color="auto"/>
        <w:left w:val="none" w:sz="0" w:space="0" w:color="auto"/>
        <w:bottom w:val="none" w:sz="0" w:space="0" w:color="auto"/>
        <w:right w:val="none" w:sz="0" w:space="0" w:color="auto"/>
      </w:divBdr>
    </w:div>
    <w:div w:id="1083063634">
      <w:bodyDiv w:val="1"/>
      <w:marLeft w:val="0"/>
      <w:marRight w:val="0"/>
      <w:marTop w:val="0"/>
      <w:marBottom w:val="0"/>
      <w:divBdr>
        <w:top w:val="none" w:sz="0" w:space="0" w:color="auto"/>
        <w:left w:val="none" w:sz="0" w:space="0" w:color="auto"/>
        <w:bottom w:val="none" w:sz="0" w:space="0" w:color="auto"/>
        <w:right w:val="none" w:sz="0" w:space="0" w:color="auto"/>
      </w:divBdr>
      <w:divsChild>
        <w:div w:id="2124684535">
          <w:marLeft w:val="0"/>
          <w:marRight w:val="0"/>
          <w:marTop w:val="150"/>
          <w:marBottom w:val="0"/>
          <w:divBdr>
            <w:top w:val="none" w:sz="0" w:space="0" w:color="auto"/>
            <w:left w:val="none" w:sz="0" w:space="0" w:color="auto"/>
            <w:bottom w:val="none" w:sz="0" w:space="0" w:color="auto"/>
            <w:right w:val="none" w:sz="0" w:space="0" w:color="auto"/>
          </w:divBdr>
          <w:divsChild>
            <w:div w:id="813713853">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083574388">
      <w:bodyDiv w:val="1"/>
      <w:marLeft w:val="0"/>
      <w:marRight w:val="0"/>
      <w:marTop w:val="0"/>
      <w:marBottom w:val="0"/>
      <w:divBdr>
        <w:top w:val="none" w:sz="0" w:space="0" w:color="auto"/>
        <w:left w:val="none" w:sz="0" w:space="0" w:color="auto"/>
        <w:bottom w:val="none" w:sz="0" w:space="0" w:color="auto"/>
        <w:right w:val="none" w:sz="0" w:space="0" w:color="auto"/>
      </w:divBdr>
    </w:div>
    <w:div w:id="1084108001">
      <w:bodyDiv w:val="1"/>
      <w:marLeft w:val="0"/>
      <w:marRight w:val="0"/>
      <w:marTop w:val="0"/>
      <w:marBottom w:val="0"/>
      <w:divBdr>
        <w:top w:val="none" w:sz="0" w:space="0" w:color="auto"/>
        <w:left w:val="none" w:sz="0" w:space="0" w:color="auto"/>
        <w:bottom w:val="none" w:sz="0" w:space="0" w:color="auto"/>
        <w:right w:val="none" w:sz="0" w:space="0" w:color="auto"/>
      </w:divBdr>
    </w:div>
    <w:div w:id="1084229959">
      <w:bodyDiv w:val="1"/>
      <w:marLeft w:val="0"/>
      <w:marRight w:val="0"/>
      <w:marTop w:val="0"/>
      <w:marBottom w:val="0"/>
      <w:divBdr>
        <w:top w:val="none" w:sz="0" w:space="0" w:color="auto"/>
        <w:left w:val="none" w:sz="0" w:space="0" w:color="auto"/>
        <w:bottom w:val="none" w:sz="0" w:space="0" w:color="auto"/>
        <w:right w:val="none" w:sz="0" w:space="0" w:color="auto"/>
      </w:divBdr>
    </w:div>
    <w:div w:id="1084301583">
      <w:bodyDiv w:val="1"/>
      <w:marLeft w:val="0"/>
      <w:marRight w:val="0"/>
      <w:marTop w:val="0"/>
      <w:marBottom w:val="0"/>
      <w:divBdr>
        <w:top w:val="none" w:sz="0" w:space="0" w:color="auto"/>
        <w:left w:val="none" w:sz="0" w:space="0" w:color="auto"/>
        <w:bottom w:val="none" w:sz="0" w:space="0" w:color="auto"/>
        <w:right w:val="none" w:sz="0" w:space="0" w:color="auto"/>
      </w:divBdr>
    </w:div>
    <w:div w:id="1084764772">
      <w:bodyDiv w:val="1"/>
      <w:marLeft w:val="0"/>
      <w:marRight w:val="0"/>
      <w:marTop w:val="0"/>
      <w:marBottom w:val="0"/>
      <w:divBdr>
        <w:top w:val="none" w:sz="0" w:space="0" w:color="auto"/>
        <w:left w:val="none" w:sz="0" w:space="0" w:color="auto"/>
        <w:bottom w:val="none" w:sz="0" w:space="0" w:color="auto"/>
        <w:right w:val="none" w:sz="0" w:space="0" w:color="auto"/>
      </w:divBdr>
    </w:div>
    <w:div w:id="1085417135">
      <w:bodyDiv w:val="1"/>
      <w:marLeft w:val="0"/>
      <w:marRight w:val="0"/>
      <w:marTop w:val="0"/>
      <w:marBottom w:val="0"/>
      <w:divBdr>
        <w:top w:val="none" w:sz="0" w:space="0" w:color="auto"/>
        <w:left w:val="none" w:sz="0" w:space="0" w:color="auto"/>
        <w:bottom w:val="none" w:sz="0" w:space="0" w:color="auto"/>
        <w:right w:val="none" w:sz="0" w:space="0" w:color="auto"/>
      </w:divBdr>
    </w:div>
    <w:div w:id="1085882431">
      <w:bodyDiv w:val="1"/>
      <w:marLeft w:val="0"/>
      <w:marRight w:val="0"/>
      <w:marTop w:val="0"/>
      <w:marBottom w:val="0"/>
      <w:divBdr>
        <w:top w:val="none" w:sz="0" w:space="0" w:color="auto"/>
        <w:left w:val="none" w:sz="0" w:space="0" w:color="auto"/>
        <w:bottom w:val="none" w:sz="0" w:space="0" w:color="auto"/>
        <w:right w:val="none" w:sz="0" w:space="0" w:color="auto"/>
      </w:divBdr>
    </w:div>
    <w:div w:id="1087076801">
      <w:bodyDiv w:val="1"/>
      <w:marLeft w:val="0"/>
      <w:marRight w:val="0"/>
      <w:marTop w:val="0"/>
      <w:marBottom w:val="0"/>
      <w:divBdr>
        <w:top w:val="none" w:sz="0" w:space="0" w:color="auto"/>
        <w:left w:val="none" w:sz="0" w:space="0" w:color="auto"/>
        <w:bottom w:val="none" w:sz="0" w:space="0" w:color="auto"/>
        <w:right w:val="none" w:sz="0" w:space="0" w:color="auto"/>
      </w:divBdr>
    </w:div>
    <w:div w:id="1087310308">
      <w:bodyDiv w:val="1"/>
      <w:marLeft w:val="0"/>
      <w:marRight w:val="0"/>
      <w:marTop w:val="0"/>
      <w:marBottom w:val="0"/>
      <w:divBdr>
        <w:top w:val="none" w:sz="0" w:space="0" w:color="auto"/>
        <w:left w:val="none" w:sz="0" w:space="0" w:color="auto"/>
        <w:bottom w:val="none" w:sz="0" w:space="0" w:color="auto"/>
        <w:right w:val="none" w:sz="0" w:space="0" w:color="auto"/>
      </w:divBdr>
    </w:div>
    <w:div w:id="1087770432">
      <w:bodyDiv w:val="1"/>
      <w:marLeft w:val="0"/>
      <w:marRight w:val="0"/>
      <w:marTop w:val="0"/>
      <w:marBottom w:val="0"/>
      <w:divBdr>
        <w:top w:val="none" w:sz="0" w:space="0" w:color="auto"/>
        <w:left w:val="none" w:sz="0" w:space="0" w:color="auto"/>
        <w:bottom w:val="none" w:sz="0" w:space="0" w:color="auto"/>
        <w:right w:val="none" w:sz="0" w:space="0" w:color="auto"/>
      </w:divBdr>
    </w:div>
    <w:div w:id="1088115237">
      <w:bodyDiv w:val="1"/>
      <w:marLeft w:val="0"/>
      <w:marRight w:val="0"/>
      <w:marTop w:val="0"/>
      <w:marBottom w:val="0"/>
      <w:divBdr>
        <w:top w:val="none" w:sz="0" w:space="0" w:color="auto"/>
        <w:left w:val="none" w:sz="0" w:space="0" w:color="auto"/>
        <w:bottom w:val="none" w:sz="0" w:space="0" w:color="auto"/>
        <w:right w:val="none" w:sz="0" w:space="0" w:color="auto"/>
      </w:divBdr>
    </w:div>
    <w:div w:id="1088503988">
      <w:bodyDiv w:val="1"/>
      <w:marLeft w:val="0"/>
      <w:marRight w:val="0"/>
      <w:marTop w:val="0"/>
      <w:marBottom w:val="0"/>
      <w:divBdr>
        <w:top w:val="none" w:sz="0" w:space="0" w:color="auto"/>
        <w:left w:val="none" w:sz="0" w:space="0" w:color="auto"/>
        <w:bottom w:val="none" w:sz="0" w:space="0" w:color="auto"/>
        <w:right w:val="none" w:sz="0" w:space="0" w:color="auto"/>
      </w:divBdr>
    </w:div>
    <w:div w:id="1088697759">
      <w:bodyDiv w:val="1"/>
      <w:marLeft w:val="0"/>
      <w:marRight w:val="0"/>
      <w:marTop w:val="0"/>
      <w:marBottom w:val="0"/>
      <w:divBdr>
        <w:top w:val="none" w:sz="0" w:space="0" w:color="auto"/>
        <w:left w:val="none" w:sz="0" w:space="0" w:color="auto"/>
        <w:bottom w:val="none" w:sz="0" w:space="0" w:color="auto"/>
        <w:right w:val="none" w:sz="0" w:space="0" w:color="auto"/>
      </w:divBdr>
    </w:div>
    <w:div w:id="1089930246">
      <w:bodyDiv w:val="1"/>
      <w:marLeft w:val="0"/>
      <w:marRight w:val="0"/>
      <w:marTop w:val="0"/>
      <w:marBottom w:val="0"/>
      <w:divBdr>
        <w:top w:val="none" w:sz="0" w:space="0" w:color="auto"/>
        <w:left w:val="none" w:sz="0" w:space="0" w:color="auto"/>
        <w:bottom w:val="none" w:sz="0" w:space="0" w:color="auto"/>
        <w:right w:val="none" w:sz="0" w:space="0" w:color="auto"/>
      </w:divBdr>
    </w:div>
    <w:div w:id="1090541881">
      <w:bodyDiv w:val="1"/>
      <w:marLeft w:val="0"/>
      <w:marRight w:val="0"/>
      <w:marTop w:val="0"/>
      <w:marBottom w:val="0"/>
      <w:divBdr>
        <w:top w:val="none" w:sz="0" w:space="0" w:color="auto"/>
        <w:left w:val="none" w:sz="0" w:space="0" w:color="auto"/>
        <w:bottom w:val="none" w:sz="0" w:space="0" w:color="auto"/>
        <w:right w:val="none" w:sz="0" w:space="0" w:color="auto"/>
      </w:divBdr>
    </w:div>
    <w:div w:id="1090658995">
      <w:bodyDiv w:val="1"/>
      <w:marLeft w:val="0"/>
      <w:marRight w:val="0"/>
      <w:marTop w:val="0"/>
      <w:marBottom w:val="0"/>
      <w:divBdr>
        <w:top w:val="none" w:sz="0" w:space="0" w:color="auto"/>
        <w:left w:val="none" w:sz="0" w:space="0" w:color="auto"/>
        <w:bottom w:val="none" w:sz="0" w:space="0" w:color="auto"/>
        <w:right w:val="none" w:sz="0" w:space="0" w:color="auto"/>
      </w:divBdr>
    </w:div>
    <w:div w:id="1091005005">
      <w:bodyDiv w:val="1"/>
      <w:marLeft w:val="0"/>
      <w:marRight w:val="0"/>
      <w:marTop w:val="0"/>
      <w:marBottom w:val="0"/>
      <w:divBdr>
        <w:top w:val="none" w:sz="0" w:space="0" w:color="auto"/>
        <w:left w:val="none" w:sz="0" w:space="0" w:color="auto"/>
        <w:bottom w:val="none" w:sz="0" w:space="0" w:color="auto"/>
        <w:right w:val="none" w:sz="0" w:space="0" w:color="auto"/>
      </w:divBdr>
    </w:div>
    <w:div w:id="1092629327">
      <w:bodyDiv w:val="1"/>
      <w:marLeft w:val="0"/>
      <w:marRight w:val="0"/>
      <w:marTop w:val="0"/>
      <w:marBottom w:val="0"/>
      <w:divBdr>
        <w:top w:val="none" w:sz="0" w:space="0" w:color="auto"/>
        <w:left w:val="none" w:sz="0" w:space="0" w:color="auto"/>
        <w:bottom w:val="none" w:sz="0" w:space="0" w:color="auto"/>
        <w:right w:val="none" w:sz="0" w:space="0" w:color="auto"/>
      </w:divBdr>
    </w:div>
    <w:div w:id="1093472410">
      <w:bodyDiv w:val="1"/>
      <w:marLeft w:val="0"/>
      <w:marRight w:val="0"/>
      <w:marTop w:val="0"/>
      <w:marBottom w:val="0"/>
      <w:divBdr>
        <w:top w:val="none" w:sz="0" w:space="0" w:color="auto"/>
        <w:left w:val="none" w:sz="0" w:space="0" w:color="auto"/>
        <w:bottom w:val="none" w:sz="0" w:space="0" w:color="auto"/>
        <w:right w:val="none" w:sz="0" w:space="0" w:color="auto"/>
      </w:divBdr>
    </w:div>
    <w:div w:id="1093743129">
      <w:bodyDiv w:val="1"/>
      <w:marLeft w:val="0"/>
      <w:marRight w:val="0"/>
      <w:marTop w:val="0"/>
      <w:marBottom w:val="0"/>
      <w:divBdr>
        <w:top w:val="none" w:sz="0" w:space="0" w:color="auto"/>
        <w:left w:val="none" w:sz="0" w:space="0" w:color="auto"/>
        <w:bottom w:val="none" w:sz="0" w:space="0" w:color="auto"/>
        <w:right w:val="none" w:sz="0" w:space="0" w:color="auto"/>
      </w:divBdr>
    </w:div>
    <w:div w:id="1094937500">
      <w:bodyDiv w:val="1"/>
      <w:marLeft w:val="0"/>
      <w:marRight w:val="0"/>
      <w:marTop w:val="0"/>
      <w:marBottom w:val="0"/>
      <w:divBdr>
        <w:top w:val="none" w:sz="0" w:space="0" w:color="auto"/>
        <w:left w:val="none" w:sz="0" w:space="0" w:color="auto"/>
        <w:bottom w:val="none" w:sz="0" w:space="0" w:color="auto"/>
        <w:right w:val="none" w:sz="0" w:space="0" w:color="auto"/>
      </w:divBdr>
    </w:div>
    <w:div w:id="1094984060">
      <w:bodyDiv w:val="1"/>
      <w:marLeft w:val="0"/>
      <w:marRight w:val="0"/>
      <w:marTop w:val="0"/>
      <w:marBottom w:val="0"/>
      <w:divBdr>
        <w:top w:val="none" w:sz="0" w:space="0" w:color="auto"/>
        <w:left w:val="none" w:sz="0" w:space="0" w:color="auto"/>
        <w:bottom w:val="none" w:sz="0" w:space="0" w:color="auto"/>
        <w:right w:val="none" w:sz="0" w:space="0" w:color="auto"/>
      </w:divBdr>
    </w:div>
    <w:div w:id="1095054937">
      <w:bodyDiv w:val="1"/>
      <w:marLeft w:val="0"/>
      <w:marRight w:val="0"/>
      <w:marTop w:val="0"/>
      <w:marBottom w:val="0"/>
      <w:divBdr>
        <w:top w:val="none" w:sz="0" w:space="0" w:color="auto"/>
        <w:left w:val="none" w:sz="0" w:space="0" w:color="auto"/>
        <w:bottom w:val="none" w:sz="0" w:space="0" w:color="auto"/>
        <w:right w:val="none" w:sz="0" w:space="0" w:color="auto"/>
      </w:divBdr>
    </w:div>
    <w:div w:id="1096289548">
      <w:bodyDiv w:val="1"/>
      <w:marLeft w:val="0"/>
      <w:marRight w:val="0"/>
      <w:marTop w:val="0"/>
      <w:marBottom w:val="0"/>
      <w:divBdr>
        <w:top w:val="none" w:sz="0" w:space="0" w:color="auto"/>
        <w:left w:val="none" w:sz="0" w:space="0" w:color="auto"/>
        <w:bottom w:val="none" w:sz="0" w:space="0" w:color="auto"/>
        <w:right w:val="none" w:sz="0" w:space="0" w:color="auto"/>
      </w:divBdr>
    </w:div>
    <w:div w:id="1097949221">
      <w:bodyDiv w:val="1"/>
      <w:marLeft w:val="0"/>
      <w:marRight w:val="0"/>
      <w:marTop w:val="0"/>
      <w:marBottom w:val="0"/>
      <w:divBdr>
        <w:top w:val="none" w:sz="0" w:space="0" w:color="auto"/>
        <w:left w:val="none" w:sz="0" w:space="0" w:color="auto"/>
        <w:bottom w:val="none" w:sz="0" w:space="0" w:color="auto"/>
        <w:right w:val="none" w:sz="0" w:space="0" w:color="auto"/>
      </w:divBdr>
    </w:div>
    <w:div w:id="1099637327">
      <w:bodyDiv w:val="1"/>
      <w:marLeft w:val="0"/>
      <w:marRight w:val="0"/>
      <w:marTop w:val="0"/>
      <w:marBottom w:val="0"/>
      <w:divBdr>
        <w:top w:val="none" w:sz="0" w:space="0" w:color="auto"/>
        <w:left w:val="none" w:sz="0" w:space="0" w:color="auto"/>
        <w:bottom w:val="none" w:sz="0" w:space="0" w:color="auto"/>
        <w:right w:val="none" w:sz="0" w:space="0" w:color="auto"/>
      </w:divBdr>
    </w:div>
    <w:div w:id="1100680224">
      <w:bodyDiv w:val="1"/>
      <w:marLeft w:val="0"/>
      <w:marRight w:val="0"/>
      <w:marTop w:val="0"/>
      <w:marBottom w:val="0"/>
      <w:divBdr>
        <w:top w:val="none" w:sz="0" w:space="0" w:color="auto"/>
        <w:left w:val="none" w:sz="0" w:space="0" w:color="auto"/>
        <w:bottom w:val="none" w:sz="0" w:space="0" w:color="auto"/>
        <w:right w:val="none" w:sz="0" w:space="0" w:color="auto"/>
      </w:divBdr>
      <w:divsChild>
        <w:div w:id="368802396">
          <w:marLeft w:val="0"/>
          <w:marRight w:val="0"/>
          <w:marTop w:val="0"/>
          <w:marBottom w:val="0"/>
          <w:divBdr>
            <w:top w:val="none" w:sz="0" w:space="0" w:color="auto"/>
            <w:left w:val="none" w:sz="0" w:space="0" w:color="auto"/>
            <w:bottom w:val="none" w:sz="0" w:space="0" w:color="auto"/>
            <w:right w:val="none" w:sz="0" w:space="0" w:color="auto"/>
          </w:divBdr>
        </w:div>
      </w:divsChild>
    </w:div>
    <w:div w:id="1101294438">
      <w:bodyDiv w:val="1"/>
      <w:marLeft w:val="0"/>
      <w:marRight w:val="0"/>
      <w:marTop w:val="0"/>
      <w:marBottom w:val="0"/>
      <w:divBdr>
        <w:top w:val="none" w:sz="0" w:space="0" w:color="auto"/>
        <w:left w:val="none" w:sz="0" w:space="0" w:color="auto"/>
        <w:bottom w:val="none" w:sz="0" w:space="0" w:color="auto"/>
        <w:right w:val="none" w:sz="0" w:space="0" w:color="auto"/>
      </w:divBdr>
    </w:div>
    <w:div w:id="1101295791">
      <w:bodyDiv w:val="1"/>
      <w:marLeft w:val="0"/>
      <w:marRight w:val="0"/>
      <w:marTop w:val="0"/>
      <w:marBottom w:val="0"/>
      <w:divBdr>
        <w:top w:val="none" w:sz="0" w:space="0" w:color="auto"/>
        <w:left w:val="none" w:sz="0" w:space="0" w:color="auto"/>
        <w:bottom w:val="none" w:sz="0" w:space="0" w:color="auto"/>
        <w:right w:val="none" w:sz="0" w:space="0" w:color="auto"/>
      </w:divBdr>
    </w:div>
    <w:div w:id="1103694337">
      <w:bodyDiv w:val="1"/>
      <w:marLeft w:val="0"/>
      <w:marRight w:val="0"/>
      <w:marTop w:val="0"/>
      <w:marBottom w:val="0"/>
      <w:divBdr>
        <w:top w:val="none" w:sz="0" w:space="0" w:color="auto"/>
        <w:left w:val="none" w:sz="0" w:space="0" w:color="auto"/>
        <w:bottom w:val="none" w:sz="0" w:space="0" w:color="auto"/>
        <w:right w:val="none" w:sz="0" w:space="0" w:color="auto"/>
      </w:divBdr>
    </w:div>
    <w:div w:id="1103763614">
      <w:bodyDiv w:val="1"/>
      <w:marLeft w:val="0"/>
      <w:marRight w:val="0"/>
      <w:marTop w:val="0"/>
      <w:marBottom w:val="0"/>
      <w:divBdr>
        <w:top w:val="none" w:sz="0" w:space="0" w:color="auto"/>
        <w:left w:val="none" w:sz="0" w:space="0" w:color="auto"/>
        <w:bottom w:val="none" w:sz="0" w:space="0" w:color="auto"/>
        <w:right w:val="none" w:sz="0" w:space="0" w:color="auto"/>
      </w:divBdr>
    </w:div>
    <w:div w:id="1103769148">
      <w:bodyDiv w:val="1"/>
      <w:marLeft w:val="0"/>
      <w:marRight w:val="0"/>
      <w:marTop w:val="0"/>
      <w:marBottom w:val="0"/>
      <w:divBdr>
        <w:top w:val="none" w:sz="0" w:space="0" w:color="auto"/>
        <w:left w:val="none" w:sz="0" w:space="0" w:color="auto"/>
        <w:bottom w:val="none" w:sz="0" w:space="0" w:color="auto"/>
        <w:right w:val="none" w:sz="0" w:space="0" w:color="auto"/>
      </w:divBdr>
    </w:div>
    <w:div w:id="1103920346">
      <w:bodyDiv w:val="1"/>
      <w:marLeft w:val="0"/>
      <w:marRight w:val="0"/>
      <w:marTop w:val="0"/>
      <w:marBottom w:val="0"/>
      <w:divBdr>
        <w:top w:val="none" w:sz="0" w:space="0" w:color="auto"/>
        <w:left w:val="none" w:sz="0" w:space="0" w:color="auto"/>
        <w:bottom w:val="none" w:sz="0" w:space="0" w:color="auto"/>
        <w:right w:val="none" w:sz="0" w:space="0" w:color="auto"/>
      </w:divBdr>
    </w:div>
    <w:div w:id="1104039842">
      <w:bodyDiv w:val="1"/>
      <w:marLeft w:val="0"/>
      <w:marRight w:val="0"/>
      <w:marTop w:val="0"/>
      <w:marBottom w:val="0"/>
      <w:divBdr>
        <w:top w:val="none" w:sz="0" w:space="0" w:color="auto"/>
        <w:left w:val="none" w:sz="0" w:space="0" w:color="auto"/>
        <w:bottom w:val="none" w:sz="0" w:space="0" w:color="auto"/>
        <w:right w:val="none" w:sz="0" w:space="0" w:color="auto"/>
      </w:divBdr>
    </w:div>
    <w:div w:id="1104302418">
      <w:bodyDiv w:val="1"/>
      <w:marLeft w:val="0"/>
      <w:marRight w:val="0"/>
      <w:marTop w:val="0"/>
      <w:marBottom w:val="0"/>
      <w:divBdr>
        <w:top w:val="none" w:sz="0" w:space="0" w:color="auto"/>
        <w:left w:val="none" w:sz="0" w:space="0" w:color="auto"/>
        <w:bottom w:val="none" w:sz="0" w:space="0" w:color="auto"/>
        <w:right w:val="none" w:sz="0" w:space="0" w:color="auto"/>
      </w:divBdr>
    </w:div>
    <w:div w:id="1105343638">
      <w:bodyDiv w:val="1"/>
      <w:marLeft w:val="0"/>
      <w:marRight w:val="0"/>
      <w:marTop w:val="0"/>
      <w:marBottom w:val="0"/>
      <w:divBdr>
        <w:top w:val="none" w:sz="0" w:space="0" w:color="auto"/>
        <w:left w:val="none" w:sz="0" w:space="0" w:color="auto"/>
        <w:bottom w:val="none" w:sz="0" w:space="0" w:color="auto"/>
        <w:right w:val="none" w:sz="0" w:space="0" w:color="auto"/>
      </w:divBdr>
    </w:div>
    <w:div w:id="1106534026">
      <w:bodyDiv w:val="1"/>
      <w:marLeft w:val="0"/>
      <w:marRight w:val="0"/>
      <w:marTop w:val="0"/>
      <w:marBottom w:val="0"/>
      <w:divBdr>
        <w:top w:val="none" w:sz="0" w:space="0" w:color="auto"/>
        <w:left w:val="none" w:sz="0" w:space="0" w:color="auto"/>
        <w:bottom w:val="none" w:sz="0" w:space="0" w:color="auto"/>
        <w:right w:val="none" w:sz="0" w:space="0" w:color="auto"/>
      </w:divBdr>
    </w:div>
    <w:div w:id="1107887379">
      <w:bodyDiv w:val="1"/>
      <w:marLeft w:val="0"/>
      <w:marRight w:val="0"/>
      <w:marTop w:val="0"/>
      <w:marBottom w:val="0"/>
      <w:divBdr>
        <w:top w:val="none" w:sz="0" w:space="0" w:color="auto"/>
        <w:left w:val="none" w:sz="0" w:space="0" w:color="auto"/>
        <w:bottom w:val="none" w:sz="0" w:space="0" w:color="auto"/>
        <w:right w:val="none" w:sz="0" w:space="0" w:color="auto"/>
      </w:divBdr>
    </w:div>
    <w:div w:id="1108088335">
      <w:bodyDiv w:val="1"/>
      <w:marLeft w:val="0"/>
      <w:marRight w:val="0"/>
      <w:marTop w:val="0"/>
      <w:marBottom w:val="0"/>
      <w:divBdr>
        <w:top w:val="none" w:sz="0" w:space="0" w:color="auto"/>
        <w:left w:val="none" w:sz="0" w:space="0" w:color="auto"/>
        <w:bottom w:val="none" w:sz="0" w:space="0" w:color="auto"/>
        <w:right w:val="none" w:sz="0" w:space="0" w:color="auto"/>
      </w:divBdr>
    </w:div>
    <w:div w:id="1111123448">
      <w:bodyDiv w:val="1"/>
      <w:marLeft w:val="0"/>
      <w:marRight w:val="0"/>
      <w:marTop w:val="0"/>
      <w:marBottom w:val="0"/>
      <w:divBdr>
        <w:top w:val="none" w:sz="0" w:space="0" w:color="auto"/>
        <w:left w:val="none" w:sz="0" w:space="0" w:color="auto"/>
        <w:bottom w:val="none" w:sz="0" w:space="0" w:color="auto"/>
        <w:right w:val="none" w:sz="0" w:space="0" w:color="auto"/>
      </w:divBdr>
    </w:div>
    <w:div w:id="1112286569">
      <w:bodyDiv w:val="1"/>
      <w:marLeft w:val="0"/>
      <w:marRight w:val="0"/>
      <w:marTop w:val="0"/>
      <w:marBottom w:val="0"/>
      <w:divBdr>
        <w:top w:val="none" w:sz="0" w:space="0" w:color="auto"/>
        <w:left w:val="none" w:sz="0" w:space="0" w:color="auto"/>
        <w:bottom w:val="none" w:sz="0" w:space="0" w:color="auto"/>
        <w:right w:val="none" w:sz="0" w:space="0" w:color="auto"/>
      </w:divBdr>
    </w:div>
    <w:div w:id="1112940949">
      <w:bodyDiv w:val="1"/>
      <w:marLeft w:val="0"/>
      <w:marRight w:val="0"/>
      <w:marTop w:val="0"/>
      <w:marBottom w:val="0"/>
      <w:divBdr>
        <w:top w:val="none" w:sz="0" w:space="0" w:color="auto"/>
        <w:left w:val="none" w:sz="0" w:space="0" w:color="auto"/>
        <w:bottom w:val="none" w:sz="0" w:space="0" w:color="auto"/>
        <w:right w:val="none" w:sz="0" w:space="0" w:color="auto"/>
      </w:divBdr>
    </w:div>
    <w:div w:id="1113089577">
      <w:bodyDiv w:val="1"/>
      <w:marLeft w:val="0"/>
      <w:marRight w:val="0"/>
      <w:marTop w:val="0"/>
      <w:marBottom w:val="0"/>
      <w:divBdr>
        <w:top w:val="none" w:sz="0" w:space="0" w:color="auto"/>
        <w:left w:val="none" w:sz="0" w:space="0" w:color="auto"/>
        <w:bottom w:val="none" w:sz="0" w:space="0" w:color="auto"/>
        <w:right w:val="none" w:sz="0" w:space="0" w:color="auto"/>
      </w:divBdr>
    </w:div>
    <w:div w:id="1113400385">
      <w:bodyDiv w:val="1"/>
      <w:marLeft w:val="0"/>
      <w:marRight w:val="0"/>
      <w:marTop w:val="0"/>
      <w:marBottom w:val="0"/>
      <w:divBdr>
        <w:top w:val="none" w:sz="0" w:space="0" w:color="auto"/>
        <w:left w:val="none" w:sz="0" w:space="0" w:color="auto"/>
        <w:bottom w:val="none" w:sz="0" w:space="0" w:color="auto"/>
        <w:right w:val="none" w:sz="0" w:space="0" w:color="auto"/>
      </w:divBdr>
    </w:div>
    <w:div w:id="1113477600">
      <w:bodyDiv w:val="1"/>
      <w:marLeft w:val="0"/>
      <w:marRight w:val="0"/>
      <w:marTop w:val="0"/>
      <w:marBottom w:val="0"/>
      <w:divBdr>
        <w:top w:val="none" w:sz="0" w:space="0" w:color="auto"/>
        <w:left w:val="none" w:sz="0" w:space="0" w:color="auto"/>
        <w:bottom w:val="none" w:sz="0" w:space="0" w:color="auto"/>
        <w:right w:val="none" w:sz="0" w:space="0" w:color="auto"/>
      </w:divBdr>
    </w:div>
    <w:div w:id="1114208074">
      <w:bodyDiv w:val="1"/>
      <w:marLeft w:val="0"/>
      <w:marRight w:val="0"/>
      <w:marTop w:val="0"/>
      <w:marBottom w:val="0"/>
      <w:divBdr>
        <w:top w:val="none" w:sz="0" w:space="0" w:color="auto"/>
        <w:left w:val="none" w:sz="0" w:space="0" w:color="auto"/>
        <w:bottom w:val="none" w:sz="0" w:space="0" w:color="auto"/>
        <w:right w:val="none" w:sz="0" w:space="0" w:color="auto"/>
      </w:divBdr>
    </w:div>
    <w:div w:id="1114668867">
      <w:bodyDiv w:val="1"/>
      <w:marLeft w:val="0"/>
      <w:marRight w:val="0"/>
      <w:marTop w:val="0"/>
      <w:marBottom w:val="0"/>
      <w:divBdr>
        <w:top w:val="none" w:sz="0" w:space="0" w:color="auto"/>
        <w:left w:val="none" w:sz="0" w:space="0" w:color="auto"/>
        <w:bottom w:val="none" w:sz="0" w:space="0" w:color="auto"/>
        <w:right w:val="none" w:sz="0" w:space="0" w:color="auto"/>
      </w:divBdr>
    </w:div>
    <w:div w:id="1115977834">
      <w:bodyDiv w:val="1"/>
      <w:marLeft w:val="0"/>
      <w:marRight w:val="0"/>
      <w:marTop w:val="0"/>
      <w:marBottom w:val="0"/>
      <w:divBdr>
        <w:top w:val="none" w:sz="0" w:space="0" w:color="auto"/>
        <w:left w:val="none" w:sz="0" w:space="0" w:color="auto"/>
        <w:bottom w:val="none" w:sz="0" w:space="0" w:color="auto"/>
        <w:right w:val="none" w:sz="0" w:space="0" w:color="auto"/>
      </w:divBdr>
    </w:div>
    <w:div w:id="1117408729">
      <w:bodyDiv w:val="1"/>
      <w:marLeft w:val="0"/>
      <w:marRight w:val="0"/>
      <w:marTop w:val="0"/>
      <w:marBottom w:val="0"/>
      <w:divBdr>
        <w:top w:val="none" w:sz="0" w:space="0" w:color="auto"/>
        <w:left w:val="none" w:sz="0" w:space="0" w:color="auto"/>
        <w:bottom w:val="none" w:sz="0" w:space="0" w:color="auto"/>
        <w:right w:val="none" w:sz="0" w:space="0" w:color="auto"/>
      </w:divBdr>
    </w:div>
    <w:div w:id="1118530400">
      <w:bodyDiv w:val="1"/>
      <w:marLeft w:val="0"/>
      <w:marRight w:val="0"/>
      <w:marTop w:val="0"/>
      <w:marBottom w:val="0"/>
      <w:divBdr>
        <w:top w:val="none" w:sz="0" w:space="0" w:color="auto"/>
        <w:left w:val="none" w:sz="0" w:space="0" w:color="auto"/>
        <w:bottom w:val="none" w:sz="0" w:space="0" w:color="auto"/>
        <w:right w:val="none" w:sz="0" w:space="0" w:color="auto"/>
      </w:divBdr>
    </w:div>
    <w:div w:id="1119108422">
      <w:bodyDiv w:val="1"/>
      <w:marLeft w:val="0"/>
      <w:marRight w:val="0"/>
      <w:marTop w:val="0"/>
      <w:marBottom w:val="0"/>
      <w:divBdr>
        <w:top w:val="none" w:sz="0" w:space="0" w:color="auto"/>
        <w:left w:val="none" w:sz="0" w:space="0" w:color="auto"/>
        <w:bottom w:val="none" w:sz="0" w:space="0" w:color="auto"/>
        <w:right w:val="none" w:sz="0" w:space="0" w:color="auto"/>
      </w:divBdr>
    </w:div>
    <w:div w:id="1120959209">
      <w:bodyDiv w:val="1"/>
      <w:marLeft w:val="0"/>
      <w:marRight w:val="0"/>
      <w:marTop w:val="0"/>
      <w:marBottom w:val="0"/>
      <w:divBdr>
        <w:top w:val="none" w:sz="0" w:space="0" w:color="auto"/>
        <w:left w:val="none" w:sz="0" w:space="0" w:color="auto"/>
        <w:bottom w:val="none" w:sz="0" w:space="0" w:color="auto"/>
        <w:right w:val="none" w:sz="0" w:space="0" w:color="auto"/>
      </w:divBdr>
    </w:div>
    <w:div w:id="1121152051">
      <w:bodyDiv w:val="1"/>
      <w:marLeft w:val="0"/>
      <w:marRight w:val="0"/>
      <w:marTop w:val="0"/>
      <w:marBottom w:val="0"/>
      <w:divBdr>
        <w:top w:val="none" w:sz="0" w:space="0" w:color="auto"/>
        <w:left w:val="none" w:sz="0" w:space="0" w:color="auto"/>
        <w:bottom w:val="none" w:sz="0" w:space="0" w:color="auto"/>
        <w:right w:val="none" w:sz="0" w:space="0" w:color="auto"/>
      </w:divBdr>
    </w:div>
    <w:div w:id="1121387519">
      <w:bodyDiv w:val="1"/>
      <w:marLeft w:val="0"/>
      <w:marRight w:val="0"/>
      <w:marTop w:val="0"/>
      <w:marBottom w:val="0"/>
      <w:divBdr>
        <w:top w:val="none" w:sz="0" w:space="0" w:color="auto"/>
        <w:left w:val="none" w:sz="0" w:space="0" w:color="auto"/>
        <w:bottom w:val="none" w:sz="0" w:space="0" w:color="auto"/>
        <w:right w:val="none" w:sz="0" w:space="0" w:color="auto"/>
      </w:divBdr>
    </w:div>
    <w:div w:id="1122381159">
      <w:bodyDiv w:val="1"/>
      <w:marLeft w:val="0"/>
      <w:marRight w:val="0"/>
      <w:marTop w:val="0"/>
      <w:marBottom w:val="0"/>
      <w:divBdr>
        <w:top w:val="none" w:sz="0" w:space="0" w:color="auto"/>
        <w:left w:val="none" w:sz="0" w:space="0" w:color="auto"/>
        <w:bottom w:val="none" w:sz="0" w:space="0" w:color="auto"/>
        <w:right w:val="none" w:sz="0" w:space="0" w:color="auto"/>
      </w:divBdr>
    </w:div>
    <w:div w:id="1124229159">
      <w:bodyDiv w:val="1"/>
      <w:marLeft w:val="0"/>
      <w:marRight w:val="0"/>
      <w:marTop w:val="0"/>
      <w:marBottom w:val="0"/>
      <w:divBdr>
        <w:top w:val="none" w:sz="0" w:space="0" w:color="auto"/>
        <w:left w:val="none" w:sz="0" w:space="0" w:color="auto"/>
        <w:bottom w:val="none" w:sz="0" w:space="0" w:color="auto"/>
        <w:right w:val="none" w:sz="0" w:space="0" w:color="auto"/>
      </w:divBdr>
    </w:div>
    <w:div w:id="1124690846">
      <w:bodyDiv w:val="1"/>
      <w:marLeft w:val="0"/>
      <w:marRight w:val="0"/>
      <w:marTop w:val="0"/>
      <w:marBottom w:val="0"/>
      <w:divBdr>
        <w:top w:val="none" w:sz="0" w:space="0" w:color="auto"/>
        <w:left w:val="none" w:sz="0" w:space="0" w:color="auto"/>
        <w:bottom w:val="none" w:sz="0" w:space="0" w:color="auto"/>
        <w:right w:val="none" w:sz="0" w:space="0" w:color="auto"/>
      </w:divBdr>
    </w:div>
    <w:div w:id="1124887337">
      <w:bodyDiv w:val="1"/>
      <w:marLeft w:val="0"/>
      <w:marRight w:val="0"/>
      <w:marTop w:val="0"/>
      <w:marBottom w:val="0"/>
      <w:divBdr>
        <w:top w:val="none" w:sz="0" w:space="0" w:color="auto"/>
        <w:left w:val="none" w:sz="0" w:space="0" w:color="auto"/>
        <w:bottom w:val="none" w:sz="0" w:space="0" w:color="auto"/>
        <w:right w:val="none" w:sz="0" w:space="0" w:color="auto"/>
      </w:divBdr>
    </w:div>
    <w:div w:id="1125805370">
      <w:bodyDiv w:val="1"/>
      <w:marLeft w:val="0"/>
      <w:marRight w:val="0"/>
      <w:marTop w:val="0"/>
      <w:marBottom w:val="0"/>
      <w:divBdr>
        <w:top w:val="none" w:sz="0" w:space="0" w:color="auto"/>
        <w:left w:val="none" w:sz="0" w:space="0" w:color="auto"/>
        <w:bottom w:val="none" w:sz="0" w:space="0" w:color="auto"/>
        <w:right w:val="none" w:sz="0" w:space="0" w:color="auto"/>
      </w:divBdr>
    </w:div>
    <w:div w:id="1126777030">
      <w:bodyDiv w:val="1"/>
      <w:marLeft w:val="0"/>
      <w:marRight w:val="0"/>
      <w:marTop w:val="0"/>
      <w:marBottom w:val="0"/>
      <w:divBdr>
        <w:top w:val="none" w:sz="0" w:space="0" w:color="auto"/>
        <w:left w:val="none" w:sz="0" w:space="0" w:color="auto"/>
        <w:bottom w:val="none" w:sz="0" w:space="0" w:color="auto"/>
        <w:right w:val="none" w:sz="0" w:space="0" w:color="auto"/>
      </w:divBdr>
    </w:div>
    <w:div w:id="1127358819">
      <w:bodyDiv w:val="1"/>
      <w:marLeft w:val="0"/>
      <w:marRight w:val="0"/>
      <w:marTop w:val="0"/>
      <w:marBottom w:val="0"/>
      <w:divBdr>
        <w:top w:val="none" w:sz="0" w:space="0" w:color="auto"/>
        <w:left w:val="none" w:sz="0" w:space="0" w:color="auto"/>
        <w:bottom w:val="none" w:sz="0" w:space="0" w:color="auto"/>
        <w:right w:val="none" w:sz="0" w:space="0" w:color="auto"/>
      </w:divBdr>
    </w:div>
    <w:div w:id="1127774605">
      <w:bodyDiv w:val="1"/>
      <w:marLeft w:val="0"/>
      <w:marRight w:val="0"/>
      <w:marTop w:val="0"/>
      <w:marBottom w:val="0"/>
      <w:divBdr>
        <w:top w:val="none" w:sz="0" w:space="0" w:color="auto"/>
        <w:left w:val="none" w:sz="0" w:space="0" w:color="auto"/>
        <w:bottom w:val="none" w:sz="0" w:space="0" w:color="auto"/>
        <w:right w:val="none" w:sz="0" w:space="0" w:color="auto"/>
      </w:divBdr>
    </w:div>
    <w:div w:id="1128279593">
      <w:bodyDiv w:val="1"/>
      <w:marLeft w:val="0"/>
      <w:marRight w:val="0"/>
      <w:marTop w:val="0"/>
      <w:marBottom w:val="0"/>
      <w:divBdr>
        <w:top w:val="none" w:sz="0" w:space="0" w:color="auto"/>
        <w:left w:val="none" w:sz="0" w:space="0" w:color="auto"/>
        <w:bottom w:val="none" w:sz="0" w:space="0" w:color="auto"/>
        <w:right w:val="none" w:sz="0" w:space="0" w:color="auto"/>
      </w:divBdr>
    </w:div>
    <w:div w:id="1129475890">
      <w:bodyDiv w:val="1"/>
      <w:marLeft w:val="0"/>
      <w:marRight w:val="0"/>
      <w:marTop w:val="0"/>
      <w:marBottom w:val="0"/>
      <w:divBdr>
        <w:top w:val="none" w:sz="0" w:space="0" w:color="auto"/>
        <w:left w:val="none" w:sz="0" w:space="0" w:color="auto"/>
        <w:bottom w:val="none" w:sz="0" w:space="0" w:color="auto"/>
        <w:right w:val="none" w:sz="0" w:space="0" w:color="auto"/>
      </w:divBdr>
    </w:div>
    <w:div w:id="1130517419">
      <w:bodyDiv w:val="1"/>
      <w:marLeft w:val="0"/>
      <w:marRight w:val="0"/>
      <w:marTop w:val="0"/>
      <w:marBottom w:val="0"/>
      <w:divBdr>
        <w:top w:val="none" w:sz="0" w:space="0" w:color="auto"/>
        <w:left w:val="none" w:sz="0" w:space="0" w:color="auto"/>
        <w:bottom w:val="none" w:sz="0" w:space="0" w:color="auto"/>
        <w:right w:val="none" w:sz="0" w:space="0" w:color="auto"/>
      </w:divBdr>
    </w:div>
    <w:div w:id="1130780685">
      <w:bodyDiv w:val="1"/>
      <w:marLeft w:val="0"/>
      <w:marRight w:val="0"/>
      <w:marTop w:val="0"/>
      <w:marBottom w:val="0"/>
      <w:divBdr>
        <w:top w:val="none" w:sz="0" w:space="0" w:color="auto"/>
        <w:left w:val="none" w:sz="0" w:space="0" w:color="auto"/>
        <w:bottom w:val="none" w:sz="0" w:space="0" w:color="auto"/>
        <w:right w:val="none" w:sz="0" w:space="0" w:color="auto"/>
      </w:divBdr>
    </w:div>
    <w:div w:id="1132556896">
      <w:bodyDiv w:val="1"/>
      <w:marLeft w:val="0"/>
      <w:marRight w:val="0"/>
      <w:marTop w:val="0"/>
      <w:marBottom w:val="0"/>
      <w:divBdr>
        <w:top w:val="none" w:sz="0" w:space="0" w:color="auto"/>
        <w:left w:val="none" w:sz="0" w:space="0" w:color="auto"/>
        <w:bottom w:val="none" w:sz="0" w:space="0" w:color="auto"/>
        <w:right w:val="none" w:sz="0" w:space="0" w:color="auto"/>
      </w:divBdr>
    </w:div>
    <w:div w:id="1133407229">
      <w:bodyDiv w:val="1"/>
      <w:marLeft w:val="0"/>
      <w:marRight w:val="0"/>
      <w:marTop w:val="0"/>
      <w:marBottom w:val="0"/>
      <w:divBdr>
        <w:top w:val="none" w:sz="0" w:space="0" w:color="auto"/>
        <w:left w:val="none" w:sz="0" w:space="0" w:color="auto"/>
        <w:bottom w:val="none" w:sz="0" w:space="0" w:color="auto"/>
        <w:right w:val="none" w:sz="0" w:space="0" w:color="auto"/>
      </w:divBdr>
    </w:div>
    <w:div w:id="1133594695">
      <w:bodyDiv w:val="1"/>
      <w:marLeft w:val="0"/>
      <w:marRight w:val="0"/>
      <w:marTop w:val="0"/>
      <w:marBottom w:val="0"/>
      <w:divBdr>
        <w:top w:val="none" w:sz="0" w:space="0" w:color="auto"/>
        <w:left w:val="none" w:sz="0" w:space="0" w:color="auto"/>
        <w:bottom w:val="none" w:sz="0" w:space="0" w:color="auto"/>
        <w:right w:val="none" w:sz="0" w:space="0" w:color="auto"/>
      </w:divBdr>
    </w:div>
    <w:div w:id="1133866417">
      <w:bodyDiv w:val="1"/>
      <w:marLeft w:val="0"/>
      <w:marRight w:val="0"/>
      <w:marTop w:val="0"/>
      <w:marBottom w:val="0"/>
      <w:divBdr>
        <w:top w:val="none" w:sz="0" w:space="0" w:color="auto"/>
        <w:left w:val="none" w:sz="0" w:space="0" w:color="auto"/>
        <w:bottom w:val="none" w:sz="0" w:space="0" w:color="auto"/>
        <w:right w:val="none" w:sz="0" w:space="0" w:color="auto"/>
      </w:divBdr>
    </w:div>
    <w:div w:id="1133867609">
      <w:bodyDiv w:val="1"/>
      <w:marLeft w:val="0"/>
      <w:marRight w:val="0"/>
      <w:marTop w:val="0"/>
      <w:marBottom w:val="0"/>
      <w:divBdr>
        <w:top w:val="none" w:sz="0" w:space="0" w:color="auto"/>
        <w:left w:val="none" w:sz="0" w:space="0" w:color="auto"/>
        <w:bottom w:val="none" w:sz="0" w:space="0" w:color="auto"/>
        <w:right w:val="none" w:sz="0" w:space="0" w:color="auto"/>
      </w:divBdr>
    </w:div>
    <w:div w:id="1135413282">
      <w:bodyDiv w:val="1"/>
      <w:marLeft w:val="0"/>
      <w:marRight w:val="0"/>
      <w:marTop w:val="0"/>
      <w:marBottom w:val="0"/>
      <w:divBdr>
        <w:top w:val="none" w:sz="0" w:space="0" w:color="auto"/>
        <w:left w:val="none" w:sz="0" w:space="0" w:color="auto"/>
        <w:bottom w:val="none" w:sz="0" w:space="0" w:color="auto"/>
        <w:right w:val="none" w:sz="0" w:space="0" w:color="auto"/>
      </w:divBdr>
    </w:div>
    <w:div w:id="1136874172">
      <w:bodyDiv w:val="1"/>
      <w:marLeft w:val="0"/>
      <w:marRight w:val="0"/>
      <w:marTop w:val="0"/>
      <w:marBottom w:val="0"/>
      <w:divBdr>
        <w:top w:val="none" w:sz="0" w:space="0" w:color="auto"/>
        <w:left w:val="none" w:sz="0" w:space="0" w:color="auto"/>
        <w:bottom w:val="none" w:sz="0" w:space="0" w:color="auto"/>
        <w:right w:val="none" w:sz="0" w:space="0" w:color="auto"/>
      </w:divBdr>
    </w:div>
    <w:div w:id="1137064868">
      <w:bodyDiv w:val="1"/>
      <w:marLeft w:val="0"/>
      <w:marRight w:val="0"/>
      <w:marTop w:val="0"/>
      <w:marBottom w:val="0"/>
      <w:divBdr>
        <w:top w:val="none" w:sz="0" w:space="0" w:color="auto"/>
        <w:left w:val="none" w:sz="0" w:space="0" w:color="auto"/>
        <w:bottom w:val="none" w:sz="0" w:space="0" w:color="auto"/>
        <w:right w:val="none" w:sz="0" w:space="0" w:color="auto"/>
      </w:divBdr>
    </w:div>
    <w:div w:id="1137845263">
      <w:bodyDiv w:val="1"/>
      <w:marLeft w:val="0"/>
      <w:marRight w:val="0"/>
      <w:marTop w:val="0"/>
      <w:marBottom w:val="0"/>
      <w:divBdr>
        <w:top w:val="none" w:sz="0" w:space="0" w:color="auto"/>
        <w:left w:val="none" w:sz="0" w:space="0" w:color="auto"/>
        <w:bottom w:val="none" w:sz="0" w:space="0" w:color="auto"/>
        <w:right w:val="none" w:sz="0" w:space="0" w:color="auto"/>
      </w:divBdr>
    </w:div>
    <w:div w:id="1139492683">
      <w:bodyDiv w:val="1"/>
      <w:marLeft w:val="0"/>
      <w:marRight w:val="0"/>
      <w:marTop w:val="0"/>
      <w:marBottom w:val="0"/>
      <w:divBdr>
        <w:top w:val="none" w:sz="0" w:space="0" w:color="auto"/>
        <w:left w:val="none" w:sz="0" w:space="0" w:color="auto"/>
        <w:bottom w:val="none" w:sz="0" w:space="0" w:color="auto"/>
        <w:right w:val="none" w:sz="0" w:space="0" w:color="auto"/>
      </w:divBdr>
    </w:div>
    <w:div w:id="1141387559">
      <w:bodyDiv w:val="1"/>
      <w:marLeft w:val="0"/>
      <w:marRight w:val="0"/>
      <w:marTop w:val="0"/>
      <w:marBottom w:val="0"/>
      <w:divBdr>
        <w:top w:val="none" w:sz="0" w:space="0" w:color="auto"/>
        <w:left w:val="none" w:sz="0" w:space="0" w:color="auto"/>
        <w:bottom w:val="none" w:sz="0" w:space="0" w:color="auto"/>
        <w:right w:val="none" w:sz="0" w:space="0" w:color="auto"/>
      </w:divBdr>
    </w:div>
    <w:div w:id="1142312365">
      <w:bodyDiv w:val="1"/>
      <w:marLeft w:val="0"/>
      <w:marRight w:val="0"/>
      <w:marTop w:val="0"/>
      <w:marBottom w:val="0"/>
      <w:divBdr>
        <w:top w:val="none" w:sz="0" w:space="0" w:color="auto"/>
        <w:left w:val="none" w:sz="0" w:space="0" w:color="auto"/>
        <w:bottom w:val="none" w:sz="0" w:space="0" w:color="auto"/>
        <w:right w:val="none" w:sz="0" w:space="0" w:color="auto"/>
      </w:divBdr>
    </w:div>
    <w:div w:id="1142771297">
      <w:bodyDiv w:val="1"/>
      <w:marLeft w:val="0"/>
      <w:marRight w:val="0"/>
      <w:marTop w:val="0"/>
      <w:marBottom w:val="0"/>
      <w:divBdr>
        <w:top w:val="none" w:sz="0" w:space="0" w:color="auto"/>
        <w:left w:val="none" w:sz="0" w:space="0" w:color="auto"/>
        <w:bottom w:val="none" w:sz="0" w:space="0" w:color="auto"/>
        <w:right w:val="none" w:sz="0" w:space="0" w:color="auto"/>
      </w:divBdr>
    </w:div>
    <w:div w:id="1143499499">
      <w:bodyDiv w:val="1"/>
      <w:marLeft w:val="0"/>
      <w:marRight w:val="0"/>
      <w:marTop w:val="0"/>
      <w:marBottom w:val="0"/>
      <w:divBdr>
        <w:top w:val="none" w:sz="0" w:space="0" w:color="auto"/>
        <w:left w:val="none" w:sz="0" w:space="0" w:color="auto"/>
        <w:bottom w:val="none" w:sz="0" w:space="0" w:color="auto"/>
        <w:right w:val="none" w:sz="0" w:space="0" w:color="auto"/>
      </w:divBdr>
    </w:div>
    <w:div w:id="1144199353">
      <w:bodyDiv w:val="1"/>
      <w:marLeft w:val="0"/>
      <w:marRight w:val="0"/>
      <w:marTop w:val="0"/>
      <w:marBottom w:val="0"/>
      <w:divBdr>
        <w:top w:val="none" w:sz="0" w:space="0" w:color="auto"/>
        <w:left w:val="none" w:sz="0" w:space="0" w:color="auto"/>
        <w:bottom w:val="none" w:sz="0" w:space="0" w:color="auto"/>
        <w:right w:val="none" w:sz="0" w:space="0" w:color="auto"/>
      </w:divBdr>
    </w:div>
    <w:div w:id="1144200548">
      <w:bodyDiv w:val="1"/>
      <w:marLeft w:val="0"/>
      <w:marRight w:val="0"/>
      <w:marTop w:val="0"/>
      <w:marBottom w:val="0"/>
      <w:divBdr>
        <w:top w:val="none" w:sz="0" w:space="0" w:color="auto"/>
        <w:left w:val="none" w:sz="0" w:space="0" w:color="auto"/>
        <w:bottom w:val="none" w:sz="0" w:space="0" w:color="auto"/>
        <w:right w:val="none" w:sz="0" w:space="0" w:color="auto"/>
      </w:divBdr>
    </w:div>
    <w:div w:id="1145001888">
      <w:bodyDiv w:val="1"/>
      <w:marLeft w:val="0"/>
      <w:marRight w:val="0"/>
      <w:marTop w:val="0"/>
      <w:marBottom w:val="0"/>
      <w:divBdr>
        <w:top w:val="none" w:sz="0" w:space="0" w:color="auto"/>
        <w:left w:val="none" w:sz="0" w:space="0" w:color="auto"/>
        <w:bottom w:val="none" w:sz="0" w:space="0" w:color="auto"/>
        <w:right w:val="none" w:sz="0" w:space="0" w:color="auto"/>
      </w:divBdr>
    </w:div>
    <w:div w:id="1145196136">
      <w:bodyDiv w:val="1"/>
      <w:marLeft w:val="0"/>
      <w:marRight w:val="0"/>
      <w:marTop w:val="0"/>
      <w:marBottom w:val="0"/>
      <w:divBdr>
        <w:top w:val="none" w:sz="0" w:space="0" w:color="auto"/>
        <w:left w:val="none" w:sz="0" w:space="0" w:color="auto"/>
        <w:bottom w:val="none" w:sz="0" w:space="0" w:color="auto"/>
        <w:right w:val="none" w:sz="0" w:space="0" w:color="auto"/>
      </w:divBdr>
    </w:div>
    <w:div w:id="1149127590">
      <w:bodyDiv w:val="1"/>
      <w:marLeft w:val="0"/>
      <w:marRight w:val="0"/>
      <w:marTop w:val="0"/>
      <w:marBottom w:val="0"/>
      <w:divBdr>
        <w:top w:val="none" w:sz="0" w:space="0" w:color="auto"/>
        <w:left w:val="none" w:sz="0" w:space="0" w:color="auto"/>
        <w:bottom w:val="none" w:sz="0" w:space="0" w:color="auto"/>
        <w:right w:val="none" w:sz="0" w:space="0" w:color="auto"/>
      </w:divBdr>
    </w:div>
    <w:div w:id="1149899951">
      <w:bodyDiv w:val="1"/>
      <w:marLeft w:val="0"/>
      <w:marRight w:val="0"/>
      <w:marTop w:val="0"/>
      <w:marBottom w:val="0"/>
      <w:divBdr>
        <w:top w:val="none" w:sz="0" w:space="0" w:color="auto"/>
        <w:left w:val="none" w:sz="0" w:space="0" w:color="auto"/>
        <w:bottom w:val="none" w:sz="0" w:space="0" w:color="auto"/>
        <w:right w:val="none" w:sz="0" w:space="0" w:color="auto"/>
      </w:divBdr>
    </w:div>
    <w:div w:id="1150488877">
      <w:bodyDiv w:val="1"/>
      <w:marLeft w:val="0"/>
      <w:marRight w:val="0"/>
      <w:marTop w:val="0"/>
      <w:marBottom w:val="0"/>
      <w:divBdr>
        <w:top w:val="none" w:sz="0" w:space="0" w:color="auto"/>
        <w:left w:val="none" w:sz="0" w:space="0" w:color="auto"/>
        <w:bottom w:val="none" w:sz="0" w:space="0" w:color="auto"/>
        <w:right w:val="none" w:sz="0" w:space="0" w:color="auto"/>
      </w:divBdr>
    </w:div>
    <w:div w:id="1151751374">
      <w:bodyDiv w:val="1"/>
      <w:marLeft w:val="0"/>
      <w:marRight w:val="0"/>
      <w:marTop w:val="0"/>
      <w:marBottom w:val="0"/>
      <w:divBdr>
        <w:top w:val="none" w:sz="0" w:space="0" w:color="auto"/>
        <w:left w:val="none" w:sz="0" w:space="0" w:color="auto"/>
        <w:bottom w:val="none" w:sz="0" w:space="0" w:color="auto"/>
        <w:right w:val="none" w:sz="0" w:space="0" w:color="auto"/>
      </w:divBdr>
    </w:div>
    <w:div w:id="1152063083">
      <w:bodyDiv w:val="1"/>
      <w:marLeft w:val="0"/>
      <w:marRight w:val="0"/>
      <w:marTop w:val="0"/>
      <w:marBottom w:val="0"/>
      <w:divBdr>
        <w:top w:val="none" w:sz="0" w:space="0" w:color="auto"/>
        <w:left w:val="none" w:sz="0" w:space="0" w:color="auto"/>
        <w:bottom w:val="none" w:sz="0" w:space="0" w:color="auto"/>
        <w:right w:val="none" w:sz="0" w:space="0" w:color="auto"/>
      </w:divBdr>
    </w:div>
    <w:div w:id="1152988273">
      <w:bodyDiv w:val="1"/>
      <w:marLeft w:val="0"/>
      <w:marRight w:val="0"/>
      <w:marTop w:val="0"/>
      <w:marBottom w:val="0"/>
      <w:divBdr>
        <w:top w:val="none" w:sz="0" w:space="0" w:color="auto"/>
        <w:left w:val="none" w:sz="0" w:space="0" w:color="auto"/>
        <w:bottom w:val="none" w:sz="0" w:space="0" w:color="auto"/>
        <w:right w:val="none" w:sz="0" w:space="0" w:color="auto"/>
      </w:divBdr>
    </w:div>
    <w:div w:id="1153644986">
      <w:bodyDiv w:val="1"/>
      <w:marLeft w:val="0"/>
      <w:marRight w:val="0"/>
      <w:marTop w:val="0"/>
      <w:marBottom w:val="0"/>
      <w:divBdr>
        <w:top w:val="none" w:sz="0" w:space="0" w:color="auto"/>
        <w:left w:val="none" w:sz="0" w:space="0" w:color="auto"/>
        <w:bottom w:val="none" w:sz="0" w:space="0" w:color="auto"/>
        <w:right w:val="none" w:sz="0" w:space="0" w:color="auto"/>
      </w:divBdr>
    </w:div>
    <w:div w:id="1154837668">
      <w:bodyDiv w:val="1"/>
      <w:marLeft w:val="0"/>
      <w:marRight w:val="0"/>
      <w:marTop w:val="0"/>
      <w:marBottom w:val="0"/>
      <w:divBdr>
        <w:top w:val="none" w:sz="0" w:space="0" w:color="auto"/>
        <w:left w:val="none" w:sz="0" w:space="0" w:color="auto"/>
        <w:bottom w:val="none" w:sz="0" w:space="0" w:color="auto"/>
        <w:right w:val="none" w:sz="0" w:space="0" w:color="auto"/>
      </w:divBdr>
    </w:div>
    <w:div w:id="1155150893">
      <w:bodyDiv w:val="1"/>
      <w:marLeft w:val="0"/>
      <w:marRight w:val="0"/>
      <w:marTop w:val="0"/>
      <w:marBottom w:val="0"/>
      <w:divBdr>
        <w:top w:val="none" w:sz="0" w:space="0" w:color="auto"/>
        <w:left w:val="none" w:sz="0" w:space="0" w:color="auto"/>
        <w:bottom w:val="none" w:sz="0" w:space="0" w:color="auto"/>
        <w:right w:val="none" w:sz="0" w:space="0" w:color="auto"/>
      </w:divBdr>
    </w:div>
    <w:div w:id="1155343681">
      <w:bodyDiv w:val="1"/>
      <w:marLeft w:val="0"/>
      <w:marRight w:val="0"/>
      <w:marTop w:val="0"/>
      <w:marBottom w:val="0"/>
      <w:divBdr>
        <w:top w:val="none" w:sz="0" w:space="0" w:color="auto"/>
        <w:left w:val="none" w:sz="0" w:space="0" w:color="auto"/>
        <w:bottom w:val="none" w:sz="0" w:space="0" w:color="auto"/>
        <w:right w:val="none" w:sz="0" w:space="0" w:color="auto"/>
      </w:divBdr>
    </w:div>
    <w:div w:id="1155995969">
      <w:bodyDiv w:val="1"/>
      <w:marLeft w:val="0"/>
      <w:marRight w:val="0"/>
      <w:marTop w:val="0"/>
      <w:marBottom w:val="0"/>
      <w:divBdr>
        <w:top w:val="none" w:sz="0" w:space="0" w:color="auto"/>
        <w:left w:val="none" w:sz="0" w:space="0" w:color="auto"/>
        <w:bottom w:val="none" w:sz="0" w:space="0" w:color="auto"/>
        <w:right w:val="none" w:sz="0" w:space="0" w:color="auto"/>
      </w:divBdr>
    </w:div>
    <w:div w:id="1157114986">
      <w:bodyDiv w:val="1"/>
      <w:marLeft w:val="0"/>
      <w:marRight w:val="0"/>
      <w:marTop w:val="0"/>
      <w:marBottom w:val="0"/>
      <w:divBdr>
        <w:top w:val="none" w:sz="0" w:space="0" w:color="auto"/>
        <w:left w:val="none" w:sz="0" w:space="0" w:color="auto"/>
        <w:bottom w:val="none" w:sz="0" w:space="0" w:color="auto"/>
        <w:right w:val="none" w:sz="0" w:space="0" w:color="auto"/>
      </w:divBdr>
    </w:div>
    <w:div w:id="1157915042">
      <w:bodyDiv w:val="1"/>
      <w:marLeft w:val="0"/>
      <w:marRight w:val="0"/>
      <w:marTop w:val="0"/>
      <w:marBottom w:val="0"/>
      <w:divBdr>
        <w:top w:val="none" w:sz="0" w:space="0" w:color="auto"/>
        <w:left w:val="none" w:sz="0" w:space="0" w:color="auto"/>
        <w:bottom w:val="none" w:sz="0" w:space="0" w:color="auto"/>
        <w:right w:val="none" w:sz="0" w:space="0" w:color="auto"/>
      </w:divBdr>
    </w:div>
    <w:div w:id="1158616284">
      <w:bodyDiv w:val="1"/>
      <w:marLeft w:val="0"/>
      <w:marRight w:val="0"/>
      <w:marTop w:val="0"/>
      <w:marBottom w:val="0"/>
      <w:divBdr>
        <w:top w:val="none" w:sz="0" w:space="0" w:color="auto"/>
        <w:left w:val="none" w:sz="0" w:space="0" w:color="auto"/>
        <w:bottom w:val="none" w:sz="0" w:space="0" w:color="auto"/>
        <w:right w:val="none" w:sz="0" w:space="0" w:color="auto"/>
      </w:divBdr>
    </w:div>
    <w:div w:id="1159033980">
      <w:bodyDiv w:val="1"/>
      <w:marLeft w:val="0"/>
      <w:marRight w:val="0"/>
      <w:marTop w:val="0"/>
      <w:marBottom w:val="0"/>
      <w:divBdr>
        <w:top w:val="none" w:sz="0" w:space="0" w:color="auto"/>
        <w:left w:val="none" w:sz="0" w:space="0" w:color="auto"/>
        <w:bottom w:val="none" w:sz="0" w:space="0" w:color="auto"/>
        <w:right w:val="none" w:sz="0" w:space="0" w:color="auto"/>
      </w:divBdr>
    </w:div>
    <w:div w:id="1161461093">
      <w:bodyDiv w:val="1"/>
      <w:marLeft w:val="0"/>
      <w:marRight w:val="0"/>
      <w:marTop w:val="0"/>
      <w:marBottom w:val="0"/>
      <w:divBdr>
        <w:top w:val="none" w:sz="0" w:space="0" w:color="auto"/>
        <w:left w:val="none" w:sz="0" w:space="0" w:color="auto"/>
        <w:bottom w:val="none" w:sz="0" w:space="0" w:color="auto"/>
        <w:right w:val="none" w:sz="0" w:space="0" w:color="auto"/>
      </w:divBdr>
    </w:div>
    <w:div w:id="1161702752">
      <w:bodyDiv w:val="1"/>
      <w:marLeft w:val="0"/>
      <w:marRight w:val="0"/>
      <w:marTop w:val="0"/>
      <w:marBottom w:val="0"/>
      <w:divBdr>
        <w:top w:val="none" w:sz="0" w:space="0" w:color="auto"/>
        <w:left w:val="none" w:sz="0" w:space="0" w:color="auto"/>
        <w:bottom w:val="none" w:sz="0" w:space="0" w:color="auto"/>
        <w:right w:val="none" w:sz="0" w:space="0" w:color="auto"/>
      </w:divBdr>
    </w:div>
    <w:div w:id="1161854312">
      <w:bodyDiv w:val="1"/>
      <w:marLeft w:val="0"/>
      <w:marRight w:val="0"/>
      <w:marTop w:val="0"/>
      <w:marBottom w:val="0"/>
      <w:divBdr>
        <w:top w:val="none" w:sz="0" w:space="0" w:color="auto"/>
        <w:left w:val="none" w:sz="0" w:space="0" w:color="auto"/>
        <w:bottom w:val="none" w:sz="0" w:space="0" w:color="auto"/>
        <w:right w:val="none" w:sz="0" w:space="0" w:color="auto"/>
      </w:divBdr>
    </w:div>
    <w:div w:id="1162699833">
      <w:bodyDiv w:val="1"/>
      <w:marLeft w:val="0"/>
      <w:marRight w:val="0"/>
      <w:marTop w:val="0"/>
      <w:marBottom w:val="0"/>
      <w:divBdr>
        <w:top w:val="none" w:sz="0" w:space="0" w:color="auto"/>
        <w:left w:val="none" w:sz="0" w:space="0" w:color="auto"/>
        <w:bottom w:val="none" w:sz="0" w:space="0" w:color="auto"/>
        <w:right w:val="none" w:sz="0" w:space="0" w:color="auto"/>
      </w:divBdr>
    </w:div>
    <w:div w:id="1163160127">
      <w:bodyDiv w:val="1"/>
      <w:marLeft w:val="0"/>
      <w:marRight w:val="0"/>
      <w:marTop w:val="0"/>
      <w:marBottom w:val="0"/>
      <w:divBdr>
        <w:top w:val="none" w:sz="0" w:space="0" w:color="auto"/>
        <w:left w:val="none" w:sz="0" w:space="0" w:color="auto"/>
        <w:bottom w:val="none" w:sz="0" w:space="0" w:color="auto"/>
        <w:right w:val="none" w:sz="0" w:space="0" w:color="auto"/>
      </w:divBdr>
    </w:div>
    <w:div w:id="1163664766">
      <w:bodyDiv w:val="1"/>
      <w:marLeft w:val="0"/>
      <w:marRight w:val="0"/>
      <w:marTop w:val="0"/>
      <w:marBottom w:val="0"/>
      <w:divBdr>
        <w:top w:val="none" w:sz="0" w:space="0" w:color="auto"/>
        <w:left w:val="none" w:sz="0" w:space="0" w:color="auto"/>
        <w:bottom w:val="none" w:sz="0" w:space="0" w:color="auto"/>
        <w:right w:val="none" w:sz="0" w:space="0" w:color="auto"/>
      </w:divBdr>
    </w:div>
    <w:div w:id="1165169058">
      <w:bodyDiv w:val="1"/>
      <w:marLeft w:val="0"/>
      <w:marRight w:val="0"/>
      <w:marTop w:val="0"/>
      <w:marBottom w:val="0"/>
      <w:divBdr>
        <w:top w:val="none" w:sz="0" w:space="0" w:color="auto"/>
        <w:left w:val="none" w:sz="0" w:space="0" w:color="auto"/>
        <w:bottom w:val="none" w:sz="0" w:space="0" w:color="auto"/>
        <w:right w:val="none" w:sz="0" w:space="0" w:color="auto"/>
      </w:divBdr>
    </w:div>
    <w:div w:id="1165559466">
      <w:bodyDiv w:val="1"/>
      <w:marLeft w:val="0"/>
      <w:marRight w:val="0"/>
      <w:marTop w:val="0"/>
      <w:marBottom w:val="0"/>
      <w:divBdr>
        <w:top w:val="none" w:sz="0" w:space="0" w:color="auto"/>
        <w:left w:val="none" w:sz="0" w:space="0" w:color="auto"/>
        <w:bottom w:val="none" w:sz="0" w:space="0" w:color="auto"/>
        <w:right w:val="none" w:sz="0" w:space="0" w:color="auto"/>
      </w:divBdr>
      <w:divsChild>
        <w:div w:id="13189011">
          <w:marLeft w:val="0"/>
          <w:marRight w:val="0"/>
          <w:marTop w:val="0"/>
          <w:marBottom w:val="0"/>
          <w:divBdr>
            <w:top w:val="none" w:sz="0" w:space="0" w:color="auto"/>
            <w:left w:val="none" w:sz="0" w:space="0" w:color="auto"/>
            <w:bottom w:val="none" w:sz="0" w:space="0" w:color="auto"/>
            <w:right w:val="none" w:sz="0" w:space="0" w:color="auto"/>
          </w:divBdr>
        </w:div>
        <w:div w:id="116922692">
          <w:marLeft w:val="0"/>
          <w:marRight w:val="0"/>
          <w:marTop w:val="0"/>
          <w:marBottom w:val="0"/>
          <w:divBdr>
            <w:top w:val="none" w:sz="0" w:space="0" w:color="auto"/>
            <w:left w:val="none" w:sz="0" w:space="0" w:color="auto"/>
            <w:bottom w:val="none" w:sz="0" w:space="0" w:color="auto"/>
            <w:right w:val="none" w:sz="0" w:space="0" w:color="auto"/>
          </w:divBdr>
        </w:div>
        <w:div w:id="117838225">
          <w:marLeft w:val="0"/>
          <w:marRight w:val="0"/>
          <w:marTop w:val="0"/>
          <w:marBottom w:val="0"/>
          <w:divBdr>
            <w:top w:val="none" w:sz="0" w:space="0" w:color="auto"/>
            <w:left w:val="none" w:sz="0" w:space="0" w:color="auto"/>
            <w:bottom w:val="none" w:sz="0" w:space="0" w:color="auto"/>
            <w:right w:val="none" w:sz="0" w:space="0" w:color="auto"/>
          </w:divBdr>
        </w:div>
        <w:div w:id="396050049">
          <w:marLeft w:val="0"/>
          <w:marRight w:val="0"/>
          <w:marTop w:val="0"/>
          <w:marBottom w:val="0"/>
          <w:divBdr>
            <w:top w:val="none" w:sz="0" w:space="0" w:color="auto"/>
            <w:left w:val="none" w:sz="0" w:space="0" w:color="auto"/>
            <w:bottom w:val="none" w:sz="0" w:space="0" w:color="auto"/>
            <w:right w:val="none" w:sz="0" w:space="0" w:color="auto"/>
          </w:divBdr>
        </w:div>
        <w:div w:id="467473312">
          <w:marLeft w:val="0"/>
          <w:marRight w:val="0"/>
          <w:marTop w:val="0"/>
          <w:marBottom w:val="0"/>
          <w:divBdr>
            <w:top w:val="none" w:sz="0" w:space="0" w:color="auto"/>
            <w:left w:val="none" w:sz="0" w:space="0" w:color="auto"/>
            <w:bottom w:val="none" w:sz="0" w:space="0" w:color="auto"/>
            <w:right w:val="none" w:sz="0" w:space="0" w:color="auto"/>
          </w:divBdr>
        </w:div>
        <w:div w:id="827594326">
          <w:marLeft w:val="0"/>
          <w:marRight w:val="0"/>
          <w:marTop w:val="0"/>
          <w:marBottom w:val="0"/>
          <w:divBdr>
            <w:top w:val="none" w:sz="0" w:space="0" w:color="auto"/>
            <w:left w:val="none" w:sz="0" w:space="0" w:color="auto"/>
            <w:bottom w:val="none" w:sz="0" w:space="0" w:color="auto"/>
            <w:right w:val="none" w:sz="0" w:space="0" w:color="auto"/>
          </w:divBdr>
        </w:div>
        <w:div w:id="908885546">
          <w:marLeft w:val="0"/>
          <w:marRight w:val="0"/>
          <w:marTop w:val="0"/>
          <w:marBottom w:val="0"/>
          <w:divBdr>
            <w:top w:val="none" w:sz="0" w:space="0" w:color="auto"/>
            <w:left w:val="none" w:sz="0" w:space="0" w:color="auto"/>
            <w:bottom w:val="none" w:sz="0" w:space="0" w:color="auto"/>
            <w:right w:val="none" w:sz="0" w:space="0" w:color="auto"/>
          </w:divBdr>
        </w:div>
        <w:div w:id="1263607994">
          <w:marLeft w:val="0"/>
          <w:marRight w:val="0"/>
          <w:marTop w:val="0"/>
          <w:marBottom w:val="0"/>
          <w:divBdr>
            <w:top w:val="none" w:sz="0" w:space="0" w:color="auto"/>
            <w:left w:val="none" w:sz="0" w:space="0" w:color="auto"/>
            <w:bottom w:val="none" w:sz="0" w:space="0" w:color="auto"/>
            <w:right w:val="none" w:sz="0" w:space="0" w:color="auto"/>
          </w:divBdr>
        </w:div>
        <w:div w:id="1792363081">
          <w:marLeft w:val="0"/>
          <w:marRight w:val="0"/>
          <w:marTop w:val="0"/>
          <w:marBottom w:val="0"/>
          <w:divBdr>
            <w:top w:val="none" w:sz="0" w:space="0" w:color="auto"/>
            <w:left w:val="none" w:sz="0" w:space="0" w:color="auto"/>
            <w:bottom w:val="none" w:sz="0" w:space="0" w:color="auto"/>
            <w:right w:val="none" w:sz="0" w:space="0" w:color="auto"/>
          </w:divBdr>
        </w:div>
        <w:div w:id="2011181428">
          <w:marLeft w:val="0"/>
          <w:marRight w:val="0"/>
          <w:marTop w:val="0"/>
          <w:marBottom w:val="0"/>
          <w:divBdr>
            <w:top w:val="none" w:sz="0" w:space="0" w:color="auto"/>
            <w:left w:val="none" w:sz="0" w:space="0" w:color="auto"/>
            <w:bottom w:val="none" w:sz="0" w:space="0" w:color="auto"/>
            <w:right w:val="none" w:sz="0" w:space="0" w:color="auto"/>
          </w:divBdr>
        </w:div>
        <w:div w:id="2040887172">
          <w:marLeft w:val="0"/>
          <w:marRight w:val="0"/>
          <w:marTop w:val="0"/>
          <w:marBottom w:val="0"/>
          <w:divBdr>
            <w:top w:val="none" w:sz="0" w:space="0" w:color="auto"/>
            <w:left w:val="none" w:sz="0" w:space="0" w:color="auto"/>
            <w:bottom w:val="none" w:sz="0" w:space="0" w:color="auto"/>
            <w:right w:val="none" w:sz="0" w:space="0" w:color="auto"/>
          </w:divBdr>
        </w:div>
        <w:div w:id="2143234505">
          <w:marLeft w:val="0"/>
          <w:marRight w:val="0"/>
          <w:marTop w:val="0"/>
          <w:marBottom w:val="0"/>
          <w:divBdr>
            <w:top w:val="none" w:sz="0" w:space="0" w:color="auto"/>
            <w:left w:val="none" w:sz="0" w:space="0" w:color="auto"/>
            <w:bottom w:val="none" w:sz="0" w:space="0" w:color="auto"/>
            <w:right w:val="none" w:sz="0" w:space="0" w:color="auto"/>
          </w:divBdr>
        </w:div>
      </w:divsChild>
    </w:div>
    <w:div w:id="1166630335">
      <w:bodyDiv w:val="1"/>
      <w:marLeft w:val="0"/>
      <w:marRight w:val="0"/>
      <w:marTop w:val="0"/>
      <w:marBottom w:val="0"/>
      <w:divBdr>
        <w:top w:val="none" w:sz="0" w:space="0" w:color="auto"/>
        <w:left w:val="none" w:sz="0" w:space="0" w:color="auto"/>
        <w:bottom w:val="none" w:sz="0" w:space="0" w:color="auto"/>
        <w:right w:val="none" w:sz="0" w:space="0" w:color="auto"/>
      </w:divBdr>
    </w:div>
    <w:div w:id="1167404410">
      <w:bodyDiv w:val="1"/>
      <w:marLeft w:val="0"/>
      <w:marRight w:val="0"/>
      <w:marTop w:val="0"/>
      <w:marBottom w:val="0"/>
      <w:divBdr>
        <w:top w:val="none" w:sz="0" w:space="0" w:color="auto"/>
        <w:left w:val="none" w:sz="0" w:space="0" w:color="auto"/>
        <w:bottom w:val="none" w:sz="0" w:space="0" w:color="auto"/>
        <w:right w:val="none" w:sz="0" w:space="0" w:color="auto"/>
      </w:divBdr>
    </w:div>
    <w:div w:id="1168710544">
      <w:bodyDiv w:val="1"/>
      <w:marLeft w:val="0"/>
      <w:marRight w:val="0"/>
      <w:marTop w:val="0"/>
      <w:marBottom w:val="0"/>
      <w:divBdr>
        <w:top w:val="none" w:sz="0" w:space="0" w:color="auto"/>
        <w:left w:val="none" w:sz="0" w:space="0" w:color="auto"/>
        <w:bottom w:val="none" w:sz="0" w:space="0" w:color="auto"/>
        <w:right w:val="none" w:sz="0" w:space="0" w:color="auto"/>
      </w:divBdr>
    </w:div>
    <w:div w:id="1170486011">
      <w:bodyDiv w:val="1"/>
      <w:marLeft w:val="0"/>
      <w:marRight w:val="0"/>
      <w:marTop w:val="0"/>
      <w:marBottom w:val="0"/>
      <w:divBdr>
        <w:top w:val="none" w:sz="0" w:space="0" w:color="auto"/>
        <w:left w:val="none" w:sz="0" w:space="0" w:color="auto"/>
        <w:bottom w:val="none" w:sz="0" w:space="0" w:color="auto"/>
        <w:right w:val="none" w:sz="0" w:space="0" w:color="auto"/>
      </w:divBdr>
    </w:div>
    <w:div w:id="1170560989">
      <w:bodyDiv w:val="1"/>
      <w:marLeft w:val="0"/>
      <w:marRight w:val="0"/>
      <w:marTop w:val="0"/>
      <w:marBottom w:val="0"/>
      <w:divBdr>
        <w:top w:val="none" w:sz="0" w:space="0" w:color="auto"/>
        <w:left w:val="none" w:sz="0" w:space="0" w:color="auto"/>
        <w:bottom w:val="none" w:sz="0" w:space="0" w:color="auto"/>
        <w:right w:val="none" w:sz="0" w:space="0" w:color="auto"/>
      </w:divBdr>
    </w:div>
    <w:div w:id="1170758594">
      <w:bodyDiv w:val="1"/>
      <w:marLeft w:val="0"/>
      <w:marRight w:val="0"/>
      <w:marTop w:val="0"/>
      <w:marBottom w:val="0"/>
      <w:divBdr>
        <w:top w:val="none" w:sz="0" w:space="0" w:color="auto"/>
        <w:left w:val="none" w:sz="0" w:space="0" w:color="auto"/>
        <w:bottom w:val="none" w:sz="0" w:space="0" w:color="auto"/>
        <w:right w:val="none" w:sz="0" w:space="0" w:color="auto"/>
      </w:divBdr>
    </w:div>
    <w:div w:id="1170829486">
      <w:bodyDiv w:val="1"/>
      <w:marLeft w:val="0"/>
      <w:marRight w:val="0"/>
      <w:marTop w:val="0"/>
      <w:marBottom w:val="0"/>
      <w:divBdr>
        <w:top w:val="none" w:sz="0" w:space="0" w:color="auto"/>
        <w:left w:val="none" w:sz="0" w:space="0" w:color="auto"/>
        <w:bottom w:val="none" w:sz="0" w:space="0" w:color="auto"/>
        <w:right w:val="none" w:sz="0" w:space="0" w:color="auto"/>
      </w:divBdr>
    </w:div>
    <w:div w:id="1171600865">
      <w:bodyDiv w:val="1"/>
      <w:marLeft w:val="0"/>
      <w:marRight w:val="0"/>
      <w:marTop w:val="0"/>
      <w:marBottom w:val="0"/>
      <w:divBdr>
        <w:top w:val="none" w:sz="0" w:space="0" w:color="auto"/>
        <w:left w:val="none" w:sz="0" w:space="0" w:color="auto"/>
        <w:bottom w:val="none" w:sz="0" w:space="0" w:color="auto"/>
        <w:right w:val="none" w:sz="0" w:space="0" w:color="auto"/>
      </w:divBdr>
    </w:div>
    <w:div w:id="1172063337">
      <w:bodyDiv w:val="1"/>
      <w:marLeft w:val="0"/>
      <w:marRight w:val="0"/>
      <w:marTop w:val="0"/>
      <w:marBottom w:val="0"/>
      <w:divBdr>
        <w:top w:val="none" w:sz="0" w:space="0" w:color="auto"/>
        <w:left w:val="none" w:sz="0" w:space="0" w:color="auto"/>
        <w:bottom w:val="none" w:sz="0" w:space="0" w:color="auto"/>
        <w:right w:val="none" w:sz="0" w:space="0" w:color="auto"/>
      </w:divBdr>
    </w:div>
    <w:div w:id="1173110651">
      <w:bodyDiv w:val="1"/>
      <w:marLeft w:val="0"/>
      <w:marRight w:val="0"/>
      <w:marTop w:val="0"/>
      <w:marBottom w:val="0"/>
      <w:divBdr>
        <w:top w:val="none" w:sz="0" w:space="0" w:color="auto"/>
        <w:left w:val="none" w:sz="0" w:space="0" w:color="auto"/>
        <w:bottom w:val="none" w:sz="0" w:space="0" w:color="auto"/>
        <w:right w:val="none" w:sz="0" w:space="0" w:color="auto"/>
      </w:divBdr>
    </w:div>
    <w:div w:id="1173573473">
      <w:bodyDiv w:val="1"/>
      <w:marLeft w:val="0"/>
      <w:marRight w:val="0"/>
      <w:marTop w:val="0"/>
      <w:marBottom w:val="0"/>
      <w:divBdr>
        <w:top w:val="none" w:sz="0" w:space="0" w:color="auto"/>
        <w:left w:val="none" w:sz="0" w:space="0" w:color="auto"/>
        <w:bottom w:val="none" w:sz="0" w:space="0" w:color="auto"/>
        <w:right w:val="none" w:sz="0" w:space="0" w:color="auto"/>
      </w:divBdr>
    </w:div>
    <w:div w:id="1173950928">
      <w:bodyDiv w:val="1"/>
      <w:marLeft w:val="0"/>
      <w:marRight w:val="0"/>
      <w:marTop w:val="0"/>
      <w:marBottom w:val="0"/>
      <w:divBdr>
        <w:top w:val="none" w:sz="0" w:space="0" w:color="auto"/>
        <w:left w:val="none" w:sz="0" w:space="0" w:color="auto"/>
        <w:bottom w:val="none" w:sz="0" w:space="0" w:color="auto"/>
        <w:right w:val="none" w:sz="0" w:space="0" w:color="auto"/>
      </w:divBdr>
    </w:div>
    <w:div w:id="1175413869">
      <w:bodyDiv w:val="1"/>
      <w:marLeft w:val="0"/>
      <w:marRight w:val="0"/>
      <w:marTop w:val="0"/>
      <w:marBottom w:val="0"/>
      <w:divBdr>
        <w:top w:val="none" w:sz="0" w:space="0" w:color="auto"/>
        <w:left w:val="none" w:sz="0" w:space="0" w:color="auto"/>
        <w:bottom w:val="none" w:sz="0" w:space="0" w:color="auto"/>
        <w:right w:val="none" w:sz="0" w:space="0" w:color="auto"/>
      </w:divBdr>
    </w:div>
    <w:div w:id="1175533216">
      <w:bodyDiv w:val="1"/>
      <w:marLeft w:val="0"/>
      <w:marRight w:val="0"/>
      <w:marTop w:val="0"/>
      <w:marBottom w:val="0"/>
      <w:divBdr>
        <w:top w:val="none" w:sz="0" w:space="0" w:color="auto"/>
        <w:left w:val="none" w:sz="0" w:space="0" w:color="auto"/>
        <w:bottom w:val="none" w:sz="0" w:space="0" w:color="auto"/>
        <w:right w:val="none" w:sz="0" w:space="0" w:color="auto"/>
      </w:divBdr>
    </w:div>
    <w:div w:id="1175876214">
      <w:bodyDiv w:val="1"/>
      <w:marLeft w:val="0"/>
      <w:marRight w:val="0"/>
      <w:marTop w:val="0"/>
      <w:marBottom w:val="0"/>
      <w:divBdr>
        <w:top w:val="none" w:sz="0" w:space="0" w:color="auto"/>
        <w:left w:val="none" w:sz="0" w:space="0" w:color="auto"/>
        <w:bottom w:val="none" w:sz="0" w:space="0" w:color="auto"/>
        <w:right w:val="none" w:sz="0" w:space="0" w:color="auto"/>
      </w:divBdr>
    </w:div>
    <w:div w:id="1176185897">
      <w:bodyDiv w:val="1"/>
      <w:marLeft w:val="0"/>
      <w:marRight w:val="0"/>
      <w:marTop w:val="0"/>
      <w:marBottom w:val="0"/>
      <w:divBdr>
        <w:top w:val="none" w:sz="0" w:space="0" w:color="auto"/>
        <w:left w:val="none" w:sz="0" w:space="0" w:color="auto"/>
        <w:bottom w:val="none" w:sz="0" w:space="0" w:color="auto"/>
        <w:right w:val="none" w:sz="0" w:space="0" w:color="auto"/>
      </w:divBdr>
    </w:div>
    <w:div w:id="1176311025">
      <w:bodyDiv w:val="1"/>
      <w:marLeft w:val="0"/>
      <w:marRight w:val="0"/>
      <w:marTop w:val="0"/>
      <w:marBottom w:val="0"/>
      <w:divBdr>
        <w:top w:val="none" w:sz="0" w:space="0" w:color="auto"/>
        <w:left w:val="none" w:sz="0" w:space="0" w:color="auto"/>
        <w:bottom w:val="none" w:sz="0" w:space="0" w:color="auto"/>
        <w:right w:val="none" w:sz="0" w:space="0" w:color="auto"/>
      </w:divBdr>
    </w:div>
    <w:div w:id="1176504698">
      <w:bodyDiv w:val="1"/>
      <w:marLeft w:val="0"/>
      <w:marRight w:val="0"/>
      <w:marTop w:val="0"/>
      <w:marBottom w:val="0"/>
      <w:divBdr>
        <w:top w:val="none" w:sz="0" w:space="0" w:color="auto"/>
        <w:left w:val="none" w:sz="0" w:space="0" w:color="auto"/>
        <w:bottom w:val="none" w:sz="0" w:space="0" w:color="auto"/>
        <w:right w:val="none" w:sz="0" w:space="0" w:color="auto"/>
      </w:divBdr>
    </w:div>
    <w:div w:id="1176920124">
      <w:bodyDiv w:val="1"/>
      <w:marLeft w:val="0"/>
      <w:marRight w:val="0"/>
      <w:marTop w:val="0"/>
      <w:marBottom w:val="0"/>
      <w:divBdr>
        <w:top w:val="none" w:sz="0" w:space="0" w:color="auto"/>
        <w:left w:val="none" w:sz="0" w:space="0" w:color="auto"/>
        <w:bottom w:val="none" w:sz="0" w:space="0" w:color="auto"/>
        <w:right w:val="none" w:sz="0" w:space="0" w:color="auto"/>
      </w:divBdr>
    </w:div>
    <w:div w:id="1177234937">
      <w:bodyDiv w:val="1"/>
      <w:marLeft w:val="0"/>
      <w:marRight w:val="0"/>
      <w:marTop w:val="0"/>
      <w:marBottom w:val="0"/>
      <w:divBdr>
        <w:top w:val="none" w:sz="0" w:space="0" w:color="auto"/>
        <w:left w:val="none" w:sz="0" w:space="0" w:color="auto"/>
        <w:bottom w:val="none" w:sz="0" w:space="0" w:color="auto"/>
        <w:right w:val="none" w:sz="0" w:space="0" w:color="auto"/>
      </w:divBdr>
    </w:div>
    <w:div w:id="1177689830">
      <w:bodyDiv w:val="1"/>
      <w:marLeft w:val="0"/>
      <w:marRight w:val="0"/>
      <w:marTop w:val="0"/>
      <w:marBottom w:val="0"/>
      <w:divBdr>
        <w:top w:val="none" w:sz="0" w:space="0" w:color="auto"/>
        <w:left w:val="none" w:sz="0" w:space="0" w:color="auto"/>
        <w:bottom w:val="none" w:sz="0" w:space="0" w:color="auto"/>
        <w:right w:val="none" w:sz="0" w:space="0" w:color="auto"/>
      </w:divBdr>
    </w:div>
    <w:div w:id="1178541471">
      <w:bodyDiv w:val="1"/>
      <w:marLeft w:val="0"/>
      <w:marRight w:val="0"/>
      <w:marTop w:val="0"/>
      <w:marBottom w:val="0"/>
      <w:divBdr>
        <w:top w:val="none" w:sz="0" w:space="0" w:color="auto"/>
        <w:left w:val="none" w:sz="0" w:space="0" w:color="auto"/>
        <w:bottom w:val="none" w:sz="0" w:space="0" w:color="auto"/>
        <w:right w:val="none" w:sz="0" w:space="0" w:color="auto"/>
      </w:divBdr>
    </w:div>
    <w:div w:id="1178886070">
      <w:bodyDiv w:val="1"/>
      <w:marLeft w:val="0"/>
      <w:marRight w:val="0"/>
      <w:marTop w:val="0"/>
      <w:marBottom w:val="0"/>
      <w:divBdr>
        <w:top w:val="none" w:sz="0" w:space="0" w:color="auto"/>
        <w:left w:val="none" w:sz="0" w:space="0" w:color="auto"/>
        <w:bottom w:val="none" w:sz="0" w:space="0" w:color="auto"/>
        <w:right w:val="none" w:sz="0" w:space="0" w:color="auto"/>
      </w:divBdr>
    </w:div>
    <w:div w:id="1179588542">
      <w:bodyDiv w:val="1"/>
      <w:marLeft w:val="0"/>
      <w:marRight w:val="0"/>
      <w:marTop w:val="0"/>
      <w:marBottom w:val="0"/>
      <w:divBdr>
        <w:top w:val="none" w:sz="0" w:space="0" w:color="auto"/>
        <w:left w:val="none" w:sz="0" w:space="0" w:color="auto"/>
        <w:bottom w:val="none" w:sz="0" w:space="0" w:color="auto"/>
        <w:right w:val="none" w:sz="0" w:space="0" w:color="auto"/>
      </w:divBdr>
    </w:div>
    <w:div w:id="1181050464">
      <w:bodyDiv w:val="1"/>
      <w:marLeft w:val="0"/>
      <w:marRight w:val="0"/>
      <w:marTop w:val="0"/>
      <w:marBottom w:val="0"/>
      <w:divBdr>
        <w:top w:val="none" w:sz="0" w:space="0" w:color="auto"/>
        <w:left w:val="none" w:sz="0" w:space="0" w:color="auto"/>
        <w:bottom w:val="none" w:sz="0" w:space="0" w:color="auto"/>
        <w:right w:val="none" w:sz="0" w:space="0" w:color="auto"/>
      </w:divBdr>
    </w:div>
    <w:div w:id="1181354156">
      <w:bodyDiv w:val="1"/>
      <w:marLeft w:val="0"/>
      <w:marRight w:val="0"/>
      <w:marTop w:val="0"/>
      <w:marBottom w:val="0"/>
      <w:divBdr>
        <w:top w:val="none" w:sz="0" w:space="0" w:color="auto"/>
        <w:left w:val="none" w:sz="0" w:space="0" w:color="auto"/>
        <w:bottom w:val="none" w:sz="0" w:space="0" w:color="auto"/>
        <w:right w:val="none" w:sz="0" w:space="0" w:color="auto"/>
      </w:divBdr>
    </w:div>
    <w:div w:id="1181970627">
      <w:bodyDiv w:val="1"/>
      <w:marLeft w:val="0"/>
      <w:marRight w:val="0"/>
      <w:marTop w:val="0"/>
      <w:marBottom w:val="0"/>
      <w:divBdr>
        <w:top w:val="none" w:sz="0" w:space="0" w:color="auto"/>
        <w:left w:val="none" w:sz="0" w:space="0" w:color="auto"/>
        <w:bottom w:val="none" w:sz="0" w:space="0" w:color="auto"/>
        <w:right w:val="none" w:sz="0" w:space="0" w:color="auto"/>
      </w:divBdr>
    </w:div>
    <w:div w:id="1182008980">
      <w:bodyDiv w:val="1"/>
      <w:marLeft w:val="0"/>
      <w:marRight w:val="0"/>
      <w:marTop w:val="0"/>
      <w:marBottom w:val="0"/>
      <w:divBdr>
        <w:top w:val="none" w:sz="0" w:space="0" w:color="auto"/>
        <w:left w:val="none" w:sz="0" w:space="0" w:color="auto"/>
        <w:bottom w:val="none" w:sz="0" w:space="0" w:color="auto"/>
        <w:right w:val="none" w:sz="0" w:space="0" w:color="auto"/>
      </w:divBdr>
    </w:div>
    <w:div w:id="1183396059">
      <w:bodyDiv w:val="1"/>
      <w:marLeft w:val="0"/>
      <w:marRight w:val="0"/>
      <w:marTop w:val="0"/>
      <w:marBottom w:val="0"/>
      <w:divBdr>
        <w:top w:val="none" w:sz="0" w:space="0" w:color="auto"/>
        <w:left w:val="none" w:sz="0" w:space="0" w:color="auto"/>
        <w:bottom w:val="none" w:sz="0" w:space="0" w:color="auto"/>
        <w:right w:val="none" w:sz="0" w:space="0" w:color="auto"/>
      </w:divBdr>
    </w:div>
    <w:div w:id="1183935277">
      <w:bodyDiv w:val="1"/>
      <w:marLeft w:val="0"/>
      <w:marRight w:val="0"/>
      <w:marTop w:val="0"/>
      <w:marBottom w:val="0"/>
      <w:divBdr>
        <w:top w:val="none" w:sz="0" w:space="0" w:color="auto"/>
        <w:left w:val="none" w:sz="0" w:space="0" w:color="auto"/>
        <w:bottom w:val="none" w:sz="0" w:space="0" w:color="auto"/>
        <w:right w:val="none" w:sz="0" w:space="0" w:color="auto"/>
      </w:divBdr>
    </w:div>
    <w:div w:id="1184131277">
      <w:bodyDiv w:val="1"/>
      <w:marLeft w:val="0"/>
      <w:marRight w:val="0"/>
      <w:marTop w:val="0"/>
      <w:marBottom w:val="0"/>
      <w:divBdr>
        <w:top w:val="none" w:sz="0" w:space="0" w:color="auto"/>
        <w:left w:val="none" w:sz="0" w:space="0" w:color="auto"/>
        <w:bottom w:val="none" w:sz="0" w:space="0" w:color="auto"/>
        <w:right w:val="none" w:sz="0" w:space="0" w:color="auto"/>
      </w:divBdr>
    </w:div>
    <w:div w:id="1184202482">
      <w:bodyDiv w:val="1"/>
      <w:marLeft w:val="0"/>
      <w:marRight w:val="0"/>
      <w:marTop w:val="0"/>
      <w:marBottom w:val="0"/>
      <w:divBdr>
        <w:top w:val="none" w:sz="0" w:space="0" w:color="auto"/>
        <w:left w:val="none" w:sz="0" w:space="0" w:color="auto"/>
        <w:bottom w:val="none" w:sz="0" w:space="0" w:color="auto"/>
        <w:right w:val="none" w:sz="0" w:space="0" w:color="auto"/>
      </w:divBdr>
    </w:div>
    <w:div w:id="1184630258">
      <w:bodyDiv w:val="1"/>
      <w:marLeft w:val="0"/>
      <w:marRight w:val="0"/>
      <w:marTop w:val="0"/>
      <w:marBottom w:val="0"/>
      <w:divBdr>
        <w:top w:val="none" w:sz="0" w:space="0" w:color="auto"/>
        <w:left w:val="none" w:sz="0" w:space="0" w:color="auto"/>
        <w:bottom w:val="none" w:sz="0" w:space="0" w:color="auto"/>
        <w:right w:val="none" w:sz="0" w:space="0" w:color="auto"/>
      </w:divBdr>
    </w:div>
    <w:div w:id="1184707000">
      <w:bodyDiv w:val="1"/>
      <w:marLeft w:val="0"/>
      <w:marRight w:val="0"/>
      <w:marTop w:val="0"/>
      <w:marBottom w:val="0"/>
      <w:divBdr>
        <w:top w:val="none" w:sz="0" w:space="0" w:color="auto"/>
        <w:left w:val="none" w:sz="0" w:space="0" w:color="auto"/>
        <w:bottom w:val="none" w:sz="0" w:space="0" w:color="auto"/>
        <w:right w:val="none" w:sz="0" w:space="0" w:color="auto"/>
      </w:divBdr>
    </w:div>
    <w:div w:id="1186555402">
      <w:bodyDiv w:val="1"/>
      <w:marLeft w:val="0"/>
      <w:marRight w:val="0"/>
      <w:marTop w:val="0"/>
      <w:marBottom w:val="0"/>
      <w:divBdr>
        <w:top w:val="none" w:sz="0" w:space="0" w:color="auto"/>
        <w:left w:val="none" w:sz="0" w:space="0" w:color="auto"/>
        <w:bottom w:val="none" w:sz="0" w:space="0" w:color="auto"/>
        <w:right w:val="none" w:sz="0" w:space="0" w:color="auto"/>
      </w:divBdr>
    </w:div>
    <w:div w:id="1187401629">
      <w:bodyDiv w:val="1"/>
      <w:marLeft w:val="0"/>
      <w:marRight w:val="0"/>
      <w:marTop w:val="0"/>
      <w:marBottom w:val="0"/>
      <w:divBdr>
        <w:top w:val="none" w:sz="0" w:space="0" w:color="auto"/>
        <w:left w:val="none" w:sz="0" w:space="0" w:color="auto"/>
        <w:bottom w:val="none" w:sz="0" w:space="0" w:color="auto"/>
        <w:right w:val="none" w:sz="0" w:space="0" w:color="auto"/>
      </w:divBdr>
    </w:div>
    <w:div w:id="1188064425">
      <w:bodyDiv w:val="1"/>
      <w:marLeft w:val="0"/>
      <w:marRight w:val="0"/>
      <w:marTop w:val="0"/>
      <w:marBottom w:val="0"/>
      <w:divBdr>
        <w:top w:val="none" w:sz="0" w:space="0" w:color="auto"/>
        <w:left w:val="none" w:sz="0" w:space="0" w:color="auto"/>
        <w:bottom w:val="none" w:sz="0" w:space="0" w:color="auto"/>
        <w:right w:val="none" w:sz="0" w:space="0" w:color="auto"/>
      </w:divBdr>
    </w:div>
    <w:div w:id="1188442587">
      <w:bodyDiv w:val="1"/>
      <w:marLeft w:val="0"/>
      <w:marRight w:val="0"/>
      <w:marTop w:val="0"/>
      <w:marBottom w:val="0"/>
      <w:divBdr>
        <w:top w:val="none" w:sz="0" w:space="0" w:color="auto"/>
        <w:left w:val="none" w:sz="0" w:space="0" w:color="auto"/>
        <w:bottom w:val="none" w:sz="0" w:space="0" w:color="auto"/>
        <w:right w:val="none" w:sz="0" w:space="0" w:color="auto"/>
      </w:divBdr>
    </w:div>
    <w:div w:id="1189293190">
      <w:bodyDiv w:val="1"/>
      <w:marLeft w:val="0"/>
      <w:marRight w:val="0"/>
      <w:marTop w:val="0"/>
      <w:marBottom w:val="0"/>
      <w:divBdr>
        <w:top w:val="none" w:sz="0" w:space="0" w:color="auto"/>
        <w:left w:val="none" w:sz="0" w:space="0" w:color="auto"/>
        <w:bottom w:val="none" w:sz="0" w:space="0" w:color="auto"/>
        <w:right w:val="none" w:sz="0" w:space="0" w:color="auto"/>
      </w:divBdr>
    </w:div>
    <w:div w:id="1190214676">
      <w:bodyDiv w:val="1"/>
      <w:marLeft w:val="0"/>
      <w:marRight w:val="0"/>
      <w:marTop w:val="0"/>
      <w:marBottom w:val="0"/>
      <w:divBdr>
        <w:top w:val="none" w:sz="0" w:space="0" w:color="auto"/>
        <w:left w:val="none" w:sz="0" w:space="0" w:color="auto"/>
        <w:bottom w:val="none" w:sz="0" w:space="0" w:color="auto"/>
        <w:right w:val="none" w:sz="0" w:space="0" w:color="auto"/>
      </w:divBdr>
    </w:div>
    <w:div w:id="1190290494">
      <w:bodyDiv w:val="1"/>
      <w:marLeft w:val="0"/>
      <w:marRight w:val="0"/>
      <w:marTop w:val="0"/>
      <w:marBottom w:val="0"/>
      <w:divBdr>
        <w:top w:val="none" w:sz="0" w:space="0" w:color="auto"/>
        <w:left w:val="none" w:sz="0" w:space="0" w:color="auto"/>
        <w:bottom w:val="none" w:sz="0" w:space="0" w:color="auto"/>
        <w:right w:val="none" w:sz="0" w:space="0" w:color="auto"/>
      </w:divBdr>
    </w:div>
    <w:div w:id="1192037728">
      <w:bodyDiv w:val="1"/>
      <w:marLeft w:val="0"/>
      <w:marRight w:val="0"/>
      <w:marTop w:val="0"/>
      <w:marBottom w:val="0"/>
      <w:divBdr>
        <w:top w:val="none" w:sz="0" w:space="0" w:color="auto"/>
        <w:left w:val="none" w:sz="0" w:space="0" w:color="auto"/>
        <w:bottom w:val="none" w:sz="0" w:space="0" w:color="auto"/>
        <w:right w:val="none" w:sz="0" w:space="0" w:color="auto"/>
      </w:divBdr>
    </w:div>
    <w:div w:id="1192114767">
      <w:bodyDiv w:val="1"/>
      <w:marLeft w:val="0"/>
      <w:marRight w:val="0"/>
      <w:marTop w:val="0"/>
      <w:marBottom w:val="0"/>
      <w:divBdr>
        <w:top w:val="none" w:sz="0" w:space="0" w:color="auto"/>
        <w:left w:val="none" w:sz="0" w:space="0" w:color="auto"/>
        <w:bottom w:val="none" w:sz="0" w:space="0" w:color="auto"/>
        <w:right w:val="none" w:sz="0" w:space="0" w:color="auto"/>
      </w:divBdr>
    </w:div>
    <w:div w:id="1193109029">
      <w:bodyDiv w:val="1"/>
      <w:marLeft w:val="0"/>
      <w:marRight w:val="0"/>
      <w:marTop w:val="0"/>
      <w:marBottom w:val="0"/>
      <w:divBdr>
        <w:top w:val="none" w:sz="0" w:space="0" w:color="auto"/>
        <w:left w:val="none" w:sz="0" w:space="0" w:color="auto"/>
        <w:bottom w:val="none" w:sz="0" w:space="0" w:color="auto"/>
        <w:right w:val="none" w:sz="0" w:space="0" w:color="auto"/>
      </w:divBdr>
    </w:div>
    <w:div w:id="1193180745">
      <w:bodyDiv w:val="1"/>
      <w:marLeft w:val="0"/>
      <w:marRight w:val="0"/>
      <w:marTop w:val="0"/>
      <w:marBottom w:val="0"/>
      <w:divBdr>
        <w:top w:val="none" w:sz="0" w:space="0" w:color="auto"/>
        <w:left w:val="none" w:sz="0" w:space="0" w:color="auto"/>
        <w:bottom w:val="none" w:sz="0" w:space="0" w:color="auto"/>
        <w:right w:val="none" w:sz="0" w:space="0" w:color="auto"/>
      </w:divBdr>
    </w:div>
    <w:div w:id="1193811018">
      <w:bodyDiv w:val="1"/>
      <w:marLeft w:val="0"/>
      <w:marRight w:val="0"/>
      <w:marTop w:val="0"/>
      <w:marBottom w:val="0"/>
      <w:divBdr>
        <w:top w:val="none" w:sz="0" w:space="0" w:color="auto"/>
        <w:left w:val="none" w:sz="0" w:space="0" w:color="auto"/>
        <w:bottom w:val="none" w:sz="0" w:space="0" w:color="auto"/>
        <w:right w:val="none" w:sz="0" w:space="0" w:color="auto"/>
      </w:divBdr>
    </w:div>
    <w:div w:id="1193961155">
      <w:bodyDiv w:val="1"/>
      <w:marLeft w:val="0"/>
      <w:marRight w:val="0"/>
      <w:marTop w:val="0"/>
      <w:marBottom w:val="0"/>
      <w:divBdr>
        <w:top w:val="none" w:sz="0" w:space="0" w:color="auto"/>
        <w:left w:val="none" w:sz="0" w:space="0" w:color="auto"/>
        <w:bottom w:val="none" w:sz="0" w:space="0" w:color="auto"/>
        <w:right w:val="none" w:sz="0" w:space="0" w:color="auto"/>
      </w:divBdr>
    </w:div>
    <w:div w:id="1194729059">
      <w:bodyDiv w:val="1"/>
      <w:marLeft w:val="0"/>
      <w:marRight w:val="0"/>
      <w:marTop w:val="0"/>
      <w:marBottom w:val="0"/>
      <w:divBdr>
        <w:top w:val="none" w:sz="0" w:space="0" w:color="auto"/>
        <w:left w:val="none" w:sz="0" w:space="0" w:color="auto"/>
        <w:bottom w:val="none" w:sz="0" w:space="0" w:color="auto"/>
        <w:right w:val="none" w:sz="0" w:space="0" w:color="auto"/>
      </w:divBdr>
    </w:div>
    <w:div w:id="1194921397">
      <w:bodyDiv w:val="1"/>
      <w:marLeft w:val="0"/>
      <w:marRight w:val="0"/>
      <w:marTop w:val="0"/>
      <w:marBottom w:val="0"/>
      <w:divBdr>
        <w:top w:val="none" w:sz="0" w:space="0" w:color="auto"/>
        <w:left w:val="none" w:sz="0" w:space="0" w:color="auto"/>
        <w:bottom w:val="none" w:sz="0" w:space="0" w:color="auto"/>
        <w:right w:val="none" w:sz="0" w:space="0" w:color="auto"/>
      </w:divBdr>
    </w:div>
    <w:div w:id="1195189121">
      <w:bodyDiv w:val="1"/>
      <w:marLeft w:val="0"/>
      <w:marRight w:val="0"/>
      <w:marTop w:val="0"/>
      <w:marBottom w:val="0"/>
      <w:divBdr>
        <w:top w:val="none" w:sz="0" w:space="0" w:color="auto"/>
        <w:left w:val="none" w:sz="0" w:space="0" w:color="auto"/>
        <w:bottom w:val="none" w:sz="0" w:space="0" w:color="auto"/>
        <w:right w:val="none" w:sz="0" w:space="0" w:color="auto"/>
      </w:divBdr>
    </w:div>
    <w:div w:id="1196189000">
      <w:bodyDiv w:val="1"/>
      <w:marLeft w:val="0"/>
      <w:marRight w:val="0"/>
      <w:marTop w:val="0"/>
      <w:marBottom w:val="0"/>
      <w:divBdr>
        <w:top w:val="none" w:sz="0" w:space="0" w:color="auto"/>
        <w:left w:val="none" w:sz="0" w:space="0" w:color="auto"/>
        <w:bottom w:val="none" w:sz="0" w:space="0" w:color="auto"/>
        <w:right w:val="none" w:sz="0" w:space="0" w:color="auto"/>
      </w:divBdr>
    </w:div>
    <w:div w:id="1196580941">
      <w:bodyDiv w:val="1"/>
      <w:marLeft w:val="0"/>
      <w:marRight w:val="0"/>
      <w:marTop w:val="0"/>
      <w:marBottom w:val="0"/>
      <w:divBdr>
        <w:top w:val="none" w:sz="0" w:space="0" w:color="auto"/>
        <w:left w:val="none" w:sz="0" w:space="0" w:color="auto"/>
        <w:bottom w:val="none" w:sz="0" w:space="0" w:color="auto"/>
        <w:right w:val="none" w:sz="0" w:space="0" w:color="auto"/>
      </w:divBdr>
    </w:div>
    <w:div w:id="1197306500">
      <w:bodyDiv w:val="1"/>
      <w:marLeft w:val="0"/>
      <w:marRight w:val="0"/>
      <w:marTop w:val="0"/>
      <w:marBottom w:val="0"/>
      <w:divBdr>
        <w:top w:val="none" w:sz="0" w:space="0" w:color="auto"/>
        <w:left w:val="none" w:sz="0" w:space="0" w:color="auto"/>
        <w:bottom w:val="none" w:sz="0" w:space="0" w:color="auto"/>
        <w:right w:val="none" w:sz="0" w:space="0" w:color="auto"/>
      </w:divBdr>
    </w:div>
    <w:div w:id="1198733338">
      <w:bodyDiv w:val="1"/>
      <w:marLeft w:val="0"/>
      <w:marRight w:val="0"/>
      <w:marTop w:val="0"/>
      <w:marBottom w:val="0"/>
      <w:divBdr>
        <w:top w:val="none" w:sz="0" w:space="0" w:color="auto"/>
        <w:left w:val="none" w:sz="0" w:space="0" w:color="auto"/>
        <w:bottom w:val="none" w:sz="0" w:space="0" w:color="auto"/>
        <w:right w:val="none" w:sz="0" w:space="0" w:color="auto"/>
      </w:divBdr>
    </w:div>
    <w:div w:id="1199049555">
      <w:bodyDiv w:val="1"/>
      <w:marLeft w:val="0"/>
      <w:marRight w:val="0"/>
      <w:marTop w:val="0"/>
      <w:marBottom w:val="0"/>
      <w:divBdr>
        <w:top w:val="none" w:sz="0" w:space="0" w:color="auto"/>
        <w:left w:val="none" w:sz="0" w:space="0" w:color="auto"/>
        <w:bottom w:val="none" w:sz="0" w:space="0" w:color="auto"/>
        <w:right w:val="none" w:sz="0" w:space="0" w:color="auto"/>
      </w:divBdr>
    </w:div>
    <w:div w:id="1199587237">
      <w:bodyDiv w:val="1"/>
      <w:marLeft w:val="0"/>
      <w:marRight w:val="0"/>
      <w:marTop w:val="0"/>
      <w:marBottom w:val="0"/>
      <w:divBdr>
        <w:top w:val="none" w:sz="0" w:space="0" w:color="auto"/>
        <w:left w:val="none" w:sz="0" w:space="0" w:color="auto"/>
        <w:bottom w:val="none" w:sz="0" w:space="0" w:color="auto"/>
        <w:right w:val="none" w:sz="0" w:space="0" w:color="auto"/>
      </w:divBdr>
    </w:div>
    <w:div w:id="1200705229">
      <w:bodyDiv w:val="1"/>
      <w:marLeft w:val="0"/>
      <w:marRight w:val="0"/>
      <w:marTop w:val="0"/>
      <w:marBottom w:val="0"/>
      <w:divBdr>
        <w:top w:val="none" w:sz="0" w:space="0" w:color="auto"/>
        <w:left w:val="none" w:sz="0" w:space="0" w:color="auto"/>
        <w:bottom w:val="none" w:sz="0" w:space="0" w:color="auto"/>
        <w:right w:val="none" w:sz="0" w:space="0" w:color="auto"/>
      </w:divBdr>
    </w:div>
    <w:div w:id="1201169108">
      <w:bodyDiv w:val="1"/>
      <w:marLeft w:val="0"/>
      <w:marRight w:val="0"/>
      <w:marTop w:val="0"/>
      <w:marBottom w:val="0"/>
      <w:divBdr>
        <w:top w:val="none" w:sz="0" w:space="0" w:color="auto"/>
        <w:left w:val="none" w:sz="0" w:space="0" w:color="auto"/>
        <w:bottom w:val="none" w:sz="0" w:space="0" w:color="auto"/>
        <w:right w:val="none" w:sz="0" w:space="0" w:color="auto"/>
      </w:divBdr>
    </w:div>
    <w:div w:id="1201281736">
      <w:bodyDiv w:val="1"/>
      <w:marLeft w:val="0"/>
      <w:marRight w:val="0"/>
      <w:marTop w:val="0"/>
      <w:marBottom w:val="0"/>
      <w:divBdr>
        <w:top w:val="none" w:sz="0" w:space="0" w:color="auto"/>
        <w:left w:val="none" w:sz="0" w:space="0" w:color="auto"/>
        <w:bottom w:val="none" w:sz="0" w:space="0" w:color="auto"/>
        <w:right w:val="none" w:sz="0" w:space="0" w:color="auto"/>
      </w:divBdr>
    </w:div>
    <w:div w:id="1201361315">
      <w:bodyDiv w:val="1"/>
      <w:marLeft w:val="0"/>
      <w:marRight w:val="0"/>
      <w:marTop w:val="0"/>
      <w:marBottom w:val="0"/>
      <w:divBdr>
        <w:top w:val="none" w:sz="0" w:space="0" w:color="auto"/>
        <w:left w:val="none" w:sz="0" w:space="0" w:color="auto"/>
        <w:bottom w:val="none" w:sz="0" w:space="0" w:color="auto"/>
        <w:right w:val="none" w:sz="0" w:space="0" w:color="auto"/>
      </w:divBdr>
    </w:div>
    <w:div w:id="1203177564">
      <w:bodyDiv w:val="1"/>
      <w:marLeft w:val="0"/>
      <w:marRight w:val="0"/>
      <w:marTop w:val="0"/>
      <w:marBottom w:val="0"/>
      <w:divBdr>
        <w:top w:val="none" w:sz="0" w:space="0" w:color="auto"/>
        <w:left w:val="none" w:sz="0" w:space="0" w:color="auto"/>
        <w:bottom w:val="none" w:sz="0" w:space="0" w:color="auto"/>
        <w:right w:val="none" w:sz="0" w:space="0" w:color="auto"/>
      </w:divBdr>
    </w:div>
    <w:div w:id="1204290934">
      <w:bodyDiv w:val="1"/>
      <w:marLeft w:val="0"/>
      <w:marRight w:val="0"/>
      <w:marTop w:val="0"/>
      <w:marBottom w:val="0"/>
      <w:divBdr>
        <w:top w:val="none" w:sz="0" w:space="0" w:color="auto"/>
        <w:left w:val="none" w:sz="0" w:space="0" w:color="auto"/>
        <w:bottom w:val="none" w:sz="0" w:space="0" w:color="auto"/>
        <w:right w:val="none" w:sz="0" w:space="0" w:color="auto"/>
      </w:divBdr>
    </w:div>
    <w:div w:id="1205748339">
      <w:bodyDiv w:val="1"/>
      <w:marLeft w:val="0"/>
      <w:marRight w:val="0"/>
      <w:marTop w:val="0"/>
      <w:marBottom w:val="0"/>
      <w:divBdr>
        <w:top w:val="none" w:sz="0" w:space="0" w:color="auto"/>
        <w:left w:val="none" w:sz="0" w:space="0" w:color="auto"/>
        <w:bottom w:val="none" w:sz="0" w:space="0" w:color="auto"/>
        <w:right w:val="none" w:sz="0" w:space="0" w:color="auto"/>
      </w:divBdr>
    </w:div>
    <w:div w:id="1207258676">
      <w:bodyDiv w:val="1"/>
      <w:marLeft w:val="0"/>
      <w:marRight w:val="0"/>
      <w:marTop w:val="0"/>
      <w:marBottom w:val="0"/>
      <w:divBdr>
        <w:top w:val="none" w:sz="0" w:space="0" w:color="auto"/>
        <w:left w:val="none" w:sz="0" w:space="0" w:color="auto"/>
        <w:bottom w:val="none" w:sz="0" w:space="0" w:color="auto"/>
        <w:right w:val="none" w:sz="0" w:space="0" w:color="auto"/>
      </w:divBdr>
    </w:div>
    <w:div w:id="1207719948">
      <w:bodyDiv w:val="1"/>
      <w:marLeft w:val="0"/>
      <w:marRight w:val="0"/>
      <w:marTop w:val="0"/>
      <w:marBottom w:val="0"/>
      <w:divBdr>
        <w:top w:val="none" w:sz="0" w:space="0" w:color="auto"/>
        <w:left w:val="none" w:sz="0" w:space="0" w:color="auto"/>
        <w:bottom w:val="none" w:sz="0" w:space="0" w:color="auto"/>
        <w:right w:val="none" w:sz="0" w:space="0" w:color="auto"/>
      </w:divBdr>
    </w:div>
    <w:div w:id="1208374296">
      <w:bodyDiv w:val="1"/>
      <w:marLeft w:val="0"/>
      <w:marRight w:val="0"/>
      <w:marTop w:val="0"/>
      <w:marBottom w:val="0"/>
      <w:divBdr>
        <w:top w:val="none" w:sz="0" w:space="0" w:color="auto"/>
        <w:left w:val="none" w:sz="0" w:space="0" w:color="auto"/>
        <w:bottom w:val="none" w:sz="0" w:space="0" w:color="auto"/>
        <w:right w:val="none" w:sz="0" w:space="0" w:color="auto"/>
      </w:divBdr>
    </w:div>
    <w:div w:id="1208374472">
      <w:bodyDiv w:val="1"/>
      <w:marLeft w:val="0"/>
      <w:marRight w:val="0"/>
      <w:marTop w:val="0"/>
      <w:marBottom w:val="0"/>
      <w:divBdr>
        <w:top w:val="none" w:sz="0" w:space="0" w:color="auto"/>
        <w:left w:val="none" w:sz="0" w:space="0" w:color="auto"/>
        <w:bottom w:val="none" w:sz="0" w:space="0" w:color="auto"/>
        <w:right w:val="none" w:sz="0" w:space="0" w:color="auto"/>
      </w:divBdr>
    </w:div>
    <w:div w:id="1209495637">
      <w:bodyDiv w:val="1"/>
      <w:marLeft w:val="0"/>
      <w:marRight w:val="0"/>
      <w:marTop w:val="0"/>
      <w:marBottom w:val="0"/>
      <w:divBdr>
        <w:top w:val="none" w:sz="0" w:space="0" w:color="auto"/>
        <w:left w:val="none" w:sz="0" w:space="0" w:color="auto"/>
        <w:bottom w:val="none" w:sz="0" w:space="0" w:color="auto"/>
        <w:right w:val="none" w:sz="0" w:space="0" w:color="auto"/>
      </w:divBdr>
    </w:div>
    <w:div w:id="1210067609">
      <w:bodyDiv w:val="1"/>
      <w:marLeft w:val="0"/>
      <w:marRight w:val="0"/>
      <w:marTop w:val="0"/>
      <w:marBottom w:val="0"/>
      <w:divBdr>
        <w:top w:val="none" w:sz="0" w:space="0" w:color="auto"/>
        <w:left w:val="none" w:sz="0" w:space="0" w:color="auto"/>
        <w:bottom w:val="none" w:sz="0" w:space="0" w:color="auto"/>
        <w:right w:val="none" w:sz="0" w:space="0" w:color="auto"/>
      </w:divBdr>
    </w:div>
    <w:div w:id="1210143033">
      <w:bodyDiv w:val="1"/>
      <w:marLeft w:val="0"/>
      <w:marRight w:val="0"/>
      <w:marTop w:val="0"/>
      <w:marBottom w:val="0"/>
      <w:divBdr>
        <w:top w:val="none" w:sz="0" w:space="0" w:color="auto"/>
        <w:left w:val="none" w:sz="0" w:space="0" w:color="auto"/>
        <w:bottom w:val="none" w:sz="0" w:space="0" w:color="auto"/>
        <w:right w:val="none" w:sz="0" w:space="0" w:color="auto"/>
      </w:divBdr>
    </w:div>
    <w:div w:id="1211721535">
      <w:bodyDiv w:val="1"/>
      <w:marLeft w:val="0"/>
      <w:marRight w:val="0"/>
      <w:marTop w:val="0"/>
      <w:marBottom w:val="0"/>
      <w:divBdr>
        <w:top w:val="none" w:sz="0" w:space="0" w:color="auto"/>
        <w:left w:val="none" w:sz="0" w:space="0" w:color="auto"/>
        <w:bottom w:val="none" w:sz="0" w:space="0" w:color="auto"/>
        <w:right w:val="none" w:sz="0" w:space="0" w:color="auto"/>
      </w:divBdr>
    </w:div>
    <w:div w:id="1213233654">
      <w:bodyDiv w:val="1"/>
      <w:marLeft w:val="0"/>
      <w:marRight w:val="0"/>
      <w:marTop w:val="0"/>
      <w:marBottom w:val="0"/>
      <w:divBdr>
        <w:top w:val="none" w:sz="0" w:space="0" w:color="auto"/>
        <w:left w:val="none" w:sz="0" w:space="0" w:color="auto"/>
        <w:bottom w:val="none" w:sz="0" w:space="0" w:color="auto"/>
        <w:right w:val="none" w:sz="0" w:space="0" w:color="auto"/>
      </w:divBdr>
    </w:div>
    <w:div w:id="1214535630">
      <w:bodyDiv w:val="1"/>
      <w:marLeft w:val="0"/>
      <w:marRight w:val="0"/>
      <w:marTop w:val="0"/>
      <w:marBottom w:val="0"/>
      <w:divBdr>
        <w:top w:val="none" w:sz="0" w:space="0" w:color="auto"/>
        <w:left w:val="none" w:sz="0" w:space="0" w:color="auto"/>
        <w:bottom w:val="none" w:sz="0" w:space="0" w:color="auto"/>
        <w:right w:val="none" w:sz="0" w:space="0" w:color="auto"/>
      </w:divBdr>
    </w:div>
    <w:div w:id="1214973657">
      <w:bodyDiv w:val="1"/>
      <w:marLeft w:val="0"/>
      <w:marRight w:val="0"/>
      <w:marTop w:val="0"/>
      <w:marBottom w:val="0"/>
      <w:divBdr>
        <w:top w:val="none" w:sz="0" w:space="0" w:color="auto"/>
        <w:left w:val="none" w:sz="0" w:space="0" w:color="auto"/>
        <w:bottom w:val="none" w:sz="0" w:space="0" w:color="auto"/>
        <w:right w:val="none" w:sz="0" w:space="0" w:color="auto"/>
      </w:divBdr>
    </w:div>
    <w:div w:id="1215659233">
      <w:bodyDiv w:val="1"/>
      <w:marLeft w:val="0"/>
      <w:marRight w:val="0"/>
      <w:marTop w:val="0"/>
      <w:marBottom w:val="0"/>
      <w:divBdr>
        <w:top w:val="none" w:sz="0" w:space="0" w:color="auto"/>
        <w:left w:val="none" w:sz="0" w:space="0" w:color="auto"/>
        <w:bottom w:val="none" w:sz="0" w:space="0" w:color="auto"/>
        <w:right w:val="none" w:sz="0" w:space="0" w:color="auto"/>
      </w:divBdr>
    </w:div>
    <w:div w:id="1215890380">
      <w:bodyDiv w:val="1"/>
      <w:marLeft w:val="0"/>
      <w:marRight w:val="0"/>
      <w:marTop w:val="0"/>
      <w:marBottom w:val="0"/>
      <w:divBdr>
        <w:top w:val="none" w:sz="0" w:space="0" w:color="auto"/>
        <w:left w:val="none" w:sz="0" w:space="0" w:color="auto"/>
        <w:bottom w:val="none" w:sz="0" w:space="0" w:color="auto"/>
        <w:right w:val="none" w:sz="0" w:space="0" w:color="auto"/>
      </w:divBdr>
    </w:div>
    <w:div w:id="1216701508">
      <w:bodyDiv w:val="1"/>
      <w:marLeft w:val="0"/>
      <w:marRight w:val="0"/>
      <w:marTop w:val="0"/>
      <w:marBottom w:val="0"/>
      <w:divBdr>
        <w:top w:val="none" w:sz="0" w:space="0" w:color="auto"/>
        <w:left w:val="none" w:sz="0" w:space="0" w:color="auto"/>
        <w:bottom w:val="none" w:sz="0" w:space="0" w:color="auto"/>
        <w:right w:val="none" w:sz="0" w:space="0" w:color="auto"/>
      </w:divBdr>
    </w:div>
    <w:div w:id="1218856523">
      <w:bodyDiv w:val="1"/>
      <w:marLeft w:val="0"/>
      <w:marRight w:val="0"/>
      <w:marTop w:val="0"/>
      <w:marBottom w:val="0"/>
      <w:divBdr>
        <w:top w:val="none" w:sz="0" w:space="0" w:color="auto"/>
        <w:left w:val="none" w:sz="0" w:space="0" w:color="auto"/>
        <w:bottom w:val="none" w:sz="0" w:space="0" w:color="auto"/>
        <w:right w:val="none" w:sz="0" w:space="0" w:color="auto"/>
      </w:divBdr>
    </w:div>
    <w:div w:id="1219395401">
      <w:bodyDiv w:val="1"/>
      <w:marLeft w:val="0"/>
      <w:marRight w:val="0"/>
      <w:marTop w:val="0"/>
      <w:marBottom w:val="0"/>
      <w:divBdr>
        <w:top w:val="none" w:sz="0" w:space="0" w:color="auto"/>
        <w:left w:val="none" w:sz="0" w:space="0" w:color="auto"/>
        <w:bottom w:val="none" w:sz="0" w:space="0" w:color="auto"/>
        <w:right w:val="none" w:sz="0" w:space="0" w:color="auto"/>
      </w:divBdr>
    </w:div>
    <w:div w:id="1219512025">
      <w:bodyDiv w:val="1"/>
      <w:marLeft w:val="0"/>
      <w:marRight w:val="0"/>
      <w:marTop w:val="0"/>
      <w:marBottom w:val="0"/>
      <w:divBdr>
        <w:top w:val="none" w:sz="0" w:space="0" w:color="auto"/>
        <w:left w:val="none" w:sz="0" w:space="0" w:color="auto"/>
        <w:bottom w:val="none" w:sz="0" w:space="0" w:color="auto"/>
        <w:right w:val="none" w:sz="0" w:space="0" w:color="auto"/>
      </w:divBdr>
    </w:div>
    <w:div w:id="1219828543">
      <w:bodyDiv w:val="1"/>
      <w:marLeft w:val="0"/>
      <w:marRight w:val="0"/>
      <w:marTop w:val="0"/>
      <w:marBottom w:val="0"/>
      <w:divBdr>
        <w:top w:val="none" w:sz="0" w:space="0" w:color="auto"/>
        <w:left w:val="none" w:sz="0" w:space="0" w:color="auto"/>
        <w:bottom w:val="none" w:sz="0" w:space="0" w:color="auto"/>
        <w:right w:val="none" w:sz="0" w:space="0" w:color="auto"/>
      </w:divBdr>
    </w:div>
    <w:div w:id="1219979869">
      <w:bodyDiv w:val="1"/>
      <w:marLeft w:val="0"/>
      <w:marRight w:val="0"/>
      <w:marTop w:val="0"/>
      <w:marBottom w:val="0"/>
      <w:divBdr>
        <w:top w:val="none" w:sz="0" w:space="0" w:color="auto"/>
        <w:left w:val="none" w:sz="0" w:space="0" w:color="auto"/>
        <w:bottom w:val="none" w:sz="0" w:space="0" w:color="auto"/>
        <w:right w:val="none" w:sz="0" w:space="0" w:color="auto"/>
      </w:divBdr>
    </w:div>
    <w:div w:id="1223523666">
      <w:bodyDiv w:val="1"/>
      <w:marLeft w:val="0"/>
      <w:marRight w:val="0"/>
      <w:marTop w:val="0"/>
      <w:marBottom w:val="0"/>
      <w:divBdr>
        <w:top w:val="none" w:sz="0" w:space="0" w:color="auto"/>
        <w:left w:val="none" w:sz="0" w:space="0" w:color="auto"/>
        <w:bottom w:val="none" w:sz="0" w:space="0" w:color="auto"/>
        <w:right w:val="none" w:sz="0" w:space="0" w:color="auto"/>
      </w:divBdr>
    </w:div>
    <w:div w:id="1228881250">
      <w:bodyDiv w:val="1"/>
      <w:marLeft w:val="0"/>
      <w:marRight w:val="0"/>
      <w:marTop w:val="0"/>
      <w:marBottom w:val="0"/>
      <w:divBdr>
        <w:top w:val="none" w:sz="0" w:space="0" w:color="auto"/>
        <w:left w:val="none" w:sz="0" w:space="0" w:color="auto"/>
        <w:bottom w:val="none" w:sz="0" w:space="0" w:color="auto"/>
        <w:right w:val="none" w:sz="0" w:space="0" w:color="auto"/>
      </w:divBdr>
    </w:div>
    <w:div w:id="1229465017">
      <w:bodyDiv w:val="1"/>
      <w:marLeft w:val="0"/>
      <w:marRight w:val="0"/>
      <w:marTop w:val="0"/>
      <w:marBottom w:val="0"/>
      <w:divBdr>
        <w:top w:val="none" w:sz="0" w:space="0" w:color="auto"/>
        <w:left w:val="none" w:sz="0" w:space="0" w:color="auto"/>
        <w:bottom w:val="none" w:sz="0" w:space="0" w:color="auto"/>
        <w:right w:val="none" w:sz="0" w:space="0" w:color="auto"/>
      </w:divBdr>
    </w:div>
    <w:div w:id="1229923007">
      <w:bodyDiv w:val="1"/>
      <w:marLeft w:val="0"/>
      <w:marRight w:val="0"/>
      <w:marTop w:val="0"/>
      <w:marBottom w:val="0"/>
      <w:divBdr>
        <w:top w:val="none" w:sz="0" w:space="0" w:color="auto"/>
        <w:left w:val="none" w:sz="0" w:space="0" w:color="auto"/>
        <w:bottom w:val="none" w:sz="0" w:space="0" w:color="auto"/>
        <w:right w:val="none" w:sz="0" w:space="0" w:color="auto"/>
      </w:divBdr>
    </w:div>
    <w:div w:id="1230844178">
      <w:bodyDiv w:val="1"/>
      <w:marLeft w:val="0"/>
      <w:marRight w:val="0"/>
      <w:marTop w:val="0"/>
      <w:marBottom w:val="0"/>
      <w:divBdr>
        <w:top w:val="none" w:sz="0" w:space="0" w:color="auto"/>
        <w:left w:val="none" w:sz="0" w:space="0" w:color="auto"/>
        <w:bottom w:val="none" w:sz="0" w:space="0" w:color="auto"/>
        <w:right w:val="none" w:sz="0" w:space="0" w:color="auto"/>
      </w:divBdr>
    </w:div>
    <w:div w:id="1231765431">
      <w:bodyDiv w:val="1"/>
      <w:marLeft w:val="0"/>
      <w:marRight w:val="0"/>
      <w:marTop w:val="0"/>
      <w:marBottom w:val="0"/>
      <w:divBdr>
        <w:top w:val="none" w:sz="0" w:space="0" w:color="auto"/>
        <w:left w:val="none" w:sz="0" w:space="0" w:color="auto"/>
        <w:bottom w:val="none" w:sz="0" w:space="0" w:color="auto"/>
        <w:right w:val="none" w:sz="0" w:space="0" w:color="auto"/>
      </w:divBdr>
    </w:div>
    <w:div w:id="1232153483">
      <w:bodyDiv w:val="1"/>
      <w:marLeft w:val="0"/>
      <w:marRight w:val="0"/>
      <w:marTop w:val="0"/>
      <w:marBottom w:val="0"/>
      <w:divBdr>
        <w:top w:val="none" w:sz="0" w:space="0" w:color="auto"/>
        <w:left w:val="none" w:sz="0" w:space="0" w:color="auto"/>
        <w:bottom w:val="none" w:sz="0" w:space="0" w:color="auto"/>
        <w:right w:val="none" w:sz="0" w:space="0" w:color="auto"/>
      </w:divBdr>
    </w:div>
    <w:div w:id="1233001073">
      <w:bodyDiv w:val="1"/>
      <w:marLeft w:val="0"/>
      <w:marRight w:val="0"/>
      <w:marTop w:val="0"/>
      <w:marBottom w:val="0"/>
      <w:divBdr>
        <w:top w:val="none" w:sz="0" w:space="0" w:color="auto"/>
        <w:left w:val="none" w:sz="0" w:space="0" w:color="auto"/>
        <w:bottom w:val="none" w:sz="0" w:space="0" w:color="auto"/>
        <w:right w:val="none" w:sz="0" w:space="0" w:color="auto"/>
      </w:divBdr>
    </w:div>
    <w:div w:id="1233077595">
      <w:bodyDiv w:val="1"/>
      <w:marLeft w:val="0"/>
      <w:marRight w:val="0"/>
      <w:marTop w:val="0"/>
      <w:marBottom w:val="0"/>
      <w:divBdr>
        <w:top w:val="none" w:sz="0" w:space="0" w:color="auto"/>
        <w:left w:val="none" w:sz="0" w:space="0" w:color="auto"/>
        <w:bottom w:val="none" w:sz="0" w:space="0" w:color="auto"/>
        <w:right w:val="none" w:sz="0" w:space="0" w:color="auto"/>
      </w:divBdr>
    </w:div>
    <w:div w:id="1234120477">
      <w:bodyDiv w:val="1"/>
      <w:marLeft w:val="0"/>
      <w:marRight w:val="0"/>
      <w:marTop w:val="0"/>
      <w:marBottom w:val="0"/>
      <w:divBdr>
        <w:top w:val="none" w:sz="0" w:space="0" w:color="auto"/>
        <w:left w:val="none" w:sz="0" w:space="0" w:color="auto"/>
        <w:bottom w:val="none" w:sz="0" w:space="0" w:color="auto"/>
        <w:right w:val="none" w:sz="0" w:space="0" w:color="auto"/>
      </w:divBdr>
    </w:div>
    <w:div w:id="1235239508">
      <w:bodyDiv w:val="1"/>
      <w:marLeft w:val="0"/>
      <w:marRight w:val="0"/>
      <w:marTop w:val="0"/>
      <w:marBottom w:val="0"/>
      <w:divBdr>
        <w:top w:val="none" w:sz="0" w:space="0" w:color="auto"/>
        <w:left w:val="none" w:sz="0" w:space="0" w:color="auto"/>
        <w:bottom w:val="none" w:sz="0" w:space="0" w:color="auto"/>
        <w:right w:val="none" w:sz="0" w:space="0" w:color="auto"/>
      </w:divBdr>
    </w:div>
    <w:div w:id="1236666461">
      <w:bodyDiv w:val="1"/>
      <w:marLeft w:val="0"/>
      <w:marRight w:val="0"/>
      <w:marTop w:val="0"/>
      <w:marBottom w:val="0"/>
      <w:divBdr>
        <w:top w:val="none" w:sz="0" w:space="0" w:color="auto"/>
        <w:left w:val="none" w:sz="0" w:space="0" w:color="auto"/>
        <w:bottom w:val="none" w:sz="0" w:space="0" w:color="auto"/>
        <w:right w:val="none" w:sz="0" w:space="0" w:color="auto"/>
      </w:divBdr>
    </w:div>
    <w:div w:id="1237546781">
      <w:bodyDiv w:val="1"/>
      <w:marLeft w:val="0"/>
      <w:marRight w:val="0"/>
      <w:marTop w:val="0"/>
      <w:marBottom w:val="0"/>
      <w:divBdr>
        <w:top w:val="none" w:sz="0" w:space="0" w:color="auto"/>
        <w:left w:val="none" w:sz="0" w:space="0" w:color="auto"/>
        <w:bottom w:val="none" w:sz="0" w:space="0" w:color="auto"/>
        <w:right w:val="none" w:sz="0" w:space="0" w:color="auto"/>
      </w:divBdr>
    </w:div>
    <w:div w:id="1238058598">
      <w:bodyDiv w:val="1"/>
      <w:marLeft w:val="0"/>
      <w:marRight w:val="0"/>
      <w:marTop w:val="0"/>
      <w:marBottom w:val="0"/>
      <w:divBdr>
        <w:top w:val="none" w:sz="0" w:space="0" w:color="auto"/>
        <w:left w:val="none" w:sz="0" w:space="0" w:color="auto"/>
        <w:bottom w:val="none" w:sz="0" w:space="0" w:color="auto"/>
        <w:right w:val="none" w:sz="0" w:space="0" w:color="auto"/>
      </w:divBdr>
    </w:div>
    <w:div w:id="1238981814">
      <w:bodyDiv w:val="1"/>
      <w:marLeft w:val="0"/>
      <w:marRight w:val="0"/>
      <w:marTop w:val="0"/>
      <w:marBottom w:val="0"/>
      <w:divBdr>
        <w:top w:val="none" w:sz="0" w:space="0" w:color="auto"/>
        <w:left w:val="none" w:sz="0" w:space="0" w:color="auto"/>
        <w:bottom w:val="none" w:sz="0" w:space="0" w:color="auto"/>
        <w:right w:val="none" w:sz="0" w:space="0" w:color="auto"/>
      </w:divBdr>
    </w:div>
    <w:div w:id="1239369468">
      <w:bodyDiv w:val="1"/>
      <w:marLeft w:val="0"/>
      <w:marRight w:val="0"/>
      <w:marTop w:val="0"/>
      <w:marBottom w:val="0"/>
      <w:divBdr>
        <w:top w:val="none" w:sz="0" w:space="0" w:color="auto"/>
        <w:left w:val="none" w:sz="0" w:space="0" w:color="auto"/>
        <w:bottom w:val="none" w:sz="0" w:space="0" w:color="auto"/>
        <w:right w:val="none" w:sz="0" w:space="0" w:color="auto"/>
      </w:divBdr>
    </w:div>
    <w:div w:id="1239555912">
      <w:bodyDiv w:val="1"/>
      <w:marLeft w:val="0"/>
      <w:marRight w:val="0"/>
      <w:marTop w:val="0"/>
      <w:marBottom w:val="0"/>
      <w:divBdr>
        <w:top w:val="none" w:sz="0" w:space="0" w:color="auto"/>
        <w:left w:val="none" w:sz="0" w:space="0" w:color="auto"/>
        <w:bottom w:val="none" w:sz="0" w:space="0" w:color="auto"/>
        <w:right w:val="none" w:sz="0" w:space="0" w:color="auto"/>
      </w:divBdr>
    </w:div>
    <w:div w:id="1240090995">
      <w:bodyDiv w:val="1"/>
      <w:marLeft w:val="0"/>
      <w:marRight w:val="0"/>
      <w:marTop w:val="0"/>
      <w:marBottom w:val="0"/>
      <w:divBdr>
        <w:top w:val="none" w:sz="0" w:space="0" w:color="auto"/>
        <w:left w:val="none" w:sz="0" w:space="0" w:color="auto"/>
        <w:bottom w:val="none" w:sz="0" w:space="0" w:color="auto"/>
        <w:right w:val="none" w:sz="0" w:space="0" w:color="auto"/>
      </w:divBdr>
    </w:div>
    <w:div w:id="1240165917">
      <w:bodyDiv w:val="1"/>
      <w:marLeft w:val="0"/>
      <w:marRight w:val="0"/>
      <w:marTop w:val="0"/>
      <w:marBottom w:val="0"/>
      <w:divBdr>
        <w:top w:val="none" w:sz="0" w:space="0" w:color="auto"/>
        <w:left w:val="none" w:sz="0" w:space="0" w:color="auto"/>
        <w:bottom w:val="none" w:sz="0" w:space="0" w:color="auto"/>
        <w:right w:val="none" w:sz="0" w:space="0" w:color="auto"/>
      </w:divBdr>
    </w:div>
    <w:div w:id="1240210452">
      <w:bodyDiv w:val="1"/>
      <w:marLeft w:val="0"/>
      <w:marRight w:val="0"/>
      <w:marTop w:val="0"/>
      <w:marBottom w:val="0"/>
      <w:divBdr>
        <w:top w:val="none" w:sz="0" w:space="0" w:color="auto"/>
        <w:left w:val="none" w:sz="0" w:space="0" w:color="auto"/>
        <w:bottom w:val="none" w:sz="0" w:space="0" w:color="auto"/>
        <w:right w:val="none" w:sz="0" w:space="0" w:color="auto"/>
      </w:divBdr>
    </w:div>
    <w:div w:id="1241137471">
      <w:bodyDiv w:val="1"/>
      <w:marLeft w:val="0"/>
      <w:marRight w:val="0"/>
      <w:marTop w:val="0"/>
      <w:marBottom w:val="0"/>
      <w:divBdr>
        <w:top w:val="none" w:sz="0" w:space="0" w:color="auto"/>
        <w:left w:val="none" w:sz="0" w:space="0" w:color="auto"/>
        <w:bottom w:val="none" w:sz="0" w:space="0" w:color="auto"/>
        <w:right w:val="none" w:sz="0" w:space="0" w:color="auto"/>
      </w:divBdr>
    </w:div>
    <w:div w:id="1241328445">
      <w:bodyDiv w:val="1"/>
      <w:marLeft w:val="0"/>
      <w:marRight w:val="0"/>
      <w:marTop w:val="0"/>
      <w:marBottom w:val="0"/>
      <w:divBdr>
        <w:top w:val="none" w:sz="0" w:space="0" w:color="auto"/>
        <w:left w:val="none" w:sz="0" w:space="0" w:color="auto"/>
        <w:bottom w:val="none" w:sz="0" w:space="0" w:color="auto"/>
        <w:right w:val="none" w:sz="0" w:space="0" w:color="auto"/>
      </w:divBdr>
    </w:div>
    <w:div w:id="1242450730">
      <w:bodyDiv w:val="1"/>
      <w:marLeft w:val="0"/>
      <w:marRight w:val="0"/>
      <w:marTop w:val="0"/>
      <w:marBottom w:val="0"/>
      <w:divBdr>
        <w:top w:val="none" w:sz="0" w:space="0" w:color="auto"/>
        <w:left w:val="none" w:sz="0" w:space="0" w:color="auto"/>
        <w:bottom w:val="none" w:sz="0" w:space="0" w:color="auto"/>
        <w:right w:val="none" w:sz="0" w:space="0" w:color="auto"/>
      </w:divBdr>
    </w:div>
    <w:div w:id="1242720459">
      <w:bodyDiv w:val="1"/>
      <w:marLeft w:val="0"/>
      <w:marRight w:val="0"/>
      <w:marTop w:val="0"/>
      <w:marBottom w:val="0"/>
      <w:divBdr>
        <w:top w:val="none" w:sz="0" w:space="0" w:color="auto"/>
        <w:left w:val="none" w:sz="0" w:space="0" w:color="auto"/>
        <w:bottom w:val="none" w:sz="0" w:space="0" w:color="auto"/>
        <w:right w:val="none" w:sz="0" w:space="0" w:color="auto"/>
      </w:divBdr>
    </w:div>
    <w:div w:id="1243443882">
      <w:bodyDiv w:val="1"/>
      <w:marLeft w:val="0"/>
      <w:marRight w:val="0"/>
      <w:marTop w:val="0"/>
      <w:marBottom w:val="0"/>
      <w:divBdr>
        <w:top w:val="none" w:sz="0" w:space="0" w:color="auto"/>
        <w:left w:val="none" w:sz="0" w:space="0" w:color="auto"/>
        <w:bottom w:val="none" w:sz="0" w:space="0" w:color="auto"/>
        <w:right w:val="none" w:sz="0" w:space="0" w:color="auto"/>
      </w:divBdr>
    </w:div>
    <w:div w:id="1244216334">
      <w:bodyDiv w:val="1"/>
      <w:marLeft w:val="0"/>
      <w:marRight w:val="0"/>
      <w:marTop w:val="0"/>
      <w:marBottom w:val="0"/>
      <w:divBdr>
        <w:top w:val="none" w:sz="0" w:space="0" w:color="auto"/>
        <w:left w:val="none" w:sz="0" w:space="0" w:color="auto"/>
        <w:bottom w:val="none" w:sz="0" w:space="0" w:color="auto"/>
        <w:right w:val="none" w:sz="0" w:space="0" w:color="auto"/>
      </w:divBdr>
    </w:div>
    <w:div w:id="1244409774">
      <w:bodyDiv w:val="1"/>
      <w:marLeft w:val="0"/>
      <w:marRight w:val="0"/>
      <w:marTop w:val="0"/>
      <w:marBottom w:val="0"/>
      <w:divBdr>
        <w:top w:val="none" w:sz="0" w:space="0" w:color="auto"/>
        <w:left w:val="none" w:sz="0" w:space="0" w:color="auto"/>
        <w:bottom w:val="none" w:sz="0" w:space="0" w:color="auto"/>
        <w:right w:val="none" w:sz="0" w:space="0" w:color="auto"/>
      </w:divBdr>
    </w:div>
    <w:div w:id="1245450889">
      <w:bodyDiv w:val="1"/>
      <w:marLeft w:val="0"/>
      <w:marRight w:val="0"/>
      <w:marTop w:val="0"/>
      <w:marBottom w:val="0"/>
      <w:divBdr>
        <w:top w:val="none" w:sz="0" w:space="0" w:color="auto"/>
        <w:left w:val="none" w:sz="0" w:space="0" w:color="auto"/>
        <w:bottom w:val="none" w:sz="0" w:space="0" w:color="auto"/>
        <w:right w:val="none" w:sz="0" w:space="0" w:color="auto"/>
      </w:divBdr>
    </w:div>
    <w:div w:id="1246184036">
      <w:bodyDiv w:val="1"/>
      <w:marLeft w:val="0"/>
      <w:marRight w:val="0"/>
      <w:marTop w:val="0"/>
      <w:marBottom w:val="0"/>
      <w:divBdr>
        <w:top w:val="none" w:sz="0" w:space="0" w:color="auto"/>
        <w:left w:val="none" w:sz="0" w:space="0" w:color="auto"/>
        <w:bottom w:val="none" w:sz="0" w:space="0" w:color="auto"/>
        <w:right w:val="none" w:sz="0" w:space="0" w:color="auto"/>
      </w:divBdr>
    </w:div>
    <w:div w:id="1247035219">
      <w:bodyDiv w:val="1"/>
      <w:marLeft w:val="0"/>
      <w:marRight w:val="0"/>
      <w:marTop w:val="0"/>
      <w:marBottom w:val="0"/>
      <w:divBdr>
        <w:top w:val="none" w:sz="0" w:space="0" w:color="auto"/>
        <w:left w:val="none" w:sz="0" w:space="0" w:color="auto"/>
        <w:bottom w:val="none" w:sz="0" w:space="0" w:color="auto"/>
        <w:right w:val="none" w:sz="0" w:space="0" w:color="auto"/>
      </w:divBdr>
    </w:div>
    <w:div w:id="1247767530">
      <w:bodyDiv w:val="1"/>
      <w:marLeft w:val="0"/>
      <w:marRight w:val="0"/>
      <w:marTop w:val="0"/>
      <w:marBottom w:val="0"/>
      <w:divBdr>
        <w:top w:val="none" w:sz="0" w:space="0" w:color="auto"/>
        <w:left w:val="none" w:sz="0" w:space="0" w:color="auto"/>
        <w:bottom w:val="none" w:sz="0" w:space="0" w:color="auto"/>
        <w:right w:val="none" w:sz="0" w:space="0" w:color="auto"/>
      </w:divBdr>
    </w:div>
    <w:div w:id="1247806687">
      <w:bodyDiv w:val="1"/>
      <w:marLeft w:val="0"/>
      <w:marRight w:val="0"/>
      <w:marTop w:val="0"/>
      <w:marBottom w:val="0"/>
      <w:divBdr>
        <w:top w:val="none" w:sz="0" w:space="0" w:color="auto"/>
        <w:left w:val="none" w:sz="0" w:space="0" w:color="auto"/>
        <w:bottom w:val="none" w:sz="0" w:space="0" w:color="auto"/>
        <w:right w:val="none" w:sz="0" w:space="0" w:color="auto"/>
      </w:divBdr>
    </w:div>
    <w:div w:id="1249344451">
      <w:bodyDiv w:val="1"/>
      <w:marLeft w:val="0"/>
      <w:marRight w:val="0"/>
      <w:marTop w:val="0"/>
      <w:marBottom w:val="0"/>
      <w:divBdr>
        <w:top w:val="none" w:sz="0" w:space="0" w:color="auto"/>
        <w:left w:val="none" w:sz="0" w:space="0" w:color="auto"/>
        <w:bottom w:val="none" w:sz="0" w:space="0" w:color="auto"/>
        <w:right w:val="none" w:sz="0" w:space="0" w:color="auto"/>
      </w:divBdr>
    </w:div>
    <w:div w:id="1249344872">
      <w:bodyDiv w:val="1"/>
      <w:marLeft w:val="0"/>
      <w:marRight w:val="0"/>
      <w:marTop w:val="0"/>
      <w:marBottom w:val="0"/>
      <w:divBdr>
        <w:top w:val="none" w:sz="0" w:space="0" w:color="auto"/>
        <w:left w:val="none" w:sz="0" w:space="0" w:color="auto"/>
        <w:bottom w:val="none" w:sz="0" w:space="0" w:color="auto"/>
        <w:right w:val="none" w:sz="0" w:space="0" w:color="auto"/>
      </w:divBdr>
    </w:div>
    <w:div w:id="1250315305">
      <w:bodyDiv w:val="1"/>
      <w:marLeft w:val="0"/>
      <w:marRight w:val="0"/>
      <w:marTop w:val="0"/>
      <w:marBottom w:val="0"/>
      <w:divBdr>
        <w:top w:val="none" w:sz="0" w:space="0" w:color="auto"/>
        <w:left w:val="none" w:sz="0" w:space="0" w:color="auto"/>
        <w:bottom w:val="none" w:sz="0" w:space="0" w:color="auto"/>
        <w:right w:val="none" w:sz="0" w:space="0" w:color="auto"/>
      </w:divBdr>
    </w:div>
    <w:div w:id="1250431922">
      <w:bodyDiv w:val="1"/>
      <w:marLeft w:val="0"/>
      <w:marRight w:val="0"/>
      <w:marTop w:val="0"/>
      <w:marBottom w:val="0"/>
      <w:divBdr>
        <w:top w:val="none" w:sz="0" w:space="0" w:color="auto"/>
        <w:left w:val="none" w:sz="0" w:space="0" w:color="auto"/>
        <w:bottom w:val="none" w:sz="0" w:space="0" w:color="auto"/>
        <w:right w:val="none" w:sz="0" w:space="0" w:color="auto"/>
      </w:divBdr>
    </w:div>
    <w:div w:id="1250701250">
      <w:bodyDiv w:val="1"/>
      <w:marLeft w:val="0"/>
      <w:marRight w:val="0"/>
      <w:marTop w:val="0"/>
      <w:marBottom w:val="0"/>
      <w:divBdr>
        <w:top w:val="none" w:sz="0" w:space="0" w:color="auto"/>
        <w:left w:val="none" w:sz="0" w:space="0" w:color="auto"/>
        <w:bottom w:val="none" w:sz="0" w:space="0" w:color="auto"/>
        <w:right w:val="none" w:sz="0" w:space="0" w:color="auto"/>
      </w:divBdr>
    </w:div>
    <w:div w:id="1251547223">
      <w:bodyDiv w:val="1"/>
      <w:marLeft w:val="0"/>
      <w:marRight w:val="0"/>
      <w:marTop w:val="0"/>
      <w:marBottom w:val="0"/>
      <w:divBdr>
        <w:top w:val="none" w:sz="0" w:space="0" w:color="auto"/>
        <w:left w:val="none" w:sz="0" w:space="0" w:color="auto"/>
        <w:bottom w:val="none" w:sz="0" w:space="0" w:color="auto"/>
        <w:right w:val="none" w:sz="0" w:space="0" w:color="auto"/>
      </w:divBdr>
    </w:div>
    <w:div w:id="1252352330">
      <w:bodyDiv w:val="1"/>
      <w:marLeft w:val="0"/>
      <w:marRight w:val="0"/>
      <w:marTop w:val="0"/>
      <w:marBottom w:val="0"/>
      <w:divBdr>
        <w:top w:val="none" w:sz="0" w:space="0" w:color="auto"/>
        <w:left w:val="none" w:sz="0" w:space="0" w:color="auto"/>
        <w:bottom w:val="none" w:sz="0" w:space="0" w:color="auto"/>
        <w:right w:val="none" w:sz="0" w:space="0" w:color="auto"/>
      </w:divBdr>
    </w:div>
    <w:div w:id="1252659814">
      <w:bodyDiv w:val="1"/>
      <w:marLeft w:val="0"/>
      <w:marRight w:val="0"/>
      <w:marTop w:val="0"/>
      <w:marBottom w:val="0"/>
      <w:divBdr>
        <w:top w:val="none" w:sz="0" w:space="0" w:color="auto"/>
        <w:left w:val="none" w:sz="0" w:space="0" w:color="auto"/>
        <w:bottom w:val="none" w:sz="0" w:space="0" w:color="auto"/>
        <w:right w:val="none" w:sz="0" w:space="0" w:color="auto"/>
      </w:divBdr>
    </w:div>
    <w:div w:id="1253080641">
      <w:bodyDiv w:val="1"/>
      <w:marLeft w:val="0"/>
      <w:marRight w:val="0"/>
      <w:marTop w:val="0"/>
      <w:marBottom w:val="0"/>
      <w:divBdr>
        <w:top w:val="none" w:sz="0" w:space="0" w:color="auto"/>
        <w:left w:val="none" w:sz="0" w:space="0" w:color="auto"/>
        <w:bottom w:val="none" w:sz="0" w:space="0" w:color="auto"/>
        <w:right w:val="none" w:sz="0" w:space="0" w:color="auto"/>
      </w:divBdr>
    </w:div>
    <w:div w:id="1253196568">
      <w:bodyDiv w:val="1"/>
      <w:marLeft w:val="0"/>
      <w:marRight w:val="0"/>
      <w:marTop w:val="0"/>
      <w:marBottom w:val="0"/>
      <w:divBdr>
        <w:top w:val="none" w:sz="0" w:space="0" w:color="auto"/>
        <w:left w:val="none" w:sz="0" w:space="0" w:color="auto"/>
        <w:bottom w:val="none" w:sz="0" w:space="0" w:color="auto"/>
        <w:right w:val="none" w:sz="0" w:space="0" w:color="auto"/>
      </w:divBdr>
    </w:div>
    <w:div w:id="1253775848">
      <w:bodyDiv w:val="1"/>
      <w:marLeft w:val="0"/>
      <w:marRight w:val="0"/>
      <w:marTop w:val="0"/>
      <w:marBottom w:val="0"/>
      <w:divBdr>
        <w:top w:val="none" w:sz="0" w:space="0" w:color="auto"/>
        <w:left w:val="none" w:sz="0" w:space="0" w:color="auto"/>
        <w:bottom w:val="none" w:sz="0" w:space="0" w:color="auto"/>
        <w:right w:val="none" w:sz="0" w:space="0" w:color="auto"/>
      </w:divBdr>
    </w:div>
    <w:div w:id="1253902268">
      <w:bodyDiv w:val="1"/>
      <w:marLeft w:val="0"/>
      <w:marRight w:val="0"/>
      <w:marTop w:val="0"/>
      <w:marBottom w:val="0"/>
      <w:divBdr>
        <w:top w:val="none" w:sz="0" w:space="0" w:color="auto"/>
        <w:left w:val="none" w:sz="0" w:space="0" w:color="auto"/>
        <w:bottom w:val="none" w:sz="0" w:space="0" w:color="auto"/>
        <w:right w:val="none" w:sz="0" w:space="0" w:color="auto"/>
      </w:divBdr>
    </w:div>
    <w:div w:id="1255162929">
      <w:bodyDiv w:val="1"/>
      <w:marLeft w:val="0"/>
      <w:marRight w:val="0"/>
      <w:marTop w:val="0"/>
      <w:marBottom w:val="0"/>
      <w:divBdr>
        <w:top w:val="none" w:sz="0" w:space="0" w:color="auto"/>
        <w:left w:val="none" w:sz="0" w:space="0" w:color="auto"/>
        <w:bottom w:val="none" w:sz="0" w:space="0" w:color="auto"/>
        <w:right w:val="none" w:sz="0" w:space="0" w:color="auto"/>
      </w:divBdr>
    </w:div>
    <w:div w:id="1255237876">
      <w:bodyDiv w:val="1"/>
      <w:marLeft w:val="0"/>
      <w:marRight w:val="0"/>
      <w:marTop w:val="0"/>
      <w:marBottom w:val="0"/>
      <w:divBdr>
        <w:top w:val="none" w:sz="0" w:space="0" w:color="auto"/>
        <w:left w:val="none" w:sz="0" w:space="0" w:color="auto"/>
        <w:bottom w:val="none" w:sz="0" w:space="0" w:color="auto"/>
        <w:right w:val="none" w:sz="0" w:space="0" w:color="auto"/>
      </w:divBdr>
    </w:div>
    <w:div w:id="1255435288">
      <w:bodyDiv w:val="1"/>
      <w:marLeft w:val="0"/>
      <w:marRight w:val="0"/>
      <w:marTop w:val="0"/>
      <w:marBottom w:val="0"/>
      <w:divBdr>
        <w:top w:val="none" w:sz="0" w:space="0" w:color="auto"/>
        <w:left w:val="none" w:sz="0" w:space="0" w:color="auto"/>
        <w:bottom w:val="none" w:sz="0" w:space="0" w:color="auto"/>
        <w:right w:val="none" w:sz="0" w:space="0" w:color="auto"/>
      </w:divBdr>
    </w:div>
    <w:div w:id="1256286570">
      <w:bodyDiv w:val="1"/>
      <w:marLeft w:val="0"/>
      <w:marRight w:val="0"/>
      <w:marTop w:val="0"/>
      <w:marBottom w:val="0"/>
      <w:divBdr>
        <w:top w:val="none" w:sz="0" w:space="0" w:color="auto"/>
        <w:left w:val="none" w:sz="0" w:space="0" w:color="auto"/>
        <w:bottom w:val="none" w:sz="0" w:space="0" w:color="auto"/>
        <w:right w:val="none" w:sz="0" w:space="0" w:color="auto"/>
      </w:divBdr>
    </w:div>
    <w:div w:id="1256867682">
      <w:bodyDiv w:val="1"/>
      <w:marLeft w:val="0"/>
      <w:marRight w:val="0"/>
      <w:marTop w:val="0"/>
      <w:marBottom w:val="0"/>
      <w:divBdr>
        <w:top w:val="none" w:sz="0" w:space="0" w:color="auto"/>
        <w:left w:val="none" w:sz="0" w:space="0" w:color="auto"/>
        <w:bottom w:val="none" w:sz="0" w:space="0" w:color="auto"/>
        <w:right w:val="none" w:sz="0" w:space="0" w:color="auto"/>
      </w:divBdr>
    </w:div>
    <w:div w:id="1257059893">
      <w:bodyDiv w:val="1"/>
      <w:marLeft w:val="0"/>
      <w:marRight w:val="0"/>
      <w:marTop w:val="0"/>
      <w:marBottom w:val="0"/>
      <w:divBdr>
        <w:top w:val="none" w:sz="0" w:space="0" w:color="auto"/>
        <w:left w:val="none" w:sz="0" w:space="0" w:color="auto"/>
        <w:bottom w:val="none" w:sz="0" w:space="0" w:color="auto"/>
        <w:right w:val="none" w:sz="0" w:space="0" w:color="auto"/>
      </w:divBdr>
    </w:div>
    <w:div w:id="1257130534">
      <w:bodyDiv w:val="1"/>
      <w:marLeft w:val="0"/>
      <w:marRight w:val="0"/>
      <w:marTop w:val="0"/>
      <w:marBottom w:val="0"/>
      <w:divBdr>
        <w:top w:val="none" w:sz="0" w:space="0" w:color="auto"/>
        <w:left w:val="none" w:sz="0" w:space="0" w:color="auto"/>
        <w:bottom w:val="none" w:sz="0" w:space="0" w:color="auto"/>
        <w:right w:val="none" w:sz="0" w:space="0" w:color="auto"/>
      </w:divBdr>
    </w:div>
    <w:div w:id="1257445926">
      <w:bodyDiv w:val="1"/>
      <w:marLeft w:val="0"/>
      <w:marRight w:val="0"/>
      <w:marTop w:val="0"/>
      <w:marBottom w:val="0"/>
      <w:divBdr>
        <w:top w:val="none" w:sz="0" w:space="0" w:color="auto"/>
        <w:left w:val="none" w:sz="0" w:space="0" w:color="auto"/>
        <w:bottom w:val="none" w:sz="0" w:space="0" w:color="auto"/>
        <w:right w:val="none" w:sz="0" w:space="0" w:color="auto"/>
      </w:divBdr>
    </w:div>
    <w:div w:id="1258444839">
      <w:bodyDiv w:val="1"/>
      <w:marLeft w:val="0"/>
      <w:marRight w:val="0"/>
      <w:marTop w:val="0"/>
      <w:marBottom w:val="0"/>
      <w:divBdr>
        <w:top w:val="none" w:sz="0" w:space="0" w:color="auto"/>
        <w:left w:val="none" w:sz="0" w:space="0" w:color="auto"/>
        <w:bottom w:val="none" w:sz="0" w:space="0" w:color="auto"/>
        <w:right w:val="none" w:sz="0" w:space="0" w:color="auto"/>
      </w:divBdr>
    </w:div>
    <w:div w:id="1258516758">
      <w:bodyDiv w:val="1"/>
      <w:marLeft w:val="0"/>
      <w:marRight w:val="0"/>
      <w:marTop w:val="0"/>
      <w:marBottom w:val="0"/>
      <w:divBdr>
        <w:top w:val="none" w:sz="0" w:space="0" w:color="auto"/>
        <w:left w:val="none" w:sz="0" w:space="0" w:color="auto"/>
        <w:bottom w:val="none" w:sz="0" w:space="0" w:color="auto"/>
        <w:right w:val="none" w:sz="0" w:space="0" w:color="auto"/>
      </w:divBdr>
    </w:div>
    <w:div w:id="1258831368">
      <w:bodyDiv w:val="1"/>
      <w:marLeft w:val="0"/>
      <w:marRight w:val="0"/>
      <w:marTop w:val="0"/>
      <w:marBottom w:val="0"/>
      <w:divBdr>
        <w:top w:val="none" w:sz="0" w:space="0" w:color="auto"/>
        <w:left w:val="none" w:sz="0" w:space="0" w:color="auto"/>
        <w:bottom w:val="none" w:sz="0" w:space="0" w:color="auto"/>
        <w:right w:val="none" w:sz="0" w:space="0" w:color="auto"/>
      </w:divBdr>
    </w:div>
    <w:div w:id="1259371375">
      <w:bodyDiv w:val="1"/>
      <w:marLeft w:val="0"/>
      <w:marRight w:val="0"/>
      <w:marTop w:val="0"/>
      <w:marBottom w:val="0"/>
      <w:divBdr>
        <w:top w:val="none" w:sz="0" w:space="0" w:color="auto"/>
        <w:left w:val="none" w:sz="0" w:space="0" w:color="auto"/>
        <w:bottom w:val="none" w:sz="0" w:space="0" w:color="auto"/>
        <w:right w:val="none" w:sz="0" w:space="0" w:color="auto"/>
      </w:divBdr>
    </w:div>
    <w:div w:id="1259799015">
      <w:bodyDiv w:val="1"/>
      <w:marLeft w:val="0"/>
      <w:marRight w:val="0"/>
      <w:marTop w:val="0"/>
      <w:marBottom w:val="0"/>
      <w:divBdr>
        <w:top w:val="none" w:sz="0" w:space="0" w:color="auto"/>
        <w:left w:val="none" w:sz="0" w:space="0" w:color="auto"/>
        <w:bottom w:val="none" w:sz="0" w:space="0" w:color="auto"/>
        <w:right w:val="none" w:sz="0" w:space="0" w:color="auto"/>
      </w:divBdr>
    </w:div>
    <w:div w:id="1260025776">
      <w:bodyDiv w:val="1"/>
      <w:marLeft w:val="0"/>
      <w:marRight w:val="0"/>
      <w:marTop w:val="0"/>
      <w:marBottom w:val="0"/>
      <w:divBdr>
        <w:top w:val="none" w:sz="0" w:space="0" w:color="auto"/>
        <w:left w:val="none" w:sz="0" w:space="0" w:color="auto"/>
        <w:bottom w:val="none" w:sz="0" w:space="0" w:color="auto"/>
        <w:right w:val="none" w:sz="0" w:space="0" w:color="auto"/>
      </w:divBdr>
    </w:div>
    <w:div w:id="1260410338">
      <w:bodyDiv w:val="1"/>
      <w:marLeft w:val="0"/>
      <w:marRight w:val="0"/>
      <w:marTop w:val="0"/>
      <w:marBottom w:val="0"/>
      <w:divBdr>
        <w:top w:val="none" w:sz="0" w:space="0" w:color="auto"/>
        <w:left w:val="none" w:sz="0" w:space="0" w:color="auto"/>
        <w:bottom w:val="none" w:sz="0" w:space="0" w:color="auto"/>
        <w:right w:val="none" w:sz="0" w:space="0" w:color="auto"/>
      </w:divBdr>
    </w:div>
    <w:div w:id="1260455146">
      <w:bodyDiv w:val="1"/>
      <w:marLeft w:val="0"/>
      <w:marRight w:val="0"/>
      <w:marTop w:val="0"/>
      <w:marBottom w:val="0"/>
      <w:divBdr>
        <w:top w:val="none" w:sz="0" w:space="0" w:color="auto"/>
        <w:left w:val="none" w:sz="0" w:space="0" w:color="auto"/>
        <w:bottom w:val="none" w:sz="0" w:space="0" w:color="auto"/>
        <w:right w:val="none" w:sz="0" w:space="0" w:color="auto"/>
      </w:divBdr>
    </w:div>
    <w:div w:id="1260522691">
      <w:bodyDiv w:val="1"/>
      <w:marLeft w:val="0"/>
      <w:marRight w:val="0"/>
      <w:marTop w:val="0"/>
      <w:marBottom w:val="0"/>
      <w:divBdr>
        <w:top w:val="none" w:sz="0" w:space="0" w:color="auto"/>
        <w:left w:val="none" w:sz="0" w:space="0" w:color="auto"/>
        <w:bottom w:val="none" w:sz="0" w:space="0" w:color="auto"/>
        <w:right w:val="none" w:sz="0" w:space="0" w:color="auto"/>
      </w:divBdr>
    </w:div>
    <w:div w:id="1261059982">
      <w:bodyDiv w:val="1"/>
      <w:marLeft w:val="0"/>
      <w:marRight w:val="0"/>
      <w:marTop w:val="0"/>
      <w:marBottom w:val="0"/>
      <w:divBdr>
        <w:top w:val="none" w:sz="0" w:space="0" w:color="auto"/>
        <w:left w:val="none" w:sz="0" w:space="0" w:color="auto"/>
        <w:bottom w:val="none" w:sz="0" w:space="0" w:color="auto"/>
        <w:right w:val="none" w:sz="0" w:space="0" w:color="auto"/>
      </w:divBdr>
    </w:div>
    <w:div w:id="1262058415">
      <w:bodyDiv w:val="1"/>
      <w:marLeft w:val="0"/>
      <w:marRight w:val="0"/>
      <w:marTop w:val="0"/>
      <w:marBottom w:val="0"/>
      <w:divBdr>
        <w:top w:val="none" w:sz="0" w:space="0" w:color="auto"/>
        <w:left w:val="none" w:sz="0" w:space="0" w:color="auto"/>
        <w:bottom w:val="none" w:sz="0" w:space="0" w:color="auto"/>
        <w:right w:val="none" w:sz="0" w:space="0" w:color="auto"/>
      </w:divBdr>
    </w:div>
    <w:div w:id="1263218431">
      <w:bodyDiv w:val="1"/>
      <w:marLeft w:val="0"/>
      <w:marRight w:val="0"/>
      <w:marTop w:val="0"/>
      <w:marBottom w:val="0"/>
      <w:divBdr>
        <w:top w:val="none" w:sz="0" w:space="0" w:color="auto"/>
        <w:left w:val="none" w:sz="0" w:space="0" w:color="auto"/>
        <w:bottom w:val="none" w:sz="0" w:space="0" w:color="auto"/>
        <w:right w:val="none" w:sz="0" w:space="0" w:color="auto"/>
      </w:divBdr>
    </w:div>
    <w:div w:id="1264218197">
      <w:bodyDiv w:val="1"/>
      <w:marLeft w:val="0"/>
      <w:marRight w:val="0"/>
      <w:marTop w:val="0"/>
      <w:marBottom w:val="0"/>
      <w:divBdr>
        <w:top w:val="none" w:sz="0" w:space="0" w:color="auto"/>
        <w:left w:val="none" w:sz="0" w:space="0" w:color="auto"/>
        <w:bottom w:val="none" w:sz="0" w:space="0" w:color="auto"/>
        <w:right w:val="none" w:sz="0" w:space="0" w:color="auto"/>
      </w:divBdr>
    </w:div>
    <w:div w:id="1265962138">
      <w:bodyDiv w:val="1"/>
      <w:marLeft w:val="0"/>
      <w:marRight w:val="0"/>
      <w:marTop w:val="0"/>
      <w:marBottom w:val="0"/>
      <w:divBdr>
        <w:top w:val="none" w:sz="0" w:space="0" w:color="auto"/>
        <w:left w:val="none" w:sz="0" w:space="0" w:color="auto"/>
        <w:bottom w:val="none" w:sz="0" w:space="0" w:color="auto"/>
        <w:right w:val="none" w:sz="0" w:space="0" w:color="auto"/>
      </w:divBdr>
    </w:div>
    <w:div w:id="1266108265">
      <w:bodyDiv w:val="1"/>
      <w:marLeft w:val="0"/>
      <w:marRight w:val="0"/>
      <w:marTop w:val="0"/>
      <w:marBottom w:val="0"/>
      <w:divBdr>
        <w:top w:val="none" w:sz="0" w:space="0" w:color="auto"/>
        <w:left w:val="none" w:sz="0" w:space="0" w:color="auto"/>
        <w:bottom w:val="none" w:sz="0" w:space="0" w:color="auto"/>
        <w:right w:val="none" w:sz="0" w:space="0" w:color="auto"/>
      </w:divBdr>
    </w:div>
    <w:div w:id="1266228600">
      <w:bodyDiv w:val="1"/>
      <w:marLeft w:val="0"/>
      <w:marRight w:val="0"/>
      <w:marTop w:val="0"/>
      <w:marBottom w:val="0"/>
      <w:divBdr>
        <w:top w:val="none" w:sz="0" w:space="0" w:color="auto"/>
        <w:left w:val="none" w:sz="0" w:space="0" w:color="auto"/>
        <w:bottom w:val="none" w:sz="0" w:space="0" w:color="auto"/>
        <w:right w:val="none" w:sz="0" w:space="0" w:color="auto"/>
      </w:divBdr>
    </w:div>
    <w:div w:id="1267277416">
      <w:bodyDiv w:val="1"/>
      <w:marLeft w:val="0"/>
      <w:marRight w:val="0"/>
      <w:marTop w:val="0"/>
      <w:marBottom w:val="0"/>
      <w:divBdr>
        <w:top w:val="none" w:sz="0" w:space="0" w:color="auto"/>
        <w:left w:val="none" w:sz="0" w:space="0" w:color="auto"/>
        <w:bottom w:val="none" w:sz="0" w:space="0" w:color="auto"/>
        <w:right w:val="none" w:sz="0" w:space="0" w:color="auto"/>
      </w:divBdr>
    </w:div>
    <w:div w:id="1267469086">
      <w:bodyDiv w:val="1"/>
      <w:marLeft w:val="0"/>
      <w:marRight w:val="0"/>
      <w:marTop w:val="0"/>
      <w:marBottom w:val="0"/>
      <w:divBdr>
        <w:top w:val="none" w:sz="0" w:space="0" w:color="auto"/>
        <w:left w:val="none" w:sz="0" w:space="0" w:color="auto"/>
        <w:bottom w:val="none" w:sz="0" w:space="0" w:color="auto"/>
        <w:right w:val="none" w:sz="0" w:space="0" w:color="auto"/>
      </w:divBdr>
    </w:div>
    <w:div w:id="1268612708">
      <w:bodyDiv w:val="1"/>
      <w:marLeft w:val="0"/>
      <w:marRight w:val="0"/>
      <w:marTop w:val="0"/>
      <w:marBottom w:val="0"/>
      <w:divBdr>
        <w:top w:val="none" w:sz="0" w:space="0" w:color="auto"/>
        <w:left w:val="none" w:sz="0" w:space="0" w:color="auto"/>
        <w:bottom w:val="none" w:sz="0" w:space="0" w:color="auto"/>
        <w:right w:val="none" w:sz="0" w:space="0" w:color="auto"/>
      </w:divBdr>
    </w:div>
    <w:div w:id="1269853208">
      <w:bodyDiv w:val="1"/>
      <w:marLeft w:val="0"/>
      <w:marRight w:val="0"/>
      <w:marTop w:val="0"/>
      <w:marBottom w:val="0"/>
      <w:divBdr>
        <w:top w:val="none" w:sz="0" w:space="0" w:color="auto"/>
        <w:left w:val="none" w:sz="0" w:space="0" w:color="auto"/>
        <w:bottom w:val="none" w:sz="0" w:space="0" w:color="auto"/>
        <w:right w:val="none" w:sz="0" w:space="0" w:color="auto"/>
      </w:divBdr>
    </w:div>
    <w:div w:id="1270312345">
      <w:bodyDiv w:val="1"/>
      <w:marLeft w:val="0"/>
      <w:marRight w:val="0"/>
      <w:marTop w:val="0"/>
      <w:marBottom w:val="0"/>
      <w:divBdr>
        <w:top w:val="none" w:sz="0" w:space="0" w:color="auto"/>
        <w:left w:val="none" w:sz="0" w:space="0" w:color="auto"/>
        <w:bottom w:val="none" w:sz="0" w:space="0" w:color="auto"/>
        <w:right w:val="none" w:sz="0" w:space="0" w:color="auto"/>
      </w:divBdr>
    </w:div>
    <w:div w:id="1271819915">
      <w:bodyDiv w:val="1"/>
      <w:marLeft w:val="0"/>
      <w:marRight w:val="0"/>
      <w:marTop w:val="0"/>
      <w:marBottom w:val="0"/>
      <w:divBdr>
        <w:top w:val="none" w:sz="0" w:space="0" w:color="auto"/>
        <w:left w:val="none" w:sz="0" w:space="0" w:color="auto"/>
        <w:bottom w:val="none" w:sz="0" w:space="0" w:color="auto"/>
        <w:right w:val="none" w:sz="0" w:space="0" w:color="auto"/>
      </w:divBdr>
    </w:div>
    <w:div w:id="1272013500">
      <w:bodyDiv w:val="1"/>
      <w:marLeft w:val="0"/>
      <w:marRight w:val="0"/>
      <w:marTop w:val="0"/>
      <w:marBottom w:val="0"/>
      <w:divBdr>
        <w:top w:val="none" w:sz="0" w:space="0" w:color="auto"/>
        <w:left w:val="none" w:sz="0" w:space="0" w:color="auto"/>
        <w:bottom w:val="none" w:sz="0" w:space="0" w:color="auto"/>
        <w:right w:val="none" w:sz="0" w:space="0" w:color="auto"/>
      </w:divBdr>
    </w:div>
    <w:div w:id="1272085800">
      <w:bodyDiv w:val="1"/>
      <w:marLeft w:val="0"/>
      <w:marRight w:val="0"/>
      <w:marTop w:val="0"/>
      <w:marBottom w:val="0"/>
      <w:divBdr>
        <w:top w:val="none" w:sz="0" w:space="0" w:color="auto"/>
        <w:left w:val="none" w:sz="0" w:space="0" w:color="auto"/>
        <w:bottom w:val="none" w:sz="0" w:space="0" w:color="auto"/>
        <w:right w:val="none" w:sz="0" w:space="0" w:color="auto"/>
      </w:divBdr>
    </w:div>
    <w:div w:id="1272394171">
      <w:bodyDiv w:val="1"/>
      <w:marLeft w:val="0"/>
      <w:marRight w:val="0"/>
      <w:marTop w:val="0"/>
      <w:marBottom w:val="0"/>
      <w:divBdr>
        <w:top w:val="none" w:sz="0" w:space="0" w:color="auto"/>
        <w:left w:val="none" w:sz="0" w:space="0" w:color="auto"/>
        <w:bottom w:val="none" w:sz="0" w:space="0" w:color="auto"/>
        <w:right w:val="none" w:sz="0" w:space="0" w:color="auto"/>
      </w:divBdr>
    </w:div>
    <w:div w:id="1273171030">
      <w:bodyDiv w:val="1"/>
      <w:marLeft w:val="0"/>
      <w:marRight w:val="0"/>
      <w:marTop w:val="0"/>
      <w:marBottom w:val="0"/>
      <w:divBdr>
        <w:top w:val="none" w:sz="0" w:space="0" w:color="auto"/>
        <w:left w:val="none" w:sz="0" w:space="0" w:color="auto"/>
        <w:bottom w:val="none" w:sz="0" w:space="0" w:color="auto"/>
        <w:right w:val="none" w:sz="0" w:space="0" w:color="auto"/>
      </w:divBdr>
    </w:div>
    <w:div w:id="1273512793">
      <w:bodyDiv w:val="1"/>
      <w:marLeft w:val="0"/>
      <w:marRight w:val="0"/>
      <w:marTop w:val="0"/>
      <w:marBottom w:val="0"/>
      <w:divBdr>
        <w:top w:val="none" w:sz="0" w:space="0" w:color="auto"/>
        <w:left w:val="none" w:sz="0" w:space="0" w:color="auto"/>
        <w:bottom w:val="none" w:sz="0" w:space="0" w:color="auto"/>
        <w:right w:val="none" w:sz="0" w:space="0" w:color="auto"/>
      </w:divBdr>
    </w:div>
    <w:div w:id="1274752159">
      <w:bodyDiv w:val="1"/>
      <w:marLeft w:val="0"/>
      <w:marRight w:val="0"/>
      <w:marTop w:val="0"/>
      <w:marBottom w:val="0"/>
      <w:divBdr>
        <w:top w:val="none" w:sz="0" w:space="0" w:color="auto"/>
        <w:left w:val="none" w:sz="0" w:space="0" w:color="auto"/>
        <w:bottom w:val="none" w:sz="0" w:space="0" w:color="auto"/>
        <w:right w:val="none" w:sz="0" w:space="0" w:color="auto"/>
      </w:divBdr>
    </w:div>
    <w:div w:id="1275594897">
      <w:bodyDiv w:val="1"/>
      <w:marLeft w:val="0"/>
      <w:marRight w:val="0"/>
      <w:marTop w:val="0"/>
      <w:marBottom w:val="0"/>
      <w:divBdr>
        <w:top w:val="none" w:sz="0" w:space="0" w:color="auto"/>
        <w:left w:val="none" w:sz="0" w:space="0" w:color="auto"/>
        <w:bottom w:val="none" w:sz="0" w:space="0" w:color="auto"/>
        <w:right w:val="none" w:sz="0" w:space="0" w:color="auto"/>
      </w:divBdr>
    </w:div>
    <w:div w:id="1275673160">
      <w:bodyDiv w:val="1"/>
      <w:marLeft w:val="0"/>
      <w:marRight w:val="0"/>
      <w:marTop w:val="0"/>
      <w:marBottom w:val="0"/>
      <w:divBdr>
        <w:top w:val="none" w:sz="0" w:space="0" w:color="auto"/>
        <w:left w:val="none" w:sz="0" w:space="0" w:color="auto"/>
        <w:bottom w:val="none" w:sz="0" w:space="0" w:color="auto"/>
        <w:right w:val="none" w:sz="0" w:space="0" w:color="auto"/>
      </w:divBdr>
    </w:div>
    <w:div w:id="1275820057">
      <w:bodyDiv w:val="1"/>
      <w:marLeft w:val="0"/>
      <w:marRight w:val="0"/>
      <w:marTop w:val="0"/>
      <w:marBottom w:val="0"/>
      <w:divBdr>
        <w:top w:val="none" w:sz="0" w:space="0" w:color="auto"/>
        <w:left w:val="none" w:sz="0" w:space="0" w:color="auto"/>
        <w:bottom w:val="none" w:sz="0" w:space="0" w:color="auto"/>
        <w:right w:val="none" w:sz="0" w:space="0" w:color="auto"/>
      </w:divBdr>
    </w:div>
    <w:div w:id="1277253470">
      <w:bodyDiv w:val="1"/>
      <w:marLeft w:val="0"/>
      <w:marRight w:val="0"/>
      <w:marTop w:val="0"/>
      <w:marBottom w:val="0"/>
      <w:divBdr>
        <w:top w:val="none" w:sz="0" w:space="0" w:color="auto"/>
        <w:left w:val="none" w:sz="0" w:space="0" w:color="auto"/>
        <w:bottom w:val="none" w:sz="0" w:space="0" w:color="auto"/>
        <w:right w:val="none" w:sz="0" w:space="0" w:color="auto"/>
      </w:divBdr>
    </w:div>
    <w:div w:id="1277715158">
      <w:bodyDiv w:val="1"/>
      <w:marLeft w:val="0"/>
      <w:marRight w:val="0"/>
      <w:marTop w:val="0"/>
      <w:marBottom w:val="0"/>
      <w:divBdr>
        <w:top w:val="none" w:sz="0" w:space="0" w:color="auto"/>
        <w:left w:val="none" w:sz="0" w:space="0" w:color="auto"/>
        <w:bottom w:val="none" w:sz="0" w:space="0" w:color="auto"/>
        <w:right w:val="none" w:sz="0" w:space="0" w:color="auto"/>
      </w:divBdr>
    </w:div>
    <w:div w:id="1279215762">
      <w:bodyDiv w:val="1"/>
      <w:marLeft w:val="0"/>
      <w:marRight w:val="0"/>
      <w:marTop w:val="0"/>
      <w:marBottom w:val="0"/>
      <w:divBdr>
        <w:top w:val="none" w:sz="0" w:space="0" w:color="auto"/>
        <w:left w:val="none" w:sz="0" w:space="0" w:color="auto"/>
        <w:bottom w:val="none" w:sz="0" w:space="0" w:color="auto"/>
        <w:right w:val="none" w:sz="0" w:space="0" w:color="auto"/>
      </w:divBdr>
    </w:div>
    <w:div w:id="1280839400">
      <w:bodyDiv w:val="1"/>
      <w:marLeft w:val="0"/>
      <w:marRight w:val="0"/>
      <w:marTop w:val="0"/>
      <w:marBottom w:val="0"/>
      <w:divBdr>
        <w:top w:val="none" w:sz="0" w:space="0" w:color="auto"/>
        <w:left w:val="none" w:sz="0" w:space="0" w:color="auto"/>
        <w:bottom w:val="none" w:sz="0" w:space="0" w:color="auto"/>
        <w:right w:val="none" w:sz="0" w:space="0" w:color="auto"/>
      </w:divBdr>
    </w:div>
    <w:div w:id="1281843830">
      <w:bodyDiv w:val="1"/>
      <w:marLeft w:val="0"/>
      <w:marRight w:val="0"/>
      <w:marTop w:val="0"/>
      <w:marBottom w:val="0"/>
      <w:divBdr>
        <w:top w:val="none" w:sz="0" w:space="0" w:color="auto"/>
        <w:left w:val="none" w:sz="0" w:space="0" w:color="auto"/>
        <w:bottom w:val="none" w:sz="0" w:space="0" w:color="auto"/>
        <w:right w:val="none" w:sz="0" w:space="0" w:color="auto"/>
      </w:divBdr>
    </w:div>
    <w:div w:id="1282610820">
      <w:bodyDiv w:val="1"/>
      <w:marLeft w:val="0"/>
      <w:marRight w:val="0"/>
      <w:marTop w:val="0"/>
      <w:marBottom w:val="0"/>
      <w:divBdr>
        <w:top w:val="none" w:sz="0" w:space="0" w:color="auto"/>
        <w:left w:val="none" w:sz="0" w:space="0" w:color="auto"/>
        <w:bottom w:val="none" w:sz="0" w:space="0" w:color="auto"/>
        <w:right w:val="none" w:sz="0" w:space="0" w:color="auto"/>
      </w:divBdr>
    </w:div>
    <w:div w:id="1283148428">
      <w:bodyDiv w:val="1"/>
      <w:marLeft w:val="0"/>
      <w:marRight w:val="0"/>
      <w:marTop w:val="0"/>
      <w:marBottom w:val="0"/>
      <w:divBdr>
        <w:top w:val="none" w:sz="0" w:space="0" w:color="auto"/>
        <w:left w:val="none" w:sz="0" w:space="0" w:color="auto"/>
        <w:bottom w:val="none" w:sz="0" w:space="0" w:color="auto"/>
        <w:right w:val="none" w:sz="0" w:space="0" w:color="auto"/>
      </w:divBdr>
    </w:div>
    <w:div w:id="1283802004">
      <w:bodyDiv w:val="1"/>
      <w:marLeft w:val="0"/>
      <w:marRight w:val="0"/>
      <w:marTop w:val="0"/>
      <w:marBottom w:val="0"/>
      <w:divBdr>
        <w:top w:val="none" w:sz="0" w:space="0" w:color="auto"/>
        <w:left w:val="none" w:sz="0" w:space="0" w:color="auto"/>
        <w:bottom w:val="none" w:sz="0" w:space="0" w:color="auto"/>
        <w:right w:val="none" w:sz="0" w:space="0" w:color="auto"/>
      </w:divBdr>
    </w:div>
    <w:div w:id="1285965345">
      <w:bodyDiv w:val="1"/>
      <w:marLeft w:val="0"/>
      <w:marRight w:val="0"/>
      <w:marTop w:val="0"/>
      <w:marBottom w:val="0"/>
      <w:divBdr>
        <w:top w:val="none" w:sz="0" w:space="0" w:color="auto"/>
        <w:left w:val="none" w:sz="0" w:space="0" w:color="auto"/>
        <w:bottom w:val="none" w:sz="0" w:space="0" w:color="auto"/>
        <w:right w:val="none" w:sz="0" w:space="0" w:color="auto"/>
      </w:divBdr>
    </w:div>
    <w:div w:id="1286738543">
      <w:bodyDiv w:val="1"/>
      <w:marLeft w:val="0"/>
      <w:marRight w:val="0"/>
      <w:marTop w:val="0"/>
      <w:marBottom w:val="0"/>
      <w:divBdr>
        <w:top w:val="none" w:sz="0" w:space="0" w:color="auto"/>
        <w:left w:val="none" w:sz="0" w:space="0" w:color="auto"/>
        <w:bottom w:val="none" w:sz="0" w:space="0" w:color="auto"/>
        <w:right w:val="none" w:sz="0" w:space="0" w:color="auto"/>
      </w:divBdr>
    </w:div>
    <w:div w:id="1286885048">
      <w:bodyDiv w:val="1"/>
      <w:marLeft w:val="0"/>
      <w:marRight w:val="0"/>
      <w:marTop w:val="0"/>
      <w:marBottom w:val="0"/>
      <w:divBdr>
        <w:top w:val="none" w:sz="0" w:space="0" w:color="auto"/>
        <w:left w:val="none" w:sz="0" w:space="0" w:color="auto"/>
        <w:bottom w:val="none" w:sz="0" w:space="0" w:color="auto"/>
        <w:right w:val="none" w:sz="0" w:space="0" w:color="auto"/>
      </w:divBdr>
    </w:div>
    <w:div w:id="1287347476">
      <w:bodyDiv w:val="1"/>
      <w:marLeft w:val="0"/>
      <w:marRight w:val="0"/>
      <w:marTop w:val="0"/>
      <w:marBottom w:val="0"/>
      <w:divBdr>
        <w:top w:val="none" w:sz="0" w:space="0" w:color="auto"/>
        <w:left w:val="none" w:sz="0" w:space="0" w:color="auto"/>
        <w:bottom w:val="none" w:sz="0" w:space="0" w:color="auto"/>
        <w:right w:val="none" w:sz="0" w:space="0" w:color="auto"/>
      </w:divBdr>
    </w:div>
    <w:div w:id="1288388368">
      <w:bodyDiv w:val="1"/>
      <w:marLeft w:val="0"/>
      <w:marRight w:val="0"/>
      <w:marTop w:val="0"/>
      <w:marBottom w:val="0"/>
      <w:divBdr>
        <w:top w:val="none" w:sz="0" w:space="0" w:color="auto"/>
        <w:left w:val="none" w:sz="0" w:space="0" w:color="auto"/>
        <w:bottom w:val="none" w:sz="0" w:space="0" w:color="auto"/>
        <w:right w:val="none" w:sz="0" w:space="0" w:color="auto"/>
      </w:divBdr>
    </w:div>
    <w:div w:id="1288394805">
      <w:bodyDiv w:val="1"/>
      <w:marLeft w:val="0"/>
      <w:marRight w:val="0"/>
      <w:marTop w:val="0"/>
      <w:marBottom w:val="0"/>
      <w:divBdr>
        <w:top w:val="none" w:sz="0" w:space="0" w:color="auto"/>
        <w:left w:val="none" w:sz="0" w:space="0" w:color="auto"/>
        <w:bottom w:val="none" w:sz="0" w:space="0" w:color="auto"/>
        <w:right w:val="none" w:sz="0" w:space="0" w:color="auto"/>
      </w:divBdr>
    </w:div>
    <w:div w:id="1288660444">
      <w:bodyDiv w:val="1"/>
      <w:marLeft w:val="0"/>
      <w:marRight w:val="0"/>
      <w:marTop w:val="0"/>
      <w:marBottom w:val="0"/>
      <w:divBdr>
        <w:top w:val="none" w:sz="0" w:space="0" w:color="auto"/>
        <w:left w:val="none" w:sz="0" w:space="0" w:color="auto"/>
        <w:bottom w:val="none" w:sz="0" w:space="0" w:color="auto"/>
        <w:right w:val="none" w:sz="0" w:space="0" w:color="auto"/>
      </w:divBdr>
    </w:div>
    <w:div w:id="1288774491">
      <w:bodyDiv w:val="1"/>
      <w:marLeft w:val="0"/>
      <w:marRight w:val="0"/>
      <w:marTop w:val="0"/>
      <w:marBottom w:val="0"/>
      <w:divBdr>
        <w:top w:val="none" w:sz="0" w:space="0" w:color="auto"/>
        <w:left w:val="none" w:sz="0" w:space="0" w:color="auto"/>
        <w:bottom w:val="none" w:sz="0" w:space="0" w:color="auto"/>
        <w:right w:val="none" w:sz="0" w:space="0" w:color="auto"/>
      </w:divBdr>
    </w:div>
    <w:div w:id="1288975207">
      <w:bodyDiv w:val="1"/>
      <w:marLeft w:val="0"/>
      <w:marRight w:val="0"/>
      <w:marTop w:val="0"/>
      <w:marBottom w:val="0"/>
      <w:divBdr>
        <w:top w:val="none" w:sz="0" w:space="0" w:color="auto"/>
        <w:left w:val="none" w:sz="0" w:space="0" w:color="auto"/>
        <w:bottom w:val="none" w:sz="0" w:space="0" w:color="auto"/>
        <w:right w:val="none" w:sz="0" w:space="0" w:color="auto"/>
      </w:divBdr>
    </w:div>
    <w:div w:id="1289825149">
      <w:bodyDiv w:val="1"/>
      <w:marLeft w:val="0"/>
      <w:marRight w:val="0"/>
      <w:marTop w:val="0"/>
      <w:marBottom w:val="0"/>
      <w:divBdr>
        <w:top w:val="none" w:sz="0" w:space="0" w:color="auto"/>
        <w:left w:val="none" w:sz="0" w:space="0" w:color="auto"/>
        <w:bottom w:val="none" w:sz="0" w:space="0" w:color="auto"/>
        <w:right w:val="none" w:sz="0" w:space="0" w:color="auto"/>
      </w:divBdr>
    </w:div>
    <w:div w:id="1290236238">
      <w:bodyDiv w:val="1"/>
      <w:marLeft w:val="0"/>
      <w:marRight w:val="0"/>
      <w:marTop w:val="0"/>
      <w:marBottom w:val="0"/>
      <w:divBdr>
        <w:top w:val="none" w:sz="0" w:space="0" w:color="auto"/>
        <w:left w:val="none" w:sz="0" w:space="0" w:color="auto"/>
        <w:bottom w:val="none" w:sz="0" w:space="0" w:color="auto"/>
        <w:right w:val="none" w:sz="0" w:space="0" w:color="auto"/>
      </w:divBdr>
    </w:div>
    <w:div w:id="1290941131">
      <w:bodyDiv w:val="1"/>
      <w:marLeft w:val="0"/>
      <w:marRight w:val="0"/>
      <w:marTop w:val="0"/>
      <w:marBottom w:val="0"/>
      <w:divBdr>
        <w:top w:val="none" w:sz="0" w:space="0" w:color="auto"/>
        <w:left w:val="none" w:sz="0" w:space="0" w:color="auto"/>
        <w:bottom w:val="none" w:sz="0" w:space="0" w:color="auto"/>
        <w:right w:val="none" w:sz="0" w:space="0" w:color="auto"/>
      </w:divBdr>
    </w:div>
    <w:div w:id="1291404058">
      <w:bodyDiv w:val="1"/>
      <w:marLeft w:val="0"/>
      <w:marRight w:val="0"/>
      <w:marTop w:val="0"/>
      <w:marBottom w:val="0"/>
      <w:divBdr>
        <w:top w:val="none" w:sz="0" w:space="0" w:color="auto"/>
        <w:left w:val="none" w:sz="0" w:space="0" w:color="auto"/>
        <w:bottom w:val="none" w:sz="0" w:space="0" w:color="auto"/>
        <w:right w:val="none" w:sz="0" w:space="0" w:color="auto"/>
      </w:divBdr>
    </w:div>
    <w:div w:id="1291940907">
      <w:bodyDiv w:val="1"/>
      <w:marLeft w:val="0"/>
      <w:marRight w:val="0"/>
      <w:marTop w:val="0"/>
      <w:marBottom w:val="0"/>
      <w:divBdr>
        <w:top w:val="none" w:sz="0" w:space="0" w:color="auto"/>
        <w:left w:val="none" w:sz="0" w:space="0" w:color="auto"/>
        <w:bottom w:val="none" w:sz="0" w:space="0" w:color="auto"/>
        <w:right w:val="none" w:sz="0" w:space="0" w:color="auto"/>
      </w:divBdr>
    </w:div>
    <w:div w:id="1292519293">
      <w:bodyDiv w:val="1"/>
      <w:marLeft w:val="0"/>
      <w:marRight w:val="0"/>
      <w:marTop w:val="0"/>
      <w:marBottom w:val="0"/>
      <w:divBdr>
        <w:top w:val="none" w:sz="0" w:space="0" w:color="auto"/>
        <w:left w:val="none" w:sz="0" w:space="0" w:color="auto"/>
        <w:bottom w:val="none" w:sz="0" w:space="0" w:color="auto"/>
        <w:right w:val="none" w:sz="0" w:space="0" w:color="auto"/>
      </w:divBdr>
    </w:div>
    <w:div w:id="1293050568">
      <w:bodyDiv w:val="1"/>
      <w:marLeft w:val="0"/>
      <w:marRight w:val="0"/>
      <w:marTop w:val="0"/>
      <w:marBottom w:val="0"/>
      <w:divBdr>
        <w:top w:val="none" w:sz="0" w:space="0" w:color="auto"/>
        <w:left w:val="none" w:sz="0" w:space="0" w:color="auto"/>
        <w:bottom w:val="none" w:sz="0" w:space="0" w:color="auto"/>
        <w:right w:val="none" w:sz="0" w:space="0" w:color="auto"/>
      </w:divBdr>
    </w:div>
    <w:div w:id="1294361058">
      <w:bodyDiv w:val="1"/>
      <w:marLeft w:val="0"/>
      <w:marRight w:val="0"/>
      <w:marTop w:val="0"/>
      <w:marBottom w:val="0"/>
      <w:divBdr>
        <w:top w:val="none" w:sz="0" w:space="0" w:color="auto"/>
        <w:left w:val="none" w:sz="0" w:space="0" w:color="auto"/>
        <w:bottom w:val="none" w:sz="0" w:space="0" w:color="auto"/>
        <w:right w:val="none" w:sz="0" w:space="0" w:color="auto"/>
      </w:divBdr>
    </w:div>
    <w:div w:id="1295135734">
      <w:bodyDiv w:val="1"/>
      <w:marLeft w:val="0"/>
      <w:marRight w:val="0"/>
      <w:marTop w:val="0"/>
      <w:marBottom w:val="0"/>
      <w:divBdr>
        <w:top w:val="none" w:sz="0" w:space="0" w:color="auto"/>
        <w:left w:val="none" w:sz="0" w:space="0" w:color="auto"/>
        <w:bottom w:val="none" w:sz="0" w:space="0" w:color="auto"/>
        <w:right w:val="none" w:sz="0" w:space="0" w:color="auto"/>
      </w:divBdr>
    </w:div>
    <w:div w:id="1295525464">
      <w:bodyDiv w:val="1"/>
      <w:marLeft w:val="0"/>
      <w:marRight w:val="0"/>
      <w:marTop w:val="0"/>
      <w:marBottom w:val="0"/>
      <w:divBdr>
        <w:top w:val="none" w:sz="0" w:space="0" w:color="auto"/>
        <w:left w:val="none" w:sz="0" w:space="0" w:color="auto"/>
        <w:bottom w:val="none" w:sz="0" w:space="0" w:color="auto"/>
        <w:right w:val="none" w:sz="0" w:space="0" w:color="auto"/>
      </w:divBdr>
    </w:div>
    <w:div w:id="1297025486">
      <w:bodyDiv w:val="1"/>
      <w:marLeft w:val="0"/>
      <w:marRight w:val="0"/>
      <w:marTop w:val="0"/>
      <w:marBottom w:val="0"/>
      <w:divBdr>
        <w:top w:val="none" w:sz="0" w:space="0" w:color="auto"/>
        <w:left w:val="none" w:sz="0" w:space="0" w:color="auto"/>
        <w:bottom w:val="none" w:sz="0" w:space="0" w:color="auto"/>
        <w:right w:val="none" w:sz="0" w:space="0" w:color="auto"/>
      </w:divBdr>
    </w:div>
    <w:div w:id="1297222639">
      <w:bodyDiv w:val="1"/>
      <w:marLeft w:val="0"/>
      <w:marRight w:val="0"/>
      <w:marTop w:val="0"/>
      <w:marBottom w:val="0"/>
      <w:divBdr>
        <w:top w:val="none" w:sz="0" w:space="0" w:color="auto"/>
        <w:left w:val="none" w:sz="0" w:space="0" w:color="auto"/>
        <w:bottom w:val="none" w:sz="0" w:space="0" w:color="auto"/>
        <w:right w:val="none" w:sz="0" w:space="0" w:color="auto"/>
      </w:divBdr>
    </w:div>
    <w:div w:id="1297639396">
      <w:bodyDiv w:val="1"/>
      <w:marLeft w:val="0"/>
      <w:marRight w:val="0"/>
      <w:marTop w:val="0"/>
      <w:marBottom w:val="0"/>
      <w:divBdr>
        <w:top w:val="none" w:sz="0" w:space="0" w:color="auto"/>
        <w:left w:val="none" w:sz="0" w:space="0" w:color="auto"/>
        <w:bottom w:val="none" w:sz="0" w:space="0" w:color="auto"/>
        <w:right w:val="none" w:sz="0" w:space="0" w:color="auto"/>
      </w:divBdr>
    </w:div>
    <w:div w:id="1298413797">
      <w:bodyDiv w:val="1"/>
      <w:marLeft w:val="0"/>
      <w:marRight w:val="0"/>
      <w:marTop w:val="0"/>
      <w:marBottom w:val="0"/>
      <w:divBdr>
        <w:top w:val="none" w:sz="0" w:space="0" w:color="auto"/>
        <w:left w:val="none" w:sz="0" w:space="0" w:color="auto"/>
        <w:bottom w:val="none" w:sz="0" w:space="0" w:color="auto"/>
        <w:right w:val="none" w:sz="0" w:space="0" w:color="auto"/>
      </w:divBdr>
    </w:div>
    <w:div w:id="1298416999">
      <w:bodyDiv w:val="1"/>
      <w:marLeft w:val="0"/>
      <w:marRight w:val="0"/>
      <w:marTop w:val="0"/>
      <w:marBottom w:val="0"/>
      <w:divBdr>
        <w:top w:val="none" w:sz="0" w:space="0" w:color="auto"/>
        <w:left w:val="none" w:sz="0" w:space="0" w:color="auto"/>
        <w:bottom w:val="none" w:sz="0" w:space="0" w:color="auto"/>
        <w:right w:val="none" w:sz="0" w:space="0" w:color="auto"/>
      </w:divBdr>
    </w:div>
    <w:div w:id="1298493858">
      <w:bodyDiv w:val="1"/>
      <w:marLeft w:val="0"/>
      <w:marRight w:val="0"/>
      <w:marTop w:val="0"/>
      <w:marBottom w:val="0"/>
      <w:divBdr>
        <w:top w:val="none" w:sz="0" w:space="0" w:color="auto"/>
        <w:left w:val="none" w:sz="0" w:space="0" w:color="auto"/>
        <w:bottom w:val="none" w:sz="0" w:space="0" w:color="auto"/>
        <w:right w:val="none" w:sz="0" w:space="0" w:color="auto"/>
      </w:divBdr>
    </w:div>
    <w:div w:id="1299070292">
      <w:bodyDiv w:val="1"/>
      <w:marLeft w:val="0"/>
      <w:marRight w:val="0"/>
      <w:marTop w:val="0"/>
      <w:marBottom w:val="0"/>
      <w:divBdr>
        <w:top w:val="none" w:sz="0" w:space="0" w:color="auto"/>
        <w:left w:val="none" w:sz="0" w:space="0" w:color="auto"/>
        <w:bottom w:val="none" w:sz="0" w:space="0" w:color="auto"/>
        <w:right w:val="none" w:sz="0" w:space="0" w:color="auto"/>
      </w:divBdr>
    </w:div>
    <w:div w:id="1299841425">
      <w:bodyDiv w:val="1"/>
      <w:marLeft w:val="0"/>
      <w:marRight w:val="0"/>
      <w:marTop w:val="0"/>
      <w:marBottom w:val="0"/>
      <w:divBdr>
        <w:top w:val="none" w:sz="0" w:space="0" w:color="auto"/>
        <w:left w:val="none" w:sz="0" w:space="0" w:color="auto"/>
        <w:bottom w:val="none" w:sz="0" w:space="0" w:color="auto"/>
        <w:right w:val="none" w:sz="0" w:space="0" w:color="auto"/>
      </w:divBdr>
    </w:div>
    <w:div w:id="1301812079">
      <w:bodyDiv w:val="1"/>
      <w:marLeft w:val="0"/>
      <w:marRight w:val="0"/>
      <w:marTop w:val="0"/>
      <w:marBottom w:val="0"/>
      <w:divBdr>
        <w:top w:val="none" w:sz="0" w:space="0" w:color="auto"/>
        <w:left w:val="none" w:sz="0" w:space="0" w:color="auto"/>
        <w:bottom w:val="none" w:sz="0" w:space="0" w:color="auto"/>
        <w:right w:val="none" w:sz="0" w:space="0" w:color="auto"/>
      </w:divBdr>
    </w:div>
    <w:div w:id="1302227706">
      <w:bodyDiv w:val="1"/>
      <w:marLeft w:val="0"/>
      <w:marRight w:val="0"/>
      <w:marTop w:val="0"/>
      <w:marBottom w:val="0"/>
      <w:divBdr>
        <w:top w:val="none" w:sz="0" w:space="0" w:color="auto"/>
        <w:left w:val="none" w:sz="0" w:space="0" w:color="auto"/>
        <w:bottom w:val="none" w:sz="0" w:space="0" w:color="auto"/>
        <w:right w:val="none" w:sz="0" w:space="0" w:color="auto"/>
      </w:divBdr>
    </w:div>
    <w:div w:id="1303268168">
      <w:bodyDiv w:val="1"/>
      <w:marLeft w:val="0"/>
      <w:marRight w:val="0"/>
      <w:marTop w:val="0"/>
      <w:marBottom w:val="0"/>
      <w:divBdr>
        <w:top w:val="none" w:sz="0" w:space="0" w:color="auto"/>
        <w:left w:val="none" w:sz="0" w:space="0" w:color="auto"/>
        <w:bottom w:val="none" w:sz="0" w:space="0" w:color="auto"/>
        <w:right w:val="none" w:sz="0" w:space="0" w:color="auto"/>
      </w:divBdr>
    </w:div>
    <w:div w:id="1305113103">
      <w:bodyDiv w:val="1"/>
      <w:marLeft w:val="0"/>
      <w:marRight w:val="0"/>
      <w:marTop w:val="0"/>
      <w:marBottom w:val="0"/>
      <w:divBdr>
        <w:top w:val="none" w:sz="0" w:space="0" w:color="auto"/>
        <w:left w:val="none" w:sz="0" w:space="0" w:color="auto"/>
        <w:bottom w:val="none" w:sz="0" w:space="0" w:color="auto"/>
        <w:right w:val="none" w:sz="0" w:space="0" w:color="auto"/>
      </w:divBdr>
    </w:div>
    <w:div w:id="1306282401">
      <w:bodyDiv w:val="1"/>
      <w:marLeft w:val="0"/>
      <w:marRight w:val="0"/>
      <w:marTop w:val="0"/>
      <w:marBottom w:val="0"/>
      <w:divBdr>
        <w:top w:val="none" w:sz="0" w:space="0" w:color="auto"/>
        <w:left w:val="none" w:sz="0" w:space="0" w:color="auto"/>
        <w:bottom w:val="none" w:sz="0" w:space="0" w:color="auto"/>
        <w:right w:val="none" w:sz="0" w:space="0" w:color="auto"/>
      </w:divBdr>
    </w:div>
    <w:div w:id="1306623449">
      <w:bodyDiv w:val="1"/>
      <w:marLeft w:val="0"/>
      <w:marRight w:val="0"/>
      <w:marTop w:val="0"/>
      <w:marBottom w:val="0"/>
      <w:divBdr>
        <w:top w:val="none" w:sz="0" w:space="0" w:color="auto"/>
        <w:left w:val="none" w:sz="0" w:space="0" w:color="auto"/>
        <w:bottom w:val="none" w:sz="0" w:space="0" w:color="auto"/>
        <w:right w:val="none" w:sz="0" w:space="0" w:color="auto"/>
      </w:divBdr>
    </w:div>
    <w:div w:id="1307665549">
      <w:bodyDiv w:val="1"/>
      <w:marLeft w:val="0"/>
      <w:marRight w:val="0"/>
      <w:marTop w:val="0"/>
      <w:marBottom w:val="0"/>
      <w:divBdr>
        <w:top w:val="none" w:sz="0" w:space="0" w:color="auto"/>
        <w:left w:val="none" w:sz="0" w:space="0" w:color="auto"/>
        <w:bottom w:val="none" w:sz="0" w:space="0" w:color="auto"/>
        <w:right w:val="none" w:sz="0" w:space="0" w:color="auto"/>
      </w:divBdr>
    </w:div>
    <w:div w:id="1307857418">
      <w:bodyDiv w:val="1"/>
      <w:marLeft w:val="0"/>
      <w:marRight w:val="0"/>
      <w:marTop w:val="0"/>
      <w:marBottom w:val="0"/>
      <w:divBdr>
        <w:top w:val="none" w:sz="0" w:space="0" w:color="auto"/>
        <w:left w:val="none" w:sz="0" w:space="0" w:color="auto"/>
        <w:bottom w:val="none" w:sz="0" w:space="0" w:color="auto"/>
        <w:right w:val="none" w:sz="0" w:space="0" w:color="auto"/>
      </w:divBdr>
    </w:div>
    <w:div w:id="1307903500">
      <w:bodyDiv w:val="1"/>
      <w:marLeft w:val="0"/>
      <w:marRight w:val="0"/>
      <w:marTop w:val="0"/>
      <w:marBottom w:val="0"/>
      <w:divBdr>
        <w:top w:val="none" w:sz="0" w:space="0" w:color="auto"/>
        <w:left w:val="none" w:sz="0" w:space="0" w:color="auto"/>
        <w:bottom w:val="none" w:sz="0" w:space="0" w:color="auto"/>
        <w:right w:val="none" w:sz="0" w:space="0" w:color="auto"/>
      </w:divBdr>
    </w:div>
    <w:div w:id="1308433016">
      <w:bodyDiv w:val="1"/>
      <w:marLeft w:val="0"/>
      <w:marRight w:val="0"/>
      <w:marTop w:val="0"/>
      <w:marBottom w:val="0"/>
      <w:divBdr>
        <w:top w:val="none" w:sz="0" w:space="0" w:color="auto"/>
        <w:left w:val="none" w:sz="0" w:space="0" w:color="auto"/>
        <w:bottom w:val="none" w:sz="0" w:space="0" w:color="auto"/>
        <w:right w:val="none" w:sz="0" w:space="0" w:color="auto"/>
      </w:divBdr>
    </w:div>
    <w:div w:id="1309286865">
      <w:bodyDiv w:val="1"/>
      <w:marLeft w:val="0"/>
      <w:marRight w:val="0"/>
      <w:marTop w:val="0"/>
      <w:marBottom w:val="0"/>
      <w:divBdr>
        <w:top w:val="none" w:sz="0" w:space="0" w:color="auto"/>
        <w:left w:val="none" w:sz="0" w:space="0" w:color="auto"/>
        <w:bottom w:val="none" w:sz="0" w:space="0" w:color="auto"/>
        <w:right w:val="none" w:sz="0" w:space="0" w:color="auto"/>
      </w:divBdr>
    </w:div>
    <w:div w:id="1309431337">
      <w:bodyDiv w:val="1"/>
      <w:marLeft w:val="0"/>
      <w:marRight w:val="0"/>
      <w:marTop w:val="0"/>
      <w:marBottom w:val="0"/>
      <w:divBdr>
        <w:top w:val="none" w:sz="0" w:space="0" w:color="auto"/>
        <w:left w:val="none" w:sz="0" w:space="0" w:color="auto"/>
        <w:bottom w:val="none" w:sz="0" w:space="0" w:color="auto"/>
        <w:right w:val="none" w:sz="0" w:space="0" w:color="auto"/>
      </w:divBdr>
    </w:div>
    <w:div w:id="1309435619">
      <w:bodyDiv w:val="1"/>
      <w:marLeft w:val="0"/>
      <w:marRight w:val="0"/>
      <w:marTop w:val="0"/>
      <w:marBottom w:val="0"/>
      <w:divBdr>
        <w:top w:val="none" w:sz="0" w:space="0" w:color="auto"/>
        <w:left w:val="none" w:sz="0" w:space="0" w:color="auto"/>
        <w:bottom w:val="none" w:sz="0" w:space="0" w:color="auto"/>
        <w:right w:val="none" w:sz="0" w:space="0" w:color="auto"/>
      </w:divBdr>
    </w:div>
    <w:div w:id="1312252647">
      <w:bodyDiv w:val="1"/>
      <w:marLeft w:val="0"/>
      <w:marRight w:val="0"/>
      <w:marTop w:val="0"/>
      <w:marBottom w:val="0"/>
      <w:divBdr>
        <w:top w:val="none" w:sz="0" w:space="0" w:color="auto"/>
        <w:left w:val="none" w:sz="0" w:space="0" w:color="auto"/>
        <w:bottom w:val="none" w:sz="0" w:space="0" w:color="auto"/>
        <w:right w:val="none" w:sz="0" w:space="0" w:color="auto"/>
      </w:divBdr>
    </w:div>
    <w:div w:id="1312825614">
      <w:bodyDiv w:val="1"/>
      <w:marLeft w:val="0"/>
      <w:marRight w:val="0"/>
      <w:marTop w:val="0"/>
      <w:marBottom w:val="0"/>
      <w:divBdr>
        <w:top w:val="none" w:sz="0" w:space="0" w:color="auto"/>
        <w:left w:val="none" w:sz="0" w:space="0" w:color="auto"/>
        <w:bottom w:val="none" w:sz="0" w:space="0" w:color="auto"/>
        <w:right w:val="none" w:sz="0" w:space="0" w:color="auto"/>
      </w:divBdr>
    </w:div>
    <w:div w:id="1313025744">
      <w:bodyDiv w:val="1"/>
      <w:marLeft w:val="0"/>
      <w:marRight w:val="0"/>
      <w:marTop w:val="0"/>
      <w:marBottom w:val="0"/>
      <w:divBdr>
        <w:top w:val="none" w:sz="0" w:space="0" w:color="auto"/>
        <w:left w:val="none" w:sz="0" w:space="0" w:color="auto"/>
        <w:bottom w:val="none" w:sz="0" w:space="0" w:color="auto"/>
        <w:right w:val="none" w:sz="0" w:space="0" w:color="auto"/>
      </w:divBdr>
    </w:div>
    <w:div w:id="1314720866">
      <w:bodyDiv w:val="1"/>
      <w:marLeft w:val="0"/>
      <w:marRight w:val="0"/>
      <w:marTop w:val="0"/>
      <w:marBottom w:val="0"/>
      <w:divBdr>
        <w:top w:val="none" w:sz="0" w:space="0" w:color="auto"/>
        <w:left w:val="none" w:sz="0" w:space="0" w:color="auto"/>
        <w:bottom w:val="none" w:sz="0" w:space="0" w:color="auto"/>
        <w:right w:val="none" w:sz="0" w:space="0" w:color="auto"/>
      </w:divBdr>
    </w:div>
    <w:div w:id="1315373997">
      <w:bodyDiv w:val="1"/>
      <w:marLeft w:val="0"/>
      <w:marRight w:val="0"/>
      <w:marTop w:val="0"/>
      <w:marBottom w:val="0"/>
      <w:divBdr>
        <w:top w:val="none" w:sz="0" w:space="0" w:color="auto"/>
        <w:left w:val="none" w:sz="0" w:space="0" w:color="auto"/>
        <w:bottom w:val="none" w:sz="0" w:space="0" w:color="auto"/>
        <w:right w:val="none" w:sz="0" w:space="0" w:color="auto"/>
      </w:divBdr>
    </w:div>
    <w:div w:id="1315790695">
      <w:bodyDiv w:val="1"/>
      <w:marLeft w:val="0"/>
      <w:marRight w:val="0"/>
      <w:marTop w:val="0"/>
      <w:marBottom w:val="0"/>
      <w:divBdr>
        <w:top w:val="none" w:sz="0" w:space="0" w:color="auto"/>
        <w:left w:val="none" w:sz="0" w:space="0" w:color="auto"/>
        <w:bottom w:val="none" w:sz="0" w:space="0" w:color="auto"/>
        <w:right w:val="none" w:sz="0" w:space="0" w:color="auto"/>
      </w:divBdr>
    </w:div>
    <w:div w:id="1315916870">
      <w:bodyDiv w:val="1"/>
      <w:marLeft w:val="0"/>
      <w:marRight w:val="0"/>
      <w:marTop w:val="0"/>
      <w:marBottom w:val="0"/>
      <w:divBdr>
        <w:top w:val="none" w:sz="0" w:space="0" w:color="auto"/>
        <w:left w:val="none" w:sz="0" w:space="0" w:color="auto"/>
        <w:bottom w:val="none" w:sz="0" w:space="0" w:color="auto"/>
        <w:right w:val="none" w:sz="0" w:space="0" w:color="auto"/>
      </w:divBdr>
    </w:div>
    <w:div w:id="1316648653">
      <w:bodyDiv w:val="1"/>
      <w:marLeft w:val="0"/>
      <w:marRight w:val="0"/>
      <w:marTop w:val="0"/>
      <w:marBottom w:val="0"/>
      <w:divBdr>
        <w:top w:val="none" w:sz="0" w:space="0" w:color="auto"/>
        <w:left w:val="none" w:sz="0" w:space="0" w:color="auto"/>
        <w:bottom w:val="none" w:sz="0" w:space="0" w:color="auto"/>
        <w:right w:val="none" w:sz="0" w:space="0" w:color="auto"/>
      </w:divBdr>
    </w:div>
    <w:div w:id="1316957631">
      <w:bodyDiv w:val="1"/>
      <w:marLeft w:val="0"/>
      <w:marRight w:val="0"/>
      <w:marTop w:val="0"/>
      <w:marBottom w:val="0"/>
      <w:divBdr>
        <w:top w:val="none" w:sz="0" w:space="0" w:color="auto"/>
        <w:left w:val="none" w:sz="0" w:space="0" w:color="auto"/>
        <w:bottom w:val="none" w:sz="0" w:space="0" w:color="auto"/>
        <w:right w:val="none" w:sz="0" w:space="0" w:color="auto"/>
      </w:divBdr>
    </w:div>
    <w:div w:id="1317495762">
      <w:bodyDiv w:val="1"/>
      <w:marLeft w:val="0"/>
      <w:marRight w:val="0"/>
      <w:marTop w:val="0"/>
      <w:marBottom w:val="0"/>
      <w:divBdr>
        <w:top w:val="none" w:sz="0" w:space="0" w:color="auto"/>
        <w:left w:val="none" w:sz="0" w:space="0" w:color="auto"/>
        <w:bottom w:val="none" w:sz="0" w:space="0" w:color="auto"/>
        <w:right w:val="none" w:sz="0" w:space="0" w:color="auto"/>
      </w:divBdr>
    </w:div>
    <w:div w:id="1317688614">
      <w:bodyDiv w:val="1"/>
      <w:marLeft w:val="0"/>
      <w:marRight w:val="0"/>
      <w:marTop w:val="0"/>
      <w:marBottom w:val="0"/>
      <w:divBdr>
        <w:top w:val="none" w:sz="0" w:space="0" w:color="auto"/>
        <w:left w:val="none" w:sz="0" w:space="0" w:color="auto"/>
        <w:bottom w:val="none" w:sz="0" w:space="0" w:color="auto"/>
        <w:right w:val="none" w:sz="0" w:space="0" w:color="auto"/>
      </w:divBdr>
    </w:div>
    <w:div w:id="1319111633">
      <w:bodyDiv w:val="1"/>
      <w:marLeft w:val="0"/>
      <w:marRight w:val="0"/>
      <w:marTop w:val="0"/>
      <w:marBottom w:val="0"/>
      <w:divBdr>
        <w:top w:val="none" w:sz="0" w:space="0" w:color="auto"/>
        <w:left w:val="none" w:sz="0" w:space="0" w:color="auto"/>
        <w:bottom w:val="none" w:sz="0" w:space="0" w:color="auto"/>
        <w:right w:val="none" w:sz="0" w:space="0" w:color="auto"/>
      </w:divBdr>
    </w:div>
    <w:div w:id="1319116433">
      <w:bodyDiv w:val="1"/>
      <w:marLeft w:val="0"/>
      <w:marRight w:val="0"/>
      <w:marTop w:val="0"/>
      <w:marBottom w:val="0"/>
      <w:divBdr>
        <w:top w:val="none" w:sz="0" w:space="0" w:color="auto"/>
        <w:left w:val="none" w:sz="0" w:space="0" w:color="auto"/>
        <w:bottom w:val="none" w:sz="0" w:space="0" w:color="auto"/>
        <w:right w:val="none" w:sz="0" w:space="0" w:color="auto"/>
      </w:divBdr>
    </w:div>
    <w:div w:id="1319923339">
      <w:bodyDiv w:val="1"/>
      <w:marLeft w:val="0"/>
      <w:marRight w:val="0"/>
      <w:marTop w:val="0"/>
      <w:marBottom w:val="0"/>
      <w:divBdr>
        <w:top w:val="none" w:sz="0" w:space="0" w:color="auto"/>
        <w:left w:val="none" w:sz="0" w:space="0" w:color="auto"/>
        <w:bottom w:val="none" w:sz="0" w:space="0" w:color="auto"/>
        <w:right w:val="none" w:sz="0" w:space="0" w:color="auto"/>
      </w:divBdr>
    </w:div>
    <w:div w:id="1320429492">
      <w:bodyDiv w:val="1"/>
      <w:marLeft w:val="0"/>
      <w:marRight w:val="0"/>
      <w:marTop w:val="0"/>
      <w:marBottom w:val="0"/>
      <w:divBdr>
        <w:top w:val="none" w:sz="0" w:space="0" w:color="auto"/>
        <w:left w:val="none" w:sz="0" w:space="0" w:color="auto"/>
        <w:bottom w:val="none" w:sz="0" w:space="0" w:color="auto"/>
        <w:right w:val="none" w:sz="0" w:space="0" w:color="auto"/>
      </w:divBdr>
    </w:div>
    <w:div w:id="1321032797">
      <w:bodyDiv w:val="1"/>
      <w:marLeft w:val="0"/>
      <w:marRight w:val="0"/>
      <w:marTop w:val="0"/>
      <w:marBottom w:val="0"/>
      <w:divBdr>
        <w:top w:val="none" w:sz="0" w:space="0" w:color="auto"/>
        <w:left w:val="none" w:sz="0" w:space="0" w:color="auto"/>
        <w:bottom w:val="none" w:sz="0" w:space="0" w:color="auto"/>
        <w:right w:val="none" w:sz="0" w:space="0" w:color="auto"/>
      </w:divBdr>
    </w:div>
    <w:div w:id="1321078387">
      <w:bodyDiv w:val="1"/>
      <w:marLeft w:val="0"/>
      <w:marRight w:val="0"/>
      <w:marTop w:val="0"/>
      <w:marBottom w:val="0"/>
      <w:divBdr>
        <w:top w:val="none" w:sz="0" w:space="0" w:color="auto"/>
        <w:left w:val="none" w:sz="0" w:space="0" w:color="auto"/>
        <w:bottom w:val="none" w:sz="0" w:space="0" w:color="auto"/>
        <w:right w:val="none" w:sz="0" w:space="0" w:color="auto"/>
      </w:divBdr>
    </w:div>
    <w:div w:id="1321276203">
      <w:bodyDiv w:val="1"/>
      <w:marLeft w:val="0"/>
      <w:marRight w:val="0"/>
      <w:marTop w:val="0"/>
      <w:marBottom w:val="0"/>
      <w:divBdr>
        <w:top w:val="none" w:sz="0" w:space="0" w:color="auto"/>
        <w:left w:val="none" w:sz="0" w:space="0" w:color="auto"/>
        <w:bottom w:val="none" w:sz="0" w:space="0" w:color="auto"/>
        <w:right w:val="none" w:sz="0" w:space="0" w:color="auto"/>
      </w:divBdr>
    </w:div>
    <w:div w:id="1321498304">
      <w:bodyDiv w:val="1"/>
      <w:marLeft w:val="0"/>
      <w:marRight w:val="0"/>
      <w:marTop w:val="0"/>
      <w:marBottom w:val="0"/>
      <w:divBdr>
        <w:top w:val="none" w:sz="0" w:space="0" w:color="auto"/>
        <w:left w:val="none" w:sz="0" w:space="0" w:color="auto"/>
        <w:bottom w:val="none" w:sz="0" w:space="0" w:color="auto"/>
        <w:right w:val="none" w:sz="0" w:space="0" w:color="auto"/>
      </w:divBdr>
    </w:div>
    <w:div w:id="1322352297">
      <w:bodyDiv w:val="1"/>
      <w:marLeft w:val="0"/>
      <w:marRight w:val="0"/>
      <w:marTop w:val="0"/>
      <w:marBottom w:val="0"/>
      <w:divBdr>
        <w:top w:val="none" w:sz="0" w:space="0" w:color="auto"/>
        <w:left w:val="none" w:sz="0" w:space="0" w:color="auto"/>
        <w:bottom w:val="none" w:sz="0" w:space="0" w:color="auto"/>
        <w:right w:val="none" w:sz="0" w:space="0" w:color="auto"/>
      </w:divBdr>
    </w:div>
    <w:div w:id="1322848309">
      <w:bodyDiv w:val="1"/>
      <w:marLeft w:val="0"/>
      <w:marRight w:val="0"/>
      <w:marTop w:val="0"/>
      <w:marBottom w:val="0"/>
      <w:divBdr>
        <w:top w:val="none" w:sz="0" w:space="0" w:color="auto"/>
        <w:left w:val="none" w:sz="0" w:space="0" w:color="auto"/>
        <w:bottom w:val="none" w:sz="0" w:space="0" w:color="auto"/>
        <w:right w:val="none" w:sz="0" w:space="0" w:color="auto"/>
      </w:divBdr>
    </w:div>
    <w:div w:id="1323852181">
      <w:bodyDiv w:val="1"/>
      <w:marLeft w:val="0"/>
      <w:marRight w:val="0"/>
      <w:marTop w:val="0"/>
      <w:marBottom w:val="0"/>
      <w:divBdr>
        <w:top w:val="none" w:sz="0" w:space="0" w:color="auto"/>
        <w:left w:val="none" w:sz="0" w:space="0" w:color="auto"/>
        <w:bottom w:val="none" w:sz="0" w:space="0" w:color="auto"/>
        <w:right w:val="none" w:sz="0" w:space="0" w:color="auto"/>
      </w:divBdr>
    </w:div>
    <w:div w:id="1323968903">
      <w:bodyDiv w:val="1"/>
      <w:marLeft w:val="0"/>
      <w:marRight w:val="0"/>
      <w:marTop w:val="0"/>
      <w:marBottom w:val="0"/>
      <w:divBdr>
        <w:top w:val="none" w:sz="0" w:space="0" w:color="auto"/>
        <w:left w:val="none" w:sz="0" w:space="0" w:color="auto"/>
        <w:bottom w:val="none" w:sz="0" w:space="0" w:color="auto"/>
        <w:right w:val="none" w:sz="0" w:space="0" w:color="auto"/>
      </w:divBdr>
      <w:divsChild>
        <w:div w:id="395321103">
          <w:marLeft w:val="547"/>
          <w:marRight w:val="0"/>
          <w:marTop w:val="200"/>
          <w:marBottom w:val="0"/>
          <w:divBdr>
            <w:top w:val="none" w:sz="0" w:space="0" w:color="auto"/>
            <w:left w:val="none" w:sz="0" w:space="0" w:color="auto"/>
            <w:bottom w:val="none" w:sz="0" w:space="0" w:color="auto"/>
            <w:right w:val="none" w:sz="0" w:space="0" w:color="auto"/>
          </w:divBdr>
        </w:div>
        <w:div w:id="2097634177">
          <w:marLeft w:val="547"/>
          <w:marRight w:val="0"/>
          <w:marTop w:val="200"/>
          <w:marBottom w:val="0"/>
          <w:divBdr>
            <w:top w:val="none" w:sz="0" w:space="0" w:color="auto"/>
            <w:left w:val="none" w:sz="0" w:space="0" w:color="auto"/>
            <w:bottom w:val="none" w:sz="0" w:space="0" w:color="auto"/>
            <w:right w:val="none" w:sz="0" w:space="0" w:color="auto"/>
          </w:divBdr>
        </w:div>
        <w:div w:id="1021323762">
          <w:marLeft w:val="547"/>
          <w:marRight w:val="0"/>
          <w:marTop w:val="200"/>
          <w:marBottom w:val="0"/>
          <w:divBdr>
            <w:top w:val="none" w:sz="0" w:space="0" w:color="auto"/>
            <w:left w:val="none" w:sz="0" w:space="0" w:color="auto"/>
            <w:bottom w:val="none" w:sz="0" w:space="0" w:color="auto"/>
            <w:right w:val="none" w:sz="0" w:space="0" w:color="auto"/>
          </w:divBdr>
        </w:div>
        <w:div w:id="1652754898">
          <w:marLeft w:val="547"/>
          <w:marRight w:val="0"/>
          <w:marTop w:val="200"/>
          <w:marBottom w:val="0"/>
          <w:divBdr>
            <w:top w:val="none" w:sz="0" w:space="0" w:color="auto"/>
            <w:left w:val="none" w:sz="0" w:space="0" w:color="auto"/>
            <w:bottom w:val="none" w:sz="0" w:space="0" w:color="auto"/>
            <w:right w:val="none" w:sz="0" w:space="0" w:color="auto"/>
          </w:divBdr>
        </w:div>
        <w:div w:id="1027097317">
          <w:marLeft w:val="547"/>
          <w:marRight w:val="0"/>
          <w:marTop w:val="200"/>
          <w:marBottom w:val="0"/>
          <w:divBdr>
            <w:top w:val="none" w:sz="0" w:space="0" w:color="auto"/>
            <w:left w:val="none" w:sz="0" w:space="0" w:color="auto"/>
            <w:bottom w:val="none" w:sz="0" w:space="0" w:color="auto"/>
            <w:right w:val="none" w:sz="0" w:space="0" w:color="auto"/>
          </w:divBdr>
        </w:div>
        <w:div w:id="615647380">
          <w:marLeft w:val="547"/>
          <w:marRight w:val="0"/>
          <w:marTop w:val="200"/>
          <w:marBottom w:val="0"/>
          <w:divBdr>
            <w:top w:val="none" w:sz="0" w:space="0" w:color="auto"/>
            <w:left w:val="none" w:sz="0" w:space="0" w:color="auto"/>
            <w:bottom w:val="none" w:sz="0" w:space="0" w:color="auto"/>
            <w:right w:val="none" w:sz="0" w:space="0" w:color="auto"/>
          </w:divBdr>
        </w:div>
        <w:div w:id="1528366330">
          <w:marLeft w:val="547"/>
          <w:marRight w:val="0"/>
          <w:marTop w:val="200"/>
          <w:marBottom w:val="0"/>
          <w:divBdr>
            <w:top w:val="none" w:sz="0" w:space="0" w:color="auto"/>
            <w:left w:val="none" w:sz="0" w:space="0" w:color="auto"/>
            <w:bottom w:val="none" w:sz="0" w:space="0" w:color="auto"/>
            <w:right w:val="none" w:sz="0" w:space="0" w:color="auto"/>
          </w:divBdr>
        </w:div>
        <w:div w:id="142435597">
          <w:marLeft w:val="547"/>
          <w:marRight w:val="0"/>
          <w:marTop w:val="200"/>
          <w:marBottom w:val="0"/>
          <w:divBdr>
            <w:top w:val="none" w:sz="0" w:space="0" w:color="auto"/>
            <w:left w:val="none" w:sz="0" w:space="0" w:color="auto"/>
            <w:bottom w:val="none" w:sz="0" w:space="0" w:color="auto"/>
            <w:right w:val="none" w:sz="0" w:space="0" w:color="auto"/>
          </w:divBdr>
        </w:div>
      </w:divsChild>
    </w:div>
    <w:div w:id="1324233656">
      <w:bodyDiv w:val="1"/>
      <w:marLeft w:val="0"/>
      <w:marRight w:val="0"/>
      <w:marTop w:val="0"/>
      <w:marBottom w:val="0"/>
      <w:divBdr>
        <w:top w:val="none" w:sz="0" w:space="0" w:color="auto"/>
        <w:left w:val="none" w:sz="0" w:space="0" w:color="auto"/>
        <w:bottom w:val="none" w:sz="0" w:space="0" w:color="auto"/>
        <w:right w:val="none" w:sz="0" w:space="0" w:color="auto"/>
      </w:divBdr>
    </w:div>
    <w:div w:id="1324241373">
      <w:bodyDiv w:val="1"/>
      <w:marLeft w:val="0"/>
      <w:marRight w:val="0"/>
      <w:marTop w:val="0"/>
      <w:marBottom w:val="0"/>
      <w:divBdr>
        <w:top w:val="none" w:sz="0" w:space="0" w:color="auto"/>
        <w:left w:val="none" w:sz="0" w:space="0" w:color="auto"/>
        <w:bottom w:val="none" w:sz="0" w:space="0" w:color="auto"/>
        <w:right w:val="none" w:sz="0" w:space="0" w:color="auto"/>
      </w:divBdr>
    </w:div>
    <w:div w:id="1325939911">
      <w:bodyDiv w:val="1"/>
      <w:marLeft w:val="0"/>
      <w:marRight w:val="0"/>
      <w:marTop w:val="0"/>
      <w:marBottom w:val="0"/>
      <w:divBdr>
        <w:top w:val="none" w:sz="0" w:space="0" w:color="auto"/>
        <w:left w:val="none" w:sz="0" w:space="0" w:color="auto"/>
        <w:bottom w:val="none" w:sz="0" w:space="0" w:color="auto"/>
        <w:right w:val="none" w:sz="0" w:space="0" w:color="auto"/>
      </w:divBdr>
    </w:div>
    <w:div w:id="1326124758">
      <w:bodyDiv w:val="1"/>
      <w:marLeft w:val="0"/>
      <w:marRight w:val="0"/>
      <w:marTop w:val="0"/>
      <w:marBottom w:val="0"/>
      <w:divBdr>
        <w:top w:val="none" w:sz="0" w:space="0" w:color="auto"/>
        <w:left w:val="none" w:sz="0" w:space="0" w:color="auto"/>
        <w:bottom w:val="none" w:sz="0" w:space="0" w:color="auto"/>
        <w:right w:val="none" w:sz="0" w:space="0" w:color="auto"/>
      </w:divBdr>
    </w:div>
    <w:div w:id="1327636779">
      <w:bodyDiv w:val="1"/>
      <w:marLeft w:val="0"/>
      <w:marRight w:val="0"/>
      <w:marTop w:val="0"/>
      <w:marBottom w:val="0"/>
      <w:divBdr>
        <w:top w:val="none" w:sz="0" w:space="0" w:color="auto"/>
        <w:left w:val="none" w:sz="0" w:space="0" w:color="auto"/>
        <w:bottom w:val="none" w:sz="0" w:space="0" w:color="auto"/>
        <w:right w:val="none" w:sz="0" w:space="0" w:color="auto"/>
      </w:divBdr>
    </w:div>
    <w:div w:id="1327708375">
      <w:bodyDiv w:val="1"/>
      <w:marLeft w:val="0"/>
      <w:marRight w:val="0"/>
      <w:marTop w:val="0"/>
      <w:marBottom w:val="0"/>
      <w:divBdr>
        <w:top w:val="none" w:sz="0" w:space="0" w:color="auto"/>
        <w:left w:val="none" w:sz="0" w:space="0" w:color="auto"/>
        <w:bottom w:val="none" w:sz="0" w:space="0" w:color="auto"/>
        <w:right w:val="none" w:sz="0" w:space="0" w:color="auto"/>
      </w:divBdr>
    </w:div>
    <w:div w:id="1328751724">
      <w:bodyDiv w:val="1"/>
      <w:marLeft w:val="0"/>
      <w:marRight w:val="0"/>
      <w:marTop w:val="0"/>
      <w:marBottom w:val="0"/>
      <w:divBdr>
        <w:top w:val="none" w:sz="0" w:space="0" w:color="auto"/>
        <w:left w:val="none" w:sz="0" w:space="0" w:color="auto"/>
        <w:bottom w:val="none" w:sz="0" w:space="0" w:color="auto"/>
        <w:right w:val="none" w:sz="0" w:space="0" w:color="auto"/>
      </w:divBdr>
    </w:div>
    <w:div w:id="1329166928">
      <w:bodyDiv w:val="1"/>
      <w:marLeft w:val="0"/>
      <w:marRight w:val="0"/>
      <w:marTop w:val="0"/>
      <w:marBottom w:val="0"/>
      <w:divBdr>
        <w:top w:val="none" w:sz="0" w:space="0" w:color="auto"/>
        <w:left w:val="none" w:sz="0" w:space="0" w:color="auto"/>
        <w:bottom w:val="none" w:sz="0" w:space="0" w:color="auto"/>
        <w:right w:val="none" w:sz="0" w:space="0" w:color="auto"/>
      </w:divBdr>
    </w:div>
    <w:div w:id="1329940502">
      <w:bodyDiv w:val="1"/>
      <w:marLeft w:val="0"/>
      <w:marRight w:val="0"/>
      <w:marTop w:val="0"/>
      <w:marBottom w:val="0"/>
      <w:divBdr>
        <w:top w:val="none" w:sz="0" w:space="0" w:color="auto"/>
        <w:left w:val="none" w:sz="0" w:space="0" w:color="auto"/>
        <w:bottom w:val="none" w:sz="0" w:space="0" w:color="auto"/>
        <w:right w:val="none" w:sz="0" w:space="0" w:color="auto"/>
      </w:divBdr>
    </w:div>
    <w:div w:id="1333532650">
      <w:bodyDiv w:val="1"/>
      <w:marLeft w:val="0"/>
      <w:marRight w:val="0"/>
      <w:marTop w:val="0"/>
      <w:marBottom w:val="0"/>
      <w:divBdr>
        <w:top w:val="none" w:sz="0" w:space="0" w:color="auto"/>
        <w:left w:val="none" w:sz="0" w:space="0" w:color="auto"/>
        <w:bottom w:val="none" w:sz="0" w:space="0" w:color="auto"/>
        <w:right w:val="none" w:sz="0" w:space="0" w:color="auto"/>
      </w:divBdr>
    </w:div>
    <w:div w:id="1334334560">
      <w:bodyDiv w:val="1"/>
      <w:marLeft w:val="0"/>
      <w:marRight w:val="0"/>
      <w:marTop w:val="0"/>
      <w:marBottom w:val="0"/>
      <w:divBdr>
        <w:top w:val="none" w:sz="0" w:space="0" w:color="auto"/>
        <w:left w:val="none" w:sz="0" w:space="0" w:color="auto"/>
        <w:bottom w:val="none" w:sz="0" w:space="0" w:color="auto"/>
        <w:right w:val="none" w:sz="0" w:space="0" w:color="auto"/>
      </w:divBdr>
    </w:div>
    <w:div w:id="1334575424">
      <w:bodyDiv w:val="1"/>
      <w:marLeft w:val="0"/>
      <w:marRight w:val="0"/>
      <w:marTop w:val="0"/>
      <w:marBottom w:val="0"/>
      <w:divBdr>
        <w:top w:val="none" w:sz="0" w:space="0" w:color="auto"/>
        <w:left w:val="none" w:sz="0" w:space="0" w:color="auto"/>
        <w:bottom w:val="none" w:sz="0" w:space="0" w:color="auto"/>
        <w:right w:val="none" w:sz="0" w:space="0" w:color="auto"/>
      </w:divBdr>
    </w:div>
    <w:div w:id="1336877390">
      <w:bodyDiv w:val="1"/>
      <w:marLeft w:val="0"/>
      <w:marRight w:val="0"/>
      <w:marTop w:val="0"/>
      <w:marBottom w:val="0"/>
      <w:divBdr>
        <w:top w:val="none" w:sz="0" w:space="0" w:color="auto"/>
        <w:left w:val="none" w:sz="0" w:space="0" w:color="auto"/>
        <w:bottom w:val="none" w:sz="0" w:space="0" w:color="auto"/>
        <w:right w:val="none" w:sz="0" w:space="0" w:color="auto"/>
      </w:divBdr>
    </w:div>
    <w:div w:id="1337222999">
      <w:bodyDiv w:val="1"/>
      <w:marLeft w:val="0"/>
      <w:marRight w:val="0"/>
      <w:marTop w:val="0"/>
      <w:marBottom w:val="0"/>
      <w:divBdr>
        <w:top w:val="none" w:sz="0" w:space="0" w:color="auto"/>
        <w:left w:val="none" w:sz="0" w:space="0" w:color="auto"/>
        <w:bottom w:val="none" w:sz="0" w:space="0" w:color="auto"/>
        <w:right w:val="none" w:sz="0" w:space="0" w:color="auto"/>
      </w:divBdr>
    </w:div>
    <w:div w:id="1338773982">
      <w:bodyDiv w:val="1"/>
      <w:marLeft w:val="0"/>
      <w:marRight w:val="0"/>
      <w:marTop w:val="0"/>
      <w:marBottom w:val="0"/>
      <w:divBdr>
        <w:top w:val="none" w:sz="0" w:space="0" w:color="auto"/>
        <w:left w:val="none" w:sz="0" w:space="0" w:color="auto"/>
        <w:bottom w:val="none" w:sz="0" w:space="0" w:color="auto"/>
        <w:right w:val="none" w:sz="0" w:space="0" w:color="auto"/>
      </w:divBdr>
    </w:div>
    <w:div w:id="1338923560">
      <w:bodyDiv w:val="1"/>
      <w:marLeft w:val="0"/>
      <w:marRight w:val="0"/>
      <w:marTop w:val="0"/>
      <w:marBottom w:val="0"/>
      <w:divBdr>
        <w:top w:val="none" w:sz="0" w:space="0" w:color="auto"/>
        <w:left w:val="none" w:sz="0" w:space="0" w:color="auto"/>
        <w:bottom w:val="none" w:sz="0" w:space="0" w:color="auto"/>
        <w:right w:val="none" w:sz="0" w:space="0" w:color="auto"/>
      </w:divBdr>
    </w:div>
    <w:div w:id="1339430373">
      <w:bodyDiv w:val="1"/>
      <w:marLeft w:val="0"/>
      <w:marRight w:val="0"/>
      <w:marTop w:val="0"/>
      <w:marBottom w:val="0"/>
      <w:divBdr>
        <w:top w:val="none" w:sz="0" w:space="0" w:color="auto"/>
        <w:left w:val="none" w:sz="0" w:space="0" w:color="auto"/>
        <w:bottom w:val="none" w:sz="0" w:space="0" w:color="auto"/>
        <w:right w:val="none" w:sz="0" w:space="0" w:color="auto"/>
      </w:divBdr>
    </w:div>
    <w:div w:id="1341544997">
      <w:bodyDiv w:val="1"/>
      <w:marLeft w:val="0"/>
      <w:marRight w:val="0"/>
      <w:marTop w:val="0"/>
      <w:marBottom w:val="0"/>
      <w:divBdr>
        <w:top w:val="none" w:sz="0" w:space="0" w:color="auto"/>
        <w:left w:val="none" w:sz="0" w:space="0" w:color="auto"/>
        <w:bottom w:val="none" w:sz="0" w:space="0" w:color="auto"/>
        <w:right w:val="none" w:sz="0" w:space="0" w:color="auto"/>
      </w:divBdr>
    </w:div>
    <w:div w:id="1342590000">
      <w:bodyDiv w:val="1"/>
      <w:marLeft w:val="0"/>
      <w:marRight w:val="0"/>
      <w:marTop w:val="0"/>
      <w:marBottom w:val="0"/>
      <w:divBdr>
        <w:top w:val="none" w:sz="0" w:space="0" w:color="auto"/>
        <w:left w:val="none" w:sz="0" w:space="0" w:color="auto"/>
        <w:bottom w:val="none" w:sz="0" w:space="0" w:color="auto"/>
        <w:right w:val="none" w:sz="0" w:space="0" w:color="auto"/>
      </w:divBdr>
    </w:div>
    <w:div w:id="1343553824">
      <w:bodyDiv w:val="1"/>
      <w:marLeft w:val="0"/>
      <w:marRight w:val="0"/>
      <w:marTop w:val="0"/>
      <w:marBottom w:val="0"/>
      <w:divBdr>
        <w:top w:val="none" w:sz="0" w:space="0" w:color="auto"/>
        <w:left w:val="none" w:sz="0" w:space="0" w:color="auto"/>
        <w:bottom w:val="none" w:sz="0" w:space="0" w:color="auto"/>
        <w:right w:val="none" w:sz="0" w:space="0" w:color="auto"/>
      </w:divBdr>
    </w:div>
    <w:div w:id="1344547105">
      <w:bodyDiv w:val="1"/>
      <w:marLeft w:val="0"/>
      <w:marRight w:val="0"/>
      <w:marTop w:val="0"/>
      <w:marBottom w:val="0"/>
      <w:divBdr>
        <w:top w:val="none" w:sz="0" w:space="0" w:color="auto"/>
        <w:left w:val="none" w:sz="0" w:space="0" w:color="auto"/>
        <w:bottom w:val="none" w:sz="0" w:space="0" w:color="auto"/>
        <w:right w:val="none" w:sz="0" w:space="0" w:color="auto"/>
      </w:divBdr>
    </w:div>
    <w:div w:id="1344697878">
      <w:bodyDiv w:val="1"/>
      <w:marLeft w:val="0"/>
      <w:marRight w:val="0"/>
      <w:marTop w:val="0"/>
      <w:marBottom w:val="0"/>
      <w:divBdr>
        <w:top w:val="none" w:sz="0" w:space="0" w:color="auto"/>
        <w:left w:val="none" w:sz="0" w:space="0" w:color="auto"/>
        <w:bottom w:val="none" w:sz="0" w:space="0" w:color="auto"/>
        <w:right w:val="none" w:sz="0" w:space="0" w:color="auto"/>
      </w:divBdr>
    </w:div>
    <w:div w:id="1345984424">
      <w:bodyDiv w:val="1"/>
      <w:marLeft w:val="0"/>
      <w:marRight w:val="0"/>
      <w:marTop w:val="0"/>
      <w:marBottom w:val="0"/>
      <w:divBdr>
        <w:top w:val="none" w:sz="0" w:space="0" w:color="auto"/>
        <w:left w:val="none" w:sz="0" w:space="0" w:color="auto"/>
        <w:bottom w:val="none" w:sz="0" w:space="0" w:color="auto"/>
        <w:right w:val="none" w:sz="0" w:space="0" w:color="auto"/>
      </w:divBdr>
    </w:div>
    <w:div w:id="1346908609">
      <w:bodyDiv w:val="1"/>
      <w:marLeft w:val="0"/>
      <w:marRight w:val="0"/>
      <w:marTop w:val="0"/>
      <w:marBottom w:val="0"/>
      <w:divBdr>
        <w:top w:val="none" w:sz="0" w:space="0" w:color="auto"/>
        <w:left w:val="none" w:sz="0" w:space="0" w:color="auto"/>
        <w:bottom w:val="none" w:sz="0" w:space="0" w:color="auto"/>
        <w:right w:val="none" w:sz="0" w:space="0" w:color="auto"/>
      </w:divBdr>
    </w:div>
    <w:div w:id="1347102112">
      <w:bodyDiv w:val="1"/>
      <w:marLeft w:val="0"/>
      <w:marRight w:val="0"/>
      <w:marTop w:val="0"/>
      <w:marBottom w:val="0"/>
      <w:divBdr>
        <w:top w:val="none" w:sz="0" w:space="0" w:color="auto"/>
        <w:left w:val="none" w:sz="0" w:space="0" w:color="auto"/>
        <w:bottom w:val="none" w:sz="0" w:space="0" w:color="auto"/>
        <w:right w:val="none" w:sz="0" w:space="0" w:color="auto"/>
      </w:divBdr>
    </w:div>
    <w:div w:id="1349521272">
      <w:bodyDiv w:val="1"/>
      <w:marLeft w:val="0"/>
      <w:marRight w:val="0"/>
      <w:marTop w:val="0"/>
      <w:marBottom w:val="0"/>
      <w:divBdr>
        <w:top w:val="none" w:sz="0" w:space="0" w:color="auto"/>
        <w:left w:val="none" w:sz="0" w:space="0" w:color="auto"/>
        <w:bottom w:val="none" w:sz="0" w:space="0" w:color="auto"/>
        <w:right w:val="none" w:sz="0" w:space="0" w:color="auto"/>
      </w:divBdr>
    </w:div>
    <w:div w:id="1350333995">
      <w:bodyDiv w:val="1"/>
      <w:marLeft w:val="0"/>
      <w:marRight w:val="0"/>
      <w:marTop w:val="0"/>
      <w:marBottom w:val="0"/>
      <w:divBdr>
        <w:top w:val="none" w:sz="0" w:space="0" w:color="auto"/>
        <w:left w:val="none" w:sz="0" w:space="0" w:color="auto"/>
        <w:bottom w:val="none" w:sz="0" w:space="0" w:color="auto"/>
        <w:right w:val="none" w:sz="0" w:space="0" w:color="auto"/>
      </w:divBdr>
    </w:div>
    <w:div w:id="1350336110">
      <w:bodyDiv w:val="1"/>
      <w:marLeft w:val="0"/>
      <w:marRight w:val="0"/>
      <w:marTop w:val="0"/>
      <w:marBottom w:val="0"/>
      <w:divBdr>
        <w:top w:val="none" w:sz="0" w:space="0" w:color="auto"/>
        <w:left w:val="none" w:sz="0" w:space="0" w:color="auto"/>
        <w:bottom w:val="none" w:sz="0" w:space="0" w:color="auto"/>
        <w:right w:val="none" w:sz="0" w:space="0" w:color="auto"/>
      </w:divBdr>
    </w:div>
    <w:div w:id="1350792534">
      <w:bodyDiv w:val="1"/>
      <w:marLeft w:val="0"/>
      <w:marRight w:val="0"/>
      <w:marTop w:val="0"/>
      <w:marBottom w:val="0"/>
      <w:divBdr>
        <w:top w:val="none" w:sz="0" w:space="0" w:color="auto"/>
        <w:left w:val="none" w:sz="0" w:space="0" w:color="auto"/>
        <w:bottom w:val="none" w:sz="0" w:space="0" w:color="auto"/>
        <w:right w:val="none" w:sz="0" w:space="0" w:color="auto"/>
      </w:divBdr>
    </w:div>
    <w:div w:id="1350834995">
      <w:bodyDiv w:val="1"/>
      <w:marLeft w:val="0"/>
      <w:marRight w:val="0"/>
      <w:marTop w:val="0"/>
      <w:marBottom w:val="0"/>
      <w:divBdr>
        <w:top w:val="none" w:sz="0" w:space="0" w:color="auto"/>
        <w:left w:val="none" w:sz="0" w:space="0" w:color="auto"/>
        <w:bottom w:val="none" w:sz="0" w:space="0" w:color="auto"/>
        <w:right w:val="none" w:sz="0" w:space="0" w:color="auto"/>
      </w:divBdr>
    </w:div>
    <w:div w:id="1351029925">
      <w:bodyDiv w:val="1"/>
      <w:marLeft w:val="0"/>
      <w:marRight w:val="0"/>
      <w:marTop w:val="0"/>
      <w:marBottom w:val="0"/>
      <w:divBdr>
        <w:top w:val="none" w:sz="0" w:space="0" w:color="auto"/>
        <w:left w:val="none" w:sz="0" w:space="0" w:color="auto"/>
        <w:bottom w:val="none" w:sz="0" w:space="0" w:color="auto"/>
        <w:right w:val="none" w:sz="0" w:space="0" w:color="auto"/>
      </w:divBdr>
    </w:div>
    <w:div w:id="1351370888">
      <w:bodyDiv w:val="1"/>
      <w:marLeft w:val="0"/>
      <w:marRight w:val="0"/>
      <w:marTop w:val="0"/>
      <w:marBottom w:val="0"/>
      <w:divBdr>
        <w:top w:val="none" w:sz="0" w:space="0" w:color="auto"/>
        <w:left w:val="none" w:sz="0" w:space="0" w:color="auto"/>
        <w:bottom w:val="none" w:sz="0" w:space="0" w:color="auto"/>
        <w:right w:val="none" w:sz="0" w:space="0" w:color="auto"/>
      </w:divBdr>
    </w:div>
    <w:div w:id="1351562831">
      <w:bodyDiv w:val="1"/>
      <w:marLeft w:val="0"/>
      <w:marRight w:val="0"/>
      <w:marTop w:val="0"/>
      <w:marBottom w:val="0"/>
      <w:divBdr>
        <w:top w:val="none" w:sz="0" w:space="0" w:color="auto"/>
        <w:left w:val="none" w:sz="0" w:space="0" w:color="auto"/>
        <w:bottom w:val="none" w:sz="0" w:space="0" w:color="auto"/>
        <w:right w:val="none" w:sz="0" w:space="0" w:color="auto"/>
      </w:divBdr>
    </w:div>
    <w:div w:id="1351564480">
      <w:bodyDiv w:val="1"/>
      <w:marLeft w:val="0"/>
      <w:marRight w:val="0"/>
      <w:marTop w:val="0"/>
      <w:marBottom w:val="0"/>
      <w:divBdr>
        <w:top w:val="none" w:sz="0" w:space="0" w:color="auto"/>
        <w:left w:val="none" w:sz="0" w:space="0" w:color="auto"/>
        <w:bottom w:val="none" w:sz="0" w:space="0" w:color="auto"/>
        <w:right w:val="none" w:sz="0" w:space="0" w:color="auto"/>
      </w:divBdr>
    </w:div>
    <w:div w:id="1352225201">
      <w:bodyDiv w:val="1"/>
      <w:marLeft w:val="0"/>
      <w:marRight w:val="0"/>
      <w:marTop w:val="0"/>
      <w:marBottom w:val="0"/>
      <w:divBdr>
        <w:top w:val="none" w:sz="0" w:space="0" w:color="auto"/>
        <w:left w:val="none" w:sz="0" w:space="0" w:color="auto"/>
        <w:bottom w:val="none" w:sz="0" w:space="0" w:color="auto"/>
        <w:right w:val="none" w:sz="0" w:space="0" w:color="auto"/>
      </w:divBdr>
    </w:div>
    <w:div w:id="1352339974">
      <w:bodyDiv w:val="1"/>
      <w:marLeft w:val="0"/>
      <w:marRight w:val="0"/>
      <w:marTop w:val="0"/>
      <w:marBottom w:val="0"/>
      <w:divBdr>
        <w:top w:val="none" w:sz="0" w:space="0" w:color="auto"/>
        <w:left w:val="none" w:sz="0" w:space="0" w:color="auto"/>
        <w:bottom w:val="none" w:sz="0" w:space="0" w:color="auto"/>
        <w:right w:val="none" w:sz="0" w:space="0" w:color="auto"/>
      </w:divBdr>
    </w:div>
    <w:div w:id="1353997472">
      <w:bodyDiv w:val="1"/>
      <w:marLeft w:val="0"/>
      <w:marRight w:val="0"/>
      <w:marTop w:val="0"/>
      <w:marBottom w:val="0"/>
      <w:divBdr>
        <w:top w:val="none" w:sz="0" w:space="0" w:color="auto"/>
        <w:left w:val="none" w:sz="0" w:space="0" w:color="auto"/>
        <w:bottom w:val="none" w:sz="0" w:space="0" w:color="auto"/>
        <w:right w:val="none" w:sz="0" w:space="0" w:color="auto"/>
      </w:divBdr>
    </w:div>
    <w:div w:id="1354305133">
      <w:bodyDiv w:val="1"/>
      <w:marLeft w:val="0"/>
      <w:marRight w:val="0"/>
      <w:marTop w:val="0"/>
      <w:marBottom w:val="0"/>
      <w:divBdr>
        <w:top w:val="none" w:sz="0" w:space="0" w:color="auto"/>
        <w:left w:val="none" w:sz="0" w:space="0" w:color="auto"/>
        <w:bottom w:val="none" w:sz="0" w:space="0" w:color="auto"/>
        <w:right w:val="none" w:sz="0" w:space="0" w:color="auto"/>
      </w:divBdr>
    </w:div>
    <w:div w:id="1354652725">
      <w:bodyDiv w:val="1"/>
      <w:marLeft w:val="0"/>
      <w:marRight w:val="0"/>
      <w:marTop w:val="0"/>
      <w:marBottom w:val="0"/>
      <w:divBdr>
        <w:top w:val="none" w:sz="0" w:space="0" w:color="auto"/>
        <w:left w:val="none" w:sz="0" w:space="0" w:color="auto"/>
        <w:bottom w:val="none" w:sz="0" w:space="0" w:color="auto"/>
        <w:right w:val="none" w:sz="0" w:space="0" w:color="auto"/>
      </w:divBdr>
    </w:div>
    <w:div w:id="1354913328">
      <w:bodyDiv w:val="1"/>
      <w:marLeft w:val="0"/>
      <w:marRight w:val="0"/>
      <w:marTop w:val="0"/>
      <w:marBottom w:val="0"/>
      <w:divBdr>
        <w:top w:val="none" w:sz="0" w:space="0" w:color="auto"/>
        <w:left w:val="none" w:sz="0" w:space="0" w:color="auto"/>
        <w:bottom w:val="none" w:sz="0" w:space="0" w:color="auto"/>
        <w:right w:val="none" w:sz="0" w:space="0" w:color="auto"/>
      </w:divBdr>
    </w:div>
    <w:div w:id="1356230507">
      <w:bodyDiv w:val="1"/>
      <w:marLeft w:val="0"/>
      <w:marRight w:val="0"/>
      <w:marTop w:val="0"/>
      <w:marBottom w:val="0"/>
      <w:divBdr>
        <w:top w:val="none" w:sz="0" w:space="0" w:color="auto"/>
        <w:left w:val="none" w:sz="0" w:space="0" w:color="auto"/>
        <w:bottom w:val="none" w:sz="0" w:space="0" w:color="auto"/>
        <w:right w:val="none" w:sz="0" w:space="0" w:color="auto"/>
      </w:divBdr>
    </w:div>
    <w:div w:id="1356417258">
      <w:bodyDiv w:val="1"/>
      <w:marLeft w:val="0"/>
      <w:marRight w:val="0"/>
      <w:marTop w:val="0"/>
      <w:marBottom w:val="0"/>
      <w:divBdr>
        <w:top w:val="none" w:sz="0" w:space="0" w:color="auto"/>
        <w:left w:val="none" w:sz="0" w:space="0" w:color="auto"/>
        <w:bottom w:val="none" w:sz="0" w:space="0" w:color="auto"/>
        <w:right w:val="none" w:sz="0" w:space="0" w:color="auto"/>
      </w:divBdr>
    </w:div>
    <w:div w:id="1356929027">
      <w:bodyDiv w:val="1"/>
      <w:marLeft w:val="0"/>
      <w:marRight w:val="0"/>
      <w:marTop w:val="0"/>
      <w:marBottom w:val="0"/>
      <w:divBdr>
        <w:top w:val="none" w:sz="0" w:space="0" w:color="auto"/>
        <w:left w:val="none" w:sz="0" w:space="0" w:color="auto"/>
        <w:bottom w:val="none" w:sz="0" w:space="0" w:color="auto"/>
        <w:right w:val="none" w:sz="0" w:space="0" w:color="auto"/>
      </w:divBdr>
    </w:div>
    <w:div w:id="1357122246">
      <w:bodyDiv w:val="1"/>
      <w:marLeft w:val="0"/>
      <w:marRight w:val="0"/>
      <w:marTop w:val="0"/>
      <w:marBottom w:val="0"/>
      <w:divBdr>
        <w:top w:val="none" w:sz="0" w:space="0" w:color="auto"/>
        <w:left w:val="none" w:sz="0" w:space="0" w:color="auto"/>
        <w:bottom w:val="none" w:sz="0" w:space="0" w:color="auto"/>
        <w:right w:val="none" w:sz="0" w:space="0" w:color="auto"/>
      </w:divBdr>
    </w:div>
    <w:div w:id="1357732259">
      <w:bodyDiv w:val="1"/>
      <w:marLeft w:val="0"/>
      <w:marRight w:val="0"/>
      <w:marTop w:val="0"/>
      <w:marBottom w:val="0"/>
      <w:divBdr>
        <w:top w:val="none" w:sz="0" w:space="0" w:color="auto"/>
        <w:left w:val="none" w:sz="0" w:space="0" w:color="auto"/>
        <w:bottom w:val="none" w:sz="0" w:space="0" w:color="auto"/>
        <w:right w:val="none" w:sz="0" w:space="0" w:color="auto"/>
      </w:divBdr>
    </w:div>
    <w:div w:id="1360355924">
      <w:bodyDiv w:val="1"/>
      <w:marLeft w:val="0"/>
      <w:marRight w:val="0"/>
      <w:marTop w:val="0"/>
      <w:marBottom w:val="0"/>
      <w:divBdr>
        <w:top w:val="none" w:sz="0" w:space="0" w:color="auto"/>
        <w:left w:val="none" w:sz="0" w:space="0" w:color="auto"/>
        <w:bottom w:val="none" w:sz="0" w:space="0" w:color="auto"/>
        <w:right w:val="none" w:sz="0" w:space="0" w:color="auto"/>
      </w:divBdr>
    </w:div>
    <w:div w:id="1360856844">
      <w:bodyDiv w:val="1"/>
      <w:marLeft w:val="0"/>
      <w:marRight w:val="0"/>
      <w:marTop w:val="0"/>
      <w:marBottom w:val="0"/>
      <w:divBdr>
        <w:top w:val="none" w:sz="0" w:space="0" w:color="auto"/>
        <w:left w:val="none" w:sz="0" w:space="0" w:color="auto"/>
        <w:bottom w:val="none" w:sz="0" w:space="0" w:color="auto"/>
        <w:right w:val="none" w:sz="0" w:space="0" w:color="auto"/>
      </w:divBdr>
    </w:div>
    <w:div w:id="1361467767">
      <w:bodyDiv w:val="1"/>
      <w:marLeft w:val="0"/>
      <w:marRight w:val="0"/>
      <w:marTop w:val="0"/>
      <w:marBottom w:val="0"/>
      <w:divBdr>
        <w:top w:val="none" w:sz="0" w:space="0" w:color="auto"/>
        <w:left w:val="none" w:sz="0" w:space="0" w:color="auto"/>
        <w:bottom w:val="none" w:sz="0" w:space="0" w:color="auto"/>
        <w:right w:val="none" w:sz="0" w:space="0" w:color="auto"/>
      </w:divBdr>
    </w:div>
    <w:div w:id="1363090868">
      <w:bodyDiv w:val="1"/>
      <w:marLeft w:val="0"/>
      <w:marRight w:val="0"/>
      <w:marTop w:val="0"/>
      <w:marBottom w:val="0"/>
      <w:divBdr>
        <w:top w:val="none" w:sz="0" w:space="0" w:color="auto"/>
        <w:left w:val="none" w:sz="0" w:space="0" w:color="auto"/>
        <w:bottom w:val="none" w:sz="0" w:space="0" w:color="auto"/>
        <w:right w:val="none" w:sz="0" w:space="0" w:color="auto"/>
      </w:divBdr>
    </w:div>
    <w:div w:id="1364554822">
      <w:bodyDiv w:val="1"/>
      <w:marLeft w:val="0"/>
      <w:marRight w:val="0"/>
      <w:marTop w:val="0"/>
      <w:marBottom w:val="0"/>
      <w:divBdr>
        <w:top w:val="none" w:sz="0" w:space="0" w:color="auto"/>
        <w:left w:val="none" w:sz="0" w:space="0" w:color="auto"/>
        <w:bottom w:val="none" w:sz="0" w:space="0" w:color="auto"/>
        <w:right w:val="none" w:sz="0" w:space="0" w:color="auto"/>
      </w:divBdr>
    </w:div>
    <w:div w:id="1365525095">
      <w:bodyDiv w:val="1"/>
      <w:marLeft w:val="0"/>
      <w:marRight w:val="0"/>
      <w:marTop w:val="0"/>
      <w:marBottom w:val="0"/>
      <w:divBdr>
        <w:top w:val="none" w:sz="0" w:space="0" w:color="auto"/>
        <w:left w:val="none" w:sz="0" w:space="0" w:color="auto"/>
        <w:bottom w:val="none" w:sz="0" w:space="0" w:color="auto"/>
        <w:right w:val="none" w:sz="0" w:space="0" w:color="auto"/>
      </w:divBdr>
    </w:div>
    <w:div w:id="1366633836">
      <w:bodyDiv w:val="1"/>
      <w:marLeft w:val="0"/>
      <w:marRight w:val="0"/>
      <w:marTop w:val="0"/>
      <w:marBottom w:val="0"/>
      <w:divBdr>
        <w:top w:val="none" w:sz="0" w:space="0" w:color="auto"/>
        <w:left w:val="none" w:sz="0" w:space="0" w:color="auto"/>
        <w:bottom w:val="none" w:sz="0" w:space="0" w:color="auto"/>
        <w:right w:val="none" w:sz="0" w:space="0" w:color="auto"/>
      </w:divBdr>
    </w:div>
    <w:div w:id="1368725324">
      <w:bodyDiv w:val="1"/>
      <w:marLeft w:val="0"/>
      <w:marRight w:val="0"/>
      <w:marTop w:val="0"/>
      <w:marBottom w:val="0"/>
      <w:divBdr>
        <w:top w:val="none" w:sz="0" w:space="0" w:color="auto"/>
        <w:left w:val="none" w:sz="0" w:space="0" w:color="auto"/>
        <w:bottom w:val="none" w:sz="0" w:space="0" w:color="auto"/>
        <w:right w:val="none" w:sz="0" w:space="0" w:color="auto"/>
      </w:divBdr>
    </w:div>
    <w:div w:id="1369259218">
      <w:bodyDiv w:val="1"/>
      <w:marLeft w:val="0"/>
      <w:marRight w:val="0"/>
      <w:marTop w:val="0"/>
      <w:marBottom w:val="0"/>
      <w:divBdr>
        <w:top w:val="none" w:sz="0" w:space="0" w:color="auto"/>
        <w:left w:val="none" w:sz="0" w:space="0" w:color="auto"/>
        <w:bottom w:val="none" w:sz="0" w:space="0" w:color="auto"/>
        <w:right w:val="none" w:sz="0" w:space="0" w:color="auto"/>
      </w:divBdr>
    </w:div>
    <w:div w:id="1369335834">
      <w:bodyDiv w:val="1"/>
      <w:marLeft w:val="0"/>
      <w:marRight w:val="0"/>
      <w:marTop w:val="0"/>
      <w:marBottom w:val="0"/>
      <w:divBdr>
        <w:top w:val="none" w:sz="0" w:space="0" w:color="auto"/>
        <w:left w:val="none" w:sz="0" w:space="0" w:color="auto"/>
        <w:bottom w:val="none" w:sz="0" w:space="0" w:color="auto"/>
        <w:right w:val="none" w:sz="0" w:space="0" w:color="auto"/>
      </w:divBdr>
    </w:div>
    <w:div w:id="1371153626">
      <w:bodyDiv w:val="1"/>
      <w:marLeft w:val="0"/>
      <w:marRight w:val="0"/>
      <w:marTop w:val="0"/>
      <w:marBottom w:val="0"/>
      <w:divBdr>
        <w:top w:val="none" w:sz="0" w:space="0" w:color="auto"/>
        <w:left w:val="none" w:sz="0" w:space="0" w:color="auto"/>
        <w:bottom w:val="none" w:sz="0" w:space="0" w:color="auto"/>
        <w:right w:val="none" w:sz="0" w:space="0" w:color="auto"/>
      </w:divBdr>
    </w:div>
    <w:div w:id="1372222495">
      <w:bodyDiv w:val="1"/>
      <w:marLeft w:val="0"/>
      <w:marRight w:val="0"/>
      <w:marTop w:val="0"/>
      <w:marBottom w:val="0"/>
      <w:divBdr>
        <w:top w:val="none" w:sz="0" w:space="0" w:color="auto"/>
        <w:left w:val="none" w:sz="0" w:space="0" w:color="auto"/>
        <w:bottom w:val="none" w:sz="0" w:space="0" w:color="auto"/>
        <w:right w:val="none" w:sz="0" w:space="0" w:color="auto"/>
      </w:divBdr>
    </w:div>
    <w:div w:id="1372606517">
      <w:bodyDiv w:val="1"/>
      <w:marLeft w:val="0"/>
      <w:marRight w:val="0"/>
      <w:marTop w:val="0"/>
      <w:marBottom w:val="0"/>
      <w:divBdr>
        <w:top w:val="none" w:sz="0" w:space="0" w:color="auto"/>
        <w:left w:val="none" w:sz="0" w:space="0" w:color="auto"/>
        <w:bottom w:val="none" w:sz="0" w:space="0" w:color="auto"/>
        <w:right w:val="none" w:sz="0" w:space="0" w:color="auto"/>
      </w:divBdr>
    </w:div>
    <w:div w:id="1373074893">
      <w:bodyDiv w:val="1"/>
      <w:marLeft w:val="0"/>
      <w:marRight w:val="0"/>
      <w:marTop w:val="0"/>
      <w:marBottom w:val="0"/>
      <w:divBdr>
        <w:top w:val="none" w:sz="0" w:space="0" w:color="auto"/>
        <w:left w:val="none" w:sz="0" w:space="0" w:color="auto"/>
        <w:bottom w:val="none" w:sz="0" w:space="0" w:color="auto"/>
        <w:right w:val="none" w:sz="0" w:space="0" w:color="auto"/>
      </w:divBdr>
    </w:div>
    <w:div w:id="1374307717">
      <w:bodyDiv w:val="1"/>
      <w:marLeft w:val="0"/>
      <w:marRight w:val="0"/>
      <w:marTop w:val="0"/>
      <w:marBottom w:val="0"/>
      <w:divBdr>
        <w:top w:val="none" w:sz="0" w:space="0" w:color="auto"/>
        <w:left w:val="none" w:sz="0" w:space="0" w:color="auto"/>
        <w:bottom w:val="none" w:sz="0" w:space="0" w:color="auto"/>
        <w:right w:val="none" w:sz="0" w:space="0" w:color="auto"/>
      </w:divBdr>
    </w:div>
    <w:div w:id="1375275199">
      <w:bodyDiv w:val="1"/>
      <w:marLeft w:val="0"/>
      <w:marRight w:val="0"/>
      <w:marTop w:val="0"/>
      <w:marBottom w:val="0"/>
      <w:divBdr>
        <w:top w:val="none" w:sz="0" w:space="0" w:color="auto"/>
        <w:left w:val="none" w:sz="0" w:space="0" w:color="auto"/>
        <w:bottom w:val="none" w:sz="0" w:space="0" w:color="auto"/>
        <w:right w:val="none" w:sz="0" w:space="0" w:color="auto"/>
      </w:divBdr>
    </w:div>
    <w:div w:id="1375496518">
      <w:bodyDiv w:val="1"/>
      <w:marLeft w:val="0"/>
      <w:marRight w:val="0"/>
      <w:marTop w:val="0"/>
      <w:marBottom w:val="0"/>
      <w:divBdr>
        <w:top w:val="none" w:sz="0" w:space="0" w:color="auto"/>
        <w:left w:val="none" w:sz="0" w:space="0" w:color="auto"/>
        <w:bottom w:val="none" w:sz="0" w:space="0" w:color="auto"/>
        <w:right w:val="none" w:sz="0" w:space="0" w:color="auto"/>
      </w:divBdr>
    </w:div>
    <w:div w:id="1377313894">
      <w:bodyDiv w:val="1"/>
      <w:marLeft w:val="0"/>
      <w:marRight w:val="0"/>
      <w:marTop w:val="0"/>
      <w:marBottom w:val="0"/>
      <w:divBdr>
        <w:top w:val="none" w:sz="0" w:space="0" w:color="auto"/>
        <w:left w:val="none" w:sz="0" w:space="0" w:color="auto"/>
        <w:bottom w:val="none" w:sz="0" w:space="0" w:color="auto"/>
        <w:right w:val="none" w:sz="0" w:space="0" w:color="auto"/>
      </w:divBdr>
    </w:div>
    <w:div w:id="1377661506">
      <w:bodyDiv w:val="1"/>
      <w:marLeft w:val="0"/>
      <w:marRight w:val="0"/>
      <w:marTop w:val="0"/>
      <w:marBottom w:val="0"/>
      <w:divBdr>
        <w:top w:val="none" w:sz="0" w:space="0" w:color="auto"/>
        <w:left w:val="none" w:sz="0" w:space="0" w:color="auto"/>
        <w:bottom w:val="none" w:sz="0" w:space="0" w:color="auto"/>
        <w:right w:val="none" w:sz="0" w:space="0" w:color="auto"/>
      </w:divBdr>
    </w:div>
    <w:div w:id="1378434053">
      <w:bodyDiv w:val="1"/>
      <w:marLeft w:val="0"/>
      <w:marRight w:val="0"/>
      <w:marTop w:val="0"/>
      <w:marBottom w:val="0"/>
      <w:divBdr>
        <w:top w:val="none" w:sz="0" w:space="0" w:color="auto"/>
        <w:left w:val="none" w:sz="0" w:space="0" w:color="auto"/>
        <w:bottom w:val="none" w:sz="0" w:space="0" w:color="auto"/>
        <w:right w:val="none" w:sz="0" w:space="0" w:color="auto"/>
      </w:divBdr>
    </w:div>
    <w:div w:id="1378629305">
      <w:bodyDiv w:val="1"/>
      <w:marLeft w:val="0"/>
      <w:marRight w:val="0"/>
      <w:marTop w:val="0"/>
      <w:marBottom w:val="0"/>
      <w:divBdr>
        <w:top w:val="none" w:sz="0" w:space="0" w:color="auto"/>
        <w:left w:val="none" w:sz="0" w:space="0" w:color="auto"/>
        <w:bottom w:val="none" w:sz="0" w:space="0" w:color="auto"/>
        <w:right w:val="none" w:sz="0" w:space="0" w:color="auto"/>
      </w:divBdr>
    </w:div>
    <w:div w:id="1379473733">
      <w:bodyDiv w:val="1"/>
      <w:marLeft w:val="0"/>
      <w:marRight w:val="0"/>
      <w:marTop w:val="0"/>
      <w:marBottom w:val="0"/>
      <w:divBdr>
        <w:top w:val="none" w:sz="0" w:space="0" w:color="auto"/>
        <w:left w:val="none" w:sz="0" w:space="0" w:color="auto"/>
        <w:bottom w:val="none" w:sz="0" w:space="0" w:color="auto"/>
        <w:right w:val="none" w:sz="0" w:space="0" w:color="auto"/>
      </w:divBdr>
    </w:div>
    <w:div w:id="1380015190">
      <w:bodyDiv w:val="1"/>
      <w:marLeft w:val="0"/>
      <w:marRight w:val="0"/>
      <w:marTop w:val="0"/>
      <w:marBottom w:val="0"/>
      <w:divBdr>
        <w:top w:val="none" w:sz="0" w:space="0" w:color="auto"/>
        <w:left w:val="none" w:sz="0" w:space="0" w:color="auto"/>
        <w:bottom w:val="none" w:sz="0" w:space="0" w:color="auto"/>
        <w:right w:val="none" w:sz="0" w:space="0" w:color="auto"/>
      </w:divBdr>
    </w:div>
    <w:div w:id="1383677843">
      <w:bodyDiv w:val="1"/>
      <w:marLeft w:val="0"/>
      <w:marRight w:val="0"/>
      <w:marTop w:val="0"/>
      <w:marBottom w:val="0"/>
      <w:divBdr>
        <w:top w:val="none" w:sz="0" w:space="0" w:color="auto"/>
        <w:left w:val="none" w:sz="0" w:space="0" w:color="auto"/>
        <w:bottom w:val="none" w:sz="0" w:space="0" w:color="auto"/>
        <w:right w:val="none" w:sz="0" w:space="0" w:color="auto"/>
      </w:divBdr>
    </w:div>
    <w:div w:id="1384525170">
      <w:bodyDiv w:val="1"/>
      <w:marLeft w:val="0"/>
      <w:marRight w:val="0"/>
      <w:marTop w:val="0"/>
      <w:marBottom w:val="0"/>
      <w:divBdr>
        <w:top w:val="none" w:sz="0" w:space="0" w:color="auto"/>
        <w:left w:val="none" w:sz="0" w:space="0" w:color="auto"/>
        <w:bottom w:val="none" w:sz="0" w:space="0" w:color="auto"/>
        <w:right w:val="none" w:sz="0" w:space="0" w:color="auto"/>
      </w:divBdr>
    </w:div>
    <w:div w:id="1385367315">
      <w:bodyDiv w:val="1"/>
      <w:marLeft w:val="0"/>
      <w:marRight w:val="0"/>
      <w:marTop w:val="0"/>
      <w:marBottom w:val="0"/>
      <w:divBdr>
        <w:top w:val="none" w:sz="0" w:space="0" w:color="auto"/>
        <w:left w:val="none" w:sz="0" w:space="0" w:color="auto"/>
        <w:bottom w:val="none" w:sz="0" w:space="0" w:color="auto"/>
        <w:right w:val="none" w:sz="0" w:space="0" w:color="auto"/>
      </w:divBdr>
    </w:div>
    <w:div w:id="1385789250">
      <w:bodyDiv w:val="1"/>
      <w:marLeft w:val="0"/>
      <w:marRight w:val="0"/>
      <w:marTop w:val="0"/>
      <w:marBottom w:val="0"/>
      <w:divBdr>
        <w:top w:val="none" w:sz="0" w:space="0" w:color="auto"/>
        <w:left w:val="none" w:sz="0" w:space="0" w:color="auto"/>
        <w:bottom w:val="none" w:sz="0" w:space="0" w:color="auto"/>
        <w:right w:val="none" w:sz="0" w:space="0" w:color="auto"/>
      </w:divBdr>
    </w:div>
    <w:div w:id="1385906727">
      <w:bodyDiv w:val="1"/>
      <w:marLeft w:val="0"/>
      <w:marRight w:val="0"/>
      <w:marTop w:val="0"/>
      <w:marBottom w:val="0"/>
      <w:divBdr>
        <w:top w:val="none" w:sz="0" w:space="0" w:color="auto"/>
        <w:left w:val="none" w:sz="0" w:space="0" w:color="auto"/>
        <w:bottom w:val="none" w:sz="0" w:space="0" w:color="auto"/>
        <w:right w:val="none" w:sz="0" w:space="0" w:color="auto"/>
      </w:divBdr>
    </w:div>
    <w:div w:id="1386099178">
      <w:bodyDiv w:val="1"/>
      <w:marLeft w:val="0"/>
      <w:marRight w:val="0"/>
      <w:marTop w:val="0"/>
      <w:marBottom w:val="0"/>
      <w:divBdr>
        <w:top w:val="none" w:sz="0" w:space="0" w:color="auto"/>
        <w:left w:val="none" w:sz="0" w:space="0" w:color="auto"/>
        <w:bottom w:val="none" w:sz="0" w:space="0" w:color="auto"/>
        <w:right w:val="none" w:sz="0" w:space="0" w:color="auto"/>
      </w:divBdr>
    </w:div>
    <w:div w:id="1386178982">
      <w:bodyDiv w:val="1"/>
      <w:marLeft w:val="0"/>
      <w:marRight w:val="0"/>
      <w:marTop w:val="0"/>
      <w:marBottom w:val="0"/>
      <w:divBdr>
        <w:top w:val="none" w:sz="0" w:space="0" w:color="auto"/>
        <w:left w:val="none" w:sz="0" w:space="0" w:color="auto"/>
        <w:bottom w:val="none" w:sz="0" w:space="0" w:color="auto"/>
        <w:right w:val="none" w:sz="0" w:space="0" w:color="auto"/>
      </w:divBdr>
    </w:div>
    <w:div w:id="1386760806">
      <w:bodyDiv w:val="1"/>
      <w:marLeft w:val="0"/>
      <w:marRight w:val="0"/>
      <w:marTop w:val="0"/>
      <w:marBottom w:val="0"/>
      <w:divBdr>
        <w:top w:val="none" w:sz="0" w:space="0" w:color="auto"/>
        <w:left w:val="none" w:sz="0" w:space="0" w:color="auto"/>
        <w:bottom w:val="none" w:sz="0" w:space="0" w:color="auto"/>
        <w:right w:val="none" w:sz="0" w:space="0" w:color="auto"/>
      </w:divBdr>
    </w:div>
    <w:div w:id="1387070312">
      <w:bodyDiv w:val="1"/>
      <w:marLeft w:val="0"/>
      <w:marRight w:val="0"/>
      <w:marTop w:val="0"/>
      <w:marBottom w:val="0"/>
      <w:divBdr>
        <w:top w:val="none" w:sz="0" w:space="0" w:color="auto"/>
        <w:left w:val="none" w:sz="0" w:space="0" w:color="auto"/>
        <w:bottom w:val="none" w:sz="0" w:space="0" w:color="auto"/>
        <w:right w:val="none" w:sz="0" w:space="0" w:color="auto"/>
      </w:divBdr>
    </w:div>
    <w:div w:id="1387878145">
      <w:bodyDiv w:val="1"/>
      <w:marLeft w:val="0"/>
      <w:marRight w:val="0"/>
      <w:marTop w:val="0"/>
      <w:marBottom w:val="0"/>
      <w:divBdr>
        <w:top w:val="none" w:sz="0" w:space="0" w:color="auto"/>
        <w:left w:val="none" w:sz="0" w:space="0" w:color="auto"/>
        <w:bottom w:val="none" w:sz="0" w:space="0" w:color="auto"/>
        <w:right w:val="none" w:sz="0" w:space="0" w:color="auto"/>
      </w:divBdr>
    </w:div>
    <w:div w:id="1389066017">
      <w:bodyDiv w:val="1"/>
      <w:marLeft w:val="0"/>
      <w:marRight w:val="0"/>
      <w:marTop w:val="0"/>
      <w:marBottom w:val="0"/>
      <w:divBdr>
        <w:top w:val="none" w:sz="0" w:space="0" w:color="auto"/>
        <w:left w:val="none" w:sz="0" w:space="0" w:color="auto"/>
        <w:bottom w:val="none" w:sz="0" w:space="0" w:color="auto"/>
        <w:right w:val="none" w:sz="0" w:space="0" w:color="auto"/>
      </w:divBdr>
    </w:div>
    <w:div w:id="1389184400">
      <w:bodyDiv w:val="1"/>
      <w:marLeft w:val="0"/>
      <w:marRight w:val="0"/>
      <w:marTop w:val="0"/>
      <w:marBottom w:val="0"/>
      <w:divBdr>
        <w:top w:val="none" w:sz="0" w:space="0" w:color="auto"/>
        <w:left w:val="none" w:sz="0" w:space="0" w:color="auto"/>
        <w:bottom w:val="none" w:sz="0" w:space="0" w:color="auto"/>
        <w:right w:val="none" w:sz="0" w:space="0" w:color="auto"/>
      </w:divBdr>
    </w:div>
    <w:div w:id="1389568241">
      <w:bodyDiv w:val="1"/>
      <w:marLeft w:val="0"/>
      <w:marRight w:val="0"/>
      <w:marTop w:val="0"/>
      <w:marBottom w:val="0"/>
      <w:divBdr>
        <w:top w:val="none" w:sz="0" w:space="0" w:color="auto"/>
        <w:left w:val="none" w:sz="0" w:space="0" w:color="auto"/>
        <w:bottom w:val="none" w:sz="0" w:space="0" w:color="auto"/>
        <w:right w:val="none" w:sz="0" w:space="0" w:color="auto"/>
      </w:divBdr>
    </w:div>
    <w:div w:id="1391030359">
      <w:bodyDiv w:val="1"/>
      <w:marLeft w:val="0"/>
      <w:marRight w:val="0"/>
      <w:marTop w:val="0"/>
      <w:marBottom w:val="0"/>
      <w:divBdr>
        <w:top w:val="none" w:sz="0" w:space="0" w:color="auto"/>
        <w:left w:val="none" w:sz="0" w:space="0" w:color="auto"/>
        <w:bottom w:val="none" w:sz="0" w:space="0" w:color="auto"/>
        <w:right w:val="none" w:sz="0" w:space="0" w:color="auto"/>
      </w:divBdr>
    </w:div>
    <w:div w:id="1391614184">
      <w:bodyDiv w:val="1"/>
      <w:marLeft w:val="0"/>
      <w:marRight w:val="0"/>
      <w:marTop w:val="0"/>
      <w:marBottom w:val="0"/>
      <w:divBdr>
        <w:top w:val="none" w:sz="0" w:space="0" w:color="auto"/>
        <w:left w:val="none" w:sz="0" w:space="0" w:color="auto"/>
        <w:bottom w:val="none" w:sz="0" w:space="0" w:color="auto"/>
        <w:right w:val="none" w:sz="0" w:space="0" w:color="auto"/>
      </w:divBdr>
    </w:div>
    <w:div w:id="1391928161">
      <w:bodyDiv w:val="1"/>
      <w:marLeft w:val="0"/>
      <w:marRight w:val="0"/>
      <w:marTop w:val="0"/>
      <w:marBottom w:val="0"/>
      <w:divBdr>
        <w:top w:val="none" w:sz="0" w:space="0" w:color="auto"/>
        <w:left w:val="none" w:sz="0" w:space="0" w:color="auto"/>
        <w:bottom w:val="none" w:sz="0" w:space="0" w:color="auto"/>
        <w:right w:val="none" w:sz="0" w:space="0" w:color="auto"/>
      </w:divBdr>
    </w:div>
    <w:div w:id="1392315069">
      <w:bodyDiv w:val="1"/>
      <w:marLeft w:val="0"/>
      <w:marRight w:val="0"/>
      <w:marTop w:val="0"/>
      <w:marBottom w:val="0"/>
      <w:divBdr>
        <w:top w:val="none" w:sz="0" w:space="0" w:color="auto"/>
        <w:left w:val="none" w:sz="0" w:space="0" w:color="auto"/>
        <w:bottom w:val="none" w:sz="0" w:space="0" w:color="auto"/>
        <w:right w:val="none" w:sz="0" w:space="0" w:color="auto"/>
      </w:divBdr>
    </w:div>
    <w:div w:id="1392583353">
      <w:bodyDiv w:val="1"/>
      <w:marLeft w:val="0"/>
      <w:marRight w:val="0"/>
      <w:marTop w:val="0"/>
      <w:marBottom w:val="0"/>
      <w:divBdr>
        <w:top w:val="none" w:sz="0" w:space="0" w:color="auto"/>
        <w:left w:val="none" w:sz="0" w:space="0" w:color="auto"/>
        <w:bottom w:val="none" w:sz="0" w:space="0" w:color="auto"/>
        <w:right w:val="none" w:sz="0" w:space="0" w:color="auto"/>
      </w:divBdr>
    </w:div>
    <w:div w:id="1392844003">
      <w:bodyDiv w:val="1"/>
      <w:marLeft w:val="0"/>
      <w:marRight w:val="0"/>
      <w:marTop w:val="0"/>
      <w:marBottom w:val="0"/>
      <w:divBdr>
        <w:top w:val="none" w:sz="0" w:space="0" w:color="auto"/>
        <w:left w:val="none" w:sz="0" w:space="0" w:color="auto"/>
        <w:bottom w:val="none" w:sz="0" w:space="0" w:color="auto"/>
        <w:right w:val="none" w:sz="0" w:space="0" w:color="auto"/>
      </w:divBdr>
    </w:div>
    <w:div w:id="1395545664">
      <w:bodyDiv w:val="1"/>
      <w:marLeft w:val="0"/>
      <w:marRight w:val="0"/>
      <w:marTop w:val="0"/>
      <w:marBottom w:val="0"/>
      <w:divBdr>
        <w:top w:val="none" w:sz="0" w:space="0" w:color="auto"/>
        <w:left w:val="none" w:sz="0" w:space="0" w:color="auto"/>
        <w:bottom w:val="none" w:sz="0" w:space="0" w:color="auto"/>
        <w:right w:val="none" w:sz="0" w:space="0" w:color="auto"/>
      </w:divBdr>
    </w:div>
    <w:div w:id="1395620590">
      <w:bodyDiv w:val="1"/>
      <w:marLeft w:val="0"/>
      <w:marRight w:val="0"/>
      <w:marTop w:val="0"/>
      <w:marBottom w:val="0"/>
      <w:divBdr>
        <w:top w:val="none" w:sz="0" w:space="0" w:color="auto"/>
        <w:left w:val="none" w:sz="0" w:space="0" w:color="auto"/>
        <w:bottom w:val="none" w:sz="0" w:space="0" w:color="auto"/>
        <w:right w:val="none" w:sz="0" w:space="0" w:color="auto"/>
      </w:divBdr>
    </w:div>
    <w:div w:id="1395930997">
      <w:bodyDiv w:val="1"/>
      <w:marLeft w:val="0"/>
      <w:marRight w:val="0"/>
      <w:marTop w:val="0"/>
      <w:marBottom w:val="0"/>
      <w:divBdr>
        <w:top w:val="none" w:sz="0" w:space="0" w:color="auto"/>
        <w:left w:val="none" w:sz="0" w:space="0" w:color="auto"/>
        <w:bottom w:val="none" w:sz="0" w:space="0" w:color="auto"/>
        <w:right w:val="none" w:sz="0" w:space="0" w:color="auto"/>
      </w:divBdr>
    </w:div>
    <w:div w:id="1395933496">
      <w:bodyDiv w:val="1"/>
      <w:marLeft w:val="0"/>
      <w:marRight w:val="0"/>
      <w:marTop w:val="0"/>
      <w:marBottom w:val="0"/>
      <w:divBdr>
        <w:top w:val="none" w:sz="0" w:space="0" w:color="auto"/>
        <w:left w:val="none" w:sz="0" w:space="0" w:color="auto"/>
        <w:bottom w:val="none" w:sz="0" w:space="0" w:color="auto"/>
        <w:right w:val="none" w:sz="0" w:space="0" w:color="auto"/>
      </w:divBdr>
    </w:div>
    <w:div w:id="1396932564">
      <w:bodyDiv w:val="1"/>
      <w:marLeft w:val="0"/>
      <w:marRight w:val="0"/>
      <w:marTop w:val="0"/>
      <w:marBottom w:val="0"/>
      <w:divBdr>
        <w:top w:val="none" w:sz="0" w:space="0" w:color="auto"/>
        <w:left w:val="none" w:sz="0" w:space="0" w:color="auto"/>
        <w:bottom w:val="none" w:sz="0" w:space="0" w:color="auto"/>
        <w:right w:val="none" w:sz="0" w:space="0" w:color="auto"/>
      </w:divBdr>
    </w:div>
    <w:div w:id="1398354897">
      <w:bodyDiv w:val="1"/>
      <w:marLeft w:val="0"/>
      <w:marRight w:val="0"/>
      <w:marTop w:val="0"/>
      <w:marBottom w:val="0"/>
      <w:divBdr>
        <w:top w:val="none" w:sz="0" w:space="0" w:color="auto"/>
        <w:left w:val="none" w:sz="0" w:space="0" w:color="auto"/>
        <w:bottom w:val="none" w:sz="0" w:space="0" w:color="auto"/>
        <w:right w:val="none" w:sz="0" w:space="0" w:color="auto"/>
      </w:divBdr>
    </w:div>
    <w:div w:id="1398699591">
      <w:bodyDiv w:val="1"/>
      <w:marLeft w:val="0"/>
      <w:marRight w:val="0"/>
      <w:marTop w:val="0"/>
      <w:marBottom w:val="0"/>
      <w:divBdr>
        <w:top w:val="none" w:sz="0" w:space="0" w:color="auto"/>
        <w:left w:val="none" w:sz="0" w:space="0" w:color="auto"/>
        <w:bottom w:val="none" w:sz="0" w:space="0" w:color="auto"/>
        <w:right w:val="none" w:sz="0" w:space="0" w:color="auto"/>
      </w:divBdr>
    </w:div>
    <w:div w:id="1400790207">
      <w:bodyDiv w:val="1"/>
      <w:marLeft w:val="0"/>
      <w:marRight w:val="0"/>
      <w:marTop w:val="0"/>
      <w:marBottom w:val="0"/>
      <w:divBdr>
        <w:top w:val="none" w:sz="0" w:space="0" w:color="auto"/>
        <w:left w:val="none" w:sz="0" w:space="0" w:color="auto"/>
        <w:bottom w:val="none" w:sz="0" w:space="0" w:color="auto"/>
        <w:right w:val="none" w:sz="0" w:space="0" w:color="auto"/>
      </w:divBdr>
    </w:div>
    <w:div w:id="1400906063">
      <w:bodyDiv w:val="1"/>
      <w:marLeft w:val="0"/>
      <w:marRight w:val="0"/>
      <w:marTop w:val="0"/>
      <w:marBottom w:val="0"/>
      <w:divBdr>
        <w:top w:val="none" w:sz="0" w:space="0" w:color="auto"/>
        <w:left w:val="none" w:sz="0" w:space="0" w:color="auto"/>
        <w:bottom w:val="none" w:sz="0" w:space="0" w:color="auto"/>
        <w:right w:val="none" w:sz="0" w:space="0" w:color="auto"/>
      </w:divBdr>
    </w:div>
    <w:div w:id="1400982583">
      <w:bodyDiv w:val="1"/>
      <w:marLeft w:val="0"/>
      <w:marRight w:val="0"/>
      <w:marTop w:val="0"/>
      <w:marBottom w:val="0"/>
      <w:divBdr>
        <w:top w:val="none" w:sz="0" w:space="0" w:color="auto"/>
        <w:left w:val="none" w:sz="0" w:space="0" w:color="auto"/>
        <w:bottom w:val="none" w:sz="0" w:space="0" w:color="auto"/>
        <w:right w:val="none" w:sz="0" w:space="0" w:color="auto"/>
      </w:divBdr>
    </w:div>
    <w:div w:id="1401443725">
      <w:bodyDiv w:val="1"/>
      <w:marLeft w:val="0"/>
      <w:marRight w:val="0"/>
      <w:marTop w:val="0"/>
      <w:marBottom w:val="0"/>
      <w:divBdr>
        <w:top w:val="none" w:sz="0" w:space="0" w:color="auto"/>
        <w:left w:val="none" w:sz="0" w:space="0" w:color="auto"/>
        <w:bottom w:val="none" w:sz="0" w:space="0" w:color="auto"/>
        <w:right w:val="none" w:sz="0" w:space="0" w:color="auto"/>
      </w:divBdr>
    </w:div>
    <w:div w:id="1403019966">
      <w:bodyDiv w:val="1"/>
      <w:marLeft w:val="0"/>
      <w:marRight w:val="0"/>
      <w:marTop w:val="0"/>
      <w:marBottom w:val="0"/>
      <w:divBdr>
        <w:top w:val="none" w:sz="0" w:space="0" w:color="auto"/>
        <w:left w:val="none" w:sz="0" w:space="0" w:color="auto"/>
        <w:bottom w:val="none" w:sz="0" w:space="0" w:color="auto"/>
        <w:right w:val="none" w:sz="0" w:space="0" w:color="auto"/>
      </w:divBdr>
    </w:div>
    <w:div w:id="1403453695">
      <w:bodyDiv w:val="1"/>
      <w:marLeft w:val="0"/>
      <w:marRight w:val="0"/>
      <w:marTop w:val="0"/>
      <w:marBottom w:val="0"/>
      <w:divBdr>
        <w:top w:val="none" w:sz="0" w:space="0" w:color="auto"/>
        <w:left w:val="none" w:sz="0" w:space="0" w:color="auto"/>
        <w:bottom w:val="none" w:sz="0" w:space="0" w:color="auto"/>
        <w:right w:val="none" w:sz="0" w:space="0" w:color="auto"/>
      </w:divBdr>
    </w:div>
    <w:div w:id="1404836447">
      <w:bodyDiv w:val="1"/>
      <w:marLeft w:val="0"/>
      <w:marRight w:val="0"/>
      <w:marTop w:val="0"/>
      <w:marBottom w:val="0"/>
      <w:divBdr>
        <w:top w:val="none" w:sz="0" w:space="0" w:color="auto"/>
        <w:left w:val="none" w:sz="0" w:space="0" w:color="auto"/>
        <w:bottom w:val="none" w:sz="0" w:space="0" w:color="auto"/>
        <w:right w:val="none" w:sz="0" w:space="0" w:color="auto"/>
      </w:divBdr>
    </w:div>
    <w:div w:id="1405059071">
      <w:bodyDiv w:val="1"/>
      <w:marLeft w:val="0"/>
      <w:marRight w:val="0"/>
      <w:marTop w:val="0"/>
      <w:marBottom w:val="0"/>
      <w:divBdr>
        <w:top w:val="none" w:sz="0" w:space="0" w:color="auto"/>
        <w:left w:val="none" w:sz="0" w:space="0" w:color="auto"/>
        <w:bottom w:val="none" w:sz="0" w:space="0" w:color="auto"/>
        <w:right w:val="none" w:sz="0" w:space="0" w:color="auto"/>
      </w:divBdr>
    </w:div>
    <w:div w:id="1406416649">
      <w:bodyDiv w:val="1"/>
      <w:marLeft w:val="0"/>
      <w:marRight w:val="0"/>
      <w:marTop w:val="0"/>
      <w:marBottom w:val="0"/>
      <w:divBdr>
        <w:top w:val="none" w:sz="0" w:space="0" w:color="auto"/>
        <w:left w:val="none" w:sz="0" w:space="0" w:color="auto"/>
        <w:bottom w:val="none" w:sz="0" w:space="0" w:color="auto"/>
        <w:right w:val="none" w:sz="0" w:space="0" w:color="auto"/>
      </w:divBdr>
    </w:div>
    <w:div w:id="1406495014">
      <w:bodyDiv w:val="1"/>
      <w:marLeft w:val="0"/>
      <w:marRight w:val="0"/>
      <w:marTop w:val="0"/>
      <w:marBottom w:val="0"/>
      <w:divBdr>
        <w:top w:val="none" w:sz="0" w:space="0" w:color="auto"/>
        <w:left w:val="none" w:sz="0" w:space="0" w:color="auto"/>
        <w:bottom w:val="none" w:sz="0" w:space="0" w:color="auto"/>
        <w:right w:val="none" w:sz="0" w:space="0" w:color="auto"/>
      </w:divBdr>
    </w:div>
    <w:div w:id="1406611352">
      <w:bodyDiv w:val="1"/>
      <w:marLeft w:val="0"/>
      <w:marRight w:val="0"/>
      <w:marTop w:val="0"/>
      <w:marBottom w:val="0"/>
      <w:divBdr>
        <w:top w:val="none" w:sz="0" w:space="0" w:color="auto"/>
        <w:left w:val="none" w:sz="0" w:space="0" w:color="auto"/>
        <w:bottom w:val="none" w:sz="0" w:space="0" w:color="auto"/>
        <w:right w:val="none" w:sz="0" w:space="0" w:color="auto"/>
      </w:divBdr>
    </w:div>
    <w:div w:id="1406761018">
      <w:bodyDiv w:val="1"/>
      <w:marLeft w:val="0"/>
      <w:marRight w:val="0"/>
      <w:marTop w:val="0"/>
      <w:marBottom w:val="0"/>
      <w:divBdr>
        <w:top w:val="none" w:sz="0" w:space="0" w:color="auto"/>
        <w:left w:val="none" w:sz="0" w:space="0" w:color="auto"/>
        <w:bottom w:val="none" w:sz="0" w:space="0" w:color="auto"/>
        <w:right w:val="none" w:sz="0" w:space="0" w:color="auto"/>
      </w:divBdr>
    </w:div>
    <w:div w:id="1407149737">
      <w:bodyDiv w:val="1"/>
      <w:marLeft w:val="0"/>
      <w:marRight w:val="0"/>
      <w:marTop w:val="0"/>
      <w:marBottom w:val="0"/>
      <w:divBdr>
        <w:top w:val="none" w:sz="0" w:space="0" w:color="auto"/>
        <w:left w:val="none" w:sz="0" w:space="0" w:color="auto"/>
        <w:bottom w:val="none" w:sz="0" w:space="0" w:color="auto"/>
        <w:right w:val="none" w:sz="0" w:space="0" w:color="auto"/>
      </w:divBdr>
    </w:div>
    <w:div w:id="1408115822">
      <w:bodyDiv w:val="1"/>
      <w:marLeft w:val="0"/>
      <w:marRight w:val="0"/>
      <w:marTop w:val="0"/>
      <w:marBottom w:val="0"/>
      <w:divBdr>
        <w:top w:val="none" w:sz="0" w:space="0" w:color="auto"/>
        <w:left w:val="none" w:sz="0" w:space="0" w:color="auto"/>
        <w:bottom w:val="none" w:sz="0" w:space="0" w:color="auto"/>
        <w:right w:val="none" w:sz="0" w:space="0" w:color="auto"/>
      </w:divBdr>
    </w:div>
    <w:div w:id="1409303782">
      <w:bodyDiv w:val="1"/>
      <w:marLeft w:val="0"/>
      <w:marRight w:val="0"/>
      <w:marTop w:val="0"/>
      <w:marBottom w:val="0"/>
      <w:divBdr>
        <w:top w:val="none" w:sz="0" w:space="0" w:color="auto"/>
        <w:left w:val="none" w:sz="0" w:space="0" w:color="auto"/>
        <w:bottom w:val="none" w:sz="0" w:space="0" w:color="auto"/>
        <w:right w:val="none" w:sz="0" w:space="0" w:color="auto"/>
      </w:divBdr>
    </w:div>
    <w:div w:id="1409383520">
      <w:bodyDiv w:val="1"/>
      <w:marLeft w:val="0"/>
      <w:marRight w:val="0"/>
      <w:marTop w:val="0"/>
      <w:marBottom w:val="0"/>
      <w:divBdr>
        <w:top w:val="none" w:sz="0" w:space="0" w:color="auto"/>
        <w:left w:val="none" w:sz="0" w:space="0" w:color="auto"/>
        <w:bottom w:val="none" w:sz="0" w:space="0" w:color="auto"/>
        <w:right w:val="none" w:sz="0" w:space="0" w:color="auto"/>
      </w:divBdr>
    </w:div>
    <w:div w:id="1409958305">
      <w:bodyDiv w:val="1"/>
      <w:marLeft w:val="0"/>
      <w:marRight w:val="0"/>
      <w:marTop w:val="0"/>
      <w:marBottom w:val="0"/>
      <w:divBdr>
        <w:top w:val="none" w:sz="0" w:space="0" w:color="auto"/>
        <w:left w:val="none" w:sz="0" w:space="0" w:color="auto"/>
        <w:bottom w:val="none" w:sz="0" w:space="0" w:color="auto"/>
        <w:right w:val="none" w:sz="0" w:space="0" w:color="auto"/>
      </w:divBdr>
    </w:div>
    <w:div w:id="1410930597">
      <w:bodyDiv w:val="1"/>
      <w:marLeft w:val="0"/>
      <w:marRight w:val="0"/>
      <w:marTop w:val="0"/>
      <w:marBottom w:val="0"/>
      <w:divBdr>
        <w:top w:val="none" w:sz="0" w:space="0" w:color="auto"/>
        <w:left w:val="none" w:sz="0" w:space="0" w:color="auto"/>
        <w:bottom w:val="none" w:sz="0" w:space="0" w:color="auto"/>
        <w:right w:val="none" w:sz="0" w:space="0" w:color="auto"/>
      </w:divBdr>
    </w:div>
    <w:div w:id="1411150179">
      <w:bodyDiv w:val="1"/>
      <w:marLeft w:val="0"/>
      <w:marRight w:val="0"/>
      <w:marTop w:val="0"/>
      <w:marBottom w:val="0"/>
      <w:divBdr>
        <w:top w:val="none" w:sz="0" w:space="0" w:color="auto"/>
        <w:left w:val="none" w:sz="0" w:space="0" w:color="auto"/>
        <w:bottom w:val="none" w:sz="0" w:space="0" w:color="auto"/>
        <w:right w:val="none" w:sz="0" w:space="0" w:color="auto"/>
      </w:divBdr>
    </w:div>
    <w:div w:id="1412000340">
      <w:bodyDiv w:val="1"/>
      <w:marLeft w:val="0"/>
      <w:marRight w:val="0"/>
      <w:marTop w:val="0"/>
      <w:marBottom w:val="0"/>
      <w:divBdr>
        <w:top w:val="none" w:sz="0" w:space="0" w:color="auto"/>
        <w:left w:val="none" w:sz="0" w:space="0" w:color="auto"/>
        <w:bottom w:val="none" w:sz="0" w:space="0" w:color="auto"/>
        <w:right w:val="none" w:sz="0" w:space="0" w:color="auto"/>
      </w:divBdr>
    </w:div>
    <w:div w:id="1413357044">
      <w:bodyDiv w:val="1"/>
      <w:marLeft w:val="0"/>
      <w:marRight w:val="0"/>
      <w:marTop w:val="0"/>
      <w:marBottom w:val="0"/>
      <w:divBdr>
        <w:top w:val="none" w:sz="0" w:space="0" w:color="auto"/>
        <w:left w:val="none" w:sz="0" w:space="0" w:color="auto"/>
        <w:bottom w:val="none" w:sz="0" w:space="0" w:color="auto"/>
        <w:right w:val="none" w:sz="0" w:space="0" w:color="auto"/>
      </w:divBdr>
    </w:div>
    <w:div w:id="1413694541">
      <w:bodyDiv w:val="1"/>
      <w:marLeft w:val="0"/>
      <w:marRight w:val="0"/>
      <w:marTop w:val="0"/>
      <w:marBottom w:val="0"/>
      <w:divBdr>
        <w:top w:val="none" w:sz="0" w:space="0" w:color="auto"/>
        <w:left w:val="none" w:sz="0" w:space="0" w:color="auto"/>
        <w:bottom w:val="none" w:sz="0" w:space="0" w:color="auto"/>
        <w:right w:val="none" w:sz="0" w:space="0" w:color="auto"/>
      </w:divBdr>
    </w:div>
    <w:div w:id="1414475396">
      <w:bodyDiv w:val="1"/>
      <w:marLeft w:val="0"/>
      <w:marRight w:val="0"/>
      <w:marTop w:val="0"/>
      <w:marBottom w:val="0"/>
      <w:divBdr>
        <w:top w:val="none" w:sz="0" w:space="0" w:color="auto"/>
        <w:left w:val="none" w:sz="0" w:space="0" w:color="auto"/>
        <w:bottom w:val="none" w:sz="0" w:space="0" w:color="auto"/>
        <w:right w:val="none" w:sz="0" w:space="0" w:color="auto"/>
      </w:divBdr>
    </w:div>
    <w:div w:id="1415056203">
      <w:bodyDiv w:val="1"/>
      <w:marLeft w:val="0"/>
      <w:marRight w:val="0"/>
      <w:marTop w:val="0"/>
      <w:marBottom w:val="0"/>
      <w:divBdr>
        <w:top w:val="none" w:sz="0" w:space="0" w:color="auto"/>
        <w:left w:val="none" w:sz="0" w:space="0" w:color="auto"/>
        <w:bottom w:val="none" w:sz="0" w:space="0" w:color="auto"/>
        <w:right w:val="none" w:sz="0" w:space="0" w:color="auto"/>
      </w:divBdr>
    </w:div>
    <w:div w:id="1415857153">
      <w:bodyDiv w:val="1"/>
      <w:marLeft w:val="0"/>
      <w:marRight w:val="0"/>
      <w:marTop w:val="0"/>
      <w:marBottom w:val="0"/>
      <w:divBdr>
        <w:top w:val="none" w:sz="0" w:space="0" w:color="auto"/>
        <w:left w:val="none" w:sz="0" w:space="0" w:color="auto"/>
        <w:bottom w:val="none" w:sz="0" w:space="0" w:color="auto"/>
        <w:right w:val="none" w:sz="0" w:space="0" w:color="auto"/>
      </w:divBdr>
    </w:div>
    <w:div w:id="1417170912">
      <w:bodyDiv w:val="1"/>
      <w:marLeft w:val="0"/>
      <w:marRight w:val="0"/>
      <w:marTop w:val="0"/>
      <w:marBottom w:val="0"/>
      <w:divBdr>
        <w:top w:val="none" w:sz="0" w:space="0" w:color="auto"/>
        <w:left w:val="none" w:sz="0" w:space="0" w:color="auto"/>
        <w:bottom w:val="none" w:sz="0" w:space="0" w:color="auto"/>
        <w:right w:val="none" w:sz="0" w:space="0" w:color="auto"/>
      </w:divBdr>
    </w:div>
    <w:div w:id="1417432997">
      <w:bodyDiv w:val="1"/>
      <w:marLeft w:val="0"/>
      <w:marRight w:val="0"/>
      <w:marTop w:val="0"/>
      <w:marBottom w:val="0"/>
      <w:divBdr>
        <w:top w:val="none" w:sz="0" w:space="0" w:color="auto"/>
        <w:left w:val="none" w:sz="0" w:space="0" w:color="auto"/>
        <w:bottom w:val="none" w:sz="0" w:space="0" w:color="auto"/>
        <w:right w:val="none" w:sz="0" w:space="0" w:color="auto"/>
      </w:divBdr>
    </w:div>
    <w:div w:id="1417821221">
      <w:bodyDiv w:val="1"/>
      <w:marLeft w:val="0"/>
      <w:marRight w:val="0"/>
      <w:marTop w:val="0"/>
      <w:marBottom w:val="0"/>
      <w:divBdr>
        <w:top w:val="none" w:sz="0" w:space="0" w:color="auto"/>
        <w:left w:val="none" w:sz="0" w:space="0" w:color="auto"/>
        <w:bottom w:val="none" w:sz="0" w:space="0" w:color="auto"/>
        <w:right w:val="none" w:sz="0" w:space="0" w:color="auto"/>
      </w:divBdr>
    </w:div>
    <w:div w:id="1418288807">
      <w:bodyDiv w:val="1"/>
      <w:marLeft w:val="0"/>
      <w:marRight w:val="0"/>
      <w:marTop w:val="0"/>
      <w:marBottom w:val="0"/>
      <w:divBdr>
        <w:top w:val="none" w:sz="0" w:space="0" w:color="auto"/>
        <w:left w:val="none" w:sz="0" w:space="0" w:color="auto"/>
        <w:bottom w:val="none" w:sz="0" w:space="0" w:color="auto"/>
        <w:right w:val="none" w:sz="0" w:space="0" w:color="auto"/>
      </w:divBdr>
    </w:div>
    <w:div w:id="1418407345">
      <w:bodyDiv w:val="1"/>
      <w:marLeft w:val="0"/>
      <w:marRight w:val="0"/>
      <w:marTop w:val="0"/>
      <w:marBottom w:val="0"/>
      <w:divBdr>
        <w:top w:val="none" w:sz="0" w:space="0" w:color="auto"/>
        <w:left w:val="none" w:sz="0" w:space="0" w:color="auto"/>
        <w:bottom w:val="none" w:sz="0" w:space="0" w:color="auto"/>
        <w:right w:val="none" w:sz="0" w:space="0" w:color="auto"/>
      </w:divBdr>
    </w:div>
    <w:div w:id="1419904497">
      <w:bodyDiv w:val="1"/>
      <w:marLeft w:val="0"/>
      <w:marRight w:val="0"/>
      <w:marTop w:val="0"/>
      <w:marBottom w:val="0"/>
      <w:divBdr>
        <w:top w:val="none" w:sz="0" w:space="0" w:color="auto"/>
        <w:left w:val="none" w:sz="0" w:space="0" w:color="auto"/>
        <w:bottom w:val="none" w:sz="0" w:space="0" w:color="auto"/>
        <w:right w:val="none" w:sz="0" w:space="0" w:color="auto"/>
      </w:divBdr>
    </w:div>
    <w:div w:id="1420445717">
      <w:bodyDiv w:val="1"/>
      <w:marLeft w:val="0"/>
      <w:marRight w:val="0"/>
      <w:marTop w:val="0"/>
      <w:marBottom w:val="0"/>
      <w:divBdr>
        <w:top w:val="none" w:sz="0" w:space="0" w:color="auto"/>
        <w:left w:val="none" w:sz="0" w:space="0" w:color="auto"/>
        <w:bottom w:val="none" w:sz="0" w:space="0" w:color="auto"/>
        <w:right w:val="none" w:sz="0" w:space="0" w:color="auto"/>
      </w:divBdr>
    </w:div>
    <w:div w:id="1421223143">
      <w:bodyDiv w:val="1"/>
      <w:marLeft w:val="0"/>
      <w:marRight w:val="0"/>
      <w:marTop w:val="0"/>
      <w:marBottom w:val="0"/>
      <w:divBdr>
        <w:top w:val="none" w:sz="0" w:space="0" w:color="auto"/>
        <w:left w:val="none" w:sz="0" w:space="0" w:color="auto"/>
        <w:bottom w:val="none" w:sz="0" w:space="0" w:color="auto"/>
        <w:right w:val="none" w:sz="0" w:space="0" w:color="auto"/>
      </w:divBdr>
    </w:div>
    <w:div w:id="1422793050">
      <w:bodyDiv w:val="1"/>
      <w:marLeft w:val="0"/>
      <w:marRight w:val="0"/>
      <w:marTop w:val="0"/>
      <w:marBottom w:val="0"/>
      <w:divBdr>
        <w:top w:val="none" w:sz="0" w:space="0" w:color="auto"/>
        <w:left w:val="none" w:sz="0" w:space="0" w:color="auto"/>
        <w:bottom w:val="none" w:sz="0" w:space="0" w:color="auto"/>
        <w:right w:val="none" w:sz="0" w:space="0" w:color="auto"/>
      </w:divBdr>
    </w:div>
    <w:div w:id="1422793322">
      <w:bodyDiv w:val="1"/>
      <w:marLeft w:val="0"/>
      <w:marRight w:val="0"/>
      <w:marTop w:val="0"/>
      <w:marBottom w:val="0"/>
      <w:divBdr>
        <w:top w:val="none" w:sz="0" w:space="0" w:color="auto"/>
        <w:left w:val="none" w:sz="0" w:space="0" w:color="auto"/>
        <w:bottom w:val="none" w:sz="0" w:space="0" w:color="auto"/>
        <w:right w:val="none" w:sz="0" w:space="0" w:color="auto"/>
      </w:divBdr>
    </w:div>
    <w:div w:id="1423603901">
      <w:bodyDiv w:val="1"/>
      <w:marLeft w:val="0"/>
      <w:marRight w:val="0"/>
      <w:marTop w:val="0"/>
      <w:marBottom w:val="0"/>
      <w:divBdr>
        <w:top w:val="none" w:sz="0" w:space="0" w:color="auto"/>
        <w:left w:val="none" w:sz="0" w:space="0" w:color="auto"/>
        <w:bottom w:val="none" w:sz="0" w:space="0" w:color="auto"/>
        <w:right w:val="none" w:sz="0" w:space="0" w:color="auto"/>
      </w:divBdr>
    </w:div>
    <w:div w:id="1423604487">
      <w:bodyDiv w:val="1"/>
      <w:marLeft w:val="0"/>
      <w:marRight w:val="0"/>
      <w:marTop w:val="0"/>
      <w:marBottom w:val="0"/>
      <w:divBdr>
        <w:top w:val="none" w:sz="0" w:space="0" w:color="auto"/>
        <w:left w:val="none" w:sz="0" w:space="0" w:color="auto"/>
        <w:bottom w:val="none" w:sz="0" w:space="0" w:color="auto"/>
        <w:right w:val="none" w:sz="0" w:space="0" w:color="auto"/>
      </w:divBdr>
    </w:div>
    <w:div w:id="1424497729">
      <w:bodyDiv w:val="1"/>
      <w:marLeft w:val="0"/>
      <w:marRight w:val="0"/>
      <w:marTop w:val="0"/>
      <w:marBottom w:val="0"/>
      <w:divBdr>
        <w:top w:val="none" w:sz="0" w:space="0" w:color="auto"/>
        <w:left w:val="none" w:sz="0" w:space="0" w:color="auto"/>
        <w:bottom w:val="none" w:sz="0" w:space="0" w:color="auto"/>
        <w:right w:val="none" w:sz="0" w:space="0" w:color="auto"/>
      </w:divBdr>
    </w:div>
    <w:div w:id="1425763067">
      <w:bodyDiv w:val="1"/>
      <w:marLeft w:val="0"/>
      <w:marRight w:val="0"/>
      <w:marTop w:val="0"/>
      <w:marBottom w:val="0"/>
      <w:divBdr>
        <w:top w:val="none" w:sz="0" w:space="0" w:color="auto"/>
        <w:left w:val="none" w:sz="0" w:space="0" w:color="auto"/>
        <w:bottom w:val="none" w:sz="0" w:space="0" w:color="auto"/>
        <w:right w:val="none" w:sz="0" w:space="0" w:color="auto"/>
      </w:divBdr>
    </w:div>
    <w:div w:id="1426001128">
      <w:bodyDiv w:val="1"/>
      <w:marLeft w:val="0"/>
      <w:marRight w:val="0"/>
      <w:marTop w:val="0"/>
      <w:marBottom w:val="0"/>
      <w:divBdr>
        <w:top w:val="none" w:sz="0" w:space="0" w:color="auto"/>
        <w:left w:val="none" w:sz="0" w:space="0" w:color="auto"/>
        <w:bottom w:val="none" w:sz="0" w:space="0" w:color="auto"/>
        <w:right w:val="none" w:sz="0" w:space="0" w:color="auto"/>
      </w:divBdr>
    </w:div>
    <w:div w:id="1426725793">
      <w:bodyDiv w:val="1"/>
      <w:marLeft w:val="0"/>
      <w:marRight w:val="0"/>
      <w:marTop w:val="0"/>
      <w:marBottom w:val="0"/>
      <w:divBdr>
        <w:top w:val="none" w:sz="0" w:space="0" w:color="auto"/>
        <w:left w:val="none" w:sz="0" w:space="0" w:color="auto"/>
        <w:bottom w:val="none" w:sz="0" w:space="0" w:color="auto"/>
        <w:right w:val="none" w:sz="0" w:space="0" w:color="auto"/>
      </w:divBdr>
    </w:div>
    <w:div w:id="1426731669">
      <w:bodyDiv w:val="1"/>
      <w:marLeft w:val="0"/>
      <w:marRight w:val="0"/>
      <w:marTop w:val="0"/>
      <w:marBottom w:val="0"/>
      <w:divBdr>
        <w:top w:val="none" w:sz="0" w:space="0" w:color="auto"/>
        <w:left w:val="none" w:sz="0" w:space="0" w:color="auto"/>
        <w:bottom w:val="none" w:sz="0" w:space="0" w:color="auto"/>
        <w:right w:val="none" w:sz="0" w:space="0" w:color="auto"/>
      </w:divBdr>
    </w:div>
    <w:div w:id="1428966601">
      <w:bodyDiv w:val="1"/>
      <w:marLeft w:val="0"/>
      <w:marRight w:val="0"/>
      <w:marTop w:val="0"/>
      <w:marBottom w:val="0"/>
      <w:divBdr>
        <w:top w:val="none" w:sz="0" w:space="0" w:color="auto"/>
        <w:left w:val="none" w:sz="0" w:space="0" w:color="auto"/>
        <w:bottom w:val="none" w:sz="0" w:space="0" w:color="auto"/>
        <w:right w:val="none" w:sz="0" w:space="0" w:color="auto"/>
      </w:divBdr>
    </w:div>
    <w:div w:id="1429039478">
      <w:bodyDiv w:val="1"/>
      <w:marLeft w:val="0"/>
      <w:marRight w:val="0"/>
      <w:marTop w:val="0"/>
      <w:marBottom w:val="0"/>
      <w:divBdr>
        <w:top w:val="none" w:sz="0" w:space="0" w:color="auto"/>
        <w:left w:val="none" w:sz="0" w:space="0" w:color="auto"/>
        <w:bottom w:val="none" w:sz="0" w:space="0" w:color="auto"/>
        <w:right w:val="none" w:sz="0" w:space="0" w:color="auto"/>
      </w:divBdr>
    </w:div>
    <w:div w:id="1429429741">
      <w:bodyDiv w:val="1"/>
      <w:marLeft w:val="0"/>
      <w:marRight w:val="0"/>
      <w:marTop w:val="0"/>
      <w:marBottom w:val="0"/>
      <w:divBdr>
        <w:top w:val="none" w:sz="0" w:space="0" w:color="auto"/>
        <w:left w:val="none" w:sz="0" w:space="0" w:color="auto"/>
        <w:bottom w:val="none" w:sz="0" w:space="0" w:color="auto"/>
        <w:right w:val="none" w:sz="0" w:space="0" w:color="auto"/>
      </w:divBdr>
    </w:div>
    <w:div w:id="1430347370">
      <w:bodyDiv w:val="1"/>
      <w:marLeft w:val="0"/>
      <w:marRight w:val="0"/>
      <w:marTop w:val="0"/>
      <w:marBottom w:val="0"/>
      <w:divBdr>
        <w:top w:val="none" w:sz="0" w:space="0" w:color="auto"/>
        <w:left w:val="none" w:sz="0" w:space="0" w:color="auto"/>
        <w:bottom w:val="none" w:sz="0" w:space="0" w:color="auto"/>
        <w:right w:val="none" w:sz="0" w:space="0" w:color="auto"/>
      </w:divBdr>
    </w:div>
    <w:div w:id="1430930498">
      <w:bodyDiv w:val="1"/>
      <w:marLeft w:val="0"/>
      <w:marRight w:val="0"/>
      <w:marTop w:val="0"/>
      <w:marBottom w:val="0"/>
      <w:divBdr>
        <w:top w:val="none" w:sz="0" w:space="0" w:color="auto"/>
        <w:left w:val="none" w:sz="0" w:space="0" w:color="auto"/>
        <w:bottom w:val="none" w:sz="0" w:space="0" w:color="auto"/>
        <w:right w:val="none" w:sz="0" w:space="0" w:color="auto"/>
      </w:divBdr>
    </w:div>
    <w:div w:id="1431006623">
      <w:bodyDiv w:val="1"/>
      <w:marLeft w:val="0"/>
      <w:marRight w:val="0"/>
      <w:marTop w:val="0"/>
      <w:marBottom w:val="0"/>
      <w:divBdr>
        <w:top w:val="none" w:sz="0" w:space="0" w:color="auto"/>
        <w:left w:val="none" w:sz="0" w:space="0" w:color="auto"/>
        <w:bottom w:val="none" w:sz="0" w:space="0" w:color="auto"/>
        <w:right w:val="none" w:sz="0" w:space="0" w:color="auto"/>
      </w:divBdr>
    </w:div>
    <w:div w:id="1431245109">
      <w:bodyDiv w:val="1"/>
      <w:marLeft w:val="0"/>
      <w:marRight w:val="0"/>
      <w:marTop w:val="0"/>
      <w:marBottom w:val="0"/>
      <w:divBdr>
        <w:top w:val="none" w:sz="0" w:space="0" w:color="auto"/>
        <w:left w:val="none" w:sz="0" w:space="0" w:color="auto"/>
        <w:bottom w:val="none" w:sz="0" w:space="0" w:color="auto"/>
        <w:right w:val="none" w:sz="0" w:space="0" w:color="auto"/>
      </w:divBdr>
    </w:div>
    <w:div w:id="1431317959">
      <w:bodyDiv w:val="1"/>
      <w:marLeft w:val="0"/>
      <w:marRight w:val="0"/>
      <w:marTop w:val="0"/>
      <w:marBottom w:val="0"/>
      <w:divBdr>
        <w:top w:val="none" w:sz="0" w:space="0" w:color="auto"/>
        <w:left w:val="none" w:sz="0" w:space="0" w:color="auto"/>
        <w:bottom w:val="none" w:sz="0" w:space="0" w:color="auto"/>
        <w:right w:val="none" w:sz="0" w:space="0" w:color="auto"/>
      </w:divBdr>
    </w:div>
    <w:div w:id="1432435065">
      <w:bodyDiv w:val="1"/>
      <w:marLeft w:val="0"/>
      <w:marRight w:val="0"/>
      <w:marTop w:val="0"/>
      <w:marBottom w:val="0"/>
      <w:divBdr>
        <w:top w:val="none" w:sz="0" w:space="0" w:color="auto"/>
        <w:left w:val="none" w:sz="0" w:space="0" w:color="auto"/>
        <w:bottom w:val="none" w:sz="0" w:space="0" w:color="auto"/>
        <w:right w:val="none" w:sz="0" w:space="0" w:color="auto"/>
      </w:divBdr>
    </w:div>
    <w:div w:id="1434125857">
      <w:bodyDiv w:val="1"/>
      <w:marLeft w:val="0"/>
      <w:marRight w:val="0"/>
      <w:marTop w:val="0"/>
      <w:marBottom w:val="0"/>
      <w:divBdr>
        <w:top w:val="none" w:sz="0" w:space="0" w:color="auto"/>
        <w:left w:val="none" w:sz="0" w:space="0" w:color="auto"/>
        <w:bottom w:val="none" w:sz="0" w:space="0" w:color="auto"/>
        <w:right w:val="none" w:sz="0" w:space="0" w:color="auto"/>
      </w:divBdr>
    </w:div>
    <w:div w:id="1434668864">
      <w:bodyDiv w:val="1"/>
      <w:marLeft w:val="0"/>
      <w:marRight w:val="0"/>
      <w:marTop w:val="0"/>
      <w:marBottom w:val="0"/>
      <w:divBdr>
        <w:top w:val="none" w:sz="0" w:space="0" w:color="auto"/>
        <w:left w:val="none" w:sz="0" w:space="0" w:color="auto"/>
        <w:bottom w:val="none" w:sz="0" w:space="0" w:color="auto"/>
        <w:right w:val="none" w:sz="0" w:space="0" w:color="auto"/>
      </w:divBdr>
    </w:div>
    <w:div w:id="1435202544">
      <w:bodyDiv w:val="1"/>
      <w:marLeft w:val="0"/>
      <w:marRight w:val="0"/>
      <w:marTop w:val="0"/>
      <w:marBottom w:val="0"/>
      <w:divBdr>
        <w:top w:val="none" w:sz="0" w:space="0" w:color="auto"/>
        <w:left w:val="none" w:sz="0" w:space="0" w:color="auto"/>
        <w:bottom w:val="none" w:sz="0" w:space="0" w:color="auto"/>
        <w:right w:val="none" w:sz="0" w:space="0" w:color="auto"/>
      </w:divBdr>
    </w:div>
    <w:div w:id="1435326213">
      <w:bodyDiv w:val="1"/>
      <w:marLeft w:val="0"/>
      <w:marRight w:val="0"/>
      <w:marTop w:val="0"/>
      <w:marBottom w:val="0"/>
      <w:divBdr>
        <w:top w:val="none" w:sz="0" w:space="0" w:color="auto"/>
        <w:left w:val="none" w:sz="0" w:space="0" w:color="auto"/>
        <w:bottom w:val="none" w:sz="0" w:space="0" w:color="auto"/>
        <w:right w:val="none" w:sz="0" w:space="0" w:color="auto"/>
      </w:divBdr>
    </w:div>
    <w:div w:id="1435977948">
      <w:bodyDiv w:val="1"/>
      <w:marLeft w:val="0"/>
      <w:marRight w:val="0"/>
      <w:marTop w:val="0"/>
      <w:marBottom w:val="0"/>
      <w:divBdr>
        <w:top w:val="none" w:sz="0" w:space="0" w:color="auto"/>
        <w:left w:val="none" w:sz="0" w:space="0" w:color="auto"/>
        <w:bottom w:val="none" w:sz="0" w:space="0" w:color="auto"/>
        <w:right w:val="none" w:sz="0" w:space="0" w:color="auto"/>
      </w:divBdr>
    </w:div>
    <w:div w:id="1437210024">
      <w:bodyDiv w:val="1"/>
      <w:marLeft w:val="0"/>
      <w:marRight w:val="0"/>
      <w:marTop w:val="0"/>
      <w:marBottom w:val="0"/>
      <w:divBdr>
        <w:top w:val="none" w:sz="0" w:space="0" w:color="auto"/>
        <w:left w:val="none" w:sz="0" w:space="0" w:color="auto"/>
        <w:bottom w:val="none" w:sz="0" w:space="0" w:color="auto"/>
        <w:right w:val="none" w:sz="0" w:space="0" w:color="auto"/>
      </w:divBdr>
    </w:div>
    <w:div w:id="1437285518">
      <w:bodyDiv w:val="1"/>
      <w:marLeft w:val="0"/>
      <w:marRight w:val="0"/>
      <w:marTop w:val="0"/>
      <w:marBottom w:val="0"/>
      <w:divBdr>
        <w:top w:val="none" w:sz="0" w:space="0" w:color="auto"/>
        <w:left w:val="none" w:sz="0" w:space="0" w:color="auto"/>
        <w:bottom w:val="none" w:sz="0" w:space="0" w:color="auto"/>
        <w:right w:val="none" w:sz="0" w:space="0" w:color="auto"/>
      </w:divBdr>
    </w:div>
    <w:div w:id="1438984541">
      <w:bodyDiv w:val="1"/>
      <w:marLeft w:val="0"/>
      <w:marRight w:val="0"/>
      <w:marTop w:val="0"/>
      <w:marBottom w:val="0"/>
      <w:divBdr>
        <w:top w:val="none" w:sz="0" w:space="0" w:color="auto"/>
        <w:left w:val="none" w:sz="0" w:space="0" w:color="auto"/>
        <w:bottom w:val="none" w:sz="0" w:space="0" w:color="auto"/>
        <w:right w:val="none" w:sz="0" w:space="0" w:color="auto"/>
      </w:divBdr>
    </w:div>
    <w:div w:id="1440373671">
      <w:bodyDiv w:val="1"/>
      <w:marLeft w:val="0"/>
      <w:marRight w:val="0"/>
      <w:marTop w:val="0"/>
      <w:marBottom w:val="0"/>
      <w:divBdr>
        <w:top w:val="none" w:sz="0" w:space="0" w:color="auto"/>
        <w:left w:val="none" w:sz="0" w:space="0" w:color="auto"/>
        <w:bottom w:val="none" w:sz="0" w:space="0" w:color="auto"/>
        <w:right w:val="none" w:sz="0" w:space="0" w:color="auto"/>
      </w:divBdr>
    </w:div>
    <w:div w:id="1440758355">
      <w:bodyDiv w:val="1"/>
      <w:marLeft w:val="0"/>
      <w:marRight w:val="0"/>
      <w:marTop w:val="0"/>
      <w:marBottom w:val="0"/>
      <w:divBdr>
        <w:top w:val="none" w:sz="0" w:space="0" w:color="auto"/>
        <w:left w:val="none" w:sz="0" w:space="0" w:color="auto"/>
        <w:bottom w:val="none" w:sz="0" w:space="0" w:color="auto"/>
        <w:right w:val="none" w:sz="0" w:space="0" w:color="auto"/>
      </w:divBdr>
    </w:div>
    <w:div w:id="1441989018">
      <w:bodyDiv w:val="1"/>
      <w:marLeft w:val="0"/>
      <w:marRight w:val="0"/>
      <w:marTop w:val="0"/>
      <w:marBottom w:val="0"/>
      <w:divBdr>
        <w:top w:val="none" w:sz="0" w:space="0" w:color="auto"/>
        <w:left w:val="none" w:sz="0" w:space="0" w:color="auto"/>
        <w:bottom w:val="none" w:sz="0" w:space="0" w:color="auto"/>
        <w:right w:val="none" w:sz="0" w:space="0" w:color="auto"/>
      </w:divBdr>
    </w:div>
    <w:div w:id="1441995209">
      <w:bodyDiv w:val="1"/>
      <w:marLeft w:val="0"/>
      <w:marRight w:val="0"/>
      <w:marTop w:val="0"/>
      <w:marBottom w:val="0"/>
      <w:divBdr>
        <w:top w:val="none" w:sz="0" w:space="0" w:color="auto"/>
        <w:left w:val="none" w:sz="0" w:space="0" w:color="auto"/>
        <w:bottom w:val="none" w:sz="0" w:space="0" w:color="auto"/>
        <w:right w:val="none" w:sz="0" w:space="0" w:color="auto"/>
      </w:divBdr>
    </w:div>
    <w:div w:id="1442067504">
      <w:bodyDiv w:val="1"/>
      <w:marLeft w:val="0"/>
      <w:marRight w:val="0"/>
      <w:marTop w:val="0"/>
      <w:marBottom w:val="0"/>
      <w:divBdr>
        <w:top w:val="none" w:sz="0" w:space="0" w:color="auto"/>
        <w:left w:val="none" w:sz="0" w:space="0" w:color="auto"/>
        <w:bottom w:val="none" w:sz="0" w:space="0" w:color="auto"/>
        <w:right w:val="none" w:sz="0" w:space="0" w:color="auto"/>
      </w:divBdr>
    </w:div>
    <w:div w:id="1442144835">
      <w:bodyDiv w:val="1"/>
      <w:marLeft w:val="0"/>
      <w:marRight w:val="0"/>
      <w:marTop w:val="0"/>
      <w:marBottom w:val="0"/>
      <w:divBdr>
        <w:top w:val="none" w:sz="0" w:space="0" w:color="auto"/>
        <w:left w:val="none" w:sz="0" w:space="0" w:color="auto"/>
        <w:bottom w:val="none" w:sz="0" w:space="0" w:color="auto"/>
        <w:right w:val="none" w:sz="0" w:space="0" w:color="auto"/>
      </w:divBdr>
    </w:div>
    <w:div w:id="1442608089">
      <w:bodyDiv w:val="1"/>
      <w:marLeft w:val="0"/>
      <w:marRight w:val="0"/>
      <w:marTop w:val="0"/>
      <w:marBottom w:val="0"/>
      <w:divBdr>
        <w:top w:val="none" w:sz="0" w:space="0" w:color="auto"/>
        <w:left w:val="none" w:sz="0" w:space="0" w:color="auto"/>
        <w:bottom w:val="none" w:sz="0" w:space="0" w:color="auto"/>
        <w:right w:val="none" w:sz="0" w:space="0" w:color="auto"/>
      </w:divBdr>
    </w:div>
    <w:div w:id="1443569388">
      <w:bodyDiv w:val="1"/>
      <w:marLeft w:val="0"/>
      <w:marRight w:val="0"/>
      <w:marTop w:val="0"/>
      <w:marBottom w:val="0"/>
      <w:divBdr>
        <w:top w:val="none" w:sz="0" w:space="0" w:color="auto"/>
        <w:left w:val="none" w:sz="0" w:space="0" w:color="auto"/>
        <w:bottom w:val="none" w:sz="0" w:space="0" w:color="auto"/>
        <w:right w:val="none" w:sz="0" w:space="0" w:color="auto"/>
      </w:divBdr>
    </w:div>
    <w:div w:id="1445727009">
      <w:bodyDiv w:val="1"/>
      <w:marLeft w:val="0"/>
      <w:marRight w:val="0"/>
      <w:marTop w:val="0"/>
      <w:marBottom w:val="0"/>
      <w:divBdr>
        <w:top w:val="none" w:sz="0" w:space="0" w:color="auto"/>
        <w:left w:val="none" w:sz="0" w:space="0" w:color="auto"/>
        <w:bottom w:val="none" w:sz="0" w:space="0" w:color="auto"/>
        <w:right w:val="none" w:sz="0" w:space="0" w:color="auto"/>
      </w:divBdr>
    </w:div>
    <w:div w:id="1447193311">
      <w:bodyDiv w:val="1"/>
      <w:marLeft w:val="0"/>
      <w:marRight w:val="0"/>
      <w:marTop w:val="0"/>
      <w:marBottom w:val="0"/>
      <w:divBdr>
        <w:top w:val="none" w:sz="0" w:space="0" w:color="auto"/>
        <w:left w:val="none" w:sz="0" w:space="0" w:color="auto"/>
        <w:bottom w:val="none" w:sz="0" w:space="0" w:color="auto"/>
        <w:right w:val="none" w:sz="0" w:space="0" w:color="auto"/>
      </w:divBdr>
    </w:div>
    <w:div w:id="1449472067">
      <w:bodyDiv w:val="1"/>
      <w:marLeft w:val="0"/>
      <w:marRight w:val="0"/>
      <w:marTop w:val="0"/>
      <w:marBottom w:val="0"/>
      <w:divBdr>
        <w:top w:val="none" w:sz="0" w:space="0" w:color="auto"/>
        <w:left w:val="none" w:sz="0" w:space="0" w:color="auto"/>
        <w:bottom w:val="none" w:sz="0" w:space="0" w:color="auto"/>
        <w:right w:val="none" w:sz="0" w:space="0" w:color="auto"/>
      </w:divBdr>
    </w:div>
    <w:div w:id="1449622448">
      <w:bodyDiv w:val="1"/>
      <w:marLeft w:val="0"/>
      <w:marRight w:val="0"/>
      <w:marTop w:val="0"/>
      <w:marBottom w:val="0"/>
      <w:divBdr>
        <w:top w:val="none" w:sz="0" w:space="0" w:color="auto"/>
        <w:left w:val="none" w:sz="0" w:space="0" w:color="auto"/>
        <w:bottom w:val="none" w:sz="0" w:space="0" w:color="auto"/>
        <w:right w:val="none" w:sz="0" w:space="0" w:color="auto"/>
      </w:divBdr>
    </w:div>
    <w:div w:id="1449933086">
      <w:bodyDiv w:val="1"/>
      <w:marLeft w:val="0"/>
      <w:marRight w:val="0"/>
      <w:marTop w:val="0"/>
      <w:marBottom w:val="0"/>
      <w:divBdr>
        <w:top w:val="none" w:sz="0" w:space="0" w:color="auto"/>
        <w:left w:val="none" w:sz="0" w:space="0" w:color="auto"/>
        <w:bottom w:val="none" w:sz="0" w:space="0" w:color="auto"/>
        <w:right w:val="none" w:sz="0" w:space="0" w:color="auto"/>
      </w:divBdr>
    </w:div>
    <w:div w:id="1450198910">
      <w:bodyDiv w:val="1"/>
      <w:marLeft w:val="0"/>
      <w:marRight w:val="0"/>
      <w:marTop w:val="0"/>
      <w:marBottom w:val="0"/>
      <w:divBdr>
        <w:top w:val="none" w:sz="0" w:space="0" w:color="auto"/>
        <w:left w:val="none" w:sz="0" w:space="0" w:color="auto"/>
        <w:bottom w:val="none" w:sz="0" w:space="0" w:color="auto"/>
        <w:right w:val="none" w:sz="0" w:space="0" w:color="auto"/>
      </w:divBdr>
    </w:div>
    <w:div w:id="1450275036">
      <w:bodyDiv w:val="1"/>
      <w:marLeft w:val="0"/>
      <w:marRight w:val="0"/>
      <w:marTop w:val="0"/>
      <w:marBottom w:val="0"/>
      <w:divBdr>
        <w:top w:val="none" w:sz="0" w:space="0" w:color="auto"/>
        <w:left w:val="none" w:sz="0" w:space="0" w:color="auto"/>
        <w:bottom w:val="none" w:sz="0" w:space="0" w:color="auto"/>
        <w:right w:val="none" w:sz="0" w:space="0" w:color="auto"/>
      </w:divBdr>
    </w:div>
    <w:div w:id="1451122237">
      <w:bodyDiv w:val="1"/>
      <w:marLeft w:val="0"/>
      <w:marRight w:val="0"/>
      <w:marTop w:val="0"/>
      <w:marBottom w:val="0"/>
      <w:divBdr>
        <w:top w:val="none" w:sz="0" w:space="0" w:color="auto"/>
        <w:left w:val="none" w:sz="0" w:space="0" w:color="auto"/>
        <w:bottom w:val="none" w:sz="0" w:space="0" w:color="auto"/>
        <w:right w:val="none" w:sz="0" w:space="0" w:color="auto"/>
      </w:divBdr>
    </w:div>
    <w:div w:id="1453398897">
      <w:bodyDiv w:val="1"/>
      <w:marLeft w:val="0"/>
      <w:marRight w:val="0"/>
      <w:marTop w:val="0"/>
      <w:marBottom w:val="0"/>
      <w:divBdr>
        <w:top w:val="none" w:sz="0" w:space="0" w:color="auto"/>
        <w:left w:val="none" w:sz="0" w:space="0" w:color="auto"/>
        <w:bottom w:val="none" w:sz="0" w:space="0" w:color="auto"/>
        <w:right w:val="none" w:sz="0" w:space="0" w:color="auto"/>
      </w:divBdr>
    </w:div>
    <w:div w:id="1453792421">
      <w:bodyDiv w:val="1"/>
      <w:marLeft w:val="0"/>
      <w:marRight w:val="0"/>
      <w:marTop w:val="0"/>
      <w:marBottom w:val="0"/>
      <w:divBdr>
        <w:top w:val="none" w:sz="0" w:space="0" w:color="auto"/>
        <w:left w:val="none" w:sz="0" w:space="0" w:color="auto"/>
        <w:bottom w:val="none" w:sz="0" w:space="0" w:color="auto"/>
        <w:right w:val="none" w:sz="0" w:space="0" w:color="auto"/>
      </w:divBdr>
    </w:div>
    <w:div w:id="1455561786">
      <w:bodyDiv w:val="1"/>
      <w:marLeft w:val="0"/>
      <w:marRight w:val="0"/>
      <w:marTop w:val="0"/>
      <w:marBottom w:val="0"/>
      <w:divBdr>
        <w:top w:val="none" w:sz="0" w:space="0" w:color="auto"/>
        <w:left w:val="none" w:sz="0" w:space="0" w:color="auto"/>
        <w:bottom w:val="none" w:sz="0" w:space="0" w:color="auto"/>
        <w:right w:val="none" w:sz="0" w:space="0" w:color="auto"/>
      </w:divBdr>
    </w:div>
    <w:div w:id="1456095239">
      <w:bodyDiv w:val="1"/>
      <w:marLeft w:val="0"/>
      <w:marRight w:val="0"/>
      <w:marTop w:val="0"/>
      <w:marBottom w:val="0"/>
      <w:divBdr>
        <w:top w:val="none" w:sz="0" w:space="0" w:color="auto"/>
        <w:left w:val="none" w:sz="0" w:space="0" w:color="auto"/>
        <w:bottom w:val="none" w:sz="0" w:space="0" w:color="auto"/>
        <w:right w:val="none" w:sz="0" w:space="0" w:color="auto"/>
      </w:divBdr>
    </w:div>
    <w:div w:id="1457333171">
      <w:bodyDiv w:val="1"/>
      <w:marLeft w:val="0"/>
      <w:marRight w:val="0"/>
      <w:marTop w:val="0"/>
      <w:marBottom w:val="0"/>
      <w:divBdr>
        <w:top w:val="none" w:sz="0" w:space="0" w:color="auto"/>
        <w:left w:val="none" w:sz="0" w:space="0" w:color="auto"/>
        <w:bottom w:val="none" w:sz="0" w:space="0" w:color="auto"/>
        <w:right w:val="none" w:sz="0" w:space="0" w:color="auto"/>
      </w:divBdr>
    </w:div>
    <w:div w:id="1458453480">
      <w:bodyDiv w:val="1"/>
      <w:marLeft w:val="0"/>
      <w:marRight w:val="0"/>
      <w:marTop w:val="0"/>
      <w:marBottom w:val="0"/>
      <w:divBdr>
        <w:top w:val="none" w:sz="0" w:space="0" w:color="auto"/>
        <w:left w:val="none" w:sz="0" w:space="0" w:color="auto"/>
        <w:bottom w:val="none" w:sz="0" w:space="0" w:color="auto"/>
        <w:right w:val="none" w:sz="0" w:space="0" w:color="auto"/>
      </w:divBdr>
    </w:div>
    <w:div w:id="1458720745">
      <w:bodyDiv w:val="1"/>
      <w:marLeft w:val="0"/>
      <w:marRight w:val="0"/>
      <w:marTop w:val="0"/>
      <w:marBottom w:val="0"/>
      <w:divBdr>
        <w:top w:val="none" w:sz="0" w:space="0" w:color="auto"/>
        <w:left w:val="none" w:sz="0" w:space="0" w:color="auto"/>
        <w:bottom w:val="none" w:sz="0" w:space="0" w:color="auto"/>
        <w:right w:val="none" w:sz="0" w:space="0" w:color="auto"/>
      </w:divBdr>
    </w:div>
    <w:div w:id="1458837972">
      <w:bodyDiv w:val="1"/>
      <w:marLeft w:val="0"/>
      <w:marRight w:val="0"/>
      <w:marTop w:val="0"/>
      <w:marBottom w:val="0"/>
      <w:divBdr>
        <w:top w:val="none" w:sz="0" w:space="0" w:color="auto"/>
        <w:left w:val="none" w:sz="0" w:space="0" w:color="auto"/>
        <w:bottom w:val="none" w:sz="0" w:space="0" w:color="auto"/>
        <w:right w:val="none" w:sz="0" w:space="0" w:color="auto"/>
      </w:divBdr>
    </w:div>
    <w:div w:id="1459103095">
      <w:bodyDiv w:val="1"/>
      <w:marLeft w:val="0"/>
      <w:marRight w:val="0"/>
      <w:marTop w:val="0"/>
      <w:marBottom w:val="0"/>
      <w:divBdr>
        <w:top w:val="none" w:sz="0" w:space="0" w:color="auto"/>
        <w:left w:val="none" w:sz="0" w:space="0" w:color="auto"/>
        <w:bottom w:val="none" w:sz="0" w:space="0" w:color="auto"/>
        <w:right w:val="none" w:sz="0" w:space="0" w:color="auto"/>
      </w:divBdr>
    </w:div>
    <w:div w:id="1461459330">
      <w:bodyDiv w:val="1"/>
      <w:marLeft w:val="0"/>
      <w:marRight w:val="0"/>
      <w:marTop w:val="0"/>
      <w:marBottom w:val="0"/>
      <w:divBdr>
        <w:top w:val="none" w:sz="0" w:space="0" w:color="auto"/>
        <w:left w:val="none" w:sz="0" w:space="0" w:color="auto"/>
        <w:bottom w:val="none" w:sz="0" w:space="0" w:color="auto"/>
        <w:right w:val="none" w:sz="0" w:space="0" w:color="auto"/>
      </w:divBdr>
    </w:div>
    <w:div w:id="1462580393">
      <w:bodyDiv w:val="1"/>
      <w:marLeft w:val="0"/>
      <w:marRight w:val="0"/>
      <w:marTop w:val="0"/>
      <w:marBottom w:val="0"/>
      <w:divBdr>
        <w:top w:val="none" w:sz="0" w:space="0" w:color="auto"/>
        <w:left w:val="none" w:sz="0" w:space="0" w:color="auto"/>
        <w:bottom w:val="none" w:sz="0" w:space="0" w:color="auto"/>
        <w:right w:val="none" w:sz="0" w:space="0" w:color="auto"/>
      </w:divBdr>
    </w:div>
    <w:div w:id="1462768422">
      <w:bodyDiv w:val="1"/>
      <w:marLeft w:val="0"/>
      <w:marRight w:val="0"/>
      <w:marTop w:val="0"/>
      <w:marBottom w:val="0"/>
      <w:divBdr>
        <w:top w:val="none" w:sz="0" w:space="0" w:color="auto"/>
        <w:left w:val="none" w:sz="0" w:space="0" w:color="auto"/>
        <w:bottom w:val="none" w:sz="0" w:space="0" w:color="auto"/>
        <w:right w:val="none" w:sz="0" w:space="0" w:color="auto"/>
      </w:divBdr>
    </w:div>
    <w:div w:id="1462771185">
      <w:bodyDiv w:val="1"/>
      <w:marLeft w:val="0"/>
      <w:marRight w:val="0"/>
      <w:marTop w:val="0"/>
      <w:marBottom w:val="0"/>
      <w:divBdr>
        <w:top w:val="none" w:sz="0" w:space="0" w:color="auto"/>
        <w:left w:val="none" w:sz="0" w:space="0" w:color="auto"/>
        <w:bottom w:val="none" w:sz="0" w:space="0" w:color="auto"/>
        <w:right w:val="none" w:sz="0" w:space="0" w:color="auto"/>
      </w:divBdr>
    </w:div>
    <w:div w:id="1462915716">
      <w:bodyDiv w:val="1"/>
      <w:marLeft w:val="0"/>
      <w:marRight w:val="0"/>
      <w:marTop w:val="0"/>
      <w:marBottom w:val="0"/>
      <w:divBdr>
        <w:top w:val="none" w:sz="0" w:space="0" w:color="auto"/>
        <w:left w:val="none" w:sz="0" w:space="0" w:color="auto"/>
        <w:bottom w:val="none" w:sz="0" w:space="0" w:color="auto"/>
        <w:right w:val="none" w:sz="0" w:space="0" w:color="auto"/>
      </w:divBdr>
    </w:div>
    <w:div w:id="1463384752">
      <w:bodyDiv w:val="1"/>
      <w:marLeft w:val="0"/>
      <w:marRight w:val="0"/>
      <w:marTop w:val="0"/>
      <w:marBottom w:val="0"/>
      <w:divBdr>
        <w:top w:val="none" w:sz="0" w:space="0" w:color="auto"/>
        <w:left w:val="none" w:sz="0" w:space="0" w:color="auto"/>
        <w:bottom w:val="none" w:sz="0" w:space="0" w:color="auto"/>
        <w:right w:val="none" w:sz="0" w:space="0" w:color="auto"/>
      </w:divBdr>
    </w:div>
    <w:div w:id="1463426176">
      <w:bodyDiv w:val="1"/>
      <w:marLeft w:val="0"/>
      <w:marRight w:val="0"/>
      <w:marTop w:val="0"/>
      <w:marBottom w:val="0"/>
      <w:divBdr>
        <w:top w:val="none" w:sz="0" w:space="0" w:color="auto"/>
        <w:left w:val="none" w:sz="0" w:space="0" w:color="auto"/>
        <w:bottom w:val="none" w:sz="0" w:space="0" w:color="auto"/>
        <w:right w:val="none" w:sz="0" w:space="0" w:color="auto"/>
      </w:divBdr>
    </w:div>
    <w:div w:id="1463884675">
      <w:bodyDiv w:val="1"/>
      <w:marLeft w:val="0"/>
      <w:marRight w:val="0"/>
      <w:marTop w:val="0"/>
      <w:marBottom w:val="0"/>
      <w:divBdr>
        <w:top w:val="none" w:sz="0" w:space="0" w:color="auto"/>
        <w:left w:val="none" w:sz="0" w:space="0" w:color="auto"/>
        <w:bottom w:val="none" w:sz="0" w:space="0" w:color="auto"/>
        <w:right w:val="none" w:sz="0" w:space="0" w:color="auto"/>
      </w:divBdr>
    </w:div>
    <w:div w:id="1464228028">
      <w:bodyDiv w:val="1"/>
      <w:marLeft w:val="0"/>
      <w:marRight w:val="0"/>
      <w:marTop w:val="0"/>
      <w:marBottom w:val="0"/>
      <w:divBdr>
        <w:top w:val="none" w:sz="0" w:space="0" w:color="auto"/>
        <w:left w:val="none" w:sz="0" w:space="0" w:color="auto"/>
        <w:bottom w:val="none" w:sz="0" w:space="0" w:color="auto"/>
        <w:right w:val="none" w:sz="0" w:space="0" w:color="auto"/>
      </w:divBdr>
    </w:div>
    <w:div w:id="1465536460">
      <w:bodyDiv w:val="1"/>
      <w:marLeft w:val="0"/>
      <w:marRight w:val="0"/>
      <w:marTop w:val="0"/>
      <w:marBottom w:val="0"/>
      <w:divBdr>
        <w:top w:val="none" w:sz="0" w:space="0" w:color="auto"/>
        <w:left w:val="none" w:sz="0" w:space="0" w:color="auto"/>
        <w:bottom w:val="none" w:sz="0" w:space="0" w:color="auto"/>
        <w:right w:val="none" w:sz="0" w:space="0" w:color="auto"/>
      </w:divBdr>
    </w:div>
    <w:div w:id="1466387580">
      <w:bodyDiv w:val="1"/>
      <w:marLeft w:val="0"/>
      <w:marRight w:val="0"/>
      <w:marTop w:val="0"/>
      <w:marBottom w:val="0"/>
      <w:divBdr>
        <w:top w:val="none" w:sz="0" w:space="0" w:color="auto"/>
        <w:left w:val="none" w:sz="0" w:space="0" w:color="auto"/>
        <w:bottom w:val="none" w:sz="0" w:space="0" w:color="auto"/>
        <w:right w:val="none" w:sz="0" w:space="0" w:color="auto"/>
      </w:divBdr>
    </w:div>
    <w:div w:id="1467354002">
      <w:bodyDiv w:val="1"/>
      <w:marLeft w:val="0"/>
      <w:marRight w:val="0"/>
      <w:marTop w:val="0"/>
      <w:marBottom w:val="0"/>
      <w:divBdr>
        <w:top w:val="none" w:sz="0" w:space="0" w:color="auto"/>
        <w:left w:val="none" w:sz="0" w:space="0" w:color="auto"/>
        <w:bottom w:val="none" w:sz="0" w:space="0" w:color="auto"/>
        <w:right w:val="none" w:sz="0" w:space="0" w:color="auto"/>
      </w:divBdr>
    </w:div>
    <w:div w:id="1468161060">
      <w:bodyDiv w:val="1"/>
      <w:marLeft w:val="0"/>
      <w:marRight w:val="0"/>
      <w:marTop w:val="0"/>
      <w:marBottom w:val="0"/>
      <w:divBdr>
        <w:top w:val="none" w:sz="0" w:space="0" w:color="auto"/>
        <w:left w:val="none" w:sz="0" w:space="0" w:color="auto"/>
        <w:bottom w:val="none" w:sz="0" w:space="0" w:color="auto"/>
        <w:right w:val="none" w:sz="0" w:space="0" w:color="auto"/>
      </w:divBdr>
    </w:div>
    <w:div w:id="1468431593">
      <w:bodyDiv w:val="1"/>
      <w:marLeft w:val="0"/>
      <w:marRight w:val="0"/>
      <w:marTop w:val="0"/>
      <w:marBottom w:val="0"/>
      <w:divBdr>
        <w:top w:val="none" w:sz="0" w:space="0" w:color="auto"/>
        <w:left w:val="none" w:sz="0" w:space="0" w:color="auto"/>
        <w:bottom w:val="none" w:sz="0" w:space="0" w:color="auto"/>
        <w:right w:val="none" w:sz="0" w:space="0" w:color="auto"/>
      </w:divBdr>
    </w:div>
    <w:div w:id="1470512339">
      <w:bodyDiv w:val="1"/>
      <w:marLeft w:val="0"/>
      <w:marRight w:val="0"/>
      <w:marTop w:val="0"/>
      <w:marBottom w:val="0"/>
      <w:divBdr>
        <w:top w:val="none" w:sz="0" w:space="0" w:color="auto"/>
        <w:left w:val="none" w:sz="0" w:space="0" w:color="auto"/>
        <w:bottom w:val="none" w:sz="0" w:space="0" w:color="auto"/>
        <w:right w:val="none" w:sz="0" w:space="0" w:color="auto"/>
      </w:divBdr>
    </w:div>
    <w:div w:id="1470781928">
      <w:bodyDiv w:val="1"/>
      <w:marLeft w:val="0"/>
      <w:marRight w:val="0"/>
      <w:marTop w:val="0"/>
      <w:marBottom w:val="0"/>
      <w:divBdr>
        <w:top w:val="none" w:sz="0" w:space="0" w:color="auto"/>
        <w:left w:val="none" w:sz="0" w:space="0" w:color="auto"/>
        <w:bottom w:val="none" w:sz="0" w:space="0" w:color="auto"/>
        <w:right w:val="none" w:sz="0" w:space="0" w:color="auto"/>
      </w:divBdr>
    </w:div>
    <w:div w:id="1471678124">
      <w:bodyDiv w:val="1"/>
      <w:marLeft w:val="0"/>
      <w:marRight w:val="0"/>
      <w:marTop w:val="0"/>
      <w:marBottom w:val="0"/>
      <w:divBdr>
        <w:top w:val="none" w:sz="0" w:space="0" w:color="auto"/>
        <w:left w:val="none" w:sz="0" w:space="0" w:color="auto"/>
        <w:bottom w:val="none" w:sz="0" w:space="0" w:color="auto"/>
        <w:right w:val="none" w:sz="0" w:space="0" w:color="auto"/>
      </w:divBdr>
    </w:div>
    <w:div w:id="1471897332">
      <w:bodyDiv w:val="1"/>
      <w:marLeft w:val="0"/>
      <w:marRight w:val="0"/>
      <w:marTop w:val="0"/>
      <w:marBottom w:val="0"/>
      <w:divBdr>
        <w:top w:val="none" w:sz="0" w:space="0" w:color="auto"/>
        <w:left w:val="none" w:sz="0" w:space="0" w:color="auto"/>
        <w:bottom w:val="none" w:sz="0" w:space="0" w:color="auto"/>
        <w:right w:val="none" w:sz="0" w:space="0" w:color="auto"/>
      </w:divBdr>
    </w:div>
    <w:div w:id="1473407173">
      <w:bodyDiv w:val="1"/>
      <w:marLeft w:val="0"/>
      <w:marRight w:val="0"/>
      <w:marTop w:val="0"/>
      <w:marBottom w:val="0"/>
      <w:divBdr>
        <w:top w:val="none" w:sz="0" w:space="0" w:color="auto"/>
        <w:left w:val="none" w:sz="0" w:space="0" w:color="auto"/>
        <w:bottom w:val="none" w:sz="0" w:space="0" w:color="auto"/>
        <w:right w:val="none" w:sz="0" w:space="0" w:color="auto"/>
      </w:divBdr>
    </w:div>
    <w:div w:id="1473711443">
      <w:bodyDiv w:val="1"/>
      <w:marLeft w:val="0"/>
      <w:marRight w:val="0"/>
      <w:marTop w:val="0"/>
      <w:marBottom w:val="0"/>
      <w:divBdr>
        <w:top w:val="none" w:sz="0" w:space="0" w:color="auto"/>
        <w:left w:val="none" w:sz="0" w:space="0" w:color="auto"/>
        <w:bottom w:val="none" w:sz="0" w:space="0" w:color="auto"/>
        <w:right w:val="none" w:sz="0" w:space="0" w:color="auto"/>
      </w:divBdr>
    </w:div>
    <w:div w:id="1473713126">
      <w:bodyDiv w:val="1"/>
      <w:marLeft w:val="0"/>
      <w:marRight w:val="0"/>
      <w:marTop w:val="0"/>
      <w:marBottom w:val="0"/>
      <w:divBdr>
        <w:top w:val="none" w:sz="0" w:space="0" w:color="auto"/>
        <w:left w:val="none" w:sz="0" w:space="0" w:color="auto"/>
        <w:bottom w:val="none" w:sz="0" w:space="0" w:color="auto"/>
        <w:right w:val="none" w:sz="0" w:space="0" w:color="auto"/>
      </w:divBdr>
    </w:div>
    <w:div w:id="1473985209">
      <w:bodyDiv w:val="1"/>
      <w:marLeft w:val="0"/>
      <w:marRight w:val="0"/>
      <w:marTop w:val="0"/>
      <w:marBottom w:val="0"/>
      <w:divBdr>
        <w:top w:val="none" w:sz="0" w:space="0" w:color="auto"/>
        <w:left w:val="none" w:sz="0" w:space="0" w:color="auto"/>
        <w:bottom w:val="none" w:sz="0" w:space="0" w:color="auto"/>
        <w:right w:val="none" w:sz="0" w:space="0" w:color="auto"/>
      </w:divBdr>
    </w:div>
    <w:div w:id="1474714957">
      <w:bodyDiv w:val="1"/>
      <w:marLeft w:val="0"/>
      <w:marRight w:val="0"/>
      <w:marTop w:val="0"/>
      <w:marBottom w:val="0"/>
      <w:divBdr>
        <w:top w:val="none" w:sz="0" w:space="0" w:color="auto"/>
        <w:left w:val="none" w:sz="0" w:space="0" w:color="auto"/>
        <w:bottom w:val="none" w:sz="0" w:space="0" w:color="auto"/>
        <w:right w:val="none" w:sz="0" w:space="0" w:color="auto"/>
      </w:divBdr>
    </w:div>
    <w:div w:id="1477140524">
      <w:bodyDiv w:val="1"/>
      <w:marLeft w:val="0"/>
      <w:marRight w:val="0"/>
      <w:marTop w:val="0"/>
      <w:marBottom w:val="0"/>
      <w:divBdr>
        <w:top w:val="none" w:sz="0" w:space="0" w:color="auto"/>
        <w:left w:val="none" w:sz="0" w:space="0" w:color="auto"/>
        <w:bottom w:val="none" w:sz="0" w:space="0" w:color="auto"/>
        <w:right w:val="none" w:sz="0" w:space="0" w:color="auto"/>
      </w:divBdr>
    </w:div>
    <w:div w:id="1477720691">
      <w:bodyDiv w:val="1"/>
      <w:marLeft w:val="0"/>
      <w:marRight w:val="0"/>
      <w:marTop w:val="0"/>
      <w:marBottom w:val="0"/>
      <w:divBdr>
        <w:top w:val="none" w:sz="0" w:space="0" w:color="auto"/>
        <w:left w:val="none" w:sz="0" w:space="0" w:color="auto"/>
        <w:bottom w:val="none" w:sz="0" w:space="0" w:color="auto"/>
        <w:right w:val="none" w:sz="0" w:space="0" w:color="auto"/>
      </w:divBdr>
    </w:div>
    <w:div w:id="1477722434">
      <w:bodyDiv w:val="1"/>
      <w:marLeft w:val="0"/>
      <w:marRight w:val="0"/>
      <w:marTop w:val="0"/>
      <w:marBottom w:val="0"/>
      <w:divBdr>
        <w:top w:val="none" w:sz="0" w:space="0" w:color="auto"/>
        <w:left w:val="none" w:sz="0" w:space="0" w:color="auto"/>
        <w:bottom w:val="none" w:sz="0" w:space="0" w:color="auto"/>
        <w:right w:val="none" w:sz="0" w:space="0" w:color="auto"/>
      </w:divBdr>
    </w:div>
    <w:div w:id="1477796238">
      <w:bodyDiv w:val="1"/>
      <w:marLeft w:val="0"/>
      <w:marRight w:val="0"/>
      <w:marTop w:val="0"/>
      <w:marBottom w:val="0"/>
      <w:divBdr>
        <w:top w:val="none" w:sz="0" w:space="0" w:color="auto"/>
        <w:left w:val="none" w:sz="0" w:space="0" w:color="auto"/>
        <w:bottom w:val="none" w:sz="0" w:space="0" w:color="auto"/>
        <w:right w:val="none" w:sz="0" w:space="0" w:color="auto"/>
      </w:divBdr>
    </w:div>
    <w:div w:id="1477796424">
      <w:bodyDiv w:val="1"/>
      <w:marLeft w:val="0"/>
      <w:marRight w:val="0"/>
      <w:marTop w:val="0"/>
      <w:marBottom w:val="0"/>
      <w:divBdr>
        <w:top w:val="none" w:sz="0" w:space="0" w:color="auto"/>
        <w:left w:val="none" w:sz="0" w:space="0" w:color="auto"/>
        <w:bottom w:val="none" w:sz="0" w:space="0" w:color="auto"/>
        <w:right w:val="none" w:sz="0" w:space="0" w:color="auto"/>
      </w:divBdr>
    </w:div>
    <w:div w:id="1477836832">
      <w:bodyDiv w:val="1"/>
      <w:marLeft w:val="0"/>
      <w:marRight w:val="0"/>
      <w:marTop w:val="0"/>
      <w:marBottom w:val="0"/>
      <w:divBdr>
        <w:top w:val="none" w:sz="0" w:space="0" w:color="auto"/>
        <w:left w:val="none" w:sz="0" w:space="0" w:color="auto"/>
        <w:bottom w:val="none" w:sz="0" w:space="0" w:color="auto"/>
        <w:right w:val="none" w:sz="0" w:space="0" w:color="auto"/>
      </w:divBdr>
    </w:div>
    <w:div w:id="1479490835">
      <w:bodyDiv w:val="1"/>
      <w:marLeft w:val="0"/>
      <w:marRight w:val="0"/>
      <w:marTop w:val="0"/>
      <w:marBottom w:val="0"/>
      <w:divBdr>
        <w:top w:val="none" w:sz="0" w:space="0" w:color="auto"/>
        <w:left w:val="none" w:sz="0" w:space="0" w:color="auto"/>
        <w:bottom w:val="none" w:sz="0" w:space="0" w:color="auto"/>
        <w:right w:val="none" w:sz="0" w:space="0" w:color="auto"/>
      </w:divBdr>
    </w:div>
    <w:div w:id="1479951921">
      <w:bodyDiv w:val="1"/>
      <w:marLeft w:val="0"/>
      <w:marRight w:val="0"/>
      <w:marTop w:val="0"/>
      <w:marBottom w:val="0"/>
      <w:divBdr>
        <w:top w:val="none" w:sz="0" w:space="0" w:color="auto"/>
        <w:left w:val="none" w:sz="0" w:space="0" w:color="auto"/>
        <w:bottom w:val="none" w:sz="0" w:space="0" w:color="auto"/>
        <w:right w:val="none" w:sz="0" w:space="0" w:color="auto"/>
      </w:divBdr>
    </w:div>
    <w:div w:id="1480726051">
      <w:bodyDiv w:val="1"/>
      <w:marLeft w:val="0"/>
      <w:marRight w:val="0"/>
      <w:marTop w:val="0"/>
      <w:marBottom w:val="0"/>
      <w:divBdr>
        <w:top w:val="none" w:sz="0" w:space="0" w:color="auto"/>
        <w:left w:val="none" w:sz="0" w:space="0" w:color="auto"/>
        <w:bottom w:val="none" w:sz="0" w:space="0" w:color="auto"/>
        <w:right w:val="none" w:sz="0" w:space="0" w:color="auto"/>
      </w:divBdr>
    </w:div>
    <w:div w:id="1482428226">
      <w:bodyDiv w:val="1"/>
      <w:marLeft w:val="0"/>
      <w:marRight w:val="0"/>
      <w:marTop w:val="0"/>
      <w:marBottom w:val="0"/>
      <w:divBdr>
        <w:top w:val="none" w:sz="0" w:space="0" w:color="auto"/>
        <w:left w:val="none" w:sz="0" w:space="0" w:color="auto"/>
        <w:bottom w:val="none" w:sz="0" w:space="0" w:color="auto"/>
        <w:right w:val="none" w:sz="0" w:space="0" w:color="auto"/>
      </w:divBdr>
    </w:div>
    <w:div w:id="1483111783">
      <w:bodyDiv w:val="1"/>
      <w:marLeft w:val="0"/>
      <w:marRight w:val="0"/>
      <w:marTop w:val="0"/>
      <w:marBottom w:val="0"/>
      <w:divBdr>
        <w:top w:val="none" w:sz="0" w:space="0" w:color="auto"/>
        <w:left w:val="none" w:sz="0" w:space="0" w:color="auto"/>
        <w:bottom w:val="none" w:sz="0" w:space="0" w:color="auto"/>
        <w:right w:val="none" w:sz="0" w:space="0" w:color="auto"/>
      </w:divBdr>
    </w:div>
    <w:div w:id="1483348958">
      <w:bodyDiv w:val="1"/>
      <w:marLeft w:val="0"/>
      <w:marRight w:val="0"/>
      <w:marTop w:val="0"/>
      <w:marBottom w:val="0"/>
      <w:divBdr>
        <w:top w:val="none" w:sz="0" w:space="0" w:color="auto"/>
        <w:left w:val="none" w:sz="0" w:space="0" w:color="auto"/>
        <w:bottom w:val="none" w:sz="0" w:space="0" w:color="auto"/>
        <w:right w:val="none" w:sz="0" w:space="0" w:color="auto"/>
      </w:divBdr>
    </w:div>
    <w:div w:id="1484154379">
      <w:bodyDiv w:val="1"/>
      <w:marLeft w:val="0"/>
      <w:marRight w:val="0"/>
      <w:marTop w:val="0"/>
      <w:marBottom w:val="0"/>
      <w:divBdr>
        <w:top w:val="none" w:sz="0" w:space="0" w:color="auto"/>
        <w:left w:val="none" w:sz="0" w:space="0" w:color="auto"/>
        <w:bottom w:val="none" w:sz="0" w:space="0" w:color="auto"/>
        <w:right w:val="none" w:sz="0" w:space="0" w:color="auto"/>
      </w:divBdr>
    </w:div>
    <w:div w:id="1485655942">
      <w:bodyDiv w:val="1"/>
      <w:marLeft w:val="0"/>
      <w:marRight w:val="0"/>
      <w:marTop w:val="0"/>
      <w:marBottom w:val="0"/>
      <w:divBdr>
        <w:top w:val="none" w:sz="0" w:space="0" w:color="auto"/>
        <w:left w:val="none" w:sz="0" w:space="0" w:color="auto"/>
        <w:bottom w:val="none" w:sz="0" w:space="0" w:color="auto"/>
        <w:right w:val="none" w:sz="0" w:space="0" w:color="auto"/>
      </w:divBdr>
    </w:div>
    <w:div w:id="1485779953">
      <w:bodyDiv w:val="1"/>
      <w:marLeft w:val="0"/>
      <w:marRight w:val="0"/>
      <w:marTop w:val="0"/>
      <w:marBottom w:val="0"/>
      <w:divBdr>
        <w:top w:val="none" w:sz="0" w:space="0" w:color="auto"/>
        <w:left w:val="none" w:sz="0" w:space="0" w:color="auto"/>
        <w:bottom w:val="none" w:sz="0" w:space="0" w:color="auto"/>
        <w:right w:val="none" w:sz="0" w:space="0" w:color="auto"/>
      </w:divBdr>
    </w:div>
    <w:div w:id="1486119517">
      <w:bodyDiv w:val="1"/>
      <w:marLeft w:val="0"/>
      <w:marRight w:val="0"/>
      <w:marTop w:val="0"/>
      <w:marBottom w:val="0"/>
      <w:divBdr>
        <w:top w:val="none" w:sz="0" w:space="0" w:color="auto"/>
        <w:left w:val="none" w:sz="0" w:space="0" w:color="auto"/>
        <w:bottom w:val="none" w:sz="0" w:space="0" w:color="auto"/>
        <w:right w:val="none" w:sz="0" w:space="0" w:color="auto"/>
      </w:divBdr>
      <w:divsChild>
        <w:div w:id="588387178">
          <w:marLeft w:val="45"/>
          <w:marRight w:val="0"/>
          <w:marTop w:val="150"/>
          <w:marBottom w:val="0"/>
          <w:divBdr>
            <w:top w:val="none" w:sz="0" w:space="0" w:color="auto"/>
            <w:left w:val="none" w:sz="0" w:space="0" w:color="auto"/>
            <w:bottom w:val="none" w:sz="0" w:space="0" w:color="auto"/>
            <w:right w:val="none" w:sz="0" w:space="0" w:color="auto"/>
          </w:divBdr>
        </w:div>
      </w:divsChild>
    </w:div>
    <w:div w:id="1486507861">
      <w:bodyDiv w:val="1"/>
      <w:marLeft w:val="0"/>
      <w:marRight w:val="0"/>
      <w:marTop w:val="0"/>
      <w:marBottom w:val="0"/>
      <w:divBdr>
        <w:top w:val="none" w:sz="0" w:space="0" w:color="auto"/>
        <w:left w:val="none" w:sz="0" w:space="0" w:color="auto"/>
        <w:bottom w:val="none" w:sz="0" w:space="0" w:color="auto"/>
        <w:right w:val="none" w:sz="0" w:space="0" w:color="auto"/>
      </w:divBdr>
    </w:div>
    <w:div w:id="1486824096">
      <w:bodyDiv w:val="1"/>
      <w:marLeft w:val="0"/>
      <w:marRight w:val="0"/>
      <w:marTop w:val="0"/>
      <w:marBottom w:val="0"/>
      <w:divBdr>
        <w:top w:val="none" w:sz="0" w:space="0" w:color="auto"/>
        <w:left w:val="none" w:sz="0" w:space="0" w:color="auto"/>
        <w:bottom w:val="none" w:sz="0" w:space="0" w:color="auto"/>
        <w:right w:val="none" w:sz="0" w:space="0" w:color="auto"/>
      </w:divBdr>
    </w:div>
    <w:div w:id="1487667881">
      <w:bodyDiv w:val="1"/>
      <w:marLeft w:val="0"/>
      <w:marRight w:val="0"/>
      <w:marTop w:val="0"/>
      <w:marBottom w:val="0"/>
      <w:divBdr>
        <w:top w:val="none" w:sz="0" w:space="0" w:color="auto"/>
        <w:left w:val="none" w:sz="0" w:space="0" w:color="auto"/>
        <w:bottom w:val="none" w:sz="0" w:space="0" w:color="auto"/>
        <w:right w:val="none" w:sz="0" w:space="0" w:color="auto"/>
      </w:divBdr>
    </w:div>
    <w:div w:id="1487740001">
      <w:bodyDiv w:val="1"/>
      <w:marLeft w:val="0"/>
      <w:marRight w:val="0"/>
      <w:marTop w:val="0"/>
      <w:marBottom w:val="0"/>
      <w:divBdr>
        <w:top w:val="none" w:sz="0" w:space="0" w:color="auto"/>
        <w:left w:val="none" w:sz="0" w:space="0" w:color="auto"/>
        <w:bottom w:val="none" w:sz="0" w:space="0" w:color="auto"/>
        <w:right w:val="none" w:sz="0" w:space="0" w:color="auto"/>
      </w:divBdr>
    </w:div>
    <w:div w:id="1487742787">
      <w:bodyDiv w:val="1"/>
      <w:marLeft w:val="0"/>
      <w:marRight w:val="0"/>
      <w:marTop w:val="0"/>
      <w:marBottom w:val="0"/>
      <w:divBdr>
        <w:top w:val="none" w:sz="0" w:space="0" w:color="auto"/>
        <w:left w:val="none" w:sz="0" w:space="0" w:color="auto"/>
        <w:bottom w:val="none" w:sz="0" w:space="0" w:color="auto"/>
        <w:right w:val="none" w:sz="0" w:space="0" w:color="auto"/>
      </w:divBdr>
    </w:div>
    <w:div w:id="1489051089">
      <w:bodyDiv w:val="1"/>
      <w:marLeft w:val="0"/>
      <w:marRight w:val="0"/>
      <w:marTop w:val="0"/>
      <w:marBottom w:val="0"/>
      <w:divBdr>
        <w:top w:val="none" w:sz="0" w:space="0" w:color="auto"/>
        <w:left w:val="none" w:sz="0" w:space="0" w:color="auto"/>
        <w:bottom w:val="none" w:sz="0" w:space="0" w:color="auto"/>
        <w:right w:val="none" w:sz="0" w:space="0" w:color="auto"/>
      </w:divBdr>
    </w:div>
    <w:div w:id="1489057664">
      <w:bodyDiv w:val="1"/>
      <w:marLeft w:val="0"/>
      <w:marRight w:val="0"/>
      <w:marTop w:val="0"/>
      <w:marBottom w:val="0"/>
      <w:divBdr>
        <w:top w:val="none" w:sz="0" w:space="0" w:color="auto"/>
        <w:left w:val="none" w:sz="0" w:space="0" w:color="auto"/>
        <w:bottom w:val="none" w:sz="0" w:space="0" w:color="auto"/>
        <w:right w:val="none" w:sz="0" w:space="0" w:color="auto"/>
      </w:divBdr>
    </w:div>
    <w:div w:id="1490247255">
      <w:bodyDiv w:val="1"/>
      <w:marLeft w:val="0"/>
      <w:marRight w:val="0"/>
      <w:marTop w:val="0"/>
      <w:marBottom w:val="0"/>
      <w:divBdr>
        <w:top w:val="none" w:sz="0" w:space="0" w:color="auto"/>
        <w:left w:val="none" w:sz="0" w:space="0" w:color="auto"/>
        <w:bottom w:val="none" w:sz="0" w:space="0" w:color="auto"/>
        <w:right w:val="none" w:sz="0" w:space="0" w:color="auto"/>
      </w:divBdr>
    </w:div>
    <w:div w:id="1490487730">
      <w:bodyDiv w:val="1"/>
      <w:marLeft w:val="0"/>
      <w:marRight w:val="0"/>
      <w:marTop w:val="0"/>
      <w:marBottom w:val="0"/>
      <w:divBdr>
        <w:top w:val="none" w:sz="0" w:space="0" w:color="auto"/>
        <w:left w:val="none" w:sz="0" w:space="0" w:color="auto"/>
        <w:bottom w:val="none" w:sz="0" w:space="0" w:color="auto"/>
        <w:right w:val="none" w:sz="0" w:space="0" w:color="auto"/>
      </w:divBdr>
    </w:div>
    <w:div w:id="1490754293">
      <w:bodyDiv w:val="1"/>
      <w:marLeft w:val="0"/>
      <w:marRight w:val="0"/>
      <w:marTop w:val="0"/>
      <w:marBottom w:val="0"/>
      <w:divBdr>
        <w:top w:val="none" w:sz="0" w:space="0" w:color="auto"/>
        <w:left w:val="none" w:sz="0" w:space="0" w:color="auto"/>
        <w:bottom w:val="none" w:sz="0" w:space="0" w:color="auto"/>
        <w:right w:val="none" w:sz="0" w:space="0" w:color="auto"/>
      </w:divBdr>
    </w:div>
    <w:div w:id="1491484554">
      <w:bodyDiv w:val="1"/>
      <w:marLeft w:val="0"/>
      <w:marRight w:val="0"/>
      <w:marTop w:val="0"/>
      <w:marBottom w:val="0"/>
      <w:divBdr>
        <w:top w:val="none" w:sz="0" w:space="0" w:color="auto"/>
        <w:left w:val="none" w:sz="0" w:space="0" w:color="auto"/>
        <w:bottom w:val="none" w:sz="0" w:space="0" w:color="auto"/>
        <w:right w:val="none" w:sz="0" w:space="0" w:color="auto"/>
      </w:divBdr>
    </w:div>
    <w:div w:id="1492482228">
      <w:bodyDiv w:val="1"/>
      <w:marLeft w:val="0"/>
      <w:marRight w:val="0"/>
      <w:marTop w:val="0"/>
      <w:marBottom w:val="0"/>
      <w:divBdr>
        <w:top w:val="none" w:sz="0" w:space="0" w:color="auto"/>
        <w:left w:val="none" w:sz="0" w:space="0" w:color="auto"/>
        <w:bottom w:val="none" w:sz="0" w:space="0" w:color="auto"/>
        <w:right w:val="none" w:sz="0" w:space="0" w:color="auto"/>
      </w:divBdr>
    </w:div>
    <w:div w:id="1493060958">
      <w:bodyDiv w:val="1"/>
      <w:marLeft w:val="0"/>
      <w:marRight w:val="0"/>
      <w:marTop w:val="0"/>
      <w:marBottom w:val="0"/>
      <w:divBdr>
        <w:top w:val="none" w:sz="0" w:space="0" w:color="auto"/>
        <w:left w:val="none" w:sz="0" w:space="0" w:color="auto"/>
        <w:bottom w:val="none" w:sz="0" w:space="0" w:color="auto"/>
        <w:right w:val="none" w:sz="0" w:space="0" w:color="auto"/>
      </w:divBdr>
    </w:div>
    <w:div w:id="1494223927">
      <w:bodyDiv w:val="1"/>
      <w:marLeft w:val="0"/>
      <w:marRight w:val="0"/>
      <w:marTop w:val="0"/>
      <w:marBottom w:val="0"/>
      <w:divBdr>
        <w:top w:val="none" w:sz="0" w:space="0" w:color="auto"/>
        <w:left w:val="none" w:sz="0" w:space="0" w:color="auto"/>
        <w:bottom w:val="none" w:sz="0" w:space="0" w:color="auto"/>
        <w:right w:val="none" w:sz="0" w:space="0" w:color="auto"/>
      </w:divBdr>
    </w:div>
    <w:div w:id="1496333384">
      <w:bodyDiv w:val="1"/>
      <w:marLeft w:val="0"/>
      <w:marRight w:val="0"/>
      <w:marTop w:val="0"/>
      <w:marBottom w:val="0"/>
      <w:divBdr>
        <w:top w:val="none" w:sz="0" w:space="0" w:color="auto"/>
        <w:left w:val="none" w:sz="0" w:space="0" w:color="auto"/>
        <w:bottom w:val="none" w:sz="0" w:space="0" w:color="auto"/>
        <w:right w:val="none" w:sz="0" w:space="0" w:color="auto"/>
      </w:divBdr>
    </w:div>
    <w:div w:id="1497185075">
      <w:bodyDiv w:val="1"/>
      <w:marLeft w:val="0"/>
      <w:marRight w:val="0"/>
      <w:marTop w:val="0"/>
      <w:marBottom w:val="0"/>
      <w:divBdr>
        <w:top w:val="none" w:sz="0" w:space="0" w:color="auto"/>
        <w:left w:val="none" w:sz="0" w:space="0" w:color="auto"/>
        <w:bottom w:val="none" w:sz="0" w:space="0" w:color="auto"/>
        <w:right w:val="none" w:sz="0" w:space="0" w:color="auto"/>
      </w:divBdr>
    </w:div>
    <w:div w:id="1497332939">
      <w:bodyDiv w:val="1"/>
      <w:marLeft w:val="0"/>
      <w:marRight w:val="0"/>
      <w:marTop w:val="0"/>
      <w:marBottom w:val="0"/>
      <w:divBdr>
        <w:top w:val="none" w:sz="0" w:space="0" w:color="auto"/>
        <w:left w:val="none" w:sz="0" w:space="0" w:color="auto"/>
        <w:bottom w:val="none" w:sz="0" w:space="0" w:color="auto"/>
        <w:right w:val="none" w:sz="0" w:space="0" w:color="auto"/>
      </w:divBdr>
    </w:div>
    <w:div w:id="1497574093">
      <w:bodyDiv w:val="1"/>
      <w:marLeft w:val="0"/>
      <w:marRight w:val="0"/>
      <w:marTop w:val="0"/>
      <w:marBottom w:val="0"/>
      <w:divBdr>
        <w:top w:val="none" w:sz="0" w:space="0" w:color="auto"/>
        <w:left w:val="none" w:sz="0" w:space="0" w:color="auto"/>
        <w:bottom w:val="none" w:sz="0" w:space="0" w:color="auto"/>
        <w:right w:val="none" w:sz="0" w:space="0" w:color="auto"/>
      </w:divBdr>
    </w:div>
    <w:div w:id="1498227940">
      <w:bodyDiv w:val="1"/>
      <w:marLeft w:val="0"/>
      <w:marRight w:val="0"/>
      <w:marTop w:val="0"/>
      <w:marBottom w:val="0"/>
      <w:divBdr>
        <w:top w:val="none" w:sz="0" w:space="0" w:color="auto"/>
        <w:left w:val="none" w:sz="0" w:space="0" w:color="auto"/>
        <w:bottom w:val="none" w:sz="0" w:space="0" w:color="auto"/>
        <w:right w:val="none" w:sz="0" w:space="0" w:color="auto"/>
      </w:divBdr>
    </w:div>
    <w:div w:id="1498766000">
      <w:bodyDiv w:val="1"/>
      <w:marLeft w:val="0"/>
      <w:marRight w:val="0"/>
      <w:marTop w:val="0"/>
      <w:marBottom w:val="0"/>
      <w:divBdr>
        <w:top w:val="none" w:sz="0" w:space="0" w:color="auto"/>
        <w:left w:val="none" w:sz="0" w:space="0" w:color="auto"/>
        <w:bottom w:val="none" w:sz="0" w:space="0" w:color="auto"/>
        <w:right w:val="none" w:sz="0" w:space="0" w:color="auto"/>
      </w:divBdr>
    </w:div>
    <w:div w:id="1499080306">
      <w:bodyDiv w:val="1"/>
      <w:marLeft w:val="0"/>
      <w:marRight w:val="0"/>
      <w:marTop w:val="0"/>
      <w:marBottom w:val="0"/>
      <w:divBdr>
        <w:top w:val="none" w:sz="0" w:space="0" w:color="auto"/>
        <w:left w:val="none" w:sz="0" w:space="0" w:color="auto"/>
        <w:bottom w:val="none" w:sz="0" w:space="0" w:color="auto"/>
        <w:right w:val="none" w:sz="0" w:space="0" w:color="auto"/>
      </w:divBdr>
    </w:div>
    <w:div w:id="1499149792">
      <w:bodyDiv w:val="1"/>
      <w:marLeft w:val="0"/>
      <w:marRight w:val="0"/>
      <w:marTop w:val="0"/>
      <w:marBottom w:val="0"/>
      <w:divBdr>
        <w:top w:val="none" w:sz="0" w:space="0" w:color="auto"/>
        <w:left w:val="none" w:sz="0" w:space="0" w:color="auto"/>
        <w:bottom w:val="none" w:sz="0" w:space="0" w:color="auto"/>
        <w:right w:val="none" w:sz="0" w:space="0" w:color="auto"/>
      </w:divBdr>
    </w:div>
    <w:div w:id="1499232187">
      <w:bodyDiv w:val="1"/>
      <w:marLeft w:val="0"/>
      <w:marRight w:val="0"/>
      <w:marTop w:val="0"/>
      <w:marBottom w:val="0"/>
      <w:divBdr>
        <w:top w:val="none" w:sz="0" w:space="0" w:color="auto"/>
        <w:left w:val="none" w:sz="0" w:space="0" w:color="auto"/>
        <w:bottom w:val="none" w:sz="0" w:space="0" w:color="auto"/>
        <w:right w:val="none" w:sz="0" w:space="0" w:color="auto"/>
      </w:divBdr>
    </w:div>
    <w:div w:id="1499730423">
      <w:bodyDiv w:val="1"/>
      <w:marLeft w:val="0"/>
      <w:marRight w:val="0"/>
      <w:marTop w:val="0"/>
      <w:marBottom w:val="0"/>
      <w:divBdr>
        <w:top w:val="none" w:sz="0" w:space="0" w:color="auto"/>
        <w:left w:val="none" w:sz="0" w:space="0" w:color="auto"/>
        <w:bottom w:val="none" w:sz="0" w:space="0" w:color="auto"/>
        <w:right w:val="none" w:sz="0" w:space="0" w:color="auto"/>
      </w:divBdr>
    </w:div>
    <w:div w:id="1499809913">
      <w:bodyDiv w:val="1"/>
      <w:marLeft w:val="0"/>
      <w:marRight w:val="0"/>
      <w:marTop w:val="0"/>
      <w:marBottom w:val="0"/>
      <w:divBdr>
        <w:top w:val="none" w:sz="0" w:space="0" w:color="auto"/>
        <w:left w:val="none" w:sz="0" w:space="0" w:color="auto"/>
        <w:bottom w:val="none" w:sz="0" w:space="0" w:color="auto"/>
        <w:right w:val="none" w:sz="0" w:space="0" w:color="auto"/>
      </w:divBdr>
    </w:div>
    <w:div w:id="1502575690">
      <w:bodyDiv w:val="1"/>
      <w:marLeft w:val="0"/>
      <w:marRight w:val="0"/>
      <w:marTop w:val="0"/>
      <w:marBottom w:val="0"/>
      <w:divBdr>
        <w:top w:val="none" w:sz="0" w:space="0" w:color="auto"/>
        <w:left w:val="none" w:sz="0" w:space="0" w:color="auto"/>
        <w:bottom w:val="none" w:sz="0" w:space="0" w:color="auto"/>
        <w:right w:val="none" w:sz="0" w:space="0" w:color="auto"/>
      </w:divBdr>
    </w:div>
    <w:div w:id="1503624110">
      <w:bodyDiv w:val="1"/>
      <w:marLeft w:val="0"/>
      <w:marRight w:val="0"/>
      <w:marTop w:val="0"/>
      <w:marBottom w:val="0"/>
      <w:divBdr>
        <w:top w:val="none" w:sz="0" w:space="0" w:color="auto"/>
        <w:left w:val="none" w:sz="0" w:space="0" w:color="auto"/>
        <w:bottom w:val="none" w:sz="0" w:space="0" w:color="auto"/>
        <w:right w:val="none" w:sz="0" w:space="0" w:color="auto"/>
      </w:divBdr>
    </w:div>
    <w:div w:id="1503819668">
      <w:bodyDiv w:val="1"/>
      <w:marLeft w:val="0"/>
      <w:marRight w:val="0"/>
      <w:marTop w:val="0"/>
      <w:marBottom w:val="0"/>
      <w:divBdr>
        <w:top w:val="none" w:sz="0" w:space="0" w:color="auto"/>
        <w:left w:val="none" w:sz="0" w:space="0" w:color="auto"/>
        <w:bottom w:val="none" w:sz="0" w:space="0" w:color="auto"/>
        <w:right w:val="none" w:sz="0" w:space="0" w:color="auto"/>
      </w:divBdr>
    </w:div>
    <w:div w:id="1504007100">
      <w:bodyDiv w:val="1"/>
      <w:marLeft w:val="0"/>
      <w:marRight w:val="0"/>
      <w:marTop w:val="0"/>
      <w:marBottom w:val="0"/>
      <w:divBdr>
        <w:top w:val="none" w:sz="0" w:space="0" w:color="auto"/>
        <w:left w:val="none" w:sz="0" w:space="0" w:color="auto"/>
        <w:bottom w:val="none" w:sz="0" w:space="0" w:color="auto"/>
        <w:right w:val="none" w:sz="0" w:space="0" w:color="auto"/>
      </w:divBdr>
    </w:div>
    <w:div w:id="1504660874">
      <w:bodyDiv w:val="1"/>
      <w:marLeft w:val="0"/>
      <w:marRight w:val="0"/>
      <w:marTop w:val="0"/>
      <w:marBottom w:val="0"/>
      <w:divBdr>
        <w:top w:val="none" w:sz="0" w:space="0" w:color="auto"/>
        <w:left w:val="none" w:sz="0" w:space="0" w:color="auto"/>
        <w:bottom w:val="none" w:sz="0" w:space="0" w:color="auto"/>
        <w:right w:val="none" w:sz="0" w:space="0" w:color="auto"/>
      </w:divBdr>
    </w:div>
    <w:div w:id="1505514899">
      <w:bodyDiv w:val="1"/>
      <w:marLeft w:val="0"/>
      <w:marRight w:val="0"/>
      <w:marTop w:val="0"/>
      <w:marBottom w:val="0"/>
      <w:divBdr>
        <w:top w:val="none" w:sz="0" w:space="0" w:color="auto"/>
        <w:left w:val="none" w:sz="0" w:space="0" w:color="auto"/>
        <w:bottom w:val="none" w:sz="0" w:space="0" w:color="auto"/>
        <w:right w:val="none" w:sz="0" w:space="0" w:color="auto"/>
      </w:divBdr>
    </w:div>
    <w:div w:id="1505826194">
      <w:bodyDiv w:val="1"/>
      <w:marLeft w:val="0"/>
      <w:marRight w:val="0"/>
      <w:marTop w:val="0"/>
      <w:marBottom w:val="0"/>
      <w:divBdr>
        <w:top w:val="none" w:sz="0" w:space="0" w:color="auto"/>
        <w:left w:val="none" w:sz="0" w:space="0" w:color="auto"/>
        <w:bottom w:val="none" w:sz="0" w:space="0" w:color="auto"/>
        <w:right w:val="none" w:sz="0" w:space="0" w:color="auto"/>
      </w:divBdr>
    </w:div>
    <w:div w:id="1506089078">
      <w:bodyDiv w:val="1"/>
      <w:marLeft w:val="0"/>
      <w:marRight w:val="0"/>
      <w:marTop w:val="0"/>
      <w:marBottom w:val="0"/>
      <w:divBdr>
        <w:top w:val="none" w:sz="0" w:space="0" w:color="auto"/>
        <w:left w:val="none" w:sz="0" w:space="0" w:color="auto"/>
        <w:bottom w:val="none" w:sz="0" w:space="0" w:color="auto"/>
        <w:right w:val="none" w:sz="0" w:space="0" w:color="auto"/>
      </w:divBdr>
    </w:div>
    <w:div w:id="1507094248">
      <w:bodyDiv w:val="1"/>
      <w:marLeft w:val="0"/>
      <w:marRight w:val="0"/>
      <w:marTop w:val="0"/>
      <w:marBottom w:val="0"/>
      <w:divBdr>
        <w:top w:val="none" w:sz="0" w:space="0" w:color="auto"/>
        <w:left w:val="none" w:sz="0" w:space="0" w:color="auto"/>
        <w:bottom w:val="none" w:sz="0" w:space="0" w:color="auto"/>
        <w:right w:val="none" w:sz="0" w:space="0" w:color="auto"/>
      </w:divBdr>
      <w:divsChild>
        <w:div w:id="2144425378">
          <w:marLeft w:val="0"/>
          <w:marRight w:val="0"/>
          <w:marTop w:val="0"/>
          <w:marBottom w:val="0"/>
          <w:divBdr>
            <w:top w:val="none" w:sz="0" w:space="0" w:color="auto"/>
            <w:left w:val="none" w:sz="0" w:space="0" w:color="auto"/>
            <w:bottom w:val="none" w:sz="0" w:space="0" w:color="auto"/>
            <w:right w:val="none" w:sz="0" w:space="0" w:color="auto"/>
          </w:divBdr>
        </w:div>
      </w:divsChild>
    </w:div>
    <w:div w:id="1507095231">
      <w:bodyDiv w:val="1"/>
      <w:marLeft w:val="0"/>
      <w:marRight w:val="0"/>
      <w:marTop w:val="0"/>
      <w:marBottom w:val="0"/>
      <w:divBdr>
        <w:top w:val="none" w:sz="0" w:space="0" w:color="auto"/>
        <w:left w:val="none" w:sz="0" w:space="0" w:color="auto"/>
        <w:bottom w:val="none" w:sz="0" w:space="0" w:color="auto"/>
        <w:right w:val="none" w:sz="0" w:space="0" w:color="auto"/>
      </w:divBdr>
    </w:div>
    <w:div w:id="1507741997">
      <w:bodyDiv w:val="1"/>
      <w:marLeft w:val="0"/>
      <w:marRight w:val="0"/>
      <w:marTop w:val="0"/>
      <w:marBottom w:val="0"/>
      <w:divBdr>
        <w:top w:val="none" w:sz="0" w:space="0" w:color="auto"/>
        <w:left w:val="none" w:sz="0" w:space="0" w:color="auto"/>
        <w:bottom w:val="none" w:sz="0" w:space="0" w:color="auto"/>
        <w:right w:val="none" w:sz="0" w:space="0" w:color="auto"/>
      </w:divBdr>
    </w:div>
    <w:div w:id="1508210964">
      <w:bodyDiv w:val="1"/>
      <w:marLeft w:val="0"/>
      <w:marRight w:val="0"/>
      <w:marTop w:val="0"/>
      <w:marBottom w:val="0"/>
      <w:divBdr>
        <w:top w:val="none" w:sz="0" w:space="0" w:color="auto"/>
        <w:left w:val="none" w:sz="0" w:space="0" w:color="auto"/>
        <w:bottom w:val="none" w:sz="0" w:space="0" w:color="auto"/>
        <w:right w:val="none" w:sz="0" w:space="0" w:color="auto"/>
      </w:divBdr>
    </w:div>
    <w:div w:id="1509253407">
      <w:bodyDiv w:val="1"/>
      <w:marLeft w:val="0"/>
      <w:marRight w:val="0"/>
      <w:marTop w:val="0"/>
      <w:marBottom w:val="0"/>
      <w:divBdr>
        <w:top w:val="none" w:sz="0" w:space="0" w:color="auto"/>
        <w:left w:val="none" w:sz="0" w:space="0" w:color="auto"/>
        <w:bottom w:val="none" w:sz="0" w:space="0" w:color="auto"/>
        <w:right w:val="none" w:sz="0" w:space="0" w:color="auto"/>
      </w:divBdr>
    </w:div>
    <w:div w:id="1509295482">
      <w:bodyDiv w:val="1"/>
      <w:marLeft w:val="0"/>
      <w:marRight w:val="0"/>
      <w:marTop w:val="0"/>
      <w:marBottom w:val="0"/>
      <w:divBdr>
        <w:top w:val="none" w:sz="0" w:space="0" w:color="auto"/>
        <w:left w:val="none" w:sz="0" w:space="0" w:color="auto"/>
        <w:bottom w:val="none" w:sz="0" w:space="0" w:color="auto"/>
        <w:right w:val="none" w:sz="0" w:space="0" w:color="auto"/>
      </w:divBdr>
    </w:div>
    <w:div w:id="1510834136">
      <w:bodyDiv w:val="1"/>
      <w:marLeft w:val="0"/>
      <w:marRight w:val="0"/>
      <w:marTop w:val="0"/>
      <w:marBottom w:val="0"/>
      <w:divBdr>
        <w:top w:val="none" w:sz="0" w:space="0" w:color="auto"/>
        <w:left w:val="none" w:sz="0" w:space="0" w:color="auto"/>
        <w:bottom w:val="none" w:sz="0" w:space="0" w:color="auto"/>
        <w:right w:val="none" w:sz="0" w:space="0" w:color="auto"/>
      </w:divBdr>
    </w:div>
    <w:div w:id="1512256916">
      <w:bodyDiv w:val="1"/>
      <w:marLeft w:val="0"/>
      <w:marRight w:val="0"/>
      <w:marTop w:val="0"/>
      <w:marBottom w:val="0"/>
      <w:divBdr>
        <w:top w:val="none" w:sz="0" w:space="0" w:color="auto"/>
        <w:left w:val="none" w:sz="0" w:space="0" w:color="auto"/>
        <w:bottom w:val="none" w:sz="0" w:space="0" w:color="auto"/>
        <w:right w:val="none" w:sz="0" w:space="0" w:color="auto"/>
      </w:divBdr>
    </w:div>
    <w:div w:id="1513179338">
      <w:bodyDiv w:val="1"/>
      <w:marLeft w:val="0"/>
      <w:marRight w:val="0"/>
      <w:marTop w:val="0"/>
      <w:marBottom w:val="0"/>
      <w:divBdr>
        <w:top w:val="none" w:sz="0" w:space="0" w:color="auto"/>
        <w:left w:val="none" w:sz="0" w:space="0" w:color="auto"/>
        <w:bottom w:val="none" w:sz="0" w:space="0" w:color="auto"/>
        <w:right w:val="none" w:sz="0" w:space="0" w:color="auto"/>
      </w:divBdr>
    </w:div>
    <w:div w:id="1513839132">
      <w:bodyDiv w:val="1"/>
      <w:marLeft w:val="0"/>
      <w:marRight w:val="0"/>
      <w:marTop w:val="0"/>
      <w:marBottom w:val="0"/>
      <w:divBdr>
        <w:top w:val="none" w:sz="0" w:space="0" w:color="auto"/>
        <w:left w:val="none" w:sz="0" w:space="0" w:color="auto"/>
        <w:bottom w:val="none" w:sz="0" w:space="0" w:color="auto"/>
        <w:right w:val="none" w:sz="0" w:space="0" w:color="auto"/>
      </w:divBdr>
    </w:div>
    <w:div w:id="1514299995">
      <w:bodyDiv w:val="1"/>
      <w:marLeft w:val="0"/>
      <w:marRight w:val="0"/>
      <w:marTop w:val="0"/>
      <w:marBottom w:val="0"/>
      <w:divBdr>
        <w:top w:val="none" w:sz="0" w:space="0" w:color="auto"/>
        <w:left w:val="none" w:sz="0" w:space="0" w:color="auto"/>
        <w:bottom w:val="none" w:sz="0" w:space="0" w:color="auto"/>
        <w:right w:val="none" w:sz="0" w:space="0" w:color="auto"/>
      </w:divBdr>
    </w:div>
    <w:div w:id="1514610332">
      <w:bodyDiv w:val="1"/>
      <w:marLeft w:val="0"/>
      <w:marRight w:val="0"/>
      <w:marTop w:val="0"/>
      <w:marBottom w:val="0"/>
      <w:divBdr>
        <w:top w:val="none" w:sz="0" w:space="0" w:color="auto"/>
        <w:left w:val="none" w:sz="0" w:space="0" w:color="auto"/>
        <w:bottom w:val="none" w:sz="0" w:space="0" w:color="auto"/>
        <w:right w:val="none" w:sz="0" w:space="0" w:color="auto"/>
      </w:divBdr>
    </w:div>
    <w:div w:id="1515455338">
      <w:bodyDiv w:val="1"/>
      <w:marLeft w:val="0"/>
      <w:marRight w:val="0"/>
      <w:marTop w:val="0"/>
      <w:marBottom w:val="0"/>
      <w:divBdr>
        <w:top w:val="none" w:sz="0" w:space="0" w:color="auto"/>
        <w:left w:val="none" w:sz="0" w:space="0" w:color="auto"/>
        <w:bottom w:val="none" w:sz="0" w:space="0" w:color="auto"/>
        <w:right w:val="none" w:sz="0" w:space="0" w:color="auto"/>
      </w:divBdr>
    </w:div>
    <w:div w:id="1515879140">
      <w:bodyDiv w:val="1"/>
      <w:marLeft w:val="0"/>
      <w:marRight w:val="0"/>
      <w:marTop w:val="0"/>
      <w:marBottom w:val="0"/>
      <w:divBdr>
        <w:top w:val="none" w:sz="0" w:space="0" w:color="auto"/>
        <w:left w:val="none" w:sz="0" w:space="0" w:color="auto"/>
        <w:bottom w:val="none" w:sz="0" w:space="0" w:color="auto"/>
        <w:right w:val="none" w:sz="0" w:space="0" w:color="auto"/>
      </w:divBdr>
    </w:div>
    <w:div w:id="1516189110">
      <w:bodyDiv w:val="1"/>
      <w:marLeft w:val="0"/>
      <w:marRight w:val="0"/>
      <w:marTop w:val="0"/>
      <w:marBottom w:val="0"/>
      <w:divBdr>
        <w:top w:val="none" w:sz="0" w:space="0" w:color="auto"/>
        <w:left w:val="none" w:sz="0" w:space="0" w:color="auto"/>
        <w:bottom w:val="none" w:sz="0" w:space="0" w:color="auto"/>
        <w:right w:val="none" w:sz="0" w:space="0" w:color="auto"/>
      </w:divBdr>
    </w:div>
    <w:div w:id="1516336301">
      <w:bodyDiv w:val="1"/>
      <w:marLeft w:val="0"/>
      <w:marRight w:val="0"/>
      <w:marTop w:val="0"/>
      <w:marBottom w:val="0"/>
      <w:divBdr>
        <w:top w:val="none" w:sz="0" w:space="0" w:color="auto"/>
        <w:left w:val="none" w:sz="0" w:space="0" w:color="auto"/>
        <w:bottom w:val="none" w:sz="0" w:space="0" w:color="auto"/>
        <w:right w:val="none" w:sz="0" w:space="0" w:color="auto"/>
      </w:divBdr>
    </w:div>
    <w:div w:id="1518883962">
      <w:bodyDiv w:val="1"/>
      <w:marLeft w:val="0"/>
      <w:marRight w:val="0"/>
      <w:marTop w:val="0"/>
      <w:marBottom w:val="0"/>
      <w:divBdr>
        <w:top w:val="none" w:sz="0" w:space="0" w:color="auto"/>
        <w:left w:val="none" w:sz="0" w:space="0" w:color="auto"/>
        <w:bottom w:val="none" w:sz="0" w:space="0" w:color="auto"/>
        <w:right w:val="none" w:sz="0" w:space="0" w:color="auto"/>
      </w:divBdr>
    </w:div>
    <w:div w:id="1519662031">
      <w:bodyDiv w:val="1"/>
      <w:marLeft w:val="0"/>
      <w:marRight w:val="0"/>
      <w:marTop w:val="0"/>
      <w:marBottom w:val="0"/>
      <w:divBdr>
        <w:top w:val="none" w:sz="0" w:space="0" w:color="auto"/>
        <w:left w:val="none" w:sz="0" w:space="0" w:color="auto"/>
        <w:bottom w:val="none" w:sz="0" w:space="0" w:color="auto"/>
        <w:right w:val="none" w:sz="0" w:space="0" w:color="auto"/>
      </w:divBdr>
    </w:div>
    <w:div w:id="1519849244">
      <w:bodyDiv w:val="1"/>
      <w:marLeft w:val="0"/>
      <w:marRight w:val="0"/>
      <w:marTop w:val="0"/>
      <w:marBottom w:val="0"/>
      <w:divBdr>
        <w:top w:val="none" w:sz="0" w:space="0" w:color="auto"/>
        <w:left w:val="none" w:sz="0" w:space="0" w:color="auto"/>
        <w:bottom w:val="none" w:sz="0" w:space="0" w:color="auto"/>
        <w:right w:val="none" w:sz="0" w:space="0" w:color="auto"/>
      </w:divBdr>
    </w:div>
    <w:div w:id="1521311407">
      <w:bodyDiv w:val="1"/>
      <w:marLeft w:val="0"/>
      <w:marRight w:val="0"/>
      <w:marTop w:val="0"/>
      <w:marBottom w:val="0"/>
      <w:divBdr>
        <w:top w:val="none" w:sz="0" w:space="0" w:color="auto"/>
        <w:left w:val="none" w:sz="0" w:space="0" w:color="auto"/>
        <w:bottom w:val="none" w:sz="0" w:space="0" w:color="auto"/>
        <w:right w:val="none" w:sz="0" w:space="0" w:color="auto"/>
      </w:divBdr>
    </w:div>
    <w:div w:id="1521580740">
      <w:bodyDiv w:val="1"/>
      <w:marLeft w:val="0"/>
      <w:marRight w:val="0"/>
      <w:marTop w:val="0"/>
      <w:marBottom w:val="0"/>
      <w:divBdr>
        <w:top w:val="none" w:sz="0" w:space="0" w:color="auto"/>
        <w:left w:val="none" w:sz="0" w:space="0" w:color="auto"/>
        <w:bottom w:val="none" w:sz="0" w:space="0" w:color="auto"/>
        <w:right w:val="none" w:sz="0" w:space="0" w:color="auto"/>
      </w:divBdr>
    </w:div>
    <w:div w:id="1522010788">
      <w:bodyDiv w:val="1"/>
      <w:marLeft w:val="0"/>
      <w:marRight w:val="0"/>
      <w:marTop w:val="0"/>
      <w:marBottom w:val="0"/>
      <w:divBdr>
        <w:top w:val="none" w:sz="0" w:space="0" w:color="auto"/>
        <w:left w:val="none" w:sz="0" w:space="0" w:color="auto"/>
        <w:bottom w:val="none" w:sz="0" w:space="0" w:color="auto"/>
        <w:right w:val="none" w:sz="0" w:space="0" w:color="auto"/>
      </w:divBdr>
    </w:div>
    <w:div w:id="1523201412">
      <w:bodyDiv w:val="1"/>
      <w:marLeft w:val="0"/>
      <w:marRight w:val="0"/>
      <w:marTop w:val="0"/>
      <w:marBottom w:val="0"/>
      <w:divBdr>
        <w:top w:val="none" w:sz="0" w:space="0" w:color="auto"/>
        <w:left w:val="none" w:sz="0" w:space="0" w:color="auto"/>
        <w:bottom w:val="none" w:sz="0" w:space="0" w:color="auto"/>
        <w:right w:val="none" w:sz="0" w:space="0" w:color="auto"/>
      </w:divBdr>
    </w:div>
    <w:div w:id="1523283338">
      <w:bodyDiv w:val="1"/>
      <w:marLeft w:val="0"/>
      <w:marRight w:val="0"/>
      <w:marTop w:val="0"/>
      <w:marBottom w:val="0"/>
      <w:divBdr>
        <w:top w:val="none" w:sz="0" w:space="0" w:color="auto"/>
        <w:left w:val="none" w:sz="0" w:space="0" w:color="auto"/>
        <w:bottom w:val="none" w:sz="0" w:space="0" w:color="auto"/>
        <w:right w:val="none" w:sz="0" w:space="0" w:color="auto"/>
      </w:divBdr>
    </w:div>
    <w:div w:id="1524323831">
      <w:bodyDiv w:val="1"/>
      <w:marLeft w:val="0"/>
      <w:marRight w:val="0"/>
      <w:marTop w:val="0"/>
      <w:marBottom w:val="0"/>
      <w:divBdr>
        <w:top w:val="none" w:sz="0" w:space="0" w:color="auto"/>
        <w:left w:val="none" w:sz="0" w:space="0" w:color="auto"/>
        <w:bottom w:val="none" w:sz="0" w:space="0" w:color="auto"/>
        <w:right w:val="none" w:sz="0" w:space="0" w:color="auto"/>
      </w:divBdr>
    </w:div>
    <w:div w:id="1524855457">
      <w:bodyDiv w:val="1"/>
      <w:marLeft w:val="0"/>
      <w:marRight w:val="0"/>
      <w:marTop w:val="0"/>
      <w:marBottom w:val="0"/>
      <w:divBdr>
        <w:top w:val="none" w:sz="0" w:space="0" w:color="auto"/>
        <w:left w:val="none" w:sz="0" w:space="0" w:color="auto"/>
        <w:bottom w:val="none" w:sz="0" w:space="0" w:color="auto"/>
        <w:right w:val="none" w:sz="0" w:space="0" w:color="auto"/>
      </w:divBdr>
    </w:div>
    <w:div w:id="1525509904">
      <w:bodyDiv w:val="1"/>
      <w:marLeft w:val="0"/>
      <w:marRight w:val="0"/>
      <w:marTop w:val="0"/>
      <w:marBottom w:val="0"/>
      <w:divBdr>
        <w:top w:val="none" w:sz="0" w:space="0" w:color="auto"/>
        <w:left w:val="none" w:sz="0" w:space="0" w:color="auto"/>
        <w:bottom w:val="none" w:sz="0" w:space="0" w:color="auto"/>
        <w:right w:val="none" w:sz="0" w:space="0" w:color="auto"/>
      </w:divBdr>
    </w:div>
    <w:div w:id="1525941358">
      <w:bodyDiv w:val="1"/>
      <w:marLeft w:val="0"/>
      <w:marRight w:val="0"/>
      <w:marTop w:val="0"/>
      <w:marBottom w:val="0"/>
      <w:divBdr>
        <w:top w:val="none" w:sz="0" w:space="0" w:color="auto"/>
        <w:left w:val="none" w:sz="0" w:space="0" w:color="auto"/>
        <w:bottom w:val="none" w:sz="0" w:space="0" w:color="auto"/>
        <w:right w:val="none" w:sz="0" w:space="0" w:color="auto"/>
      </w:divBdr>
    </w:div>
    <w:div w:id="1526560901">
      <w:bodyDiv w:val="1"/>
      <w:marLeft w:val="0"/>
      <w:marRight w:val="0"/>
      <w:marTop w:val="0"/>
      <w:marBottom w:val="0"/>
      <w:divBdr>
        <w:top w:val="none" w:sz="0" w:space="0" w:color="auto"/>
        <w:left w:val="none" w:sz="0" w:space="0" w:color="auto"/>
        <w:bottom w:val="none" w:sz="0" w:space="0" w:color="auto"/>
        <w:right w:val="none" w:sz="0" w:space="0" w:color="auto"/>
      </w:divBdr>
    </w:div>
    <w:div w:id="1527327566">
      <w:bodyDiv w:val="1"/>
      <w:marLeft w:val="0"/>
      <w:marRight w:val="0"/>
      <w:marTop w:val="0"/>
      <w:marBottom w:val="0"/>
      <w:divBdr>
        <w:top w:val="none" w:sz="0" w:space="0" w:color="auto"/>
        <w:left w:val="none" w:sz="0" w:space="0" w:color="auto"/>
        <w:bottom w:val="none" w:sz="0" w:space="0" w:color="auto"/>
        <w:right w:val="none" w:sz="0" w:space="0" w:color="auto"/>
      </w:divBdr>
    </w:div>
    <w:div w:id="1527869914">
      <w:bodyDiv w:val="1"/>
      <w:marLeft w:val="0"/>
      <w:marRight w:val="0"/>
      <w:marTop w:val="0"/>
      <w:marBottom w:val="0"/>
      <w:divBdr>
        <w:top w:val="none" w:sz="0" w:space="0" w:color="auto"/>
        <w:left w:val="none" w:sz="0" w:space="0" w:color="auto"/>
        <w:bottom w:val="none" w:sz="0" w:space="0" w:color="auto"/>
        <w:right w:val="none" w:sz="0" w:space="0" w:color="auto"/>
      </w:divBdr>
    </w:div>
    <w:div w:id="1529103951">
      <w:bodyDiv w:val="1"/>
      <w:marLeft w:val="0"/>
      <w:marRight w:val="0"/>
      <w:marTop w:val="0"/>
      <w:marBottom w:val="0"/>
      <w:divBdr>
        <w:top w:val="none" w:sz="0" w:space="0" w:color="auto"/>
        <w:left w:val="none" w:sz="0" w:space="0" w:color="auto"/>
        <w:bottom w:val="none" w:sz="0" w:space="0" w:color="auto"/>
        <w:right w:val="none" w:sz="0" w:space="0" w:color="auto"/>
      </w:divBdr>
    </w:div>
    <w:div w:id="1529682207">
      <w:bodyDiv w:val="1"/>
      <w:marLeft w:val="0"/>
      <w:marRight w:val="0"/>
      <w:marTop w:val="0"/>
      <w:marBottom w:val="0"/>
      <w:divBdr>
        <w:top w:val="none" w:sz="0" w:space="0" w:color="auto"/>
        <w:left w:val="none" w:sz="0" w:space="0" w:color="auto"/>
        <w:bottom w:val="none" w:sz="0" w:space="0" w:color="auto"/>
        <w:right w:val="none" w:sz="0" w:space="0" w:color="auto"/>
      </w:divBdr>
    </w:div>
    <w:div w:id="1530139878">
      <w:bodyDiv w:val="1"/>
      <w:marLeft w:val="0"/>
      <w:marRight w:val="0"/>
      <w:marTop w:val="0"/>
      <w:marBottom w:val="0"/>
      <w:divBdr>
        <w:top w:val="none" w:sz="0" w:space="0" w:color="auto"/>
        <w:left w:val="none" w:sz="0" w:space="0" w:color="auto"/>
        <w:bottom w:val="none" w:sz="0" w:space="0" w:color="auto"/>
        <w:right w:val="none" w:sz="0" w:space="0" w:color="auto"/>
      </w:divBdr>
    </w:div>
    <w:div w:id="1530409611">
      <w:bodyDiv w:val="1"/>
      <w:marLeft w:val="0"/>
      <w:marRight w:val="0"/>
      <w:marTop w:val="0"/>
      <w:marBottom w:val="0"/>
      <w:divBdr>
        <w:top w:val="none" w:sz="0" w:space="0" w:color="auto"/>
        <w:left w:val="none" w:sz="0" w:space="0" w:color="auto"/>
        <w:bottom w:val="none" w:sz="0" w:space="0" w:color="auto"/>
        <w:right w:val="none" w:sz="0" w:space="0" w:color="auto"/>
      </w:divBdr>
    </w:div>
    <w:div w:id="1531529181">
      <w:bodyDiv w:val="1"/>
      <w:marLeft w:val="0"/>
      <w:marRight w:val="0"/>
      <w:marTop w:val="0"/>
      <w:marBottom w:val="0"/>
      <w:divBdr>
        <w:top w:val="none" w:sz="0" w:space="0" w:color="auto"/>
        <w:left w:val="none" w:sz="0" w:space="0" w:color="auto"/>
        <w:bottom w:val="none" w:sz="0" w:space="0" w:color="auto"/>
        <w:right w:val="none" w:sz="0" w:space="0" w:color="auto"/>
      </w:divBdr>
    </w:div>
    <w:div w:id="1531719589">
      <w:bodyDiv w:val="1"/>
      <w:marLeft w:val="0"/>
      <w:marRight w:val="0"/>
      <w:marTop w:val="0"/>
      <w:marBottom w:val="0"/>
      <w:divBdr>
        <w:top w:val="none" w:sz="0" w:space="0" w:color="auto"/>
        <w:left w:val="none" w:sz="0" w:space="0" w:color="auto"/>
        <w:bottom w:val="none" w:sz="0" w:space="0" w:color="auto"/>
        <w:right w:val="none" w:sz="0" w:space="0" w:color="auto"/>
      </w:divBdr>
    </w:div>
    <w:div w:id="1532764514">
      <w:bodyDiv w:val="1"/>
      <w:marLeft w:val="0"/>
      <w:marRight w:val="0"/>
      <w:marTop w:val="0"/>
      <w:marBottom w:val="0"/>
      <w:divBdr>
        <w:top w:val="none" w:sz="0" w:space="0" w:color="auto"/>
        <w:left w:val="none" w:sz="0" w:space="0" w:color="auto"/>
        <w:bottom w:val="none" w:sz="0" w:space="0" w:color="auto"/>
        <w:right w:val="none" w:sz="0" w:space="0" w:color="auto"/>
      </w:divBdr>
    </w:div>
    <w:div w:id="1533029478">
      <w:bodyDiv w:val="1"/>
      <w:marLeft w:val="0"/>
      <w:marRight w:val="0"/>
      <w:marTop w:val="0"/>
      <w:marBottom w:val="0"/>
      <w:divBdr>
        <w:top w:val="none" w:sz="0" w:space="0" w:color="auto"/>
        <w:left w:val="none" w:sz="0" w:space="0" w:color="auto"/>
        <w:bottom w:val="none" w:sz="0" w:space="0" w:color="auto"/>
        <w:right w:val="none" w:sz="0" w:space="0" w:color="auto"/>
      </w:divBdr>
    </w:div>
    <w:div w:id="1535263754">
      <w:bodyDiv w:val="1"/>
      <w:marLeft w:val="0"/>
      <w:marRight w:val="0"/>
      <w:marTop w:val="0"/>
      <w:marBottom w:val="0"/>
      <w:divBdr>
        <w:top w:val="none" w:sz="0" w:space="0" w:color="auto"/>
        <w:left w:val="none" w:sz="0" w:space="0" w:color="auto"/>
        <w:bottom w:val="none" w:sz="0" w:space="0" w:color="auto"/>
        <w:right w:val="none" w:sz="0" w:space="0" w:color="auto"/>
      </w:divBdr>
    </w:div>
    <w:div w:id="1535344246">
      <w:bodyDiv w:val="1"/>
      <w:marLeft w:val="0"/>
      <w:marRight w:val="0"/>
      <w:marTop w:val="0"/>
      <w:marBottom w:val="0"/>
      <w:divBdr>
        <w:top w:val="none" w:sz="0" w:space="0" w:color="auto"/>
        <w:left w:val="none" w:sz="0" w:space="0" w:color="auto"/>
        <w:bottom w:val="none" w:sz="0" w:space="0" w:color="auto"/>
        <w:right w:val="none" w:sz="0" w:space="0" w:color="auto"/>
      </w:divBdr>
    </w:div>
    <w:div w:id="1535537811">
      <w:bodyDiv w:val="1"/>
      <w:marLeft w:val="0"/>
      <w:marRight w:val="0"/>
      <w:marTop w:val="0"/>
      <w:marBottom w:val="0"/>
      <w:divBdr>
        <w:top w:val="none" w:sz="0" w:space="0" w:color="auto"/>
        <w:left w:val="none" w:sz="0" w:space="0" w:color="auto"/>
        <w:bottom w:val="none" w:sz="0" w:space="0" w:color="auto"/>
        <w:right w:val="none" w:sz="0" w:space="0" w:color="auto"/>
      </w:divBdr>
    </w:div>
    <w:div w:id="1535582726">
      <w:bodyDiv w:val="1"/>
      <w:marLeft w:val="0"/>
      <w:marRight w:val="0"/>
      <w:marTop w:val="0"/>
      <w:marBottom w:val="0"/>
      <w:divBdr>
        <w:top w:val="none" w:sz="0" w:space="0" w:color="auto"/>
        <w:left w:val="none" w:sz="0" w:space="0" w:color="auto"/>
        <w:bottom w:val="none" w:sz="0" w:space="0" w:color="auto"/>
        <w:right w:val="none" w:sz="0" w:space="0" w:color="auto"/>
      </w:divBdr>
    </w:div>
    <w:div w:id="1535925277">
      <w:bodyDiv w:val="1"/>
      <w:marLeft w:val="0"/>
      <w:marRight w:val="0"/>
      <w:marTop w:val="0"/>
      <w:marBottom w:val="0"/>
      <w:divBdr>
        <w:top w:val="none" w:sz="0" w:space="0" w:color="auto"/>
        <w:left w:val="none" w:sz="0" w:space="0" w:color="auto"/>
        <w:bottom w:val="none" w:sz="0" w:space="0" w:color="auto"/>
        <w:right w:val="none" w:sz="0" w:space="0" w:color="auto"/>
      </w:divBdr>
    </w:div>
    <w:div w:id="1535968980">
      <w:bodyDiv w:val="1"/>
      <w:marLeft w:val="0"/>
      <w:marRight w:val="0"/>
      <w:marTop w:val="0"/>
      <w:marBottom w:val="0"/>
      <w:divBdr>
        <w:top w:val="none" w:sz="0" w:space="0" w:color="auto"/>
        <w:left w:val="none" w:sz="0" w:space="0" w:color="auto"/>
        <w:bottom w:val="none" w:sz="0" w:space="0" w:color="auto"/>
        <w:right w:val="none" w:sz="0" w:space="0" w:color="auto"/>
      </w:divBdr>
    </w:div>
    <w:div w:id="1536041110">
      <w:bodyDiv w:val="1"/>
      <w:marLeft w:val="0"/>
      <w:marRight w:val="0"/>
      <w:marTop w:val="0"/>
      <w:marBottom w:val="0"/>
      <w:divBdr>
        <w:top w:val="none" w:sz="0" w:space="0" w:color="auto"/>
        <w:left w:val="none" w:sz="0" w:space="0" w:color="auto"/>
        <w:bottom w:val="none" w:sz="0" w:space="0" w:color="auto"/>
        <w:right w:val="none" w:sz="0" w:space="0" w:color="auto"/>
      </w:divBdr>
    </w:div>
    <w:div w:id="1536234633">
      <w:bodyDiv w:val="1"/>
      <w:marLeft w:val="0"/>
      <w:marRight w:val="0"/>
      <w:marTop w:val="0"/>
      <w:marBottom w:val="0"/>
      <w:divBdr>
        <w:top w:val="none" w:sz="0" w:space="0" w:color="auto"/>
        <w:left w:val="none" w:sz="0" w:space="0" w:color="auto"/>
        <w:bottom w:val="none" w:sz="0" w:space="0" w:color="auto"/>
        <w:right w:val="none" w:sz="0" w:space="0" w:color="auto"/>
      </w:divBdr>
    </w:div>
    <w:div w:id="1537546807">
      <w:bodyDiv w:val="1"/>
      <w:marLeft w:val="0"/>
      <w:marRight w:val="0"/>
      <w:marTop w:val="0"/>
      <w:marBottom w:val="0"/>
      <w:divBdr>
        <w:top w:val="none" w:sz="0" w:space="0" w:color="auto"/>
        <w:left w:val="none" w:sz="0" w:space="0" w:color="auto"/>
        <w:bottom w:val="none" w:sz="0" w:space="0" w:color="auto"/>
        <w:right w:val="none" w:sz="0" w:space="0" w:color="auto"/>
      </w:divBdr>
    </w:div>
    <w:div w:id="1540705463">
      <w:bodyDiv w:val="1"/>
      <w:marLeft w:val="0"/>
      <w:marRight w:val="0"/>
      <w:marTop w:val="0"/>
      <w:marBottom w:val="0"/>
      <w:divBdr>
        <w:top w:val="none" w:sz="0" w:space="0" w:color="auto"/>
        <w:left w:val="none" w:sz="0" w:space="0" w:color="auto"/>
        <w:bottom w:val="none" w:sz="0" w:space="0" w:color="auto"/>
        <w:right w:val="none" w:sz="0" w:space="0" w:color="auto"/>
      </w:divBdr>
    </w:div>
    <w:div w:id="1543400966">
      <w:bodyDiv w:val="1"/>
      <w:marLeft w:val="0"/>
      <w:marRight w:val="0"/>
      <w:marTop w:val="0"/>
      <w:marBottom w:val="0"/>
      <w:divBdr>
        <w:top w:val="none" w:sz="0" w:space="0" w:color="auto"/>
        <w:left w:val="none" w:sz="0" w:space="0" w:color="auto"/>
        <w:bottom w:val="none" w:sz="0" w:space="0" w:color="auto"/>
        <w:right w:val="none" w:sz="0" w:space="0" w:color="auto"/>
      </w:divBdr>
    </w:div>
    <w:div w:id="1543712075">
      <w:bodyDiv w:val="1"/>
      <w:marLeft w:val="0"/>
      <w:marRight w:val="0"/>
      <w:marTop w:val="0"/>
      <w:marBottom w:val="0"/>
      <w:divBdr>
        <w:top w:val="none" w:sz="0" w:space="0" w:color="auto"/>
        <w:left w:val="none" w:sz="0" w:space="0" w:color="auto"/>
        <w:bottom w:val="none" w:sz="0" w:space="0" w:color="auto"/>
        <w:right w:val="none" w:sz="0" w:space="0" w:color="auto"/>
      </w:divBdr>
      <w:divsChild>
        <w:div w:id="280843925">
          <w:marLeft w:val="547"/>
          <w:marRight w:val="0"/>
          <w:marTop w:val="200"/>
          <w:marBottom w:val="0"/>
          <w:divBdr>
            <w:top w:val="none" w:sz="0" w:space="0" w:color="auto"/>
            <w:left w:val="none" w:sz="0" w:space="0" w:color="auto"/>
            <w:bottom w:val="none" w:sz="0" w:space="0" w:color="auto"/>
            <w:right w:val="none" w:sz="0" w:space="0" w:color="auto"/>
          </w:divBdr>
        </w:div>
        <w:div w:id="1835490156">
          <w:marLeft w:val="547"/>
          <w:marRight w:val="0"/>
          <w:marTop w:val="200"/>
          <w:marBottom w:val="0"/>
          <w:divBdr>
            <w:top w:val="none" w:sz="0" w:space="0" w:color="auto"/>
            <w:left w:val="none" w:sz="0" w:space="0" w:color="auto"/>
            <w:bottom w:val="none" w:sz="0" w:space="0" w:color="auto"/>
            <w:right w:val="none" w:sz="0" w:space="0" w:color="auto"/>
          </w:divBdr>
        </w:div>
      </w:divsChild>
    </w:div>
    <w:div w:id="1544561817">
      <w:bodyDiv w:val="1"/>
      <w:marLeft w:val="0"/>
      <w:marRight w:val="0"/>
      <w:marTop w:val="0"/>
      <w:marBottom w:val="0"/>
      <w:divBdr>
        <w:top w:val="none" w:sz="0" w:space="0" w:color="auto"/>
        <w:left w:val="none" w:sz="0" w:space="0" w:color="auto"/>
        <w:bottom w:val="none" w:sz="0" w:space="0" w:color="auto"/>
        <w:right w:val="none" w:sz="0" w:space="0" w:color="auto"/>
      </w:divBdr>
      <w:divsChild>
        <w:div w:id="1583829077">
          <w:marLeft w:val="0"/>
          <w:marRight w:val="0"/>
          <w:marTop w:val="0"/>
          <w:marBottom w:val="0"/>
          <w:divBdr>
            <w:top w:val="none" w:sz="0" w:space="0" w:color="auto"/>
            <w:left w:val="none" w:sz="0" w:space="0" w:color="auto"/>
            <w:bottom w:val="none" w:sz="0" w:space="0" w:color="auto"/>
            <w:right w:val="none" w:sz="0" w:space="0" w:color="auto"/>
          </w:divBdr>
          <w:divsChild>
            <w:div w:id="1720277905">
              <w:marLeft w:val="0"/>
              <w:marRight w:val="0"/>
              <w:marTop w:val="0"/>
              <w:marBottom w:val="0"/>
              <w:divBdr>
                <w:top w:val="none" w:sz="0" w:space="0" w:color="auto"/>
                <w:left w:val="none" w:sz="0" w:space="0" w:color="auto"/>
                <w:bottom w:val="none" w:sz="0" w:space="0" w:color="auto"/>
                <w:right w:val="none" w:sz="0" w:space="0" w:color="auto"/>
              </w:divBdr>
              <w:divsChild>
                <w:div w:id="951593452">
                  <w:marLeft w:val="0"/>
                  <w:marRight w:val="0"/>
                  <w:marTop w:val="0"/>
                  <w:marBottom w:val="0"/>
                  <w:divBdr>
                    <w:top w:val="none" w:sz="0" w:space="0" w:color="auto"/>
                    <w:left w:val="none" w:sz="0" w:space="0" w:color="auto"/>
                    <w:bottom w:val="none" w:sz="0" w:space="0" w:color="auto"/>
                    <w:right w:val="none" w:sz="0" w:space="0" w:color="auto"/>
                  </w:divBdr>
                  <w:divsChild>
                    <w:div w:id="4835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637535">
      <w:bodyDiv w:val="1"/>
      <w:marLeft w:val="0"/>
      <w:marRight w:val="0"/>
      <w:marTop w:val="0"/>
      <w:marBottom w:val="0"/>
      <w:divBdr>
        <w:top w:val="none" w:sz="0" w:space="0" w:color="auto"/>
        <w:left w:val="none" w:sz="0" w:space="0" w:color="auto"/>
        <w:bottom w:val="none" w:sz="0" w:space="0" w:color="auto"/>
        <w:right w:val="none" w:sz="0" w:space="0" w:color="auto"/>
      </w:divBdr>
    </w:div>
    <w:div w:id="1545487653">
      <w:bodyDiv w:val="1"/>
      <w:marLeft w:val="0"/>
      <w:marRight w:val="0"/>
      <w:marTop w:val="0"/>
      <w:marBottom w:val="0"/>
      <w:divBdr>
        <w:top w:val="none" w:sz="0" w:space="0" w:color="auto"/>
        <w:left w:val="none" w:sz="0" w:space="0" w:color="auto"/>
        <w:bottom w:val="none" w:sz="0" w:space="0" w:color="auto"/>
        <w:right w:val="none" w:sz="0" w:space="0" w:color="auto"/>
      </w:divBdr>
    </w:div>
    <w:div w:id="1545752530">
      <w:bodyDiv w:val="1"/>
      <w:marLeft w:val="0"/>
      <w:marRight w:val="0"/>
      <w:marTop w:val="0"/>
      <w:marBottom w:val="0"/>
      <w:divBdr>
        <w:top w:val="none" w:sz="0" w:space="0" w:color="auto"/>
        <w:left w:val="none" w:sz="0" w:space="0" w:color="auto"/>
        <w:bottom w:val="none" w:sz="0" w:space="0" w:color="auto"/>
        <w:right w:val="none" w:sz="0" w:space="0" w:color="auto"/>
      </w:divBdr>
    </w:div>
    <w:div w:id="1546680152">
      <w:bodyDiv w:val="1"/>
      <w:marLeft w:val="0"/>
      <w:marRight w:val="0"/>
      <w:marTop w:val="0"/>
      <w:marBottom w:val="0"/>
      <w:divBdr>
        <w:top w:val="none" w:sz="0" w:space="0" w:color="auto"/>
        <w:left w:val="none" w:sz="0" w:space="0" w:color="auto"/>
        <w:bottom w:val="none" w:sz="0" w:space="0" w:color="auto"/>
        <w:right w:val="none" w:sz="0" w:space="0" w:color="auto"/>
      </w:divBdr>
    </w:div>
    <w:div w:id="1546873852">
      <w:bodyDiv w:val="1"/>
      <w:marLeft w:val="0"/>
      <w:marRight w:val="0"/>
      <w:marTop w:val="0"/>
      <w:marBottom w:val="0"/>
      <w:divBdr>
        <w:top w:val="none" w:sz="0" w:space="0" w:color="auto"/>
        <w:left w:val="none" w:sz="0" w:space="0" w:color="auto"/>
        <w:bottom w:val="none" w:sz="0" w:space="0" w:color="auto"/>
        <w:right w:val="none" w:sz="0" w:space="0" w:color="auto"/>
      </w:divBdr>
    </w:div>
    <w:div w:id="1548225499">
      <w:bodyDiv w:val="1"/>
      <w:marLeft w:val="0"/>
      <w:marRight w:val="0"/>
      <w:marTop w:val="0"/>
      <w:marBottom w:val="0"/>
      <w:divBdr>
        <w:top w:val="none" w:sz="0" w:space="0" w:color="auto"/>
        <w:left w:val="none" w:sz="0" w:space="0" w:color="auto"/>
        <w:bottom w:val="none" w:sz="0" w:space="0" w:color="auto"/>
        <w:right w:val="none" w:sz="0" w:space="0" w:color="auto"/>
      </w:divBdr>
    </w:div>
    <w:div w:id="1549344272">
      <w:bodyDiv w:val="1"/>
      <w:marLeft w:val="0"/>
      <w:marRight w:val="0"/>
      <w:marTop w:val="0"/>
      <w:marBottom w:val="0"/>
      <w:divBdr>
        <w:top w:val="none" w:sz="0" w:space="0" w:color="auto"/>
        <w:left w:val="none" w:sz="0" w:space="0" w:color="auto"/>
        <w:bottom w:val="none" w:sz="0" w:space="0" w:color="auto"/>
        <w:right w:val="none" w:sz="0" w:space="0" w:color="auto"/>
      </w:divBdr>
    </w:div>
    <w:div w:id="1550452503">
      <w:bodyDiv w:val="1"/>
      <w:marLeft w:val="0"/>
      <w:marRight w:val="0"/>
      <w:marTop w:val="0"/>
      <w:marBottom w:val="0"/>
      <w:divBdr>
        <w:top w:val="none" w:sz="0" w:space="0" w:color="auto"/>
        <w:left w:val="none" w:sz="0" w:space="0" w:color="auto"/>
        <w:bottom w:val="none" w:sz="0" w:space="0" w:color="auto"/>
        <w:right w:val="none" w:sz="0" w:space="0" w:color="auto"/>
      </w:divBdr>
    </w:div>
    <w:div w:id="1550608065">
      <w:bodyDiv w:val="1"/>
      <w:marLeft w:val="0"/>
      <w:marRight w:val="0"/>
      <w:marTop w:val="0"/>
      <w:marBottom w:val="0"/>
      <w:divBdr>
        <w:top w:val="none" w:sz="0" w:space="0" w:color="auto"/>
        <w:left w:val="none" w:sz="0" w:space="0" w:color="auto"/>
        <w:bottom w:val="none" w:sz="0" w:space="0" w:color="auto"/>
        <w:right w:val="none" w:sz="0" w:space="0" w:color="auto"/>
      </w:divBdr>
    </w:div>
    <w:div w:id="1550726680">
      <w:bodyDiv w:val="1"/>
      <w:marLeft w:val="0"/>
      <w:marRight w:val="0"/>
      <w:marTop w:val="0"/>
      <w:marBottom w:val="0"/>
      <w:divBdr>
        <w:top w:val="none" w:sz="0" w:space="0" w:color="auto"/>
        <w:left w:val="none" w:sz="0" w:space="0" w:color="auto"/>
        <w:bottom w:val="none" w:sz="0" w:space="0" w:color="auto"/>
        <w:right w:val="none" w:sz="0" w:space="0" w:color="auto"/>
      </w:divBdr>
    </w:div>
    <w:div w:id="1551191010">
      <w:bodyDiv w:val="1"/>
      <w:marLeft w:val="0"/>
      <w:marRight w:val="0"/>
      <w:marTop w:val="0"/>
      <w:marBottom w:val="0"/>
      <w:divBdr>
        <w:top w:val="none" w:sz="0" w:space="0" w:color="auto"/>
        <w:left w:val="none" w:sz="0" w:space="0" w:color="auto"/>
        <w:bottom w:val="none" w:sz="0" w:space="0" w:color="auto"/>
        <w:right w:val="none" w:sz="0" w:space="0" w:color="auto"/>
      </w:divBdr>
    </w:div>
    <w:div w:id="1552422617">
      <w:bodyDiv w:val="1"/>
      <w:marLeft w:val="0"/>
      <w:marRight w:val="0"/>
      <w:marTop w:val="0"/>
      <w:marBottom w:val="0"/>
      <w:divBdr>
        <w:top w:val="none" w:sz="0" w:space="0" w:color="auto"/>
        <w:left w:val="none" w:sz="0" w:space="0" w:color="auto"/>
        <w:bottom w:val="none" w:sz="0" w:space="0" w:color="auto"/>
        <w:right w:val="none" w:sz="0" w:space="0" w:color="auto"/>
      </w:divBdr>
    </w:div>
    <w:div w:id="1552962966">
      <w:bodyDiv w:val="1"/>
      <w:marLeft w:val="0"/>
      <w:marRight w:val="0"/>
      <w:marTop w:val="0"/>
      <w:marBottom w:val="0"/>
      <w:divBdr>
        <w:top w:val="none" w:sz="0" w:space="0" w:color="auto"/>
        <w:left w:val="none" w:sz="0" w:space="0" w:color="auto"/>
        <w:bottom w:val="none" w:sz="0" w:space="0" w:color="auto"/>
        <w:right w:val="none" w:sz="0" w:space="0" w:color="auto"/>
      </w:divBdr>
    </w:div>
    <w:div w:id="1553224895">
      <w:bodyDiv w:val="1"/>
      <w:marLeft w:val="0"/>
      <w:marRight w:val="0"/>
      <w:marTop w:val="0"/>
      <w:marBottom w:val="0"/>
      <w:divBdr>
        <w:top w:val="none" w:sz="0" w:space="0" w:color="auto"/>
        <w:left w:val="none" w:sz="0" w:space="0" w:color="auto"/>
        <w:bottom w:val="none" w:sz="0" w:space="0" w:color="auto"/>
        <w:right w:val="none" w:sz="0" w:space="0" w:color="auto"/>
      </w:divBdr>
    </w:div>
    <w:div w:id="1553271180">
      <w:bodyDiv w:val="1"/>
      <w:marLeft w:val="0"/>
      <w:marRight w:val="0"/>
      <w:marTop w:val="0"/>
      <w:marBottom w:val="0"/>
      <w:divBdr>
        <w:top w:val="none" w:sz="0" w:space="0" w:color="auto"/>
        <w:left w:val="none" w:sz="0" w:space="0" w:color="auto"/>
        <w:bottom w:val="none" w:sz="0" w:space="0" w:color="auto"/>
        <w:right w:val="none" w:sz="0" w:space="0" w:color="auto"/>
      </w:divBdr>
    </w:div>
    <w:div w:id="1553686880">
      <w:bodyDiv w:val="1"/>
      <w:marLeft w:val="0"/>
      <w:marRight w:val="0"/>
      <w:marTop w:val="0"/>
      <w:marBottom w:val="0"/>
      <w:divBdr>
        <w:top w:val="none" w:sz="0" w:space="0" w:color="auto"/>
        <w:left w:val="none" w:sz="0" w:space="0" w:color="auto"/>
        <w:bottom w:val="none" w:sz="0" w:space="0" w:color="auto"/>
        <w:right w:val="none" w:sz="0" w:space="0" w:color="auto"/>
      </w:divBdr>
    </w:div>
    <w:div w:id="1553926924">
      <w:bodyDiv w:val="1"/>
      <w:marLeft w:val="0"/>
      <w:marRight w:val="0"/>
      <w:marTop w:val="0"/>
      <w:marBottom w:val="0"/>
      <w:divBdr>
        <w:top w:val="none" w:sz="0" w:space="0" w:color="auto"/>
        <w:left w:val="none" w:sz="0" w:space="0" w:color="auto"/>
        <w:bottom w:val="none" w:sz="0" w:space="0" w:color="auto"/>
        <w:right w:val="none" w:sz="0" w:space="0" w:color="auto"/>
      </w:divBdr>
    </w:div>
    <w:div w:id="1554854857">
      <w:bodyDiv w:val="1"/>
      <w:marLeft w:val="0"/>
      <w:marRight w:val="0"/>
      <w:marTop w:val="0"/>
      <w:marBottom w:val="0"/>
      <w:divBdr>
        <w:top w:val="none" w:sz="0" w:space="0" w:color="auto"/>
        <w:left w:val="none" w:sz="0" w:space="0" w:color="auto"/>
        <w:bottom w:val="none" w:sz="0" w:space="0" w:color="auto"/>
        <w:right w:val="none" w:sz="0" w:space="0" w:color="auto"/>
      </w:divBdr>
    </w:div>
    <w:div w:id="1557012385">
      <w:bodyDiv w:val="1"/>
      <w:marLeft w:val="0"/>
      <w:marRight w:val="0"/>
      <w:marTop w:val="0"/>
      <w:marBottom w:val="0"/>
      <w:divBdr>
        <w:top w:val="none" w:sz="0" w:space="0" w:color="auto"/>
        <w:left w:val="none" w:sz="0" w:space="0" w:color="auto"/>
        <w:bottom w:val="none" w:sz="0" w:space="0" w:color="auto"/>
        <w:right w:val="none" w:sz="0" w:space="0" w:color="auto"/>
      </w:divBdr>
    </w:div>
    <w:div w:id="1557233022">
      <w:bodyDiv w:val="1"/>
      <w:marLeft w:val="0"/>
      <w:marRight w:val="0"/>
      <w:marTop w:val="0"/>
      <w:marBottom w:val="0"/>
      <w:divBdr>
        <w:top w:val="none" w:sz="0" w:space="0" w:color="auto"/>
        <w:left w:val="none" w:sz="0" w:space="0" w:color="auto"/>
        <w:bottom w:val="none" w:sz="0" w:space="0" w:color="auto"/>
        <w:right w:val="none" w:sz="0" w:space="0" w:color="auto"/>
      </w:divBdr>
    </w:div>
    <w:div w:id="1558543418">
      <w:bodyDiv w:val="1"/>
      <w:marLeft w:val="0"/>
      <w:marRight w:val="0"/>
      <w:marTop w:val="0"/>
      <w:marBottom w:val="0"/>
      <w:divBdr>
        <w:top w:val="none" w:sz="0" w:space="0" w:color="auto"/>
        <w:left w:val="none" w:sz="0" w:space="0" w:color="auto"/>
        <w:bottom w:val="none" w:sz="0" w:space="0" w:color="auto"/>
        <w:right w:val="none" w:sz="0" w:space="0" w:color="auto"/>
      </w:divBdr>
    </w:div>
    <w:div w:id="1558591755">
      <w:bodyDiv w:val="1"/>
      <w:marLeft w:val="0"/>
      <w:marRight w:val="0"/>
      <w:marTop w:val="0"/>
      <w:marBottom w:val="0"/>
      <w:divBdr>
        <w:top w:val="none" w:sz="0" w:space="0" w:color="auto"/>
        <w:left w:val="none" w:sz="0" w:space="0" w:color="auto"/>
        <w:bottom w:val="none" w:sz="0" w:space="0" w:color="auto"/>
        <w:right w:val="none" w:sz="0" w:space="0" w:color="auto"/>
      </w:divBdr>
    </w:div>
    <w:div w:id="1559167825">
      <w:bodyDiv w:val="1"/>
      <w:marLeft w:val="0"/>
      <w:marRight w:val="0"/>
      <w:marTop w:val="0"/>
      <w:marBottom w:val="0"/>
      <w:divBdr>
        <w:top w:val="none" w:sz="0" w:space="0" w:color="auto"/>
        <w:left w:val="none" w:sz="0" w:space="0" w:color="auto"/>
        <w:bottom w:val="none" w:sz="0" w:space="0" w:color="auto"/>
        <w:right w:val="none" w:sz="0" w:space="0" w:color="auto"/>
      </w:divBdr>
    </w:div>
    <w:div w:id="1559630014">
      <w:bodyDiv w:val="1"/>
      <w:marLeft w:val="0"/>
      <w:marRight w:val="0"/>
      <w:marTop w:val="0"/>
      <w:marBottom w:val="0"/>
      <w:divBdr>
        <w:top w:val="none" w:sz="0" w:space="0" w:color="auto"/>
        <w:left w:val="none" w:sz="0" w:space="0" w:color="auto"/>
        <w:bottom w:val="none" w:sz="0" w:space="0" w:color="auto"/>
        <w:right w:val="none" w:sz="0" w:space="0" w:color="auto"/>
      </w:divBdr>
    </w:div>
    <w:div w:id="1560240588">
      <w:bodyDiv w:val="1"/>
      <w:marLeft w:val="0"/>
      <w:marRight w:val="0"/>
      <w:marTop w:val="0"/>
      <w:marBottom w:val="0"/>
      <w:divBdr>
        <w:top w:val="none" w:sz="0" w:space="0" w:color="auto"/>
        <w:left w:val="none" w:sz="0" w:space="0" w:color="auto"/>
        <w:bottom w:val="none" w:sz="0" w:space="0" w:color="auto"/>
        <w:right w:val="none" w:sz="0" w:space="0" w:color="auto"/>
      </w:divBdr>
    </w:div>
    <w:div w:id="1560364037">
      <w:bodyDiv w:val="1"/>
      <w:marLeft w:val="0"/>
      <w:marRight w:val="0"/>
      <w:marTop w:val="0"/>
      <w:marBottom w:val="0"/>
      <w:divBdr>
        <w:top w:val="none" w:sz="0" w:space="0" w:color="auto"/>
        <w:left w:val="none" w:sz="0" w:space="0" w:color="auto"/>
        <w:bottom w:val="none" w:sz="0" w:space="0" w:color="auto"/>
        <w:right w:val="none" w:sz="0" w:space="0" w:color="auto"/>
      </w:divBdr>
    </w:div>
    <w:div w:id="1560828055">
      <w:bodyDiv w:val="1"/>
      <w:marLeft w:val="0"/>
      <w:marRight w:val="0"/>
      <w:marTop w:val="0"/>
      <w:marBottom w:val="0"/>
      <w:divBdr>
        <w:top w:val="none" w:sz="0" w:space="0" w:color="auto"/>
        <w:left w:val="none" w:sz="0" w:space="0" w:color="auto"/>
        <w:bottom w:val="none" w:sz="0" w:space="0" w:color="auto"/>
        <w:right w:val="none" w:sz="0" w:space="0" w:color="auto"/>
      </w:divBdr>
    </w:div>
    <w:div w:id="1561359224">
      <w:bodyDiv w:val="1"/>
      <w:marLeft w:val="0"/>
      <w:marRight w:val="0"/>
      <w:marTop w:val="0"/>
      <w:marBottom w:val="0"/>
      <w:divBdr>
        <w:top w:val="none" w:sz="0" w:space="0" w:color="auto"/>
        <w:left w:val="none" w:sz="0" w:space="0" w:color="auto"/>
        <w:bottom w:val="none" w:sz="0" w:space="0" w:color="auto"/>
        <w:right w:val="none" w:sz="0" w:space="0" w:color="auto"/>
      </w:divBdr>
    </w:div>
    <w:div w:id="1561943102">
      <w:bodyDiv w:val="1"/>
      <w:marLeft w:val="0"/>
      <w:marRight w:val="0"/>
      <w:marTop w:val="0"/>
      <w:marBottom w:val="0"/>
      <w:divBdr>
        <w:top w:val="none" w:sz="0" w:space="0" w:color="auto"/>
        <w:left w:val="none" w:sz="0" w:space="0" w:color="auto"/>
        <w:bottom w:val="none" w:sz="0" w:space="0" w:color="auto"/>
        <w:right w:val="none" w:sz="0" w:space="0" w:color="auto"/>
      </w:divBdr>
    </w:div>
    <w:div w:id="1562254775">
      <w:bodyDiv w:val="1"/>
      <w:marLeft w:val="0"/>
      <w:marRight w:val="0"/>
      <w:marTop w:val="0"/>
      <w:marBottom w:val="0"/>
      <w:divBdr>
        <w:top w:val="none" w:sz="0" w:space="0" w:color="auto"/>
        <w:left w:val="none" w:sz="0" w:space="0" w:color="auto"/>
        <w:bottom w:val="none" w:sz="0" w:space="0" w:color="auto"/>
        <w:right w:val="none" w:sz="0" w:space="0" w:color="auto"/>
      </w:divBdr>
    </w:div>
    <w:div w:id="1562403758">
      <w:bodyDiv w:val="1"/>
      <w:marLeft w:val="0"/>
      <w:marRight w:val="0"/>
      <w:marTop w:val="0"/>
      <w:marBottom w:val="0"/>
      <w:divBdr>
        <w:top w:val="none" w:sz="0" w:space="0" w:color="auto"/>
        <w:left w:val="none" w:sz="0" w:space="0" w:color="auto"/>
        <w:bottom w:val="none" w:sz="0" w:space="0" w:color="auto"/>
        <w:right w:val="none" w:sz="0" w:space="0" w:color="auto"/>
      </w:divBdr>
    </w:div>
    <w:div w:id="1563104689">
      <w:bodyDiv w:val="1"/>
      <w:marLeft w:val="0"/>
      <w:marRight w:val="0"/>
      <w:marTop w:val="0"/>
      <w:marBottom w:val="0"/>
      <w:divBdr>
        <w:top w:val="none" w:sz="0" w:space="0" w:color="auto"/>
        <w:left w:val="none" w:sz="0" w:space="0" w:color="auto"/>
        <w:bottom w:val="none" w:sz="0" w:space="0" w:color="auto"/>
        <w:right w:val="none" w:sz="0" w:space="0" w:color="auto"/>
      </w:divBdr>
    </w:div>
    <w:div w:id="1563325809">
      <w:bodyDiv w:val="1"/>
      <w:marLeft w:val="0"/>
      <w:marRight w:val="0"/>
      <w:marTop w:val="0"/>
      <w:marBottom w:val="0"/>
      <w:divBdr>
        <w:top w:val="none" w:sz="0" w:space="0" w:color="auto"/>
        <w:left w:val="none" w:sz="0" w:space="0" w:color="auto"/>
        <w:bottom w:val="none" w:sz="0" w:space="0" w:color="auto"/>
        <w:right w:val="none" w:sz="0" w:space="0" w:color="auto"/>
      </w:divBdr>
    </w:div>
    <w:div w:id="1564635762">
      <w:bodyDiv w:val="1"/>
      <w:marLeft w:val="0"/>
      <w:marRight w:val="0"/>
      <w:marTop w:val="0"/>
      <w:marBottom w:val="0"/>
      <w:divBdr>
        <w:top w:val="none" w:sz="0" w:space="0" w:color="auto"/>
        <w:left w:val="none" w:sz="0" w:space="0" w:color="auto"/>
        <w:bottom w:val="none" w:sz="0" w:space="0" w:color="auto"/>
        <w:right w:val="none" w:sz="0" w:space="0" w:color="auto"/>
      </w:divBdr>
    </w:div>
    <w:div w:id="1564750610">
      <w:bodyDiv w:val="1"/>
      <w:marLeft w:val="0"/>
      <w:marRight w:val="0"/>
      <w:marTop w:val="0"/>
      <w:marBottom w:val="0"/>
      <w:divBdr>
        <w:top w:val="none" w:sz="0" w:space="0" w:color="auto"/>
        <w:left w:val="none" w:sz="0" w:space="0" w:color="auto"/>
        <w:bottom w:val="none" w:sz="0" w:space="0" w:color="auto"/>
        <w:right w:val="none" w:sz="0" w:space="0" w:color="auto"/>
      </w:divBdr>
    </w:div>
    <w:div w:id="1566405808">
      <w:bodyDiv w:val="1"/>
      <w:marLeft w:val="0"/>
      <w:marRight w:val="0"/>
      <w:marTop w:val="0"/>
      <w:marBottom w:val="0"/>
      <w:divBdr>
        <w:top w:val="none" w:sz="0" w:space="0" w:color="auto"/>
        <w:left w:val="none" w:sz="0" w:space="0" w:color="auto"/>
        <w:bottom w:val="none" w:sz="0" w:space="0" w:color="auto"/>
        <w:right w:val="none" w:sz="0" w:space="0" w:color="auto"/>
      </w:divBdr>
    </w:div>
    <w:div w:id="1567885169">
      <w:bodyDiv w:val="1"/>
      <w:marLeft w:val="0"/>
      <w:marRight w:val="0"/>
      <w:marTop w:val="0"/>
      <w:marBottom w:val="0"/>
      <w:divBdr>
        <w:top w:val="none" w:sz="0" w:space="0" w:color="auto"/>
        <w:left w:val="none" w:sz="0" w:space="0" w:color="auto"/>
        <w:bottom w:val="none" w:sz="0" w:space="0" w:color="auto"/>
        <w:right w:val="none" w:sz="0" w:space="0" w:color="auto"/>
      </w:divBdr>
    </w:div>
    <w:div w:id="1568997437">
      <w:bodyDiv w:val="1"/>
      <w:marLeft w:val="0"/>
      <w:marRight w:val="0"/>
      <w:marTop w:val="0"/>
      <w:marBottom w:val="0"/>
      <w:divBdr>
        <w:top w:val="none" w:sz="0" w:space="0" w:color="auto"/>
        <w:left w:val="none" w:sz="0" w:space="0" w:color="auto"/>
        <w:bottom w:val="none" w:sz="0" w:space="0" w:color="auto"/>
        <w:right w:val="none" w:sz="0" w:space="0" w:color="auto"/>
      </w:divBdr>
    </w:div>
    <w:div w:id="1569337922">
      <w:bodyDiv w:val="1"/>
      <w:marLeft w:val="0"/>
      <w:marRight w:val="0"/>
      <w:marTop w:val="0"/>
      <w:marBottom w:val="0"/>
      <w:divBdr>
        <w:top w:val="none" w:sz="0" w:space="0" w:color="auto"/>
        <w:left w:val="none" w:sz="0" w:space="0" w:color="auto"/>
        <w:bottom w:val="none" w:sz="0" w:space="0" w:color="auto"/>
        <w:right w:val="none" w:sz="0" w:space="0" w:color="auto"/>
      </w:divBdr>
    </w:div>
    <w:div w:id="1572348424">
      <w:bodyDiv w:val="1"/>
      <w:marLeft w:val="0"/>
      <w:marRight w:val="0"/>
      <w:marTop w:val="0"/>
      <w:marBottom w:val="0"/>
      <w:divBdr>
        <w:top w:val="none" w:sz="0" w:space="0" w:color="auto"/>
        <w:left w:val="none" w:sz="0" w:space="0" w:color="auto"/>
        <w:bottom w:val="none" w:sz="0" w:space="0" w:color="auto"/>
        <w:right w:val="none" w:sz="0" w:space="0" w:color="auto"/>
      </w:divBdr>
    </w:div>
    <w:div w:id="1572815545">
      <w:bodyDiv w:val="1"/>
      <w:marLeft w:val="0"/>
      <w:marRight w:val="0"/>
      <w:marTop w:val="0"/>
      <w:marBottom w:val="0"/>
      <w:divBdr>
        <w:top w:val="none" w:sz="0" w:space="0" w:color="auto"/>
        <w:left w:val="none" w:sz="0" w:space="0" w:color="auto"/>
        <w:bottom w:val="none" w:sz="0" w:space="0" w:color="auto"/>
        <w:right w:val="none" w:sz="0" w:space="0" w:color="auto"/>
      </w:divBdr>
    </w:div>
    <w:div w:id="1573656887">
      <w:bodyDiv w:val="1"/>
      <w:marLeft w:val="0"/>
      <w:marRight w:val="0"/>
      <w:marTop w:val="0"/>
      <w:marBottom w:val="0"/>
      <w:divBdr>
        <w:top w:val="none" w:sz="0" w:space="0" w:color="auto"/>
        <w:left w:val="none" w:sz="0" w:space="0" w:color="auto"/>
        <w:bottom w:val="none" w:sz="0" w:space="0" w:color="auto"/>
        <w:right w:val="none" w:sz="0" w:space="0" w:color="auto"/>
      </w:divBdr>
    </w:div>
    <w:div w:id="1574587678">
      <w:bodyDiv w:val="1"/>
      <w:marLeft w:val="0"/>
      <w:marRight w:val="0"/>
      <w:marTop w:val="0"/>
      <w:marBottom w:val="0"/>
      <w:divBdr>
        <w:top w:val="none" w:sz="0" w:space="0" w:color="auto"/>
        <w:left w:val="none" w:sz="0" w:space="0" w:color="auto"/>
        <w:bottom w:val="none" w:sz="0" w:space="0" w:color="auto"/>
        <w:right w:val="none" w:sz="0" w:space="0" w:color="auto"/>
      </w:divBdr>
    </w:div>
    <w:div w:id="1574775749">
      <w:bodyDiv w:val="1"/>
      <w:marLeft w:val="0"/>
      <w:marRight w:val="0"/>
      <w:marTop w:val="0"/>
      <w:marBottom w:val="0"/>
      <w:divBdr>
        <w:top w:val="none" w:sz="0" w:space="0" w:color="auto"/>
        <w:left w:val="none" w:sz="0" w:space="0" w:color="auto"/>
        <w:bottom w:val="none" w:sz="0" w:space="0" w:color="auto"/>
        <w:right w:val="none" w:sz="0" w:space="0" w:color="auto"/>
      </w:divBdr>
    </w:div>
    <w:div w:id="1575579852">
      <w:bodyDiv w:val="1"/>
      <w:marLeft w:val="0"/>
      <w:marRight w:val="0"/>
      <w:marTop w:val="0"/>
      <w:marBottom w:val="0"/>
      <w:divBdr>
        <w:top w:val="none" w:sz="0" w:space="0" w:color="auto"/>
        <w:left w:val="none" w:sz="0" w:space="0" w:color="auto"/>
        <w:bottom w:val="none" w:sz="0" w:space="0" w:color="auto"/>
        <w:right w:val="none" w:sz="0" w:space="0" w:color="auto"/>
      </w:divBdr>
      <w:divsChild>
        <w:div w:id="1863934979">
          <w:marLeft w:val="0"/>
          <w:marRight w:val="0"/>
          <w:marTop w:val="0"/>
          <w:marBottom w:val="0"/>
          <w:divBdr>
            <w:top w:val="none" w:sz="0" w:space="0" w:color="auto"/>
            <w:left w:val="none" w:sz="0" w:space="0" w:color="auto"/>
            <w:bottom w:val="none" w:sz="0" w:space="0" w:color="auto"/>
            <w:right w:val="none" w:sz="0" w:space="0" w:color="auto"/>
          </w:divBdr>
        </w:div>
        <w:div w:id="1792899127">
          <w:marLeft w:val="0"/>
          <w:marRight w:val="0"/>
          <w:marTop w:val="0"/>
          <w:marBottom w:val="0"/>
          <w:divBdr>
            <w:top w:val="none" w:sz="0" w:space="0" w:color="auto"/>
            <w:left w:val="none" w:sz="0" w:space="0" w:color="auto"/>
            <w:bottom w:val="none" w:sz="0" w:space="0" w:color="auto"/>
            <w:right w:val="none" w:sz="0" w:space="0" w:color="auto"/>
          </w:divBdr>
        </w:div>
        <w:div w:id="216280891">
          <w:marLeft w:val="0"/>
          <w:marRight w:val="0"/>
          <w:marTop w:val="0"/>
          <w:marBottom w:val="0"/>
          <w:divBdr>
            <w:top w:val="none" w:sz="0" w:space="0" w:color="auto"/>
            <w:left w:val="none" w:sz="0" w:space="0" w:color="auto"/>
            <w:bottom w:val="none" w:sz="0" w:space="0" w:color="auto"/>
            <w:right w:val="none" w:sz="0" w:space="0" w:color="auto"/>
          </w:divBdr>
        </w:div>
        <w:div w:id="2055274853">
          <w:marLeft w:val="0"/>
          <w:marRight w:val="0"/>
          <w:marTop w:val="0"/>
          <w:marBottom w:val="0"/>
          <w:divBdr>
            <w:top w:val="none" w:sz="0" w:space="0" w:color="auto"/>
            <w:left w:val="none" w:sz="0" w:space="0" w:color="auto"/>
            <w:bottom w:val="none" w:sz="0" w:space="0" w:color="auto"/>
            <w:right w:val="none" w:sz="0" w:space="0" w:color="auto"/>
          </w:divBdr>
        </w:div>
        <w:div w:id="2052074050">
          <w:marLeft w:val="0"/>
          <w:marRight w:val="0"/>
          <w:marTop w:val="0"/>
          <w:marBottom w:val="0"/>
          <w:divBdr>
            <w:top w:val="none" w:sz="0" w:space="0" w:color="auto"/>
            <w:left w:val="none" w:sz="0" w:space="0" w:color="auto"/>
            <w:bottom w:val="none" w:sz="0" w:space="0" w:color="auto"/>
            <w:right w:val="none" w:sz="0" w:space="0" w:color="auto"/>
          </w:divBdr>
        </w:div>
        <w:div w:id="1362704128">
          <w:marLeft w:val="0"/>
          <w:marRight w:val="0"/>
          <w:marTop w:val="0"/>
          <w:marBottom w:val="0"/>
          <w:divBdr>
            <w:top w:val="none" w:sz="0" w:space="0" w:color="auto"/>
            <w:left w:val="none" w:sz="0" w:space="0" w:color="auto"/>
            <w:bottom w:val="none" w:sz="0" w:space="0" w:color="auto"/>
            <w:right w:val="none" w:sz="0" w:space="0" w:color="auto"/>
          </w:divBdr>
        </w:div>
        <w:div w:id="587426640">
          <w:marLeft w:val="0"/>
          <w:marRight w:val="0"/>
          <w:marTop w:val="0"/>
          <w:marBottom w:val="0"/>
          <w:divBdr>
            <w:top w:val="none" w:sz="0" w:space="0" w:color="auto"/>
            <w:left w:val="none" w:sz="0" w:space="0" w:color="auto"/>
            <w:bottom w:val="none" w:sz="0" w:space="0" w:color="auto"/>
            <w:right w:val="none" w:sz="0" w:space="0" w:color="auto"/>
          </w:divBdr>
        </w:div>
        <w:div w:id="119887493">
          <w:marLeft w:val="0"/>
          <w:marRight w:val="0"/>
          <w:marTop w:val="0"/>
          <w:marBottom w:val="0"/>
          <w:divBdr>
            <w:top w:val="none" w:sz="0" w:space="0" w:color="auto"/>
            <w:left w:val="none" w:sz="0" w:space="0" w:color="auto"/>
            <w:bottom w:val="none" w:sz="0" w:space="0" w:color="auto"/>
            <w:right w:val="none" w:sz="0" w:space="0" w:color="auto"/>
          </w:divBdr>
        </w:div>
      </w:divsChild>
    </w:div>
    <w:div w:id="1575580982">
      <w:bodyDiv w:val="1"/>
      <w:marLeft w:val="0"/>
      <w:marRight w:val="0"/>
      <w:marTop w:val="0"/>
      <w:marBottom w:val="0"/>
      <w:divBdr>
        <w:top w:val="none" w:sz="0" w:space="0" w:color="auto"/>
        <w:left w:val="none" w:sz="0" w:space="0" w:color="auto"/>
        <w:bottom w:val="none" w:sz="0" w:space="0" w:color="auto"/>
        <w:right w:val="none" w:sz="0" w:space="0" w:color="auto"/>
      </w:divBdr>
    </w:div>
    <w:div w:id="1577786350">
      <w:bodyDiv w:val="1"/>
      <w:marLeft w:val="0"/>
      <w:marRight w:val="0"/>
      <w:marTop w:val="0"/>
      <w:marBottom w:val="0"/>
      <w:divBdr>
        <w:top w:val="none" w:sz="0" w:space="0" w:color="auto"/>
        <w:left w:val="none" w:sz="0" w:space="0" w:color="auto"/>
        <w:bottom w:val="none" w:sz="0" w:space="0" w:color="auto"/>
        <w:right w:val="none" w:sz="0" w:space="0" w:color="auto"/>
      </w:divBdr>
    </w:div>
    <w:div w:id="1577856984">
      <w:bodyDiv w:val="1"/>
      <w:marLeft w:val="0"/>
      <w:marRight w:val="0"/>
      <w:marTop w:val="0"/>
      <w:marBottom w:val="0"/>
      <w:divBdr>
        <w:top w:val="none" w:sz="0" w:space="0" w:color="auto"/>
        <w:left w:val="none" w:sz="0" w:space="0" w:color="auto"/>
        <w:bottom w:val="none" w:sz="0" w:space="0" w:color="auto"/>
        <w:right w:val="none" w:sz="0" w:space="0" w:color="auto"/>
      </w:divBdr>
    </w:div>
    <w:div w:id="1578663617">
      <w:bodyDiv w:val="1"/>
      <w:marLeft w:val="0"/>
      <w:marRight w:val="0"/>
      <w:marTop w:val="0"/>
      <w:marBottom w:val="0"/>
      <w:divBdr>
        <w:top w:val="none" w:sz="0" w:space="0" w:color="auto"/>
        <w:left w:val="none" w:sz="0" w:space="0" w:color="auto"/>
        <w:bottom w:val="none" w:sz="0" w:space="0" w:color="auto"/>
        <w:right w:val="none" w:sz="0" w:space="0" w:color="auto"/>
      </w:divBdr>
    </w:div>
    <w:div w:id="1579248817">
      <w:bodyDiv w:val="1"/>
      <w:marLeft w:val="0"/>
      <w:marRight w:val="0"/>
      <w:marTop w:val="0"/>
      <w:marBottom w:val="0"/>
      <w:divBdr>
        <w:top w:val="none" w:sz="0" w:space="0" w:color="auto"/>
        <w:left w:val="none" w:sz="0" w:space="0" w:color="auto"/>
        <w:bottom w:val="none" w:sz="0" w:space="0" w:color="auto"/>
        <w:right w:val="none" w:sz="0" w:space="0" w:color="auto"/>
      </w:divBdr>
    </w:div>
    <w:div w:id="1580014596">
      <w:bodyDiv w:val="1"/>
      <w:marLeft w:val="0"/>
      <w:marRight w:val="0"/>
      <w:marTop w:val="0"/>
      <w:marBottom w:val="0"/>
      <w:divBdr>
        <w:top w:val="none" w:sz="0" w:space="0" w:color="auto"/>
        <w:left w:val="none" w:sz="0" w:space="0" w:color="auto"/>
        <w:bottom w:val="none" w:sz="0" w:space="0" w:color="auto"/>
        <w:right w:val="none" w:sz="0" w:space="0" w:color="auto"/>
      </w:divBdr>
    </w:div>
    <w:div w:id="1582064615">
      <w:bodyDiv w:val="1"/>
      <w:marLeft w:val="0"/>
      <w:marRight w:val="0"/>
      <w:marTop w:val="0"/>
      <w:marBottom w:val="0"/>
      <w:divBdr>
        <w:top w:val="none" w:sz="0" w:space="0" w:color="auto"/>
        <w:left w:val="none" w:sz="0" w:space="0" w:color="auto"/>
        <w:bottom w:val="none" w:sz="0" w:space="0" w:color="auto"/>
        <w:right w:val="none" w:sz="0" w:space="0" w:color="auto"/>
      </w:divBdr>
    </w:div>
    <w:div w:id="1584221157">
      <w:bodyDiv w:val="1"/>
      <w:marLeft w:val="0"/>
      <w:marRight w:val="0"/>
      <w:marTop w:val="0"/>
      <w:marBottom w:val="0"/>
      <w:divBdr>
        <w:top w:val="none" w:sz="0" w:space="0" w:color="auto"/>
        <w:left w:val="none" w:sz="0" w:space="0" w:color="auto"/>
        <w:bottom w:val="none" w:sz="0" w:space="0" w:color="auto"/>
        <w:right w:val="none" w:sz="0" w:space="0" w:color="auto"/>
      </w:divBdr>
      <w:divsChild>
        <w:div w:id="49112412">
          <w:marLeft w:val="0"/>
          <w:marRight w:val="0"/>
          <w:marTop w:val="0"/>
          <w:marBottom w:val="0"/>
          <w:divBdr>
            <w:top w:val="none" w:sz="0" w:space="0" w:color="auto"/>
            <w:left w:val="none" w:sz="0" w:space="0" w:color="auto"/>
            <w:bottom w:val="none" w:sz="0" w:space="0" w:color="auto"/>
            <w:right w:val="none" w:sz="0" w:space="0" w:color="auto"/>
          </w:divBdr>
        </w:div>
        <w:div w:id="302733774">
          <w:marLeft w:val="0"/>
          <w:marRight w:val="0"/>
          <w:marTop w:val="0"/>
          <w:marBottom w:val="0"/>
          <w:divBdr>
            <w:top w:val="none" w:sz="0" w:space="0" w:color="auto"/>
            <w:left w:val="none" w:sz="0" w:space="0" w:color="auto"/>
            <w:bottom w:val="none" w:sz="0" w:space="0" w:color="auto"/>
            <w:right w:val="none" w:sz="0" w:space="0" w:color="auto"/>
          </w:divBdr>
        </w:div>
        <w:div w:id="474567472">
          <w:marLeft w:val="0"/>
          <w:marRight w:val="0"/>
          <w:marTop w:val="0"/>
          <w:marBottom w:val="0"/>
          <w:divBdr>
            <w:top w:val="none" w:sz="0" w:space="0" w:color="auto"/>
            <w:left w:val="none" w:sz="0" w:space="0" w:color="auto"/>
            <w:bottom w:val="none" w:sz="0" w:space="0" w:color="auto"/>
            <w:right w:val="none" w:sz="0" w:space="0" w:color="auto"/>
          </w:divBdr>
        </w:div>
        <w:div w:id="521209670">
          <w:marLeft w:val="0"/>
          <w:marRight w:val="0"/>
          <w:marTop w:val="0"/>
          <w:marBottom w:val="0"/>
          <w:divBdr>
            <w:top w:val="none" w:sz="0" w:space="0" w:color="auto"/>
            <w:left w:val="none" w:sz="0" w:space="0" w:color="auto"/>
            <w:bottom w:val="none" w:sz="0" w:space="0" w:color="auto"/>
            <w:right w:val="none" w:sz="0" w:space="0" w:color="auto"/>
          </w:divBdr>
        </w:div>
        <w:div w:id="560865442">
          <w:marLeft w:val="0"/>
          <w:marRight w:val="0"/>
          <w:marTop w:val="0"/>
          <w:marBottom w:val="0"/>
          <w:divBdr>
            <w:top w:val="none" w:sz="0" w:space="0" w:color="auto"/>
            <w:left w:val="none" w:sz="0" w:space="0" w:color="auto"/>
            <w:bottom w:val="none" w:sz="0" w:space="0" w:color="auto"/>
            <w:right w:val="none" w:sz="0" w:space="0" w:color="auto"/>
          </w:divBdr>
        </w:div>
        <w:div w:id="564801150">
          <w:marLeft w:val="0"/>
          <w:marRight w:val="0"/>
          <w:marTop w:val="0"/>
          <w:marBottom w:val="0"/>
          <w:divBdr>
            <w:top w:val="none" w:sz="0" w:space="0" w:color="auto"/>
            <w:left w:val="none" w:sz="0" w:space="0" w:color="auto"/>
            <w:bottom w:val="none" w:sz="0" w:space="0" w:color="auto"/>
            <w:right w:val="none" w:sz="0" w:space="0" w:color="auto"/>
          </w:divBdr>
        </w:div>
        <w:div w:id="650140660">
          <w:marLeft w:val="0"/>
          <w:marRight w:val="0"/>
          <w:marTop w:val="0"/>
          <w:marBottom w:val="0"/>
          <w:divBdr>
            <w:top w:val="none" w:sz="0" w:space="0" w:color="auto"/>
            <w:left w:val="none" w:sz="0" w:space="0" w:color="auto"/>
            <w:bottom w:val="none" w:sz="0" w:space="0" w:color="auto"/>
            <w:right w:val="none" w:sz="0" w:space="0" w:color="auto"/>
          </w:divBdr>
        </w:div>
        <w:div w:id="750394900">
          <w:marLeft w:val="0"/>
          <w:marRight w:val="0"/>
          <w:marTop w:val="0"/>
          <w:marBottom w:val="0"/>
          <w:divBdr>
            <w:top w:val="none" w:sz="0" w:space="0" w:color="auto"/>
            <w:left w:val="none" w:sz="0" w:space="0" w:color="auto"/>
            <w:bottom w:val="none" w:sz="0" w:space="0" w:color="auto"/>
            <w:right w:val="none" w:sz="0" w:space="0" w:color="auto"/>
          </w:divBdr>
        </w:div>
        <w:div w:id="800152461">
          <w:marLeft w:val="0"/>
          <w:marRight w:val="0"/>
          <w:marTop w:val="0"/>
          <w:marBottom w:val="0"/>
          <w:divBdr>
            <w:top w:val="none" w:sz="0" w:space="0" w:color="auto"/>
            <w:left w:val="none" w:sz="0" w:space="0" w:color="auto"/>
            <w:bottom w:val="none" w:sz="0" w:space="0" w:color="auto"/>
            <w:right w:val="none" w:sz="0" w:space="0" w:color="auto"/>
          </w:divBdr>
        </w:div>
        <w:div w:id="857812735">
          <w:marLeft w:val="0"/>
          <w:marRight w:val="0"/>
          <w:marTop w:val="0"/>
          <w:marBottom w:val="0"/>
          <w:divBdr>
            <w:top w:val="none" w:sz="0" w:space="0" w:color="auto"/>
            <w:left w:val="none" w:sz="0" w:space="0" w:color="auto"/>
            <w:bottom w:val="none" w:sz="0" w:space="0" w:color="auto"/>
            <w:right w:val="none" w:sz="0" w:space="0" w:color="auto"/>
          </w:divBdr>
        </w:div>
        <w:div w:id="972178490">
          <w:marLeft w:val="0"/>
          <w:marRight w:val="0"/>
          <w:marTop w:val="0"/>
          <w:marBottom w:val="0"/>
          <w:divBdr>
            <w:top w:val="none" w:sz="0" w:space="0" w:color="auto"/>
            <w:left w:val="none" w:sz="0" w:space="0" w:color="auto"/>
            <w:bottom w:val="none" w:sz="0" w:space="0" w:color="auto"/>
            <w:right w:val="none" w:sz="0" w:space="0" w:color="auto"/>
          </w:divBdr>
        </w:div>
        <w:div w:id="1033653766">
          <w:marLeft w:val="0"/>
          <w:marRight w:val="0"/>
          <w:marTop w:val="0"/>
          <w:marBottom w:val="0"/>
          <w:divBdr>
            <w:top w:val="none" w:sz="0" w:space="0" w:color="auto"/>
            <w:left w:val="none" w:sz="0" w:space="0" w:color="auto"/>
            <w:bottom w:val="none" w:sz="0" w:space="0" w:color="auto"/>
            <w:right w:val="none" w:sz="0" w:space="0" w:color="auto"/>
          </w:divBdr>
        </w:div>
        <w:div w:id="1053819957">
          <w:marLeft w:val="0"/>
          <w:marRight w:val="0"/>
          <w:marTop w:val="0"/>
          <w:marBottom w:val="0"/>
          <w:divBdr>
            <w:top w:val="none" w:sz="0" w:space="0" w:color="auto"/>
            <w:left w:val="none" w:sz="0" w:space="0" w:color="auto"/>
            <w:bottom w:val="none" w:sz="0" w:space="0" w:color="auto"/>
            <w:right w:val="none" w:sz="0" w:space="0" w:color="auto"/>
          </w:divBdr>
        </w:div>
        <w:div w:id="1422408247">
          <w:marLeft w:val="0"/>
          <w:marRight w:val="0"/>
          <w:marTop w:val="0"/>
          <w:marBottom w:val="0"/>
          <w:divBdr>
            <w:top w:val="none" w:sz="0" w:space="0" w:color="auto"/>
            <w:left w:val="none" w:sz="0" w:space="0" w:color="auto"/>
            <w:bottom w:val="none" w:sz="0" w:space="0" w:color="auto"/>
            <w:right w:val="none" w:sz="0" w:space="0" w:color="auto"/>
          </w:divBdr>
        </w:div>
        <w:div w:id="1479953634">
          <w:marLeft w:val="0"/>
          <w:marRight w:val="0"/>
          <w:marTop w:val="0"/>
          <w:marBottom w:val="0"/>
          <w:divBdr>
            <w:top w:val="none" w:sz="0" w:space="0" w:color="auto"/>
            <w:left w:val="none" w:sz="0" w:space="0" w:color="auto"/>
            <w:bottom w:val="none" w:sz="0" w:space="0" w:color="auto"/>
            <w:right w:val="none" w:sz="0" w:space="0" w:color="auto"/>
          </w:divBdr>
        </w:div>
        <w:div w:id="1549797074">
          <w:marLeft w:val="0"/>
          <w:marRight w:val="0"/>
          <w:marTop w:val="0"/>
          <w:marBottom w:val="0"/>
          <w:divBdr>
            <w:top w:val="none" w:sz="0" w:space="0" w:color="auto"/>
            <w:left w:val="none" w:sz="0" w:space="0" w:color="auto"/>
            <w:bottom w:val="none" w:sz="0" w:space="0" w:color="auto"/>
            <w:right w:val="none" w:sz="0" w:space="0" w:color="auto"/>
          </w:divBdr>
        </w:div>
        <w:div w:id="1703896678">
          <w:marLeft w:val="0"/>
          <w:marRight w:val="0"/>
          <w:marTop w:val="0"/>
          <w:marBottom w:val="0"/>
          <w:divBdr>
            <w:top w:val="none" w:sz="0" w:space="0" w:color="auto"/>
            <w:left w:val="none" w:sz="0" w:space="0" w:color="auto"/>
            <w:bottom w:val="none" w:sz="0" w:space="0" w:color="auto"/>
            <w:right w:val="none" w:sz="0" w:space="0" w:color="auto"/>
          </w:divBdr>
        </w:div>
        <w:div w:id="1744986560">
          <w:marLeft w:val="0"/>
          <w:marRight w:val="0"/>
          <w:marTop w:val="0"/>
          <w:marBottom w:val="0"/>
          <w:divBdr>
            <w:top w:val="none" w:sz="0" w:space="0" w:color="auto"/>
            <w:left w:val="none" w:sz="0" w:space="0" w:color="auto"/>
            <w:bottom w:val="none" w:sz="0" w:space="0" w:color="auto"/>
            <w:right w:val="none" w:sz="0" w:space="0" w:color="auto"/>
          </w:divBdr>
        </w:div>
        <w:div w:id="1820615291">
          <w:marLeft w:val="0"/>
          <w:marRight w:val="0"/>
          <w:marTop w:val="0"/>
          <w:marBottom w:val="0"/>
          <w:divBdr>
            <w:top w:val="none" w:sz="0" w:space="0" w:color="auto"/>
            <w:left w:val="none" w:sz="0" w:space="0" w:color="auto"/>
            <w:bottom w:val="none" w:sz="0" w:space="0" w:color="auto"/>
            <w:right w:val="none" w:sz="0" w:space="0" w:color="auto"/>
          </w:divBdr>
        </w:div>
        <w:div w:id="1835535338">
          <w:marLeft w:val="0"/>
          <w:marRight w:val="0"/>
          <w:marTop w:val="0"/>
          <w:marBottom w:val="0"/>
          <w:divBdr>
            <w:top w:val="none" w:sz="0" w:space="0" w:color="auto"/>
            <w:left w:val="none" w:sz="0" w:space="0" w:color="auto"/>
            <w:bottom w:val="none" w:sz="0" w:space="0" w:color="auto"/>
            <w:right w:val="none" w:sz="0" w:space="0" w:color="auto"/>
          </w:divBdr>
        </w:div>
        <w:div w:id="2069452363">
          <w:marLeft w:val="0"/>
          <w:marRight w:val="0"/>
          <w:marTop w:val="0"/>
          <w:marBottom w:val="0"/>
          <w:divBdr>
            <w:top w:val="none" w:sz="0" w:space="0" w:color="auto"/>
            <w:left w:val="none" w:sz="0" w:space="0" w:color="auto"/>
            <w:bottom w:val="none" w:sz="0" w:space="0" w:color="auto"/>
            <w:right w:val="none" w:sz="0" w:space="0" w:color="auto"/>
          </w:divBdr>
        </w:div>
        <w:div w:id="2117165555">
          <w:marLeft w:val="0"/>
          <w:marRight w:val="0"/>
          <w:marTop w:val="0"/>
          <w:marBottom w:val="0"/>
          <w:divBdr>
            <w:top w:val="none" w:sz="0" w:space="0" w:color="auto"/>
            <w:left w:val="none" w:sz="0" w:space="0" w:color="auto"/>
            <w:bottom w:val="none" w:sz="0" w:space="0" w:color="auto"/>
            <w:right w:val="none" w:sz="0" w:space="0" w:color="auto"/>
          </w:divBdr>
        </w:div>
        <w:div w:id="2146270288">
          <w:marLeft w:val="0"/>
          <w:marRight w:val="0"/>
          <w:marTop w:val="0"/>
          <w:marBottom w:val="0"/>
          <w:divBdr>
            <w:top w:val="none" w:sz="0" w:space="0" w:color="auto"/>
            <w:left w:val="none" w:sz="0" w:space="0" w:color="auto"/>
            <w:bottom w:val="none" w:sz="0" w:space="0" w:color="auto"/>
            <w:right w:val="none" w:sz="0" w:space="0" w:color="auto"/>
          </w:divBdr>
        </w:div>
      </w:divsChild>
    </w:div>
    <w:div w:id="1585260530">
      <w:bodyDiv w:val="1"/>
      <w:marLeft w:val="0"/>
      <w:marRight w:val="0"/>
      <w:marTop w:val="0"/>
      <w:marBottom w:val="0"/>
      <w:divBdr>
        <w:top w:val="none" w:sz="0" w:space="0" w:color="auto"/>
        <w:left w:val="none" w:sz="0" w:space="0" w:color="auto"/>
        <w:bottom w:val="none" w:sz="0" w:space="0" w:color="auto"/>
        <w:right w:val="none" w:sz="0" w:space="0" w:color="auto"/>
      </w:divBdr>
    </w:div>
    <w:div w:id="1586692265">
      <w:bodyDiv w:val="1"/>
      <w:marLeft w:val="0"/>
      <w:marRight w:val="0"/>
      <w:marTop w:val="0"/>
      <w:marBottom w:val="0"/>
      <w:divBdr>
        <w:top w:val="none" w:sz="0" w:space="0" w:color="auto"/>
        <w:left w:val="none" w:sz="0" w:space="0" w:color="auto"/>
        <w:bottom w:val="none" w:sz="0" w:space="0" w:color="auto"/>
        <w:right w:val="none" w:sz="0" w:space="0" w:color="auto"/>
      </w:divBdr>
    </w:div>
    <w:div w:id="1588925281">
      <w:bodyDiv w:val="1"/>
      <w:marLeft w:val="0"/>
      <w:marRight w:val="0"/>
      <w:marTop w:val="0"/>
      <w:marBottom w:val="0"/>
      <w:divBdr>
        <w:top w:val="none" w:sz="0" w:space="0" w:color="auto"/>
        <w:left w:val="none" w:sz="0" w:space="0" w:color="auto"/>
        <w:bottom w:val="none" w:sz="0" w:space="0" w:color="auto"/>
        <w:right w:val="none" w:sz="0" w:space="0" w:color="auto"/>
      </w:divBdr>
    </w:div>
    <w:div w:id="1589119684">
      <w:bodyDiv w:val="1"/>
      <w:marLeft w:val="0"/>
      <w:marRight w:val="0"/>
      <w:marTop w:val="0"/>
      <w:marBottom w:val="0"/>
      <w:divBdr>
        <w:top w:val="none" w:sz="0" w:space="0" w:color="auto"/>
        <w:left w:val="none" w:sz="0" w:space="0" w:color="auto"/>
        <w:bottom w:val="none" w:sz="0" w:space="0" w:color="auto"/>
        <w:right w:val="none" w:sz="0" w:space="0" w:color="auto"/>
      </w:divBdr>
    </w:div>
    <w:div w:id="1589923553">
      <w:bodyDiv w:val="1"/>
      <w:marLeft w:val="0"/>
      <w:marRight w:val="0"/>
      <w:marTop w:val="0"/>
      <w:marBottom w:val="0"/>
      <w:divBdr>
        <w:top w:val="none" w:sz="0" w:space="0" w:color="auto"/>
        <w:left w:val="none" w:sz="0" w:space="0" w:color="auto"/>
        <w:bottom w:val="none" w:sz="0" w:space="0" w:color="auto"/>
        <w:right w:val="none" w:sz="0" w:space="0" w:color="auto"/>
      </w:divBdr>
    </w:div>
    <w:div w:id="1590502971">
      <w:bodyDiv w:val="1"/>
      <w:marLeft w:val="0"/>
      <w:marRight w:val="0"/>
      <w:marTop w:val="0"/>
      <w:marBottom w:val="0"/>
      <w:divBdr>
        <w:top w:val="none" w:sz="0" w:space="0" w:color="auto"/>
        <w:left w:val="none" w:sz="0" w:space="0" w:color="auto"/>
        <w:bottom w:val="none" w:sz="0" w:space="0" w:color="auto"/>
        <w:right w:val="none" w:sz="0" w:space="0" w:color="auto"/>
      </w:divBdr>
    </w:div>
    <w:div w:id="1590965664">
      <w:bodyDiv w:val="1"/>
      <w:marLeft w:val="0"/>
      <w:marRight w:val="0"/>
      <w:marTop w:val="0"/>
      <w:marBottom w:val="0"/>
      <w:divBdr>
        <w:top w:val="none" w:sz="0" w:space="0" w:color="auto"/>
        <w:left w:val="none" w:sz="0" w:space="0" w:color="auto"/>
        <w:bottom w:val="none" w:sz="0" w:space="0" w:color="auto"/>
        <w:right w:val="none" w:sz="0" w:space="0" w:color="auto"/>
      </w:divBdr>
    </w:div>
    <w:div w:id="1591498497">
      <w:bodyDiv w:val="1"/>
      <w:marLeft w:val="0"/>
      <w:marRight w:val="0"/>
      <w:marTop w:val="0"/>
      <w:marBottom w:val="0"/>
      <w:divBdr>
        <w:top w:val="none" w:sz="0" w:space="0" w:color="auto"/>
        <w:left w:val="none" w:sz="0" w:space="0" w:color="auto"/>
        <w:bottom w:val="none" w:sz="0" w:space="0" w:color="auto"/>
        <w:right w:val="none" w:sz="0" w:space="0" w:color="auto"/>
      </w:divBdr>
    </w:div>
    <w:div w:id="1591699586">
      <w:bodyDiv w:val="1"/>
      <w:marLeft w:val="0"/>
      <w:marRight w:val="0"/>
      <w:marTop w:val="0"/>
      <w:marBottom w:val="0"/>
      <w:divBdr>
        <w:top w:val="none" w:sz="0" w:space="0" w:color="auto"/>
        <w:left w:val="none" w:sz="0" w:space="0" w:color="auto"/>
        <w:bottom w:val="none" w:sz="0" w:space="0" w:color="auto"/>
        <w:right w:val="none" w:sz="0" w:space="0" w:color="auto"/>
      </w:divBdr>
    </w:div>
    <w:div w:id="1591768682">
      <w:bodyDiv w:val="1"/>
      <w:marLeft w:val="0"/>
      <w:marRight w:val="0"/>
      <w:marTop w:val="0"/>
      <w:marBottom w:val="0"/>
      <w:divBdr>
        <w:top w:val="none" w:sz="0" w:space="0" w:color="auto"/>
        <w:left w:val="none" w:sz="0" w:space="0" w:color="auto"/>
        <w:bottom w:val="none" w:sz="0" w:space="0" w:color="auto"/>
        <w:right w:val="none" w:sz="0" w:space="0" w:color="auto"/>
      </w:divBdr>
    </w:div>
    <w:div w:id="1592466632">
      <w:bodyDiv w:val="1"/>
      <w:marLeft w:val="0"/>
      <w:marRight w:val="0"/>
      <w:marTop w:val="0"/>
      <w:marBottom w:val="0"/>
      <w:divBdr>
        <w:top w:val="none" w:sz="0" w:space="0" w:color="auto"/>
        <w:left w:val="none" w:sz="0" w:space="0" w:color="auto"/>
        <w:bottom w:val="none" w:sz="0" w:space="0" w:color="auto"/>
        <w:right w:val="none" w:sz="0" w:space="0" w:color="auto"/>
      </w:divBdr>
    </w:div>
    <w:div w:id="1593120295">
      <w:bodyDiv w:val="1"/>
      <w:marLeft w:val="0"/>
      <w:marRight w:val="0"/>
      <w:marTop w:val="0"/>
      <w:marBottom w:val="0"/>
      <w:divBdr>
        <w:top w:val="none" w:sz="0" w:space="0" w:color="auto"/>
        <w:left w:val="none" w:sz="0" w:space="0" w:color="auto"/>
        <w:bottom w:val="none" w:sz="0" w:space="0" w:color="auto"/>
        <w:right w:val="none" w:sz="0" w:space="0" w:color="auto"/>
      </w:divBdr>
    </w:div>
    <w:div w:id="1593510415">
      <w:bodyDiv w:val="1"/>
      <w:marLeft w:val="0"/>
      <w:marRight w:val="0"/>
      <w:marTop w:val="0"/>
      <w:marBottom w:val="0"/>
      <w:divBdr>
        <w:top w:val="none" w:sz="0" w:space="0" w:color="auto"/>
        <w:left w:val="none" w:sz="0" w:space="0" w:color="auto"/>
        <w:bottom w:val="none" w:sz="0" w:space="0" w:color="auto"/>
        <w:right w:val="none" w:sz="0" w:space="0" w:color="auto"/>
      </w:divBdr>
    </w:div>
    <w:div w:id="1594585534">
      <w:bodyDiv w:val="1"/>
      <w:marLeft w:val="0"/>
      <w:marRight w:val="0"/>
      <w:marTop w:val="0"/>
      <w:marBottom w:val="0"/>
      <w:divBdr>
        <w:top w:val="none" w:sz="0" w:space="0" w:color="auto"/>
        <w:left w:val="none" w:sz="0" w:space="0" w:color="auto"/>
        <w:bottom w:val="none" w:sz="0" w:space="0" w:color="auto"/>
        <w:right w:val="none" w:sz="0" w:space="0" w:color="auto"/>
      </w:divBdr>
    </w:div>
    <w:div w:id="1594626191">
      <w:bodyDiv w:val="1"/>
      <w:marLeft w:val="0"/>
      <w:marRight w:val="0"/>
      <w:marTop w:val="0"/>
      <w:marBottom w:val="0"/>
      <w:divBdr>
        <w:top w:val="none" w:sz="0" w:space="0" w:color="auto"/>
        <w:left w:val="none" w:sz="0" w:space="0" w:color="auto"/>
        <w:bottom w:val="none" w:sz="0" w:space="0" w:color="auto"/>
        <w:right w:val="none" w:sz="0" w:space="0" w:color="auto"/>
      </w:divBdr>
    </w:div>
    <w:div w:id="1596933918">
      <w:bodyDiv w:val="1"/>
      <w:marLeft w:val="0"/>
      <w:marRight w:val="0"/>
      <w:marTop w:val="0"/>
      <w:marBottom w:val="0"/>
      <w:divBdr>
        <w:top w:val="none" w:sz="0" w:space="0" w:color="auto"/>
        <w:left w:val="none" w:sz="0" w:space="0" w:color="auto"/>
        <w:bottom w:val="none" w:sz="0" w:space="0" w:color="auto"/>
        <w:right w:val="none" w:sz="0" w:space="0" w:color="auto"/>
      </w:divBdr>
    </w:div>
    <w:div w:id="1597010732">
      <w:bodyDiv w:val="1"/>
      <w:marLeft w:val="0"/>
      <w:marRight w:val="0"/>
      <w:marTop w:val="0"/>
      <w:marBottom w:val="0"/>
      <w:divBdr>
        <w:top w:val="none" w:sz="0" w:space="0" w:color="auto"/>
        <w:left w:val="none" w:sz="0" w:space="0" w:color="auto"/>
        <w:bottom w:val="none" w:sz="0" w:space="0" w:color="auto"/>
        <w:right w:val="none" w:sz="0" w:space="0" w:color="auto"/>
      </w:divBdr>
    </w:div>
    <w:div w:id="1597126897">
      <w:bodyDiv w:val="1"/>
      <w:marLeft w:val="0"/>
      <w:marRight w:val="0"/>
      <w:marTop w:val="0"/>
      <w:marBottom w:val="0"/>
      <w:divBdr>
        <w:top w:val="none" w:sz="0" w:space="0" w:color="auto"/>
        <w:left w:val="none" w:sz="0" w:space="0" w:color="auto"/>
        <w:bottom w:val="none" w:sz="0" w:space="0" w:color="auto"/>
        <w:right w:val="none" w:sz="0" w:space="0" w:color="auto"/>
      </w:divBdr>
    </w:div>
    <w:div w:id="1597322480">
      <w:bodyDiv w:val="1"/>
      <w:marLeft w:val="0"/>
      <w:marRight w:val="0"/>
      <w:marTop w:val="0"/>
      <w:marBottom w:val="0"/>
      <w:divBdr>
        <w:top w:val="none" w:sz="0" w:space="0" w:color="auto"/>
        <w:left w:val="none" w:sz="0" w:space="0" w:color="auto"/>
        <w:bottom w:val="none" w:sz="0" w:space="0" w:color="auto"/>
        <w:right w:val="none" w:sz="0" w:space="0" w:color="auto"/>
      </w:divBdr>
    </w:div>
    <w:div w:id="1597785002">
      <w:bodyDiv w:val="1"/>
      <w:marLeft w:val="0"/>
      <w:marRight w:val="0"/>
      <w:marTop w:val="0"/>
      <w:marBottom w:val="0"/>
      <w:divBdr>
        <w:top w:val="none" w:sz="0" w:space="0" w:color="auto"/>
        <w:left w:val="none" w:sz="0" w:space="0" w:color="auto"/>
        <w:bottom w:val="none" w:sz="0" w:space="0" w:color="auto"/>
        <w:right w:val="none" w:sz="0" w:space="0" w:color="auto"/>
      </w:divBdr>
    </w:div>
    <w:div w:id="1599754817">
      <w:bodyDiv w:val="1"/>
      <w:marLeft w:val="0"/>
      <w:marRight w:val="0"/>
      <w:marTop w:val="0"/>
      <w:marBottom w:val="0"/>
      <w:divBdr>
        <w:top w:val="none" w:sz="0" w:space="0" w:color="auto"/>
        <w:left w:val="none" w:sz="0" w:space="0" w:color="auto"/>
        <w:bottom w:val="none" w:sz="0" w:space="0" w:color="auto"/>
        <w:right w:val="none" w:sz="0" w:space="0" w:color="auto"/>
      </w:divBdr>
    </w:div>
    <w:div w:id="1600792575">
      <w:bodyDiv w:val="1"/>
      <w:marLeft w:val="0"/>
      <w:marRight w:val="0"/>
      <w:marTop w:val="0"/>
      <w:marBottom w:val="0"/>
      <w:divBdr>
        <w:top w:val="none" w:sz="0" w:space="0" w:color="auto"/>
        <w:left w:val="none" w:sz="0" w:space="0" w:color="auto"/>
        <w:bottom w:val="none" w:sz="0" w:space="0" w:color="auto"/>
        <w:right w:val="none" w:sz="0" w:space="0" w:color="auto"/>
      </w:divBdr>
    </w:div>
    <w:div w:id="1602253466">
      <w:bodyDiv w:val="1"/>
      <w:marLeft w:val="0"/>
      <w:marRight w:val="0"/>
      <w:marTop w:val="0"/>
      <w:marBottom w:val="0"/>
      <w:divBdr>
        <w:top w:val="none" w:sz="0" w:space="0" w:color="auto"/>
        <w:left w:val="none" w:sz="0" w:space="0" w:color="auto"/>
        <w:bottom w:val="none" w:sz="0" w:space="0" w:color="auto"/>
        <w:right w:val="none" w:sz="0" w:space="0" w:color="auto"/>
      </w:divBdr>
    </w:div>
    <w:div w:id="1603956319">
      <w:bodyDiv w:val="1"/>
      <w:marLeft w:val="0"/>
      <w:marRight w:val="0"/>
      <w:marTop w:val="0"/>
      <w:marBottom w:val="0"/>
      <w:divBdr>
        <w:top w:val="none" w:sz="0" w:space="0" w:color="auto"/>
        <w:left w:val="none" w:sz="0" w:space="0" w:color="auto"/>
        <w:bottom w:val="none" w:sz="0" w:space="0" w:color="auto"/>
        <w:right w:val="none" w:sz="0" w:space="0" w:color="auto"/>
      </w:divBdr>
    </w:div>
    <w:div w:id="1604265760">
      <w:bodyDiv w:val="1"/>
      <w:marLeft w:val="0"/>
      <w:marRight w:val="0"/>
      <w:marTop w:val="0"/>
      <w:marBottom w:val="0"/>
      <w:divBdr>
        <w:top w:val="none" w:sz="0" w:space="0" w:color="auto"/>
        <w:left w:val="none" w:sz="0" w:space="0" w:color="auto"/>
        <w:bottom w:val="none" w:sz="0" w:space="0" w:color="auto"/>
        <w:right w:val="none" w:sz="0" w:space="0" w:color="auto"/>
      </w:divBdr>
    </w:div>
    <w:div w:id="1604919510">
      <w:bodyDiv w:val="1"/>
      <w:marLeft w:val="0"/>
      <w:marRight w:val="0"/>
      <w:marTop w:val="0"/>
      <w:marBottom w:val="0"/>
      <w:divBdr>
        <w:top w:val="none" w:sz="0" w:space="0" w:color="auto"/>
        <w:left w:val="none" w:sz="0" w:space="0" w:color="auto"/>
        <w:bottom w:val="none" w:sz="0" w:space="0" w:color="auto"/>
        <w:right w:val="none" w:sz="0" w:space="0" w:color="auto"/>
      </w:divBdr>
    </w:div>
    <w:div w:id="1605112399">
      <w:bodyDiv w:val="1"/>
      <w:marLeft w:val="0"/>
      <w:marRight w:val="0"/>
      <w:marTop w:val="0"/>
      <w:marBottom w:val="0"/>
      <w:divBdr>
        <w:top w:val="none" w:sz="0" w:space="0" w:color="auto"/>
        <w:left w:val="none" w:sz="0" w:space="0" w:color="auto"/>
        <w:bottom w:val="none" w:sz="0" w:space="0" w:color="auto"/>
        <w:right w:val="none" w:sz="0" w:space="0" w:color="auto"/>
      </w:divBdr>
    </w:div>
    <w:div w:id="1605841577">
      <w:bodyDiv w:val="1"/>
      <w:marLeft w:val="0"/>
      <w:marRight w:val="0"/>
      <w:marTop w:val="0"/>
      <w:marBottom w:val="0"/>
      <w:divBdr>
        <w:top w:val="none" w:sz="0" w:space="0" w:color="auto"/>
        <w:left w:val="none" w:sz="0" w:space="0" w:color="auto"/>
        <w:bottom w:val="none" w:sz="0" w:space="0" w:color="auto"/>
        <w:right w:val="none" w:sz="0" w:space="0" w:color="auto"/>
      </w:divBdr>
    </w:div>
    <w:div w:id="1608198532">
      <w:bodyDiv w:val="1"/>
      <w:marLeft w:val="0"/>
      <w:marRight w:val="0"/>
      <w:marTop w:val="0"/>
      <w:marBottom w:val="0"/>
      <w:divBdr>
        <w:top w:val="none" w:sz="0" w:space="0" w:color="auto"/>
        <w:left w:val="none" w:sz="0" w:space="0" w:color="auto"/>
        <w:bottom w:val="none" w:sz="0" w:space="0" w:color="auto"/>
        <w:right w:val="none" w:sz="0" w:space="0" w:color="auto"/>
      </w:divBdr>
    </w:div>
    <w:div w:id="1608273402">
      <w:bodyDiv w:val="1"/>
      <w:marLeft w:val="0"/>
      <w:marRight w:val="0"/>
      <w:marTop w:val="0"/>
      <w:marBottom w:val="0"/>
      <w:divBdr>
        <w:top w:val="none" w:sz="0" w:space="0" w:color="auto"/>
        <w:left w:val="none" w:sz="0" w:space="0" w:color="auto"/>
        <w:bottom w:val="none" w:sz="0" w:space="0" w:color="auto"/>
        <w:right w:val="none" w:sz="0" w:space="0" w:color="auto"/>
      </w:divBdr>
    </w:div>
    <w:div w:id="1609199499">
      <w:bodyDiv w:val="1"/>
      <w:marLeft w:val="0"/>
      <w:marRight w:val="0"/>
      <w:marTop w:val="0"/>
      <w:marBottom w:val="0"/>
      <w:divBdr>
        <w:top w:val="none" w:sz="0" w:space="0" w:color="auto"/>
        <w:left w:val="none" w:sz="0" w:space="0" w:color="auto"/>
        <w:bottom w:val="none" w:sz="0" w:space="0" w:color="auto"/>
        <w:right w:val="none" w:sz="0" w:space="0" w:color="auto"/>
      </w:divBdr>
    </w:div>
    <w:div w:id="1609508509">
      <w:bodyDiv w:val="1"/>
      <w:marLeft w:val="0"/>
      <w:marRight w:val="0"/>
      <w:marTop w:val="0"/>
      <w:marBottom w:val="0"/>
      <w:divBdr>
        <w:top w:val="none" w:sz="0" w:space="0" w:color="auto"/>
        <w:left w:val="none" w:sz="0" w:space="0" w:color="auto"/>
        <w:bottom w:val="none" w:sz="0" w:space="0" w:color="auto"/>
        <w:right w:val="none" w:sz="0" w:space="0" w:color="auto"/>
      </w:divBdr>
    </w:div>
    <w:div w:id="1610578244">
      <w:bodyDiv w:val="1"/>
      <w:marLeft w:val="0"/>
      <w:marRight w:val="0"/>
      <w:marTop w:val="0"/>
      <w:marBottom w:val="0"/>
      <w:divBdr>
        <w:top w:val="none" w:sz="0" w:space="0" w:color="auto"/>
        <w:left w:val="none" w:sz="0" w:space="0" w:color="auto"/>
        <w:bottom w:val="none" w:sz="0" w:space="0" w:color="auto"/>
        <w:right w:val="none" w:sz="0" w:space="0" w:color="auto"/>
      </w:divBdr>
    </w:div>
    <w:div w:id="1610625819">
      <w:bodyDiv w:val="1"/>
      <w:marLeft w:val="0"/>
      <w:marRight w:val="0"/>
      <w:marTop w:val="0"/>
      <w:marBottom w:val="0"/>
      <w:divBdr>
        <w:top w:val="none" w:sz="0" w:space="0" w:color="auto"/>
        <w:left w:val="none" w:sz="0" w:space="0" w:color="auto"/>
        <w:bottom w:val="none" w:sz="0" w:space="0" w:color="auto"/>
        <w:right w:val="none" w:sz="0" w:space="0" w:color="auto"/>
      </w:divBdr>
    </w:div>
    <w:div w:id="1611234793">
      <w:bodyDiv w:val="1"/>
      <w:marLeft w:val="0"/>
      <w:marRight w:val="0"/>
      <w:marTop w:val="0"/>
      <w:marBottom w:val="0"/>
      <w:divBdr>
        <w:top w:val="none" w:sz="0" w:space="0" w:color="auto"/>
        <w:left w:val="none" w:sz="0" w:space="0" w:color="auto"/>
        <w:bottom w:val="none" w:sz="0" w:space="0" w:color="auto"/>
        <w:right w:val="none" w:sz="0" w:space="0" w:color="auto"/>
      </w:divBdr>
    </w:div>
    <w:div w:id="1611627536">
      <w:bodyDiv w:val="1"/>
      <w:marLeft w:val="0"/>
      <w:marRight w:val="0"/>
      <w:marTop w:val="0"/>
      <w:marBottom w:val="0"/>
      <w:divBdr>
        <w:top w:val="none" w:sz="0" w:space="0" w:color="auto"/>
        <w:left w:val="none" w:sz="0" w:space="0" w:color="auto"/>
        <w:bottom w:val="none" w:sz="0" w:space="0" w:color="auto"/>
        <w:right w:val="none" w:sz="0" w:space="0" w:color="auto"/>
      </w:divBdr>
    </w:div>
    <w:div w:id="1612006151">
      <w:bodyDiv w:val="1"/>
      <w:marLeft w:val="0"/>
      <w:marRight w:val="0"/>
      <w:marTop w:val="0"/>
      <w:marBottom w:val="0"/>
      <w:divBdr>
        <w:top w:val="none" w:sz="0" w:space="0" w:color="auto"/>
        <w:left w:val="none" w:sz="0" w:space="0" w:color="auto"/>
        <w:bottom w:val="none" w:sz="0" w:space="0" w:color="auto"/>
        <w:right w:val="none" w:sz="0" w:space="0" w:color="auto"/>
      </w:divBdr>
    </w:div>
    <w:div w:id="1614021075">
      <w:bodyDiv w:val="1"/>
      <w:marLeft w:val="0"/>
      <w:marRight w:val="0"/>
      <w:marTop w:val="0"/>
      <w:marBottom w:val="0"/>
      <w:divBdr>
        <w:top w:val="none" w:sz="0" w:space="0" w:color="auto"/>
        <w:left w:val="none" w:sz="0" w:space="0" w:color="auto"/>
        <w:bottom w:val="none" w:sz="0" w:space="0" w:color="auto"/>
        <w:right w:val="none" w:sz="0" w:space="0" w:color="auto"/>
      </w:divBdr>
    </w:div>
    <w:div w:id="1614553317">
      <w:bodyDiv w:val="1"/>
      <w:marLeft w:val="0"/>
      <w:marRight w:val="0"/>
      <w:marTop w:val="0"/>
      <w:marBottom w:val="0"/>
      <w:divBdr>
        <w:top w:val="none" w:sz="0" w:space="0" w:color="auto"/>
        <w:left w:val="none" w:sz="0" w:space="0" w:color="auto"/>
        <w:bottom w:val="none" w:sz="0" w:space="0" w:color="auto"/>
        <w:right w:val="none" w:sz="0" w:space="0" w:color="auto"/>
      </w:divBdr>
    </w:div>
    <w:div w:id="1616867302">
      <w:bodyDiv w:val="1"/>
      <w:marLeft w:val="0"/>
      <w:marRight w:val="0"/>
      <w:marTop w:val="0"/>
      <w:marBottom w:val="0"/>
      <w:divBdr>
        <w:top w:val="none" w:sz="0" w:space="0" w:color="auto"/>
        <w:left w:val="none" w:sz="0" w:space="0" w:color="auto"/>
        <w:bottom w:val="none" w:sz="0" w:space="0" w:color="auto"/>
        <w:right w:val="none" w:sz="0" w:space="0" w:color="auto"/>
      </w:divBdr>
    </w:div>
    <w:div w:id="1617520566">
      <w:bodyDiv w:val="1"/>
      <w:marLeft w:val="0"/>
      <w:marRight w:val="0"/>
      <w:marTop w:val="0"/>
      <w:marBottom w:val="0"/>
      <w:divBdr>
        <w:top w:val="none" w:sz="0" w:space="0" w:color="auto"/>
        <w:left w:val="none" w:sz="0" w:space="0" w:color="auto"/>
        <w:bottom w:val="none" w:sz="0" w:space="0" w:color="auto"/>
        <w:right w:val="none" w:sz="0" w:space="0" w:color="auto"/>
      </w:divBdr>
    </w:div>
    <w:div w:id="1617717995">
      <w:bodyDiv w:val="1"/>
      <w:marLeft w:val="0"/>
      <w:marRight w:val="0"/>
      <w:marTop w:val="0"/>
      <w:marBottom w:val="0"/>
      <w:divBdr>
        <w:top w:val="none" w:sz="0" w:space="0" w:color="auto"/>
        <w:left w:val="none" w:sz="0" w:space="0" w:color="auto"/>
        <w:bottom w:val="none" w:sz="0" w:space="0" w:color="auto"/>
        <w:right w:val="none" w:sz="0" w:space="0" w:color="auto"/>
      </w:divBdr>
    </w:div>
    <w:div w:id="1617757332">
      <w:bodyDiv w:val="1"/>
      <w:marLeft w:val="0"/>
      <w:marRight w:val="0"/>
      <w:marTop w:val="0"/>
      <w:marBottom w:val="0"/>
      <w:divBdr>
        <w:top w:val="none" w:sz="0" w:space="0" w:color="auto"/>
        <w:left w:val="none" w:sz="0" w:space="0" w:color="auto"/>
        <w:bottom w:val="none" w:sz="0" w:space="0" w:color="auto"/>
        <w:right w:val="none" w:sz="0" w:space="0" w:color="auto"/>
      </w:divBdr>
    </w:div>
    <w:div w:id="1618677355">
      <w:bodyDiv w:val="1"/>
      <w:marLeft w:val="0"/>
      <w:marRight w:val="0"/>
      <w:marTop w:val="0"/>
      <w:marBottom w:val="0"/>
      <w:divBdr>
        <w:top w:val="none" w:sz="0" w:space="0" w:color="auto"/>
        <w:left w:val="none" w:sz="0" w:space="0" w:color="auto"/>
        <w:bottom w:val="none" w:sz="0" w:space="0" w:color="auto"/>
        <w:right w:val="none" w:sz="0" w:space="0" w:color="auto"/>
      </w:divBdr>
    </w:div>
    <w:div w:id="1620264239">
      <w:bodyDiv w:val="1"/>
      <w:marLeft w:val="0"/>
      <w:marRight w:val="0"/>
      <w:marTop w:val="0"/>
      <w:marBottom w:val="0"/>
      <w:divBdr>
        <w:top w:val="none" w:sz="0" w:space="0" w:color="auto"/>
        <w:left w:val="none" w:sz="0" w:space="0" w:color="auto"/>
        <w:bottom w:val="none" w:sz="0" w:space="0" w:color="auto"/>
        <w:right w:val="none" w:sz="0" w:space="0" w:color="auto"/>
      </w:divBdr>
    </w:div>
    <w:div w:id="1620409501">
      <w:bodyDiv w:val="1"/>
      <w:marLeft w:val="0"/>
      <w:marRight w:val="0"/>
      <w:marTop w:val="0"/>
      <w:marBottom w:val="0"/>
      <w:divBdr>
        <w:top w:val="none" w:sz="0" w:space="0" w:color="auto"/>
        <w:left w:val="none" w:sz="0" w:space="0" w:color="auto"/>
        <w:bottom w:val="none" w:sz="0" w:space="0" w:color="auto"/>
        <w:right w:val="none" w:sz="0" w:space="0" w:color="auto"/>
      </w:divBdr>
    </w:div>
    <w:div w:id="1621302753">
      <w:bodyDiv w:val="1"/>
      <w:marLeft w:val="0"/>
      <w:marRight w:val="0"/>
      <w:marTop w:val="0"/>
      <w:marBottom w:val="0"/>
      <w:divBdr>
        <w:top w:val="none" w:sz="0" w:space="0" w:color="auto"/>
        <w:left w:val="none" w:sz="0" w:space="0" w:color="auto"/>
        <w:bottom w:val="none" w:sz="0" w:space="0" w:color="auto"/>
        <w:right w:val="none" w:sz="0" w:space="0" w:color="auto"/>
      </w:divBdr>
    </w:div>
    <w:div w:id="1623458904">
      <w:bodyDiv w:val="1"/>
      <w:marLeft w:val="0"/>
      <w:marRight w:val="0"/>
      <w:marTop w:val="0"/>
      <w:marBottom w:val="0"/>
      <w:divBdr>
        <w:top w:val="none" w:sz="0" w:space="0" w:color="auto"/>
        <w:left w:val="none" w:sz="0" w:space="0" w:color="auto"/>
        <w:bottom w:val="none" w:sz="0" w:space="0" w:color="auto"/>
        <w:right w:val="none" w:sz="0" w:space="0" w:color="auto"/>
      </w:divBdr>
    </w:div>
    <w:div w:id="1623993665">
      <w:bodyDiv w:val="1"/>
      <w:marLeft w:val="0"/>
      <w:marRight w:val="0"/>
      <w:marTop w:val="0"/>
      <w:marBottom w:val="0"/>
      <w:divBdr>
        <w:top w:val="none" w:sz="0" w:space="0" w:color="auto"/>
        <w:left w:val="none" w:sz="0" w:space="0" w:color="auto"/>
        <w:bottom w:val="none" w:sz="0" w:space="0" w:color="auto"/>
        <w:right w:val="none" w:sz="0" w:space="0" w:color="auto"/>
      </w:divBdr>
    </w:div>
    <w:div w:id="1624263693">
      <w:bodyDiv w:val="1"/>
      <w:marLeft w:val="0"/>
      <w:marRight w:val="0"/>
      <w:marTop w:val="0"/>
      <w:marBottom w:val="0"/>
      <w:divBdr>
        <w:top w:val="none" w:sz="0" w:space="0" w:color="auto"/>
        <w:left w:val="none" w:sz="0" w:space="0" w:color="auto"/>
        <w:bottom w:val="none" w:sz="0" w:space="0" w:color="auto"/>
        <w:right w:val="none" w:sz="0" w:space="0" w:color="auto"/>
      </w:divBdr>
    </w:div>
    <w:div w:id="1625228159">
      <w:bodyDiv w:val="1"/>
      <w:marLeft w:val="0"/>
      <w:marRight w:val="0"/>
      <w:marTop w:val="0"/>
      <w:marBottom w:val="0"/>
      <w:divBdr>
        <w:top w:val="none" w:sz="0" w:space="0" w:color="auto"/>
        <w:left w:val="none" w:sz="0" w:space="0" w:color="auto"/>
        <w:bottom w:val="none" w:sz="0" w:space="0" w:color="auto"/>
        <w:right w:val="none" w:sz="0" w:space="0" w:color="auto"/>
      </w:divBdr>
    </w:div>
    <w:div w:id="1625455632">
      <w:bodyDiv w:val="1"/>
      <w:marLeft w:val="0"/>
      <w:marRight w:val="0"/>
      <w:marTop w:val="0"/>
      <w:marBottom w:val="0"/>
      <w:divBdr>
        <w:top w:val="none" w:sz="0" w:space="0" w:color="auto"/>
        <w:left w:val="none" w:sz="0" w:space="0" w:color="auto"/>
        <w:bottom w:val="none" w:sz="0" w:space="0" w:color="auto"/>
        <w:right w:val="none" w:sz="0" w:space="0" w:color="auto"/>
      </w:divBdr>
    </w:div>
    <w:div w:id="1627395709">
      <w:bodyDiv w:val="1"/>
      <w:marLeft w:val="0"/>
      <w:marRight w:val="0"/>
      <w:marTop w:val="0"/>
      <w:marBottom w:val="0"/>
      <w:divBdr>
        <w:top w:val="none" w:sz="0" w:space="0" w:color="auto"/>
        <w:left w:val="none" w:sz="0" w:space="0" w:color="auto"/>
        <w:bottom w:val="none" w:sz="0" w:space="0" w:color="auto"/>
        <w:right w:val="none" w:sz="0" w:space="0" w:color="auto"/>
      </w:divBdr>
    </w:div>
    <w:div w:id="1628001110">
      <w:bodyDiv w:val="1"/>
      <w:marLeft w:val="0"/>
      <w:marRight w:val="0"/>
      <w:marTop w:val="0"/>
      <w:marBottom w:val="0"/>
      <w:divBdr>
        <w:top w:val="none" w:sz="0" w:space="0" w:color="auto"/>
        <w:left w:val="none" w:sz="0" w:space="0" w:color="auto"/>
        <w:bottom w:val="none" w:sz="0" w:space="0" w:color="auto"/>
        <w:right w:val="none" w:sz="0" w:space="0" w:color="auto"/>
      </w:divBdr>
    </w:div>
    <w:div w:id="1629820382">
      <w:bodyDiv w:val="1"/>
      <w:marLeft w:val="0"/>
      <w:marRight w:val="0"/>
      <w:marTop w:val="0"/>
      <w:marBottom w:val="0"/>
      <w:divBdr>
        <w:top w:val="none" w:sz="0" w:space="0" w:color="auto"/>
        <w:left w:val="none" w:sz="0" w:space="0" w:color="auto"/>
        <w:bottom w:val="none" w:sz="0" w:space="0" w:color="auto"/>
        <w:right w:val="none" w:sz="0" w:space="0" w:color="auto"/>
      </w:divBdr>
    </w:div>
    <w:div w:id="1629824002">
      <w:bodyDiv w:val="1"/>
      <w:marLeft w:val="0"/>
      <w:marRight w:val="0"/>
      <w:marTop w:val="0"/>
      <w:marBottom w:val="0"/>
      <w:divBdr>
        <w:top w:val="none" w:sz="0" w:space="0" w:color="auto"/>
        <w:left w:val="none" w:sz="0" w:space="0" w:color="auto"/>
        <w:bottom w:val="none" w:sz="0" w:space="0" w:color="auto"/>
        <w:right w:val="none" w:sz="0" w:space="0" w:color="auto"/>
      </w:divBdr>
    </w:div>
    <w:div w:id="1630746233">
      <w:bodyDiv w:val="1"/>
      <w:marLeft w:val="0"/>
      <w:marRight w:val="0"/>
      <w:marTop w:val="0"/>
      <w:marBottom w:val="0"/>
      <w:divBdr>
        <w:top w:val="none" w:sz="0" w:space="0" w:color="auto"/>
        <w:left w:val="none" w:sz="0" w:space="0" w:color="auto"/>
        <w:bottom w:val="none" w:sz="0" w:space="0" w:color="auto"/>
        <w:right w:val="none" w:sz="0" w:space="0" w:color="auto"/>
      </w:divBdr>
    </w:div>
    <w:div w:id="1631322959">
      <w:bodyDiv w:val="1"/>
      <w:marLeft w:val="0"/>
      <w:marRight w:val="0"/>
      <w:marTop w:val="0"/>
      <w:marBottom w:val="0"/>
      <w:divBdr>
        <w:top w:val="none" w:sz="0" w:space="0" w:color="auto"/>
        <w:left w:val="none" w:sz="0" w:space="0" w:color="auto"/>
        <w:bottom w:val="none" w:sz="0" w:space="0" w:color="auto"/>
        <w:right w:val="none" w:sz="0" w:space="0" w:color="auto"/>
      </w:divBdr>
    </w:div>
    <w:div w:id="1631403464">
      <w:bodyDiv w:val="1"/>
      <w:marLeft w:val="0"/>
      <w:marRight w:val="0"/>
      <w:marTop w:val="0"/>
      <w:marBottom w:val="0"/>
      <w:divBdr>
        <w:top w:val="none" w:sz="0" w:space="0" w:color="auto"/>
        <w:left w:val="none" w:sz="0" w:space="0" w:color="auto"/>
        <w:bottom w:val="none" w:sz="0" w:space="0" w:color="auto"/>
        <w:right w:val="none" w:sz="0" w:space="0" w:color="auto"/>
      </w:divBdr>
    </w:div>
    <w:div w:id="1633633754">
      <w:bodyDiv w:val="1"/>
      <w:marLeft w:val="0"/>
      <w:marRight w:val="0"/>
      <w:marTop w:val="0"/>
      <w:marBottom w:val="0"/>
      <w:divBdr>
        <w:top w:val="none" w:sz="0" w:space="0" w:color="auto"/>
        <w:left w:val="none" w:sz="0" w:space="0" w:color="auto"/>
        <w:bottom w:val="none" w:sz="0" w:space="0" w:color="auto"/>
        <w:right w:val="none" w:sz="0" w:space="0" w:color="auto"/>
      </w:divBdr>
    </w:div>
    <w:div w:id="1634172289">
      <w:bodyDiv w:val="1"/>
      <w:marLeft w:val="0"/>
      <w:marRight w:val="0"/>
      <w:marTop w:val="0"/>
      <w:marBottom w:val="0"/>
      <w:divBdr>
        <w:top w:val="none" w:sz="0" w:space="0" w:color="auto"/>
        <w:left w:val="none" w:sz="0" w:space="0" w:color="auto"/>
        <w:bottom w:val="none" w:sz="0" w:space="0" w:color="auto"/>
        <w:right w:val="none" w:sz="0" w:space="0" w:color="auto"/>
      </w:divBdr>
    </w:div>
    <w:div w:id="1634674096">
      <w:bodyDiv w:val="1"/>
      <w:marLeft w:val="0"/>
      <w:marRight w:val="0"/>
      <w:marTop w:val="0"/>
      <w:marBottom w:val="0"/>
      <w:divBdr>
        <w:top w:val="none" w:sz="0" w:space="0" w:color="auto"/>
        <w:left w:val="none" w:sz="0" w:space="0" w:color="auto"/>
        <w:bottom w:val="none" w:sz="0" w:space="0" w:color="auto"/>
        <w:right w:val="none" w:sz="0" w:space="0" w:color="auto"/>
      </w:divBdr>
    </w:div>
    <w:div w:id="1636638477">
      <w:bodyDiv w:val="1"/>
      <w:marLeft w:val="0"/>
      <w:marRight w:val="0"/>
      <w:marTop w:val="0"/>
      <w:marBottom w:val="0"/>
      <w:divBdr>
        <w:top w:val="none" w:sz="0" w:space="0" w:color="auto"/>
        <w:left w:val="none" w:sz="0" w:space="0" w:color="auto"/>
        <w:bottom w:val="none" w:sz="0" w:space="0" w:color="auto"/>
        <w:right w:val="none" w:sz="0" w:space="0" w:color="auto"/>
      </w:divBdr>
    </w:div>
    <w:div w:id="1638605941">
      <w:bodyDiv w:val="1"/>
      <w:marLeft w:val="0"/>
      <w:marRight w:val="0"/>
      <w:marTop w:val="0"/>
      <w:marBottom w:val="0"/>
      <w:divBdr>
        <w:top w:val="none" w:sz="0" w:space="0" w:color="auto"/>
        <w:left w:val="none" w:sz="0" w:space="0" w:color="auto"/>
        <w:bottom w:val="none" w:sz="0" w:space="0" w:color="auto"/>
        <w:right w:val="none" w:sz="0" w:space="0" w:color="auto"/>
      </w:divBdr>
    </w:div>
    <w:div w:id="1639190306">
      <w:bodyDiv w:val="1"/>
      <w:marLeft w:val="0"/>
      <w:marRight w:val="0"/>
      <w:marTop w:val="0"/>
      <w:marBottom w:val="0"/>
      <w:divBdr>
        <w:top w:val="none" w:sz="0" w:space="0" w:color="auto"/>
        <w:left w:val="none" w:sz="0" w:space="0" w:color="auto"/>
        <w:bottom w:val="none" w:sz="0" w:space="0" w:color="auto"/>
        <w:right w:val="none" w:sz="0" w:space="0" w:color="auto"/>
      </w:divBdr>
    </w:div>
    <w:div w:id="1639214886">
      <w:bodyDiv w:val="1"/>
      <w:marLeft w:val="0"/>
      <w:marRight w:val="0"/>
      <w:marTop w:val="0"/>
      <w:marBottom w:val="0"/>
      <w:divBdr>
        <w:top w:val="none" w:sz="0" w:space="0" w:color="auto"/>
        <w:left w:val="none" w:sz="0" w:space="0" w:color="auto"/>
        <w:bottom w:val="none" w:sz="0" w:space="0" w:color="auto"/>
        <w:right w:val="none" w:sz="0" w:space="0" w:color="auto"/>
      </w:divBdr>
    </w:div>
    <w:div w:id="1639260568">
      <w:bodyDiv w:val="1"/>
      <w:marLeft w:val="0"/>
      <w:marRight w:val="0"/>
      <w:marTop w:val="0"/>
      <w:marBottom w:val="0"/>
      <w:divBdr>
        <w:top w:val="none" w:sz="0" w:space="0" w:color="auto"/>
        <w:left w:val="none" w:sz="0" w:space="0" w:color="auto"/>
        <w:bottom w:val="none" w:sz="0" w:space="0" w:color="auto"/>
        <w:right w:val="none" w:sz="0" w:space="0" w:color="auto"/>
      </w:divBdr>
    </w:div>
    <w:div w:id="1641687587">
      <w:bodyDiv w:val="1"/>
      <w:marLeft w:val="0"/>
      <w:marRight w:val="0"/>
      <w:marTop w:val="0"/>
      <w:marBottom w:val="0"/>
      <w:divBdr>
        <w:top w:val="none" w:sz="0" w:space="0" w:color="auto"/>
        <w:left w:val="none" w:sz="0" w:space="0" w:color="auto"/>
        <w:bottom w:val="none" w:sz="0" w:space="0" w:color="auto"/>
        <w:right w:val="none" w:sz="0" w:space="0" w:color="auto"/>
      </w:divBdr>
    </w:div>
    <w:div w:id="1642886231">
      <w:bodyDiv w:val="1"/>
      <w:marLeft w:val="0"/>
      <w:marRight w:val="0"/>
      <w:marTop w:val="0"/>
      <w:marBottom w:val="0"/>
      <w:divBdr>
        <w:top w:val="none" w:sz="0" w:space="0" w:color="auto"/>
        <w:left w:val="none" w:sz="0" w:space="0" w:color="auto"/>
        <w:bottom w:val="none" w:sz="0" w:space="0" w:color="auto"/>
        <w:right w:val="none" w:sz="0" w:space="0" w:color="auto"/>
      </w:divBdr>
    </w:div>
    <w:div w:id="1643122538">
      <w:bodyDiv w:val="1"/>
      <w:marLeft w:val="0"/>
      <w:marRight w:val="0"/>
      <w:marTop w:val="0"/>
      <w:marBottom w:val="0"/>
      <w:divBdr>
        <w:top w:val="none" w:sz="0" w:space="0" w:color="auto"/>
        <w:left w:val="none" w:sz="0" w:space="0" w:color="auto"/>
        <w:bottom w:val="none" w:sz="0" w:space="0" w:color="auto"/>
        <w:right w:val="none" w:sz="0" w:space="0" w:color="auto"/>
      </w:divBdr>
    </w:div>
    <w:div w:id="1643265990">
      <w:bodyDiv w:val="1"/>
      <w:marLeft w:val="0"/>
      <w:marRight w:val="0"/>
      <w:marTop w:val="0"/>
      <w:marBottom w:val="0"/>
      <w:divBdr>
        <w:top w:val="none" w:sz="0" w:space="0" w:color="auto"/>
        <w:left w:val="none" w:sz="0" w:space="0" w:color="auto"/>
        <w:bottom w:val="none" w:sz="0" w:space="0" w:color="auto"/>
        <w:right w:val="none" w:sz="0" w:space="0" w:color="auto"/>
      </w:divBdr>
    </w:div>
    <w:div w:id="1643458219">
      <w:bodyDiv w:val="1"/>
      <w:marLeft w:val="0"/>
      <w:marRight w:val="0"/>
      <w:marTop w:val="0"/>
      <w:marBottom w:val="0"/>
      <w:divBdr>
        <w:top w:val="none" w:sz="0" w:space="0" w:color="auto"/>
        <w:left w:val="none" w:sz="0" w:space="0" w:color="auto"/>
        <w:bottom w:val="none" w:sz="0" w:space="0" w:color="auto"/>
        <w:right w:val="none" w:sz="0" w:space="0" w:color="auto"/>
      </w:divBdr>
    </w:div>
    <w:div w:id="1643539420">
      <w:bodyDiv w:val="1"/>
      <w:marLeft w:val="0"/>
      <w:marRight w:val="0"/>
      <w:marTop w:val="0"/>
      <w:marBottom w:val="0"/>
      <w:divBdr>
        <w:top w:val="none" w:sz="0" w:space="0" w:color="auto"/>
        <w:left w:val="none" w:sz="0" w:space="0" w:color="auto"/>
        <w:bottom w:val="none" w:sz="0" w:space="0" w:color="auto"/>
        <w:right w:val="none" w:sz="0" w:space="0" w:color="auto"/>
      </w:divBdr>
    </w:div>
    <w:div w:id="1643656607">
      <w:bodyDiv w:val="1"/>
      <w:marLeft w:val="0"/>
      <w:marRight w:val="0"/>
      <w:marTop w:val="0"/>
      <w:marBottom w:val="0"/>
      <w:divBdr>
        <w:top w:val="none" w:sz="0" w:space="0" w:color="auto"/>
        <w:left w:val="none" w:sz="0" w:space="0" w:color="auto"/>
        <w:bottom w:val="none" w:sz="0" w:space="0" w:color="auto"/>
        <w:right w:val="none" w:sz="0" w:space="0" w:color="auto"/>
      </w:divBdr>
    </w:div>
    <w:div w:id="1647472576">
      <w:bodyDiv w:val="1"/>
      <w:marLeft w:val="0"/>
      <w:marRight w:val="0"/>
      <w:marTop w:val="0"/>
      <w:marBottom w:val="0"/>
      <w:divBdr>
        <w:top w:val="none" w:sz="0" w:space="0" w:color="auto"/>
        <w:left w:val="none" w:sz="0" w:space="0" w:color="auto"/>
        <w:bottom w:val="none" w:sz="0" w:space="0" w:color="auto"/>
        <w:right w:val="none" w:sz="0" w:space="0" w:color="auto"/>
      </w:divBdr>
    </w:div>
    <w:div w:id="1647513446">
      <w:bodyDiv w:val="1"/>
      <w:marLeft w:val="0"/>
      <w:marRight w:val="0"/>
      <w:marTop w:val="0"/>
      <w:marBottom w:val="0"/>
      <w:divBdr>
        <w:top w:val="none" w:sz="0" w:space="0" w:color="auto"/>
        <w:left w:val="none" w:sz="0" w:space="0" w:color="auto"/>
        <w:bottom w:val="none" w:sz="0" w:space="0" w:color="auto"/>
        <w:right w:val="none" w:sz="0" w:space="0" w:color="auto"/>
      </w:divBdr>
    </w:div>
    <w:div w:id="1647590646">
      <w:bodyDiv w:val="1"/>
      <w:marLeft w:val="0"/>
      <w:marRight w:val="0"/>
      <w:marTop w:val="0"/>
      <w:marBottom w:val="0"/>
      <w:divBdr>
        <w:top w:val="none" w:sz="0" w:space="0" w:color="auto"/>
        <w:left w:val="none" w:sz="0" w:space="0" w:color="auto"/>
        <w:bottom w:val="none" w:sz="0" w:space="0" w:color="auto"/>
        <w:right w:val="none" w:sz="0" w:space="0" w:color="auto"/>
      </w:divBdr>
    </w:div>
    <w:div w:id="1648975314">
      <w:bodyDiv w:val="1"/>
      <w:marLeft w:val="0"/>
      <w:marRight w:val="0"/>
      <w:marTop w:val="0"/>
      <w:marBottom w:val="0"/>
      <w:divBdr>
        <w:top w:val="none" w:sz="0" w:space="0" w:color="auto"/>
        <w:left w:val="none" w:sz="0" w:space="0" w:color="auto"/>
        <w:bottom w:val="none" w:sz="0" w:space="0" w:color="auto"/>
        <w:right w:val="none" w:sz="0" w:space="0" w:color="auto"/>
      </w:divBdr>
    </w:div>
    <w:div w:id="1649556321">
      <w:bodyDiv w:val="1"/>
      <w:marLeft w:val="0"/>
      <w:marRight w:val="0"/>
      <w:marTop w:val="0"/>
      <w:marBottom w:val="0"/>
      <w:divBdr>
        <w:top w:val="none" w:sz="0" w:space="0" w:color="auto"/>
        <w:left w:val="none" w:sz="0" w:space="0" w:color="auto"/>
        <w:bottom w:val="none" w:sz="0" w:space="0" w:color="auto"/>
        <w:right w:val="none" w:sz="0" w:space="0" w:color="auto"/>
      </w:divBdr>
    </w:div>
    <w:div w:id="1650481368">
      <w:bodyDiv w:val="1"/>
      <w:marLeft w:val="0"/>
      <w:marRight w:val="0"/>
      <w:marTop w:val="0"/>
      <w:marBottom w:val="0"/>
      <w:divBdr>
        <w:top w:val="none" w:sz="0" w:space="0" w:color="auto"/>
        <w:left w:val="none" w:sz="0" w:space="0" w:color="auto"/>
        <w:bottom w:val="none" w:sz="0" w:space="0" w:color="auto"/>
        <w:right w:val="none" w:sz="0" w:space="0" w:color="auto"/>
      </w:divBdr>
    </w:div>
    <w:div w:id="1650937651">
      <w:bodyDiv w:val="1"/>
      <w:marLeft w:val="0"/>
      <w:marRight w:val="0"/>
      <w:marTop w:val="0"/>
      <w:marBottom w:val="0"/>
      <w:divBdr>
        <w:top w:val="none" w:sz="0" w:space="0" w:color="auto"/>
        <w:left w:val="none" w:sz="0" w:space="0" w:color="auto"/>
        <w:bottom w:val="none" w:sz="0" w:space="0" w:color="auto"/>
        <w:right w:val="none" w:sz="0" w:space="0" w:color="auto"/>
      </w:divBdr>
    </w:div>
    <w:div w:id="1651786276">
      <w:bodyDiv w:val="1"/>
      <w:marLeft w:val="0"/>
      <w:marRight w:val="0"/>
      <w:marTop w:val="0"/>
      <w:marBottom w:val="0"/>
      <w:divBdr>
        <w:top w:val="none" w:sz="0" w:space="0" w:color="auto"/>
        <w:left w:val="none" w:sz="0" w:space="0" w:color="auto"/>
        <w:bottom w:val="none" w:sz="0" w:space="0" w:color="auto"/>
        <w:right w:val="none" w:sz="0" w:space="0" w:color="auto"/>
      </w:divBdr>
    </w:div>
    <w:div w:id="1651788470">
      <w:bodyDiv w:val="1"/>
      <w:marLeft w:val="0"/>
      <w:marRight w:val="0"/>
      <w:marTop w:val="0"/>
      <w:marBottom w:val="0"/>
      <w:divBdr>
        <w:top w:val="none" w:sz="0" w:space="0" w:color="auto"/>
        <w:left w:val="none" w:sz="0" w:space="0" w:color="auto"/>
        <w:bottom w:val="none" w:sz="0" w:space="0" w:color="auto"/>
        <w:right w:val="none" w:sz="0" w:space="0" w:color="auto"/>
      </w:divBdr>
    </w:div>
    <w:div w:id="1651904301">
      <w:bodyDiv w:val="1"/>
      <w:marLeft w:val="0"/>
      <w:marRight w:val="0"/>
      <w:marTop w:val="0"/>
      <w:marBottom w:val="0"/>
      <w:divBdr>
        <w:top w:val="none" w:sz="0" w:space="0" w:color="auto"/>
        <w:left w:val="none" w:sz="0" w:space="0" w:color="auto"/>
        <w:bottom w:val="none" w:sz="0" w:space="0" w:color="auto"/>
        <w:right w:val="none" w:sz="0" w:space="0" w:color="auto"/>
      </w:divBdr>
    </w:div>
    <w:div w:id="1653365288">
      <w:bodyDiv w:val="1"/>
      <w:marLeft w:val="0"/>
      <w:marRight w:val="0"/>
      <w:marTop w:val="0"/>
      <w:marBottom w:val="0"/>
      <w:divBdr>
        <w:top w:val="none" w:sz="0" w:space="0" w:color="auto"/>
        <w:left w:val="none" w:sz="0" w:space="0" w:color="auto"/>
        <w:bottom w:val="none" w:sz="0" w:space="0" w:color="auto"/>
        <w:right w:val="none" w:sz="0" w:space="0" w:color="auto"/>
      </w:divBdr>
    </w:div>
    <w:div w:id="1654527297">
      <w:bodyDiv w:val="1"/>
      <w:marLeft w:val="0"/>
      <w:marRight w:val="0"/>
      <w:marTop w:val="0"/>
      <w:marBottom w:val="0"/>
      <w:divBdr>
        <w:top w:val="none" w:sz="0" w:space="0" w:color="auto"/>
        <w:left w:val="none" w:sz="0" w:space="0" w:color="auto"/>
        <w:bottom w:val="none" w:sz="0" w:space="0" w:color="auto"/>
        <w:right w:val="none" w:sz="0" w:space="0" w:color="auto"/>
      </w:divBdr>
    </w:div>
    <w:div w:id="1655262055">
      <w:bodyDiv w:val="1"/>
      <w:marLeft w:val="0"/>
      <w:marRight w:val="0"/>
      <w:marTop w:val="0"/>
      <w:marBottom w:val="0"/>
      <w:divBdr>
        <w:top w:val="none" w:sz="0" w:space="0" w:color="auto"/>
        <w:left w:val="none" w:sz="0" w:space="0" w:color="auto"/>
        <w:bottom w:val="none" w:sz="0" w:space="0" w:color="auto"/>
        <w:right w:val="none" w:sz="0" w:space="0" w:color="auto"/>
      </w:divBdr>
    </w:div>
    <w:div w:id="1656689291">
      <w:bodyDiv w:val="1"/>
      <w:marLeft w:val="0"/>
      <w:marRight w:val="0"/>
      <w:marTop w:val="0"/>
      <w:marBottom w:val="0"/>
      <w:divBdr>
        <w:top w:val="none" w:sz="0" w:space="0" w:color="auto"/>
        <w:left w:val="none" w:sz="0" w:space="0" w:color="auto"/>
        <w:bottom w:val="none" w:sz="0" w:space="0" w:color="auto"/>
        <w:right w:val="none" w:sz="0" w:space="0" w:color="auto"/>
      </w:divBdr>
    </w:div>
    <w:div w:id="1657803645">
      <w:bodyDiv w:val="1"/>
      <w:marLeft w:val="0"/>
      <w:marRight w:val="0"/>
      <w:marTop w:val="0"/>
      <w:marBottom w:val="0"/>
      <w:divBdr>
        <w:top w:val="none" w:sz="0" w:space="0" w:color="auto"/>
        <w:left w:val="none" w:sz="0" w:space="0" w:color="auto"/>
        <w:bottom w:val="none" w:sz="0" w:space="0" w:color="auto"/>
        <w:right w:val="none" w:sz="0" w:space="0" w:color="auto"/>
      </w:divBdr>
    </w:div>
    <w:div w:id="1657874773">
      <w:bodyDiv w:val="1"/>
      <w:marLeft w:val="0"/>
      <w:marRight w:val="0"/>
      <w:marTop w:val="0"/>
      <w:marBottom w:val="0"/>
      <w:divBdr>
        <w:top w:val="none" w:sz="0" w:space="0" w:color="auto"/>
        <w:left w:val="none" w:sz="0" w:space="0" w:color="auto"/>
        <w:bottom w:val="none" w:sz="0" w:space="0" w:color="auto"/>
        <w:right w:val="none" w:sz="0" w:space="0" w:color="auto"/>
      </w:divBdr>
    </w:div>
    <w:div w:id="1661612947">
      <w:bodyDiv w:val="1"/>
      <w:marLeft w:val="0"/>
      <w:marRight w:val="0"/>
      <w:marTop w:val="0"/>
      <w:marBottom w:val="0"/>
      <w:divBdr>
        <w:top w:val="none" w:sz="0" w:space="0" w:color="auto"/>
        <w:left w:val="none" w:sz="0" w:space="0" w:color="auto"/>
        <w:bottom w:val="none" w:sz="0" w:space="0" w:color="auto"/>
        <w:right w:val="none" w:sz="0" w:space="0" w:color="auto"/>
      </w:divBdr>
    </w:div>
    <w:div w:id="1662847284">
      <w:bodyDiv w:val="1"/>
      <w:marLeft w:val="0"/>
      <w:marRight w:val="0"/>
      <w:marTop w:val="0"/>
      <w:marBottom w:val="0"/>
      <w:divBdr>
        <w:top w:val="none" w:sz="0" w:space="0" w:color="auto"/>
        <w:left w:val="none" w:sz="0" w:space="0" w:color="auto"/>
        <w:bottom w:val="none" w:sz="0" w:space="0" w:color="auto"/>
        <w:right w:val="none" w:sz="0" w:space="0" w:color="auto"/>
      </w:divBdr>
    </w:div>
    <w:div w:id="1663125128">
      <w:bodyDiv w:val="1"/>
      <w:marLeft w:val="0"/>
      <w:marRight w:val="0"/>
      <w:marTop w:val="0"/>
      <w:marBottom w:val="0"/>
      <w:divBdr>
        <w:top w:val="none" w:sz="0" w:space="0" w:color="auto"/>
        <w:left w:val="none" w:sz="0" w:space="0" w:color="auto"/>
        <w:bottom w:val="none" w:sz="0" w:space="0" w:color="auto"/>
        <w:right w:val="none" w:sz="0" w:space="0" w:color="auto"/>
      </w:divBdr>
    </w:div>
    <w:div w:id="1664622616">
      <w:bodyDiv w:val="1"/>
      <w:marLeft w:val="0"/>
      <w:marRight w:val="0"/>
      <w:marTop w:val="0"/>
      <w:marBottom w:val="0"/>
      <w:divBdr>
        <w:top w:val="none" w:sz="0" w:space="0" w:color="auto"/>
        <w:left w:val="none" w:sz="0" w:space="0" w:color="auto"/>
        <w:bottom w:val="none" w:sz="0" w:space="0" w:color="auto"/>
        <w:right w:val="none" w:sz="0" w:space="0" w:color="auto"/>
      </w:divBdr>
    </w:div>
    <w:div w:id="1665812590">
      <w:bodyDiv w:val="1"/>
      <w:marLeft w:val="0"/>
      <w:marRight w:val="0"/>
      <w:marTop w:val="0"/>
      <w:marBottom w:val="0"/>
      <w:divBdr>
        <w:top w:val="none" w:sz="0" w:space="0" w:color="auto"/>
        <w:left w:val="none" w:sz="0" w:space="0" w:color="auto"/>
        <w:bottom w:val="none" w:sz="0" w:space="0" w:color="auto"/>
        <w:right w:val="none" w:sz="0" w:space="0" w:color="auto"/>
      </w:divBdr>
    </w:div>
    <w:div w:id="1666473045">
      <w:bodyDiv w:val="1"/>
      <w:marLeft w:val="0"/>
      <w:marRight w:val="0"/>
      <w:marTop w:val="0"/>
      <w:marBottom w:val="0"/>
      <w:divBdr>
        <w:top w:val="none" w:sz="0" w:space="0" w:color="auto"/>
        <w:left w:val="none" w:sz="0" w:space="0" w:color="auto"/>
        <w:bottom w:val="none" w:sz="0" w:space="0" w:color="auto"/>
        <w:right w:val="none" w:sz="0" w:space="0" w:color="auto"/>
      </w:divBdr>
      <w:divsChild>
        <w:div w:id="1472287371">
          <w:marLeft w:val="720"/>
          <w:marRight w:val="0"/>
          <w:marTop w:val="96"/>
          <w:marBottom w:val="0"/>
          <w:divBdr>
            <w:top w:val="none" w:sz="0" w:space="0" w:color="auto"/>
            <w:left w:val="none" w:sz="0" w:space="0" w:color="auto"/>
            <w:bottom w:val="none" w:sz="0" w:space="0" w:color="auto"/>
            <w:right w:val="none" w:sz="0" w:space="0" w:color="auto"/>
          </w:divBdr>
        </w:div>
        <w:div w:id="269242872">
          <w:marLeft w:val="720"/>
          <w:marRight w:val="0"/>
          <w:marTop w:val="96"/>
          <w:marBottom w:val="0"/>
          <w:divBdr>
            <w:top w:val="none" w:sz="0" w:space="0" w:color="auto"/>
            <w:left w:val="none" w:sz="0" w:space="0" w:color="auto"/>
            <w:bottom w:val="none" w:sz="0" w:space="0" w:color="auto"/>
            <w:right w:val="none" w:sz="0" w:space="0" w:color="auto"/>
          </w:divBdr>
        </w:div>
        <w:div w:id="810516359">
          <w:marLeft w:val="720"/>
          <w:marRight w:val="0"/>
          <w:marTop w:val="96"/>
          <w:marBottom w:val="0"/>
          <w:divBdr>
            <w:top w:val="none" w:sz="0" w:space="0" w:color="auto"/>
            <w:left w:val="none" w:sz="0" w:space="0" w:color="auto"/>
            <w:bottom w:val="none" w:sz="0" w:space="0" w:color="auto"/>
            <w:right w:val="none" w:sz="0" w:space="0" w:color="auto"/>
          </w:divBdr>
        </w:div>
        <w:div w:id="83301447">
          <w:marLeft w:val="720"/>
          <w:marRight w:val="0"/>
          <w:marTop w:val="96"/>
          <w:marBottom w:val="0"/>
          <w:divBdr>
            <w:top w:val="none" w:sz="0" w:space="0" w:color="auto"/>
            <w:left w:val="none" w:sz="0" w:space="0" w:color="auto"/>
            <w:bottom w:val="none" w:sz="0" w:space="0" w:color="auto"/>
            <w:right w:val="none" w:sz="0" w:space="0" w:color="auto"/>
          </w:divBdr>
        </w:div>
      </w:divsChild>
    </w:div>
    <w:div w:id="1667321615">
      <w:bodyDiv w:val="1"/>
      <w:marLeft w:val="0"/>
      <w:marRight w:val="0"/>
      <w:marTop w:val="0"/>
      <w:marBottom w:val="0"/>
      <w:divBdr>
        <w:top w:val="none" w:sz="0" w:space="0" w:color="auto"/>
        <w:left w:val="none" w:sz="0" w:space="0" w:color="auto"/>
        <w:bottom w:val="none" w:sz="0" w:space="0" w:color="auto"/>
        <w:right w:val="none" w:sz="0" w:space="0" w:color="auto"/>
      </w:divBdr>
    </w:div>
    <w:div w:id="1668316346">
      <w:bodyDiv w:val="1"/>
      <w:marLeft w:val="0"/>
      <w:marRight w:val="0"/>
      <w:marTop w:val="0"/>
      <w:marBottom w:val="0"/>
      <w:divBdr>
        <w:top w:val="none" w:sz="0" w:space="0" w:color="auto"/>
        <w:left w:val="none" w:sz="0" w:space="0" w:color="auto"/>
        <w:bottom w:val="none" w:sz="0" w:space="0" w:color="auto"/>
        <w:right w:val="none" w:sz="0" w:space="0" w:color="auto"/>
      </w:divBdr>
    </w:div>
    <w:div w:id="1669400044">
      <w:bodyDiv w:val="1"/>
      <w:marLeft w:val="0"/>
      <w:marRight w:val="0"/>
      <w:marTop w:val="0"/>
      <w:marBottom w:val="0"/>
      <w:divBdr>
        <w:top w:val="none" w:sz="0" w:space="0" w:color="auto"/>
        <w:left w:val="none" w:sz="0" w:space="0" w:color="auto"/>
        <w:bottom w:val="none" w:sz="0" w:space="0" w:color="auto"/>
        <w:right w:val="none" w:sz="0" w:space="0" w:color="auto"/>
      </w:divBdr>
    </w:div>
    <w:div w:id="1669478889">
      <w:bodyDiv w:val="1"/>
      <w:marLeft w:val="0"/>
      <w:marRight w:val="0"/>
      <w:marTop w:val="0"/>
      <w:marBottom w:val="0"/>
      <w:divBdr>
        <w:top w:val="none" w:sz="0" w:space="0" w:color="auto"/>
        <w:left w:val="none" w:sz="0" w:space="0" w:color="auto"/>
        <w:bottom w:val="none" w:sz="0" w:space="0" w:color="auto"/>
        <w:right w:val="none" w:sz="0" w:space="0" w:color="auto"/>
      </w:divBdr>
    </w:div>
    <w:div w:id="1670256820">
      <w:bodyDiv w:val="1"/>
      <w:marLeft w:val="0"/>
      <w:marRight w:val="0"/>
      <w:marTop w:val="0"/>
      <w:marBottom w:val="0"/>
      <w:divBdr>
        <w:top w:val="none" w:sz="0" w:space="0" w:color="auto"/>
        <w:left w:val="none" w:sz="0" w:space="0" w:color="auto"/>
        <w:bottom w:val="none" w:sz="0" w:space="0" w:color="auto"/>
        <w:right w:val="none" w:sz="0" w:space="0" w:color="auto"/>
      </w:divBdr>
    </w:div>
    <w:div w:id="1671449961">
      <w:bodyDiv w:val="1"/>
      <w:marLeft w:val="0"/>
      <w:marRight w:val="0"/>
      <w:marTop w:val="0"/>
      <w:marBottom w:val="0"/>
      <w:divBdr>
        <w:top w:val="none" w:sz="0" w:space="0" w:color="auto"/>
        <w:left w:val="none" w:sz="0" w:space="0" w:color="auto"/>
        <w:bottom w:val="none" w:sz="0" w:space="0" w:color="auto"/>
        <w:right w:val="none" w:sz="0" w:space="0" w:color="auto"/>
      </w:divBdr>
    </w:div>
    <w:div w:id="1671908742">
      <w:bodyDiv w:val="1"/>
      <w:marLeft w:val="0"/>
      <w:marRight w:val="0"/>
      <w:marTop w:val="0"/>
      <w:marBottom w:val="0"/>
      <w:divBdr>
        <w:top w:val="none" w:sz="0" w:space="0" w:color="auto"/>
        <w:left w:val="none" w:sz="0" w:space="0" w:color="auto"/>
        <w:bottom w:val="none" w:sz="0" w:space="0" w:color="auto"/>
        <w:right w:val="none" w:sz="0" w:space="0" w:color="auto"/>
      </w:divBdr>
    </w:div>
    <w:div w:id="1672370400">
      <w:bodyDiv w:val="1"/>
      <w:marLeft w:val="0"/>
      <w:marRight w:val="0"/>
      <w:marTop w:val="0"/>
      <w:marBottom w:val="0"/>
      <w:divBdr>
        <w:top w:val="none" w:sz="0" w:space="0" w:color="auto"/>
        <w:left w:val="none" w:sz="0" w:space="0" w:color="auto"/>
        <w:bottom w:val="none" w:sz="0" w:space="0" w:color="auto"/>
        <w:right w:val="none" w:sz="0" w:space="0" w:color="auto"/>
      </w:divBdr>
    </w:div>
    <w:div w:id="1672567642">
      <w:bodyDiv w:val="1"/>
      <w:marLeft w:val="0"/>
      <w:marRight w:val="0"/>
      <w:marTop w:val="0"/>
      <w:marBottom w:val="0"/>
      <w:divBdr>
        <w:top w:val="none" w:sz="0" w:space="0" w:color="auto"/>
        <w:left w:val="none" w:sz="0" w:space="0" w:color="auto"/>
        <w:bottom w:val="none" w:sz="0" w:space="0" w:color="auto"/>
        <w:right w:val="none" w:sz="0" w:space="0" w:color="auto"/>
      </w:divBdr>
    </w:div>
    <w:div w:id="1672638049">
      <w:bodyDiv w:val="1"/>
      <w:marLeft w:val="0"/>
      <w:marRight w:val="0"/>
      <w:marTop w:val="0"/>
      <w:marBottom w:val="0"/>
      <w:divBdr>
        <w:top w:val="none" w:sz="0" w:space="0" w:color="auto"/>
        <w:left w:val="none" w:sz="0" w:space="0" w:color="auto"/>
        <w:bottom w:val="none" w:sz="0" w:space="0" w:color="auto"/>
        <w:right w:val="none" w:sz="0" w:space="0" w:color="auto"/>
      </w:divBdr>
    </w:div>
    <w:div w:id="1672757024">
      <w:bodyDiv w:val="1"/>
      <w:marLeft w:val="0"/>
      <w:marRight w:val="0"/>
      <w:marTop w:val="0"/>
      <w:marBottom w:val="0"/>
      <w:divBdr>
        <w:top w:val="none" w:sz="0" w:space="0" w:color="auto"/>
        <w:left w:val="none" w:sz="0" w:space="0" w:color="auto"/>
        <w:bottom w:val="none" w:sz="0" w:space="0" w:color="auto"/>
        <w:right w:val="none" w:sz="0" w:space="0" w:color="auto"/>
      </w:divBdr>
    </w:div>
    <w:div w:id="1673557771">
      <w:bodyDiv w:val="1"/>
      <w:marLeft w:val="0"/>
      <w:marRight w:val="0"/>
      <w:marTop w:val="0"/>
      <w:marBottom w:val="0"/>
      <w:divBdr>
        <w:top w:val="none" w:sz="0" w:space="0" w:color="auto"/>
        <w:left w:val="none" w:sz="0" w:space="0" w:color="auto"/>
        <w:bottom w:val="none" w:sz="0" w:space="0" w:color="auto"/>
        <w:right w:val="none" w:sz="0" w:space="0" w:color="auto"/>
      </w:divBdr>
    </w:div>
    <w:div w:id="1675452796">
      <w:bodyDiv w:val="1"/>
      <w:marLeft w:val="0"/>
      <w:marRight w:val="0"/>
      <w:marTop w:val="0"/>
      <w:marBottom w:val="0"/>
      <w:divBdr>
        <w:top w:val="none" w:sz="0" w:space="0" w:color="auto"/>
        <w:left w:val="none" w:sz="0" w:space="0" w:color="auto"/>
        <w:bottom w:val="none" w:sz="0" w:space="0" w:color="auto"/>
        <w:right w:val="none" w:sz="0" w:space="0" w:color="auto"/>
      </w:divBdr>
    </w:div>
    <w:div w:id="1676150126">
      <w:bodyDiv w:val="1"/>
      <w:marLeft w:val="0"/>
      <w:marRight w:val="0"/>
      <w:marTop w:val="0"/>
      <w:marBottom w:val="0"/>
      <w:divBdr>
        <w:top w:val="none" w:sz="0" w:space="0" w:color="auto"/>
        <w:left w:val="none" w:sz="0" w:space="0" w:color="auto"/>
        <w:bottom w:val="none" w:sz="0" w:space="0" w:color="auto"/>
        <w:right w:val="none" w:sz="0" w:space="0" w:color="auto"/>
      </w:divBdr>
    </w:div>
    <w:div w:id="1676952135">
      <w:bodyDiv w:val="1"/>
      <w:marLeft w:val="0"/>
      <w:marRight w:val="0"/>
      <w:marTop w:val="0"/>
      <w:marBottom w:val="0"/>
      <w:divBdr>
        <w:top w:val="none" w:sz="0" w:space="0" w:color="auto"/>
        <w:left w:val="none" w:sz="0" w:space="0" w:color="auto"/>
        <w:bottom w:val="none" w:sz="0" w:space="0" w:color="auto"/>
        <w:right w:val="none" w:sz="0" w:space="0" w:color="auto"/>
      </w:divBdr>
    </w:div>
    <w:div w:id="1677414372">
      <w:bodyDiv w:val="1"/>
      <w:marLeft w:val="0"/>
      <w:marRight w:val="0"/>
      <w:marTop w:val="0"/>
      <w:marBottom w:val="0"/>
      <w:divBdr>
        <w:top w:val="none" w:sz="0" w:space="0" w:color="auto"/>
        <w:left w:val="none" w:sz="0" w:space="0" w:color="auto"/>
        <w:bottom w:val="none" w:sz="0" w:space="0" w:color="auto"/>
        <w:right w:val="none" w:sz="0" w:space="0" w:color="auto"/>
      </w:divBdr>
    </w:div>
    <w:div w:id="1677732797">
      <w:bodyDiv w:val="1"/>
      <w:marLeft w:val="0"/>
      <w:marRight w:val="0"/>
      <w:marTop w:val="0"/>
      <w:marBottom w:val="0"/>
      <w:divBdr>
        <w:top w:val="none" w:sz="0" w:space="0" w:color="auto"/>
        <w:left w:val="none" w:sz="0" w:space="0" w:color="auto"/>
        <w:bottom w:val="none" w:sz="0" w:space="0" w:color="auto"/>
        <w:right w:val="none" w:sz="0" w:space="0" w:color="auto"/>
      </w:divBdr>
    </w:div>
    <w:div w:id="1678311728">
      <w:bodyDiv w:val="1"/>
      <w:marLeft w:val="0"/>
      <w:marRight w:val="0"/>
      <w:marTop w:val="0"/>
      <w:marBottom w:val="0"/>
      <w:divBdr>
        <w:top w:val="none" w:sz="0" w:space="0" w:color="auto"/>
        <w:left w:val="none" w:sz="0" w:space="0" w:color="auto"/>
        <w:bottom w:val="none" w:sz="0" w:space="0" w:color="auto"/>
        <w:right w:val="none" w:sz="0" w:space="0" w:color="auto"/>
      </w:divBdr>
    </w:div>
    <w:div w:id="1678463855">
      <w:bodyDiv w:val="1"/>
      <w:marLeft w:val="0"/>
      <w:marRight w:val="0"/>
      <w:marTop w:val="0"/>
      <w:marBottom w:val="0"/>
      <w:divBdr>
        <w:top w:val="none" w:sz="0" w:space="0" w:color="auto"/>
        <w:left w:val="none" w:sz="0" w:space="0" w:color="auto"/>
        <w:bottom w:val="none" w:sz="0" w:space="0" w:color="auto"/>
        <w:right w:val="none" w:sz="0" w:space="0" w:color="auto"/>
      </w:divBdr>
    </w:div>
    <w:div w:id="1679384019">
      <w:bodyDiv w:val="1"/>
      <w:marLeft w:val="0"/>
      <w:marRight w:val="0"/>
      <w:marTop w:val="0"/>
      <w:marBottom w:val="0"/>
      <w:divBdr>
        <w:top w:val="none" w:sz="0" w:space="0" w:color="auto"/>
        <w:left w:val="none" w:sz="0" w:space="0" w:color="auto"/>
        <w:bottom w:val="none" w:sz="0" w:space="0" w:color="auto"/>
        <w:right w:val="none" w:sz="0" w:space="0" w:color="auto"/>
      </w:divBdr>
    </w:div>
    <w:div w:id="1680623708">
      <w:bodyDiv w:val="1"/>
      <w:marLeft w:val="0"/>
      <w:marRight w:val="0"/>
      <w:marTop w:val="0"/>
      <w:marBottom w:val="0"/>
      <w:divBdr>
        <w:top w:val="none" w:sz="0" w:space="0" w:color="auto"/>
        <w:left w:val="none" w:sz="0" w:space="0" w:color="auto"/>
        <w:bottom w:val="none" w:sz="0" w:space="0" w:color="auto"/>
        <w:right w:val="none" w:sz="0" w:space="0" w:color="auto"/>
      </w:divBdr>
    </w:div>
    <w:div w:id="1681733160">
      <w:bodyDiv w:val="1"/>
      <w:marLeft w:val="0"/>
      <w:marRight w:val="0"/>
      <w:marTop w:val="0"/>
      <w:marBottom w:val="0"/>
      <w:divBdr>
        <w:top w:val="none" w:sz="0" w:space="0" w:color="auto"/>
        <w:left w:val="none" w:sz="0" w:space="0" w:color="auto"/>
        <w:bottom w:val="none" w:sz="0" w:space="0" w:color="auto"/>
        <w:right w:val="none" w:sz="0" w:space="0" w:color="auto"/>
      </w:divBdr>
    </w:div>
    <w:div w:id="1682203641">
      <w:bodyDiv w:val="1"/>
      <w:marLeft w:val="0"/>
      <w:marRight w:val="0"/>
      <w:marTop w:val="0"/>
      <w:marBottom w:val="0"/>
      <w:divBdr>
        <w:top w:val="none" w:sz="0" w:space="0" w:color="auto"/>
        <w:left w:val="none" w:sz="0" w:space="0" w:color="auto"/>
        <w:bottom w:val="none" w:sz="0" w:space="0" w:color="auto"/>
        <w:right w:val="none" w:sz="0" w:space="0" w:color="auto"/>
      </w:divBdr>
    </w:div>
    <w:div w:id="1683699721">
      <w:bodyDiv w:val="1"/>
      <w:marLeft w:val="0"/>
      <w:marRight w:val="0"/>
      <w:marTop w:val="0"/>
      <w:marBottom w:val="0"/>
      <w:divBdr>
        <w:top w:val="none" w:sz="0" w:space="0" w:color="auto"/>
        <w:left w:val="none" w:sz="0" w:space="0" w:color="auto"/>
        <w:bottom w:val="none" w:sz="0" w:space="0" w:color="auto"/>
        <w:right w:val="none" w:sz="0" w:space="0" w:color="auto"/>
      </w:divBdr>
    </w:div>
    <w:div w:id="1684941790">
      <w:bodyDiv w:val="1"/>
      <w:marLeft w:val="0"/>
      <w:marRight w:val="0"/>
      <w:marTop w:val="0"/>
      <w:marBottom w:val="0"/>
      <w:divBdr>
        <w:top w:val="none" w:sz="0" w:space="0" w:color="auto"/>
        <w:left w:val="none" w:sz="0" w:space="0" w:color="auto"/>
        <w:bottom w:val="none" w:sz="0" w:space="0" w:color="auto"/>
        <w:right w:val="none" w:sz="0" w:space="0" w:color="auto"/>
      </w:divBdr>
    </w:div>
    <w:div w:id="1685128595">
      <w:bodyDiv w:val="1"/>
      <w:marLeft w:val="0"/>
      <w:marRight w:val="0"/>
      <w:marTop w:val="0"/>
      <w:marBottom w:val="0"/>
      <w:divBdr>
        <w:top w:val="none" w:sz="0" w:space="0" w:color="auto"/>
        <w:left w:val="none" w:sz="0" w:space="0" w:color="auto"/>
        <w:bottom w:val="none" w:sz="0" w:space="0" w:color="auto"/>
        <w:right w:val="none" w:sz="0" w:space="0" w:color="auto"/>
      </w:divBdr>
    </w:div>
    <w:div w:id="1685328677">
      <w:bodyDiv w:val="1"/>
      <w:marLeft w:val="0"/>
      <w:marRight w:val="0"/>
      <w:marTop w:val="0"/>
      <w:marBottom w:val="0"/>
      <w:divBdr>
        <w:top w:val="none" w:sz="0" w:space="0" w:color="auto"/>
        <w:left w:val="none" w:sz="0" w:space="0" w:color="auto"/>
        <w:bottom w:val="none" w:sz="0" w:space="0" w:color="auto"/>
        <w:right w:val="none" w:sz="0" w:space="0" w:color="auto"/>
      </w:divBdr>
    </w:div>
    <w:div w:id="1685355709">
      <w:bodyDiv w:val="1"/>
      <w:marLeft w:val="0"/>
      <w:marRight w:val="0"/>
      <w:marTop w:val="0"/>
      <w:marBottom w:val="0"/>
      <w:divBdr>
        <w:top w:val="none" w:sz="0" w:space="0" w:color="auto"/>
        <w:left w:val="none" w:sz="0" w:space="0" w:color="auto"/>
        <w:bottom w:val="none" w:sz="0" w:space="0" w:color="auto"/>
        <w:right w:val="none" w:sz="0" w:space="0" w:color="auto"/>
      </w:divBdr>
    </w:div>
    <w:div w:id="1686127054">
      <w:bodyDiv w:val="1"/>
      <w:marLeft w:val="0"/>
      <w:marRight w:val="0"/>
      <w:marTop w:val="0"/>
      <w:marBottom w:val="0"/>
      <w:divBdr>
        <w:top w:val="none" w:sz="0" w:space="0" w:color="auto"/>
        <w:left w:val="none" w:sz="0" w:space="0" w:color="auto"/>
        <w:bottom w:val="none" w:sz="0" w:space="0" w:color="auto"/>
        <w:right w:val="none" w:sz="0" w:space="0" w:color="auto"/>
      </w:divBdr>
    </w:div>
    <w:div w:id="1686518526">
      <w:bodyDiv w:val="1"/>
      <w:marLeft w:val="0"/>
      <w:marRight w:val="0"/>
      <w:marTop w:val="0"/>
      <w:marBottom w:val="0"/>
      <w:divBdr>
        <w:top w:val="none" w:sz="0" w:space="0" w:color="auto"/>
        <w:left w:val="none" w:sz="0" w:space="0" w:color="auto"/>
        <w:bottom w:val="none" w:sz="0" w:space="0" w:color="auto"/>
        <w:right w:val="none" w:sz="0" w:space="0" w:color="auto"/>
      </w:divBdr>
    </w:div>
    <w:div w:id="1689480903">
      <w:bodyDiv w:val="1"/>
      <w:marLeft w:val="0"/>
      <w:marRight w:val="0"/>
      <w:marTop w:val="0"/>
      <w:marBottom w:val="0"/>
      <w:divBdr>
        <w:top w:val="none" w:sz="0" w:space="0" w:color="auto"/>
        <w:left w:val="none" w:sz="0" w:space="0" w:color="auto"/>
        <w:bottom w:val="none" w:sz="0" w:space="0" w:color="auto"/>
        <w:right w:val="none" w:sz="0" w:space="0" w:color="auto"/>
      </w:divBdr>
    </w:div>
    <w:div w:id="1689520515">
      <w:bodyDiv w:val="1"/>
      <w:marLeft w:val="0"/>
      <w:marRight w:val="0"/>
      <w:marTop w:val="0"/>
      <w:marBottom w:val="0"/>
      <w:divBdr>
        <w:top w:val="none" w:sz="0" w:space="0" w:color="auto"/>
        <w:left w:val="none" w:sz="0" w:space="0" w:color="auto"/>
        <w:bottom w:val="none" w:sz="0" w:space="0" w:color="auto"/>
        <w:right w:val="none" w:sz="0" w:space="0" w:color="auto"/>
      </w:divBdr>
    </w:div>
    <w:div w:id="1689601753">
      <w:bodyDiv w:val="1"/>
      <w:marLeft w:val="0"/>
      <w:marRight w:val="0"/>
      <w:marTop w:val="0"/>
      <w:marBottom w:val="0"/>
      <w:divBdr>
        <w:top w:val="none" w:sz="0" w:space="0" w:color="auto"/>
        <w:left w:val="none" w:sz="0" w:space="0" w:color="auto"/>
        <w:bottom w:val="none" w:sz="0" w:space="0" w:color="auto"/>
        <w:right w:val="none" w:sz="0" w:space="0" w:color="auto"/>
      </w:divBdr>
    </w:div>
    <w:div w:id="1689715057">
      <w:bodyDiv w:val="1"/>
      <w:marLeft w:val="0"/>
      <w:marRight w:val="0"/>
      <w:marTop w:val="0"/>
      <w:marBottom w:val="0"/>
      <w:divBdr>
        <w:top w:val="none" w:sz="0" w:space="0" w:color="auto"/>
        <w:left w:val="none" w:sz="0" w:space="0" w:color="auto"/>
        <w:bottom w:val="none" w:sz="0" w:space="0" w:color="auto"/>
        <w:right w:val="none" w:sz="0" w:space="0" w:color="auto"/>
      </w:divBdr>
    </w:div>
    <w:div w:id="1689913030">
      <w:bodyDiv w:val="1"/>
      <w:marLeft w:val="0"/>
      <w:marRight w:val="0"/>
      <w:marTop w:val="0"/>
      <w:marBottom w:val="0"/>
      <w:divBdr>
        <w:top w:val="none" w:sz="0" w:space="0" w:color="auto"/>
        <w:left w:val="none" w:sz="0" w:space="0" w:color="auto"/>
        <w:bottom w:val="none" w:sz="0" w:space="0" w:color="auto"/>
        <w:right w:val="none" w:sz="0" w:space="0" w:color="auto"/>
      </w:divBdr>
    </w:div>
    <w:div w:id="1690253358">
      <w:bodyDiv w:val="1"/>
      <w:marLeft w:val="0"/>
      <w:marRight w:val="0"/>
      <w:marTop w:val="0"/>
      <w:marBottom w:val="0"/>
      <w:divBdr>
        <w:top w:val="none" w:sz="0" w:space="0" w:color="auto"/>
        <w:left w:val="none" w:sz="0" w:space="0" w:color="auto"/>
        <w:bottom w:val="none" w:sz="0" w:space="0" w:color="auto"/>
        <w:right w:val="none" w:sz="0" w:space="0" w:color="auto"/>
      </w:divBdr>
    </w:div>
    <w:div w:id="1690718720">
      <w:bodyDiv w:val="1"/>
      <w:marLeft w:val="0"/>
      <w:marRight w:val="0"/>
      <w:marTop w:val="0"/>
      <w:marBottom w:val="0"/>
      <w:divBdr>
        <w:top w:val="none" w:sz="0" w:space="0" w:color="auto"/>
        <w:left w:val="none" w:sz="0" w:space="0" w:color="auto"/>
        <w:bottom w:val="none" w:sz="0" w:space="0" w:color="auto"/>
        <w:right w:val="none" w:sz="0" w:space="0" w:color="auto"/>
      </w:divBdr>
    </w:div>
    <w:div w:id="1690830599">
      <w:bodyDiv w:val="1"/>
      <w:marLeft w:val="0"/>
      <w:marRight w:val="0"/>
      <w:marTop w:val="0"/>
      <w:marBottom w:val="0"/>
      <w:divBdr>
        <w:top w:val="none" w:sz="0" w:space="0" w:color="auto"/>
        <w:left w:val="none" w:sz="0" w:space="0" w:color="auto"/>
        <w:bottom w:val="none" w:sz="0" w:space="0" w:color="auto"/>
        <w:right w:val="none" w:sz="0" w:space="0" w:color="auto"/>
      </w:divBdr>
    </w:div>
    <w:div w:id="1691376262">
      <w:bodyDiv w:val="1"/>
      <w:marLeft w:val="0"/>
      <w:marRight w:val="0"/>
      <w:marTop w:val="0"/>
      <w:marBottom w:val="0"/>
      <w:divBdr>
        <w:top w:val="none" w:sz="0" w:space="0" w:color="auto"/>
        <w:left w:val="none" w:sz="0" w:space="0" w:color="auto"/>
        <w:bottom w:val="none" w:sz="0" w:space="0" w:color="auto"/>
        <w:right w:val="none" w:sz="0" w:space="0" w:color="auto"/>
      </w:divBdr>
    </w:div>
    <w:div w:id="1692340234">
      <w:bodyDiv w:val="1"/>
      <w:marLeft w:val="0"/>
      <w:marRight w:val="0"/>
      <w:marTop w:val="0"/>
      <w:marBottom w:val="0"/>
      <w:divBdr>
        <w:top w:val="none" w:sz="0" w:space="0" w:color="auto"/>
        <w:left w:val="none" w:sz="0" w:space="0" w:color="auto"/>
        <w:bottom w:val="none" w:sz="0" w:space="0" w:color="auto"/>
        <w:right w:val="none" w:sz="0" w:space="0" w:color="auto"/>
      </w:divBdr>
    </w:div>
    <w:div w:id="1693337262">
      <w:bodyDiv w:val="1"/>
      <w:marLeft w:val="0"/>
      <w:marRight w:val="0"/>
      <w:marTop w:val="0"/>
      <w:marBottom w:val="0"/>
      <w:divBdr>
        <w:top w:val="none" w:sz="0" w:space="0" w:color="auto"/>
        <w:left w:val="none" w:sz="0" w:space="0" w:color="auto"/>
        <w:bottom w:val="none" w:sz="0" w:space="0" w:color="auto"/>
        <w:right w:val="none" w:sz="0" w:space="0" w:color="auto"/>
      </w:divBdr>
    </w:div>
    <w:div w:id="1693803234">
      <w:bodyDiv w:val="1"/>
      <w:marLeft w:val="0"/>
      <w:marRight w:val="0"/>
      <w:marTop w:val="0"/>
      <w:marBottom w:val="0"/>
      <w:divBdr>
        <w:top w:val="none" w:sz="0" w:space="0" w:color="auto"/>
        <w:left w:val="none" w:sz="0" w:space="0" w:color="auto"/>
        <w:bottom w:val="none" w:sz="0" w:space="0" w:color="auto"/>
        <w:right w:val="none" w:sz="0" w:space="0" w:color="auto"/>
      </w:divBdr>
    </w:div>
    <w:div w:id="1694267014">
      <w:bodyDiv w:val="1"/>
      <w:marLeft w:val="0"/>
      <w:marRight w:val="0"/>
      <w:marTop w:val="0"/>
      <w:marBottom w:val="0"/>
      <w:divBdr>
        <w:top w:val="none" w:sz="0" w:space="0" w:color="auto"/>
        <w:left w:val="none" w:sz="0" w:space="0" w:color="auto"/>
        <w:bottom w:val="none" w:sz="0" w:space="0" w:color="auto"/>
        <w:right w:val="none" w:sz="0" w:space="0" w:color="auto"/>
      </w:divBdr>
    </w:div>
    <w:div w:id="1695107927">
      <w:bodyDiv w:val="1"/>
      <w:marLeft w:val="0"/>
      <w:marRight w:val="0"/>
      <w:marTop w:val="0"/>
      <w:marBottom w:val="0"/>
      <w:divBdr>
        <w:top w:val="none" w:sz="0" w:space="0" w:color="auto"/>
        <w:left w:val="none" w:sz="0" w:space="0" w:color="auto"/>
        <w:bottom w:val="none" w:sz="0" w:space="0" w:color="auto"/>
        <w:right w:val="none" w:sz="0" w:space="0" w:color="auto"/>
      </w:divBdr>
    </w:div>
    <w:div w:id="1695691319">
      <w:bodyDiv w:val="1"/>
      <w:marLeft w:val="0"/>
      <w:marRight w:val="0"/>
      <w:marTop w:val="0"/>
      <w:marBottom w:val="0"/>
      <w:divBdr>
        <w:top w:val="none" w:sz="0" w:space="0" w:color="auto"/>
        <w:left w:val="none" w:sz="0" w:space="0" w:color="auto"/>
        <w:bottom w:val="none" w:sz="0" w:space="0" w:color="auto"/>
        <w:right w:val="none" w:sz="0" w:space="0" w:color="auto"/>
      </w:divBdr>
    </w:div>
    <w:div w:id="1696154833">
      <w:bodyDiv w:val="1"/>
      <w:marLeft w:val="0"/>
      <w:marRight w:val="0"/>
      <w:marTop w:val="0"/>
      <w:marBottom w:val="0"/>
      <w:divBdr>
        <w:top w:val="none" w:sz="0" w:space="0" w:color="auto"/>
        <w:left w:val="none" w:sz="0" w:space="0" w:color="auto"/>
        <w:bottom w:val="none" w:sz="0" w:space="0" w:color="auto"/>
        <w:right w:val="none" w:sz="0" w:space="0" w:color="auto"/>
      </w:divBdr>
    </w:div>
    <w:div w:id="1696809989">
      <w:bodyDiv w:val="1"/>
      <w:marLeft w:val="0"/>
      <w:marRight w:val="0"/>
      <w:marTop w:val="0"/>
      <w:marBottom w:val="0"/>
      <w:divBdr>
        <w:top w:val="none" w:sz="0" w:space="0" w:color="auto"/>
        <w:left w:val="none" w:sz="0" w:space="0" w:color="auto"/>
        <w:bottom w:val="none" w:sz="0" w:space="0" w:color="auto"/>
        <w:right w:val="none" w:sz="0" w:space="0" w:color="auto"/>
      </w:divBdr>
    </w:div>
    <w:div w:id="1696880732">
      <w:bodyDiv w:val="1"/>
      <w:marLeft w:val="0"/>
      <w:marRight w:val="0"/>
      <w:marTop w:val="0"/>
      <w:marBottom w:val="0"/>
      <w:divBdr>
        <w:top w:val="none" w:sz="0" w:space="0" w:color="auto"/>
        <w:left w:val="none" w:sz="0" w:space="0" w:color="auto"/>
        <w:bottom w:val="none" w:sz="0" w:space="0" w:color="auto"/>
        <w:right w:val="none" w:sz="0" w:space="0" w:color="auto"/>
      </w:divBdr>
    </w:div>
    <w:div w:id="1698501018">
      <w:bodyDiv w:val="1"/>
      <w:marLeft w:val="0"/>
      <w:marRight w:val="0"/>
      <w:marTop w:val="0"/>
      <w:marBottom w:val="0"/>
      <w:divBdr>
        <w:top w:val="none" w:sz="0" w:space="0" w:color="auto"/>
        <w:left w:val="none" w:sz="0" w:space="0" w:color="auto"/>
        <w:bottom w:val="none" w:sz="0" w:space="0" w:color="auto"/>
        <w:right w:val="none" w:sz="0" w:space="0" w:color="auto"/>
      </w:divBdr>
    </w:div>
    <w:div w:id="1699088934">
      <w:bodyDiv w:val="1"/>
      <w:marLeft w:val="0"/>
      <w:marRight w:val="0"/>
      <w:marTop w:val="0"/>
      <w:marBottom w:val="0"/>
      <w:divBdr>
        <w:top w:val="none" w:sz="0" w:space="0" w:color="auto"/>
        <w:left w:val="none" w:sz="0" w:space="0" w:color="auto"/>
        <w:bottom w:val="none" w:sz="0" w:space="0" w:color="auto"/>
        <w:right w:val="none" w:sz="0" w:space="0" w:color="auto"/>
      </w:divBdr>
    </w:div>
    <w:div w:id="1699113490">
      <w:bodyDiv w:val="1"/>
      <w:marLeft w:val="0"/>
      <w:marRight w:val="0"/>
      <w:marTop w:val="0"/>
      <w:marBottom w:val="0"/>
      <w:divBdr>
        <w:top w:val="none" w:sz="0" w:space="0" w:color="auto"/>
        <w:left w:val="none" w:sz="0" w:space="0" w:color="auto"/>
        <w:bottom w:val="none" w:sz="0" w:space="0" w:color="auto"/>
        <w:right w:val="none" w:sz="0" w:space="0" w:color="auto"/>
      </w:divBdr>
    </w:div>
    <w:div w:id="1699693840">
      <w:bodyDiv w:val="1"/>
      <w:marLeft w:val="0"/>
      <w:marRight w:val="0"/>
      <w:marTop w:val="0"/>
      <w:marBottom w:val="0"/>
      <w:divBdr>
        <w:top w:val="none" w:sz="0" w:space="0" w:color="auto"/>
        <w:left w:val="none" w:sz="0" w:space="0" w:color="auto"/>
        <w:bottom w:val="none" w:sz="0" w:space="0" w:color="auto"/>
        <w:right w:val="none" w:sz="0" w:space="0" w:color="auto"/>
      </w:divBdr>
    </w:div>
    <w:div w:id="1700469146">
      <w:bodyDiv w:val="1"/>
      <w:marLeft w:val="0"/>
      <w:marRight w:val="0"/>
      <w:marTop w:val="0"/>
      <w:marBottom w:val="0"/>
      <w:divBdr>
        <w:top w:val="none" w:sz="0" w:space="0" w:color="auto"/>
        <w:left w:val="none" w:sz="0" w:space="0" w:color="auto"/>
        <w:bottom w:val="none" w:sz="0" w:space="0" w:color="auto"/>
        <w:right w:val="none" w:sz="0" w:space="0" w:color="auto"/>
      </w:divBdr>
    </w:div>
    <w:div w:id="1700740126">
      <w:bodyDiv w:val="1"/>
      <w:marLeft w:val="0"/>
      <w:marRight w:val="0"/>
      <w:marTop w:val="0"/>
      <w:marBottom w:val="0"/>
      <w:divBdr>
        <w:top w:val="none" w:sz="0" w:space="0" w:color="auto"/>
        <w:left w:val="none" w:sz="0" w:space="0" w:color="auto"/>
        <w:bottom w:val="none" w:sz="0" w:space="0" w:color="auto"/>
        <w:right w:val="none" w:sz="0" w:space="0" w:color="auto"/>
      </w:divBdr>
    </w:div>
    <w:div w:id="1700861114">
      <w:bodyDiv w:val="1"/>
      <w:marLeft w:val="0"/>
      <w:marRight w:val="0"/>
      <w:marTop w:val="0"/>
      <w:marBottom w:val="0"/>
      <w:divBdr>
        <w:top w:val="none" w:sz="0" w:space="0" w:color="auto"/>
        <w:left w:val="none" w:sz="0" w:space="0" w:color="auto"/>
        <w:bottom w:val="none" w:sz="0" w:space="0" w:color="auto"/>
        <w:right w:val="none" w:sz="0" w:space="0" w:color="auto"/>
      </w:divBdr>
    </w:div>
    <w:div w:id="1701130231">
      <w:bodyDiv w:val="1"/>
      <w:marLeft w:val="0"/>
      <w:marRight w:val="0"/>
      <w:marTop w:val="0"/>
      <w:marBottom w:val="0"/>
      <w:divBdr>
        <w:top w:val="none" w:sz="0" w:space="0" w:color="auto"/>
        <w:left w:val="none" w:sz="0" w:space="0" w:color="auto"/>
        <w:bottom w:val="none" w:sz="0" w:space="0" w:color="auto"/>
        <w:right w:val="none" w:sz="0" w:space="0" w:color="auto"/>
      </w:divBdr>
    </w:div>
    <w:div w:id="1701710651">
      <w:bodyDiv w:val="1"/>
      <w:marLeft w:val="0"/>
      <w:marRight w:val="0"/>
      <w:marTop w:val="0"/>
      <w:marBottom w:val="0"/>
      <w:divBdr>
        <w:top w:val="none" w:sz="0" w:space="0" w:color="auto"/>
        <w:left w:val="none" w:sz="0" w:space="0" w:color="auto"/>
        <w:bottom w:val="none" w:sz="0" w:space="0" w:color="auto"/>
        <w:right w:val="none" w:sz="0" w:space="0" w:color="auto"/>
      </w:divBdr>
    </w:div>
    <w:div w:id="1702591494">
      <w:bodyDiv w:val="1"/>
      <w:marLeft w:val="0"/>
      <w:marRight w:val="0"/>
      <w:marTop w:val="0"/>
      <w:marBottom w:val="0"/>
      <w:divBdr>
        <w:top w:val="none" w:sz="0" w:space="0" w:color="auto"/>
        <w:left w:val="none" w:sz="0" w:space="0" w:color="auto"/>
        <w:bottom w:val="none" w:sz="0" w:space="0" w:color="auto"/>
        <w:right w:val="none" w:sz="0" w:space="0" w:color="auto"/>
      </w:divBdr>
    </w:div>
    <w:div w:id="1704286274">
      <w:bodyDiv w:val="1"/>
      <w:marLeft w:val="0"/>
      <w:marRight w:val="0"/>
      <w:marTop w:val="0"/>
      <w:marBottom w:val="0"/>
      <w:divBdr>
        <w:top w:val="none" w:sz="0" w:space="0" w:color="auto"/>
        <w:left w:val="none" w:sz="0" w:space="0" w:color="auto"/>
        <w:bottom w:val="none" w:sz="0" w:space="0" w:color="auto"/>
        <w:right w:val="none" w:sz="0" w:space="0" w:color="auto"/>
      </w:divBdr>
    </w:div>
    <w:div w:id="1704404574">
      <w:bodyDiv w:val="1"/>
      <w:marLeft w:val="0"/>
      <w:marRight w:val="0"/>
      <w:marTop w:val="0"/>
      <w:marBottom w:val="0"/>
      <w:divBdr>
        <w:top w:val="none" w:sz="0" w:space="0" w:color="auto"/>
        <w:left w:val="none" w:sz="0" w:space="0" w:color="auto"/>
        <w:bottom w:val="none" w:sz="0" w:space="0" w:color="auto"/>
        <w:right w:val="none" w:sz="0" w:space="0" w:color="auto"/>
      </w:divBdr>
    </w:div>
    <w:div w:id="1704940431">
      <w:bodyDiv w:val="1"/>
      <w:marLeft w:val="0"/>
      <w:marRight w:val="0"/>
      <w:marTop w:val="0"/>
      <w:marBottom w:val="0"/>
      <w:divBdr>
        <w:top w:val="none" w:sz="0" w:space="0" w:color="auto"/>
        <w:left w:val="none" w:sz="0" w:space="0" w:color="auto"/>
        <w:bottom w:val="none" w:sz="0" w:space="0" w:color="auto"/>
        <w:right w:val="none" w:sz="0" w:space="0" w:color="auto"/>
      </w:divBdr>
    </w:div>
    <w:div w:id="1705130149">
      <w:bodyDiv w:val="1"/>
      <w:marLeft w:val="0"/>
      <w:marRight w:val="0"/>
      <w:marTop w:val="0"/>
      <w:marBottom w:val="0"/>
      <w:divBdr>
        <w:top w:val="none" w:sz="0" w:space="0" w:color="auto"/>
        <w:left w:val="none" w:sz="0" w:space="0" w:color="auto"/>
        <w:bottom w:val="none" w:sz="0" w:space="0" w:color="auto"/>
        <w:right w:val="none" w:sz="0" w:space="0" w:color="auto"/>
      </w:divBdr>
    </w:div>
    <w:div w:id="1705399159">
      <w:bodyDiv w:val="1"/>
      <w:marLeft w:val="0"/>
      <w:marRight w:val="0"/>
      <w:marTop w:val="0"/>
      <w:marBottom w:val="0"/>
      <w:divBdr>
        <w:top w:val="none" w:sz="0" w:space="0" w:color="auto"/>
        <w:left w:val="none" w:sz="0" w:space="0" w:color="auto"/>
        <w:bottom w:val="none" w:sz="0" w:space="0" w:color="auto"/>
        <w:right w:val="none" w:sz="0" w:space="0" w:color="auto"/>
      </w:divBdr>
    </w:div>
    <w:div w:id="1705472496">
      <w:bodyDiv w:val="1"/>
      <w:marLeft w:val="0"/>
      <w:marRight w:val="0"/>
      <w:marTop w:val="0"/>
      <w:marBottom w:val="0"/>
      <w:divBdr>
        <w:top w:val="none" w:sz="0" w:space="0" w:color="auto"/>
        <w:left w:val="none" w:sz="0" w:space="0" w:color="auto"/>
        <w:bottom w:val="none" w:sz="0" w:space="0" w:color="auto"/>
        <w:right w:val="none" w:sz="0" w:space="0" w:color="auto"/>
      </w:divBdr>
    </w:div>
    <w:div w:id="1708797498">
      <w:bodyDiv w:val="1"/>
      <w:marLeft w:val="0"/>
      <w:marRight w:val="0"/>
      <w:marTop w:val="0"/>
      <w:marBottom w:val="0"/>
      <w:divBdr>
        <w:top w:val="none" w:sz="0" w:space="0" w:color="auto"/>
        <w:left w:val="none" w:sz="0" w:space="0" w:color="auto"/>
        <w:bottom w:val="none" w:sz="0" w:space="0" w:color="auto"/>
        <w:right w:val="none" w:sz="0" w:space="0" w:color="auto"/>
      </w:divBdr>
    </w:div>
    <w:div w:id="1709838708">
      <w:bodyDiv w:val="1"/>
      <w:marLeft w:val="0"/>
      <w:marRight w:val="0"/>
      <w:marTop w:val="0"/>
      <w:marBottom w:val="0"/>
      <w:divBdr>
        <w:top w:val="none" w:sz="0" w:space="0" w:color="auto"/>
        <w:left w:val="none" w:sz="0" w:space="0" w:color="auto"/>
        <w:bottom w:val="none" w:sz="0" w:space="0" w:color="auto"/>
        <w:right w:val="none" w:sz="0" w:space="0" w:color="auto"/>
      </w:divBdr>
    </w:div>
    <w:div w:id="1710372452">
      <w:bodyDiv w:val="1"/>
      <w:marLeft w:val="0"/>
      <w:marRight w:val="0"/>
      <w:marTop w:val="0"/>
      <w:marBottom w:val="0"/>
      <w:divBdr>
        <w:top w:val="none" w:sz="0" w:space="0" w:color="auto"/>
        <w:left w:val="none" w:sz="0" w:space="0" w:color="auto"/>
        <w:bottom w:val="none" w:sz="0" w:space="0" w:color="auto"/>
        <w:right w:val="none" w:sz="0" w:space="0" w:color="auto"/>
      </w:divBdr>
    </w:div>
    <w:div w:id="1710641262">
      <w:bodyDiv w:val="1"/>
      <w:marLeft w:val="0"/>
      <w:marRight w:val="0"/>
      <w:marTop w:val="0"/>
      <w:marBottom w:val="0"/>
      <w:divBdr>
        <w:top w:val="none" w:sz="0" w:space="0" w:color="auto"/>
        <w:left w:val="none" w:sz="0" w:space="0" w:color="auto"/>
        <w:bottom w:val="none" w:sz="0" w:space="0" w:color="auto"/>
        <w:right w:val="none" w:sz="0" w:space="0" w:color="auto"/>
      </w:divBdr>
    </w:div>
    <w:div w:id="1711883414">
      <w:bodyDiv w:val="1"/>
      <w:marLeft w:val="0"/>
      <w:marRight w:val="0"/>
      <w:marTop w:val="0"/>
      <w:marBottom w:val="0"/>
      <w:divBdr>
        <w:top w:val="none" w:sz="0" w:space="0" w:color="auto"/>
        <w:left w:val="none" w:sz="0" w:space="0" w:color="auto"/>
        <w:bottom w:val="none" w:sz="0" w:space="0" w:color="auto"/>
        <w:right w:val="none" w:sz="0" w:space="0" w:color="auto"/>
      </w:divBdr>
    </w:div>
    <w:div w:id="1713071342">
      <w:bodyDiv w:val="1"/>
      <w:marLeft w:val="0"/>
      <w:marRight w:val="0"/>
      <w:marTop w:val="0"/>
      <w:marBottom w:val="0"/>
      <w:divBdr>
        <w:top w:val="none" w:sz="0" w:space="0" w:color="auto"/>
        <w:left w:val="none" w:sz="0" w:space="0" w:color="auto"/>
        <w:bottom w:val="none" w:sz="0" w:space="0" w:color="auto"/>
        <w:right w:val="none" w:sz="0" w:space="0" w:color="auto"/>
      </w:divBdr>
    </w:div>
    <w:div w:id="1713768420">
      <w:bodyDiv w:val="1"/>
      <w:marLeft w:val="0"/>
      <w:marRight w:val="0"/>
      <w:marTop w:val="0"/>
      <w:marBottom w:val="0"/>
      <w:divBdr>
        <w:top w:val="none" w:sz="0" w:space="0" w:color="auto"/>
        <w:left w:val="none" w:sz="0" w:space="0" w:color="auto"/>
        <w:bottom w:val="none" w:sz="0" w:space="0" w:color="auto"/>
        <w:right w:val="none" w:sz="0" w:space="0" w:color="auto"/>
      </w:divBdr>
    </w:div>
    <w:div w:id="1713923537">
      <w:bodyDiv w:val="1"/>
      <w:marLeft w:val="0"/>
      <w:marRight w:val="0"/>
      <w:marTop w:val="0"/>
      <w:marBottom w:val="0"/>
      <w:divBdr>
        <w:top w:val="none" w:sz="0" w:space="0" w:color="auto"/>
        <w:left w:val="none" w:sz="0" w:space="0" w:color="auto"/>
        <w:bottom w:val="none" w:sz="0" w:space="0" w:color="auto"/>
        <w:right w:val="none" w:sz="0" w:space="0" w:color="auto"/>
      </w:divBdr>
    </w:div>
    <w:div w:id="1716001065">
      <w:bodyDiv w:val="1"/>
      <w:marLeft w:val="0"/>
      <w:marRight w:val="0"/>
      <w:marTop w:val="0"/>
      <w:marBottom w:val="0"/>
      <w:divBdr>
        <w:top w:val="none" w:sz="0" w:space="0" w:color="auto"/>
        <w:left w:val="none" w:sz="0" w:space="0" w:color="auto"/>
        <w:bottom w:val="none" w:sz="0" w:space="0" w:color="auto"/>
        <w:right w:val="none" w:sz="0" w:space="0" w:color="auto"/>
      </w:divBdr>
    </w:div>
    <w:div w:id="1716074609">
      <w:bodyDiv w:val="1"/>
      <w:marLeft w:val="0"/>
      <w:marRight w:val="0"/>
      <w:marTop w:val="0"/>
      <w:marBottom w:val="0"/>
      <w:divBdr>
        <w:top w:val="none" w:sz="0" w:space="0" w:color="auto"/>
        <w:left w:val="none" w:sz="0" w:space="0" w:color="auto"/>
        <w:bottom w:val="none" w:sz="0" w:space="0" w:color="auto"/>
        <w:right w:val="none" w:sz="0" w:space="0" w:color="auto"/>
      </w:divBdr>
    </w:div>
    <w:div w:id="1716731468">
      <w:bodyDiv w:val="1"/>
      <w:marLeft w:val="0"/>
      <w:marRight w:val="0"/>
      <w:marTop w:val="0"/>
      <w:marBottom w:val="0"/>
      <w:divBdr>
        <w:top w:val="none" w:sz="0" w:space="0" w:color="auto"/>
        <w:left w:val="none" w:sz="0" w:space="0" w:color="auto"/>
        <w:bottom w:val="none" w:sz="0" w:space="0" w:color="auto"/>
        <w:right w:val="none" w:sz="0" w:space="0" w:color="auto"/>
      </w:divBdr>
    </w:div>
    <w:div w:id="1717007904">
      <w:bodyDiv w:val="1"/>
      <w:marLeft w:val="0"/>
      <w:marRight w:val="0"/>
      <w:marTop w:val="0"/>
      <w:marBottom w:val="0"/>
      <w:divBdr>
        <w:top w:val="none" w:sz="0" w:space="0" w:color="auto"/>
        <w:left w:val="none" w:sz="0" w:space="0" w:color="auto"/>
        <w:bottom w:val="none" w:sz="0" w:space="0" w:color="auto"/>
        <w:right w:val="none" w:sz="0" w:space="0" w:color="auto"/>
      </w:divBdr>
    </w:div>
    <w:div w:id="1718771475">
      <w:bodyDiv w:val="1"/>
      <w:marLeft w:val="0"/>
      <w:marRight w:val="0"/>
      <w:marTop w:val="0"/>
      <w:marBottom w:val="0"/>
      <w:divBdr>
        <w:top w:val="none" w:sz="0" w:space="0" w:color="auto"/>
        <w:left w:val="none" w:sz="0" w:space="0" w:color="auto"/>
        <w:bottom w:val="none" w:sz="0" w:space="0" w:color="auto"/>
        <w:right w:val="none" w:sz="0" w:space="0" w:color="auto"/>
      </w:divBdr>
    </w:div>
    <w:div w:id="1719039829">
      <w:bodyDiv w:val="1"/>
      <w:marLeft w:val="0"/>
      <w:marRight w:val="0"/>
      <w:marTop w:val="0"/>
      <w:marBottom w:val="0"/>
      <w:divBdr>
        <w:top w:val="none" w:sz="0" w:space="0" w:color="auto"/>
        <w:left w:val="none" w:sz="0" w:space="0" w:color="auto"/>
        <w:bottom w:val="none" w:sz="0" w:space="0" w:color="auto"/>
        <w:right w:val="none" w:sz="0" w:space="0" w:color="auto"/>
      </w:divBdr>
    </w:div>
    <w:div w:id="1719040530">
      <w:bodyDiv w:val="1"/>
      <w:marLeft w:val="0"/>
      <w:marRight w:val="0"/>
      <w:marTop w:val="0"/>
      <w:marBottom w:val="0"/>
      <w:divBdr>
        <w:top w:val="none" w:sz="0" w:space="0" w:color="auto"/>
        <w:left w:val="none" w:sz="0" w:space="0" w:color="auto"/>
        <w:bottom w:val="none" w:sz="0" w:space="0" w:color="auto"/>
        <w:right w:val="none" w:sz="0" w:space="0" w:color="auto"/>
      </w:divBdr>
    </w:div>
    <w:div w:id="1720587134">
      <w:bodyDiv w:val="1"/>
      <w:marLeft w:val="0"/>
      <w:marRight w:val="0"/>
      <w:marTop w:val="0"/>
      <w:marBottom w:val="0"/>
      <w:divBdr>
        <w:top w:val="none" w:sz="0" w:space="0" w:color="auto"/>
        <w:left w:val="none" w:sz="0" w:space="0" w:color="auto"/>
        <w:bottom w:val="none" w:sz="0" w:space="0" w:color="auto"/>
        <w:right w:val="none" w:sz="0" w:space="0" w:color="auto"/>
      </w:divBdr>
    </w:div>
    <w:div w:id="1721053652">
      <w:bodyDiv w:val="1"/>
      <w:marLeft w:val="0"/>
      <w:marRight w:val="0"/>
      <w:marTop w:val="0"/>
      <w:marBottom w:val="0"/>
      <w:divBdr>
        <w:top w:val="none" w:sz="0" w:space="0" w:color="auto"/>
        <w:left w:val="none" w:sz="0" w:space="0" w:color="auto"/>
        <w:bottom w:val="none" w:sz="0" w:space="0" w:color="auto"/>
        <w:right w:val="none" w:sz="0" w:space="0" w:color="auto"/>
      </w:divBdr>
    </w:div>
    <w:div w:id="1721317943">
      <w:bodyDiv w:val="1"/>
      <w:marLeft w:val="0"/>
      <w:marRight w:val="0"/>
      <w:marTop w:val="0"/>
      <w:marBottom w:val="0"/>
      <w:divBdr>
        <w:top w:val="none" w:sz="0" w:space="0" w:color="auto"/>
        <w:left w:val="none" w:sz="0" w:space="0" w:color="auto"/>
        <w:bottom w:val="none" w:sz="0" w:space="0" w:color="auto"/>
        <w:right w:val="none" w:sz="0" w:space="0" w:color="auto"/>
      </w:divBdr>
    </w:div>
    <w:div w:id="1722559940">
      <w:bodyDiv w:val="1"/>
      <w:marLeft w:val="0"/>
      <w:marRight w:val="0"/>
      <w:marTop w:val="0"/>
      <w:marBottom w:val="0"/>
      <w:divBdr>
        <w:top w:val="none" w:sz="0" w:space="0" w:color="auto"/>
        <w:left w:val="none" w:sz="0" w:space="0" w:color="auto"/>
        <w:bottom w:val="none" w:sz="0" w:space="0" w:color="auto"/>
        <w:right w:val="none" w:sz="0" w:space="0" w:color="auto"/>
      </w:divBdr>
    </w:div>
    <w:div w:id="1723287997">
      <w:bodyDiv w:val="1"/>
      <w:marLeft w:val="0"/>
      <w:marRight w:val="0"/>
      <w:marTop w:val="0"/>
      <w:marBottom w:val="0"/>
      <w:divBdr>
        <w:top w:val="none" w:sz="0" w:space="0" w:color="auto"/>
        <w:left w:val="none" w:sz="0" w:space="0" w:color="auto"/>
        <w:bottom w:val="none" w:sz="0" w:space="0" w:color="auto"/>
        <w:right w:val="none" w:sz="0" w:space="0" w:color="auto"/>
      </w:divBdr>
    </w:div>
    <w:div w:id="1723477107">
      <w:bodyDiv w:val="1"/>
      <w:marLeft w:val="0"/>
      <w:marRight w:val="0"/>
      <w:marTop w:val="0"/>
      <w:marBottom w:val="0"/>
      <w:divBdr>
        <w:top w:val="none" w:sz="0" w:space="0" w:color="auto"/>
        <w:left w:val="none" w:sz="0" w:space="0" w:color="auto"/>
        <w:bottom w:val="none" w:sz="0" w:space="0" w:color="auto"/>
        <w:right w:val="none" w:sz="0" w:space="0" w:color="auto"/>
      </w:divBdr>
    </w:div>
    <w:div w:id="1724060452">
      <w:bodyDiv w:val="1"/>
      <w:marLeft w:val="0"/>
      <w:marRight w:val="0"/>
      <w:marTop w:val="0"/>
      <w:marBottom w:val="0"/>
      <w:divBdr>
        <w:top w:val="none" w:sz="0" w:space="0" w:color="auto"/>
        <w:left w:val="none" w:sz="0" w:space="0" w:color="auto"/>
        <w:bottom w:val="none" w:sz="0" w:space="0" w:color="auto"/>
        <w:right w:val="none" w:sz="0" w:space="0" w:color="auto"/>
      </w:divBdr>
    </w:div>
    <w:div w:id="1724524816">
      <w:bodyDiv w:val="1"/>
      <w:marLeft w:val="0"/>
      <w:marRight w:val="0"/>
      <w:marTop w:val="0"/>
      <w:marBottom w:val="0"/>
      <w:divBdr>
        <w:top w:val="none" w:sz="0" w:space="0" w:color="auto"/>
        <w:left w:val="none" w:sz="0" w:space="0" w:color="auto"/>
        <w:bottom w:val="none" w:sz="0" w:space="0" w:color="auto"/>
        <w:right w:val="none" w:sz="0" w:space="0" w:color="auto"/>
      </w:divBdr>
    </w:div>
    <w:div w:id="1724713087">
      <w:bodyDiv w:val="1"/>
      <w:marLeft w:val="0"/>
      <w:marRight w:val="0"/>
      <w:marTop w:val="0"/>
      <w:marBottom w:val="0"/>
      <w:divBdr>
        <w:top w:val="none" w:sz="0" w:space="0" w:color="auto"/>
        <w:left w:val="none" w:sz="0" w:space="0" w:color="auto"/>
        <w:bottom w:val="none" w:sz="0" w:space="0" w:color="auto"/>
        <w:right w:val="none" w:sz="0" w:space="0" w:color="auto"/>
      </w:divBdr>
    </w:div>
    <w:div w:id="1725445428">
      <w:bodyDiv w:val="1"/>
      <w:marLeft w:val="0"/>
      <w:marRight w:val="0"/>
      <w:marTop w:val="0"/>
      <w:marBottom w:val="0"/>
      <w:divBdr>
        <w:top w:val="none" w:sz="0" w:space="0" w:color="auto"/>
        <w:left w:val="none" w:sz="0" w:space="0" w:color="auto"/>
        <w:bottom w:val="none" w:sz="0" w:space="0" w:color="auto"/>
        <w:right w:val="none" w:sz="0" w:space="0" w:color="auto"/>
      </w:divBdr>
    </w:div>
    <w:div w:id="1726024851">
      <w:bodyDiv w:val="1"/>
      <w:marLeft w:val="0"/>
      <w:marRight w:val="0"/>
      <w:marTop w:val="0"/>
      <w:marBottom w:val="0"/>
      <w:divBdr>
        <w:top w:val="none" w:sz="0" w:space="0" w:color="auto"/>
        <w:left w:val="none" w:sz="0" w:space="0" w:color="auto"/>
        <w:bottom w:val="none" w:sz="0" w:space="0" w:color="auto"/>
        <w:right w:val="none" w:sz="0" w:space="0" w:color="auto"/>
      </w:divBdr>
    </w:div>
    <w:div w:id="1726025081">
      <w:bodyDiv w:val="1"/>
      <w:marLeft w:val="0"/>
      <w:marRight w:val="0"/>
      <w:marTop w:val="0"/>
      <w:marBottom w:val="0"/>
      <w:divBdr>
        <w:top w:val="none" w:sz="0" w:space="0" w:color="auto"/>
        <w:left w:val="none" w:sz="0" w:space="0" w:color="auto"/>
        <w:bottom w:val="none" w:sz="0" w:space="0" w:color="auto"/>
        <w:right w:val="none" w:sz="0" w:space="0" w:color="auto"/>
      </w:divBdr>
    </w:div>
    <w:div w:id="1726180584">
      <w:bodyDiv w:val="1"/>
      <w:marLeft w:val="0"/>
      <w:marRight w:val="0"/>
      <w:marTop w:val="0"/>
      <w:marBottom w:val="0"/>
      <w:divBdr>
        <w:top w:val="none" w:sz="0" w:space="0" w:color="auto"/>
        <w:left w:val="none" w:sz="0" w:space="0" w:color="auto"/>
        <w:bottom w:val="none" w:sz="0" w:space="0" w:color="auto"/>
        <w:right w:val="none" w:sz="0" w:space="0" w:color="auto"/>
      </w:divBdr>
    </w:div>
    <w:div w:id="1726761603">
      <w:bodyDiv w:val="1"/>
      <w:marLeft w:val="0"/>
      <w:marRight w:val="0"/>
      <w:marTop w:val="0"/>
      <w:marBottom w:val="0"/>
      <w:divBdr>
        <w:top w:val="none" w:sz="0" w:space="0" w:color="auto"/>
        <w:left w:val="none" w:sz="0" w:space="0" w:color="auto"/>
        <w:bottom w:val="none" w:sz="0" w:space="0" w:color="auto"/>
        <w:right w:val="none" w:sz="0" w:space="0" w:color="auto"/>
      </w:divBdr>
    </w:div>
    <w:div w:id="1726876726">
      <w:bodyDiv w:val="1"/>
      <w:marLeft w:val="0"/>
      <w:marRight w:val="0"/>
      <w:marTop w:val="0"/>
      <w:marBottom w:val="0"/>
      <w:divBdr>
        <w:top w:val="none" w:sz="0" w:space="0" w:color="auto"/>
        <w:left w:val="none" w:sz="0" w:space="0" w:color="auto"/>
        <w:bottom w:val="none" w:sz="0" w:space="0" w:color="auto"/>
        <w:right w:val="none" w:sz="0" w:space="0" w:color="auto"/>
      </w:divBdr>
    </w:div>
    <w:div w:id="1727029801">
      <w:bodyDiv w:val="1"/>
      <w:marLeft w:val="0"/>
      <w:marRight w:val="0"/>
      <w:marTop w:val="0"/>
      <w:marBottom w:val="0"/>
      <w:divBdr>
        <w:top w:val="none" w:sz="0" w:space="0" w:color="auto"/>
        <w:left w:val="none" w:sz="0" w:space="0" w:color="auto"/>
        <w:bottom w:val="none" w:sz="0" w:space="0" w:color="auto"/>
        <w:right w:val="none" w:sz="0" w:space="0" w:color="auto"/>
      </w:divBdr>
    </w:div>
    <w:div w:id="1727072306">
      <w:bodyDiv w:val="1"/>
      <w:marLeft w:val="0"/>
      <w:marRight w:val="0"/>
      <w:marTop w:val="0"/>
      <w:marBottom w:val="0"/>
      <w:divBdr>
        <w:top w:val="none" w:sz="0" w:space="0" w:color="auto"/>
        <w:left w:val="none" w:sz="0" w:space="0" w:color="auto"/>
        <w:bottom w:val="none" w:sz="0" w:space="0" w:color="auto"/>
        <w:right w:val="none" w:sz="0" w:space="0" w:color="auto"/>
      </w:divBdr>
    </w:div>
    <w:div w:id="1727411632">
      <w:bodyDiv w:val="1"/>
      <w:marLeft w:val="0"/>
      <w:marRight w:val="0"/>
      <w:marTop w:val="0"/>
      <w:marBottom w:val="0"/>
      <w:divBdr>
        <w:top w:val="none" w:sz="0" w:space="0" w:color="auto"/>
        <w:left w:val="none" w:sz="0" w:space="0" w:color="auto"/>
        <w:bottom w:val="none" w:sz="0" w:space="0" w:color="auto"/>
        <w:right w:val="none" w:sz="0" w:space="0" w:color="auto"/>
      </w:divBdr>
    </w:div>
    <w:div w:id="1727488327">
      <w:bodyDiv w:val="1"/>
      <w:marLeft w:val="0"/>
      <w:marRight w:val="0"/>
      <w:marTop w:val="0"/>
      <w:marBottom w:val="0"/>
      <w:divBdr>
        <w:top w:val="none" w:sz="0" w:space="0" w:color="auto"/>
        <w:left w:val="none" w:sz="0" w:space="0" w:color="auto"/>
        <w:bottom w:val="none" w:sz="0" w:space="0" w:color="auto"/>
        <w:right w:val="none" w:sz="0" w:space="0" w:color="auto"/>
      </w:divBdr>
    </w:div>
    <w:div w:id="1727947975">
      <w:bodyDiv w:val="1"/>
      <w:marLeft w:val="0"/>
      <w:marRight w:val="0"/>
      <w:marTop w:val="0"/>
      <w:marBottom w:val="0"/>
      <w:divBdr>
        <w:top w:val="none" w:sz="0" w:space="0" w:color="auto"/>
        <w:left w:val="none" w:sz="0" w:space="0" w:color="auto"/>
        <w:bottom w:val="none" w:sz="0" w:space="0" w:color="auto"/>
        <w:right w:val="none" w:sz="0" w:space="0" w:color="auto"/>
      </w:divBdr>
    </w:div>
    <w:div w:id="1728458180">
      <w:bodyDiv w:val="1"/>
      <w:marLeft w:val="0"/>
      <w:marRight w:val="0"/>
      <w:marTop w:val="0"/>
      <w:marBottom w:val="0"/>
      <w:divBdr>
        <w:top w:val="none" w:sz="0" w:space="0" w:color="auto"/>
        <w:left w:val="none" w:sz="0" w:space="0" w:color="auto"/>
        <w:bottom w:val="none" w:sz="0" w:space="0" w:color="auto"/>
        <w:right w:val="none" w:sz="0" w:space="0" w:color="auto"/>
      </w:divBdr>
    </w:div>
    <w:div w:id="1728602339">
      <w:bodyDiv w:val="1"/>
      <w:marLeft w:val="0"/>
      <w:marRight w:val="0"/>
      <w:marTop w:val="0"/>
      <w:marBottom w:val="0"/>
      <w:divBdr>
        <w:top w:val="none" w:sz="0" w:space="0" w:color="auto"/>
        <w:left w:val="none" w:sz="0" w:space="0" w:color="auto"/>
        <w:bottom w:val="none" w:sz="0" w:space="0" w:color="auto"/>
        <w:right w:val="none" w:sz="0" w:space="0" w:color="auto"/>
      </w:divBdr>
    </w:div>
    <w:div w:id="1728644438">
      <w:bodyDiv w:val="1"/>
      <w:marLeft w:val="0"/>
      <w:marRight w:val="0"/>
      <w:marTop w:val="0"/>
      <w:marBottom w:val="0"/>
      <w:divBdr>
        <w:top w:val="none" w:sz="0" w:space="0" w:color="auto"/>
        <w:left w:val="none" w:sz="0" w:space="0" w:color="auto"/>
        <w:bottom w:val="none" w:sz="0" w:space="0" w:color="auto"/>
        <w:right w:val="none" w:sz="0" w:space="0" w:color="auto"/>
      </w:divBdr>
    </w:div>
    <w:div w:id="1730155058">
      <w:bodyDiv w:val="1"/>
      <w:marLeft w:val="0"/>
      <w:marRight w:val="0"/>
      <w:marTop w:val="0"/>
      <w:marBottom w:val="0"/>
      <w:divBdr>
        <w:top w:val="none" w:sz="0" w:space="0" w:color="auto"/>
        <w:left w:val="none" w:sz="0" w:space="0" w:color="auto"/>
        <w:bottom w:val="none" w:sz="0" w:space="0" w:color="auto"/>
        <w:right w:val="none" w:sz="0" w:space="0" w:color="auto"/>
      </w:divBdr>
    </w:div>
    <w:div w:id="1731032834">
      <w:bodyDiv w:val="1"/>
      <w:marLeft w:val="0"/>
      <w:marRight w:val="0"/>
      <w:marTop w:val="0"/>
      <w:marBottom w:val="0"/>
      <w:divBdr>
        <w:top w:val="none" w:sz="0" w:space="0" w:color="auto"/>
        <w:left w:val="none" w:sz="0" w:space="0" w:color="auto"/>
        <w:bottom w:val="none" w:sz="0" w:space="0" w:color="auto"/>
        <w:right w:val="none" w:sz="0" w:space="0" w:color="auto"/>
      </w:divBdr>
    </w:div>
    <w:div w:id="1732390090">
      <w:bodyDiv w:val="1"/>
      <w:marLeft w:val="0"/>
      <w:marRight w:val="0"/>
      <w:marTop w:val="0"/>
      <w:marBottom w:val="0"/>
      <w:divBdr>
        <w:top w:val="none" w:sz="0" w:space="0" w:color="auto"/>
        <w:left w:val="none" w:sz="0" w:space="0" w:color="auto"/>
        <w:bottom w:val="none" w:sz="0" w:space="0" w:color="auto"/>
        <w:right w:val="none" w:sz="0" w:space="0" w:color="auto"/>
      </w:divBdr>
    </w:div>
    <w:div w:id="1732801088">
      <w:bodyDiv w:val="1"/>
      <w:marLeft w:val="0"/>
      <w:marRight w:val="0"/>
      <w:marTop w:val="0"/>
      <w:marBottom w:val="0"/>
      <w:divBdr>
        <w:top w:val="none" w:sz="0" w:space="0" w:color="auto"/>
        <w:left w:val="none" w:sz="0" w:space="0" w:color="auto"/>
        <w:bottom w:val="none" w:sz="0" w:space="0" w:color="auto"/>
        <w:right w:val="none" w:sz="0" w:space="0" w:color="auto"/>
      </w:divBdr>
    </w:div>
    <w:div w:id="1733457800">
      <w:bodyDiv w:val="1"/>
      <w:marLeft w:val="0"/>
      <w:marRight w:val="0"/>
      <w:marTop w:val="0"/>
      <w:marBottom w:val="0"/>
      <w:divBdr>
        <w:top w:val="none" w:sz="0" w:space="0" w:color="auto"/>
        <w:left w:val="none" w:sz="0" w:space="0" w:color="auto"/>
        <w:bottom w:val="none" w:sz="0" w:space="0" w:color="auto"/>
        <w:right w:val="none" w:sz="0" w:space="0" w:color="auto"/>
      </w:divBdr>
    </w:div>
    <w:div w:id="1734813037">
      <w:bodyDiv w:val="1"/>
      <w:marLeft w:val="0"/>
      <w:marRight w:val="0"/>
      <w:marTop w:val="0"/>
      <w:marBottom w:val="0"/>
      <w:divBdr>
        <w:top w:val="none" w:sz="0" w:space="0" w:color="auto"/>
        <w:left w:val="none" w:sz="0" w:space="0" w:color="auto"/>
        <w:bottom w:val="none" w:sz="0" w:space="0" w:color="auto"/>
        <w:right w:val="none" w:sz="0" w:space="0" w:color="auto"/>
      </w:divBdr>
    </w:div>
    <w:div w:id="1736080910">
      <w:bodyDiv w:val="1"/>
      <w:marLeft w:val="0"/>
      <w:marRight w:val="0"/>
      <w:marTop w:val="0"/>
      <w:marBottom w:val="0"/>
      <w:divBdr>
        <w:top w:val="none" w:sz="0" w:space="0" w:color="auto"/>
        <w:left w:val="none" w:sz="0" w:space="0" w:color="auto"/>
        <w:bottom w:val="none" w:sz="0" w:space="0" w:color="auto"/>
        <w:right w:val="none" w:sz="0" w:space="0" w:color="auto"/>
      </w:divBdr>
    </w:div>
    <w:div w:id="1736974549">
      <w:bodyDiv w:val="1"/>
      <w:marLeft w:val="0"/>
      <w:marRight w:val="0"/>
      <w:marTop w:val="0"/>
      <w:marBottom w:val="0"/>
      <w:divBdr>
        <w:top w:val="none" w:sz="0" w:space="0" w:color="auto"/>
        <w:left w:val="none" w:sz="0" w:space="0" w:color="auto"/>
        <w:bottom w:val="none" w:sz="0" w:space="0" w:color="auto"/>
        <w:right w:val="none" w:sz="0" w:space="0" w:color="auto"/>
      </w:divBdr>
    </w:div>
    <w:div w:id="1737169645">
      <w:bodyDiv w:val="1"/>
      <w:marLeft w:val="0"/>
      <w:marRight w:val="0"/>
      <w:marTop w:val="0"/>
      <w:marBottom w:val="0"/>
      <w:divBdr>
        <w:top w:val="none" w:sz="0" w:space="0" w:color="auto"/>
        <w:left w:val="none" w:sz="0" w:space="0" w:color="auto"/>
        <w:bottom w:val="none" w:sz="0" w:space="0" w:color="auto"/>
        <w:right w:val="none" w:sz="0" w:space="0" w:color="auto"/>
      </w:divBdr>
    </w:div>
    <w:div w:id="1737631830">
      <w:bodyDiv w:val="1"/>
      <w:marLeft w:val="0"/>
      <w:marRight w:val="0"/>
      <w:marTop w:val="0"/>
      <w:marBottom w:val="0"/>
      <w:divBdr>
        <w:top w:val="none" w:sz="0" w:space="0" w:color="auto"/>
        <w:left w:val="none" w:sz="0" w:space="0" w:color="auto"/>
        <w:bottom w:val="none" w:sz="0" w:space="0" w:color="auto"/>
        <w:right w:val="none" w:sz="0" w:space="0" w:color="auto"/>
      </w:divBdr>
    </w:div>
    <w:div w:id="1739014744">
      <w:bodyDiv w:val="1"/>
      <w:marLeft w:val="0"/>
      <w:marRight w:val="0"/>
      <w:marTop w:val="0"/>
      <w:marBottom w:val="0"/>
      <w:divBdr>
        <w:top w:val="none" w:sz="0" w:space="0" w:color="auto"/>
        <w:left w:val="none" w:sz="0" w:space="0" w:color="auto"/>
        <w:bottom w:val="none" w:sz="0" w:space="0" w:color="auto"/>
        <w:right w:val="none" w:sz="0" w:space="0" w:color="auto"/>
      </w:divBdr>
    </w:div>
    <w:div w:id="1739161499">
      <w:bodyDiv w:val="1"/>
      <w:marLeft w:val="0"/>
      <w:marRight w:val="0"/>
      <w:marTop w:val="0"/>
      <w:marBottom w:val="0"/>
      <w:divBdr>
        <w:top w:val="none" w:sz="0" w:space="0" w:color="auto"/>
        <w:left w:val="none" w:sz="0" w:space="0" w:color="auto"/>
        <w:bottom w:val="none" w:sz="0" w:space="0" w:color="auto"/>
        <w:right w:val="none" w:sz="0" w:space="0" w:color="auto"/>
      </w:divBdr>
    </w:div>
    <w:div w:id="1739285662">
      <w:bodyDiv w:val="1"/>
      <w:marLeft w:val="0"/>
      <w:marRight w:val="0"/>
      <w:marTop w:val="0"/>
      <w:marBottom w:val="0"/>
      <w:divBdr>
        <w:top w:val="none" w:sz="0" w:space="0" w:color="auto"/>
        <w:left w:val="none" w:sz="0" w:space="0" w:color="auto"/>
        <w:bottom w:val="none" w:sz="0" w:space="0" w:color="auto"/>
        <w:right w:val="none" w:sz="0" w:space="0" w:color="auto"/>
      </w:divBdr>
    </w:div>
    <w:div w:id="1739942507">
      <w:bodyDiv w:val="1"/>
      <w:marLeft w:val="0"/>
      <w:marRight w:val="0"/>
      <w:marTop w:val="0"/>
      <w:marBottom w:val="0"/>
      <w:divBdr>
        <w:top w:val="none" w:sz="0" w:space="0" w:color="auto"/>
        <w:left w:val="none" w:sz="0" w:space="0" w:color="auto"/>
        <w:bottom w:val="none" w:sz="0" w:space="0" w:color="auto"/>
        <w:right w:val="none" w:sz="0" w:space="0" w:color="auto"/>
      </w:divBdr>
    </w:div>
    <w:div w:id="1740394887">
      <w:bodyDiv w:val="1"/>
      <w:marLeft w:val="0"/>
      <w:marRight w:val="0"/>
      <w:marTop w:val="0"/>
      <w:marBottom w:val="0"/>
      <w:divBdr>
        <w:top w:val="none" w:sz="0" w:space="0" w:color="auto"/>
        <w:left w:val="none" w:sz="0" w:space="0" w:color="auto"/>
        <w:bottom w:val="none" w:sz="0" w:space="0" w:color="auto"/>
        <w:right w:val="none" w:sz="0" w:space="0" w:color="auto"/>
      </w:divBdr>
    </w:div>
    <w:div w:id="1740440258">
      <w:bodyDiv w:val="1"/>
      <w:marLeft w:val="0"/>
      <w:marRight w:val="0"/>
      <w:marTop w:val="0"/>
      <w:marBottom w:val="0"/>
      <w:divBdr>
        <w:top w:val="none" w:sz="0" w:space="0" w:color="auto"/>
        <w:left w:val="none" w:sz="0" w:space="0" w:color="auto"/>
        <w:bottom w:val="none" w:sz="0" w:space="0" w:color="auto"/>
        <w:right w:val="none" w:sz="0" w:space="0" w:color="auto"/>
      </w:divBdr>
    </w:div>
    <w:div w:id="1742095119">
      <w:bodyDiv w:val="1"/>
      <w:marLeft w:val="0"/>
      <w:marRight w:val="0"/>
      <w:marTop w:val="0"/>
      <w:marBottom w:val="0"/>
      <w:divBdr>
        <w:top w:val="none" w:sz="0" w:space="0" w:color="auto"/>
        <w:left w:val="none" w:sz="0" w:space="0" w:color="auto"/>
        <w:bottom w:val="none" w:sz="0" w:space="0" w:color="auto"/>
        <w:right w:val="none" w:sz="0" w:space="0" w:color="auto"/>
      </w:divBdr>
    </w:div>
    <w:div w:id="1742214979">
      <w:bodyDiv w:val="1"/>
      <w:marLeft w:val="0"/>
      <w:marRight w:val="0"/>
      <w:marTop w:val="0"/>
      <w:marBottom w:val="0"/>
      <w:divBdr>
        <w:top w:val="none" w:sz="0" w:space="0" w:color="auto"/>
        <w:left w:val="none" w:sz="0" w:space="0" w:color="auto"/>
        <w:bottom w:val="none" w:sz="0" w:space="0" w:color="auto"/>
        <w:right w:val="none" w:sz="0" w:space="0" w:color="auto"/>
      </w:divBdr>
    </w:div>
    <w:div w:id="1742948933">
      <w:bodyDiv w:val="1"/>
      <w:marLeft w:val="0"/>
      <w:marRight w:val="0"/>
      <w:marTop w:val="0"/>
      <w:marBottom w:val="0"/>
      <w:divBdr>
        <w:top w:val="none" w:sz="0" w:space="0" w:color="auto"/>
        <w:left w:val="none" w:sz="0" w:space="0" w:color="auto"/>
        <w:bottom w:val="none" w:sz="0" w:space="0" w:color="auto"/>
        <w:right w:val="none" w:sz="0" w:space="0" w:color="auto"/>
      </w:divBdr>
    </w:div>
    <w:div w:id="1743601666">
      <w:bodyDiv w:val="1"/>
      <w:marLeft w:val="0"/>
      <w:marRight w:val="0"/>
      <w:marTop w:val="0"/>
      <w:marBottom w:val="0"/>
      <w:divBdr>
        <w:top w:val="none" w:sz="0" w:space="0" w:color="auto"/>
        <w:left w:val="none" w:sz="0" w:space="0" w:color="auto"/>
        <w:bottom w:val="none" w:sz="0" w:space="0" w:color="auto"/>
        <w:right w:val="none" w:sz="0" w:space="0" w:color="auto"/>
      </w:divBdr>
    </w:div>
    <w:div w:id="1744140841">
      <w:bodyDiv w:val="1"/>
      <w:marLeft w:val="0"/>
      <w:marRight w:val="0"/>
      <w:marTop w:val="0"/>
      <w:marBottom w:val="0"/>
      <w:divBdr>
        <w:top w:val="none" w:sz="0" w:space="0" w:color="auto"/>
        <w:left w:val="none" w:sz="0" w:space="0" w:color="auto"/>
        <w:bottom w:val="none" w:sz="0" w:space="0" w:color="auto"/>
        <w:right w:val="none" w:sz="0" w:space="0" w:color="auto"/>
      </w:divBdr>
    </w:div>
    <w:div w:id="1744255463">
      <w:bodyDiv w:val="1"/>
      <w:marLeft w:val="0"/>
      <w:marRight w:val="0"/>
      <w:marTop w:val="0"/>
      <w:marBottom w:val="0"/>
      <w:divBdr>
        <w:top w:val="none" w:sz="0" w:space="0" w:color="auto"/>
        <w:left w:val="none" w:sz="0" w:space="0" w:color="auto"/>
        <w:bottom w:val="none" w:sz="0" w:space="0" w:color="auto"/>
        <w:right w:val="none" w:sz="0" w:space="0" w:color="auto"/>
      </w:divBdr>
    </w:div>
    <w:div w:id="1745027652">
      <w:bodyDiv w:val="1"/>
      <w:marLeft w:val="0"/>
      <w:marRight w:val="0"/>
      <w:marTop w:val="0"/>
      <w:marBottom w:val="0"/>
      <w:divBdr>
        <w:top w:val="none" w:sz="0" w:space="0" w:color="auto"/>
        <w:left w:val="none" w:sz="0" w:space="0" w:color="auto"/>
        <w:bottom w:val="none" w:sz="0" w:space="0" w:color="auto"/>
        <w:right w:val="none" w:sz="0" w:space="0" w:color="auto"/>
      </w:divBdr>
    </w:div>
    <w:div w:id="1745638967">
      <w:bodyDiv w:val="1"/>
      <w:marLeft w:val="0"/>
      <w:marRight w:val="0"/>
      <w:marTop w:val="0"/>
      <w:marBottom w:val="0"/>
      <w:divBdr>
        <w:top w:val="none" w:sz="0" w:space="0" w:color="auto"/>
        <w:left w:val="none" w:sz="0" w:space="0" w:color="auto"/>
        <w:bottom w:val="none" w:sz="0" w:space="0" w:color="auto"/>
        <w:right w:val="none" w:sz="0" w:space="0" w:color="auto"/>
      </w:divBdr>
    </w:div>
    <w:div w:id="1746343561">
      <w:bodyDiv w:val="1"/>
      <w:marLeft w:val="0"/>
      <w:marRight w:val="0"/>
      <w:marTop w:val="0"/>
      <w:marBottom w:val="0"/>
      <w:divBdr>
        <w:top w:val="none" w:sz="0" w:space="0" w:color="auto"/>
        <w:left w:val="none" w:sz="0" w:space="0" w:color="auto"/>
        <w:bottom w:val="none" w:sz="0" w:space="0" w:color="auto"/>
        <w:right w:val="none" w:sz="0" w:space="0" w:color="auto"/>
      </w:divBdr>
    </w:div>
    <w:div w:id="1747727166">
      <w:bodyDiv w:val="1"/>
      <w:marLeft w:val="0"/>
      <w:marRight w:val="0"/>
      <w:marTop w:val="0"/>
      <w:marBottom w:val="0"/>
      <w:divBdr>
        <w:top w:val="none" w:sz="0" w:space="0" w:color="auto"/>
        <w:left w:val="none" w:sz="0" w:space="0" w:color="auto"/>
        <w:bottom w:val="none" w:sz="0" w:space="0" w:color="auto"/>
        <w:right w:val="none" w:sz="0" w:space="0" w:color="auto"/>
      </w:divBdr>
    </w:div>
    <w:div w:id="1748189385">
      <w:bodyDiv w:val="1"/>
      <w:marLeft w:val="0"/>
      <w:marRight w:val="0"/>
      <w:marTop w:val="0"/>
      <w:marBottom w:val="0"/>
      <w:divBdr>
        <w:top w:val="none" w:sz="0" w:space="0" w:color="auto"/>
        <w:left w:val="none" w:sz="0" w:space="0" w:color="auto"/>
        <w:bottom w:val="none" w:sz="0" w:space="0" w:color="auto"/>
        <w:right w:val="none" w:sz="0" w:space="0" w:color="auto"/>
      </w:divBdr>
    </w:div>
    <w:div w:id="1748335043">
      <w:bodyDiv w:val="1"/>
      <w:marLeft w:val="0"/>
      <w:marRight w:val="0"/>
      <w:marTop w:val="0"/>
      <w:marBottom w:val="0"/>
      <w:divBdr>
        <w:top w:val="none" w:sz="0" w:space="0" w:color="auto"/>
        <w:left w:val="none" w:sz="0" w:space="0" w:color="auto"/>
        <w:bottom w:val="none" w:sz="0" w:space="0" w:color="auto"/>
        <w:right w:val="none" w:sz="0" w:space="0" w:color="auto"/>
      </w:divBdr>
    </w:div>
    <w:div w:id="1748383208">
      <w:bodyDiv w:val="1"/>
      <w:marLeft w:val="0"/>
      <w:marRight w:val="0"/>
      <w:marTop w:val="0"/>
      <w:marBottom w:val="0"/>
      <w:divBdr>
        <w:top w:val="none" w:sz="0" w:space="0" w:color="auto"/>
        <w:left w:val="none" w:sz="0" w:space="0" w:color="auto"/>
        <w:bottom w:val="none" w:sz="0" w:space="0" w:color="auto"/>
        <w:right w:val="none" w:sz="0" w:space="0" w:color="auto"/>
      </w:divBdr>
    </w:div>
    <w:div w:id="1748383321">
      <w:bodyDiv w:val="1"/>
      <w:marLeft w:val="0"/>
      <w:marRight w:val="0"/>
      <w:marTop w:val="0"/>
      <w:marBottom w:val="0"/>
      <w:divBdr>
        <w:top w:val="none" w:sz="0" w:space="0" w:color="auto"/>
        <w:left w:val="none" w:sz="0" w:space="0" w:color="auto"/>
        <w:bottom w:val="none" w:sz="0" w:space="0" w:color="auto"/>
        <w:right w:val="none" w:sz="0" w:space="0" w:color="auto"/>
      </w:divBdr>
    </w:div>
    <w:div w:id="1748501301">
      <w:bodyDiv w:val="1"/>
      <w:marLeft w:val="0"/>
      <w:marRight w:val="0"/>
      <w:marTop w:val="0"/>
      <w:marBottom w:val="0"/>
      <w:divBdr>
        <w:top w:val="none" w:sz="0" w:space="0" w:color="auto"/>
        <w:left w:val="none" w:sz="0" w:space="0" w:color="auto"/>
        <w:bottom w:val="none" w:sz="0" w:space="0" w:color="auto"/>
        <w:right w:val="none" w:sz="0" w:space="0" w:color="auto"/>
      </w:divBdr>
    </w:div>
    <w:div w:id="1749500608">
      <w:bodyDiv w:val="1"/>
      <w:marLeft w:val="0"/>
      <w:marRight w:val="0"/>
      <w:marTop w:val="0"/>
      <w:marBottom w:val="0"/>
      <w:divBdr>
        <w:top w:val="none" w:sz="0" w:space="0" w:color="auto"/>
        <w:left w:val="none" w:sz="0" w:space="0" w:color="auto"/>
        <w:bottom w:val="none" w:sz="0" w:space="0" w:color="auto"/>
        <w:right w:val="none" w:sz="0" w:space="0" w:color="auto"/>
      </w:divBdr>
    </w:div>
    <w:div w:id="1750466676">
      <w:bodyDiv w:val="1"/>
      <w:marLeft w:val="0"/>
      <w:marRight w:val="0"/>
      <w:marTop w:val="0"/>
      <w:marBottom w:val="0"/>
      <w:divBdr>
        <w:top w:val="none" w:sz="0" w:space="0" w:color="auto"/>
        <w:left w:val="none" w:sz="0" w:space="0" w:color="auto"/>
        <w:bottom w:val="none" w:sz="0" w:space="0" w:color="auto"/>
        <w:right w:val="none" w:sz="0" w:space="0" w:color="auto"/>
      </w:divBdr>
      <w:divsChild>
        <w:div w:id="2096826947">
          <w:marLeft w:val="533"/>
          <w:marRight w:val="0"/>
          <w:marTop w:val="200"/>
          <w:marBottom w:val="0"/>
          <w:divBdr>
            <w:top w:val="none" w:sz="0" w:space="0" w:color="auto"/>
            <w:left w:val="none" w:sz="0" w:space="0" w:color="auto"/>
            <w:bottom w:val="none" w:sz="0" w:space="0" w:color="auto"/>
            <w:right w:val="none" w:sz="0" w:space="0" w:color="auto"/>
          </w:divBdr>
        </w:div>
        <w:div w:id="210726298">
          <w:marLeft w:val="533"/>
          <w:marRight w:val="0"/>
          <w:marTop w:val="200"/>
          <w:marBottom w:val="0"/>
          <w:divBdr>
            <w:top w:val="none" w:sz="0" w:space="0" w:color="auto"/>
            <w:left w:val="none" w:sz="0" w:space="0" w:color="auto"/>
            <w:bottom w:val="none" w:sz="0" w:space="0" w:color="auto"/>
            <w:right w:val="none" w:sz="0" w:space="0" w:color="auto"/>
          </w:divBdr>
        </w:div>
      </w:divsChild>
    </w:div>
    <w:div w:id="1750539405">
      <w:bodyDiv w:val="1"/>
      <w:marLeft w:val="0"/>
      <w:marRight w:val="0"/>
      <w:marTop w:val="0"/>
      <w:marBottom w:val="0"/>
      <w:divBdr>
        <w:top w:val="none" w:sz="0" w:space="0" w:color="auto"/>
        <w:left w:val="none" w:sz="0" w:space="0" w:color="auto"/>
        <w:bottom w:val="none" w:sz="0" w:space="0" w:color="auto"/>
        <w:right w:val="none" w:sz="0" w:space="0" w:color="auto"/>
      </w:divBdr>
    </w:div>
    <w:div w:id="1750926602">
      <w:bodyDiv w:val="1"/>
      <w:marLeft w:val="0"/>
      <w:marRight w:val="0"/>
      <w:marTop w:val="0"/>
      <w:marBottom w:val="0"/>
      <w:divBdr>
        <w:top w:val="none" w:sz="0" w:space="0" w:color="auto"/>
        <w:left w:val="none" w:sz="0" w:space="0" w:color="auto"/>
        <w:bottom w:val="none" w:sz="0" w:space="0" w:color="auto"/>
        <w:right w:val="none" w:sz="0" w:space="0" w:color="auto"/>
      </w:divBdr>
    </w:div>
    <w:div w:id="1753426516">
      <w:bodyDiv w:val="1"/>
      <w:marLeft w:val="0"/>
      <w:marRight w:val="0"/>
      <w:marTop w:val="0"/>
      <w:marBottom w:val="0"/>
      <w:divBdr>
        <w:top w:val="none" w:sz="0" w:space="0" w:color="auto"/>
        <w:left w:val="none" w:sz="0" w:space="0" w:color="auto"/>
        <w:bottom w:val="none" w:sz="0" w:space="0" w:color="auto"/>
        <w:right w:val="none" w:sz="0" w:space="0" w:color="auto"/>
      </w:divBdr>
    </w:div>
    <w:div w:id="1753506350">
      <w:bodyDiv w:val="1"/>
      <w:marLeft w:val="0"/>
      <w:marRight w:val="0"/>
      <w:marTop w:val="0"/>
      <w:marBottom w:val="0"/>
      <w:divBdr>
        <w:top w:val="none" w:sz="0" w:space="0" w:color="auto"/>
        <w:left w:val="none" w:sz="0" w:space="0" w:color="auto"/>
        <w:bottom w:val="none" w:sz="0" w:space="0" w:color="auto"/>
        <w:right w:val="none" w:sz="0" w:space="0" w:color="auto"/>
      </w:divBdr>
    </w:div>
    <w:div w:id="1754623885">
      <w:bodyDiv w:val="1"/>
      <w:marLeft w:val="0"/>
      <w:marRight w:val="0"/>
      <w:marTop w:val="0"/>
      <w:marBottom w:val="0"/>
      <w:divBdr>
        <w:top w:val="none" w:sz="0" w:space="0" w:color="auto"/>
        <w:left w:val="none" w:sz="0" w:space="0" w:color="auto"/>
        <w:bottom w:val="none" w:sz="0" w:space="0" w:color="auto"/>
        <w:right w:val="none" w:sz="0" w:space="0" w:color="auto"/>
      </w:divBdr>
    </w:div>
    <w:div w:id="1755862150">
      <w:bodyDiv w:val="1"/>
      <w:marLeft w:val="0"/>
      <w:marRight w:val="0"/>
      <w:marTop w:val="0"/>
      <w:marBottom w:val="0"/>
      <w:divBdr>
        <w:top w:val="none" w:sz="0" w:space="0" w:color="auto"/>
        <w:left w:val="none" w:sz="0" w:space="0" w:color="auto"/>
        <w:bottom w:val="none" w:sz="0" w:space="0" w:color="auto"/>
        <w:right w:val="none" w:sz="0" w:space="0" w:color="auto"/>
      </w:divBdr>
    </w:div>
    <w:div w:id="1756513474">
      <w:bodyDiv w:val="1"/>
      <w:marLeft w:val="0"/>
      <w:marRight w:val="0"/>
      <w:marTop w:val="0"/>
      <w:marBottom w:val="0"/>
      <w:divBdr>
        <w:top w:val="none" w:sz="0" w:space="0" w:color="auto"/>
        <w:left w:val="none" w:sz="0" w:space="0" w:color="auto"/>
        <w:bottom w:val="none" w:sz="0" w:space="0" w:color="auto"/>
        <w:right w:val="none" w:sz="0" w:space="0" w:color="auto"/>
      </w:divBdr>
    </w:div>
    <w:div w:id="1757247076">
      <w:bodyDiv w:val="1"/>
      <w:marLeft w:val="0"/>
      <w:marRight w:val="0"/>
      <w:marTop w:val="0"/>
      <w:marBottom w:val="0"/>
      <w:divBdr>
        <w:top w:val="none" w:sz="0" w:space="0" w:color="auto"/>
        <w:left w:val="none" w:sz="0" w:space="0" w:color="auto"/>
        <w:bottom w:val="none" w:sz="0" w:space="0" w:color="auto"/>
        <w:right w:val="none" w:sz="0" w:space="0" w:color="auto"/>
      </w:divBdr>
    </w:div>
    <w:div w:id="1757557480">
      <w:bodyDiv w:val="1"/>
      <w:marLeft w:val="0"/>
      <w:marRight w:val="0"/>
      <w:marTop w:val="0"/>
      <w:marBottom w:val="0"/>
      <w:divBdr>
        <w:top w:val="none" w:sz="0" w:space="0" w:color="auto"/>
        <w:left w:val="none" w:sz="0" w:space="0" w:color="auto"/>
        <w:bottom w:val="none" w:sz="0" w:space="0" w:color="auto"/>
        <w:right w:val="none" w:sz="0" w:space="0" w:color="auto"/>
      </w:divBdr>
    </w:div>
    <w:div w:id="1758482864">
      <w:bodyDiv w:val="1"/>
      <w:marLeft w:val="0"/>
      <w:marRight w:val="0"/>
      <w:marTop w:val="0"/>
      <w:marBottom w:val="0"/>
      <w:divBdr>
        <w:top w:val="none" w:sz="0" w:space="0" w:color="auto"/>
        <w:left w:val="none" w:sz="0" w:space="0" w:color="auto"/>
        <w:bottom w:val="none" w:sz="0" w:space="0" w:color="auto"/>
        <w:right w:val="none" w:sz="0" w:space="0" w:color="auto"/>
      </w:divBdr>
    </w:div>
    <w:div w:id="1759253936">
      <w:bodyDiv w:val="1"/>
      <w:marLeft w:val="0"/>
      <w:marRight w:val="0"/>
      <w:marTop w:val="0"/>
      <w:marBottom w:val="0"/>
      <w:divBdr>
        <w:top w:val="none" w:sz="0" w:space="0" w:color="auto"/>
        <w:left w:val="none" w:sz="0" w:space="0" w:color="auto"/>
        <w:bottom w:val="none" w:sz="0" w:space="0" w:color="auto"/>
        <w:right w:val="none" w:sz="0" w:space="0" w:color="auto"/>
      </w:divBdr>
    </w:div>
    <w:div w:id="1760128572">
      <w:bodyDiv w:val="1"/>
      <w:marLeft w:val="0"/>
      <w:marRight w:val="0"/>
      <w:marTop w:val="0"/>
      <w:marBottom w:val="0"/>
      <w:divBdr>
        <w:top w:val="none" w:sz="0" w:space="0" w:color="auto"/>
        <w:left w:val="none" w:sz="0" w:space="0" w:color="auto"/>
        <w:bottom w:val="none" w:sz="0" w:space="0" w:color="auto"/>
        <w:right w:val="none" w:sz="0" w:space="0" w:color="auto"/>
      </w:divBdr>
    </w:div>
    <w:div w:id="1760327694">
      <w:bodyDiv w:val="1"/>
      <w:marLeft w:val="0"/>
      <w:marRight w:val="0"/>
      <w:marTop w:val="0"/>
      <w:marBottom w:val="0"/>
      <w:divBdr>
        <w:top w:val="none" w:sz="0" w:space="0" w:color="auto"/>
        <w:left w:val="none" w:sz="0" w:space="0" w:color="auto"/>
        <w:bottom w:val="none" w:sz="0" w:space="0" w:color="auto"/>
        <w:right w:val="none" w:sz="0" w:space="0" w:color="auto"/>
      </w:divBdr>
    </w:div>
    <w:div w:id="1760784750">
      <w:bodyDiv w:val="1"/>
      <w:marLeft w:val="0"/>
      <w:marRight w:val="0"/>
      <w:marTop w:val="0"/>
      <w:marBottom w:val="0"/>
      <w:divBdr>
        <w:top w:val="none" w:sz="0" w:space="0" w:color="auto"/>
        <w:left w:val="none" w:sz="0" w:space="0" w:color="auto"/>
        <w:bottom w:val="none" w:sz="0" w:space="0" w:color="auto"/>
        <w:right w:val="none" w:sz="0" w:space="0" w:color="auto"/>
      </w:divBdr>
    </w:div>
    <w:div w:id="1760905520">
      <w:bodyDiv w:val="1"/>
      <w:marLeft w:val="0"/>
      <w:marRight w:val="0"/>
      <w:marTop w:val="0"/>
      <w:marBottom w:val="0"/>
      <w:divBdr>
        <w:top w:val="none" w:sz="0" w:space="0" w:color="auto"/>
        <w:left w:val="none" w:sz="0" w:space="0" w:color="auto"/>
        <w:bottom w:val="none" w:sz="0" w:space="0" w:color="auto"/>
        <w:right w:val="none" w:sz="0" w:space="0" w:color="auto"/>
      </w:divBdr>
    </w:div>
    <w:div w:id="1761101803">
      <w:bodyDiv w:val="1"/>
      <w:marLeft w:val="0"/>
      <w:marRight w:val="0"/>
      <w:marTop w:val="0"/>
      <w:marBottom w:val="0"/>
      <w:divBdr>
        <w:top w:val="none" w:sz="0" w:space="0" w:color="auto"/>
        <w:left w:val="none" w:sz="0" w:space="0" w:color="auto"/>
        <w:bottom w:val="none" w:sz="0" w:space="0" w:color="auto"/>
        <w:right w:val="none" w:sz="0" w:space="0" w:color="auto"/>
      </w:divBdr>
    </w:div>
    <w:div w:id="1761828847">
      <w:bodyDiv w:val="1"/>
      <w:marLeft w:val="0"/>
      <w:marRight w:val="0"/>
      <w:marTop w:val="0"/>
      <w:marBottom w:val="0"/>
      <w:divBdr>
        <w:top w:val="none" w:sz="0" w:space="0" w:color="auto"/>
        <w:left w:val="none" w:sz="0" w:space="0" w:color="auto"/>
        <w:bottom w:val="none" w:sz="0" w:space="0" w:color="auto"/>
        <w:right w:val="none" w:sz="0" w:space="0" w:color="auto"/>
      </w:divBdr>
    </w:div>
    <w:div w:id="1761875521">
      <w:bodyDiv w:val="1"/>
      <w:marLeft w:val="0"/>
      <w:marRight w:val="0"/>
      <w:marTop w:val="0"/>
      <w:marBottom w:val="0"/>
      <w:divBdr>
        <w:top w:val="none" w:sz="0" w:space="0" w:color="auto"/>
        <w:left w:val="none" w:sz="0" w:space="0" w:color="auto"/>
        <w:bottom w:val="none" w:sz="0" w:space="0" w:color="auto"/>
        <w:right w:val="none" w:sz="0" w:space="0" w:color="auto"/>
      </w:divBdr>
    </w:div>
    <w:div w:id="1762215950">
      <w:bodyDiv w:val="1"/>
      <w:marLeft w:val="0"/>
      <w:marRight w:val="0"/>
      <w:marTop w:val="0"/>
      <w:marBottom w:val="0"/>
      <w:divBdr>
        <w:top w:val="none" w:sz="0" w:space="0" w:color="auto"/>
        <w:left w:val="none" w:sz="0" w:space="0" w:color="auto"/>
        <w:bottom w:val="none" w:sz="0" w:space="0" w:color="auto"/>
        <w:right w:val="none" w:sz="0" w:space="0" w:color="auto"/>
      </w:divBdr>
    </w:div>
    <w:div w:id="1762754358">
      <w:bodyDiv w:val="1"/>
      <w:marLeft w:val="0"/>
      <w:marRight w:val="0"/>
      <w:marTop w:val="0"/>
      <w:marBottom w:val="0"/>
      <w:divBdr>
        <w:top w:val="none" w:sz="0" w:space="0" w:color="auto"/>
        <w:left w:val="none" w:sz="0" w:space="0" w:color="auto"/>
        <w:bottom w:val="none" w:sz="0" w:space="0" w:color="auto"/>
        <w:right w:val="none" w:sz="0" w:space="0" w:color="auto"/>
      </w:divBdr>
    </w:div>
    <w:div w:id="1764304964">
      <w:bodyDiv w:val="1"/>
      <w:marLeft w:val="0"/>
      <w:marRight w:val="0"/>
      <w:marTop w:val="0"/>
      <w:marBottom w:val="0"/>
      <w:divBdr>
        <w:top w:val="none" w:sz="0" w:space="0" w:color="auto"/>
        <w:left w:val="none" w:sz="0" w:space="0" w:color="auto"/>
        <w:bottom w:val="none" w:sz="0" w:space="0" w:color="auto"/>
        <w:right w:val="none" w:sz="0" w:space="0" w:color="auto"/>
      </w:divBdr>
    </w:div>
    <w:div w:id="1764841785">
      <w:bodyDiv w:val="1"/>
      <w:marLeft w:val="0"/>
      <w:marRight w:val="0"/>
      <w:marTop w:val="0"/>
      <w:marBottom w:val="0"/>
      <w:divBdr>
        <w:top w:val="none" w:sz="0" w:space="0" w:color="auto"/>
        <w:left w:val="none" w:sz="0" w:space="0" w:color="auto"/>
        <w:bottom w:val="none" w:sz="0" w:space="0" w:color="auto"/>
        <w:right w:val="none" w:sz="0" w:space="0" w:color="auto"/>
      </w:divBdr>
    </w:div>
    <w:div w:id="1765417733">
      <w:bodyDiv w:val="1"/>
      <w:marLeft w:val="0"/>
      <w:marRight w:val="0"/>
      <w:marTop w:val="0"/>
      <w:marBottom w:val="0"/>
      <w:divBdr>
        <w:top w:val="none" w:sz="0" w:space="0" w:color="auto"/>
        <w:left w:val="none" w:sz="0" w:space="0" w:color="auto"/>
        <w:bottom w:val="none" w:sz="0" w:space="0" w:color="auto"/>
        <w:right w:val="none" w:sz="0" w:space="0" w:color="auto"/>
      </w:divBdr>
    </w:div>
    <w:div w:id="1765498114">
      <w:bodyDiv w:val="1"/>
      <w:marLeft w:val="0"/>
      <w:marRight w:val="0"/>
      <w:marTop w:val="0"/>
      <w:marBottom w:val="0"/>
      <w:divBdr>
        <w:top w:val="none" w:sz="0" w:space="0" w:color="auto"/>
        <w:left w:val="none" w:sz="0" w:space="0" w:color="auto"/>
        <w:bottom w:val="none" w:sz="0" w:space="0" w:color="auto"/>
        <w:right w:val="none" w:sz="0" w:space="0" w:color="auto"/>
      </w:divBdr>
    </w:div>
    <w:div w:id="1765759384">
      <w:bodyDiv w:val="1"/>
      <w:marLeft w:val="0"/>
      <w:marRight w:val="0"/>
      <w:marTop w:val="0"/>
      <w:marBottom w:val="0"/>
      <w:divBdr>
        <w:top w:val="none" w:sz="0" w:space="0" w:color="auto"/>
        <w:left w:val="none" w:sz="0" w:space="0" w:color="auto"/>
        <w:bottom w:val="none" w:sz="0" w:space="0" w:color="auto"/>
        <w:right w:val="none" w:sz="0" w:space="0" w:color="auto"/>
      </w:divBdr>
    </w:div>
    <w:div w:id="1765878222">
      <w:bodyDiv w:val="1"/>
      <w:marLeft w:val="0"/>
      <w:marRight w:val="0"/>
      <w:marTop w:val="0"/>
      <w:marBottom w:val="0"/>
      <w:divBdr>
        <w:top w:val="none" w:sz="0" w:space="0" w:color="auto"/>
        <w:left w:val="none" w:sz="0" w:space="0" w:color="auto"/>
        <w:bottom w:val="none" w:sz="0" w:space="0" w:color="auto"/>
        <w:right w:val="none" w:sz="0" w:space="0" w:color="auto"/>
      </w:divBdr>
    </w:div>
    <w:div w:id="1766071344">
      <w:bodyDiv w:val="1"/>
      <w:marLeft w:val="0"/>
      <w:marRight w:val="0"/>
      <w:marTop w:val="0"/>
      <w:marBottom w:val="0"/>
      <w:divBdr>
        <w:top w:val="none" w:sz="0" w:space="0" w:color="auto"/>
        <w:left w:val="none" w:sz="0" w:space="0" w:color="auto"/>
        <w:bottom w:val="none" w:sz="0" w:space="0" w:color="auto"/>
        <w:right w:val="none" w:sz="0" w:space="0" w:color="auto"/>
      </w:divBdr>
    </w:div>
    <w:div w:id="1766463594">
      <w:bodyDiv w:val="1"/>
      <w:marLeft w:val="0"/>
      <w:marRight w:val="0"/>
      <w:marTop w:val="0"/>
      <w:marBottom w:val="0"/>
      <w:divBdr>
        <w:top w:val="none" w:sz="0" w:space="0" w:color="auto"/>
        <w:left w:val="none" w:sz="0" w:space="0" w:color="auto"/>
        <w:bottom w:val="none" w:sz="0" w:space="0" w:color="auto"/>
        <w:right w:val="none" w:sz="0" w:space="0" w:color="auto"/>
      </w:divBdr>
    </w:div>
    <w:div w:id="1766801836">
      <w:bodyDiv w:val="1"/>
      <w:marLeft w:val="0"/>
      <w:marRight w:val="0"/>
      <w:marTop w:val="0"/>
      <w:marBottom w:val="0"/>
      <w:divBdr>
        <w:top w:val="none" w:sz="0" w:space="0" w:color="auto"/>
        <w:left w:val="none" w:sz="0" w:space="0" w:color="auto"/>
        <w:bottom w:val="none" w:sz="0" w:space="0" w:color="auto"/>
        <w:right w:val="none" w:sz="0" w:space="0" w:color="auto"/>
      </w:divBdr>
    </w:div>
    <w:div w:id="1767074820">
      <w:bodyDiv w:val="1"/>
      <w:marLeft w:val="0"/>
      <w:marRight w:val="0"/>
      <w:marTop w:val="0"/>
      <w:marBottom w:val="0"/>
      <w:divBdr>
        <w:top w:val="none" w:sz="0" w:space="0" w:color="auto"/>
        <w:left w:val="none" w:sz="0" w:space="0" w:color="auto"/>
        <w:bottom w:val="none" w:sz="0" w:space="0" w:color="auto"/>
        <w:right w:val="none" w:sz="0" w:space="0" w:color="auto"/>
      </w:divBdr>
    </w:div>
    <w:div w:id="1768578189">
      <w:bodyDiv w:val="1"/>
      <w:marLeft w:val="0"/>
      <w:marRight w:val="0"/>
      <w:marTop w:val="0"/>
      <w:marBottom w:val="0"/>
      <w:divBdr>
        <w:top w:val="none" w:sz="0" w:space="0" w:color="auto"/>
        <w:left w:val="none" w:sz="0" w:space="0" w:color="auto"/>
        <w:bottom w:val="none" w:sz="0" w:space="0" w:color="auto"/>
        <w:right w:val="none" w:sz="0" w:space="0" w:color="auto"/>
      </w:divBdr>
    </w:div>
    <w:div w:id="1768768063">
      <w:bodyDiv w:val="1"/>
      <w:marLeft w:val="0"/>
      <w:marRight w:val="0"/>
      <w:marTop w:val="0"/>
      <w:marBottom w:val="0"/>
      <w:divBdr>
        <w:top w:val="none" w:sz="0" w:space="0" w:color="auto"/>
        <w:left w:val="none" w:sz="0" w:space="0" w:color="auto"/>
        <w:bottom w:val="none" w:sz="0" w:space="0" w:color="auto"/>
        <w:right w:val="none" w:sz="0" w:space="0" w:color="auto"/>
      </w:divBdr>
    </w:div>
    <w:div w:id="1769735941">
      <w:bodyDiv w:val="1"/>
      <w:marLeft w:val="0"/>
      <w:marRight w:val="0"/>
      <w:marTop w:val="0"/>
      <w:marBottom w:val="0"/>
      <w:divBdr>
        <w:top w:val="none" w:sz="0" w:space="0" w:color="auto"/>
        <w:left w:val="none" w:sz="0" w:space="0" w:color="auto"/>
        <w:bottom w:val="none" w:sz="0" w:space="0" w:color="auto"/>
        <w:right w:val="none" w:sz="0" w:space="0" w:color="auto"/>
      </w:divBdr>
    </w:div>
    <w:div w:id="1769962634">
      <w:bodyDiv w:val="1"/>
      <w:marLeft w:val="0"/>
      <w:marRight w:val="0"/>
      <w:marTop w:val="0"/>
      <w:marBottom w:val="0"/>
      <w:divBdr>
        <w:top w:val="none" w:sz="0" w:space="0" w:color="auto"/>
        <w:left w:val="none" w:sz="0" w:space="0" w:color="auto"/>
        <w:bottom w:val="none" w:sz="0" w:space="0" w:color="auto"/>
        <w:right w:val="none" w:sz="0" w:space="0" w:color="auto"/>
      </w:divBdr>
    </w:div>
    <w:div w:id="1770540946">
      <w:bodyDiv w:val="1"/>
      <w:marLeft w:val="0"/>
      <w:marRight w:val="0"/>
      <w:marTop w:val="0"/>
      <w:marBottom w:val="0"/>
      <w:divBdr>
        <w:top w:val="none" w:sz="0" w:space="0" w:color="auto"/>
        <w:left w:val="none" w:sz="0" w:space="0" w:color="auto"/>
        <w:bottom w:val="none" w:sz="0" w:space="0" w:color="auto"/>
        <w:right w:val="none" w:sz="0" w:space="0" w:color="auto"/>
      </w:divBdr>
    </w:div>
    <w:div w:id="1773865098">
      <w:bodyDiv w:val="1"/>
      <w:marLeft w:val="0"/>
      <w:marRight w:val="0"/>
      <w:marTop w:val="0"/>
      <w:marBottom w:val="0"/>
      <w:divBdr>
        <w:top w:val="none" w:sz="0" w:space="0" w:color="auto"/>
        <w:left w:val="none" w:sz="0" w:space="0" w:color="auto"/>
        <w:bottom w:val="none" w:sz="0" w:space="0" w:color="auto"/>
        <w:right w:val="none" w:sz="0" w:space="0" w:color="auto"/>
      </w:divBdr>
    </w:div>
    <w:div w:id="1775324206">
      <w:bodyDiv w:val="1"/>
      <w:marLeft w:val="0"/>
      <w:marRight w:val="0"/>
      <w:marTop w:val="0"/>
      <w:marBottom w:val="0"/>
      <w:divBdr>
        <w:top w:val="none" w:sz="0" w:space="0" w:color="auto"/>
        <w:left w:val="none" w:sz="0" w:space="0" w:color="auto"/>
        <w:bottom w:val="none" w:sz="0" w:space="0" w:color="auto"/>
        <w:right w:val="none" w:sz="0" w:space="0" w:color="auto"/>
      </w:divBdr>
    </w:div>
    <w:div w:id="1775704263">
      <w:bodyDiv w:val="1"/>
      <w:marLeft w:val="0"/>
      <w:marRight w:val="0"/>
      <w:marTop w:val="0"/>
      <w:marBottom w:val="0"/>
      <w:divBdr>
        <w:top w:val="none" w:sz="0" w:space="0" w:color="auto"/>
        <w:left w:val="none" w:sz="0" w:space="0" w:color="auto"/>
        <w:bottom w:val="none" w:sz="0" w:space="0" w:color="auto"/>
        <w:right w:val="none" w:sz="0" w:space="0" w:color="auto"/>
      </w:divBdr>
    </w:div>
    <w:div w:id="1775905582">
      <w:bodyDiv w:val="1"/>
      <w:marLeft w:val="0"/>
      <w:marRight w:val="0"/>
      <w:marTop w:val="0"/>
      <w:marBottom w:val="0"/>
      <w:divBdr>
        <w:top w:val="none" w:sz="0" w:space="0" w:color="auto"/>
        <w:left w:val="none" w:sz="0" w:space="0" w:color="auto"/>
        <w:bottom w:val="none" w:sz="0" w:space="0" w:color="auto"/>
        <w:right w:val="none" w:sz="0" w:space="0" w:color="auto"/>
      </w:divBdr>
    </w:div>
    <w:div w:id="1776247985">
      <w:bodyDiv w:val="1"/>
      <w:marLeft w:val="0"/>
      <w:marRight w:val="0"/>
      <w:marTop w:val="0"/>
      <w:marBottom w:val="0"/>
      <w:divBdr>
        <w:top w:val="none" w:sz="0" w:space="0" w:color="auto"/>
        <w:left w:val="none" w:sz="0" w:space="0" w:color="auto"/>
        <w:bottom w:val="none" w:sz="0" w:space="0" w:color="auto"/>
        <w:right w:val="none" w:sz="0" w:space="0" w:color="auto"/>
      </w:divBdr>
    </w:div>
    <w:div w:id="1776628479">
      <w:bodyDiv w:val="1"/>
      <w:marLeft w:val="0"/>
      <w:marRight w:val="0"/>
      <w:marTop w:val="0"/>
      <w:marBottom w:val="0"/>
      <w:divBdr>
        <w:top w:val="none" w:sz="0" w:space="0" w:color="auto"/>
        <w:left w:val="none" w:sz="0" w:space="0" w:color="auto"/>
        <w:bottom w:val="none" w:sz="0" w:space="0" w:color="auto"/>
        <w:right w:val="none" w:sz="0" w:space="0" w:color="auto"/>
      </w:divBdr>
    </w:div>
    <w:div w:id="1778329918">
      <w:bodyDiv w:val="1"/>
      <w:marLeft w:val="0"/>
      <w:marRight w:val="0"/>
      <w:marTop w:val="0"/>
      <w:marBottom w:val="0"/>
      <w:divBdr>
        <w:top w:val="none" w:sz="0" w:space="0" w:color="auto"/>
        <w:left w:val="none" w:sz="0" w:space="0" w:color="auto"/>
        <w:bottom w:val="none" w:sz="0" w:space="0" w:color="auto"/>
        <w:right w:val="none" w:sz="0" w:space="0" w:color="auto"/>
      </w:divBdr>
    </w:div>
    <w:div w:id="1778482378">
      <w:bodyDiv w:val="1"/>
      <w:marLeft w:val="0"/>
      <w:marRight w:val="0"/>
      <w:marTop w:val="0"/>
      <w:marBottom w:val="0"/>
      <w:divBdr>
        <w:top w:val="none" w:sz="0" w:space="0" w:color="auto"/>
        <w:left w:val="none" w:sz="0" w:space="0" w:color="auto"/>
        <w:bottom w:val="none" w:sz="0" w:space="0" w:color="auto"/>
        <w:right w:val="none" w:sz="0" w:space="0" w:color="auto"/>
      </w:divBdr>
    </w:div>
    <w:div w:id="1779526778">
      <w:bodyDiv w:val="1"/>
      <w:marLeft w:val="0"/>
      <w:marRight w:val="0"/>
      <w:marTop w:val="0"/>
      <w:marBottom w:val="0"/>
      <w:divBdr>
        <w:top w:val="none" w:sz="0" w:space="0" w:color="auto"/>
        <w:left w:val="none" w:sz="0" w:space="0" w:color="auto"/>
        <w:bottom w:val="none" w:sz="0" w:space="0" w:color="auto"/>
        <w:right w:val="none" w:sz="0" w:space="0" w:color="auto"/>
      </w:divBdr>
    </w:div>
    <w:div w:id="1780640064">
      <w:bodyDiv w:val="1"/>
      <w:marLeft w:val="0"/>
      <w:marRight w:val="0"/>
      <w:marTop w:val="0"/>
      <w:marBottom w:val="0"/>
      <w:divBdr>
        <w:top w:val="none" w:sz="0" w:space="0" w:color="auto"/>
        <w:left w:val="none" w:sz="0" w:space="0" w:color="auto"/>
        <w:bottom w:val="none" w:sz="0" w:space="0" w:color="auto"/>
        <w:right w:val="none" w:sz="0" w:space="0" w:color="auto"/>
      </w:divBdr>
    </w:div>
    <w:div w:id="1781295049">
      <w:bodyDiv w:val="1"/>
      <w:marLeft w:val="0"/>
      <w:marRight w:val="0"/>
      <w:marTop w:val="0"/>
      <w:marBottom w:val="0"/>
      <w:divBdr>
        <w:top w:val="none" w:sz="0" w:space="0" w:color="auto"/>
        <w:left w:val="none" w:sz="0" w:space="0" w:color="auto"/>
        <w:bottom w:val="none" w:sz="0" w:space="0" w:color="auto"/>
        <w:right w:val="none" w:sz="0" w:space="0" w:color="auto"/>
      </w:divBdr>
    </w:div>
    <w:div w:id="1781334329">
      <w:bodyDiv w:val="1"/>
      <w:marLeft w:val="0"/>
      <w:marRight w:val="0"/>
      <w:marTop w:val="0"/>
      <w:marBottom w:val="0"/>
      <w:divBdr>
        <w:top w:val="none" w:sz="0" w:space="0" w:color="auto"/>
        <w:left w:val="none" w:sz="0" w:space="0" w:color="auto"/>
        <w:bottom w:val="none" w:sz="0" w:space="0" w:color="auto"/>
        <w:right w:val="none" w:sz="0" w:space="0" w:color="auto"/>
      </w:divBdr>
    </w:div>
    <w:div w:id="1781365966">
      <w:bodyDiv w:val="1"/>
      <w:marLeft w:val="0"/>
      <w:marRight w:val="0"/>
      <w:marTop w:val="0"/>
      <w:marBottom w:val="0"/>
      <w:divBdr>
        <w:top w:val="none" w:sz="0" w:space="0" w:color="auto"/>
        <w:left w:val="none" w:sz="0" w:space="0" w:color="auto"/>
        <w:bottom w:val="none" w:sz="0" w:space="0" w:color="auto"/>
        <w:right w:val="none" w:sz="0" w:space="0" w:color="auto"/>
      </w:divBdr>
    </w:div>
    <w:div w:id="1781728718">
      <w:bodyDiv w:val="1"/>
      <w:marLeft w:val="0"/>
      <w:marRight w:val="0"/>
      <w:marTop w:val="0"/>
      <w:marBottom w:val="0"/>
      <w:divBdr>
        <w:top w:val="none" w:sz="0" w:space="0" w:color="auto"/>
        <w:left w:val="none" w:sz="0" w:space="0" w:color="auto"/>
        <w:bottom w:val="none" w:sz="0" w:space="0" w:color="auto"/>
        <w:right w:val="none" w:sz="0" w:space="0" w:color="auto"/>
      </w:divBdr>
    </w:div>
    <w:div w:id="1781945692">
      <w:bodyDiv w:val="1"/>
      <w:marLeft w:val="0"/>
      <w:marRight w:val="0"/>
      <w:marTop w:val="0"/>
      <w:marBottom w:val="0"/>
      <w:divBdr>
        <w:top w:val="none" w:sz="0" w:space="0" w:color="auto"/>
        <w:left w:val="none" w:sz="0" w:space="0" w:color="auto"/>
        <w:bottom w:val="none" w:sz="0" w:space="0" w:color="auto"/>
        <w:right w:val="none" w:sz="0" w:space="0" w:color="auto"/>
      </w:divBdr>
    </w:div>
    <w:div w:id="1782337855">
      <w:bodyDiv w:val="1"/>
      <w:marLeft w:val="0"/>
      <w:marRight w:val="0"/>
      <w:marTop w:val="0"/>
      <w:marBottom w:val="0"/>
      <w:divBdr>
        <w:top w:val="none" w:sz="0" w:space="0" w:color="auto"/>
        <w:left w:val="none" w:sz="0" w:space="0" w:color="auto"/>
        <w:bottom w:val="none" w:sz="0" w:space="0" w:color="auto"/>
        <w:right w:val="none" w:sz="0" w:space="0" w:color="auto"/>
      </w:divBdr>
    </w:div>
    <w:div w:id="1782456724">
      <w:bodyDiv w:val="1"/>
      <w:marLeft w:val="0"/>
      <w:marRight w:val="0"/>
      <w:marTop w:val="0"/>
      <w:marBottom w:val="0"/>
      <w:divBdr>
        <w:top w:val="none" w:sz="0" w:space="0" w:color="auto"/>
        <w:left w:val="none" w:sz="0" w:space="0" w:color="auto"/>
        <w:bottom w:val="none" w:sz="0" w:space="0" w:color="auto"/>
        <w:right w:val="none" w:sz="0" w:space="0" w:color="auto"/>
      </w:divBdr>
    </w:div>
    <w:div w:id="1782534207">
      <w:bodyDiv w:val="1"/>
      <w:marLeft w:val="0"/>
      <w:marRight w:val="0"/>
      <w:marTop w:val="0"/>
      <w:marBottom w:val="0"/>
      <w:divBdr>
        <w:top w:val="none" w:sz="0" w:space="0" w:color="auto"/>
        <w:left w:val="none" w:sz="0" w:space="0" w:color="auto"/>
        <w:bottom w:val="none" w:sz="0" w:space="0" w:color="auto"/>
        <w:right w:val="none" w:sz="0" w:space="0" w:color="auto"/>
      </w:divBdr>
    </w:div>
    <w:div w:id="1783721898">
      <w:bodyDiv w:val="1"/>
      <w:marLeft w:val="0"/>
      <w:marRight w:val="0"/>
      <w:marTop w:val="0"/>
      <w:marBottom w:val="0"/>
      <w:divBdr>
        <w:top w:val="none" w:sz="0" w:space="0" w:color="auto"/>
        <w:left w:val="none" w:sz="0" w:space="0" w:color="auto"/>
        <w:bottom w:val="none" w:sz="0" w:space="0" w:color="auto"/>
        <w:right w:val="none" w:sz="0" w:space="0" w:color="auto"/>
      </w:divBdr>
    </w:div>
    <w:div w:id="1784301092">
      <w:bodyDiv w:val="1"/>
      <w:marLeft w:val="0"/>
      <w:marRight w:val="0"/>
      <w:marTop w:val="0"/>
      <w:marBottom w:val="0"/>
      <w:divBdr>
        <w:top w:val="none" w:sz="0" w:space="0" w:color="auto"/>
        <w:left w:val="none" w:sz="0" w:space="0" w:color="auto"/>
        <w:bottom w:val="none" w:sz="0" w:space="0" w:color="auto"/>
        <w:right w:val="none" w:sz="0" w:space="0" w:color="auto"/>
      </w:divBdr>
    </w:div>
    <w:div w:id="1785036453">
      <w:bodyDiv w:val="1"/>
      <w:marLeft w:val="0"/>
      <w:marRight w:val="0"/>
      <w:marTop w:val="0"/>
      <w:marBottom w:val="0"/>
      <w:divBdr>
        <w:top w:val="none" w:sz="0" w:space="0" w:color="auto"/>
        <w:left w:val="none" w:sz="0" w:space="0" w:color="auto"/>
        <w:bottom w:val="none" w:sz="0" w:space="0" w:color="auto"/>
        <w:right w:val="none" w:sz="0" w:space="0" w:color="auto"/>
      </w:divBdr>
    </w:div>
    <w:div w:id="1785465730">
      <w:bodyDiv w:val="1"/>
      <w:marLeft w:val="0"/>
      <w:marRight w:val="0"/>
      <w:marTop w:val="0"/>
      <w:marBottom w:val="0"/>
      <w:divBdr>
        <w:top w:val="none" w:sz="0" w:space="0" w:color="auto"/>
        <w:left w:val="none" w:sz="0" w:space="0" w:color="auto"/>
        <w:bottom w:val="none" w:sz="0" w:space="0" w:color="auto"/>
        <w:right w:val="none" w:sz="0" w:space="0" w:color="auto"/>
      </w:divBdr>
    </w:div>
    <w:div w:id="1785729344">
      <w:bodyDiv w:val="1"/>
      <w:marLeft w:val="0"/>
      <w:marRight w:val="0"/>
      <w:marTop w:val="0"/>
      <w:marBottom w:val="0"/>
      <w:divBdr>
        <w:top w:val="none" w:sz="0" w:space="0" w:color="auto"/>
        <w:left w:val="none" w:sz="0" w:space="0" w:color="auto"/>
        <w:bottom w:val="none" w:sz="0" w:space="0" w:color="auto"/>
        <w:right w:val="none" w:sz="0" w:space="0" w:color="auto"/>
      </w:divBdr>
    </w:div>
    <w:div w:id="1786774177">
      <w:bodyDiv w:val="1"/>
      <w:marLeft w:val="0"/>
      <w:marRight w:val="0"/>
      <w:marTop w:val="0"/>
      <w:marBottom w:val="0"/>
      <w:divBdr>
        <w:top w:val="none" w:sz="0" w:space="0" w:color="auto"/>
        <w:left w:val="none" w:sz="0" w:space="0" w:color="auto"/>
        <w:bottom w:val="none" w:sz="0" w:space="0" w:color="auto"/>
        <w:right w:val="none" w:sz="0" w:space="0" w:color="auto"/>
      </w:divBdr>
    </w:div>
    <w:div w:id="1788431709">
      <w:bodyDiv w:val="1"/>
      <w:marLeft w:val="0"/>
      <w:marRight w:val="0"/>
      <w:marTop w:val="0"/>
      <w:marBottom w:val="0"/>
      <w:divBdr>
        <w:top w:val="none" w:sz="0" w:space="0" w:color="auto"/>
        <w:left w:val="none" w:sz="0" w:space="0" w:color="auto"/>
        <w:bottom w:val="none" w:sz="0" w:space="0" w:color="auto"/>
        <w:right w:val="none" w:sz="0" w:space="0" w:color="auto"/>
      </w:divBdr>
    </w:div>
    <w:div w:id="1789426069">
      <w:bodyDiv w:val="1"/>
      <w:marLeft w:val="0"/>
      <w:marRight w:val="0"/>
      <w:marTop w:val="0"/>
      <w:marBottom w:val="0"/>
      <w:divBdr>
        <w:top w:val="none" w:sz="0" w:space="0" w:color="auto"/>
        <w:left w:val="none" w:sz="0" w:space="0" w:color="auto"/>
        <w:bottom w:val="none" w:sz="0" w:space="0" w:color="auto"/>
        <w:right w:val="none" w:sz="0" w:space="0" w:color="auto"/>
      </w:divBdr>
    </w:div>
    <w:div w:id="1790126913">
      <w:bodyDiv w:val="1"/>
      <w:marLeft w:val="0"/>
      <w:marRight w:val="0"/>
      <w:marTop w:val="0"/>
      <w:marBottom w:val="0"/>
      <w:divBdr>
        <w:top w:val="none" w:sz="0" w:space="0" w:color="auto"/>
        <w:left w:val="none" w:sz="0" w:space="0" w:color="auto"/>
        <w:bottom w:val="none" w:sz="0" w:space="0" w:color="auto"/>
        <w:right w:val="none" w:sz="0" w:space="0" w:color="auto"/>
      </w:divBdr>
    </w:div>
    <w:div w:id="1790514701">
      <w:bodyDiv w:val="1"/>
      <w:marLeft w:val="0"/>
      <w:marRight w:val="0"/>
      <w:marTop w:val="0"/>
      <w:marBottom w:val="0"/>
      <w:divBdr>
        <w:top w:val="none" w:sz="0" w:space="0" w:color="auto"/>
        <w:left w:val="none" w:sz="0" w:space="0" w:color="auto"/>
        <w:bottom w:val="none" w:sz="0" w:space="0" w:color="auto"/>
        <w:right w:val="none" w:sz="0" w:space="0" w:color="auto"/>
      </w:divBdr>
    </w:div>
    <w:div w:id="1794667820">
      <w:bodyDiv w:val="1"/>
      <w:marLeft w:val="0"/>
      <w:marRight w:val="0"/>
      <w:marTop w:val="0"/>
      <w:marBottom w:val="0"/>
      <w:divBdr>
        <w:top w:val="none" w:sz="0" w:space="0" w:color="auto"/>
        <w:left w:val="none" w:sz="0" w:space="0" w:color="auto"/>
        <w:bottom w:val="none" w:sz="0" w:space="0" w:color="auto"/>
        <w:right w:val="none" w:sz="0" w:space="0" w:color="auto"/>
      </w:divBdr>
    </w:div>
    <w:div w:id="1794712304">
      <w:bodyDiv w:val="1"/>
      <w:marLeft w:val="0"/>
      <w:marRight w:val="0"/>
      <w:marTop w:val="0"/>
      <w:marBottom w:val="0"/>
      <w:divBdr>
        <w:top w:val="none" w:sz="0" w:space="0" w:color="auto"/>
        <w:left w:val="none" w:sz="0" w:space="0" w:color="auto"/>
        <w:bottom w:val="none" w:sz="0" w:space="0" w:color="auto"/>
        <w:right w:val="none" w:sz="0" w:space="0" w:color="auto"/>
      </w:divBdr>
    </w:div>
    <w:div w:id="1794712386">
      <w:bodyDiv w:val="1"/>
      <w:marLeft w:val="0"/>
      <w:marRight w:val="0"/>
      <w:marTop w:val="0"/>
      <w:marBottom w:val="0"/>
      <w:divBdr>
        <w:top w:val="none" w:sz="0" w:space="0" w:color="auto"/>
        <w:left w:val="none" w:sz="0" w:space="0" w:color="auto"/>
        <w:bottom w:val="none" w:sz="0" w:space="0" w:color="auto"/>
        <w:right w:val="none" w:sz="0" w:space="0" w:color="auto"/>
      </w:divBdr>
    </w:div>
    <w:div w:id="1794867109">
      <w:bodyDiv w:val="1"/>
      <w:marLeft w:val="0"/>
      <w:marRight w:val="0"/>
      <w:marTop w:val="0"/>
      <w:marBottom w:val="0"/>
      <w:divBdr>
        <w:top w:val="none" w:sz="0" w:space="0" w:color="auto"/>
        <w:left w:val="none" w:sz="0" w:space="0" w:color="auto"/>
        <w:bottom w:val="none" w:sz="0" w:space="0" w:color="auto"/>
        <w:right w:val="none" w:sz="0" w:space="0" w:color="auto"/>
      </w:divBdr>
    </w:div>
    <w:div w:id="1797092197">
      <w:bodyDiv w:val="1"/>
      <w:marLeft w:val="0"/>
      <w:marRight w:val="0"/>
      <w:marTop w:val="0"/>
      <w:marBottom w:val="0"/>
      <w:divBdr>
        <w:top w:val="none" w:sz="0" w:space="0" w:color="auto"/>
        <w:left w:val="none" w:sz="0" w:space="0" w:color="auto"/>
        <w:bottom w:val="none" w:sz="0" w:space="0" w:color="auto"/>
        <w:right w:val="none" w:sz="0" w:space="0" w:color="auto"/>
      </w:divBdr>
    </w:div>
    <w:div w:id="1797210446">
      <w:bodyDiv w:val="1"/>
      <w:marLeft w:val="0"/>
      <w:marRight w:val="0"/>
      <w:marTop w:val="0"/>
      <w:marBottom w:val="0"/>
      <w:divBdr>
        <w:top w:val="none" w:sz="0" w:space="0" w:color="auto"/>
        <w:left w:val="none" w:sz="0" w:space="0" w:color="auto"/>
        <w:bottom w:val="none" w:sz="0" w:space="0" w:color="auto"/>
        <w:right w:val="none" w:sz="0" w:space="0" w:color="auto"/>
      </w:divBdr>
    </w:div>
    <w:div w:id="1797215608">
      <w:bodyDiv w:val="1"/>
      <w:marLeft w:val="0"/>
      <w:marRight w:val="0"/>
      <w:marTop w:val="0"/>
      <w:marBottom w:val="0"/>
      <w:divBdr>
        <w:top w:val="none" w:sz="0" w:space="0" w:color="auto"/>
        <w:left w:val="none" w:sz="0" w:space="0" w:color="auto"/>
        <w:bottom w:val="none" w:sz="0" w:space="0" w:color="auto"/>
        <w:right w:val="none" w:sz="0" w:space="0" w:color="auto"/>
      </w:divBdr>
    </w:div>
    <w:div w:id="1797405245">
      <w:bodyDiv w:val="1"/>
      <w:marLeft w:val="0"/>
      <w:marRight w:val="0"/>
      <w:marTop w:val="0"/>
      <w:marBottom w:val="0"/>
      <w:divBdr>
        <w:top w:val="none" w:sz="0" w:space="0" w:color="auto"/>
        <w:left w:val="none" w:sz="0" w:space="0" w:color="auto"/>
        <w:bottom w:val="none" w:sz="0" w:space="0" w:color="auto"/>
        <w:right w:val="none" w:sz="0" w:space="0" w:color="auto"/>
      </w:divBdr>
    </w:div>
    <w:div w:id="1798137516">
      <w:bodyDiv w:val="1"/>
      <w:marLeft w:val="0"/>
      <w:marRight w:val="0"/>
      <w:marTop w:val="0"/>
      <w:marBottom w:val="0"/>
      <w:divBdr>
        <w:top w:val="none" w:sz="0" w:space="0" w:color="auto"/>
        <w:left w:val="none" w:sz="0" w:space="0" w:color="auto"/>
        <w:bottom w:val="none" w:sz="0" w:space="0" w:color="auto"/>
        <w:right w:val="none" w:sz="0" w:space="0" w:color="auto"/>
      </w:divBdr>
    </w:div>
    <w:div w:id="1800687215">
      <w:bodyDiv w:val="1"/>
      <w:marLeft w:val="0"/>
      <w:marRight w:val="0"/>
      <w:marTop w:val="0"/>
      <w:marBottom w:val="0"/>
      <w:divBdr>
        <w:top w:val="none" w:sz="0" w:space="0" w:color="auto"/>
        <w:left w:val="none" w:sz="0" w:space="0" w:color="auto"/>
        <w:bottom w:val="none" w:sz="0" w:space="0" w:color="auto"/>
        <w:right w:val="none" w:sz="0" w:space="0" w:color="auto"/>
      </w:divBdr>
    </w:div>
    <w:div w:id="1800757255">
      <w:bodyDiv w:val="1"/>
      <w:marLeft w:val="0"/>
      <w:marRight w:val="0"/>
      <w:marTop w:val="0"/>
      <w:marBottom w:val="0"/>
      <w:divBdr>
        <w:top w:val="none" w:sz="0" w:space="0" w:color="auto"/>
        <w:left w:val="none" w:sz="0" w:space="0" w:color="auto"/>
        <w:bottom w:val="none" w:sz="0" w:space="0" w:color="auto"/>
        <w:right w:val="none" w:sz="0" w:space="0" w:color="auto"/>
      </w:divBdr>
    </w:div>
    <w:div w:id="1800800223">
      <w:bodyDiv w:val="1"/>
      <w:marLeft w:val="0"/>
      <w:marRight w:val="0"/>
      <w:marTop w:val="0"/>
      <w:marBottom w:val="0"/>
      <w:divBdr>
        <w:top w:val="none" w:sz="0" w:space="0" w:color="auto"/>
        <w:left w:val="none" w:sz="0" w:space="0" w:color="auto"/>
        <w:bottom w:val="none" w:sz="0" w:space="0" w:color="auto"/>
        <w:right w:val="none" w:sz="0" w:space="0" w:color="auto"/>
      </w:divBdr>
    </w:div>
    <w:div w:id="1801072563">
      <w:bodyDiv w:val="1"/>
      <w:marLeft w:val="0"/>
      <w:marRight w:val="0"/>
      <w:marTop w:val="0"/>
      <w:marBottom w:val="0"/>
      <w:divBdr>
        <w:top w:val="none" w:sz="0" w:space="0" w:color="auto"/>
        <w:left w:val="none" w:sz="0" w:space="0" w:color="auto"/>
        <w:bottom w:val="none" w:sz="0" w:space="0" w:color="auto"/>
        <w:right w:val="none" w:sz="0" w:space="0" w:color="auto"/>
      </w:divBdr>
    </w:div>
    <w:div w:id="1801460637">
      <w:bodyDiv w:val="1"/>
      <w:marLeft w:val="0"/>
      <w:marRight w:val="0"/>
      <w:marTop w:val="0"/>
      <w:marBottom w:val="0"/>
      <w:divBdr>
        <w:top w:val="none" w:sz="0" w:space="0" w:color="auto"/>
        <w:left w:val="none" w:sz="0" w:space="0" w:color="auto"/>
        <w:bottom w:val="none" w:sz="0" w:space="0" w:color="auto"/>
        <w:right w:val="none" w:sz="0" w:space="0" w:color="auto"/>
      </w:divBdr>
    </w:div>
    <w:div w:id="1802141103">
      <w:bodyDiv w:val="1"/>
      <w:marLeft w:val="0"/>
      <w:marRight w:val="0"/>
      <w:marTop w:val="0"/>
      <w:marBottom w:val="0"/>
      <w:divBdr>
        <w:top w:val="none" w:sz="0" w:space="0" w:color="auto"/>
        <w:left w:val="none" w:sz="0" w:space="0" w:color="auto"/>
        <w:bottom w:val="none" w:sz="0" w:space="0" w:color="auto"/>
        <w:right w:val="none" w:sz="0" w:space="0" w:color="auto"/>
      </w:divBdr>
    </w:div>
    <w:div w:id="1802655035">
      <w:bodyDiv w:val="1"/>
      <w:marLeft w:val="0"/>
      <w:marRight w:val="0"/>
      <w:marTop w:val="0"/>
      <w:marBottom w:val="0"/>
      <w:divBdr>
        <w:top w:val="none" w:sz="0" w:space="0" w:color="auto"/>
        <w:left w:val="none" w:sz="0" w:space="0" w:color="auto"/>
        <w:bottom w:val="none" w:sz="0" w:space="0" w:color="auto"/>
        <w:right w:val="none" w:sz="0" w:space="0" w:color="auto"/>
      </w:divBdr>
    </w:div>
    <w:div w:id="1802922983">
      <w:bodyDiv w:val="1"/>
      <w:marLeft w:val="0"/>
      <w:marRight w:val="0"/>
      <w:marTop w:val="0"/>
      <w:marBottom w:val="0"/>
      <w:divBdr>
        <w:top w:val="none" w:sz="0" w:space="0" w:color="auto"/>
        <w:left w:val="none" w:sz="0" w:space="0" w:color="auto"/>
        <w:bottom w:val="none" w:sz="0" w:space="0" w:color="auto"/>
        <w:right w:val="none" w:sz="0" w:space="0" w:color="auto"/>
      </w:divBdr>
    </w:div>
    <w:div w:id="1803764469">
      <w:bodyDiv w:val="1"/>
      <w:marLeft w:val="0"/>
      <w:marRight w:val="0"/>
      <w:marTop w:val="0"/>
      <w:marBottom w:val="0"/>
      <w:divBdr>
        <w:top w:val="none" w:sz="0" w:space="0" w:color="auto"/>
        <w:left w:val="none" w:sz="0" w:space="0" w:color="auto"/>
        <w:bottom w:val="none" w:sz="0" w:space="0" w:color="auto"/>
        <w:right w:val="none" w:sz="0" w:space="0" w:color="auto"/>
      </w:divBdr>
    </w:div>
    <w:div w:id="1805349487">
      <w:bodyDiv w:val="1"/>
      <w:marLeft w:val="0"/>
      <w:marRight w:val="0"/>
      <w:marTop w:val="0"/>
      <w:marBottom w:val="0"/>
      <w:divBdr>
        <w:top w:val="none" w:sz="0" w:space="0" w:color="auto"/>
        <w:left w:val="none" w:sz="0" w:space="0" w:color="auto"/>
        <w:bottom w:val="none" w:sz="0" w:space="0" w:color="auto"/>
        <w:right w:val="none" w:sz="0" w:space="0" w:color="auto"/>
      </w:divBdr>
    </w:div>
    <w:div w:id="1806002843">
      <w:bodyDiv w:val="1"/>
      <w:marLeft w:val="0"/>
      <w:marRight w:val="0"/>
      <w:marTop w:val="0"/>
      <w:marBottom w:val="0"/>
      <w:divBdr>
        <w:top w:val="none" w:sz="0" w:space="0" w:color="auto"/>
        <w:left w:val="none" w:sz="0" w:space="0" w:color="auto"/>
        <w:bottom w:val="none" w:sz="0" w:space="0" w:color="auto"/>
        <w:right w:val="none" w:sz="0" w:space="0" w:color="auto"/>
      </w:divBdr>
    </w:div>
    <w:div w:id="1806508674">
      <w:bodyDiv w:val="1"/>
      <w:marLeft w:val="0"/>
      <w:marRight w:val="0"/>
      <w:marTop w:val="0"/>
      <w:marBottom w:val="0"/>
      <w:divBdr>
        <w:top w:val="none" w:sz="0" w:space="0" w:color="auto"/>
        <w:left w:val="none" w:sz="0" w:space="0" w:color="auto"/>
        <w:bottom w:val="none" w:sz="0" w:space="0" w:color="auto"/>
        <w:right w:val="none" w:sz="0" w:space="0" w:color="auto"/>
      </w:divBdr>
    </w:div>
    <w:div w:id="1806581559">
      <w:bodyDiv w:val="1"/>
      <w:marLeft w:val="0"/>
      <w:marRight w:val="0"/>
      <w:marTop w:val="0"/>
      <w:marBottom w:val="0"/>
      <w:divBdr>
        <w:top w:val="none" w:sz="0" w:space="0" w:color="auto"/>
        <w:left w:val="none" w:sz="0" w:space="0" w:color="auto"/>
        <w:bottom w:val="none" w:sz="0" w:space="0" w:color="auto"/>
        <w:right w:val="none" w:sz="0" w:space="0" w:color="auto"/>
      </w:divBdr>
    </w:div>
    <w:div w:id="1806855133">
      <w:bodyDiv w:val="1"/>
      <w:marLeft w:val="0"/>
      <w:marRight w:val="0"/>
      <w:marTop w:val="0"/>
      <w:marBottom w:val="0"/>
      <w:divBdr>
        <w:top w:val="none" w:sz="0" w:space="0" w:color="auto"/>
        <w:left w:val="none" w:sz="0" w:space="0" w:color="auto"/>
        <w:bottom w:val="none" w:sz="0" w:space="0" w:color="auto"/>
        <w:right w:val="none" w:sz="0" w:space="0" w:color="auto"/>
      </w:divBdr>
    </w:div>
    <w:div w:id="1807509236">
      <w:bodyDiv w:val="1"/>
      <w:marLeft w:val="0"/>
      <w:marRight w:val="0"/>
      <w:marTop w:val="0"/>
      <w:marBottom w:val="0"/>
      <w:divBdr>
        <w:top w:val="none" w:sz="0" w:space="0" w:color="auto"/>
        <w:left w:val="none" w:sz="0" w:space="0" w:color="auto"/>
        <w:bottom w:val="none" w:sz="0" w:space="0" w:color="auto"/>
        <w:right w:val="none" w:sz="0" w:space="0" w:color="auto"/>
      </w:divBdr>
    </w:div>
    <w:div w:id="1811635584">
      <w:bodyDiv w:val="1"/>
      <w:marLeft w:val="0"/>
      <w:marRight w:val="0"/>
      <w:marTop w:val="0"/>
      <w:marBottom w:val="0"/>
      <w:divBdr>
        <w:top w:val="none" w:sz="0" w:space="0" w:color="auto"/>
        <w:left w:val="none" w:sz="0" w:space="0" w:color="auto"/>
        <w:bottom w:val="none" w:sz="0" w:space="0" w:color="auto"/>
        <w:right w:val="none" w:sz="0" w:space="0" w:color="auto"/>
      </w:divBdr>
    </w:div>
    <w:div w:id="1813448775">
      <w:bodyDiv w:val="1"/>
      <w:marLeft w:val="0"/>
      <w:marRight w:val="0"/>
      <w:marTop w:val="0"/>
      <w:marBottom w:val="0"/>
      <w:divBdr>
        <w:top w:val="none" w:sz="0" w:space="0" w:color="auto"/>
        <w:left w:val="none" w:sz="0" w:space="0" w:color="auto"/>
        <w:bottom w:val="none" w:sz="0" w:space="0" w:color="auto"/>
        <w:right w:val="none" w:sz="0" w:space="0" w:color="auto"/>
      </w:divBdr>
    </w:div>
    <w:div w:id="1813597609">
      <w:bodyDiv w:val="1"/>
      <w:marLeft w:val="0"/>
      <w:marRight w:val="0"/>
      <w:marTop w:val="0"/>
      <w:marBottom w:val="0"/>
      <w:divBdr>
        <w:top w:val="none" w:sz="0" w:space="0" w:color="auto"/>
        <w:left w:val="none" w:sz="0" w:space="0" w:color="auto"/>
        <w:bottom w:val="none" w:sz="0" w:space="0" w:color="auto"/>
        <w:right w:val="none" w:sz="0" w:space="0" w:color="auto"/>
      </w:divBdr>
    </w:div>
    <w:div w:id="1814643174">
      <w:bodyDiv w:val="1"/>
      <w:marLeft w:val="0"/>
      <w:marRight w:val="0"/>
      <w:marTop w:val="0"/>
      <w:marBottom w:val="0"/>
      <w:divBdr>
        <w:top w:val="none" w:sz="0" w:space="0" w:color="auto"/>
        <w:left w:val="none" w:sz="0" w:space="0" w:color="auto"/>
        <w:bottom w:val="none" w:sz="0" w:space="0" w:color="auto"/>
        <w:right w:val="none" w:sz="0" w:space="0" w:color="auto"/>
      </w:divBdr>
    </w:div>
    <w:div w:id="1818914054">
      <w:bodyDiv w:val="1"/>
      <w:marLeft w:val="0"/>
      <w:marRight w:val="0"/>
      <w:marTop w:val="0"/>
      <w:marBottom w:val="0"/>
      <w:divBdr>
        <w:top w:val="none" w:sz="0" w:space="0" w:color="auto"/>
        <w:left w:val="none" w:sz="0" w:space="0" w:color="auto"/>
        <w:bottom w:val="none" w:sz="0" w:space="0" w:color="auto"/>
        <w:right w:val="none" w:sz="0" w:space="0" w:color="auto"/>
      </w:divBdr>
    </w:div>
    <w:div w:id="1819685106">
      <w:bodyDiv w:val="1"/>
      <w:marLeft w:val="0"/>
      <w:marRight w:val="0"/>
      <w:marTop w:val="0"/>
      <w:marBottom w:val="0"/>
      <w:divBdr>
        <w:top w:val="none" w:sz="0" w:space="0" w:color="auto"/>
        <w:left w:val="none" w:sz="0" w:space="0" w:color="auto"/>
        <w:bottom w:val="none" w:sz="0" w:space="0" w:color="auto"/>
        <w:right w:val="none" w:sz="0" w:space="0" w:color="auto"/>
      </w:divBdr>
    </w:div>
    <w:div w:id="1819807100">
      <w:bodyDiv w:val="1"/>
      <w:marLeft w:val="0"/>
      <w:marRight w:val="0"/>
      <w:marTop w:val="0"/>
      <w:marBottom w:val="0"/>
      <w:divBdr>
        <w:top w:val="none" w:sz="0" w:space="0" w:color="auto"/>
        <w:left w:val="none" w:sz="0" w:space="0" w:color="auto"/>
        <w:bottom w:val="none" w:sz="0" w:space="0" w:color="auto"/>
        <w:right w:val="none" w:sz="0" w:space="0" w:color="auto"/>
      </w:divBdr>
    </w:div>
    <w:div w:id="1820145343">
      <w:bodyDiv w:val="1"/>
      <w:marLeft w:val="0"/>
      <w:marRight w:val="0"/>
      <w:marTop w:val="0"/>
      <w:marBottom w:val="0"/>
      <w:divBdr>
        <w:top w:val="none" w:sz="0" w:space="0" w:color="auto"/>
        <w:left w:val="none" w:sz="0" w:space="0" w:color="auto"/>
        <w:bottom w:val="none" w:sz="0" w:space="0" w:color="auto"/>
        <w:right w:val="none" w:sz="0" w:space="0" w:color="auto"/>
      </w:divBdr>
    </w:div>
    <w:div w:id="1821338193">
      <w:bodyDiv w:val="1"/>
      <w:marLeft w:val="0"/>
      <w:marRight w:val="0"/>
      <w:marTop w:val="0"/>
      <w:marBottom w:val="0"/>
      <w:divBdr>
        <w:top w:val="none" w:sz="0" w:space="0" w:color="auto"/>
        <w:left w:val="none" w:sz="0" w:space="0" w:color="auto"/>
        <w:bottom w:val="none" w:sz="0" w:space="0" w:color="auto"/>
        <w:right w:val="none" w:sz="0" w:space="0" w:color="auto"/>
      </w:divBdr>
    </w:div>
    <w:div w:id="1821648393">
      <w:bodyDiv w:val="1"/>
      <w:marLeft w:val="0"/>
      <w:marRight w:val="0"/>
      <w:marTop w:val="0"/>
      <w:marBottom w:val="0"/>
      <w:divBdr>
        <w:top w:val="none" w:sz="0" w:space="0" w:color="auto"/>
        <w:left w:val="none" w:sz="0" w:space="0" w:color="auto"/>
        <w:bottom w:val="none" w:sz="0" w:space="0" w:color="auto"/>
        <w:right w:val="none" w:sz="0" w:space="0" w:color="auto"/>
      </w:divBdr>
    </w:div>
    <w:div w:id="1822118950">
      <w:bodyDiv w:val="1"/>
      <w:marLeft w:val="0"/>
      <w:marRight w:val="0"/>
      <w:marTop w:val="0"/>
      <w:marBottom w:val="0"/>
      <w:divBdr>
        <w:top w:val="none" w:sz="0" w:space="0" w:color="auto"/>
        <w:left w:val="none" w:sz="0" w:space="0" w:color="auto"/>
        <w:bottom w:val="none" w:sz="0" w:space="0" w:color="auto"/>
        <w:right w:val="none" w:sz="0" w:space="0" w:color="auto"/>
      </w:divBdr>
    </w:div>
    <w:div w:id="1822310490">
      <w:bodyDiv w:val="1"/>
      <w:marLeft w:val="0"/>
      <w:marRight w:val="0"/>
      <w:marTop w:val="0"/>
      <w:marBottom w:val="0"/>
      <w:divBdr>
        <w:top w:val="none" w:sz="0" w:space="0" w:color="auto"/>
        <w:left w:val="none" w:sz="0" w:space="0" w:color="auto"/>
        <w:bottom w:val="none" w:sz="0" w:space="0" w:color="auto"/>
        <w:right w:val="none" w:sz="0" w:space="0" w:color="auto"/>
      </w:divBdr>
    </w:div>
    <w:div w:id="1822697332">
      <w:bodyDiv w:val="1"/>
      <w:marLeft w:val="0"/>
      <w:marRight w:val="0"/>
      <w:marTop w:val="0"/>
      <w:marBottom w:val="0"/>
      <w:divBdr>
        <w:top w:val="none" w:sz="0" w:space="0" w:color="auto"/>
        <w:left w:val="none" w:sz="0" w:space="0" w:color="auto"/>
        <w:bottom w:val="none" w:sz="0" w:space="0" w:color="auto"/>
        <w:right w:val="none" w:sz="0" w:space="0" w:color="auto"/>
      </w:divBdr>
    </w:div>
    <w:div w:id="1822963509">
      <w:bodyDiv w:val="1"/>
      <w:marLeft w:val="0"/>
      <w:marRight w:val="0"/>
      <w:marTop w:val="0"/>
      <w:marBottom w:val="0"/>
      <w:divBdr>
        <w:top w:val="none" w:sz="0" w:space="0" w:color="auto"/>
        <w:left w:val="none" w:sz="0" w:space="0" w:color="auto"/>
        <w:bottom w:val="none" w:sz="0" w:space="0" w:color="auto"/>
        <w:right w:val="none" w:sz="0" w:space="0" w:color="auto"/>
      </w:divBdr>
    </w:div>
    <w:div w:id="1823421445">
      <w:bodyDiv w:val="1"/>
      <w:marLeft w:val="0"/>
      <w:marRight w:val="0"/>
      <w:marTop w:val="0"/>
      <w:marBottom w:val="0"/>
      <w:divBdr>
        <w:top w:val="none" w:sz="0" w:space="0" w:color="auto"/>
        <w:left w:val="none" w:sz="0" w:space="0" w:color="auto"/>
        <w:bottom w:val="none" w:sz="0" w:space="0" w:color="auto"/>
        <w:right w:val="none" w:sz="0" w:space="0" w:color="auto"/>
      </w:divBdr>
    </w:div>
    <w:div w:id="1823614378">
      <w:bodyDiv w:val="1"/>
      <w:marLeft w:val="0"/>
      <w:marRight w:val="0"/>
      <w:marTop w:val="0"/>
      <w:marBottom w:val="0"/>
      <w:divBdr>
        <w:top w:val="none" w:sz="0" w:space="0" w:color="auto"/>
        <w:left w:val="none" w:sz="0" w:space="0" w:color="auto"/>
        <w:bottom w:val="none" w:sz="0" w:space="0" w:color="auto"/>
        <w:right w:val="none" w:sz="0" w:space="0" w:color="auto"/>
      </w:divBdr>
    </w:div>
    <w:div w:id="1824617862">
      <w:bodyDiv w:val="1"/>
      <w:marLeft w:val="0"/>
      <w:marRight w:val="0"/>
      <w:marTop w:val="0"/>
      <w:marBottom w:val="0"/>
      <w:divBdr>
        <w:top w:val="none" w:sz="0" w:space="0" w:color="auto"/>
        <w:left w:val="none" w:sz="0" w:space="0" w:color="auto"/>
        <w:bottom w:val="none" w:sz="0" w:space="0" w:color="auto"/>
        <w:right w:val="none" w:sz="0" w:space="0" w:color="auto"/>
      </w:divBdr>
    </w:div>
    <w:div w:id="1826164090">
      <w:bodyDiv w:val="1"/>
      <w:marLeft w:val="0"/>
      <w:marRight w:val="0"/>
      <w:marTop w:val="0"/>
      <w:marBottom w:val="0"/>
      <w:divBdr>
        <w:top w:val="none" w:sz="0" w:space="0" w:color="auto"/>
        <w:left w:val="none" w:sz="0" w:space="0" w:color="auto"/>
        <w:bottom w:val="none" w:sz="0" w:space="0" w:color="auto"/>
        <w:right w:val="none" w:sz="0" w:space="0" w:color="auto"/>
      </w:divBdr>
    </w:div>
    <w:div w:id="1826777797">
      <w:bodyDiv w:val="1"/>
      <w:marLeft w:val="0"/>
      <w:marRight w:val="0"/>
      <w:marTop w:val="0"/>
      <w:marBottom w:val="0"/>
      <w:divBdr>
        <w:top w:val="none" w:sz="0" w:space="0" w:color="auto"/>
        <w:left w:val="none" w:sz="0" w:space="0" w:color="auto"/>
        <w:bottom w:val="none" w:sz="0" w:space="0" w:color="auto"/>
        <w:right w:val="none" w:sz="0" w:space="0" w:color="auto"/>
      </w:divBdr>
    </w:div>
    <w:div w:id="1826899715">
      <w:bodyDiv w:val="1"/>
      <w:marLeft w:val="0"/>
      <w:marRight w:val="0"/>
      <w:marTop w:val="0"/>
      <w:marBottom w:val="0"/>
      <w:divBdr>
        <w:top w:val="none" w:sz="0" w:space="0" w:color="auto"/>
        <w:left w:val="none" w:sz="0" w:space="0" w:color="auto"/>
        <w:bottom w:val="none" w:sz="0" w:space="0" w:color="auto"/>
        <w:right w:val="none" w:sz="0" w:space="0" w:color="auto"/>
      </w:divBdr>
    </w:div>
    <w:div w:id="1828203030">
      <w:bodyDiv w:val="1"/>
      <w:marLeft w:val="0"/>
      <w:marRight w:val="0"/>
      <w:marTop w:val="0"/>
      <w:marBottom w:val="0"/>
      <w:divBdr>
        <w:top w:val="none" w:sz="0" w:space="0" w:color="auto"/>
        <w:left w:val="none" w:sz="0" w:space="0" w:color="auto"/>
        <w:bottom w:val="none" w:sz="0" w:space="0" w:color="auto"/>
        <w:right w:val="none" w:sz="0" w:space="0" w:color="auto"/>
      </w:divBdr>
    </w:div>
    <w:div w:id="1828402982">
      <w:bodyDiv w:val="1"/>
      <w:marLeft w:val="0"/>
      <w:marRight w:val="0"/>
      <w:marTop w:val="0"/>
      <w:marBottom w:val="0"/>
      <w:divBdr>
        <w:top w:val="none" w:sz="0" w:space="0" w:color="auto"/>
        <w:left w:val="none" w:sz="0" w:space="0" w:color="auto"/>
        <w:bottom w:val="none" w:sz="0" w:space="0" w:color="auto"/>
        <w:right w:val="none" w:sz="0" w:space="0" w:color="auto"/>
      </w:divBdr>
    </w:div>
    <w:div w:id="1829401197">
      <w:bodyDiv w:val="1"/>
      <w:marLeft w:val="0"/>
      <w:marRight w:val="0"/>
      <w:marTop w:val="0"/>
      <w:marBottom w:val="0"/>
      <w:divBdr>
        <w:top w:val="none" w:sz="0" w:space="0" w:color="auto"/>
        <w:left w:val="none" w:sz="0" w:space="0" w:color="auto"/>
        <w:bottom w:val="none" w:sz="0" w:space="0" w:color="auto"/>
        <w:right w:val="none" w:sz="0" w:space="0" w:color="auto"/>
      </w:divBdr>
    </w:div>
    <w:div w:id="1829708262">
      <w:bodyDiv w:val="1"/>
      <w:marLeft w:val="0"/>
      <w:marRight w:val="0"/>
      <w:marTop w:val="0"/>
      <w:marBottom w:val="0"/>
      <w:divBdr>
        <w:top w:val="none" w:sz="0" w:space="0" w:color="auto"/>
        <w:left w:val="none" w:sz="0" w:space="0" w:color="auto"/>
        <w:bottom w:val="none" w:sz="0" w:space="0" w:color="auto"/>
        <w:right w:val="none" w:sz="0" w:space="0" w:color="auto"/>
      </w:divBdr>
    </w:div>
    <w:div w:id="1830320532">
      <w:bodyDiv w:val="1"/>
      <w:marLeft w:val="0"/>
      <w:marRight w:val="0"/>
      <w:marTop w:val="0"/>
      <w:marBottom w:val="0"/>
      <w:divBdr>
        <w:top w:val="none" w:sz="0" w:space="0" w:color="auto"/>
        <w:left w:val="none" w:sz="0" w:space="0" w:color="auto"/>
        <w:bottom w:val="none" w:sz="0" w:space="0" w:color="auto"/>
        <w:right w:val="none" w:sz="0" w:space="0" w:color="auto"/>
      </w:divBdr>
      <w:divsChild>
        <w:div w:id="1064764362">
          <w:marLeft w:val="547"/>
          <w:marRight w:val="0"/>
          <w:marTop w:val="0"/>
          <w:marBottom w:val="0"/>
          <w:divBdr>
            <w:top w:val="none" w:sz="0" w:space="0" w:color="auto"/>
            <w:left w:val="none" w:sz="0" w:space="0" w:color="auto"/>
            <w:bottom w:val="none" w:sz="0" w:space="0" w:color="auto"/>
            <w:right w:val="none" w:sz="0" w:space="0" w:color="auto"/>
          </w:divBdr>
        </w:div>
      </w:divsChild>
    </w:div>
    <w:div w:id="1832405367">
      <w:bodyDiv w:val="1"/>
      <w:marLeft w:val="0"/>
      <w:marRight w:val="0"/>
      <w:marTop w:val="0"/>
      <w:marBottom w:val="0"/>
      <w:divBdr>
        <w:top w:val="none" w:sz="0" w:space="0" w:color="auto"/>
        <w:left w:val="none" w:sz="0" w:space="0" w:color="auto"/>
        <w:bottom w:val="none" w:sz="0" w:space="0" w:color="auto"/>
        <w:right w:val="none" w:sz="0" w:space="0" w:color="auto"/>
      </w:divBdr>
    </w:div>
    <w:div w:id="1833912510">
      <w:bodyDiv w:val="1"/>
      <w:marLeft w:val="0"/>
      <w:marRight w:val="0"/>
      <w:marTop w:val="0"/>
      <w:marBottom w:val="0"/>
      <w:divBdr>
        <w:top w:val="none" w:sz="0" w:space="0" w:color="auto"/>
        <w:left w:val="none" w:sz="0" w:space="0" w:color="auto"/>
        <w:bottom w:val="none" w:sz="0" w:space="0" w:color="auto"/>
        <w:right w:val="none" w:sz="0" w:space="0" w:color="auto"/>
      </w:divBdr>
    </w:div>
    <w:div w:id="1834292164">
      <w:bodyDiv w:val="1"/>
      <w:marLeft w:val="0"/>
      <w:marRight w:val="0"/>
      <w:marTop w:val="0"/>
      <w:marBottom w:val="0"/>
      <w:divBdr>
        <w:top w:val="none" w:sz="0" w:space="0" w:color="auto"/>
        <w:left w:val="none" w:sz="0" w:space="0" w:color="auto"/>
        <w:bottom w:val="none" w:sz="0" w:space="0" w:color="auto"/>
        <w:right w:val="none" w:sz="0" w:space="0" w:color="auto"/>
      </w:divBdr>
    </w:div>
    <w:div w:id="1836263928">
      <w:bodyDiv w:val="1"/>
      <w:marLeft w:val="0"/>
      <w:marRight w:val="0"/>
      <w:marTop w:val="0"/>
      <w:marBottom w:val="0"/>
      <w:divBdr>
        <w:top w:val="none" w:sz="0" w:space="0" w:color="auto"/>
        <w:left w:val="none" w:sz="0" w:space="0" w:color="auto"/>
        <w:bottom w:val="none" w:sz="0" w:space="0" w:color="auto"/>
        <w:right w:val="none" w:sz="0" w:space="0" w:color="auto"/>
      </w:divBdr>
    </w:div>
    <w:div w:id="1836721757">
      <w:bodyDiv w:val="1"/>
      <w:marLeft w:val="0"/>
      <w:marRight w:val="0"/>
      <w:marTop w:val="0"/>
      <w:marBottom w:val="0"/>
      <w:divBdr>
        <w:top w:val="none" w:sz="0" w:space="0" w:color="auto"/>
        <w:left w:val="none" w:sz="0" w:space="0" w:color="auto"/>
        <w:bottom w:val="none" w:sz="0" w:space="0" w:color="auto"/>
        <w:right w:val="none" w:sz="0" w:space="0" w:color="auto"/>
      </w:divBdr>
    </w:div>
    <w:div w:id="1837111980">
      <w:bodyDiv w:val="1"/>
      <w:marLeft w:val="0"/>
      <w:marRight w:val="0"/>
      <w:marTop w:val="0"/>
      <w:marBottom w:val="0"/>
      <w:divBdr>
        <w:top w:val="none" w:sz="0" w:space="0" w:color="auto"/>
        <w:left w:val="none" w:sz="0" w:space="0" w:color="auto"/>
        <w:bottom w:val="none" w:sz="0" w:space="0" w:color="auto"/>
        <w:right w:val="none" w:sz="0" w:space="0" w:color="auto"/>
      </w:divBdr>
    </w:div>
    <w:div w:id="1837769970">
      <w:bodyDiv w:val="1"/>
      <w:marLeft w:val="0"/>
      <w:marRight w:val="0"/>
      <w:marTop w:val="0"/>
      <w:marBottom w:val="0"/>
      <w:divBdr>
        <w:top w:val="none" w:sz="0" w:space="0" w:color="auto"/>
        <w:left w:val="none" w:sz="0" w:space="0" w:color="auto"/>
        <w:bottom w:val="none" w:sz="0" w:space="0" w:color="auto"/>
        <w:right w:val="none" w:sz="0" w:space="0" w:color="auto"/>
      </w:divBdr>
    </w:div>
    <w:div w:id="1839688633">
      <w:bodyDiv w:val="1"/>
      <w:marLeft w:val="0"/>
      <w:marRight w:val="0"/>
      <w:marTop w:val="0"/>
      <w:marBottom w:val="0"/>
      <w:divBdr>
        <w:top w:val="none" w:sz="0" w:space="0" w:color="auto"/>
        <w:left w:val="none" w:sz="0" w:space="0" w:color="auto"/>
        <w:bottom w:val="none" w:sz="0" w:space="0" w:color="auto"/>
        <w:right w:val="none" w:sz="0" w:space="0" w:color="auto"/>
      </w:divBdr>
    </w:div>
    <w:div w:id="1840071817">
      <w:bodyDiv w:val="1"/>
      <w:marLeft w:val="0"/>
      <w:marRight w:val="0"/>
      <w:marTop w:val="0"/>
      <w:marBottom w:val="0"/>
      <w:divBdr>
        <w:top w:val="none" w:sz="0" w:space="0" w:color="auto"/>
        <w:left w:val="none" w:sz="0" w:space="0" w:color="auto"/>
        <w:bottom w:val="none" w:sz="0" w:space="0" w:color="auto"/>
        <w:right w:val="none" w:sz="0" w:space="0" w:color="auto"/>
      </w:divBdr>
    </w:div>
    <w:div w:id="1840192613">
      <w:bodyDiv w:val="1"/>
      <w:marLeft w:val="0"/>
      <w:marRight w:val="0"/>
      <w:marTop w:val="0"/>
      <w:marBottom w:val="0"/>
      <w:divBdr>
        <w:top w:val="none" w:sz="0" w:space="0" w:color="auto"/>
        <w:left w:val="none" w:sz="0" w:space="0" w:color="auto"/>
        <w:bottom w:val="none" w:sz="0" w:space="0" w:color="auto"/>
        <w:right w:val="none" w:sz="0" w:space="0" w:color="auto"/>
      </w:divBdr>
      <w:divsChild>
        <w:div w:id="739836019">
          <w:marLeft w:val="0"/>
          <w:marRight w:val="0"/>
          <w:marTop w:val="0"/>
          <w:marBottom w:val="0"/>
          <w:divBdr>
            <w:top w:val="none" w:sz="0" w:space="0" w:color="auto"/>
            <w:left w:val="none" w:sz="0" w:space="0" w:color="auto"/>
            <w:bottom w:val="none" w:sz="0" w:space="0" w:color="auto"/>
            <w:right w:val="none" w:sz="0" w:space="0" w:color="auto"/>
          </w:divBdr>
        </w:div>
        <w:div w:id="354306446">
          <w:marLeft w:val="0"/>
          <w:marRight w:val="0"/>
          <w:marTop w:val="0"/>
          <w:marBottom w:val="0"/>
          <w:divBdr>
            <w:top w:val="none" w:sz="0" w:space="0" w:color="auto"/>
            <w:left w:val="none" w:sz="0" w:space="0" w:color="auto"/>
            <w:bottom w:val="none" w:sz="0" w:space="0" w:color="auto"/>
            <w:right w:val="none" w:sz="0" w:space="0" w:color="auto"/>
          </w:divBdr>
        </w:div>
      </w:divsChild>
    </w:div>
    <w:div w:id="1841121956">
      <w:bodyDiv w:val="1"/>
      <w:marLeft w:val="0"/>
      <w:marRight w:val="0"/>
      <w:marTop w:val="0"/>
      <w:marBottom w:val="0"/>
      <w:divBdr>
        <w:top w:val="none" w:sz="0" w:space="0" w:color="auto"/>
        <w:left w:val="none" w:sz="0" w:space="0" w:color="auto"/>
        <w:bottom w:val="none" w:sz="0" w:space="0" w:color="auto"/>
        <w:right w:val="none" w:sz="0" w:space="0" w:color="auto"/>
      </w:divBdr>
      <w:divsChild>
        <w:div w:id="804586025">
          <w:marLeft w:val="547"/>
          <w:marRight w:val="0"/>
          <w:marTop w:val="0"/>
          <w:marBottom w:val="0"/>
          <w:divBdr>
            <w:top w:val="none" w:sz="0" w:space="0" w:color="auto"/>
            <w:left w:val="none" w:sz="0" w:space="0" w:color="auto"/>
            <w:bottom w:val="none" w:sz="0" w:space="0" w:color="auto"/>
            <w:right w:val="none" w:sz="0" w:space="0" w:color="auto"/>
          </w:divBdr>
        </w:div>
      </w:divsChild>
    </w:div>
    <w:div w:id="1841698659">
      <w:bodyDiv w:val="1"/>
      <w:marLeft w:val="0"/>
      <w:marRight w:val="0"/>
      <w:marTop w:val="0"/>
      <w:marBottom w:val="0"/>
      <w:divBdr>
        <w:top w:val="none" w:sz="0" w:space="0" w:color="auto"/>
        <w:left w:val="none" w:sz="0" w:space="0" w:color="auto"/>
        <w:bottom w:val="none" w:sz="0" w:space="0" w:color="auto"/>
        <w:right w:val="none" w:sz="0" w:space="0" w:color="auto"/>
      </w:divBdr>
    </w:div>
    <w:div w:id="1844203917">
      <w:bodyDiv w:val="1"/>
      <w:marLeft w:val="0"/>
      <w:marRight w:val="0"/>
      <w:marTop w:val="0"/>
      <w:marBottom w:val="0"/>
      <w:divBdr>
        <w:top w:val="none" w:sz="0" w:space="0" w:color="auto"/>
        <w:left w:val="none" w:sz="0" w:space="0" w:color="auto"/>
        <w:bottom w:val="none" w:sz="0" w:space="0" w:color="auto"/>
        <w:right w:val="none" w:sz="0" w:space="0" w:color="auto"/>
      </w:divBdr>
    </w:div>
    <w:div w:id="1844391186">
      <w:bodyDiv w:val="1"/>
      <w:marLeft w:val="0"/>
      <w:marRight w:val="0"/>
      <w:marTop w:val="0"/>
      <w:marBottom w:val="0"/>
      <w:divBdr>
        <w:top w:val="none" w:sz="0" w:space="0" w:color="auto"/>
        <w:left w:val="none" w:sz="0" w:space="0" w:color="auto"/>
        <w:bottom w:val="none" w:sz="0" w:space="0" w:color="auto"/>
        <w:right w:val="none" w:sz="0" w:space="0" w:color="auto"/>
      </w:divBdr>
    </w:div>
    <w:div w:id="1844513286">
      <w:bodyDiv w:val="1"/>
      <w:marLeft w:val="0"/>
      <w:marRight w:val="0"/>
      <w:marTop w:val="0"/>
      <w:marBottom w:val="0"/>
      <w:divBdr>
        <w:top w:val="none" w:sz="0" w:space="0" w:color="auto"/>
        <w:left w:val="none" w:sz="0" w:space="0" w:color="auto"/>
        <w:bottom w:val="none" w:sz="0" w:space="0" w:color="auto"/>
        <w:right w:val="none" w:sz="0" w:space="0" w:color="auto"/>
      </w:divBdr>
      <w:divsChild>
        <w:div w:id="623541323">
          <w:marLeft w:val="0"/>
          <w:marRight w:val="0"/>
          <w:marTop w:val="0"/>
          <w:marBottom w:val="0"/>
          <w:divBdr>
            <w:top w:val="none" w:sz="0" w:space="0" w:color="auto"/>
            <w:left w:val="none" w:sz="0" w:space="0" w:color="auto"/>
            <w:bottom w:val="none" w:sz="0" w:space="0" w:color="auto"/>
            <w:right w:val="none" w:sz="0" w:space="0" w:color="auto"/>
          </w:divBdr>
          <w:divsChild>
            <w:div w:id="1140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19465">
      <w:bodyDiv w:val="1"/>
      <w:marLeft w:val="0"/>
      <w:marRight w:val="0"/>
      <w:marTop w:val="0"/>
      <w:marBottom w:val="0"/>
      <w:divBdr>
        <w:top w:val="none" w:sz="0" w:space="0" w:color="auto"/>
        <w:left w:val="none" w:sz="0" w:space="0" w:color="auto"/>
        <w:bottom w:val="none" w:sz="0" w:space="0" w:color="auto"/>
        <w:right w:val="none" w:sz="0" w:space="0" w:color="auto"/>
      </w:divBdr>
    </w:div>
    <w:div w:id="1847087838">
      <w:bodyDiv w:val="1"/>
      <w:marLeft w:val="0"/>
      <w:marRight w:val="0"/>
      <w:marTop w:val="0"/>
      <w:marBottom w:val="0"/>
      <w:divBdr>
        <w:top w:val="none" w:sz="0" w:space="0" w:color="auto"/>
        <w:left w:val="none" w:sz="0" w:space="0" w:color="auto"/>
        <w:bottom w:val="none" w:sz="0" w:space="0" w:color="auto"/>
        <w:right w:val="none" w:sz="0" w:space="0" w:color="auto"/>
      </w:divBdr>
    </w:div>
    <w:div w:id="1847092604">
      <w:bodyDiv w:val="1"/>
      <w:marLeft w:val="0"/>
      <w:marRight w:val="0"/>
      <w:marTop w:val="0"/>
      <w:marBottom w:val="0"/>
      <w:divBdr>
        <w:top w:val="none" w:sz="0" w:space="0" w:color="auto"/>
        <w:left w:val="none" w:sz="0" w:space="0" w:color="auto"/>
        <w:bottom w:val="none" w:sz="0" w:space="0" w:color="auto"/>
        <w:right w:val="none" w:sz="0" w:space="0" w:color="auto"/>
      </w:divBdr>
    </w:div>
    <w:div w:id="1848668903">
      <w:bodyDiv w:val="1"/>
      <w:marLeft w:val="0"/>
      <w:marRight w:val="0"/>
      <w:marTop w:val="0"/>
      <w:marBottom w:val="0"/>
      <w:divBdr>
        <w:top w:val="none" w:sz="0" w:space="0" w:color="auto"/>
        <w:left w:val="none" w:sz="0" w:space="0" w:color="auto"/>
        <w:bottom w:val="none" w:sz="0" w:space="0" w:color="auto"/>
        <w:right w:val="none" w:sz="0" w:space="0" w:color="auto"/>
      </w:divBdr>
    </w:div>
    <w:div w:id="1848985793">
      <w:bodyDiv w:val="1"/>
      <w:marLeft w:val="0"/>
      <w:marRight w:val="0"/>
      <w:marTop w:val="0"/>
      <w:marBottom w:val="0"/>
      <w:divBdr>
        <w:top w:val="none" w:sz="0" w:space="0" w:color="auto"/>
        <w:left w:val="none" w:sz="0" w:space="0" w:color="auto"/>
        <w:bottom w:val="none" w:sz="0" w:space="0" w:color="auto"/>
        <w:right w:val="none" w:sz="0" w:space="0" w:color="auto"/>
      </w:divBdr>
    </w:div>
    <w:div w:id="1850750581">
      <w:bodyDiv w:val="1"/>
      <w:marLeft w:val="0"/>
      <w:marRight w:val="0"/>
      <w:marTop w:val="0"/>
      <w:marBottom w:val="0"/>
      <w:divBdr>
        <w:top w:val="none" w:sz="0" w:space="0" w:color="auto"/>
        <w:left w:val="none" w:sz="0" w:space="0" w:color="auto"/>
        <w:bottom w:val="none" w:sz="0" w:space="0" w:color="auto"/>
        <w:right w:val="none" w:sz="0" w:space="0" w:color="auto"/>
      </w:divBdr>
    </w:div>
    <w:div w:id="1851677549">
      <w:bodyDiv w:val="1"/>
      <w:marLeft w:val="0"/>
      <w:marRight w:val="0"/>
      <w:marTop w:val="0"/>
      <w:marBottom w:val="0"/>
      <w:divBdr>
        <w:top w:val="none" w:sz="0" w:space="0" w:color="auto"/>
        <w:left w:val="none" w:sz="0" w:space="0" w:color="auto"/>
        <w:bottom w:val="none" w:sz="0" w:space="0" w:color="auto"/>
        <w:right w:val="none" w:sz="0" w:space="0" w:color="auto"/>
      </w:divBdr>
    </w:div>
    <w:div w:id="1852067065">
      <w:bodyDiv w:val="1"/>
      <w:marLeft w:val="0"/>
      <w:marRight w:val="0"/>
      <w:marTop w:val="0"/>
      <w:marBottom w:val="0"/>
      <w:divBdr>
        <w:top w:val="none" w:sz="0" w:space="0" w:color="auto"/>
        <w:left w:val="none" w:sz="0" w:space="0" w:color="auto"/>
        <w:bottom w:val="none" w:sz="0" w:space="0" w:color="auto"/>
        <w:right w:val="none" w:sz="0" w:space="0" w:color="auto"/>
      </w:divBdr>
    </w:div>
    <w:div w:id="1852141597">
      <w:bodyDiv w:val="1"/>
      <w:marLeft w:val="0"/>
      <w:marRight w:val="0"/>
      <w:marTop w:val="0"/>
      <w:marBottom w:val="0"/>
      <w:divBdr>
        <w:top w:val="none" w:sz="0" w:space="0" w:color="auto"/>
        <w:left w:val="none" w:sz="0" w:space="0" w:color="auto"/>
        <w:bottom w:val="none" w:sz="0" w:space="0" w:color="auto"/>
        <w:right w:val="none" w:sz="0" w:space="0" w:color="auto"/>
      </w:divBdr>
    </w:div>
    <w:div w:id="1853179841">
      <w:bodyDiv w:val="1"/>
      <w:marLeft w:val="0"/>
      <w:marRight w:val="0"/>
      <w:marTop w:val="0"/>
      <w:marBottom w:val="0"/>
      <w:divBdr>
        <w:top w:val="none" w:sz="0" w:space="0" w:color="auto"/>
        <w:left w:val="none" w:sz="0" w:space="0" w:color="auto"/>
        <w:bottom w:val="none" w:sz="0" w:space="0" w:color="auto"/>
        <w:right w:val="none" w:sz="0" w:space="0" w:color="auto"/>
      </w:divBdr>
    </w:div>
    <w:div w:id="1854565567">
      <w:bodyDiv w:val="1"/>
      <w:marLeft w:val="0"/>
      <w:marRight w:val="0"/>
      <w:marTop w:val="0"/>
      <w:marBottom w:val="0"/>
      <w:divBdr>
        <w:top w:val="none" w:sz="0" w:space="0" w:color="auto"/>
        <w:left w:val="none" w:sz="0" w:space="0" w:color="auto"/>
        <w:bottom w:val="none" w:sz="0" w:space="0" w:color="auto"/>
        <w:right w:val="none" w:sz="0" w:space="0" w:color="auto"/>
      </w:divBdr>
    </w:div>
    <w:div w:id="1854875849">
      <w:bodyDiv w:val="1"/>
      <w:marLeft w:val="0"/>
      <w:marRight w:val="0"/>
      <w:marTop w:val="0"/>
      <w:marBottom w:val="0"/>
      <w:divBdr>
        <w:top w:val="none" w:sz="0" w:space="0" w:color="auto"/>
        <w:left w:val="none" w:sz="0" w:space="0" w:color="auto"/>
        <w:bottom w:val="none" w:sz="0" w:space="0" w:color="auto"/>
        <w:right w:val="none" w:sz="0" w:space="0" w:color="auto"/>
      </w:divBdr>
    </w:div>
    <w:div w:id="1856066411">
      <w:bodyDiv w:val="1"/>
      <w:marLeft w:val="0"/>
      <w:marRight w:val="0"/>
      <w:marTop w:val="0"/>
      <w:marBottom w:val="0"/>
      <w:divBdr>
        <w:top w:val="none" w:sz="0" w:space="0" w:color="auto"/>
        <w:left w:val="none" w:sz="0" w:space="0" w:color="auto"/>
        <w:bottom w:val="none" w:sz="0" w:space="0" w:color="auto"/>
        <w:right w:val="none" w:sz="0" w:space="0" w:color="auto"/>
      </w:divBdr>
    </w:div>
    <w:div w:id="1856839864">
      <w:bodyDiv w:val="1"/>
      <w:marLeft w:val="0"/>
      <w:marRight w:val="0"/>
      <w:marTop w:val="0"/>
      <w:marBottom w:val="0"/>
      <w:divBdr>
        <w:top w:val="none" w:sz="0" w:space="0" w:color="auto"/>
        <w:left w:val="none" w:sz="0" w:space="0" w:color="auto"/>
        <w:bottom w:val="none" w:sz="0" w:space="0" w:color="auto"/>
        <w:right w:val="none" w:sz="0" w:space="0" w:color="auto"/>
      </w:divBdr>
    </w:div>
    <w:div w:id="1857110649">
      <w:bodyDiv w:val="1"/>
      <w:marLeft w:val="0"/>
      <w:marRight w:val="0"/>
      <w:marTop w:val="0"/>
      <w:marBottom w:val="0"/>
      <w:divBdr>
        <w:top w:val="none" w:sz="0" w:space="0" w:color="auto"/>
        <w:left w:val="none" w:sz="0" w:space="0" w:color="auto"/>
        <w:bottom w:val="none" w:sz="0" w:space="0" w:color="auto"/>
        <w:right w:val="none" w:sz="0" w:space="0" w:color="auto"/>
      </w:divBdr>
    </w:div>
    <w:div w:id="1857306801">
      <w:bodyDiv w:val="1"/>
      <w:marLeft w:val="0"/>
      <w:marRight w:val="0"/>
      <w:marTop w:val="0"/>
      <w:marBottom w:val="0"/>
      <w:divBdr>
        <w:top w:val="none" w:sz="0" w:space="0" w:color="auto"/>
        <w:left w:val="none" w:sz="0" w:space="0" w:color="auto"/>
        <w:bottom w:val="none" w:sz="0" w:space="0" w:color="auto"/>
        <w:right w:val="none" w:sz="0" w:space="0" w:color="auto"/>
      </w:divBdr>
    </w:div>
    <w:div w:id="1857496932">
      <w:bodyDiv w:val="1"/>
      <w:marLeft w:val="0"/>
      <w:marRight w:val="0"/>
      <w:marTop w:val="0"/>
      <w:marBottom w:val="0"/>
      <w:divBdr>
        <w:top w:val="none" w:sz="0" w:space="0" w:color="auto"/>
        <w:left w:val="none" w:sz="0" w:space="0" w:color="auto"/>
        <w:bottom w:val="none" w:sz="0" w:space="0" w:color="auto"/>
        <w:right w:val="none" w:sz="0" w:space="0" w:color="auto"/>
      </w:divBdr>
    </w:div>
    <w:div w:id="1858348148">
      <w:bodyDiv w:val="1"/>
      <w:marLeft w:val="0"/>
      <w:marRight w:val="0"/>
      <w:marTop w:val="0"/>
      <w:marBottom w:val="0"/>
      <w:divBdr>
        <w:top w:val="none" w:sz="0" w:space="0" w:color="auto"/>
        <w:left w:val="none" w:sz="0" w:space="0" w:color="auto"/>
        <w:bottom w:val="none" w:sz="0" w:space="0" w:color="auto"/>
        <w:right w:val="none" w:sz="0" w:space="0" w:color="auto"/>
      </w:divBdr>
    </w:div>
    <w:div w:id="1860116528">
      <w:bodyDiv w:val="1"/>
      <w:marLeft w:val="0"/>
      <w:marRight w:val="0"/>
      <w:marTop w:val="0"/>
      <w:marBottom w:val="0"/>
      <w:divBdr>
        <w:top w:val="none" w:sz="0" w:space="0" w:color="auto"/>
        <w:left w:val="none" w:sz="0" w:space="0" w:color="auto"/>
        <w:bottom w:val="none" w:sz="0" w:space="0" w:color="auto"/>
        <w:right w:val="none" w:sz="0" w:space="0" w:color="auto"/>
      </w:divBdr>
    </w:div>
    <w:div w:id="1861316949">
      <w:bodyDiv w:val="1"/>
      <w:marLeft w:val="0"/>
      <w:marRight w:val="0"/>
      <w:marTop w:val="0"/>
      <w:marBottom w:val="0"/>
      <w:divBdr>
        <w:top w:val="none" w:sz="0" w:space="0" w:color="auto"/>
        <w:left w:val="none" w:sz="0" w:space="0" w:color="auto"/>
        <w:bottom w:val="none" w:sz="0" w:space="0" w:color="auto"/>
        <w:right w:val="none" w:sz="0" w:space="0" w:color="auto"/>
      </w:divBdr>
    </w:div>
    <w:div w:id="1862402579">
      <w:bodyDiv w:val="1"/>
      <w:marLeft w:val="0"/>
      <w:marRight w:val="0"/>
      <w:marTop w:val="0"/>
      <w:marBottom w:val="0"/>
      <w:divBdr>
        <w:top w:val="none" w:sz="0" w:space="0" w:color="auto"/>
        <w:left w:val="none" w:sz="0" w:space="0" w:color="auto"/>
        <w:bottom w:val="none" w:sz="0" w:space="0" w:color="auto"/>
        <w:right w:val="none" w:sz="0" w:space="0" w:color="auto"/>
      </w:divBdr>
    </w:div>
    <w:div w:id="1863392534">
      <w:bodyDiv w:val="1"/>
      <w:marLeft w:val="0"/>
      <w:marRight w:val="0"/>
      <w:marTop w:val="0"/>
      <w:marBottom w:val="0"/>
      <w:divBdr>
        <w:top w:val="none" w:sz="0" w:space="0" w:color="auto"/>
        <w:left w:val="none" w:sz="0" w:space="0" w:color="auto"/>
        <w:bottom w:val="none" w:sz="0" w:space="0" w:color="auto"/>
        <w:right w:val="none" w:sz="0" w:space="0" w:color="auto"/>
      </w:divBdr>
    </w:div>
    <w:div w:id="1863861461">
      <w:bodyDiv w:val="1"/>
      <w:marLeft w:val="0"/>
      <w:marRight w:val="0"/>
      <w:marTop w:val="0"/>
      <w:marBottom w:val="0"/>
      <w:divBdr>
        <w:top w:val="none" w:sz="0" w:space="0" w:color="auto"/>
        <w:left w:val="none" w:sz="0" w:space="0" w:color="auto"/>
        <w:bottom w:val="none" w:sz="0" w:space="0" w:color="auto"/>
        <w:right w:val="none" w:sz="0" w:space="0" w:color="auto"/>
      </w:divBdr>
    </w:div>
    <w:div w:id="1864704884">
      <w:bodyDiv w:val="1"/>
      <w:marLeft w:val="0"/>
      <w:marRight w:val="0"/>
      <w:marTop w:val="0"/>
      <w:marBottom w:val="0"/>
      <w:divBdr>
        <w:top w:val="none" w:sz="0" w:space="0" w:color="auto"/>
        <w:left w:val="none" w:sz="0" w:space="0" w:color="auto"/>
        <w:bottom w:val="none" w:sz="0" w:space="0" w:color="auto"/>
        <w:right w:val="none" w:sz="0" w:space="0" w:color="auto"/>
      </w:divBdr>
    </w:div>
    <w:div w:id="1867061465">
      <w:bodyDiv w:val="1"/>
      <w:marLeft w:val="0"/>
      <w:marRight w:val="0"/>
      <w:marTop w:val="0"/>
      <w:marBottom w:val="0"/>
      <w:divBdr>
        <w:top w:val="none" w:sz="0" w:space="0" w:color="auto"/>
        <w:left w:val="none" w:sz="0" w:space="0" w:color="auto"/>
        <w:bottom w:val="none" w:sz="0" w:space="0" w:color="auto"/>
        <w:right w:val="none" w:sz="0" w:space="0" w:color="auto"/>
      </w:divBdr>
    </w:div>
    <w:div w:id="1867910291">
      <w:bodyDiv w:val="1"/>
      <w:marLeft w:val="0"/>
      <w:marRight w:val="0"/>
      <w:marTop w:val="0"/>
      <w:marBottom w:val="0"/>
      <w:divBdr>
        <w:top w:val="none" w:sz="0" w:space="0" w:color="auto"/>
        <w:left w:val="none" w:sz="0" w:space="0" w:color="auto"/>
        <w:bottom w:val="none" w:sz="0" w:space="0" w:color="auto"/>
        <w:right w:val="none" w:sz="0" w:space="0" w:color="auto"/>
      </w:divBdr>
    </w:div>
    <w:div w:id="1868136445">
      <w:bodyDiv w:val="1"/>
      <w:marLeft w:val="0"/>
      <w:marRight w:val="0"/>
      <w:marTop w:val="0"/>
      <w:marBottom w:val="0"/>
      <w:divBdr>
        <w:top w:val="none" w:sz="0" w:space="0" w:color="auto"/>
        <w:left w:val="none" w:sz="0" w:space="0" w:color="auto"/>
        <w:bottom w:val="none" w:sz="0" w:space="0" w:color="auto"/>
        <w:right w:val="none" w:sz="0" w:space="0" w:color="auto"/>
      </w:divBdr>
    </w:div>
    <w:div w:id="1869223316">
      <w:bodyDiv w:val="1"/>
      <w:marLeft w:val="0"/>
      <w:marRight w:val="0"/>
      <w:marTop w:val="0"/>
      <w:marBottom w:val="0"/>
      <w:divBdr>
        <w:top w:val="none" w:sz="0" w:space="0" w:color="auto"/>
        <w:left w:val="none" w:sz="0" w:space="0" w:color="auto"/>
        <w:bottom w:val="none" w:sz="0" w:space="0" w:color="auto"/>
        <w:right w:val="none" w:sz="0" w:space="0" w:color="auto"/>
      </w:divBdr>
    </w:div>
    <w:div w:id="1870487504">
      <w:bodyDiv w:val="1"/>
      <w:marLeft w:val="0"/>
      <w:marRight w:val="0"/>
      <w:marTop w:val="0"/>
      <w:marBottom w:val="0"/>
      <w:divBdr>
        <w:top w:val="none" w:sz="0" w:space="0" w:color="auto"/>
        <w:left w:val="none" w:sz="0" w:space="0" w:color="auto"/>
        <w:bottom w:val="none" w:sz="0" w:space="0" w:color="auto"/>
        <w:right w:val="none" w:sz="0" w:space="0" w:color="auto"/>
      </w:divBdr>
    </w:div>
    <w:div w:id="1873179134">
      <w:bodyDiv w:val="1"/>
      <w:marLeft w:val="0"/>
      <w:marRight w:val="0"/>
      <w:marTop w:val="0"/>
      <w:marBottom w:val="0"/>
      <w:divBdr>
        <w:top w:val="none" w:sz="0" w:space="0" w:color="auto"/>
        <w:left w:val="none" w:sz="0" w:space="0" w:color="auto"/>
        <w:bottom w:val="none" w:sz="0" w:space="0" w:color="auto"/>
        <w:right w:val="none" w:sz="0" w:space="0" w:color="auto"/>
      </w:divBdr>
    </w:div>
    <w:div w:id="1873229619">
      <w:bodyDiv w:val="1"/>
      <w:marLeft w:val="0"/>
      <w:marRight w:val="0"/>
      <w:marTop w:val="0"/>
      <w:marBottom w:val="0"/>
      <w:divBdr>
        <w:top w:val="none" w:sz="0" w:space="0" w:color="auto"/>
        <w:left w:val="none" w:sz="0" w:space="0" w:color="auto"/>
        <w:bottom w:val="none" w:sz="0" w:space="0" w:color="auto"/>
        <w:right w:val="none" w:sz="0" w:space="0" w:color="auto"/>
      </w:divBdr>
    </w:div>
    <w:div w:id="1873567594">
      <w:bodyDiv w:val="1"/>
      <w:marLeft w:val="0"/>
      <w:marRight w:val="0"/>
      <w:marTop w:val="0"/>
      <w:marBottom w:val="0"/>
      <w:divBdr>
        <w:top w:val="none" w:sz="0" w:space="0" w:color="auto"/>
        <w:left w:val="none" w:sz="0" w:space="0" w:color="auto"/>
        <w:bottom w:val="none" w:sz="0" w:space="0" w:color="auto"/>
        <w:right w:val="none" w:sz="0" w:space="0" w:color="auto"/>
      </w:divBdr>
    </w:div>
    <w:div w:id="1874229901">
      <w:bodyDiv w:val="1"/>
      <w:marLeft w:val="0"/>
      <w:marRight w:val="0"/>
      <w:marTop w:val="0"/>
      <w:marBottom w:val="0"/>
      <w:divBdr>
        <w:top w:val="none" w:sz="0" w:space="0" w:color="auto"/>
        <w:left w:val="none" w:sz="0" w:space="0" w:color="auto"/>
        <w:bottom w:val="none" w:sz="0" w:space="0" w:color="auto"/>
        <w:right w:val="none" w:sz="0" w:space="0" w:color="auto"/>
      </w:divBdr>
    </w:div>
    <w:div w:id="1875918160">
      <w:bodyDiv w:val="1"/>
      <w:marLeft w:val="0"/>
      <w:marRight w:val="0"/>
      <w:marTop w:val="0"/>
      <w:marBottom w:val="0"/>
      <w:divBdr>
        <w:top w:val="none" w:sz="0" w:space="0" w:color="auto"/>
        <w:left w:val="none" w:sz="0" w:space="0" w:color="auto"/>
        <w:bottom w:val="none" w:sz="0" w:space="0" w:color="auto"/>
        <w:right w:val="none" w:sz="0" w:space="0" w:color="auto"/>
      </w:divBdr>
    </w:div>
    <w:div w:id="1875968877">
      <w:bodyDiv w:val="1"/>
      <w:marLeft w:val="0"/>
      <w:marRight w:val="0"/>
      <w:marTop w:val="0"/>
      <w:marBottom w:val="0"/>
      <w:divBdr>
        <w:top w:val="none" w:sz="0" w:space="0" w:color="auto"/>
        <w:left w:val="none" w:sz="0" w:space="0" w:color="auto"/>
        <w:bottom w:val="none" w:sz="0" w:space="0" w:color="auto"/>
        <w:right w:val="none" w:sz="0" w:space="0" w:color="auto"/>
      </w:divBdr>
    </w:div>
    <w:div w:id="1876187479">
      <w:bodyDiv w:val="1"/>
      <w:marLeft w:val="0"/>
      <w:marRight w:val="0"/>
      <w:marTop w:val="0"/>
      <w:marBottom w:val="0"/>
      <w:divBdr>
        <w:top w:val="none" w:sz="0" w:space="0" w:color="auto"/>
        <w:left w:val="none" w:sz="0" w:space="0" w:color="auto"/>
        <w:bottom w:val="none" w:sz="0" w:space="0" w:color="auto"/>
        <w:right w:val="none" w:sz="0" w:space="0" w:color="auto"/>
      </w:divBdr>
    </w:div>
    <w:div w:id="1876456003">
      <w:bodyDiv w:val="1"/>
      <w:marLeft w:val="0"/>
      <w:marRight w:val="0"/>
      <w:marTop w:val="0"/>
      <w:marBottom w:val="0"/>
      <w:divBdr>
        <w:top w:val="none" w:sz="0" w:space="0" w:color="auto"/>
        <w:left w:val="none" w:sz="0" w:space="0" w:color="auto"/>
        <w:bottom w:val="none" w:sz="0" w:space="0" w:color="auto"/>
        <w:right w:val="none" w:sz="0" w:space="0" w:color="auto"/>
      </w:divBdr>
    </w:div>
    <w:div w:id="1876772533">
      <w:bodyDiv w:val="1"/>
      <w:marLeft w:val="0"/>
      <w:marRight w:val="0"/>
      <w:marTop w:val="0"/>
      <w:marBottom w:val="0"/>
      <w:divBdr>
        <w:top w:val="none" w:sz="0" w:space="0" w:color="auto"/>
        <w:left w:val="none" w:sz="0" w:space="0" w:color="auto"/>
        <w:bottom w:val="none" w:sz="0" w:space="0" w:color="auto"/>
        <w:right w:val="none" w:sz="0" w:space="0" w:color="auto"/>
      </w:divBdr>
    </w:div>
    <w:div w:id="1877236203">
      <w:bodyDiv w:val="1"/>
      <w:marLeft w:val="0"/>
      <w:marRight w:val="0"/>
      <w:marTop w:val="0"/>
      <w:marBottom w:val="0"/>
      <w:divBdr>
        <w:top w:val="none" w:sz="0" w:space="0" w:color="auto"/>
        <w:left w:val="none" w:sz="0" w:space="0" w:color="auto"/>
        <w:bottom w:val="none" w:sz="0" w:space="0" w:color="auto"/>
        <w:right w:val="none" w:sz="0" w:space="0" w:color="auto"/>
      </w:divBdr>
    </w:div>
    <w:div w:id="1877883925">
      <w:bodyDiv w:val="1"/>
      <w:marLeft w:val="0"/>
      <w:marRight w:val="0"/>
      <w:marTop w:val="0"/>
      <w:marBottom w:val="0"/>
      <w:divBdr>
        <w:top w:val="none" w:sz="0" w:space="0" w:color="auto"/>
        <w:left w:val="none" w:sz="0" w:space="0" w:color="auto"/>
        <w:bottom w:val="none" w:sz="0" w:space="0" w:color="auto"/>
        <w:right w:val="none" w:sz="0" w:space="0" w:color="auto"/>
      </w:divBdr>
    </w:div>
    <w:div w:id="1879272746">
      <w:bodyDiv w:val="1"/>
      <w:marLeft w:val="0"/>
      <w:marRight w:val="0"/>
      <w:marTop w:val="0"/>
      <w:marBottom w:val="0"/>
      <w:divBdr>
        <w:top w:val="none" w:sz="0" w:space="0" w:color="auto"/>
        <w:left w:val="none" w:sz="0" w:space="0" w:color="auto"/>
        <w:bottom w:val="none" w:sz="0" w:space="0" w:color="auto"/>
        <w:right w:val="none" w:sz="0" w:space="0" w:color="auto"/>
      </w:divBdr>
    </w:div>
    <w:div w:id="1879583601">
      <w:bodyDiv w:val="1"/>
      <w:marLeft w:val="0"/>
      <w:marRight w:val="0"/>
      <w:marTop w:val="0"/>
      <w:marBottom w:val="0"/>
      <w:divBdr>
        <w:top w:val="none" w:sz="0" w:space="0" w:color="auto"/>
        <w:left w:val="none" w:sz="0" w:space="0" w:color="auto"/>
        <w:bottom w:val="none" w:sz="0" w:space="0" w:color="auto"/>
        <w:right w:val="none" w:sz="0" w:space="0" w:color="auto"/>
      </w:divBdr>
    </w:div>
    <w:div w:id="1880122989">
      <w:bodyDiv w:val="1"/>
      <w:marLeft w:val="0"/>
      <w:marRight w:val="0"/>
      <w:marTop w:val="0"/>
      <w:marBottom w:val="0"/>
      <w:divBdr>
        <w:top w:val="none" w:sz="0" w:space="0" w:color="auto"/>
        <w:left w:val="none" w:sz="0" w:space="0" w:color="auto"/>
        <w:bottom w:val="none" w:sz="0" w:space="0" w:color="auto"/>
        <w:right w:val="none" w:sz="0" w:space="0" w:color="auto"/>
      </w:divBdr>
    </w:div>
    <w:div w:id="1883012350">
      <w:bodyDiv w:val="1"/>
      <w:marLeft w:val="0"/>
      <w:marRight w:val="0"/>
      <w:marTop w:val="0"/>
      <w:marBottom w:val="0"/>
      <w:divBdr>
        <w:top w:val="none" w:sz="0" w:space="0" w:color="auto"/>
        <w:left w:val="none" w:sz="0" w:space="0" w:color="auto"/>
        <w:bottom w:val="none" w:sz="0" w:space="0" w:color="auto"/>
        <w:right w:val="none" w:sz="0" w:space="0" w:color="auto"/>
      </w:divBdr>
    </w:div>
    <w:div w:id="1884126239">
      <w:bodyDiv w:val="1"/>
      <w:marLeft w:val="0"/>
      <w:marRight w:val="0"/>
      <w:marTop w:val="0"/>
      <w:marBottom w:val="0"/>
      <w:divBdr>
        <w:top w:val="none" w:sz="0" w:space="0" w:color="auto"/>
        <w:left w:val="none" w:sz="0" w:space="0" w:color="auto"/>
        <w:bottom w:val="none" w:sz="0" w:space="0" w:color="auto"/>
        <w:right w:val="none" w:sz="0" w:space="0" w:color="auto"/>
      </w:divBdr>
    </w:div>
    <w:div w:id="1884753704">
      <w:bodyDiv w:val="1"/>
      <w:marLeft w:val="0"/>
      <w:marRight w:val="0"/>
      <w:marTop w:val="0"/>
      <w:marBottom w:val="0"/>
      <w:divBdr>
        <w:top w:val="none" w:sz="0" w:space="0" w:color="auto"/>
        <w:left w:val="none" w:sz="0" w:space="0" w:color="auto"/>
        <w:bottom w:val="none" w:sz="0" w:space="0" w:color="auto"/>
        <w:right w:val="none" w:sz="0" w:space="0" w:color="auto"/>
      </w:divBdr>
    </w:div>
    <w:div w:id="1884828631">
      <w:bodyDiv w:val="1"/>
      <w:marLeft w:val="0"/>
      <w:marRight w:val="0"/>
      <w:marTop w:val="0"/>
      <w:marBottom w:val="0"/>
      <w:divBdr>
        <w:top w:val="none" w:sz="0" w:space="0" w:color="auto"/>
        <w:left w:val="none" w:sz="0" w:space="0" w:color="auto"/>
        <w:bottom w:val="none" w:sz="0" w:space="0" w:color="auto"/>
        <w:right w:val="none" w:sz="0" w:space="0" w:color="auto"/>
      </w:divBdr>
    </w:div>
    <w:div w:id="1885676783">
      <w:bodyDiv w:val="1"/>
      <w:marLeft w:val="0"/>
      <w:marRight w:val="0"/>
      <w:marTop w:val="0"/>
      <w:marBottom w:val="0"/>
      <w:divBdr>
        <w:top w:val="none" w:sz="0" w:space="0" w:color="auto"/>
        <w:left w:val="none" w:sz="0" w:space="0" w:color="auto"/>
        <w:bottom w:val="none" w:sz="0" w:space="0" w:color="auto"/>
        <w:right w:val="none" w:sz="0" w:space="0" w:color="auto"/>
      </w:divBdr>
      <w:divsChild>
        <w:div w:id="1784299422">
          <w:marLeft w:val="1166"/>
          <w:marRight w:val="0"/>
          <w:marTop w:val="200"/>
          <w:marBottom w:val="0"/>
          <w:divBdr>
            <w:top w:val="none" w:sz="0" w:space="0" w:color="auto"/>
            <w:left w:val="none" w:sz="0" w:space="0" w:color="auto"/>
            <w:bottom w:val="none" w:sz="0" w:space="0" w:color="auto"/>
            <w:right w:val="none" w:sz="0" w:space="0" w:color="auto"/>
          </w:divBdr>
        </w:div>
        <w:div w:id="1543712773">
          <w:marLeft w:val="1166"/>
          <w:marRight w:val="0"/>
          <w:marTop w:val="200"/>
          <w:marBottom w:val="0"/>
          <w:divBdr>
            <w:top w:val="none" w:sz="0" w:space="0" w:color="auto"/>
            <w:left w:val="none" w:sz="0" w:space="0" w:color="auto"/>
            <w:bottom w:val="none" w:sz="0" w:space="0" w:color="auto"/>
            <w:right w:val="none" w:sz="0" w:space="0" w:color="auto"/>
          </w:divBdr>
        </w:div>
        <w:div w:id="1107387825">
          <w:marLeft w:val="1166"/>
          <w:marRight w:val="0"/>
          <w:marTop w:val="200"/>
          <w:marBottom w:val="0"/>
          <w:divBdr>
            <w:top w:val="none" w:sz="0" w:space="0" w:color="auto"/>
            <w:left w:val="none" w:sz="0" w:space="0" w:color="auto"/>
            <w:bottom w:val="none" w:sz="0" w:space="0" w:color="auto"/>
            <w:right w:val="none" w:sz="0" w:space="0" w:color="auto"/>
          </w:divBdr>
        </w:div>
      </w:divsChild>
    </w:div>
    <w:div w:id="1885755258">
      <w:bodyDiv w:val="1"/>
      <w:marLeft w:val="0"/>
      <w:marRight w:val="0"/>
      <w:marTop w:val="0"/>
      <w:marBottom w:val="0"/>
      <w:divBdr>
        <w:top w:val="none" w:sz="0" w:space="0" w:color="auto"/>
        <w:left w:val="none" w:sz="0" w:space="0" w:color="auto"/>
        <w:bottom w:val="none" w:sz="0" w:space="0" w:color="auto"/>
        <w:right w:val="none" w:sz="0" w:space="0" w:color="auto"/>
      </w:divBdr>
    </w:div>
    <w:div w:id="1887372035">
      <w:bodyDiv w:val="1"/>
      <w:marLeft w:val="0"/>
      <w:marRight w:val="0"/>
      <w:marTop w:val="0"/>
      <w:marBottom w:val="0"/>
      <w:divBdr>
        <w:top w:val="none" w:sz="0" w:space="0" w:color="auto"/>
        <w:left w:val="none" w:sz="0" w:space="0" w:color="auto"/>
        <w:bottom w:val="none" w:sz="0" w:space="0" w:color="auto"/>
        <w:right w:val="none" w:sz="0" w:space="0" w:color="auto"/>
      </w:divBdr>
    </w:div>
    <w:div w:id="1888375552">
      <w:bodyDiv w:val="1"/>
      <w:marLeft w:val="0"/>
      <w:marRight w:val="0"/>
      <w:marTop w:val="0"/>
      <w:marBottom w:val="0"/>
      <w:divBdr>
        <w:top w:val="none" w:sz="0" w:space="0" w:color="auto"/>
        <w:left w:val="none" w:sz="0" w:space="0" w:color="auto"/>
        <w:bottom w:val="none" w:sz="0" w:space="0" w:color="auto"/>
        <w:right w:val="none" w:sz="0" w:space="0" w:color="auto"/>
      </w:divBdr>
    </w:div>
    <w:div w:id="1888446758">
      <w:bodyDiv w:val="1"/>
      <w:marLeft w:val="0"/>
      <w:marRight w:val="0"/>
      <w:marTop w:val="0"/>
      <w:marBottom w:val="0"/>
      <w:divBdr>
        <w:top w:val="none" w:sz="0" w:space="0" w:color="auto"/>
        <w:left w:val="none" w:sz="0" w:space="0" w:color="auto"/>
        <w:bottom w:val="none" w:sz="0" w:space="0" w:color="auto"/>
        <w:right w:val="none" w:sz="0" w:space="0" w:color="auto"/>
      </w:divBdr>
    </w:div>
    <w:div w:id="1888449334">
      <w:bodyDiv w:val="1"/>
      <w:marLeft w:val="0"/>
      <w:marRight w:val="0"/>
      <w:marTop w:val="0"/>
      <w:marBottom w:val="0"/>
      <w:divBdr>
        <w:top w:val="none" w:sz="0" w:space="0" w:color="auto"/>
        <w:left w:val="none" w:sz="0" w:space="0" w:color="auto"/>
        <w:bottom w:val="none" w:sz="0" w:space="0" w:color="auto"/>
        <w:right w:val="none" w:sz="0" w:space="0" w:color="auto"/>
      </w:divBdr>
    </w:div>
    <w:div w:id="1890262020">
      <w:bodyDiv w:val="1"/>
      <w:marLeft w:val="0"/>
      <w:marRight w:val="0"/>
      <w:marTop w:val="0"/>
      <w:marBottom w:val="0"/>
      <w:divBdr>
        <w:top w:val="none" w:sz="0" w:space="0" w:color="auto"/>
        <w:left w:val="none" w:sz="0" w:space="0" w:color="auto"/>
        <w:bottom w:val="none" w:sz="0" w:space="0" w:color="auto"/>
        <w:right w:val="none" w:sz="0" w:space="0" w:color="auto"/>
      </w:divBdr>
    </w:div>
    <w:div w:id="1891921127">
      <w:bodyDiv w:val="1"/>
      <w:marLeft w:val="0"/>
      <w:marRight w:val="0"/>
      <w:marTop w:val="0"/>
      <w:marBottom w:val="0"/>
      <w:divBdr>
        <w:top w:val="none" w:sz="0" w:space="0" w:color="auto"/>
        <w:left w:val="none" w:sz="0" w:space="0" w:color="auto"/>
        <w:bottom w:val="none" w:sz="0" w:space="0" w:color="auto"/>
        <w:right w:val="none" w:sz="0" w:space="0" w:color="auto"/>
      </w:divBdr>
    </w:div>
    <w:div w:id="1892225472">
      <w:bodyDiv w:val="1"/>
      <w:marLeft w:val="0"/>
      <w:marRight w:val="0"/>
      <w:marTop w:val="0"/>
      <w:marBottom w:val="0"/>
      <w:divBdr>
        <w:top w:val="none" w:sz="0" w:space="0" w:color="auto"/>
        <w:left w:val="none" w:sz="0" w:space="0" w:color="auto"/>
        <w:bottom w:val="none" w:sz="0" w:space="0" w:color="auto"/>
        <w:right w:val="none" w:sz="0" w:space="0" w:color="auto"/>
      </w:divBdr>
    </w:div>
    <w:div w:id="1892884260">
      <w:bodyDiv w:val="1"/>
      <w:marLeft w:val="0"/>
      <w:marRight w:val="0"/>
      <w:marTop w:val="0"/>
      <w:marBottom w:val="0"/>
      <w:divBdr>
        <w:top w:val="none" w:sz="0" w:space="0" w:color="auto"/>
        <w:left w:val="none" w:sz="0" w:space="0" w:color="auto"/>
        <w:bottom w:val="none" w:sz="0" w:space="0" w:color="auto"/>
        <w:right w:val="none" w:sz="0" w:space="0" w:color="auto"/>
      </w:divBdr>
    </w:div>
    <w:div w:id="1893421449">
      <w:bodyDiv w:val="1"/>
      <w:marLeft w:val="0"/>
      <w:marRight w:val="0"/>
      <w:marTop w:val="0"/>
      <w:marBottom w:val="0"/>
      <w:divBdr>
        <w:top w:val="none" w:sz="0" w:space="0" w:color="auto"/>
        <w:left w:val="none" w:sz="0" w:space="0" w:color="auto"/>
        <w:bottom w:val="none" w:sz="0" w:space="0" w:color="auto"/>
        <w:right w:val="none" w:sz="0" w:space="0" w:color="auto"/>
      </w:divBdr>
    </w:div>
    <w:div w:id="1894349334">
      <w:bodyDiv w:val="1"/>
      <w:marLeft w:val="0"/>
      <w:marRight w:val="0"/>
      <w:marTop w:val="0"/>
      <w:marBottom w:val="0"/>
      <w:divBdr>
        <w:top w:val="none" w:sz="0" w:space="0" w:color="auto"/>
        <w:left w:val="none" w:sz="0" w:space="0" w:color="auto"/>
        <w:bottom w:val="none" w:sz="0" w:space="0" w:color="auto"/>
        <w:right w:val="none" w:sz="0" w:space="0" w:color="auto"/>
      </w:divBdr>
    </w:div>
    <w:div w:id="1895310095">
      <w:bodyDiv w:val="1"/>
      <w:marLeft w:val="0"/>
      <w:marRight w:val="0"/>
      <w:marTop w:val="0"/>
      <w:marBottom w:val="0"/>
      <w:divBdr>
        <w:top w:val="none" w:sz="0" w:space="0" w:color="auto"/>
        <w:left w:val="none" w:sz="0" w:space="0" w:color="auto"/>
        <w:bottom w:val="none" w:sz="0" w:space="0" w:color="auto"/>
        <w:right w:val="none" w:sz="0" w:space="0" w:color="auto"/>
      </w:divBdr>
    </w:div>
    <w:div w:id="1896963005">
      <w:bodyDiv w:val="1"/>
      <w:marLeft w:val="0"/>
      <w:marRight w:val="0"/>
      <w:marTop w:val="0"/>
      <w:marBottom w:val="0"/>
      <w:divBdr>
        <w:top w:val="none" w:sz="0" w:space="0" w:color="auto"/>
        <w:left w:val="none" w:sz="0" w:space="0" w:color="auto"/>
        <w:bottom w:val="none" w:sz="0" w:space="0" w:color="auto"/>
        <w:right w:val="none" w:sz="0" w:space="0" w:color="auto"/>
      </w:divBdr>
    </w:div>
    <w:div w:id="1898081661">
      <w:bodyDiv w:val="1"/>
      <w:marLeft w:val="0"/>
      <w:marRight w:val="0"/>
      <w:marTop w:val="0"/>
      <w:marBottom w:val="0"/>
      <w:divBdr>
        <w:top w:val="none" w:sz="0" w:space="0" w:color="auto"/>
        <w:left w:val="none" w:sz="0" w:space="0" w:color="auto"/>
        <w:bottom w:val="none" w:sz="0" w:space="0" w:color="auto"/>
        <w:right w:val="none" w:sz="0" w:space="0" w:color="auto"/>
      </w:divBdr>
    </w:div>
    <w:div w:id="1900551539">
      <w:bodyDiv w:val="1"/>
      <w:marLeft w:val="0"/>
      <w:marRight w:val="0"/>
      <w:marTop w:val="0"/>
      <w:marBottom w:val="0"/>
      <w:divBdr>
        <w:top w:val="none" w:sz="0" w:space="0" w:color="auto"/>
        <w:left w:val="none" w:sz="0" w:space="0" w:color="auto"/>
        <w:bottom w:val="none" w:sz="0" w:space="0" w:color="auto"/>
        <w:right w:val="none" w:sz="0" w:space="0" w:color="auto"/>
      </w:divBdr>
    </w:div>
    <w:div w:id="1901943046">
      <w:bodyDiv w:val="1"/>
      <w:marLeft w:val="0"/>
      <w:marRight w:val="0"/>
      <w:marTop w:val="0"/>
      <w:marBottom w:val="0"/>
      <w:divBdr>
        <w:top w:val="none" w:sz="0" w:space="0" w:color="auto"/>
        <w:left w:val="none" w:sz="0" w:space="0" w:color="auto"/>
        <w:bottom w:val="none" w:sz="0" w:space="0" w:color="auto"/>
        <w:right w:val="none" w:sz="0" w:space="0" w:color="auto"/>
      </w:divBdr>
    </w:div>
    <w:div w:id="1902210701">
      <w:bodyDiv w:val="1"/>
      <w:marLeft w:val="0"/>
      <w:marRight w:val="0"/>
      <w:marTop w:val="0"/>
      <w:marBottom w:val="0"/>
      <w:divBdr>
        <w:top w:val="none" w:sz="0" w:space="0" w:color="auto"/>
        <w:left w:val="none" w:sz="0" w:space="0" w:color="auto"/>
        <w:bottom w:val="none" w:sz="0" w:space="0" w:color="auto"/>
        <w:right w:val="none" w:sz="0" w:space="0" w:color="auto"/>
      </w:divBdr>
    </w:div>
    <w:div w:id="1903250665">
      <w:bodyDiv w:val="1"/>
      <w:marLeft w:val="0"/>
      <w:marRight w:val="0"/>
      <w:marTop w:val="0"/>
      <w:marBottom w:val="0"/>
      <w:divBdr>
        <w:top w:val="none" w:sz="0" w:space="0" w:color="auto"/>
        <w:left w:val="none" w:sz="0" w:space="0" w:color="auto"/>
        <w:bottom w:val="none" w:sz="0" w:space="0" w:color="auto"/>
        <w:right w:val="none" w:sz="0" w:space="0" w:color="auto"/>
      </w:divBdr>
    </w:div>
    <w:div w:id="1903321028">
      <w:bodyDiv w:val="1"/>
      <w:marLeft w:val="0"/>
      <w:marRight w:val="0"/>
      <w:marTop w:val="0"/>
      <w:marBottom w:val="0"/>
      <w:divBdr>
        <w:top w:val="none" w:sz="0" w:space="0" w:color="auto"/>
        <w:left w:val="none" w:sz="0" w:space="0" w:color="auto"/>
        <w:bottom w:val="none" w:sz="0" w:space="0" w:color="auto"/>
        <w:right w:val="none" w:sz="0" w:space="0" w:color="auto"/>
      </w:divBdr>
    </w:div>
    <w:div w:id="1903326748">
      <w:bodyDiv w:val="1"/>
      <w:marLeft w:val="0"/>
      <w:marRight w:val="0"/>
      <w:marTop w:val="0"/>
      <w:marBottom w:val="0"/>
      <w:divBdr>
        <w:top w:val="none" w:sz="0" w:space="0" w:color="auto"/>
        <w:left w:val="none" w:sz="0" w:space="0" w:color="auto"/>
        <w:bottom w:val="none" w:sz="0" w:space="0" w:color="auto"/>
        <w:right w:val="none" w:sz="0" w:space="0" w:color="auto"/>
      </w:divBdr>
    </w:div>
    <w:div w:id="1903440804">
      <w:bodyDiv w:val="1"/>
      <w:marLeft w:val="0"/>
      <w:marRight w:val="0"/>
      <w:marTop w:val="0"/>
      <w:marBottom w:val="0"/>
      <w:divBdr>
        <w:top w:val="none" w:sz="0" w:space="0" w:color="auto"/>
        <w:left w:val="none" w:sz="0" w:space="0" w:color="auto"/>
        <w:bottom w:val="none" w:sz="0" w:space="0" w:color="auto"/>
        <w:right w:val="none" w:sz="0" w:space="0" w:color="auto"/>
      </w:divBdr>
    </w:div>
    <w:div w:id="1903514934">
      <w:bodyDiv w:val="1"/>
      <w:marLeft w:val="0"/>
      <w:marRight w:val="0"/>
      <w:marTop w:val="0"/>
      <w:marBottom w:val="0"/>
      <w:divBdr>
        <w:top w:val="none" w:sz="0" w:space="0" w:color="auto"/>
        <w:left w:val="none" w:sz="0" w:space="0" w:color="auto"/>
        <w:bottom w:val="none" w:sz="0" w:space="0" w:color="auto"/>
        <w:right w:val="none" w:sz="0" w:space="0" w:color="auto"/>
      </w:divBdr>
    </w:div>
    <w:div w:id="1903636587">
      <w:bodyDiv w:val="1"/>
      <w:marLeft w:val="0"/>
      <w:marRight w:val="0"/>
      <w:marTop w:val="0"/>
      <w:marBottom w:val="0"/>
      <w:divBdr>
        <w:top w:val="none" w:sz="0" w:space="0" w:color="auto"/>
        <w:left w:val="none" w:sz="0" w:space="0" w:color="auto"/>
        <w:bottom w:val="none" w:sz="0" w:space="0" w:color="auto"/>
        <w:right w:val="none" w:sz="0" w:space="0" w:color="auto"/>
      </w:divBdr>
    </w:div>
    <w:div w:id="1904368831">
      <w:bodyDiv w:val="1"/>
      <w:marLeft w:val="0"/>
      <w:marRight w:val="0"/>
      <w:marTop w:val="0"/>
      <w:marBottom w:val="0"/>
      <w:divBdr>
        <w:top w:val="none" w:sz="0" w:space="0" w:color="auto"/>
        <w:left w:val="none" w:sz="0" w:space="0" w:color="auto"/>
        <w:bottom w:val="none" w:sz="0" w:space="0" w:color="auto"/>
        <w:right w:val="none" w:sz="0" w:space="0" w:color="auto"/>
      </w:divBdr>
    </w:div>
    <w:div w:id="1904411576">
      <w:bodyDiv w:val="1"/>
      <w:marLeft w:val="0"/>
      <w:marRight w:val="0"/>
      <w:marTop w:val="0"/>
      <w:marBottom w:val="0"/>
      <w:divBdr>
        <w:top w:val="none" w:sz="0" w:space="0" w:color="auto"/>
        <w:left w:val="none" w:sz="0" w:space="0" w:color="auto"/>
        <w:bottom w:val="none" w:sz="0" w:space="0" w:color="auto"/>
        <w:right w:val="none" w:sz="0" w:space="0" w:color="auto"/>
      </w:divBdr>
    </w:div>
    <w:div w:id="1905023929">
      <w:bodyDiv w:val="1"/>
      <w:marLeft w:val="0"/>
      <w:marRight w:val="0"/>
      <w:marTop w:val="0"/>
      <w:marBottom w:val="0"/>
      <w:divBdr>
        <w:top w:val="none" w:sz="0" w:space="0" w:color="auto"/>
        <w:left w:val="none" w:sz="0" w:space="0" w:color="auto"/>
        <w:bottom w:val="none" w:sz="0" w:space="0" w:color="auto"/>
        <w:right w:val="none" w:sz="0" w:space="0" w:color="auto"/>
      </w:divBdr>
    </w:div>
    <w:div w:id="1905600126">
      <w:bodyDiv w:val="1"/>
      <w:marLeft w:val="0"/>
      <w:marRight w:val="0"/>
      <w:marTop w:val="0"/>
      <w:marBottom w:val="0"/>
      <w:divBdr>
        <w:top w:val="none" w:sz="0" w:space="0" w:color="auto"/>
        <w:left w:val="none" w:sz="0" w:space="0" w:color="auto"/>
        <w:bottom w:val="none" w:sz="0" w:space="0" w:color="auto"/>
        <w:right w:val="none" w:sz="0" w:space="0" w:color="auto"/>
      </w:divBdr>
    </w:div>
    <w:div w:id="1905673731">
      <w:bodyDiv w:val="1"/>
      <w:marLeft w:val="0"/>
      <w:marRight w:val="0"/>
      <w:marTop w:val="0"/>
      <w:marBottom w:val="0"/>
      <w:divBdr>
        <w:top w:val="none" w:sz="0" w:space="0" w:color="auto"/>
        <w:left w:val="none" w:sz="0" w:space="0" w:color="auto"/>
        <w:bottom w:val="none" w:sz="0" w:space="0" w:color="auto"/>
        <w:right w:val="none" w:sz="0" w:space="0" w:color="auto"/>
      </w:divBdr>
    </w:div>
    <w:div w:id="1907570681">
      <w:bodyDiv w:val="1"/>
      <w:marLeft w:val="0"/>
      <w:marRight w:val="0"/>
      <w:marTop w:val="0"/>
      <w:marBottom w:val="0"/>
      <w:divBdr>
        <w:top w:val="none" w:sz="0" w:space="0" w:color="auto"/>
        <w:left w:val="none" w:sz="0" w:space="0" w:color="auto"/>
        <w:bottom w:val="none" w:sz="0" w:space="0" w:color="auto"/>
        <w:right w:val="none" w:sz="0" w:space="0" w:color="auto"/>
      </w:divBdr>
    </w:div>
    <w:div w:id="1908297795">
      <w:bodyDiv w:val="1"/>
      <w:marLeft w:val="0"/>
      <w:marRight w:val="0"/>
      <w:marTop w:val="0"/>
      <w:marBottom w:val="0"/>
      <w:divBdr>
        <w:top w:val="none" w:sz="0" w:space="0" w:color="auto"/>
        <w:left w:val="none" w:sz="0" w:space="0" w:color="auto"/>
        <w:bottom w:val="none" w:sz="0" w:space="0" w:color="auto"/>
        <w:right w:val="none" w:sz="0" w:space="0" w:color="auto"/>
      </w:divBdr>
    </w:div>
    <w:div w:id="1908564207">
      <w:bodyDiv w:val="1"/>
      <w:marLeft w:val="0"/>
      <w:marRight w:val="0"/>
      <w:marTop w:val="0"/>
      <w:marBottom w:val="0"/>
      <w:divBdr>
        <w:top w:val="none" w:sz="0" w:space="0" w:color="auto"/>
        <w:left w:val="none" w:sz="0" w:space="0" w:color="auto"/>
        <w:bottom w:val="none" w:sz="0" w:space="0" w:color="auto"/>
        <w:right w:val="none" w:sz="0" w:space="0" w:color="auto"/>
      </w:divBdr>
    </w:div>
    <w:div w:id="1909805604">
      <w:bodyDiv w:val="1"/>
      <w:marLeft w:val="0"/>
      <w:marRight w:val="0"/>
      <w:marTop w:val="0"/>
      <w:marBottom w:val="0"/>
      <w:divBdr>
        <w:top w:val="none" w:sz="0" w:space="0" w:color="auto"/>
        <w:left w:val="none" w:sz="0" w:space="0" w:color="auto"/>
        <w:bottom w:val="none" w:sz="0" w:space="0" w:color="auto"/>
        <w:right w:val="none" w:sz="0" w:space="0" w:color="auto"/>
      </w:divBdr>
    </w:div>
    <w:div w:id="1911302579">
      <w:bodyDiv w:val="1"/>
      <w:marLeft w:val="0"/>
      <w:marRight w:val="0"/>
      <w:marTop w:val="0"/>
      <w:marBottom w:val="0"/>
      <w:divBdr>
        <w:top w:val="none" w:sz="0" w:space="0" w:color="auto"/>
        <w:left w:val="none" w:sz="0" w:space="0" w:color="auto"/>
        <w:bottom w:val="none" w:sz="0" w:space="0" w:color="auto"/>
        <w:right w:val="none" w:sz="0" w:space="0" w:color="auto"/>
      </w:divBdr>
    </w:div>
    <w:div w:id="1911646752">
      <w:bodyDiv w:val="1"/>
      <w:marLeft w:val="0"/>
      <w:marRight w:val="0"/>
      <w:marTop w:val="0"/>
      <w:marBottom w:val="0"/>
      <w:divBdr>
        <w:top w:val="none" w:sz="0" w:space="0" w:color="auto"/>
        <w:left w:val="none" w:sz="0" w:space="0" w:color="auto"/>
        <w:bottom w:val="none" w:sz="0" w:space="0" w:color="auto"/>
        <w:right w:val="none" w:sz="0" w:space="0" w:color="auto"/>
      </w:divBdr>
    </w:div>
    <w:div w:id="1911768902">
      <w:bodyDiv w:val="1"/>
      <w:marLeft w:val="0"/>
      <w:marRight w:val="0"/>
      <w:marTop w:val="0"/>
      <w:marBottom w:val="0"/>
      <w:divBdr>
        <w:top w:val="none" w:sz="0" w:space="0" w:color="auto"/>
        <w:left w:val="none" w:sz="0" w:space="0" w:color="auto"/>
        <w:bottom w:val="none" w:sz="0" w:space="0" w:color="auto"/>
        <w:right w:val="none" w:sz="0" w:space="0" w:color="auto"/>
      </w:divBdr>
    </w:div>
    <w:div w:id="1913657546">
      <w:bodyDiv w:val="1"/>
      <w:marLeft w:val="0"/>
      <w:marRight w:val="0"/>
      <w:marTop w:val="0"/>
      <w:marBottom w:val="0"/>
      <w:divBdr>
        <w:top w:val="none" w:sz="0" w:space="0" w:color="auto"/>
        <w:left w:val="none" w:sz="0" w:space="0" w:color="auto"/>
        <w:bottom w:val="none" w:sz="0" w:space="0" w:color="auto"/>
        <w:right w:val="none" w:sz="0" w:space="0" w:color="auto"/>
      </w:divBdr>
    </w:div>
    <w:div w:id="1913923510">
      <w:bodyDiv w:val="1"/>
      <w:marLeft w:val="0"/>
      <w:marRight w:val="0"/>
      <w:marTop w:val="0"/>
      <w:marBottom w:val="0"/>
      <w:divBdr>
        <w:top w:val="none" w:sz="0" w:space="0" w:color="auto"/>
        <w:left w:val="none" w:sz="0" w:space="0" w:color="auto"/>
        <w:bottom w:val="none" w:sz="0" w:space="0" w:color="auto"/>
        <w:right w:val="none" w:sz="0" w:space="0" w:color="auto"/>
      </w:divBdr>
      <w:divsChild>
        <w:div w:id="1340473770">
          <w:marLeft w:val="0"/>
          <w:marRight w:val="0"/>
          <w:marTop w:val="0"/>
          <w:marBottom w:val="0"/>
          <w:divBdr>
            <w:top w:val="none" w:sz="0" w:space="0" w:color="auto"/>
            <w:left w:val="none" w:sz="0" w:space="0" w:color="auto"/>
            <w:bottom w:val="none" w:sz="0" w:space="0" w:color="auto"/>
            <w:right w:val="none" w:sz="0" w:space="0" w:color="auto"/>
          </w:divBdr>
          <w:divsChild>
            <w:div w:id="8535673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391869">
      <w:bodyDiv w:val="1"/>
      <w:marLeft w:val="0"/>
      <w:marRight w:val="0"/>
      <w:marTop w:val="0"/>
      <w:marBottom w:val="0"/>
      <w:divBdr>
        <w:top w:val="none" w:sz="0" w:space="0" w:color="auto"/>
        <w:left w:val="none" w:sz="0" w:space="0" w:color="auto"/>
        <w:bottom w:val="none" w:sz="0" w:space="0" w:color="auto"/>
        <w:right w:val="none" w:sz="0" w:space="0" w:color="auto"/>
      </w:divBdr>
    </w:div>
    <w:div w:id="1914855381">
      <w:bodyDiv w:val="1"/>
      <w:marLeft w:val="0"/>
      <w:marRight w:val="0"/>
      <w:marTop w:val="0"/>
      <w:marBottom w:val="0"/>
      <w:divBdr>
        <w:top w:val="none" w:sz="0" w:space="0" w:color="auto"/>
        <w:left w:val="none" w:sz="0" w:space="0" w:color="auto"/>
        <w:bottom w:val="none" w:sz="0" w:space="0" w:color="auto"/>
        <w:right w:val="none" w:sz="0" w:space="0" w:color="auto"/>
      </w:divBdr>
    </w:div>
    <w:div w:id="1914927884">
      <w:bodyDiv w:val="1"/>
      <w:marLeft w:val="0"/>
      <w:marRight w:val="0"/>
      <w:marTop w:val="0"/>
      <w:marBottom w:val="0"/>
      <w:divBdr>
        <w:top w:val="none" w:sz="0" w:space="0" w:color="auto"/>
        <w:left w:val="none" w:sz="0" w:space="0" w:color="auto"/>
        <w:bottom w:val="none" w:sz="0" w:space="0" w:color="auto"/>
        <w:right w:val="none" w:sz="0" w:space="0" w:color="auto"/>
      </w:divBdr>
    </w:div>
    <w:div w:id="1915356851">
      <w:bodyDiv w:val="1"/>
      <w:marLeft w:val="0"/>
      <w:marRight w:val="0"/>
      <w:marTop w:val="0"/>
      <w:marBottom w:val="0"/>
      <w:divBdr>
        <w:top w:val="none" w:sz="0" w:space="0" w:color="auto"/>
        <w:left w:val="none" w:sz="0" w:space="0" w:color="auto"/>
        <w:bottom w:val="none" w:sz="0" w:space="0" w:color="auto"/>
        <w:right w:val="none" w:sz="0" w:space="0" w:color="auto"/>
      </w:divBdr>
    </w:div>
    <w:div w:id="1915433475">
      <w:bodyDiv w:val="1"/>
      <w:marLeft w:val="0"/>
      <w:marRight w:val="0"/>
      <w:marTop w:val="0"/>
      <w:marBottom w:val="0"/>
      <w:divBdr>
        <w:top w:val="none" w:sz="0" w:space="0" w:color="auto"/>
        <w:left w:val="none" w:sz="0" w:space="0" w:color="auto"/>
        <w:bottom w:val="none" w:sz="0" w:space="0" w:color="auto"/>
        <w:right w:val="none" w:sz="0" w:space="0" w:color="auto"/>
      </w:divBdr>
    </w:div>
    <w:div w:id="1915778283">
      <w:bodyDiv w:val="1"/>
      <w:marLeft w:val="0"/>
      <w:marRight w:val="0"/>
      <w:marTop w:val="0"/>
      <w:marBottom w:val="0"/>
      <w:divBdr>
        <w:top w:val="none" w:sz="0" w:space="0" w:color="auto"/>
        <w:left w:val="none" w:sz="0" w:space="0" w:color="auto"/>
        <w:bottom w:val="none" w:sz="0" w:space="0" w:color="auto"/>
        <w:right w:val="none" w:sz="0" w:space="0" w:color="auto"/>
      </w:divBdr>
    </w:div>
    <w:div w:id="1917545184">
      <w:bodyDiv w:val="1"/>
      <w:marLeft w:val="0"/>
      <w:marRight w:val="0"/>
      <w:marTop w:val="0"/>
      <w:marBottom w:val="0"/>
      <w:divBdr>
        <w:top w:val="none" w:sz="0" w:space="0" w:color="auto"/>
        <w:left w:val="none" w:sz="0" w:space="0" w:color="auto"/>
        <w:bottom w:val="none" w:sz="0" w:space="0" w:color="auto"/>
        <w:right w:val="none" w:sz="0" w:space="0" w:color="auto"/>
      </w:divBdr>
    </w:div>
    <w:div w:id="1918979892">
      <w:bodyDiv w:val="1"/>
      <w:marLeft w:val="0"/>
      <w:marRight w:val="0"/>
      <w:marTop w:val="0"/>
      <w:marBottom w:val="0"/>
      <w:divBdr>
        <w:top w:val="none" w:sz="0" w:space="0" w:color="auto"/>
        <w:left w:val="none" w:sz="0" w:space="0" w:color="auto"/>
        <w:bottom w:val="none" w:sz="0" w:space="0" w:color="auto"/>
        <w:right w:val="none" w:sz="0" w:space="0" w:color="auto"/>
      </w:divBdr>
    </w:div>
    <w:div w:id="1919706011">
      <w:bodyDiv w:val="1"/>
      <w:marLeft w:val="0"/>
      <w:marRight w:val="0"/>
      <w:marTop w:val="0"/>
      <w:marBottom w:val="0"/>
      <w:divBdr>
        <w:top w:val="none" w:sz="0" w:space="0" w:color="auto"/>
        <w:left w:val="none" w:sz="0" w:space="0" w:color="auto"/>
        <w:bottom w:val="none" w:sz="0" w:space="0" w:color="auto"/>
        <w:right w:val="none" w:sz="0" w:space="0" w:color="auto"/>
      </w:divBdr>
    </w:div>
    <w:div w:id="1920407135">
      <w:bodyDiv w:val="1"/>
      <w:marLeft w:val="0"/>
      <w:marRight w:val="0"/>
      <w:marTop w:val="0"/>
      <w:marBottom w:val="0"/>
      <w:divBdr>
        <w:top w:val="none" w:sz="0" w:space="0" w:color="auto"/>
        <w:left w:val="none" w:sz="0" w:space="0" w:color="auto"/>
        <w:bottom w:val="none" w:sz="0" w:space="0" w:color="auto"/>
        <w:right w:val="none" w:sz="0" w:space="0" w:color="auto"/>
      </w:divBdr>
    </w:div>
    <w:div w:id="1920478824">
      <w:bodyDiv w:val="1"/>
      <w:marLeft w:val="0"/>
      <w:marRight w:val="0"/>
      <w:marTop w:val="0"/>
      <w:marBottom w:val="0"/>
      <w:divBdr>
        <w:top w:val="none" w:sz="0" w:space="0" w:color="auto"/>
        <w:left w:val="none" w:sz="0" w:space="0" w:color="auto"/>
        <w:bottom w:val="none" w:sz="0" w:space="0" w:color="auto"/>
        <w:right w:val="none" w:sz="0" w:space="0" w:color="auto"/>
      </w:divBdr>
    </w:div>
    <w:div w:id="1921060305">
      <w:bodyDiv w:val="1"/>
      <w:marLeft w:val="0"/>
      <w:marRight w:val="0"/>
      <w:marTop w:val="0"/>
      <w:marBottom w:val="0"/>
      <w:divBdr>
        <w:top w:val="none" w:sz="0" w:space="0" w:color="auto"/>
        <w:left w:val="none" w:sz="0" w:space="0" w:color="auto"/>
        <w:bottom w:val="none" w:sz="0" w:space="0" w:color="auto"/>
        <w:right w:val="none" w:sz="0" w:space="0" w:color="auto"/>
      </w:divBdr>
    </w:div>
    <w:div w:id="1921133876">
      <w:bodyDiv w:val="1"/>
      <w:marLeft w:val="0"/>
      <w:marRight w:val="0"/>
      <w:marTop w:val="0"/>
      <w:marBottom w:val="0"/>
      <w:divBdr>
        <w:top w:val="none" w:sz="0" w:space="0" w:color="auto"/>
        <w:left w:val="none" w:sz="0" w:space="0" w:color="auto"/>
        <w:bottom w:val="none" w:sz="0" w:space="0" w:color="auto"/>
        <w:right w:val="none" w:sz="0" w:space="0" w:color="auto"/>
      </w:divBdr>
    </w:div>
    <w:div w:id="1921595913">
      <w:bodyDiv w:val="1"/>
      <w:marLeft w:val="0"/>
      <w:marRight w:val="0"/>
      <w:marTop w:val="0"/>
      <w:marBottom w:val="0"/>
      <w:divBdr>
        <w:top w:val="none" w:sz="0" w:space="0" w:color="auto"/>
        <w:left w:val="none" w:sz="0" w:space="0" w:color="auto"/>
        <w:bottom w:val="none" w:sz="0" w:space="0" w:color="auto"/>
        <w:right w:val="none" w:sz="0" w:space="0" w:color="auto"/>
      </w:divBdr>
    </w:div>
    <w:div w:id="1922177033">
      <w:bodyDiv w:val="1"/>
      <w:marLeft w:val="0"/>
      <w:marRight w:val="0"/>
      <w:marTop w:val="0"/>
      <w:marBottom w:val="0"/>
      <w:divBdr>
        <w:top w:val="none" w:sz="0" w:space="0" w:color="auto"/>
        <w:left w:val="none" w:sz="0" w:space="0" w:color="auto"/>
        <w:bottom w:val="none" w:sz="0" w:space="0" w:color="auto"/>
        <w:right w:val="none" w:sz="0" w:space="0" w:color="auto"/>
      </w:divBdr>
    </w:div>
    <w:div w:id="1922911488">
      <w:bodyDiv w:val="1"/>
      <w:marLeft w:val="0"/>
      <w:marRight w:val="0"/>
      <w:marTop w:val="0"/>
      <w:marBottom w:val="0"/>
      <w:divBdr>
        <w:top w:val="none" w:sz="0" w:space="0" w:color="auto"/>
        <w:left w:val="none" w:sz="0" w:space="0" w:color="auto"/>
        <w:bottom w:val="none" w:sz="0" w:space="0" w:color="auto"/>
        <w:right w:val="none" w:sz="0" w:space="0" w:color="auto"/>
      </w:divBdr>
    </w:div>
    <w:div w:id="1922982780">
      <w:bodyDiv w:val="1"/>
      <w:marLeft w:val="0"/>
      <w:marRight w:val="0"/>
      <w:marTop w:val="0"/>
      <w:marBottom w:val="0"/>
      <w:divBdr>
        <w:top w:val="none" w:sz="0" w:space="0" w:color="auto"/>
        <w:left w:val="none" w:sz="0" w:space="0" w:color="auto"/>
        <w:bottom w:val="none" w:sz="0" w:space="0" w:color="auto"/>
        <w:right w:val="none" w:sz="0" w:space="0" w:color="auto"/>
      </w:divBdr>
    </w:div>
    <w:div w:id="1923566277">
      <w:bodyDiv w:val="1"/>
      <w:marLeft w:val="0"/>
      <w:marRight w:val="0"/>
      <w:marTop w:val="0"/>
      <w:marBottom w:val="0"/>
      <w:divBdr>
        <w:top w:val="none" w:sz="0" w:space="0" w:color="auto"/>
        <w:left w:val="none" w:sz="0" w:space="0" w:color="auto"/>
        <w:bottom w:val="none" w:sz="0" w:space="0" w:color="auto"/>
        <w:right w:val="none" w:sz="0" w:space="0" w:color="auto"/>
      </w:divBdr>
    </w:div>
    <w:div w:id="1923951085">
      <w:bodyDiv w:val="1"/>
      <w:marLeft w:val="0"/>
      <w:marRight w:val="0"/>
      <w:marTop w:val="0"/>
      <w:marBottom w:val="0"/>
      <w:divBdr>
        <w:top w:val="none" w:sz="0" w:space="0" w:color="auto"/>
        <w:left w:val="none" w:sz="0" w:space="0" w:color="auto"/>
        <w:bottom w:val="none" w:sz="0" w:space="0" w:color="auto"/>
        <w:right w:val="none" w:sz="0" w:space="0" w:color="auto"/>
      </w:divBdr>
    </w:div>
    <w:div w:id="1924685926">
      <w:bodyDiv w:val="1"/>
      <w:marLeft w:val="0"/>
      <w:marRight w:val="0"/>
      <w:marTop w:val="0"/>
      <w:marBottom w:val="0"/>
      <w:divBdr>
        <w:top w:val="none" w:sz="0" w:space="0" w:color="auto"/>
        <w:left w:val="none" w:sz="0" w:space="0" w:color="auto"/>
        <w:bottom w:val="none" w:sz="0" w:space="0" w:color="auto"/>
        <w:right w:val="none" w:sz="0" w:space="0" w:color="auto"/>
      </w:divBdr>
    </w:div>
    <w:div w:id="1924758516">
      <w:bodyDiv w:val="1"/>
      <w:marLeft w:val="0"/>
      <w:marRight w:val="0"/>
      <w:marTop w:val="0"/>
      <w:marBottom w:val="0"/>
      <w:divBdr>
        <w:top w:val="none" w:sz="0" w:space="0" w:color="auto"/>
        <w:left w:val="none" w:sz="0" w:space="0" w:color="auto"/>
        <w:bottom w:val="none" w:sz="0" w:space="0" w:color="auto"/>
        <w:right w:val="none" w:sz="0" w:space="0" w:color="auto"/>
      </w:divBdr>
    </w:div>
    <w:div w:id="1924947863">
      <w:bodyDiv w:val="1"/>
      <w:marLeft w:val="0"/>
      <w:marRight w:val="0"/>
      <w:marTop w:val="0"/>
      <w:marBottom w:val="0"/>
      <w:divBdr>
        <w:top w:val="none" w:sz="0" w:space="0" w:color="auto"/>
        <w:left w:val="none" w:sz="0" w:space="0" w:color="auto"/>
        <w:bottom w:val="none" w:sz="0" w:space="0" w:color="auto"/>
        <w:right w:val="none" w:sz="0" w:space="0" w:color="auto"/>
      </w:divBdr>
    </w:div>
    <w:div w:id="1925916088">
      <w:bodyDiv w:val="1"/>
      <w:marLeft w:val="0"/>
      <w:marRight w:val="0"/>
      <w:marTop w:val="0"/>
      <w:marBottom w:val="0"/>
      <w:divBdr>
        <w:top w:val="none" w:sz="0" w:space="0" w:color="auto"/>
        <w:left w:val="none" w:sz="0" w:space="0" w:color="auto"/>
        <w:bottom w:val="none" w:sz="0" w:space="0" w:color="auto"/>
        <w:right w:val="none" w:sz="0" w:space="0" w:color="auto"/>
      </w:divBdr>
    </w:div>
    <w:div w:id="1926500100">
      <w:bodyDiv w:val="1"/>
      <w:marLeft w:val="0"/>
      <w:marRight w:val="0"/>
      <w:marTop w:val="0"/>
      <w:marBottom w:val="0"/>
      <w:divBdr>
        <w:top w:val="none" w:sz="0" w:space="0" w:color="auto"/>
        <w:left w:val="none" w:sz="0" w:space="0" w:color="auto"/>
        <w:bottom w:val="none" w:sz="0" w:space="0" w:color="auto"/>
        <w:right w:val="none" w:sz="0" w:space="0" w:color="auto"/>
      </w:divBdr>
    </w:div>
    <w:div w:id="1926717663">
      <w:bodyDiv w:val="1"/>
      <w:marLeft w:val="0"/>
      <w:marRight w:val="0"/>
      <w:marTop w:val="0"/>
      <w:marBottom w:val="0"/>
      <w:divBdr>
        <w:top w:val="none" w:sz="0" w:space="0" w:color="auto"/>
        <w:left w:val="none" w:sz="0" w:space="0" w:color="auto"/>
        <w:bottom w:val="none" w:sz="0" w:space="0" w:color="auto"/>
        <w:right w:val="none" w:sz="0" w:space="0" w:color="auto"/>
      </w:divBdr>
    </w:div>
    <w:div w:id="1926721683">
      <w:bodyDiv w:val="1"/>
      <w:marLeft w:val="0"/>
      <w:marRight w:val="0"/>
      <w:marTop w:val="0"/>
      <w:marBottom w:val="0"/>
      <w:divBdr>
        <w:top w:val="none" w:sz="0" w:space="0" w:color="auto"/>
        <w:left w:val="none" w:sz="0" w:space="0" w:color="auto"/>
        <w:bottom w:val="none" w:sz="0" w:space="0" w:color="auto"/>
        <w:right w:val="none" w:sz="0" w:space="0" w:color="auto"/>
      </w:divBdr>
    </w:div>
    <w:div w:id="1927960542">
      <w:bodyDiv w:val="1"/>
      <w:marLeft w:val="0"/>
      <w:marRight w:val="0"/>
      <w:marTop w:val="0"/>
      <w:marBottom w:val="0"/>
      <w:divBdr>
        <w:top w:val="none" w:sz="0" w:space="0" w:color="auto"/>
        <w:left w:val="none" w:sz="0" w:space="0" w:color="auto"/>
        <w:bottom w:val="none" w:sz="0" w:space="0" w:color="auto"/>
        <w:right w:val="none" w:sz="0" w:space="0" w:color="auto"/>
      </w:divBdr>
    </w:div>
    <w:div w:id="1928072301">
      <w:bodyDiv w:val="1"/>
      <w:marLeft w:val="0"/>
      <w:marRight w:val="0"/>
      <w:marTop w:val="0"/>
      <w:marBottom w:val="0"/>
      <w:divBdr>
        <w:top w:val="none" w:sz="0" w:space="0" w:color="auto"/>
        <w:left w:val="none" w:sz="0" w:space="0" w:color="auto"/>
        <w:bottom w:val="none" w:sz="0" w:space="0" w:color="auto"/>
        <w:right w:val="none" w:sz="0" w:space="0" w:color="auto"/>
      </w:divBdr>
    </w:div>
    <w:div w:id="1930237067">
      <w:bodyDiv w:val="1"/>
      <w:marLeft w:val="0"/>
      <w:marRight w:val="0"/>
      <w:marTop w:val="0"/>
      <w:marBottom w:val="0"/>
      <w:divBdr>
        <w:top w:val="none" w:sz="0" w:space="0" w:color="auto"/>
        <w:left w:val="none" w:sz="0" w:space="0" w:color="auto"/>
        <w:bottom w:val="none" w:sz="0" w:space="0" w:color="auto"/>
        <w:right w:val="none" w:sz="0" w:space="0" w:color="auto"/>
      </w:divBdr>
    </w:div>
    <w:div w:id="1931884335">
      <w:bodyDiv w:val="1"/>
      <w:marLeft w:val="0"/>
      <w:marRight w:val="0"/>
      <w:marTop w:val="0"/>
      <w:marBottom w:val="0"/>
      <w:divBdr>
        <w:top w:val="none" w:sz="0" w:space="0" w:color="auto"/>
        <w:left w:val="none" w:sz="0" w:space="0" w:color="auto"/>
        <w:bottom w:val="none" w:sz="0" w:space="0" w:color="auto"/>
        <w:right w:val="none" w:sz="0" w:space="0" w:color="auto"/>
      </w:divBdr>
    </w:div>
    <w:div w:id="1932003566">
      <w:bodyDiv w:val="1"/>
      <w:marLeft w:val="0"/>
      <w:marRight w:val="0"/>
      <w:marTop w:val="0"/>
      <w:marBottom w:val="0"/>
      <w:divBdr>
        <w:top w:val="none" w:sz="0" w:space="0" w:color="auto"/>
        <w:left w:val="none" w:sz="0" w:space="0" w:color="auto"/>
        <w:bottom w:val="none" w:sz="0" w:space="0" w:color="auto"/>
        <w:right w:val="none" w:sz="0" w:space="0" w:color="auto"/>
      </w:divBdr>
    </w:div>
    <w:div w:id="1932005880">
      <w:bodyDiv w:val="1"/>
      <w:marLeft w:val="0"/>
      <w:marRight w:val="0"/>
      <w:marTop w:val="0"/>
      <w:marBottom w:val="0"/>
      <w:divBdr>
        <w:top w:val="none" w:sz="0" w:space="0" w:color="auto"/>
        <w:left w:val="none" w:sz="0" w:space="0" w:color="auto"/>
        <w:bottom w:val="none" w:sz="0" w:space="0" w:color="auto"/>
        <w:right w:val="none" w:sz="0" w:space="0" w:color="auto"/>
      </w:divBdr>
    </w:div>
    <w:div w:id="1933125664">
      <w:bodyDiv w:val="1"/>
      <w:marLeft w:val="0"/>
      <w:marRight w:val="0"/>
      <w:marTop w:val="0"/>
      <w:marBottom w:val="0"/>
      <w:divBdr>
        <w:top w:val="none" w:sz="0" w:space="0" w:color="auto"/>
        <w:left w:val="none" w:sz="0" w:space="0" w:color="auto"/>
        <w:bottom w:val="none" w:sz="0" w:space="0" w:color="auto"/>
        <w:right w:val="none" w:sz="0" w:space="0" w:color="auto"/>
      </w:divBdr>
    </w:div>
    <w:div w:id="1933246942">
      <w:bodyDiv w:val="1"/>
      <w:marLeft w:val="0"/>
      <w:marRight w:val="0"/>
      <w:marTop w:val="0"/>
      <w:marBottom w:val="0"/>
      <w:divBdr>
        <w:top w:val="none" w:sz="0" w:space="0" w:color="auto"/>
        <w:left w:val="none" w:sz="0" w:space="0" w:color="auto"/>
        <w:bottom w:val="none" w:sz="0" w:space="0" w:color="auto"/>
        <w:right w:val="none" w:sz="0" w:space="0" w:color="auto"/>
      </w:divBdr>
    </w:div>
    <w:div w:id="1935892023">
      <w:bodyDiv w:val="1"/>
      <w:marLeft w:val="0"/>
      <w:marRight w:val="0"/>
      <w:marTop w:val="0"/>
      <w:marBottom w:val="0"/>
      <w:divBdr>
        <w:top w:val="none" w:sz="0" w:space="0" w:color="auto"/>
        <w:left w:val="none" w:sz="0" w:space="0" w:color="auto"/>
        <w:bottom w:val="none" w:sz="0" w:space="0" w:color="auto"/>
        <w:right w:val="none" w:sz="0" w:space="0" w:color="auto"/>
      </w:divBdr>
    </w:div>
    <w:div w:id="1937397419">
      <w:bodyDiv w:val="1"/>
      <w:marLeft w:val="0"/>
      <w:marRight w:val="0"/>
      <w:marTop w:val="0"/>
      <w:marBottom w:val="0"/>
      <w:divBdr>
        <w:top w:val="none" w:sz="0" w:space="0" w:color="auto"/>
        <w:left w:val="none" w:sz="0" w:space="0" w:color="auto"/>
        <w:bottom w:val="none" w:sz="0" w:space="0" w:color="auto"/>
        <w:right w:val="none" w:sz="0" w:space="0" w:color="auto"/>
      </w:divBdr>
    </w:div>
    <w:div w:id="1937595656">
      <w:bodyDiv w:val="1"/>
      <w:marLeft w:val="0"/>
      <w:marRight w:val="0"/>
      <w:marTop w:val="0"/>
      <w:marBottom w:val="0"/>
      <w:divBdr>
        <w:top w:val="none" w:sz="0" w:space="0" w:color="auto"/>
        <w:left w:val="none" w:sz="0" w:space="0" w:color="auto"/>
        <w:bottom w:val="none" w:sz="0" w:space="0" w:color="auto"/>
        <w:right w:val="none" w:sz="0" w:space="0" w:color="auto"/>
      </w:divBdr>
    </w:div>
    <w:div w:id="1937980328">
      <w:bodyDiv w:val="1"/>
      <w:marLeft w:val="0"/>
      <w:marRight w:val="0"/>
      <w:marTop w:val="0"/>
      <w:marBottom w:val="0"/>
      <w:divBdr>
        <w:top w:val="none" w:sz="0" w:space="0" w:color="auto"/>
        <w:left w:val="none" w:sz="0" w:space="0" w:color="auto"/>
        <w:bottom w:val="none" w:sz="0" w:space="0" w:color="auto"/>
        <w:right w:val="none" w:sz="0" w:space="0" w:color="auto"/>
      </w:divBdr>
    </w:div>
    <w:div w:id="1940139398">
      <w:bodyDiv w:val="1"/>
      <w:marLeft w:val="0"/>
      <w:marRight w:val="0"/>
      <w:marTop w:val="0"/>
      <w:marBottom w:val="0"/>
      <w:divBdr>
        <w:top w:val="none" w:sz="0" w:space="0" w:color="auto"/>
        <w:left w:val="none" w:sz="0" w:space="0" w:color="auto"/>
        <w:bottom w:val="none" w:sz="0" w:space="0" w:color="auto"/>
        <w:right w:val="none" w:sz="0" w:space="0" w:color="auto"/>
      </w:divBdr>
    </w:div>
    <w:div w:id="1942488502">
      <w:bodyDiv w:val="1"/>
      <w:marLeft w:val="0"/>
      <w:marRight w:val="0"/>
      <w:marTop w:val="0"/>
      <w:marBottom w:val="0"/>
      <w:divBdr>
        <w:top w:val="none" w:sz="0" w:space="0" w:color="auto"/>
        <w:left w:val="none" w:sz="0" w:space="0" w:color="auto"/>
        <w:bottom w:val="none" w:sz="0" w:space="0" w:color="auto"/>
        <w:right w:val="none" w:sz="0" w:space="0" w:color="auto"/>
      </w:divBdr>
      <w:divsChild>
        <w:div w:id="370695680">
          <w:marLeft w:val="533"/>
          <w:marRight w:val="0"/>
          <w:marTop w:val="200"/>
          <w:marBottom w:val="0"/>
          <w:divBdr>
            <w:top w:val="none" w:sz="0" w:space="0" w:color="auto"/>
            <w:left w:val="none" w:sz="0" w:space="0" w:color="auto"/>
            <w:bottom w:val="none" w:sz="0" w:space="0" w:color="auto"/>
            <w:right w:val="none" w:sz="0" w:space="0" w:color="auto"/>
          </w:divBdr>
        </w:div>
        <w:div w:id="1810242473">
          <w:marLeft w:val="533"/>
          <w:marRight w:val="0"/>
          <w:marTop w:val="200"/>
          <w:marBottom w:val="0"/>
          <w:divBdr>
            <w:top w:val="none" w:sz="0" w:space="0" w:color="auto"/>
            <w:left w:val="none" w:sz="0" w:space="0" w:color="auto"/>
            <w:bottom w:val="none" w:sz="0" w:space="0" w:color="auto"/>
            <w:right w:val="none" w:sz="0" w:space="0" w:color="auto"/>
          </w:divBdr>
        </w:div>
        <w:div w:id="798649663">
          <w:marLeft w:val="533"/>
          <w:marRight w:val="0"/>
          <w:marTop w:val="200"/>
          <w:marBottom w:val="0"/>
          <w:divBdr>
            <w:top w:val="none" w:sz="0" w:space="0" w:color="auto"/>
            <w:left w:val="none" w:sz="0" w:space="0" w:color="auto"/>
            <w:bottom w:val="none" w:sz="0" w:space="0" w:color="auto"/>
            <w:right w:val="none" w:sz="0" w:space="0" w:color="auto"/>
          </w:divBdr>
        </w:div>
        <w:div w:id="626357108">
          <w:marLeft w:val="533"/>
          <w:marRight w:val="0"/>
          <w:marTop w:val="200"/>
          <w:marBottom w:val="0"/>
          <w:divBdr>
            <w:top w:val="none" w:sz="0" w:space="0" w:color="auto"/>
            <w:left w:val="none" w:sz="0" w:space="0" w:color="auto"/>
            <w:bottom w:val="none" w:sz="0" w:space="0" w:color="auto"/>
            <w:right w:val="none" w:sz="0" w:space="0" w:color="auto"/>
          </w:divBdr>
        </w:div>
        <w:div w:id="956251213">
          <w:marLeft w:val="547"/>
          <w:marRight w:val="0"/>
          <w:marTop w:val="200"/>
          <w:marBottom w:val="0"/>
          <w:divBdr>
            <w:top w:val="none" w:sz="0" w:space="0" w:color="auto"/>
            <w:left w:val="none" w:sz="0" w:space="0" w:color="auto"/>
            <w:bottom w:val="none" w:sz="0" w:space="0" w:color="auto"/>
            <w:right w:val="none" w:sz="0" w:space="0" w:color="auto"/>
          </w:divBdr>
        </w:div>
      </w:divsChild>
    </w:div>
    <w:div w:id="1943369897">
      <w:bodyDiv w:val="1"/>
      <w:marLeft w:val="0"/>
      <w:marRight w:val="0"/>
      <w:marTop w:val="0"/>
      <w:marBottom w:val="0"/>
      <w:divBdr>
        <w:top w:val="none" w:sz="0" w:space="0" w:color="auto"/>
        <w:left w:val="none" w:sz="0" w:space="0" w:color="auto"/>
        <w:bottom w:val="none" w:sz="0" w:space="0" w:color="auto"/>
        <w:right w:val="none" w:sz="0" w:space="0" w:color="auto"/>
      </w:divBdr>
    </w:div>
    <w:div w:id="1943757273">
      <w:bodyDiv w:val="1"/>
      <w:marLeft w:val="0"/>
      <w:marRight w:val="0"/>
      <w:marTop w:val="0"/>
      <w:marBottom w:val="0"/>
      <w:divBdr>
        <w:top w:val="none" w:sz="0" w:space="0" w:color="auto"/>
        <w:left w:val="none" w:sz="0" w:space="0" w:color="auto"/>
        <w:bottom w:val="none" w:sz="0" w:space="0" w:color="auto"/>
        <w:right w:val="none" w:sz="0" w:space="0" w:color="auto"/>
      </w:divBdr>
    </w:div>
    <w:div w:id="1944024171">
      <w:bodyDiv w:val="1"/>
      <w:marLeft w:val="0"/>
      <w:marRight w:val="0"/>
      <w:marTop w:val="0"/>
      <w:marBottom w:val="0"/>
      <w:divBdr>
        <w:top w:val="none" w:sz="0" w:space="0" w:color="auto"/>
        <w:left w:val="none" w:sz="0" w:space="0" w:color="auto"/>
        <w:bottom w:val="none" w:sz="0" w:space="0" w:color="auto"/>
        <w:right w:val="none" w:sz="0" w:space="0" w:color="auto"/>
      </w:divBdr>
    </w:div>
    <w:div w:id="1944145691">
      <w:bodyDiv w:val="1"/>
      <w:marLeft w:val="0"/>
      <w:marRight w:val="0"/>
      <w:marTop w:val="0"/>
      <w:marBottom w:val="0"/>
      <w:divBdr>
        <w:top w:val="none" w:sz="0" w:space="0" w:color="auto"/>
        <w:left w:val="none" w:sz="0" w:space="0" w:color="auto"/>
        <w:bottom w:val="none" w:sz="0" w:space="0" w:color="auto"/>
        <w:right w:val="none" w:sz="0" w:space="0" w:color="auto"/>
      </w:divBdr>
    </w:div>
    <w:div w:id="1944337904">
      <w:bodyDiv w:val="1"/>
      <w:marLeft w:val="0"/>
      <w:marRight w:val="0"/>
      <w:marTop w:val="0"/>
      <w:marBottom w:val="0"/>
      <w:divBdr>
        <w:top w:val="none" w:sz="0" w:space="0" w:color="auto"/>
        <w:left w:val="none" w:sz="0" w:space="0" w:color="auto"/>
        <w:bottom w:val="none" w:sz="0" w:space="0" w:color="auto"/>
        <w:right w:val="none" w:sz="0" w:space="0" w:color="auto"/>
      </w:divBdr>
    </w:div>
    <w:div w:id="1944915350">
      <w:bodyDiv w:val="1"/>
      <w:marLeft w:val="0"/>
      <w:marRight w:val="0"/>
      <w:marTop w:val="0"/>
      <w:marBottom w:val="0"/>
      <w:divBdr>
        <w:top w:val="none" w:sz="0" w:space="0" w:color="auto"/>
        <w:left w:val="none" w:sz="0" w:space="0" w:color="auto"/>
        <w:bottom w:val="none" w:sz="0" w:space="0" w:color="auto"/>
        <w:right w:val="none" w:sz="0" w:space="0" w:color="auto"/>
      </w:divBdr>
    </w:div>
    <w:div w:id="1945263549">
      <w:bodyDiv w:val="1"/>
      <w:marLeft w:val="0"/>
      <w:marRight w:val="0"/>
      <w:marTop w:val="0"/>
      <w:marBottom w:val="0"/>
      <w:divBdr>
        <w:top w:val="none" w:sz="0" w:space="0" w:color="auto"/>
        <w:left w:val="none" w:sz="0" w:space="0" w:color="auto"/>
        <w:bottom w:val="none" w:sz="0" w:space="0" w:color="auto"/>
        <w:right w:val="none" w:sz="0" w:space="0" w:color="auto"/>
      </w:divBdr>
    </w:div>
    <w:div w:id="1945265406">
      <w:bodyDiv w:val="1"/>
      <w:marLeft w:val="0"/>
      <w:marRight w:val="0"/>
      <w:marTop w:val="0"/>
      <w:marBottom w:val="0"/>
      <w:divBdr>
        <w:top w:val="none" w:sz="0" w:space="0" w:color="auto"/>
        <w:left w:val="none" w:sz="0" w:space="0" w:color="auto"/>
        <w:bottom w:val="none" w:sz="0" w:space="0" w:color="auto"/>
        <w:right w:val="none" w:sz="0" w:space="0" w:color="auto"/>
      </w:divBdr>
    </w:div>
    <w:div w:id="1945452873">
      <w:bodyDiv w:val="1"/>
      <w:marLeft w:val="0"/>
      <w:marRight w:val="0"/>
      <w:marTop w:val="0"/>
      <w:marBottom w:val="0"/>
      <w:divBdr>
        <w:top w:val="none" w:sz="0" w:space="0" w:color="auto"/>
        <w:left w:val="none" w:sz="0" w:space="0" w:color="auto"/>
        <w:bottom w:val="none" w:sz="0" w:space="0" w:color="auto"/>
        <w:right w:val="none" w:sz="0" w:space="0" w:color="auto"/>
      </w:divBdr>
    </w:div>
    <w:div w:id="1946576442">
      <w:bodyDiv w:val="1"/>
      <w:marLeft w:val="0"/>
      <w:marRight w:val="0"/>
      <w:marTop w:val="0"/>
      <w:marBottom w:val="0"/>
      <w:divBdr>
        <w:top w:val="none" w:sz="0" w:space="0" w:color="auto"/>
        <w:left w:val="none" w:sz="0" w:space="0" w:color="auto"/>
        <w:bottom w:val="none" w:sz="0" w:space="0" w:color="auto"/>
        <w:right w:val="none" w:sz="0" w:space="0" w:color="auto"/>
      </w:divBdr>
    </w:div>
    <w:div w:id="1946577163">
      <w:bodyDiv w:val="1"/>
      <w:marLeft w:val="0"/>
      <w:marRight w:val="0"/>
      <w:marTop w:val="0"/>
      <w:marBottom w:val="0"/>
      <w:divBdr>
        <w:top w:val="none" w:sz="0" w:space="0" w:color="auto"/>
        <w:left w:val="none" w:sz="0" w:space="0" w:color="auto"/>
        <w:bottom w:val="none" w:sz="0" w:space="0" w:color="auto"/>
        <w:right w:val="none" w:sz="0" w:space="0" w:color="auto"/>
      </w:divBdr>
    </w:div>
    <w:div w:id="1947079543">
      <w:bodyDiv w:val="1"/>
      <w:marLeft w:val="0"/>
      <w:marRight w:val="0"/>
      <w:marTop w:val="0"/>
      <w:marBottom w:val="0"/>
      <w:divBdr>
        <w:top w:val="none" w:sz="0" w:space="0" w:color="auto"/>
        <w:left w:val="none" w:sz="0" w:space="0" w:color="auto"/>
        <w:bottom w:val="none" w:sz="0" w:space="0" w:color="auto"/>
        <w:right w:val="none" w:sz="0" w:space="0" w:color="auto"/>
      </w:divBdr>
    </w:div>
    <w:div w:id="1948586141">
      <w:bodyDiv w:val="1"/>
      <w:marLeft w:val="0"/>
      <w:marRight w:val="0"/>
      <w:marTop w:val="0"/>
      <w:marBottom w:val="0"/>
      <w:divBdr>
        <w:top w:val="none" w:sz="0" w:space="0" w:color="auto"/>
        <w:left w:val="none" w:sz="0" w:space="0" w:color="auto"/>
        <w:bottom w:val="none" w:sz="0" w:space="0" w:color="auto"/>
        <w:right w:val="none" w:sz="0" w:space="0" w:color="auto"/>
      </w:divBdr>
    </w:div>
    <w:div w:id="1949047333">
      <w:bodyDiv w:val="1"/>
      <w:marLeft w:val="0"/>
      <w:marRight w:val="0"/>
      <w:marTop w:val="0"/>
      <w:marBottom w:val="0"/>
      <w:divBdr>
        <w:top w:val="none" w:sz="0" w:space="0" w:color="auto"/>
        <w:left w:val="none" w:sz="0" w:space="0" w:color="auto"/>
        <w:bottom w:val="none" w:sz="0" w:space="0" w:color="auto"/>
        <w:right w:val="none" w:sz="0" w:space="0" w:color="auto"/>
      </w:divBdr>
    </w:div>
    <w:div w:id="1949465057">
      <w:bodyDiv w:val="1"/>
      <w:marLeft w:val="0"/>
      <w:marRight w:val="0"/>
      <w:marTop w:val="0"/>
      <w:marBottom w:val="0"/>
      <w:divBdr>
        <w:top w:val="none" w:sz="0" w:space="0" w:color="auto"/>
        <w:left w:val="none" w:sz="0" w:space="0" w:color="auto"/>
        <w:bottom w:val="none" w:sz="0" w:space="0" w:color="auto"/>
        <w:right w:val="none" w:sz="0" w:space="0" w:color="auto"/>
      </w:divBdr>
    </w:div>
    <w:div w:id="1950820202">
      <w:bodyDiv w:val="1"/>
      <w:marLeft w:val="0"/>
      <w:marRight w:val="0"/>
      <w:marTop w:val="0"/>
      <w:marBottom w:val="0"/>
      <w:divBdr>
        <w:top w:val="none" w:sz="0" w:space="0" w:color="auto"/>
        <w:left w:val="none" w:sz="0" w:space="0" w:color="auto"/>
        <w:bottom w:val="none" w:sz="0" w:space="0" w:color="auto"/>
        <w:right w:val="none" w:sz="0" w:space="0" w:color="auto"/>
      </w:divBdr>
    </w:div>
    <w:div w:id="1951164799">
      <w:bodyDiv w:val="1"/>
      <w:marLeft w:val="0"/>
      <w:marRight w:val="0"/>
      <w:marTop w:val="0"/>
      <w:marBottom w:val="0"/>
      <w:divBdr>
        <w:top w:val="none" w:sz="0" w:space="0" w:color="auto"/>
        <w:left w:val="none" w:sz="0" w:space="0" w:color="auto"/>
        <w:bottom w:val="none" w:sz="0" w:space="0" w:color="auto"/>
        <w:right w:val="none" w:sz="0" w:space="0" w:color="auto"/>
      </w:divBdr>
    </w:div>
    <w:div w:id="1951277519">
      <w:bodyDiv w:val="1"/>
      <w:marLeft w:val="0"/>
      <w:marRight w:val="0"/>
      <w:marTop w:val="0"/>
      <w:marBottom w:val="0"/>
      <w:divBdr>
        <w:top w:val="none" w:sz="0" w:space="0" w:color="auto"/>
        <w:left w:val="none" w:sz="0" w:space="0" w:color="auto"/>
        <w:bottom w:val="none" w:sz="0" w:space="0" w:color="auto"/>
        <w:right w:val="none" w:sz="0" w:space="0" w:color="auto"/>
      </w:divBdr>
    </w:div>
    <w:div w:id="1951811373">
      <w:bodyDiv w:val="1"/>
      <w:marLeft w:val="0"/>
      <w:marRight w:val="0"/>
      <w:marTop w:val="0"/>
      <w:marBottom w:val="0"/>
      <w:divBdr>
        <w:top w:val="none" w:sz="0" w:space="0" w:color="auto"/>
        <w:left w:val="none" w:sz="0" w:space="0" w:color="auto"/>
        <w:bottom w:val="none" w:sz="0" w:space="0" w:color="auto"/>
        <w:right w:val="none" w:sz="0" w:space="0" w:color="auto"/>
      </w:divBdr>
    </w:div>
    <w:div w:id="1951860467">
      <w:bodyDiv w:val="1"/>
      <w:marLeft w:val="0"/>
      <w:marRight w:val="0"/>
      <w:marTop w:val="0"/>
      <w:marBottom w:val="0"/>
      <w:divBdr>
        <w:top w:val="none" w:sz="0" w:space="0" w:color="auto"/>
        <w:left w:val="none" w:sz="0" w:space="0" w:color="auto"/>
        <w:bottom w:val="none" w:sz="0" w:space="0" w:color="auto"/>
        <w:right w:val="none" w:sz="0" w:space="0" w:color="auto"/>
      </w:divBdr>
    </w:div>
    <w:div w:id="1952780468">
      <w:bodyDiv w:val="1"/>
      <w:marLeft w:val="0"/>
      <w:marRight w:val="0"/>
      <w:marTop w:val="0"/>
      <w:marBottom w:val="0"/>
      <w:divBdr>
        <w:top w:val="none" w:sz="0" w:space="0" w:color="auto"/>
        <w:left w:val="none" w:sz="0" w:space="0" w:color="auto"/>
        <w:bottom w:val="none" w:sz="0" w:space="0" w:color="auto"/>
        <w:right w:val="none" w:sz="0" w:space="0" w:color="auto"/>
      </w:divBdr>
    </w:div>
    <w:div w:id="1953397828">
      <w:bodyDiv w:val="1"/>
      <w:marLeft w:val="0"/>
      <w:marRight w:val="0"/>
      <w:marTop w:val="0"/>
      <w:marBottom w:val="0"/>
      <w:divBdr>
        <w:top w:val="none" w:sz="0" w:space="0" w:color="auto"/>
        <w:left w:val="none" w:sz="0" w:space="0" w:color="auto"/>
        <w:bottom w:val="none" w:sz="0" w:space="0" w:color="auto"/>
        <w:right w:val="none" w:sz="0" w:space="0" w:color="auto"/>
      </w:divBdr>
    </w:div>
    <w:div w:id="1955942385">
      <w:bodyDiv w:val="1"/>
      <w:marLeft w:val="0"/>
      <w:marRight w:val="0"/>
      <w:marTop w:val="0"/>
      <w:marBottom w:val="0"/>
      <w:divBdr>
        <w:top w:val="none" w:sz="0" w:space="0" w:color="auto"/>
        <w:left w:val="none" w:sz="0" w:space="0" w:color="auto"/>
        <w:bottom w:val="none" w:sz="0" w:space="0" w:color="auto"/>
        <w:right w:val="none" w:sz="0" w:space="0" w:color="auto"/>
      </w:divBdr>
    </w:div>
    <w:div w:id="1956401355">
      <w:bodyDiv w:val="1"/>
      <w:marLeft w:val="0"/>
      <w:marRight w:val="0"/>
      <w:marTop w:val="0"/>
      <w:marBottom w:val="0"/>
      <w:divBdr>
        <w:top w:val="none" w:sz="0" w:space="0" w:color="auto"/>
        <w:left w:val="none" w:sz="0" w:space="0" w:color="auto"/>
        <w:bottom w:val="none" w:sz="0" w:space="0" w:color="auto"/>
        <w:right w:val="none" w:sz="0" w:space="0" w:color="auto"/>
      </w:divBdr>
    </w:div>
    <w:div w:id="1957982578">
      <w:bodyDiv w:val="1"/>
      <w:marLeft w:val="0"/>
      <w:marRight w:val="0"/>
      <w:marTop w:val="0"/>
      <w:marBottom w:val="0"/>
      <w:divBdr>
        <w:top w:val="none" w:sz="0" w:space="0" w:color="auto"/>
        <w:left w:val="none" w:sz="0" w:space="0" w:color="auto"/>
        <w:bottom w:val="none" w:sz="0" w:space="0" w:color="auto"/>
        <w:right w:val="none" w:sz="0" w:space="0" w:color="auto"/>
      </w:divBdr>
    </w:div>
    <w:div w:id="1959752455">
      <w:bodyDiv w:val="1"/>
      <w:marLeft w:val="0"/>
      <w:marRight w:val="0"/>
      <w:marTop w:val="0"/>
      <w:marBottom w:val="0"/>
      <w:divBdr>
        <w:top w:val="none" w:sz="0" w:space="0" w:color="auto"/>
        <w:left w:val="none" w:sz="0" w:space="0" w:color="auto"/>
        <w:bottom w:val="none" w:sz="0" w:space="0" w:color="auto"/>
        <w:right w:val="none" w:sz="0" w:space="0" w:color="auto"/>
      </w:divBdr>
    </w:div>
    <w:div w:id="1959799201">
      <w:bodyDiv w:val="1"/>
      <w:marLeft w:val="0"/>
      <w:marRight w:val="0"/>
      <w:marTop w:val="0"/>
      <w:marBottom w:val="0"/>
      <w:divBdr>
        <w:top w:val="none" w:sz="0" w:space="0" w:color="auto"/>
        <w:left w:val="none" w:sz="0" w:space="0" w:color="auto"/>
        <w:bottom w:val="none" w:sz="0" w:space="0" w:color="auto"/>
        <w:right w:val="none" w:sz="0" w:space="0" w:color="auto"/>
      </w:divBdr>
    </w:div>
    <w:div w:id="1960330828">
      <w:bodyDiv w:val="1"/>
      <w:marLeft w:val="0"/>
      <w:marRight w:val="0"/>
      <w:marTop w:val="0"/>
      <w:marBottom w:val="0"/>
      <w:divBdr>
        <w:top w:val="none" w:sz="0" w:space="0" w:color="auto"/>
        <w:left w:val="none" w:sz="0" w:space="0" w:color="auto"/>
        <w:bottom w:val="none" w:sz="0" w:space="0" w:color="auto"/>
        <w:right w:val="none" w:sz="0" w:space="0" w:color="auto"/>
      </w:divBdr>
    </w:div>
    <w:div w:id="1960453248">
      <w:bodyDiv w:val="1"/>
      <w:marLeft w:val="0"/>
      <w:marRight w:val="0"/>
      <w:marTop w:val="0"/>
      <w:marBottom w:val="0"/>
      <w:divBdr>
        <w:top w:val="none" w:sz="0" w:space="0" w:color="auto"/>
        <w:left w:val="none" w:sz="0" w:space="0" w:color="auto"/>
        <w:bottom w:val="none" w:sz="0" w:space="0" w:color="auto"/>
        <w:right w:val="none" w:sz="0" w:space="0" w:color="auto"/>
      </w:divBdr>
    </w:div>
    <w:div w:id="1961102896">
      <w:bodyDiv w:val="1"/>
      <w:marLeft w:val="0"/>
      <w:marRight w:val="0"/>
      <w:marTop w:val="0"/>
      <w:marBottom w:val="0"/>
      <w:divBdr>
        <w:top w:val="none" w:sz="0" w:space="0" w:color="auto"/>
        <w:left w:val="none" w:sz="0" w:space="0" w:color="auto"/>
        <w:bottom w:val="none" w:sz="0" w:space="0" w:color="auto"/>
        <w:right w:val="none" w:sz="0" w:space="0" w:color="auto"/>
      </w:divBdr>
    </w:div>
    <w:div w:id="1961179205">
      <w:bodyDiv w:val="1"/>
      <w:marLeft w:val="0"/>
      <w:marRight w:val="0"/>
      <w:marTop w:val="0"/>
      <w:marBottom w:val="0"/>
      <w:divBdr>
        <w:top w:val="none" w:sz="0" w:space="0" w:color="auto"/>
        <w:left w:val="none" w:sz="0" w:space="0" w:color="auto"/>
        <w:bottom w:val="none" w:sz="0" w:space="0" w:color="auto"/>
        <w:right w:val="none" w:sz="0" w:space="0" w:color="auto"/>
      </w:divBdr>
    </w:div>
    <w:div w:id="1962494616">
      <w:bodyDiv w:val="1"/>
      <w:marLeft w:val="0"/>
      <w:marRight w:val="0"/>
      <w:marTop w:val="0"/>
      <w:marBottom w:val="0"/>
      <w:divBdr>
        <w:top w:val="none" w:sz="0" w:space="0" w:color="auto"/>
        <w:left w:val="none" w:sz="0" w:space="0" w:color="auto"/>
        <w:bottom w:val="none" w:sz="0" w:space="0" w:color="auto"/>
        <w:right w:val="none" w:sz="0" w:space="0" w:color="auto"/>
      </w:divBdr>
    </w:div>
    <w:div w:id="1962565449">
      <w:bodyDiv w:val="1"/>
      <w:marLeft w:val="0"/>
      <w:marRight w:val="0"/>
      <w:marTop w:val="0"/>
      <w:marBottom w:val="0"/>
      <w:divBdr>
        <w:top w:val="none" w:sz="0" w:space="0" w:color="auto"/>
        <w:left w:val="none" w:sz="0" w:space="0" w:color="auto"/>
        <w:bottom w:val="none" w:sz="0" w:space="0" w:color="auto"/>
        <w:right w:val="none" w:sz="0" w:space="0" w:color="auto"/>
      </w:divBdr>
    </w:div>
    <w:div w:id="1964114899">
      <w:bodyDiv w:val="1"/>
      <w:marLeft w:val="0"/>
      <w:marRight w:val="0"/>
      <w:marTop w:val="0"/>
      <w:marBottom w:val="0"/>
      <w:divBdr>
        <w:top w:val="none" w:sz="0" w:space="0" w:color="auto"/>
        <w:left w:val="none" w:sz="0" w:space="0" w:color="auto"/>
        <w:bottom w:val="none" w:sz="0" w:space="0" w:color="auto"/>
        <w:right w:val="none" w:sz="0" w:space="0" w:color="auto"/>
      </w:divBdr>
    </w:div>
    <w:div w:id="1964385536">
      <w:bodyDiv w:val="1"/>
      <w:marLeft w:val="0"/>
      <w:marRight w:val="0"/>
      <w:marTop w:val="0"/>
      <w:marBottom w:val="0"/>
      <w:divBdr>
        <w:top w:val="none" w:sz="0" w:space="0" w:color="auto"/>
        <w:left w:val="none" w:sz="0" w:space="0" w:color="auto"/>
        <w:bottom w:val="none" w:sz="0" w:space="0" w:color="auto"/>
        <w:right w:val="none" w:sz="0" w:space="0" w:color="auto"/>
      </w:divBdr>
    </w:div>
    <w:div w:id="1965111719">
      <w:bodyDiv w:val="1"/>
      <w:marLeft w:val="0"/>
      <w:marRight w:val="0"/>
      <w:marTop w:val="0"/>
      <w:marBottom w:val="0"/>
      <w:divBdr>
        <w:top w:val="none" w:sz="0" w:space="0" w:color="auto"/>
        <w:left w:val="none" w:sz="0" w:space="0" w:color="auto"/>
        <w:bottom w:val="none" w:sz="0" w:space="0" w:color="auto"/>
        <w:right w:val="none" w:sz="0" w:space="0" w:color="auto"/>
      </w:divBdr>
    </w:div>
    <w:div w:id="1966232654">
      <w:bodyDiv w:val="1"/>
      <w:marLeft w:val="0"/>
      <w:marRight w:val="0"/>
      <w:marTop w:val="0"/>
      <w:marBottom w:val="0"/>
      <w:divBdr>
        <w:top w:val="none" w:sz="0" w:space="0" w:color="auto"/>
        <w:left w:val="none" w:sz="0" w:space="0" w:color="auto"/>
        <w:bottom w:val="none" w:sz="0" w:space="0" w:color="auto"/>
        <w:right w:val="none" w:sz="0" w:space="0" w:color="auto"/>
      </w:divBdr>
      <w:divsChild>
        <w:div w:id="161050254">
          <w:marLeft w:val="0"/>
          <w:marRight w:val="0"/>
          <w:marTop w:val="0"/>
          <w:marBottom w:val="0"/>
          <w:divBdr>
            <w:top w:val="none" w:sz="0" w:space="0" w:color="auto"/>
            <w:left w:val="none" w:sz="0" w:space="0" w:color="auto"/>
            <w:bottom w:val="none" w:sz="0" w:space="0" w:color="auto"/>
            <w:right w:val="none" w:sz="0" w:space="0" w:color="auto"/>
          </w:divBdr>
          <w:divsChild>
            <w:div w:id="1131633963">
              <w:marLeft w:val="0"/>
              <w:marRight w:val="0"/>
              <w:marTop w:val="0"/>
              <w:marBottom w:val="0"/>
              <w:divBdr>
                <w:top w:val="none" w:sz="0" w:space="0" w:color="auto"/>
                <w:left w:val="none" w:sz="0" w:space="0" w:color="auto"/>
                <w:bottom w:val="none" w:sz="0" w:space="0" w:color="auto"/>
                <w:right w:val="none" w:sz="0" w:space="0" w:color="auto"/>
              </w:divBdr>
            </w:div>
            <w:div w:id="1408041903">
              <w:marLeft w:val="0"/>
              <w:marRight w:val="0"/>
              <w:marTop w:val="0"/>
              <w:marBottom w:val="0"/>
              <w:divBdr>
                <w:top w:val="none" w:sz="0" w:space="0" w:color="auto"/>
                <w:left w:val="none" w:sz="0" w:space="0" w:color="auto"/>
                <w:bottom w:val="none" w:sz="0" w:space="0" w:color="auto"/>
                <w:right w:val="none" w:sz="0" w:space="0" w:color="auto"/>
              </w:divBdr>
            </w:div>
            <w:div w:id="1316033228">
              <w:marLeft w:val="0"/>
              <w:marRight w:val="0"/>
              <w:marTop w:val="0"/>
              <w:marBottom w:val="0"/>
              <w:divBdr>
                <w:top w:val="none" w:sz="0" w:space="0" w:color="auto"/>
                <w:left w:val="none" w:sz="0" w:space="0" w:color="auto"/>
                <w:bottom w:val="none" w:sz="0" w:space="0" w:color="auto"/>
                <w:right w:val="none" w:sz="0" w:space="0" w:color="auto"/>
              </w:divBdr>
            </w:div>
            <w:div w:id="840506380">
              <w:marLeft w:val="0"/>
              <w:marRight w:val="0"/>
              <w:marTop w:val="0"/>
              <w:marBottom w:val="0"/>
              <w:divBdr>
                <w:top w:val="none" w:sz="0" w:space="0" w:color="auto"/>
                <w:left w:val="none" w:sz="0" w:space="0" w:color="auto"/>
                <w:bottom w:val="none" w:sz="0" w:space="0" w:color="auto"/>
                <w:right w:val="none" w:sz="0" w:space="0" w:color="auto"/>
              </w:divBdr>
            </w:div>
            <w:div w:id="198132279">
              <w:marLeft w:val="0"/>
              <w:marRight w:val="0"/>
              <w:marTop w:val="0"/>
              <w:marBottom w:val="0"/>
              <w:divBdr>
                <w:top w:val="none" w:sz="0" w:space="0" w:color="auto"/>
                <w:left w:val="none" w:sz="0" w:space="0" w:color="auto"/>
                <w:bottom w:val="none" w:sz="0" w:space="0" w:color="auto"/>
                <w:right w:val="none" w:sz="0" w:space="0" w:color="auto"/>
              </w:divBdr>
            </w:div>
            <w:div w:id="2032215643">
              <w:marLeft w:val="0"/>
              <w:marRight w:val="0"/>
              <w:marTop w:val="0"/>
              <w:marBottom w:val="0"/>
              <w:divBdr>
                <w:top w:val="none" w:sz="0" w:space="0" w:color="auto"/>
                <w:left w:val="none" w:sz="0" w:space="0" w:color="auto"/>
                <w:bottom w:val="none" w:sz="0" w:space="0" w:color="auto"/>
                <w:right w:val="none" w:sz="0" w:space="0" w:color="auto"/>
              </w:divBdr>
            </w:div>
            <w:div w:id="385690382">
              <w:marLeft w:val="0"/>
              <w:marRight w:val="0"/>
              <w:marTop w:val="0"/>
              <w:marBottom w:val="0"/>
              <w:divBdr>
                <w:top w:val="none" w:sz="0" w:space="0" w:color="auto"/>
                <w:left w:val="none" w:sz="0" w:space="0" w:color="auto"/>
                <w:bottom w:val="none" w:sz="0" w:space="0" w:color="auto"/>
                <w:right w:val="none" w:sz="0" w:space="0" w:color="auto"/>
              </w:divBdr>
            </w:div>
            <w:div w:id="1338188947">
              <w:marLeft w:val="0"/>
              <w:marRight w:val="0"/>
              <w:marTop w:val="0"/>
              <w:marBottom w:val="0"/>
              <w:divBdr>
                <w:top w:val="none" w:sz="0" w:space="0" w:color="auto"/>
                <w:left w:val="none" w:sz="0" w:space="0" w:color="auto"/>
                <w:bottom w:val="none" w:sz="0" w:space="0" w:color="auto"/>
                <w:right w:val="none" w:sz="0" w:space="0" w:color="auto"/>
              </w:divBdr>
            </w:div>
            <w:div w:id="2109346423">
              <w:marLeft w:val="0"/>
              <w:marRight w:val="0"/>
              <w:marTop w:val="0"/>
              <w:marBottom w:val="0"/>
              <w:divBdr>
                <w:top w:val="none" w:sz="0" w:space="0" w:color="auto"/>
                <w:left w:val="none" w:sz="0" w:space="0" w:color="auto"/>
                <w:bottom w:val="none" w:sz="0" w:space="0" w:color="auto"/>
                <w:right w:val="none" w:sz="0" w:space="0" w:color="auto"/>
              </w:divBdr>
            </w:div>
            <w:div w:id="1772511884">
              <w:marLeft w:val="0"/>
              <w:marRight w:val="0"/>
              <w:marTop w:val="0"/>
              <w:marBottom w:val="0"/>
              <w:divBdr>
                <w:top w:val="none" w:sz="0" w:space="0" w:color="auto"/>
                <w:left w:val="none" w:sz="0" w:space="0" w:color="auto"/>
                <w:bottom w:val="none" w:sz="0" w:space="0" w:color="auto"/>
                <w:right w:val="none" w:sz="0" w:space="0" w:color="auto"/>
              </w:divBdr>
            </w:div>
            <w:div w:id="754202183">
              <w:marLeft w:val="0"/>
              <w:marRight w:val="0"/>
              <w:marTop w:val="0"/>
              <w:marBottom w:val="0"/>
              <w:divBdr>
                <w:top w:val="none" w:sz="0" w:space="0" w:color="auto"/>
                <w:left w:val="none" w:sz="0" w:space="0" w:color="auto"/>
                <w:bottom w:val="none" w:sz="0" w:space="0" w:color="auto"/>
                <w:right w:val="none" w:sz="0" w:space="0" w:color="auto"/>
              </w:divBdr>
            </w:div>
            <w:div w:id="1741058173">
              <w:marLeft w:val="0"/>
              <w:marRight w:val="0"/>
              <w:marTop w:val="0"/>
              <w:marBottom w:val="0"/>
              <w:divBdr>
                <w:top w:val="none" w:sz="0" w:space="0" w:color="auto"/>
                <w:left w:val="none" w:sz="0" w:space="0" w:color="auto"/>
                <w:bottom w:val="none" w:sz="0" w:space="0" w:color="auto"/>
                <w:right w:val="none" w:sz="0" w:space="0" w:color="auto"/>
              </w:divBdr>
            </w:div>
            <w:div w:id="86312859">
              <w:marLeft w:val="0"/>
              <w:marRight w:val="0"/>
              <w:marTop w:val="0"/>
              <w:marBottom w:val="0"/>
              <w:divBdr>
                <w:top w:val="none" w:sz="0" w:space="0" w:color="auto"/>
                <w:left w:val="none" w:sz="0" w:space="0" w:color="auto"/>
                <w:bottom w:val="none" w:sz="0" w:space="0" w:color="auto"/>
                <w:right w:val="none" w:sz="0" w:space="0" w:color="auto"/>
              </w:divBdr>
            </w:div>
            <w:div w:id="1487044476">
              <w:marLeft w:val="0"/>
              <w:marRight w:val="0"/>
              <w:marTop w:val="0"/>
              <w:marBottom w:val="0"/>
              <w:divBdr>
                <w:top w:val="none" w:sz="0" w:space="0" w:color="auto"/>
                <w:left w:val="none" w:sz="0" w:space="0" w:color="auto"/>
                <w:bottom w:val="none" w:sz="0" w:space="0" w:color="auto"/>
                <w:right w:val="none" w:sz="0" w:space="0" w:color="auto"/>
              </w:divBdr>
            </w:div>
            <w:div w:id="1597320379">
              <w:marLeft w:val="0"/>
              <w:marRight w:val="0"/>
              <w:marTop w:val="0"/>
              <w:marBottom w:val="0"/>
              <w:divBdr>
                <w:top w:val="none" w:sz="0" w:space="0" w:color="auto"/>
                <w:left w:val="none" w:sz="0" w:space="0" w:color="auto"/>
                <w:bottom w:val="none" w:sz="0" w:space="0" w:color="auto"/>
                <w:right w:val="none" w:sz="0" w:space="0" w:color="auto"/>
              </w:divBdr>
            </w:div>
            <w:div w:id="376247409">
              <w:marLeft w:val="0"/>
              <w:marRight w:val="0"/>
              <w:marTop w:val="0"/>
              <w:marBottom w:val="0"/>
              <w:divBdr>
                <w:top w:val="none" w:sz="0" w:space="0" w:color="auto"/>
                <w:left w:val="none" w:sz="0" w:space="0" w:color="auto"/>
                <w:bottom w:val="none" w:sz="0" w:space="0" w:color="auto"/>
                <w:right w:val="none" w:sz="0" w:space="0" w:color="auto"/>
              </w:divBdr>
            </w:div>
            <w:div w:id="978000441">
              <w:marLeft w:val="0"/>
              <w:marRight w:val="0"/>
              <w:marTop w:val="0"/>
              <w:marBottom w:val="0"/>
              <w:divBdr>
                <w:top w:val="none" w:sz="0" w:space="0" w:color="auto"/>
                <w:left w:val="none" w:sz="0" w:space="0" w:color="auto"/>
                <w:bottom w:val="none" w:sz="0" w:space="0" w:color="auto"/>
                <w:right w:val="none" w:sz="0" w:space="0" w:color="auto"/>
              </w:divBdr>
            </w:div>
            <w:div w:id="2130204553">
              <w:marLeft w:val="0"/>
              <w:marRight w:val="0"/>
              <w:marTop w:val="0"/>
              <w:marBottom w:val="0"/>
              <w:divBdr>
                <w:top w:val="none" w:sz="0" w:space="0" w:color="auto"/>
                <w:left w:val="none" w:sz="0" w:space="0" w:color="auto"/>
                <w:bottom w:val="none" w:sz="0" w:space="0" w:color="auto"/>
                <w:right w:val="none" w:sz="0" w:space="0" w:color="auto"/>
              </w:divBdr>
            </w:div>
            <w:div w:id="1337809398">
              <w:marLeft w:val="0"/>
              <w:marRight w:val="0"/>
              <w:marTop w:val="0"/>
              <w:marBottom w:val="0"/>
              <w:divBdr>
                <w:top w:val="none" w:sz="0" w:space="0" w:color="auto"/>
                <w:left w:val="none" w:sz="0" w:space="0" w:color="auto"/>
                <w:bottom w:val="none" w:sz="0" w:space="0" w:color="auto"/>
                <w:right w:val="none" w:sz="0" w:space="0" w:color="auto"/>
              </w:divBdr>
            </w:div>
            <w:div w:id="17148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4218">
      <w:bodyDiv w:val="1"/>
      <w:marLeft w:val="0"/>
      <w:marRight w:val="0"/>
      <w:marTop w:val="0"/>
      <w:marBottom w:val="0"/>
      <w:divBdr>
        <w:top w:val="none" w:sz="0" w:space="0" w:color="auto"/>
        <w:left w:val="none" w:sz="0" w:space="0" w:color="auto"/>
        <w:bottom w:val="none" w:sz="0" w:space="0" w:color="auto"/>
        <w:right w:val="none" w:sz="0" w:space="0" w:color="auto"/>
      </w:divBdr>
    </w:div>
    <w:div w:id="1967661559">
      <w:bodyDiv w:val="1"/>
      <w:marLeft w:val="0"/>
      <w:marRight w:val="0"/>
      <w:marTop w:val="0"/>
      <w:marBottom w:val="0"/>
      <w:divBdr>
        <w:top w:val="none" w:sz="0" w:space="0" w:color="auto"/>
        <w:left w:val="none" w:sz="0" w:space="0" w:color="auto"/>
        <w:bottom w:val="none" w:sz="0" w:space="0" w:color="auto"/>
        <w:right w:val="none" w:sz="0" w:space="0" w:color="auto"/>
      </w:divBdr>
    </w:div>
    <w:div w:id="1969429043">
      <w:bodyDiv w:val="1"/>
      <w:marLeft w:val="0"/>
      <w:marRight w:val="0"/>
      <w:marTop w:val="0"/>
      <w:marBottom w:val="0"/>
      <w:divBdr>
        <w:top w:val="none" w:sz="0" w:space="0" w:color="auto"/>
        <w:left w:val="none" w:sz="0" w:space="0" w:color="auto"/>
        <w:bottom w:val="none" w:sz="0" w:space="0" w:color="auto"/>
        <w:right w:val="none" w:sz="0" w:space="0" w:color="auto"/>
      </w:divBdr>
    </w:div>
    <w:div w:id="1969701227">
      <w:bodyDiv w:val="1"/>
      <w:marLeft w:val="0"/>
      <w:marRight w:val="0"/>
      <w:marTop w:val="0"/>
      <w:marBottom w:val="0"/>
      <w:divBdr>
        <w:top w:val="none" w:sz="0" w:space="0" w:color="auto"/>
        <w:left w:val="none" w:sz="0" w:space="0" w:color="auto"/>
        <w:bottom w:val="none" w:sz="0" w:space="0" w:color="auto"/>
        <w:right w:val="none" w:sz="0" w:space="0" w:color="auto"/>
      </w:divBdr>
    </w:div>
    <w:div w:id="1971469935">
      <w:bodyDiv w:val="1"/>
      <w:marLeft w:val="0"/>
      <w:marRight w:val="0"/>
      <w:marTop w:val="0"/>
      <w:marBottom w:val="0"/>
      <w:divBdr>
        <w:top w:val="none" w:sz="0" w:space="0" w:color="auto"/>
        <w:left w:val="none" w:sz="0" w:space="0" w:color="auto"/>
        <w:bottom w:val="none" w:sz="0" w:space="0" w:color="auto"/>
        <w:right w:val="none" w:sz="0" w:space="0" w:color="auto"/>
      </w:divBdr>
    </w:div>
    <w:div w:id="1971662356">
      <w:bodyDiv w:val="1"/>
      <w:marLeft w:val="0"/>
      <w:marRight w:val="0"/>
      <w:marTop w:val="0"/>
      <w:marBottom w:val="0"/>
      <w:divBdr>
        <w:top w:val="none" w:sz="0" w:space="0" w:color="auto"/>
        <w:left w:val="none" w:sz="0" w:space="0" w:color="auto"/>
        <w:bottom w:val="none" w:sz="0" w:space="0" w:color="auto"/>
        <w:right w:val="none" w:sz="0" w:space="0" w:color="auto"/>
      </w:divBdr>
    </w:div>
    <w:div w:id="1975325221">
      <w:bodyDiv w:val="1"/>
      <w:marLeft w:val="0"/>
      <w:marRight w:val="0"/>
      <w:marTop w:val="0"/>
      <w:marBottom w:val="0"/>
      <w:divBdr>
        <w:top w:val="none" w:sz="0" w:space="0" w:color="auto"/>
        <w:left w:val="none" w:sz="0" w:space="0" w:color="auto"/>
        <w:bottom w:val="none" w:sz="0" w:space="0" w:color="auto"/>
        <w:right w:val="none" w:sz="0" w:space="0" w:color="auto"/>
      </w:divBdr>
    </w:div>
    <w:div w:id="1977180473">
      <w:bodyDiv w:val="1"/>
      <w:marLeft w:val="0"/>
      <w:marRight w:val="0"/>
      <w:marTop w:val="0"/>
      <w:marBottom w:val="0"/>
      <w:divBdr>
        <w:top w:val="none" w:sz="0" w:space="0" w:color="auto"/>
        <w:left w:val="none" w:sz="0" w:space="0" w:color="auto"/>
        <w:bottom w:val="none" w:sz="0" w:space="0" w:color="auto"/>
        <w:right w:val="none" w:sz="0" w:space="0" w:color="auto"/>
      </w:divBdr>
    </w:div>
    <w:div w:id="1977755905">
      <w:bodyDiv w:val="1"/>
      <w:marLeft w:val="0"/>
      <w:marRight w:val="0"/>
      <w:marTop w:val="0"/>
      <w:marBottom w:val="0"/>
      <w:divBdr>
        <w:top w:val="none" w:sz="0" w:space="0" w:color="auto"/>
        <w:left w:val="none" w:sz="0" w:space="0" w:color="auto"/>
        <w:bottom w:val="none" w:sz="0" w:space="0" w:color="auto"/>
        <w:right w:val="none" w:sz="0" w:space="0" w:color="auto"/>
      </w:divBdr>
    </w:div>
    <w:div w:id="1977831032">
      <w:bodyDiv w:val="1"/>
      <w:marLeft w:val="0"/>
      <w:marRight w:val="0"/>
      <w:marTop w:val="0"/>
      <w:marBottom w:val="0"/>
      <w:divBdr>
        <w:top w:val="none" w:sz="0" w:space="0" w:color="auto"/>
        <w:left w:val="none" w:sz="0" w:space="0" w:color="auto"/>
        <w:bottom w:val="none" w:sz="0" w:space="0" w:color="auto"/>
        <w:right w:val="none" w:sz="0" w:space="0" w:color="auto"/>
      </w:divBdr>
    </w:div>
    <w:div w:id="1978340559">
      <w:bodyDiv w:val="1"/>
      <w:marLeft w:val="0"/>
      <w:marRight w:val="0"/>
      <w:marTop w:val="0"/>
      <w:marBottom w:val="0"/>
      <w:divBdr>
        <w:top w:val="none" w:sz="0" w:space="0" w:color="auto"/>
        <w:left w:val="none" w:sz="0" w:space="0" w:color="auto"/>
        <w:bottom w:val="none" w:sz="0" w:space="0" w:color="auto"/>
        <w:right w:val="none" w:sz="0" w:space="0" w:color="auto"/>
      </w:divBdr>
    </w:div>
    <w:div w:id="1979410138">
      <w:bodyDiv w:val="1"/>
      <w:marLeft w:val="0"/>
      <w:marRight w:val="0"/>
      <w:marTop w:val="0"/>
      <w:marBottom w:val="0"/>
      <w:divBdr>
        <w:top w:val="none" w:sz="0" w:space="0" w:color="auto"/>
        <w:left w:val="none" w:sz="0" w:space="0" w:color="auto"/>
        <w:bottom w:val="none" w:sz="0" w:space="0" w:color="auto"/>
        <w:right w:val="none" w:sz="0" w:space="0" w:color="auto"/>
      </w:divBdr>
    </w:div>
    <w:div w:id="1980837328">
      <w:bodyDiv w:val="1"/>
      <w:marLeft w:val="0"/>
      <w:marRight w:val="0"/>
      <w:marTop w:val="0"/>
      <w:marBottom w:val="0"/>
      <w:divBdr>
        <w:top w:val="none" w:sz="0" w:space="0" w:color="auto"/>
        <w:left w:val="none" w:sz="0" w:space="0" w:color="auto"/>
        <w:bottom w:val="none" w:sz="0" w:space="0" w:color="auto"/>
        <w:right w:val="none" w:sz="0" w:space="0" w:color="auto"/>
      </w:divBdr>
    </w:div>
    <w:div w:id="1980959113">
      <w:bodyDiv w:val="1"/>
      <w:marLeft w:val="0"/>
      <w:marRight w:val="0"/>
      <w:marTop w:val="0"/>
      <w:marBottom w:val="0"/>
      <w:divBdr>
        <w:top w:val="none" w:sz="0" w:space="0" w:color="auto"/>
        <w:left w:val="none" w:sz="0" w:space="0" w:color="auto"/>
        <w:bottom w:val="none" w:sz="0" w:space="0" w:color="auto"/>
        <w:right w:val="none" w:sz="0" w:space="0" w:color="auto"/>
      </w:divBdr>
    </w:div>
    <w:div w:id="1980988476">
      <w:bodyDiv w:val="1"/>
      <w:marLeft w:val="0"/>
      <w:marRight w:val="0"/>
      <w:marTop w:val="0"/>
      <w:marBottom w:val="0"/>
      <w:divBdr>
        <w:top w:val="none" w:sz="0" w:space="0" w:color="auto"/>
        <w:left w:val="none" w:sz="0" w:space="0" w:color="auto"/>
        <w:bottom w:val="none" w:sz="0" w:space="0" w:color="auto"/>
        <w:right w:val="none" w:sz="0" w:space="0" w:color="auto"/>
      </w:divBdr>
    </w:div>
    <w:div w:id="1983079233">
      <w:bodyDiv w:val="1"/>
      <w:marLeft w:val="0"/>
      <w:marRight w:val="0"/>
      <w:marTop w:val="0"/>
      <w:marBottom w:val="0"/>
      <w:divBdr>
        <w:top w:val="none" w:sz="0" w:space="0" w:color="auto"/>
        <w:left w:val="none" w:sz="0" w:space="0" w:color="auto"/>
        <w:bottom w:val="none" w:sz="0" w:space="0" w:color="auto"/>
        <w:right w:val="none" w:sz="0" w:space="0" w:color="auto"/>
      </w:divBdr>
    </w:div>
    <w:div w:id="1983536478">
      <w:bodyDiv w:val="1"/>
      <w:marLeft w:val="0"/>
      <w:marRight w:val="0"/>
      <w:marTop w:val="0"/>
      <w:marBottom w:val="0"/>
      <w:divBdr>
        <w:top w:val="none" w:sz="0" w:space="0" w:color="auto"/>
        <w:left w:val="none" w:sz="0" w:space="0" w:color="auto"/>
        <w:bottom w:val="none" w:sz="0" w:space="0" w:color="auto"/>
        <w:right w:val="none" w:sz="0" w:space="0" w:color="auto"/>
      </w:divBdr>
    </w:div>
    <w:div w:id="1983537033">
      <w:bodyDiv w:val="1"/>
      <w:marLeft w:val="0"/>
      <w:marRight w:val="0"/>
      <w:marTop w:val="0"/>
      <w:marBottom w:val="0"/>
      <w:divBdr>
        <w:top w:val="none" w:sz="0" w:space="0" w:color="auto"/>
        <w:left w:val="none" w:sz="0" w:space="0" w:color="auto"/>
        <w:bottom w:val="none" w:sz="0" w:space="0" w:color="auto"/>
        <w:right w:val="none" w:sz="0" w:space="0" w:color="auto"/>
      </w:divBdr>
    </w:div>
    <w:div w:id="1983847816">
      <w:bodyDiv w:val="1"/>
      <w:marLeft w:val="0"/>
      <w:marRight w:val="0"/>
      <w:marTop w:val="0"/>
      <w:marBottom w:val="0"/>
      <w:divBdr>
        <w:top w:val="none" w:sz="0" w:space="0" w:color="auto"/>
        <w:left w:val="none" w:sz="0" w:space="0" w:color="auto"/>
        <w:bottom w:val="none" w:sz="0" w:space="0" w:color="auto"/>
        <w:right w:val="none" w:sz="0" w:space="0" w:color="auto"/>
      </w:divBdr>
    </w:div>
    <w:div w:id="1983997248">
      <w:bodyDiv w:val="1"/>
      <w:marLeft w:val="0"/>
      <w:marRight w:val="0"/>
      <w:marTop w:val="0"/>
      <w:marBottom w:val="0"/>
      <w:divBdr>
        <w:top w:val="none" w:sz="0" w:space="0" w:color="auto"/>
        <w:left w:val="none" w:sz="0" w:space="0" w:color="auto"/>
        <w:bottom w:val="none" w:sz="0" w:space="0" w:color="auto"/>
        <w:right w:val="none" w:sz="0" w:space="0" w:color="auto"/>
      </w:divBdr>
    </w:div>
    <w:div w:id="1984776005">
      <w:bodyDiv w:val="1"/>
      <w:marLeft w:val="0"/>
      <w:marRight w:val="0"/>
      <w:marTop w:val="0"/>
      <w:marBottom w:val="0"/>
      <w:divBdr>
        <w:top w:val="none" w:sz="0" w:space="0" w:color="auto"/>
        <w:left w:val="none" w:sz="0" w:space="0" w:color="auto"/>
        <w:bottom w:val="none" w:sz="0" w:space="0" w:color="auto"/>
        <w:right w:val="none" w:sz="0" w:space="0" w:color="auto"/>
      </w:divBdr>
    </w:div>
    <w:div w:id="1985043791">
      <w:bodyDiv w:val="1"/>
      <w:marLeft w:val="0"/>
      <w:marRight w:val="0"/>
      <w:marTop w:val="0"/>
      <w:marBottom w:val="0"/>
      <w:divBdr>
        <w:top w:val="none" w:sz="0" w:space="0" w:color="auto"/>
        <w:left w:val="none" w:sz="0" w:space="0" w:color="auto"/>
        <w:bottom w:val="none" w:sz="0" w:space="0" w:color="auto"/>
        <w:right w:val="none" w:sz="0" w:space="0" w:color="auto"/>
      </w:divBdr>
    </w:div>
    <w:div w:id="1985886721">
      <w:bodyDiv w:val="1"/>
      <w:marLeft w:val="0"/>
      <w:marRight w:val="0"/>
      <w:marTop w:val="0"/>
      <w:marBottom w:val="0"/>
      <w:divBdr>
        <w:top w:val="none" w:sz="0" w:space="0" w:color="auto"/>
        <w:left w:val="none" w:sz="0" w:space="0" w:color="auto"/>
        <w:bottom w:val="none" w:sz="0" w:space="0" w:color="auto"/>
        <w:right w:val="none" w:sz="0" w:space="0" w:color="auto"/>
      </w:divBdr>
    </w:div>
    <w:div w:id="1986616063">
      <w:bodyDiv w:val="1"/>
      <w:marLeft w:val="0"/>
      <w:marRight w:val="0"/>
      <w:marTop w:val="0"/>
      <w:marBottom w:val="0"/>
      <w:divBdr>
        <w:top w:val="none" w:sz="0" w:space="0" w:color="auto"/>
        <w:left w:val="none" w:sz="0" w:space="0" w:color="auto"/>
        <w:bottom w:val="none" w:sz="0" w:space="0" w:color="auto"/>
        <w:right w:val="none" w:sz="0" w:space="0" w:color="auto"/>
      </w:divBdr>
    </w:div>
    <w:div w:id="1987853529">
      <w:bodyDiv w:val="1"/>
      <w:marLeft w:val="0"/>
      <w:marRight w:val="0"/>
      <w:marTop w:val="0"/>
      <w:marBottom w:val="0"/>
      <w:divBdr>
        <w:top w:val="none" w:sz="0" w:space="0" w:color="auto"/>
        <w:left w:val="none" w:sz="0" w:space="0" w:color="auto"/>
        <w:bottom w:val="none" w:sz="0" w:space="0" w:color="auto"/>
        <w:right w:val="none" w:sz="0" w:space="0" w:color="auto"/>
      </w:divBdr>
    </w:div>
    <w:div w:id="1988776757">
      <w:bodyDiv w:val="1"/>
      <w:marLeft w:val="0"/>
      <w:marRight w:val="0"/>
      <w:marTop w:val="0"/>
      <w:marBottom w:val="0"/>
      <w:divBdr>
        <w:top w:val="none" w:sz="0" w:space="0" w:color="auto"/>
        <w:left w:val="none" w:sz="0" w:space="0" w:color="auto"/>
        <w:bottom w:val="none" w:sz="0" w:space="0" w:color="auto"/>
        <w:right w:val="none" w:sz="0" w:space="0" w:color="auto"/>
      </w:divBdr>
    </w:div>
    <w:div w:id="1989018728">
      <w:bodyDiv w:val="1"/>
      <w:marLeft w:val="0"/>
      <w:marRight w:val="0"/>
      <w:marTop w:val="0"/>
      <w:marBottom w:val="0"/>
      <w:divBdr>
        <w:top w:val="none" w:sz="0" w:space="0" w:color="auto"/>
        <w:left w:val="none" w:sz="0" w:space="0" w:color="auto"/>
        <w:bottom w:val="none" w:sz="0" w:space="0" w:color="auto"/>
        <w:right w:val="none" w:sz="0" w:space="0" w:color="auto"/>
      </w:divBdr>
    </w:div>
    <w:div w:id="1989704831">
      <w:bodyDiv w:val="1"/>
      <w:marLeft w:val="0"/>
      <w:marRight w:val="0"/>
      <w:marTop w:val="0"/>
      <w:marBottom w:val="0"/>
      <w:divBdr>
        <w:top w:val="none" w:sz="0" w:space="0" w:color="auto"/>
        <w:left w:val="none" w:sz="0" w:space="0" w:color="auto"/>
        <w:bottom w:val="none" w:sz="0" w:space="0" w:color="auto"/>
        <w:right w:val="none" w:sz="0" w:space="0" w:color="auto"/>
      </w:divBdr>
    </w:div>
    <w:div w:id="1989819237">
      <w:bodyDiv w:val="1"/>
      <w:marLeft w:val="0"/>
      <w:marRight w:val="0"/>
      <w:marTop w:val="0"/>
      <w:marBottom w:val="0"/>
      <w:divBdr>
        <w:top w:val="none" w:sz="0" w:space="0" w:color="auto"/>
        <w:left w:val="none" w:sz="0" w:space="0" w:color="auto"/>
        <w:bottom w:val="none" w:sz="0" w:space="0" w:color="auto"/>
        <w:right w:val="none" w:sz="0" w:space="0" w:color="auto"/>
      </w:divBdr>
    </w:div>
    <w:div w:id="1990010310">
      <w:bodyDiv w:val="1"/>
      <w:marLeft w:val="0"/>
      <w:marRight w:val="0"/>
      <w:marTop w:val="0"/>
      <w:marBottom w:val="0"/>
      <w:divBdr>
        <w:top w:val="none" w:sz="0" w:space="0" w:color="auto"/>
        <w:left w:val="none" w:sz="0" w:space="0" w:color="auto"/>
        <w:bottom w:val="none" w:sz="0" w:space="0" w:color="auto"/>
        <w:right w:val="none" w:sz="0" w:space="0" w:color="auto"/>
      </w:divBdr>
    </w:div>
    <w:div w:id="1991595546">
      <w:bodyDiv w:val="1"/>
      <w:marLeft w:val="0"/>
      <w:marRight w:val="0"/>
      <w:marTop w:val="0"/>
      <w:marBottom w:val="0"/>
      <w:divBdr>
        <w:top w:val="none" w:sz="0" w:space="0" w:color="auto"/>
        <w:left w:val="none" w:sz="0" w:space="0" w:color="auto"/>
        <w:bottom w:val="none" w:sz="0" w:space="0" w:color="auto"/>
        <w:right w:val="none" w:sz="0" w:space="0" w:color="auto"/>
      </w:divBdr>
    </w:div>
    <w:div w:id="1992588838">
      <w:bodyDiv w:val="1"/>
      <w:marLeft w:val="0"/>
      <w:marRight w:val="0"/>
      <w:marTop w:val="0"/>
      <w:marBottom w:val="0"/>
      <w:divBdr>
        <w:top w:val="none" w:sz="0" w:space="0" w:color="auto"/>
        <w:left w:val="none" w:sz="0" w:space="0" w:color="auto"/>
        <w:bottom w:val="none" w:sz="0" w:space="0" w:color="auto"/>
        <w:right w:val="none" w:sz="0" w:space="0" w:color="auto"/>
      </w:divBdr>
    </w:div>
    <w:div w:id="1993368917">
      <w:bodyDiv w:val="1"/>
      <w:marLeft w:val="0"/>
      <w:marRight w:val="0"/>
      <w:marTop w:val="0"/>
      <w:marBottom w:val="0"/>
      <w:divBdr>
        <w:top w:val="none" w:sz="0" w:space="0" w:color="auto"/>
        <w:left w:val="none" w:sz="0" w:space="0" w:color="auto"/>
        <w:bottom w:val="none" w:sz="0" w:space="0" w:color="auto"/>
        <w:right w:val="none" w:sz="0" w:space="0" w:color="auto"/>
      </w:divBdr>
    </w:div>
    <w:div w:id="1994019042">
      <w:bodyDiv w:val="1"/>
      <w:marLeft w:val="0"/>
      <w:marRight w:val="0"/>
      <w:marTop w:val="0"/>
      <w:marBottom w:val="0"/>
      <w:divBdr>
        <w:top w:val="none" w:sz="0" w:space="0" w:color="auto"/>
        <w:left w:val="none" w:sz="0" w:space="0" w:color="auto"/>
        <w:bottom w:val="none" w:sz="0" w:space="0" w:color="auto"/>
        <w:right w:val="none" w:sz="0" w:space="0" w:color="auto"/>
      </w:divBdr>
    </w:div>
    <w:div w:id="1995066390">
      <w:bodyDiv w:val="1"/>
      <w:marLeft w:val="0"/>
      <w:marRight w:val="0"/>
      <w:marTop w:val="0"/>
      <w:marBottom w:val="0"/>
      <w:divBdr>
        <w:top w:val="none" w:sz="0" w:space="0" w:color="auto"/>
        <w:left w:val="none" w:sz="0" w:space="0" w:color="auto"/>
        <w:bottom w:val="none" w:sz="0" w:space="0" w:color="auto"/>
        <w:right w:val="none" w:sz="0" w:space="0" w:color="auto"/>
      </w:divBdr>
    </w:div>
    <w:div w:id="1996376480">
      <w:bodyDiv w:val="1"/>
      <w:marLeft w:val="0"/>
      <w:marRight w:val="0"/>
      <w:marTop w:val="0"/>
      <w:marBottom w:val="0"/>
      <w:divBdr>
        <w:top w:val="none" w:sz="0" w:space="0" w:color="auto"/>
        <w:left w:val="none" w:sz="0" w:space="0" w:color="auto"/>
        <w:bottom w:val="none" w:sz="0" w:space="0" w:color="auto"/>
        <w:right w:val="none" w:sz="0" w:space="0" w:color="auto"/>
      </w:divBdr>
    </w:div>
    <w:div w:id="1996716324">
      <w:bodyDiv w:val="1"/>
      <w:marLeft w:val="0"/>
      <w:marRight w:val="0"/>
      <w:marTop w:val="0"/>
      <w:marBottom w:val="0"/>
      <w:divBdr>
        <w:top w:val="none" w:sz="0" w:space="0" w:color="auto"/>
        <w:left w:val="none" w:sz="0" w:space="0" w:color="auto"/>
        <w:bottom w:val="none" w:sz="0" w:space="0" w:color="auto"/>
        <w:right w:val="none" w:sz="0" w:space="0" w:color="auto"/>
      </w:divBdr>
    </w:div>
    <w:div w:id="1997493050">
      <w:bodyDiv w:val="1"/>
      <w:marLeft w:val="0"/>
      <w:marRight w:val="0"/>
      <w:marTop w:val="0"/>
      <w:marBottom w:val="0"/>
      <w:divBdr>
        <w:top w:val="none" w:sz="0" w:space="0" w:color="auto"/>
        <w:left w:val="none" w:sz="0" w:space="0" w:color="auto"/>
        <w:bottom w:val="none" w:sz="0" w:space="0" w:color="auto"/>
        <w:right w:val="none" w:sz="0" w:space="0" w:color="auto"/>
      </w:divBdr>
    </w:div>
    <w:div w:id="1998221208">
      <w:bodyDiv w:val="1"/>
      <w:marLeft w:val="0"/>
      <w:marRight w:val="0"/>
      <w:marTop w:val="0"/>
      <w:marBottom w:val="0"/>
      <w:divBdr>
        <w:top w:val="none" w:sz="0" w:space="0" w:color="auto"/>
        <w:left w:val="none" w:sz="0" w:space="0" w:color="auto"/>
        <w:bottom w:val="none" w:sz="0" w:space="0" w:color="auto"/>
        <w:right w:val="none" w:sz="0" w:space="0" w:color="auto"/>
      </w:divBdr>
    </w:div>
    <w:div w:id="1999186616">
      <w:bodyDiv w:val="1"/>
      <w:marLeft w:val="0"/>
      <w:marRight w:val="0"/>
      <w:marTop w:val="0"/>
      <w:marBottom w:val="0"/>
      <w:divBdr>
        <w:top w:val="none" w:sz="0" w:space="0" w:color="auto"/>
        <w:left w:val="none" w:sz="0" w:space="0" w:color="auto"/>
        <w:bottom w:val="none" w:sz="0" w:space="0" w:color="auto"/>
        <w:right w:val="none" w:sz="0" w:space="0" w:color="auto"/>
      </w:divBdr>
    </w:div>
    <w:div w:id="1999653190">
      <w:bodyDiv w:val="1"/>
      <w:marLeft w:val="0"/>
      <w:marRight w:val="0"/>
      <w:marTop w:val="0"/>
      <w:marBottom w:val="0"/>
      <w:divBdr>
        <w:top w:val="none" w:sz="0" w:space="0" w:color="auto"/>
        <w:left w:val="none" w:sz="0" w:space="0" w:color="auto"/>
        <w:bottom w:val="none" w:sz="0" w:space="0" w:color="auto"/>
        <w:right w:val="none" w:sz="0" w:space="0" w:color="auto"/>
      </w:divBdr>
    </w:div>
    <w:div w:id="1999841167">
      <w:bodyDiv w:val="1"/>
      <w:marLeft w:val="0"/>
      <w:marRight w:val="0"/>
      <w:marTop w:val="0"/>
      <w:marBottom w:val="0"/>
      <w:divBdr>
        <w:top w:val="none" w:sz="0" w:space="0" w:color="auto"/>
        <w:left w:val="none" w:sz="0" w:space="0" w:color="auto"/>
        <w:bottom w:val="none" w:sz="0" w:space="0" w:color="auto"/>
        <w:right w:val="none" w:sz="0" w:space="0" w:color="auto"/>
      </w:divBdr>
    </w:div>
    <w:div w:id="2001686839">
      <w:bodyDiv w:val="1"/>
      <w:marLeft w:val="0"/>
      <w:marRight w:val="0"/>
      <w:marTop w:val="0"/>
      <w:marBottom w:val="0"/>
      <w:divBdr>
        <w:top w:val="none" w:sz="0" w:space="0" w:color="auto"/>
        <w:left w:val="none" w:sz="0" w:space="0" w:color="auto"/>
        <w:bottom w:val="none" w:sz="0" w:space="0" w:color="auto"/>
        <w:right w:val="none" w:sz="0" w:space="0" w:color="auto"/>
      </w:divBdr>
    </w:div>
    <w:div w:id="2002389479">
      <w:bodyDiv w:val="1"/>
      <w:marLeft w:val="0"/>
      <w:marRight w:val="0"/>
      <w:marTop w:val="0"/>
      <w:marBottom w:val="0"/>
      <w:divBdr>
        <w:top w:val="none" w:sz="0" w:space="0" w:color="auto"/>
        <w:left w:val="none" w:sz="0" w:space="0" w:color="auto"/>
        <w:bottom w:val="none" w:sz="0" w:space="0" w:color="auto"/>
        <w:right w:val="none" w:sz="0" w:space="0" w:color="auto"/>
      </w:divBdr>
    </w:div>
    <w:div w:id="2003510597">
      <w:bodyDiv w:val="1"/>
      <w:marLeft w:val="0"/>
      <w:marRight w:val="0"/>
      <w:marTop w:val="0"/>
      <w:marBottom w:val="0"/>
      <w:divBdr>
        <w:top w:val="none" w:sz="0" w:space="0" w:color="auto"/>
        <w:left w:val="none" w:sz="0" w:space="0" w:color="auto"/>
        <w:bottom w:val="none" w:sz="0" w:space="0" w:color="auto"/>
        <w:right w:val="none" w:sz="0" w:space="0" w:color="auto"/>
      </w:divBdr>
    </w:div>
    <w:div w:id="2003771088">
      <w:bodyDiv w:val="1"/>
      <w:marLeft w:val="0"/>
      <w:marRight w:val="0"/>
      <w:marTop w:val="0"/>
      <w:marBottom w:val="0"/>
      <w:divBdr>
        <w:top w:val="none" w:sz="0" w:space="0" w:color="auto"/>
        <w:left w:val="none" w:sz="0" w:space="0" w:color="auto"/>
        <w:bottom w:val="none" w:sz="0" w:space="0" w:color="auto"/>
        <w:right w:val="none" w:sz="0" w:space="0" w:color="auto"/>
      </w:divBdr>
    </w:div>
    <w:div w:id="2004359432">
      <w:bodyDiv w:val="1"/>
      <w:marLeft w:val="0"/>
      <w:marRight w:val="0"/>
      <w:marTop w:val="0"/>
      <w:marBottom w:val="0"/>
      <w:divBdr>
        <w:top w:val="none" w:sz="0" w:space="0" w:color="auto"/>
        <w:left w:val="none" w:sz="0" w:space="0" w:color="auto"/>
        <w:bottom w:val="none" w:sz="0" w:space="0" w:color="auto"/>
        <w:right w:val="none" w:sz="0" w:space="0" w:color="auto"/>
      </w:divBdr>
    </w:div>
    <w:div w:id="2004430782">
      <w:bodyDiv w:val="1"/>
      <w:marLeft w:val="0"/>
      <w:marRight w:val="0"/>
      <w:marTop w:val="0"/>
      <w:marBottom w:val="0"/>
      <w:divBdr>
        <w:top w:val="none" w:sz="0" w:space="0" w:color="auto"/>
        <w:left w:val="none" w:sz="0" w:space="0" w:color="auto"/>
        <w:bottom w:val="none" w:sz="0" w:space="0" w:color="auto"/>
        <w:right w:val="none" w:sz="0" w:space="0" w:color="auto"/>
      </w:divBdr>
    </w:div>
    <w:div w:id="2005160142">
      <w:bodyDiv w:val="1"/>
      <w:marLeft w:val="0"/>
      <w:marRight w:val="0"/>
      <w:marTop w:val="0"/>
      <w:marBottom w:val="0"/>
      <w:divBdr>
        <w:top w:val="none" w:sz="0" w:space="0" w:color="auto"/>
        <w:left w:val="none" w:sz="0" w:space="0" w:color="auto"/>
        <w:bottom w:val="none" w:sz="0" w:space="0" w:color="auto"/>
        <w:right w:val="none" w:sz="0" w:space="0" w:color="auto"/>
      </w:divBdr>
    </w:div>
    <w:div w:id="2005938537">
      <w:bodyDiv w:val="1"/>
      <w:marLeft w:val="0"/>
      <w:marRight w:val="0"/>
      <w:marTop w:val="0"/>
      <w:marBottom w:val="0"/>
      <w:divBdr>
        <w:top w:val="none" w:sz="0" w:space="0" w:color="auto"/>
        <w:left w:val="none" w:sz="0" w:space="0" w:color="auto"/>
        <w:bottom w:val="none" w:sz="0" w:space="0" w:color="auto"/>
        <w:right w:val="none" w:sz="0" w:space="0" w:color="auto"/>
      </w:divBdr>
    </w:div>
    <w:div w:id="2006666711">
      <w:bodyDiv w:val="1"/>
      <w:marLeft w:val="0"/>
      <w:marRight w:val="0"/>
      <w:marTop w:val="0"/>
      <w:marBottom w:val="0"/>
      <w:divBdr>
        <w:top w:val="none" w:sz="0" w:space="0" w:color="auto"/>
        <w:left w:val="none" w:sz="0" w:space="0" w:color="auto"/>
        <w:bottom w:val="none" w:sz="0" w:space="0" w:color="auto"/>
        <w:right w:val="none" w:sz="0" w:space="0" w:color="auto"/>
      </w:divBdr>
    </w:div>
    <w:div w:id="2006936917">
      <w:bodyDiv w:val="1"/>
      <w:marLeft w:val="0"/>
      <w:marRight w:val="0"/>
      <w:marTop w:val="0"/>
      <w:marBottom w:val="0"/>
      <w:divBdr>
        <w:top w:val="none" w:sz="0" w:space="0" w:color="auto"/>
        <w:left w:val="none" w:sz="0" w:space="0" w:color="auto"/>
        <w:bottom w:val="none" w:sz="0" w:space="0" w:color="auto"/>
        <w:right w:val="none" w:sz="0" w:space="0" w:color="auto"/>
      </w:divBdr>
    </w:div>
    <w:div w:id="2007123912">
      <w:bodyDiv w:val="1"/>
      <w:marLeft w:val="0"/>
      <w:marRight w:val="0"/>
      <w:marTop w:val="0"/>
      <w:marBottom w:val="0"/>
      <w:divBdr>
        <w:top w:val="none" w:sz="0" w:space="0" w:color="auto"/>
        <w:left w:val="none" w:sz="0" w:space="0" w:color="auto"/>
        <w:bottom w:val="none" w:sz="0" w:space="0" w:color="auto"/>
        <w:right w:val="none" w:sz="0" w:space="0" w:color="auto"/>
      </w:divBdr>
    </w:div>
    <w:div w:id="2007708437">
      <w:bodyDiv w:val="1"/>
      <w:marLeft w:val="0"/>
      <w:marRight w:val="0"/>
      <w:marTop w:val="0"/>
      <w:marBottom w:val="0"/>
      <w:divBdr>
        <w:top w:val="none" w:sz="0" w:space="0" w:color="auto"/>
        <w:left w:val="none" w:sz="0" w:space="0" w:color="auto"/>
        <w:bottom w:val="none" w:sz="0" w:space="0" w:color="auto"/>
        <w:right w:val="none" w:sz="0" w:space="0" w:color="auto"/>
      </w:divBdr>
    </w:div>
    <w:div w:id="2007785230">
      <w:bodyDiv w:val="1"/>
      <w:marLeft w:val="0"/>
      <w:marRight w:val="0"/>
      <w:marTop w:val="0"/>
      <w:marBottom w:val="0"/>
      <w:divBdr>
        <w:top w:val="none" w:sz="0" w:space="0" w:color="auto"/>
        <w:left w:val="none" w:sz="0" w:space="0" w:color="auto"/>
        <w:bottom w:val="none" w:sz="0" w:space="0" w:color="auto"/>
        <w:right w:val="none" w:sz="0" w:space="0" w:color="auto"/>
      </w:divBdr>
    </w:div>
    <w:div w:id="2008433355">
      <w:bodyDiv w:val="1"/>
      <w:marLeft w:val="0"/>
      <w:marRight w:val="0"/>
      <w:marTop w:val="0"/>
      <w:marBottom w:val="0"/>
      <w:divBdr>
        <w:top w:val="none" w:sz="0" w:space="0" w:color="auto"/>
        <w:left w:val="none" w:sz="0" w:space="0" w:color="auto"/>
        <w:bottom w:val="none" w:sz="0" w:space="0" w:color="auto"/>
        <w:right w:val="none" w:sz="0" w:space="0" w:color="auto"/>
      </w:divBdr>
    </w:div>
    <w:div w:id="2009209810">
      <w:bodyDiv w:val="1"/>
      <w:marLeft w:val="0"/>
      <w:marRight w:val="0"/>
      <w:marTop w:val="0"/>
      <w:marBottom w:val="0"/>
      <w:divBdr>
        <w:top w:val="none" w:sz="0" w:space="0" w:color="auto"/>
        <w:left w:val="none" w:sz="0" w:space="0" w:color="auto"/>
        <w:bottom w:val="none" w:sz="0" w:space="0" w:color="auto"/>
        <w:right w:val="none" w:sz="0" w:space="0" w:color="auto"/>
      </w:divBdr>
    </w:div>
    <w:div w:id="2009286678">
      <w:bodyDiv w:val="1"/>
      <w:marLeft w:val="0"/>
      <w:marRight w:val="0"/>
      <w:marTop w:val="0"/>
      <w:marBottom w:val="0"/>
      <w:divBdr>
        <w:top w:val="none" w:sz="0" w:space="0" w:color="auto"/>
        <w:left w:val="none" w:sz="0" w:space="0" w:color="auto"/>
        <w:bottom w:val="none" w:sz="0" w:space="0" w:color="auto"/>
        <w:right w:val="none" w:sz="0" w:space="0" w:color="auto"/>
      </w:divBdr>
    </w:div>
    <w:div w:id="2010406586">
      <w:bodyDiv w:val="1"/>
      <w:marLeft w:val="0"/>
      <w:marRight w:val="0"/>
      <w:marTop w:val="0"/>
      <w:marBottom w:val="0"/>
      <w:divBdr>
        <w:top w:val="none" w:sz="0" w:space="0" w:color="auto"/>
        <w:left w:val="none" w:sz="0" w:space="0" w:color="auto"/>
        <w:bottom w:val="none" w:sz="0" w:space="0" w:color="auto"/>
        <w:right w:val="none" w:sz="0" w:space="0" w:color="auto"/>
      </w:divBdr>
    </w:div>
    <w:div w:id="2012827006">
      <w:bodyDiv w:val="1"/>
      <w:marLeft w:val="0"/>
      <w:marRight w:val="0"/>
      <w:marTop w:val="0"/>
      <w:marBottom w:val="0"/>
      <w:divBdr>
        <w:top w:val="none" w:sz="0" w:space="0" w:color="auto"/>
        <w:left w:val="none" w:sz="0" w:space="0" w:color="auto"/>
        <w:bottom w:val="none" w:sz="0" w:space="0" w:color="auto"/>
        <w:right w:val="none" w:sz="0" w:space="0" w:color="auto"/>
      </w:divBdr>
    </w:div>
    <w:div w:id="2013600888">
      <w:bodyDiv w:val="1"/>
      <w:marLeft w:val="0"/>
      <w:marRight w:val="0"/>
      <w:marTop w:val="0"/>
      <w:marBottom w:val="0"/>
      <w:divBdr>
        <w:top w:val="none" w:sz="0" w:space="0" w:color="auto"/>
        <w:left w:val="none" w:sz="0" w:space="0" w:color="auto"/>
        <w:bottom w:val="none" w:sz="0" w:space="0" w:color="auto"/>
        <w:right w:val="none" w:sz="0" w:space="0" w:color="auto"/>
      </w:divBdr>
    </w:div>
    <w:div w:id="2014065263">
      <w:bodyDiv w:val="1"/>
      <w:marLeft w:val="0"/>
      <w:marRight w:val="0"/>
      <w:marTop w:val="0"/>
      <w:marBottom w:val="0"/>
      <w:divBdr>
        <w:top w:val="none" w:sz="0" w:space="0" w:color="auto"/>
        <w:left w:val="none" w:sz="0" w:space="0" w:color="auto"/>
        <w:bottom w:val="none" w:sz="0" w:space="0" w:color="auto"/>
        <w:right w:val="none" w:sz="0" w:space="0" w:color="auto"/>
      </w:divBdr>
    </w:div>
    <w:div w:id="2014448073">
      <w:bodyDiv w:val="1"/>
      <w:marLeft w:val="0"/>
      <w:marRight w:val="0"/>
      <w:marTop w:val="0"/>
      <w:marBottom w:val="0"/>
      <w:divBdr>
        <w:top w:val="none" w:sz="0" w:space="0" w:color="auto"/>
        <w:left w:val="none" w:sz="0" w:space="0" w:color="auto"/>
        <w:bottom w:val="none" w:sz="0" w:space="0" w:color="auto"/>
        <w:right w:val="none" w:sz="0" w:space="0" w:color="auto"/>
      </w:divBdr>
    </w:div>
    <w:div w:id="2015259092">
      <w:bodyDiv w:val="1"/>
      <w:marLeft w:val="0"/>
      <w:marRight w:val="0"/>
      <w:marTop w:val="0"/>
      <w:marBottom w:val="0"/>
      <w:divBdr>
        <w:top w:val="none" w:sz="0" w:space="0" w:color="auto"/>
        <w:left w:val="none" w:sz="0" w:space="0" w:color="auto"/>
        <w:bottom w:val="none" w:sz="0" w:space="0" w:color="auto"/>
        <w:right w:val="none" w:sz="0" w:space="0" w:color="auto"/>
      </w:divBdr>
    </w:div>
    <w:div w:id="2015641942">
      <w:bodyDiv w:val="1"/>
      <w:marLeft w:val="0"/>
      <w:marRight w:val="0"/>
      <w:marTop w:val="0"/>
      <w:marBottom w:val="0"/>
      <w:divBdr>
        <w:top w:val="none" w:sz="0" w:space="0" w:color="auto"/>
        <w:left w:val="none" w:sz="0" w:space="0" w:color="auto"/>
        <w:bottom w:val="none" w:sz="0" w:space="0" w:color="auto"/>
        <w:right w:val="none" w:sz="0" w:space="0" w:color="auto"/>
      </w:divBdr>
    </w:div>
    <w:div w:id="2016303921">
      <w:bodyDiv w:val="1"/>
      <w:marLeft w:val="0"/>
      <w:marRight w:val="0"/>
      <w:marTop w:val="0"/>
      <w:marBottom w:val="0"/>
      <w:divBdr>
        <w:top w:val="none" w:sz="0" w:space="0" w:color="auto"/>
        <w:left w:val="none" w:sz="0" w:space="0" w:color="auto"/>
        <w:bottom w:val="none" w:sz="0" w:space="0" w:color="auto"/>
        <w:right w:val="none" w:sz="0" w:space="0" w:color="auto"/>
      </w:divBdr>
    </w:div>
    <w:div w:id="2016416144">
      <w:bodyDiv w:val="1"/>
      <w:marLeft w:val="0"/>
      <w:marRight w:val="0"/>
      <w:marTop w:val="0"/>
      <w:marBottom w:val="0"/>
      <w:divBdr>
        <w:top w:val="none" w:sz="0" w:space="0" w:color="auto"/>
        <w:left w:val="none" w:sz="0" w:space="0" w:color="auto"/>
        <w:bottom w:val="none" w:sz="0" w:space="0" w:color="auto"/>
        <w:right w:val="none" w:sz="0" w:space="0" w:color="auto"/>
      </w:divBdr>
    </w:div>
    <w:div w:id="2017222645">
      <w:bodyDiv w:val="1"/>
      <w:marLeft w:val="0"/>
      <w:marRight w:val="0"/>
      <w:marTop w:val="0"/>
      <w:marBottom w:val="0"/>
      <w:divBdr>
        <w:top w:val="none" w:sz="0" w:space="0" w:color="auto"/>
        <w:left w:val="none" w:sz="0" w:space="0" w:color="auto"/>
        <w:bottom w:val="none" w:sz="0" w:space="0" w:color="auto"/>
        <w:right w:val="none" w:sz="0" w:space="0" w:color="auto"/>
      </w:divBdr>
    </w:div>
    <w:div w:id="2018069004">
      <w:bodyDiv w:val="1"/>
      <w:marLeft w:val="0"/>
      <w:marRight w:val="0"/>
      <w:marTop w:val="0"/>
      <w:marBottom w:val="0"/>
      <w:divBdr>
        <w:top w:val="none" w:sz="0" w:space="0" w:color="auto"/>
        <w:left w:val="none" w:sz="0" w:space="0" w:color="auto"/>
        <w:bottom w:val="none" w:sz="0" w:space="0" w:color="auto"/>
        <w:right w:val="none" w:sz="0" w:space="0" w:color="auto"/>
      </w:divBdr>
    </w:div>
    <w:div w:id="2018263130">
      <w:bodyDiv w:val="1"/>
      <w:marLeft w:val="0"/>
      <w:marRight w:val="0"/>
      <w:marTop w:val="0"/>
      <w:marBottom w:val="0"/>
      <w:divBdr>
        <w:top w:val="none" w:sz="0" w:space="0" w:color="auto"/>
        <w:left w:val="none" w:sz="0" w:space="0" w:color="auto"/>
        <w:bottom w:val="none" w:sz="0" w:space="0" w:color="auto"/>
        <w:right w:val="none" w:sz="0" w:space="0" w:color="auto"/>
      </w:divBdr>
    </w:div>
    <w:div w:id="2024700421">
      <w:bodyDiv w:val="1"/>
      <w:marLeft w:val="0"/>
      <w:marRight w:val="0"/>
      <w:marTop w:val="0"/>
      <w:marBottom w:val="0"/>
      <w:divBdr>
        <w:top w:val="none" w:sz="0" w:space="0" w:color="auto"/>
        <w:left w:val="none" w:sz="0" w:space="0" w:color="auto"/>
        <w:bottom w:val="none" w:sz="0" w:space="0" w:color="auto"/>
        <w:right w:val="none" w:sz="0" w:space="0" w:color="auto"/>
      </w:divBdr>
    </w:div>
    <w:div w:id="2025588506">
      <w:bodyDiv w:val="1"/>
      <w:marLeft w:val="0"/>
      <w:marRight w:val="0"/>
      <w:marTop w:val="0"/>
      <w:marBottom w:val="0"/>
      <w:divBdr>
        <w:top w:val="none" w:sz="0" w:space="0" w:color="auto"/>
        <w:left w:val="none" w:sz="0" w:space="0" w:color="auto"/>
        <w:bottom w:val="none" w:sz="0" w:space="0" w:color="auto"/>
        <w:right w:val="none" w:sz="0" w:space="0" w:color="auto"/>
      </w:divBdr>
    </w:div>
    <w:div w:id="2025663031">
      <w:bodyDiv w:val="1"/>
      <w:marLeft w:val="0"/>
      <w:marRight w:val="0"/>
      <w:marTop w:val="0"/>
      <w:marBottom w:val="0"/>
      <w:divBdr>
        <w:top w:val="none" w:sz="0" w:space="0" w:color="auto"/>
        <w:left w:val="none" w:sz="0" w:space="0" w:color="auto"/>
        <w:bottom w:val="none" w:sz="0" w:space="0" w:color="auto"/>
        <w:right w:val="none" w:sz="0" w:space="0" w:color="auto"/>
      </w:divBdr>
    </w:div>
    <w:div w:id="2026980633">
      <w:bodyDiv w:val="1"/>
      <w:marLeft w:val="0"/>
      <w:marRight w:val="0"/>
      <w:marTop w:val="0"/>
      <w:marBottom w:val="0"/>
      <w:divBdr>
        <w:top w:val="none" w:sz="0" w:space="0" w:color="auto"/>
        <w:left w:val="none" w:sz="0" w:space="0" w:color="auto"/>
        <w:bottom w:val="none" w:sz="0" w:space="0" w:color="auto"/>
        <w:right w:val="none" w:sz="0" w:space="0" w:color="auto"/>
      </w:divBdr>
    </w:div>
    <w:div w:id="2027098424">
      <w:bodyDiv w:val="1"/>
      <w:marLeft w:val="0"/>
      <w:marRight w:val="0"/>
      <w:marTop w:val="0"/>
      <w:marBottom w:val="0"/>
      <w:divBdr>
        <w:top w:val="none" w:sz="0" w:space="0" w:color="auto"/>
        <w:left w:val="none" w:sz="0" w:space="0" w:color="auto"/>
        <w:bottom w:val="none" w:sz="0" w:space="0" w:color="auto"/>
        <w:right w:val="none" w:sz="0" w:space="0" w:color="auto"/>
      </w:divBdr>
    </w:div>
    <w:div w:id="2027822823">
      <w:bodyDiv w:val="1"/>
      <w:marLeft w:val="0"/>
      <w:marRight w:val="0"/>
      <w:marTop w:val="0"/>
      <w:marBottom w:val="0"/>
      <w:divBdr>
        <w:top w:val="none" w:sz="0" w:space="0" w:color="auto"/>
        <w:left w:val="none" w:sz="0" w:space="0" w:color="auto"/>
        <w:bottom w:val="none" w:sz="0" w:space="0" w:color="auto"/>
        <w:right w:val="none" w:sz="0" w:space="0" w:color="auto"/>
      </w:divBdr>
    </w:div>
    <w:div w:id="2027901537">
      <w:bodyDiv w:val="1"/>
      <w:marLeft w:val="0"/>
      <w:marRight w:val="0"/>
      <w:marTop w:val="0"/>
      <w:marBottom w:val="0"/>
      <w:divBdr>
        <w:top w:val="none" w:sz="0" w:space="0" w:color="auto"/>
        <w:left w:val="none" w:sz="0" w:space="0" w:color="auto"/>
        <w:bottom w:val="none" w:sz="0" w:space="0" w:color="auto"/>
        <w:right w:val="none" w:sz="0" w:space="0" w:color="auto"/>
      </w:divBdr>
    </w:div>
    <w:div w:id="2028679209">
      <w:bodyDiv w:val="1"/>
      <w:marLeft w:val="0"/>
      <w:marRight w:val="0"/>
      <w:marTop w:val="0"/>
      <w:marBottom w:val="0"/>
      <w:divBdr>
        <w:top w:val="none" w:sz="0" w:space="0" w:color="auto"/>
        <w:left w:val="none" w:sz="0" w:space="0" w:color="auto"/>
        <w:bottom w:val="none" w:sz="0" w:space="0" w:color="auto"/>
        <w:right w:val="none" w:sz="0" w:space="0" w:color="auto"/>
      </w:divBdr>
    </w:div>
    <w:div w:id="2028755588">
      <w:bodyDiv w:val="1"/>
      <w:marLeft w:val="0"/>
      <w:marRight w:val="0"/>
      <w:marTop w:val="0"/>
      <w:marBottom w:val="0"/>
      <w:divBdr>
        <w:top w:val="none" w:sz="0" w:space="0" w:color="auto"/>
        <w:left w:val="none" w:sz="0" w:space="0" w:color="auto"/>
        <w:bottom w:val="none" w:sz="0" w:space="0" w:color="auto"/>
        <w:right w:val="none" w:sz="0" w:space="0" w:color="auto"/>
      </w:divBdr>
    </w:div>
    <w:div w:id="2029990184">
      <w:bodyDiv w:val="1"/>
      <w:marLeft w:val="0"/>
      <w:marRight w:val="0"/>
      <w:marTop w:val="0"/>
      <w:marBottom w:val="0"/>
      <w:divBdr>
        <w:top w:val="none" w:sz="0" w:space="0" w:color="auto"/>
        <w:left w:val="none" w:sz="0" w:space="0" w:color="auto"/>
        <w:bottom w:val="none" w:sz="0" w:space="0" w:color="auto"/>
        <w:right w:val="none" w:sz="0" w:space="0" w:color="auto"/>
      </w:divBdr>
    </w:div>
    <w:div w:id="2030636763">
      <w:bodyDiv w:val="1"/>
      <w:marLeft w:val="0"/>
      <w:marRight w:val="0"/>
      <w:marTop w:val="0"/>
      <w:marBottom w:val="0"/>
      <w:divBdr>
        <w:top w:val="none" w:sz="0" w:space="0" w:color="auto"/>
        <w:left w:val="none" w:sz="0" w:space="0" w:color="auto"/>
        <w:bottom w:val="none" w:sz="0" w:space="0" w:color="auto"/>
        <w:right w:val="none" w:sz="0" w:space="0" w:color="auto"/>
      </w:divBdr>
    </w:div>
    <w:div w:id="2031374544">
      <w:bodyDiv w:val="1"/>
      <w:marLeft w:val="0"/>
      <w:marRight w:val="0"/>
      <w:marTop w:val="0"/>
      <w:marBottom w:val="0"/>
      <w:divBdr>
        <w:top w:val="none" w:sz="0" w:space="0" w:color="auto"/>
        <w:left w:val="none" w:sz="0" w:space="0" w:color="auto"/>
        <w:bottom w:val="none" w:sz="0" w:space="0" w:color="auto"/>
        <w:right w:val="none" w:sz="0" w:space="0" w:color="auto"/>
      </w:divBdr>
    </w:div>
    <w:div w:id="2031755789">
      <w:bodyDiv w:val="1"/>
      <w:marLeft w:val="0"/>
      <w:marRight w:val="0"/>
      <w:marTop w:val="0"/>
      <w:marBottom w:val="0"/>
      <w:divBdr>
        <w:top w:val="none" w:sz="0" w:space="0" w:color="auto"/>
        <w:left w:val="none" w:sz="0" w:space="0" w:color="auto"/>
        <w:bottom w:val="none" w:sz="0" w:space="0" w:color="auto"/>
        <w:right w:val="none" w:sz="0" w:space="0" w:color="auto"/>
      </w:divBdr>
    </w:div>
    <w:div w:id="2031759723">
      <w:bodyDiv w:val="1"/>
      <w:marLeft w:val="0"/>
      <w:marRight w:val="0"/>
      <w:marTop w:val="0"/>
      <w:marBottom w:val="0"/>
      <w:divBdr>
        <w:top w:val="none" w:sz="0" w:space="0" w:color="auto"/>
        <w:left w:val="none" w:sz="0" w:space="0" w:color="auto"/>
        <w:bottom w:val="none" w:sz="0" w:space="0" w:color="auto"/>
        <w:right w:val="none" w:sz="0" w:space="0" w:color="auto"/>
      </w:divBdr>
    </w:div>
    <w:div w:id="2032566078">
      <w:bodyDiv w:val="1"/>
      <w:marLeft w:val="0"/>
      <w:marRight w:val="0"/>
      <w:marTop w:val="0"/>
      <w:marBottom w:val="0"/>
      <w:divBdr>
        <w:top w:val="none" w:sz="0" w:space="0" w:color="auto"/>
        <w:left w:val="none" w:sz="0" w:space="0" w:color="auto"/>
        <w:bottom w:val="none" w:sz="0" w:space="0" w:color="auto"/>
        <w:right w:val="none" w:sz="0" w:space="0" w:color="auto"/>
      </w:divBdr>
    </w:div>
    <w:div w:id="2033528186">
      <w:bodyDiv w:val="1"/>
      <w:marLeft w:val="0"/>
      <w:marRight w:val="0"/>
      <w:marTop w:val="0"/>
      <w:marBottom w:val="0"/>
      <w:divBdr>
        <w:top w:val="none" w:sz="0" w:space="0" w:color="auto"/>
        <w:left w:val="none" w:sz="0" w:space="0" w:color="auto"/>
        <w:bottom w:val="none" w:sz="0" w:space="0" w:color="auto"/>
        <w:right w:val="none" w:sz="0" w:space="0" w:color="auto"/>
      </w:divBdr>
    </w:div>
    <w:div w:id="2033993979">
      <w:bodyDiv w:val="1"/>
      <w:marLeft w:val="0"/>
      <w:marRight w:val="0"/>
      <w:marTop w:val="0"/>
      <w:marBottom w:val="0"/>
      <w:divBdr>
        <w:top w:val="none" w:sz="0" w:space="0" w:color="auto"/>
        <w:left w:val="none" w:sz="0" w:space="0" w:color="auto"/>
        <w:bottom w:val="none" w:sz="0" w:space="0" w:color="auto"/>
        <w:right w:val="none" w:sz="0" w:space="0" w:color="auto"/>
      </w:divBdr>
    </w:div>
    <w:div w:id="2033994008">
      <w:bodyDiv w:val="1"/>
      <w:marLeft w:val="0"/>
      <w:marRight w:val="0"/>
      <w:marTop w:val="0"/>
      <w:marBottom w:val="0"/>
      <w:divBdr>
        <w:top w:val="none" w:sz="0" w:space="0" w:color="auto"/>
        <w:left w:val="none" w:sz="0" w:space="0" w:color="auto"/>
        <w:bottom w:val="none" w:sz="0" w:space="0" w:color="auto"/>
        <w:right w:val="none" w:sz="0" w:space="0" w:color="auto"/>
      </w:divBdr>
    </w:div>
    <w:div w:id="2034383883">
      <w:bodyDiv w:val="1"/>
      <w:marLeft w:val="0"/>
      <w:marRight w:val="0"/>
      <w:marTop w:val="0"/>
      <w:marBottom w:val="0"/>
      <w:divBdr>
        <w:top w:val="none" w:sz="0" w:space="0" w:color="auto"/>
        <w:left w:val="none" w:sz="0" w:space="0" w:color="auto"/>
        <w:bottom w:val="none" w:sz="0" w:space="0" w:color="auto"/>
        <w:right w:val="none" w:sz="0" w:space="0" w:color="auto"/>
      </w:divBdr>
    </w:div>
    <w:div w:id="2034651267">
      <w:bodyDiv w:val="1"/>
      <w:marLeft w:val="0"/>
      <w:marRight w:val="0"/>
      <w:marTop w:val="0"/>
      <w:marBottom w:val="0"/>
      <w:divBdr>
        <w:top w:val="none" w:sz="0" w:space="0" w:color="auto"/>
        <w:left w:val="none" w:sz="0" w:space="0" w:color="auto"/>
        <w:bottom w:val="none" w:sz="0" w:space="0" w:color="auto"/>
        <w:right w:val="none" w:sz="0" w:space="0" w:color="auto"/>
      </w:divBdr>
    </w:div>
    <w:div w:id="2035375637">
      <w:bodyDiv w:val="1"/>
      <w:marLeft w:val="0"/>
      <w:marRight w:val="0"/>
      <w:marTop w:val="0"/>
      <w:marBottom w:val="0"/>
      <w:divBdr>
        <w:top w:val="none" w:sz="0" w:space="0" w:color="auto"/>
        <w:left w:val="none" w:sz="0" w:space="0" w:color="auto"/>
        <w:bottom w:val="none" w:sz="0" w:space="0" w:color="auto"/>
        <w:right w:val="none" w:sz="0" w:space="0" w:color="auto"/>
      </w:divBdr>
    </w:div>
    <w:div w:id="2036496433">
      <w:bodyDiv w:val="1"/>
      <w:marLeft w:val="0"/>
      <w:marRight w:val="0"/>
      <w:marTop w:val="0"/>
      <w:marBottom w:val="0"/>
      <w:divBdr>
        <w:top w:val="none" w:sz="0" w:space="0" w:color="auto"/>
        <w:left w:val="none" w:sz="0" w:space="0" w:color="auto"/>
        <w:bottom w:val="none" w:sz="0" w:space="0" w:color="auto"/>
        <w:right w:val="none" w:sz="0" w:space="0" w:color="auto"/>
      </w:divBdr>
    </w:div>
    <w:div w:id="2037002206">
      <w:bodyDiv w:val="1"/>
      <w:marLeft w:val="0"/>
      <w:marRight w:val="0"/>
      <w:marTop w:val="0"/>
      <w:marBottom w:val="0"/>
      <w:divBdr>
        <w:top w:val="none" w:sz="0" w:space="0" w:color="auto"/>
        <w:left w:val="none" w:sz="0" w:space="0" w:color="auto"/>
        <w:bottom w:val="none" w:sz="0" w:space="0" w:color="auto"/>
        <w:right w:val="none" w:sz="0" w:space="0" w:color="auto"/>
      </w:divBdr>
    </w:div>
    <w:div w:id="2037384141">
      <w:bodyDiv w:val="1"/>
      <w:marLeft w:val="0"/>
      <w:marRight w:val="0"/>
      <w:marTop w:val="0"/>
      <w:marBottom w:val="0"/>
      <w:divBdr>
        <w:top w:val="none" w:sz="0" w:space="0" w:color="auto"/>
        <w:left w:val="none" w:sz="0" w:space="0" w:color="auto"/>
        <w:bottom w:val="none" w:sz="0" w:space="0" w:color="auto"/>
        <w:right w:val="none" w:sz="0" w:space="0" w:color="auto"/>
      </w:divBdr>
    </w:div>
    <w:div w:id="2038115571">
      <w:bodyDiv w:val="1"/>
      <w:marLeft w:val="0"/>
      <w:marRight w:val="0"/>
      <w:marTop w:val="0"/>
      <w:marBottom w:val="0"/>
      <w:divBdr>
        <w:top w:val="none" w:sz="0" w:space="0" w:color="auto"/>
        <w:left w:val="none" w:sz="0" w:space="0" w:color="auto"/>
        <w:bottom w:val="none" w:sz="0" w:space="0" w:color="auto"/>
        <w:right w:val="none" w:sz="0" w:space="0" w:color="auto"/>
      </w:divBdr>
    </w:div>
    <w:div w:id="2038266890">
      <w:bodyDiv w:val="1"/>
      <w:marLeft w:val="0"/>
      <w:marRight w:val="0"/>
      <w:marTop w:val="0"/>
      <w:marBottom w:val="0"/>
      <w:divBdr>
        <w:top w:val="none" w:sz="0" w:space="0" w:color="auto"/>
        <w:left w:val="none" w:sz="0" w:space="0" w:color="auto"/>
        <w:bottom w:val="none" w:sz="0" w:space="0" w:color="auto"/>
        <w:right w:val="none" w:sz="0" w:space="0" w:color="auto"/>
      </w:divBdr>
    </w:div>
    <w:div w:id="2038773491">
      <w:bodyDiv w:val="1"/>
      <w:marLeft w:val="0"/>
      <w:marRight w:val="0"/>
      <w:marTop w:val="0"/>
      <w:marBottom w:val="0"/>
      <w:divBdr>
        <w:top w:val="none" w:sz="0" w:space="0" w:color="auto"/>
        <w:left w:val="none" w:sz="0" w:space="0" w:color="auto"/>
        <w:bottom w:val="none" w:sz="0" w:space="0" w:color="auto"/>
        <w:right w:val="none" w:sz="0" w:space="0" w:color="auto"/>
      </w:divBdr>
    </w:div>
    <w:div w:id="2038775090">
      <w:bodyDiv w:val="1"/>
      <w:marLeft w:val="0"/>
      <w:marRight w:val="0"/>
      <w:marTop w:val="0"/>
      <w:marBottom w:val="0"/>
      <w:divBdr>
        <w:top w:val="none" w:sz="0" w:space="0" w:color="auto"/>
        <w:left w:val="none" w:sz="0" w:space="0" w:color="auto"/>
        <w:bottom w:val="none" w:sz="0" w:space="0" w:color="auto"/>
        <w:right w:val="none" w:sz="0" w:space="0" w:color="auto"/>
      </w:divBdr>
    </w:div>
    <w:div w:id="2038777976">
      <w:bodyDiv w:val="1"/>
      <w:marLeft w:val="0"/>
      <w:marRight w:val="0"/>
      <w:marTop w:val="0"/>
      <w:marBottom w:val="0"/>
      <w:divBdr>
        <w:top w:val="none" w:sz="0" w:space="0" w:color="auto"/>
        <w:left w:val="none" w:sz="0" w:space="0" w:color="auto"/>
        <w:bottom w:val="none" w:sz="0" w:space="0" w:color="auto"/>
        <w:right w:val="none" w:sz="0" w:space="0" w:color="auto"/>
      </w:divBdr>
    </w:div>
    <w:div w:id="2041975462">
      <w:bodyDiv w:val="1"/>
      <w:marLeft w:val="0"/>
      <w:marRight w:val="0"/>
      <w:marTop w:val="0"/>
      <w:marBottom w:val="0"/>
      <w:divBdr>
        <w:top w:val="none" w:sz="0" w:space="0" w:color="auto"/>
        <w:left w:val="none" w:sz="0" w:space="0" w:color="auto"/>
        <w:bottom w:val="none" w:sz="0" w:space="0" w:color="auto"/>
        <w:right w:val="none" w:sz="0" w:space="0" w:color="auto"/>
      </w:divBdr>
    </w:div>
    <w:div w:id="2043046210">
      <w:bodyDiv w:val="1"/>
      <w:marLeft w:val="0"/>
      <w:marRight w:val="0"/>
      <w:marTop w:val="0"/>
      <w:marBottom w:val="0"/>
      <w:divBdr>
        <w:top w:val="none" w:sz="0" w:space="0" w:color="auto"/>
        <w:left w:val="none" w:sz="0" w:space="0" w:color="auto"/>
        <w:bottom w:val="none" w:sz="0" w:space="0" w:color="auto"/>
        <w:right w:val="none" w:sz="0" w:space="0" w:color="auto"/>
      </w:divBdr>
    </w:div>
    <w:div w:id="2043239759">
      <w:bodyDiv w:val="1"/>
      <w:marLeft w:val="0"/>
      <w:marRight w:val="0"/>
      <w:marTop w:val="0"/>
      <w:marBottom w:val="0"/>
      <w:divBdr>
        <w:top w:val="none" w:sz="0" w:space="0" w:color="auto"/>
        <w:left w:val="none" w:sz="0" w:space="0" w:color="auto"/>
        <w:bottom w:val="none" w:sz="0" w:space="0" w:color="auto"/>
        <w:right w:val="none" w:sz="0" w:space="0" w:color="auto"/>
      </w:divBdr>
    </w:div>
    <w:div w:id="2043702558">
      <w:bodyDiv w:val="1"/>
      <w:marLeft w:val="0"/>
      <w:marRight w:val="0"/>
      <w:marTop w:val="0"/>
      <w:marBottom w:val="0"/>
      <w:divBdr>
        <w:top w:val="none" w:sz="0" w:space="0" w:color="auto"/>
        <w:left w:val="none" w:sz="0" w:space="0" w:color="auto"/>
        <w:bottom w:val="none" w:sz="0" w:space="0" w:color="auto"/>
        <w:right w:val="none" w:sz="0" w:space="0" w:color="auto"/>
      </w:divBdr>
    </w:div>
    <w:div w:id="2045009845">
      <w:bodyDiv w:val="1"/>
      <w:marLeft w:val="0"/>
      <w:marRight w:val="0"/>
      <w:marTop w:val="0"/>
      <w:marBottom w:val="0"/>
      <w:divBdr>
        <w:top w:val="none" w:sz="0" w:space="0" w:color="auto"/>
        <w:left w:val="none" w:sz="0" w:space="0" w:color="auto"/>
        <w:bottom w:val="none" w:sz="0" w:space="0" w:color="auto"/>
        <w:right w:val="none" w:sz="0" w:space="0" w:color="auto"/>
      </w:divBdr>
    </w:div>
    <w:div w:id="2045472048">
      <w:bodyDiv w:val="1"/>
      <w:marLeft w:val="0"/>
      <w:marRight w:val="0"/>
      <w:marTop w:val="0"/>
      <w:marBottom w:val="0"/>
      <w:divBdr>
        <w:top w:val="none" w:sz="0" w:space="0" w:color="auto"/>
        <w:left w:val="none" w:sz="0" w:space="0" w:color="auto"/>
        <w:bottom w:val="none" w:sz="0" w:space="0" w:color="auto"/>
        <w:right w:val="none" w:sz="0" w:space="0" w:color="auto"/>
      </w:divBdr>
    </w:div>
    <w:div w:id="2045473307">
      <w:bodyDiv w:val="1"/>
      <w:marLeft w:val="0"/>
      <w:marRight w:val="0"/>
      <w:marTop w:val="0"/>
      <w:marBottom w:val="0"/>
      <w:divBdr>
        <w:top w:val="none" w:sz="0" w:space="0" w:color="auto"/>
        <w:left w:val="none" w:sz="0" w:space="0" w:color="auto"/>
        <w:bottom w:val="none" w:sz="0" w:space="0" w:color="auto"/>
        <w:right w:val="none" w:sz="0" w:space="0" w:color="auto"/>
      </w:divBdr>
    </w:div>
    <w:div w:id="2046252870">
      <w:bodyDiv w:val="1"/>
      <w:marLeft w:val="0"/>
      <w:marRight w:val="0"/>
      <w:marTop w:val="0"/>
      <w:marBottom w:val="0"/>
      <w:divBdr>
        <w:top w:val="none" w:sz="0" w:space="0" w:color="auto"/>
        <w:left w:val="none" w:sz="0" w:space="0" w:color="auto"/>
        <w:bottom w:val="none" w:sz="0" w:space="0" w:color="auto"/>
        <w:right w:val="none" w:sz="0" w:space="0" w:color="auto"/>
      </w:divBdr>
    </w:div>
    <w:div w:id="2048678891">
      <w:bodyDiv w:val="1"/>
      <w:marLeft w:val="0"/>
      <w:marRight w:val="0"/>
      <w:marTop w:val="0"/>
      <w:marBottom w:val="0"/>
      <w:divBdr>
        <w:top w:val="none" w:sz="0" w:space="0" w:color="auto"/>
        <w:left w:val="none" w:sz="0" w:space="0" w:color="auto"/>
        <w:bottom w:val="none" w:sz="0" w:space="0" w:color="auto"/>
        <w:right w:val="none" w:sz="0" w:space="0" w:color="auto"/>
      </w:divBdr>
    </w:div>
    <w:div w:id="2050177793">
      <w:bodyDiv w:val="1"/>
      <w:marLeft w:val="0"/>
      <w:marRight w:val="0"/>
      <w:marTop w:val="0"/>
      <w:marBottom w:val="0"/>
      <w:divBdr>
        <w:top w:val="none" w:sz="0" w:space="0" w:color="auto"/>
        <w:left w:val="none" w:sz="0" w:space="0" w:color="auto"/>
        <w:bottom w:val="none" w:sz="0" w:space="0" w:color="auto"/>
        <w:right w:val="none" w:sz="0" w:space="0" w:color="auto"/>
      </w:divBdr>
    </w:div>
    <w:div w:id="2051685320">
      <w:bodyDiv w:val="1"/>
      <w:marLeft w:val="0"/>
      <w:marRight w:val="0"/>
      <w:marTop w:val="0"/>
      <w:marBottom w:val="0"/>
      <w:divBdr>
        <w:top w:val="none" w:sz="0" w:space="0" w:color="auto"/>
        <w:left w:val="none" w:sz="0" w:space="0" w:color="auto"/>
        <w:bottom w:val="none" w:sz="0" w:space="0" w:color="auto"/>
        <w:right w:val="none" w:sz="0" w:space="0" w:color="auto"/>
      </w:divBdr>
    </w:div>
    <w:div w:id="2051952358">
      <w:bodyDiv w:val="1"/>
      <w:marLeft w:val="0"/>
      <w:marRight w:val="0"/>
      <w:marTop w:val="0"/>
      <w:marBottom w:val="0"/>
      <w:divBdr>
        <w:top w:val="none" w:sz="0" w:space="0" w:color="auto"/>
        <w:left w:val="none" w:sz="0" w:space="0" w:color="auto"/>
        <w:bottom w:val="none" w:sz="0" w:space="0" w:color="auto"/>
        <w:right w:val="none" w:sz="0" w:space="0" w:color="auto"/>
      </w:divBdr>
    </w:div>
    <w:div w:id="2052028457">
      <w:bodyDiv w:val="1"/>
      <w:marLeft w:val="0"/>
      <w:marRight w:val="0"/>
      <w:marTop w:val="0"/>
      <w:marBottom w:val="0"/>
      <w:divBdr>
        <w:top w:val="none" w:sz="0" w:space="0" w:color="auto"/>
        <w:left w:val="none" w:sz="0" w:space="0" w:color="auto"/>
        <w:bottom w:val="none" w:sz="0" w:space="0" w:color="auto"/>
        <w:right w:val="none" w:sz="0" w:space="0" w:color="auto"/>
      </w:divBdr>
    </w:div>
    <w:div w:id="2053726946">
      <w:bodyDiv w:val="1"/>
      <w:marLeft w:val="0"/>
      <w:marRight w:val="0"/>
      <w:marTop w:val="0"/>
      <w:marBottom w:val="0"/>
      <w:divBdr>
        <w:top w:val="none" w:sz="0" w:space="0" w:color="auto"/>
        <w:left w:val="none" w:sz="0" w:space="0" w:color="auto"/>
        <w:bottom w:val="none" w:sz="0" w:space="0" w:color="auto"/>
        <w:right w:val="none" w:sz="0" w:space="0" w:color="auto"/>
      </w:divBdr>
    </w:div>
    <w:div w:id="2055041466">
      <w:bodyDiv w:val="1"/>
      <w:marLeft w:val="0"/>
      <w:marRight w:val="0"/>
      <w:marTop w:val="0"/>
      <w:marBottom w:val="0"/>
      <w:divBdr>
        <w:top w:val="none" w:sz="0" w:space="0" w:color="auto"/>
        <w:left w:val="none" w:sz="0" w:space="0" w:color="auto"/>
        <w:bottom w:val="none" w:sz="0" w:space="0" w:color="auto"/>
        <w:right w:val="none" w:sz="0" w:space="0" w:color="auto"/>
      </w:divBdr>
    </w:div>
    <w:div w:id="2055688504">
      <w:bodyDiv w:val="1"/>
      <w:marLeft w:val="0"/>
      <w:marRight w:val="0"/>
      <w:marTop w:val="0"/>
      <w:marBottom w:val="0"/>
      <w:divBdr>
        <w:top w:val="none" w:sz="0" w:space="0" w:color="auto"/>
        <w:left w:val="none" w:sz="0" w:space="0" w:color="auto"/>
        <w:bottom w:val="none" w:sz="0" w:space="0" w:color="auto"/>
        <w:right w:val="none" w:sz="0" w:space="0" w:color="auto"/>
      </w:divBdr>
    </w:div>
    <w:div w:id="2056075983">
      <w:bodyDiv w:val="1"/>
      <w:marLeft w:val="0"/>
      <w:marRight w:val="0"/>
      <w:marTop w:val="0"/>
      <w:marBottom w:val="0"/>
      <w:divBdr>
        <w:top w:val="none" w:sz="0" w:space="0" w:color="auto"/>
        <w:left w:val="none" w:sz="0" w:space="0" w:color="auto"/>
        <w:bottom w:val="none" w:sz="0" w:space="0" w:color="auto"/>
        <w:right w:val="none" w:sz="0" w:space="0" w:color="auto"/>
      </w:divBdr>
    </w:div>
    <w:div w:id="2057002657">
      <w:bodyDiv w:val="1"/>
      <w:marLeft w:val="0"/>
      <w:marRight w:val="0"/>
      <w:marTop w:val="0"/>
      <w:marBottom w:val="0"/>
      <w:divBdr>
        <w:top w:val="none" w:sz="0" w:space="0" w:color="auto"/>
        <w:left w:val="none" w:sz="0" w:space="0" w:color="auto"/>
        <w:bottom w:val="none" w:sz="0" w:space="0" w:color="auto"/>
        <w:right w:val="none" w:sz="0" w:space="0" w:color="auto"/>
      </w:divBdr>
    </w:div>
    <w:div w:id="2057122758">
      <w:bodyDiv w:val="1"/>
      <w:marLeft w:val="0"/>
      <w:marRight w:val="0"/>
      <w:marTop w:val="0"/>
      <w:marBottom w:val="0"/>
      <w:divBdr>
        <w:top w:val="none" w:sz="0" w:space="0" w:color="auto"/>
        <w:left w:val="none" w:sz="0" w:space="0" w:color="auto"/>
        <w:bottom w:val="none" w:sz="0" w:space="0" w:color="auto"/>
        <w:right w:val="none" w:sz="0" w:space="0" w:color="auto"/>
      </w:divBdr>
    </w:div>
    <w:div w:id="2058118585">
      <w:bodyDiv w:val="1"/>
      <w:marLeft w:val="0"/>
      <w:marRight w:val="0"/>
      <w:marTop w:val="0"/>
      <w:marBottom w:val="0"/>
      <w:divBdr>
        <w:top w:val="none" w:sz="0" w:space="0" w:color="auto"/>
        <w:left w:val="none" w:sz="0" w:space="0" w:color="auto"/>
        <w:bottom w:val="none" w:sz="0" w:space="0" w:color="auto"/>
        <w:right w:val="none" w:sz="0" w:space="0" w:color="auto"/>
      </w:divBdr>
    </w:div>
    <w:div w:id="2058123357">
      <w:bodyDiv w:val="1"/>
      <w:marLeft w:val="0"/>
      <w:marRight w:val="0"/>
      <w:marTop w:val="0"/>
      <w:marBottom w:val="0"/>
      <w:divBdr>
        <w:top w:val="none" w:sz="0" w:space="0" w:color="auto"/>
        <w:left w:val="none" w:sz="0" w:space="0" w:color="auto"/>
        <w:bottom w:val="none" w:sz="0" w:space="0" w:color="auto"/>
        <w:right w:val="none" w:sz="0" w:space="0" w:color="auto"/>
      </w:divBdr>
    </w:div>
    <w:div w:id="2058124468">
      <w:bodyDiv w:val="1"/>
      <w:marLeft w:val="0"/>
      <w:marRight w:val="0"/>
      <w:marTop w:val="0"/>
      <w:marBottom w:val="0"/>
      <w:divBdr>
        <w:top w:val="none" w:sz="0" w:space="0" w:color="auto"/>
        <w:left w:val="none" w:sz="0" w:space="0" w:color="auto"/>
        <w:bottom w:val="none" w:sz="0" w:space="0" w:color="auto"/>
        <w:right w:val="none" w:sz="0" w:space="0" w:color="auto"/>
      </w:divBdr>
    </w:div>
    <w:div w:id="2058696629">
      <w:bodyDiv w:val="1"/>
      <w:marLeft w:val="0"/>
      <w:marRight w:val="0"/>
      <w:marTop w:val="0"/>
      <w:marBottom w:val="0"/>
      <w:divBdr>
        <w:top w:val="none" w:sz="0" w:space="0" w:color="auto"/>
        <w:left w:val="none" w:sz="0" w:space="0" w:color="auto"/>
        <w:bottom w:val="none" w:sz="0" w:space="0" w:color="auto"/>
        <w:right w:val="none" w:sz="0" w:space="0" w:color="auto"/>
      </w:divBdr>
    </w:div>
    <w:div w:id="2059893303">
      <w:bodyDiv w:val="1"/>
      <w:marLeft w:val="0"/>
      <w:marRight w:val="0"/>
      <w:marTop w:val="0"/>
      <w:marBottom w:val="0"/>
      <w:divBdr>
        <w:top w:val="none" w:sz="0" w:space="0" w:color="auto"/>
        <w:left w:val="none" w:sz="0" w:space="0" w:color="auto"/>
        <w:bottom w:val="none" w:sz="0" w:space="0" w:color="auto"/>
        <w:right w:val="none" w:sz="0" w:space="0" w:color="auto"/>
      </w:divBdr>
    </w:div>
    <w:div w:id="2060321904">
      <w:bodyDiv w:val="1"/>
      <w:marLeft w:val="0"/>
      <w:marRight w:val="0"/>
      <w:marTop w:val="0"/>
      <w:marBottom w:val="0"/>
      <w:divBdr>
        <w:top w:val="none" w:sz="0" w:space="0" w:color="auto"/>
        <w:left w:val="none" w:sz="0" w:space="0" w:color="auto"/>
        <w:bottom w:val="none" w:sz="0" w:space="0" w:color="auto"/>
        <w:right w:val="none" w:sz="0" w:space="0" w:color="auto"/>
      </w:divBdr>
    </w:div>
    <w:div w:id="2060738584">
      <w:bodyDiv w:val="1"/>
      <w:marLeft w:val="0"/>
      <w:marRight w:val="0"/>
      <w:marTop w:val="0"/>
      <w:marBottom w:val="0"/>
      <w:divBdr>
        <w:top w:val="none" w:sz="0" w:space="0" w:color="auto"/>
        <w:left w:val="none" w:sz="0" w:space="0" w:color="auto"/>
        <w:bottom w:val="none" w:sz="0" w:space="0" w:color="auto"/>
        <w:right w:val="none" w:sz="0" w:space="0" w:color="auto"/>
      </w:divBdr>
    </w:div>
    <w:div w:id="2062241745">
      <w:bodyDiv w:val="1"/>
      <w:marLeft w:val="0"/>
      <w:marRight w:val="0"/>
      <w:marTop w:val="0"/>
      <w:marBottom w:val="0"/>
      <w:divBdr>
        <w:top w:val="none" w:sz="0" w:space="0" w:color="auto"/>
        <w:left w:val="none" w:sz="0" w:space="0" w:color="auto"/>
        <w:bottom w:val="none" w:sz="0" w:space="0" w:color="auto"/>
        <w:right w:val="none" w:sz="0" w:space="0" w:color="auto"/>
      </w:divBdr>
    </w:div>
    <w:div w:id="2062706968">
      <w:bodyDiv w:val="1"/>
      <w:marLeft w:val="0"/>
      <w:marRight w:val="0"/>
      <w:marTop w:val="0"/>
      <w:marBottom w:val="0"/>
      <w:divBdr>
        <w:top w:val="none" w:sz="0" w:space="0" w:color="auto"/>
        <w:left w:val="none" w:sz="0" w:space="0" w:color="auto"/>
        <w:bottom w:val="none" w:sz="0" w:space="0" w:color="auto"/>
        <w:right w:val="none" w:sz="0" w:space="0" w:color="auto"/>
      </w:divBdr>
    </w:div>
    <w:div w:id="2063096223">
      <w:bodyDiv w:val="1"/>
      <w:marLeft w:val="0"/>
      <w:marRight w:val="0"/>
      <w:marTop w:val="0"/>
      <w:marBottom w:val="0"/>
      <w:divBdr>
        <w:top w:val="none" w:sz="0" w:space="0" w:color="auto"/>
        <w:left w:val="none" w:sz="0" w:space="0" w:color="auto"/>
        <w:bottom w:val="none" w:sz="0" w:space="0" w:color="auto"/>
        <w:right w:val="none" w:sz="0" w:space="0" w:color="auto"/>
      </w:divBdr>
    </w:div>
    <w:div w:id="2063210589">
      <w:bodyDiv w:val="1"/>
      <w:marLeft w:val="0"/>
      <w:marRight w:val="0"/>
      <w:marTop w:val="0"/>
      <w:marBottom w:val="0"/>
      <w:divBdr>
        <w:top w:val="none" w:sz="0" w:space="0" w:color="auto"/>
        <w:left w:val="none" w:sz="0" w:space="0" w:color="auto"/>
        <w:bottom w:val="none" w:sz="0" w:space="0" w:color="auto"/>
        <w:right w:val="none" w:sz="0" w:space="0" w:color="auto"/>
      </w:divBdr>
    </w:div>
    <w:div w:id="2064481238">
      <w:bodyDiv w:val="1"/>
      <w:marLeft w:val="0"/>
      <w:marRight w:val="0"/>
      <w:marTop w:val="0"/>
      <w:marBottom w:val="0"/>
      <w:divBdr>
        <w:top w:val="none" w:sz="0" w:space="0" w:color="auto"/>
        <w:left w:val="none" w:sz="0" w:space="0" w:color="auto"/>
        <w:bottom w:val="none" w:sz="0" w:space="0" w:color="auto"/>
        <w:right w:val="none" w:sz="0" w:space="0" w:color="auto"/>
      </w:divBdr>
    </w:div>
    <w:div w:id="2064601639">
      <w:bodyDiv w:val="1"/>
      <w:marLeft w:val="0"/>
      <w:marRight w:val="0"/>
      <w:marTop w:val="0"/>
      <w:marBottom w:val="0"/>
      <w:divBdr>
        <w:top w:val="none" w:sz="0" w:space="0" w:color="auto"/>
        <w:left w:val="none" w:sz="0" w:space="0" w:color="auto"/>
        <w:bottom w:val="none" w:sz="0" w:space="0" w:color="auto"/>
        <w:right w:val="none" w:sz="0" w:space="0" w:color="auto"/>
      </w:divBdr>
    </w:div>
    <w:div w:id="2065178831">
      <w:bodyDiv w:val="1"/>
      <w:marLeft w:val="0"/>
      <w:marRight w:val="0"/>
      <w:marTop w:val="0"/>
      <w:marBottom w:val="0"/>
      <w:divBdr>
        <w:top w:val="none" w:sz="0" w:space="0" w:color="auto"/>
        <w:left w:val="none" w:sz="0" w:space="0" w:color="auto"/>
        <w:bottom w:val="none" w:sz="0" w:space="0" w:color="auto"/>
        <w:right w:val="none" w:sz="0" w:space="0" w:color="auto"/>
      </w:divBdr>
    </w:div>
    <w:div w:id="2065644042">
      <w:bodyDiv w:val="1"/>
      <w:marLeft w:val="0"/>
      <w:marRight w:val="0"/>
      <w:marTop w:val="0"/>
      <w:marBottom w:val="0"/>
      <w:divBdr>
        <w:top w:val="none" w:sz="0" w:space="0" w:color="auto"/>
        <w:left w:val="none" w:sz="0" w:space="0" w:color="auto"/>
        <w:bottom w:val="none" w:sz="0" w:space="0" w:color="auto"/>
        <w:right w:val="none" w:sz="0" w:space="0" w:color="auto"/>
      </w:divBdr>
    </w:div>
    <w:div w:id="2066366281">
      <w:bodyDiv w:val="1"/>
      <w:marLeft w:val="0"/>
      <w:marRight w:val="0"/>
      <w:marTop w:val="0"/>
      <w:marBottom w:val="0"/>
      <w:divBdr>
        <w:top w:val="none" w:sz="0" w:space="0" w:color="auto"/>
        <w:left w:val="none" w:sz="0" w:space="0" w:color="auto"/>
        <w:bottom w:val="none" w:sz="0" w:space="0" w:color="auto"/>
        <w:right w:val="none" w:sz="0" w:space="0" w:color="auto"/>
      </w:divBdr>
    </w:div>
    <w:div w:id="2066441862">
      <w:bodyDiv w:val="1"/>
      <w:marLeft w:val="0"/>
      <w:marRight w:val="0"/>
      <w:marTop w:val="0"/>
      <w:marBottom w:val="0"/>
      <w:divBdr>
        <w:top w:val="none" w:sz="0" w:space="0" w:color="auto"/>
        <w:left w:val="none" w:sz="0" w:space="0" w:color="auto"/>
        <w:bottom w:val="none" w:sz="0" w:space="0" w:color="auto"/>
        <w:right w:val="none" w:sz="0" w:space="0" w:color="auto"/>
      </w:divBdr>
    </w:div>
    <w:div w:id="2066830330">
      <w:bodyDiv w:val="1"/>
      <w:marLeft w:val="0"/>
      <w:marRight w:val="0"/>
      <w:marTop w:val="0"/>
      <w:marBottom w:val="0"/>
      <w:divBdr>
        <w:top w:val="none" w:sz="0" w:space="0" w:color="auto"/>
        <w:left w:val="none" w:sz="0" w:space="0" w:color="auto"/>
        <w:bottom w:val="none" w:sz="0" w:space="0" w:color="auto"/>
        <w:right w:val="none" w:sz="0" w:space="0" w:color="auto"/>
      </w:divBdr>
    </w:div>
    <w:div w:id="2067484455">
      <w:bodyDiv w:val="1"/>
      <w:marLeft w:val="0"/>
      <w:marRight w:val="0"/>
      <w:marTop w:val="0"/>
      <w:marBottom w:val="0"/>
      <w:divBdr>
        <w:top w:val="none" w:sz="0" w:space="0" w:color="auto"/>
        <w:left w:val="none" w:sz="0" w:space="0" w:color="auto"/>
        <w:bottom w:val="none" w:sz="0" w:space="0" w:color="auto"/>
        <w:right w:val="none" w:sz="0" w:space="0" w:color="auto"/>
      </w:divBdr>
    </w:div>
    <w:div w:id="2068337089">
      <w:bodyDiv w:val="1"/>
      <w:marLeft w:val="0"/>
      <w:marRight w:val="0"/>
      <w:marTop w:val="0"/>
      <w:marBottom w:val="0"/>
      <w:divBdr>
        <w:top w:val="none" w:sz="0" w:space="0" w:color="auto"/>
        <w:left w:val="none" w:sz="0" w:space="0" w:color="auto"/>
        <w:bottom w:val="none" w:sz="0" w:space="0" w:color="auto"/>
        <w:right w:val="none" w:sz="0" w:space="0" w:color="auto"/>
      </w:divBdr>
    </w:div>
    <w:div w:id="2069111787">
      <w:bodyDiv w:val="1"/>
      <w:marLeft w:val="0"/>
      <w:marRight w:val="0"/>
      <w:marTop w:val="0"/>
      <w:marBottom w:val="0"/>
      <w:divBdr>
        <w:top w:val="none" w:sz="0" w:space="0" w:color="auto"/>
        <w:left w:val="none" w:sz="0" w:space="0" w:color="auto"/>
        <w:bottom w:val="none" w:sz="0" w:space="0" w:color="auto"/>
        <w:right w:val="none" w:sz="0" w:space="0" w:color="auto"/>
      </w:divBdr>
    </w:div>
    <w:div w:id="2069377763">
      <w:bodyDiv w:val="1"/>
      <w:marLeft w:val="0"/>
      <w:marRight w:val="0"/>
      <w:marTop w:val="0"/>
      <w:marBottom w:val="0"/>
      <w:divBdr>
        <w:top w:val="none" w:sz="0" w:space="0" w:color="auto"/>
        <w:left w:val="none" w:sz="0" w:space="0" w:color="auto"/>
        <w:bottom w:val="none" w:sz="0" w:space="0" w:color="auto"/>
        <w:right w:val="none" w:sz="0" w:space="0" w:color="auto"/>
      </w:divBdr>
    </w:div>
    <w:div w:id="2069765054">
      <w:bodyDiv w:val="1"/>
      <w:marLeft w:val="0"/>
      <w:marRight w:val="0"/>
      <w:marTop w:val="0"/>
      <w:marBottom w:val="0"/>
      <w:divBdr>
        <w:top w:val="none" w:sz="0" w:space="0" w:color="auto"/>
        <w:left w:val="none" w:sz="0" w:space="0" w:color="auto"/>
        <w:bottom w:val="none" w:sz="0" w:space="0" w:color="auto"/>
        <w:right w:val="none" w:sz="0" w:space="0" w:color="auto"/>
      </w:divBdr>
    </w:div>
    <w:div w:id="2070838113">
      <w:bodyDiv w:val="1"/>
      <w:marLeft w:val="0"/>
      <w:marRight w:val="0"/>
      <w:marTop w:val="0"/>
      <w:marBottom w:val="0"/>
      <w:divBdr>
        <w:top w:val="none" w:sz="0" w:space="0" w:color="auto"/>
        <w:left w:val="none" w:sz="0" w:space="0" w:color="auto"/>
        <w:bottom w:val="none" w:sz="0" w:space="0" w:color="auto"/>
        <w:right w:val="none" w:sz="0" w:space="0" w:color="auto"/>
      </w:divBdr>
    </w:div>
    <w:div w:id="2071147208">
      <w:bodyDiv w:val="1"/>
      <w:marLeft w:val="0"/>
      <w:marRight w:val="0"/>
      <w:marTop w:val="0"/>
      <w:marBottom w:val="0"/>
      <w:divBdr>
        <w:top w:val="none" w:sz="0" w:space="0" w:color="auto"/>
        <w:left w:val="none" w:sz="0" w:space="0" w:color="auto"/>
        <w:bottom w:val="none" w:sz="0" w:space="0" w:color="auto"/>
        <w:right w:val="none" w:sz="0" w:space="0" w:color="auto"/>
      </w:divBdr>
    </w:div>
    <w:div w:id="2071807536">
      <w:bodyDiv w:val="1"/>
      <w:marLeft w:val="0"/>
      <w:marRight w:val="0"/>
      <w:marTop w:val="0"/>
      <w:marBottom w:val="0"/>
      <w:divBdr>
        <w:top w:val="none" w:sz="0" w:space="0" w:color="auto"/>
        <w:left w:val="none" w:sz="0" w:space="0" w:color="auto"/>
        <w:bottom w:val="none" w:sz="0" w:space="0" w:color="auto"/>
        <w:right w:val="none" w:sz="0" w:space="0" w:color="auto"/>
      </w:divBdr>
    </w:div>
    <w:div w:id="2071921179">
      <w:bodyDiv w:val="1"/>
      <w:marLeft w:val="0"/>
      <w:marRight w:val="0"/>
      <w:marTop w:val="0"/>
      <w:marBottom w:val="0"/>
      <w:divBdr>
        <w:top w:val="none" w:sz="0" w:space="0" w:color="auto"/>
        <w:left w:val="none" w:sz="0" w:space="0" w:color="auto"/>
        <w:bottom w:val="none" w:sz="0" w:space="0" w:color="auto"/>
        <w:right w:val="none" w:sz="0" w:space="0" w:color="auto"/>
      </w:divBdr>
    </w:div>
    <w:div w:id="2071927412">
      <w:bodyDiv w:val="1"/>
      <w:marLeft w:val="0"/>
      <w:marRight w:val="0"/>
      <w:marTop w:val="0"/>
      <w:marBottom w:val="0"/>
      <w:divBdr>
        <w:top w:val="none" w:sz="0" w:space="0" w:color="auto"/>
        <w:left w:val="none" w:sz="0" w:space="0" w:color="auto"/>
        <w:bottom w:val="none" w:sz="0" w:space="0" w:color="auto"/>
        <w:right w:val="none" w:sz="0" w:space="0" w:color="auto"/>
      </w:divBdr>
    </w:div>
    <w:div w:id="2072341442">
      <w:bodyDiv w:val="1"/>
      <w:marLeft w:val="0"/>
      <w:marRight w:val="0"/>
      <w:marTop w:val="0"/>
      <w:marBottom w:val="0"/>
      <w:divBdr>
        <w:top w:val="none" w:sz="0" w:space="0" w:color="auto"/>
        <w:left w:val="none" w:sz="0" w:space="0" w:color="auto"/>
        <w:bottom w:val="none" w:sz="0" w:space="0" w:color="auto"/>
        <w:right w:val="none" w:sz="0" w:space="0" w:color="auto"/>
      </w:divBdr>
    </w:div>
    <w:div w:id="2073308361">
      <w:bodyDiv w:val="1"/>
      <w:marLeft w:val="0"/>
      <w:marRight w:val="0"/>
      <w:marTop w:val="0"/>
      <w:marBottom w:val="0"/>
      <w:divBdr>
        <w:top w:val="none" w:sz="0" w:space="0" w:color="auto"/>
        <w:left w:val="none" w:sz="0" w:space="0" w:color="auto"/>
        <w:bottom w:val="none" w:sz="0" w:space="0" w:color="auto"/>
        <w:right w:val="none" w:sz="0" w:space="0" w:color="auto"/>
      </w:divBdr>
    </w:div>
    <w:div w:id="2073503272">
      <w:bodyDiv w:val="1"/>
      <w:marLeft w:val="0"/>
      <w:marRight w:val="0"/>
      <w:marTop w:val="0"/>
      <w:marBottom w:val="0"/>
      <w:divBdr>
        <w:top w:val="none" w:sz="0" w:space="0" w:color="auto"/>
        <w:left w:val="none" w:sz="0" w:space="0" w:color="auto"/>
        <w:bottom w:val="none" w:sz="0" w:space="0" w:color="auto"/>
        <w:right w:val="none" w:sz="0" w:space="0" w:color="auto"/>
      </w:divBdr>
    </w:div>
    <w:div w:id="2073577463">
      <w:bodyDiv w:val="1"/>
      <w:marLeft w:val="0"/>
      <w:marRight w:val="0"/>
      <w:marTop w:val="0"/>
      <w:marBottom w:val="0"/>
      <w:divBdr>
        <w:top w:val="none" w:sz="0" w:space="0" w:color="auto"/>
        <w:left w:val="none" w:sz="0" w:space="0" w:color="auto"/>
        <w:bottom w:val="none" w:sz="0" w:space="0" w:color="auto"/>
        <w:right w:val="none" w:sz="0" w:space="0" w:color="auto"/>
      </w:divBdr>
    </w:div>
    <w:div w:id="2073580934">
      <w:bodyDiv w:val="1"/>
      <w:marLeft w:val="0"/>
      <w:marRight w:val="0"/>
      <w:marTop w:val="0"/>
      <w:marBottom w:val="0"/>
      <w:divBdr>
        <w:top w:val="none" w:sz="0" w:space="0" w:color="auto"/>
        <w:left w:val="none" w:sz="0" w:space="0" w:color="auto"/>
        <w:bottom w:val="none" w:sz="0" w:space="0" w:color="auto"/>
        <w:right w:val="none" w:sz="0" w:space="0" w:color="auto"/>
      </w:divBdr>
    </w:div>
    <w:div w:id="2073768705">
      <w:bodyDiv w:val="1"/>
      <w:marLeft w:val="0"/>
      <w:marRight w:val="0"/>
      <w:marTop w:val="0"/>
      <w:marBottom w:val="0"/>
      <w:divBdr>
        <w:top w:val="none" w:sz="0" w:space="0" w:color="auto"/>
        <w:left w:val="none" w:sz="0" w:space="0" w:color="auto"/>
        <w:bottom w:val="none" w:sz="0" w:space="0" w:color="auto"/>
        <w:right w:val="none" w:sz="0" w:space="0" w:color="auto"/>
      </w:divBdr>
    </w:div>
    <w:div w:id="2074348122">
      <w:bodyDiv w:val="1"/>
      <w:marLeft w:val="0"/>
      <w:marRight w:val="0"/>
      <w:marTop w:val="0"/>
      <w:marBottom w:val="0"/>
      <w:divBdr>
        <w:top w:val="none" w:sz="0" w:space="0" w:color="auto"/>
        <w:left w:val="none" w:sz="0" w:space="0" w:color="auto"/>
        <w:bottom w:val="none" w:sz="0" w:space="0" w:color="auto"/>
        <w:right w:val="none" w:sz="0" w:space="0" w:color="auto"/>
      </w:divBdr>
    </w:div>
    <w:div w:id="2075346585">
      <w:bodyDiv w:val="1"/>
      <w:marLeft w:val="0"/>
      <w:marRight w:val="0"/>
      <w:marTop w:val="0"/>
      <w:marBottom w:val="0"/>
      <w:divBdr>
        <w:top w:val="none" w:sz="0" w:space="0" w:color="auto"/>
        <w:left w:val="none" w:sz="0" w:space="0" w:color="auto"/>
        <w:bottom w:val="none" w:sz="0" w:space="0" w:color="auto"/>
        <w:right w:val="none" w:sz="0" w:space="0" w:color="auto"/>
      </w:divBdr>
    </w:div>
    <w:div w:id="2075616882">
      <w:bodyDiv w:val="1"/>
      <w:marLeft w:val="0"/>
      <w:marRight w:val="0"/>
      <w:marTop w:val="0"/>
      <w:marBottom w:val="0"/>
      <w:divBdr>
        <w:top w:val="none" w:sz="0" w:space="0" w:color="auto"/>
        <w:left w:val="none" w:sz="0" w:space="0" w:color="auto"/>
        <w:bottom w:val="none" w:sz="0" w:space="0" w:color="auto"/>
        <w:right w:val="none" w:sz="0" w:space="0" w:color="auto"/>
      </w:divBdr>
    </w:div>
    <w:div w:id="2076657488">
      <w:bodyDiv w:val="1"/>
      <w:marLeft w:val="0"/>
      <w:marRight w:val="0"/>
      <w:marTop w:val="0"/>
      <w:marBottom w:val="0"/>
      <w:divBdr>
        <w:top w:val="none" w:sz="0" w:space="0" w:color="auto"/>
        <w:left w:val="none" w:sz="0" w:space="0" w:color="auto"/>
        <w:bottom w:val="none" w:sz="0" w:space="0" w:color="auto"/>
        <w:right w:val="none" w:sz="0" w:space="0" w:color="auto"/>
      </w:divBdr>
    </w:div>
    <w:div w:id="2076733492">
      <w:bodyDiv w:val="1"/>
      <w:marLeft w:val="0"/>
      <w:marRight w:val="0"/>
      <w:marTop w:val="0"/>
      <w:marBottom w:val="0"/>
      <w:divBdr>
        <w:top w:val="none" w:sz="0" w:space="0" w:color="auto"/>
        <w:left w:val="none" w:sz="0" w:space="0" w:color="auto"/>
        <w:bottom w:val="none" w:sz="0" w:space="0" w:color="auto"/>
        <w:right w:val="none" w:sz="0" w:space="0" w:color="auto"/>
      </w:divBdr>
    </w:div>
    <w:div w:id="2077046797">
      <w:bodyDiv w:val="1"/>
      <w:marLeft w:val="0"/>
      <w:marRight w:val="0"/>
      <w:marTop w:val="0"/>
      <w:marBottom w:val="0"/>
      <w:divBdr>
        <w:top w:val="none" w:sz="0" w:space="0" w:color="auto"/>
        <w:left w:val="none" w:sz="0" w:space="0" w:color="auto"/>
        <w:bottom w:val="none" w:sz="0" w:space="0" w:color="auto"/>
        <w:right w:val="none" w:sz="0" w:space="0" w:color="auto"/>
      </w:divBdr>
    </w:div>
    <w:div w:id="2077194027">
      <w:bodyDiv w:val="1"/>
      <w:marLeft w:val="0"/>
      <w:marRight w:val="0"/>
      <w:marTop w:val="0"/>
      <w:marBottom w:val="0"/>
      <w:divBdr>
        <w:top w:val="none" w:sz="0" w:space="0" w:color="auto"/>
        <w:left w:val="none" w:sz="0" w:space="0" w:color="auto"/>
        <w:bottom w:val="none" w:sz="0" w:space="0" w:color="auto"/>
        <w:right w:val="none" w:sz="0" w:space="0" w:color="auto"/>
      </w:divBdr>
    </w:div>
    <w:div w:id="2078166199">
      <w:bodyDiv w:val="1"/>
      <w:marLeft w:val="0"/>
      <w:marRight w:val="0"/>
      <w:marTop w:val="0"/>
      <w:marBottom w:val="0"/>
      <w:divBdr>
        <w:top w:val="none" w:sz="0" w:space="0" w:color="auto"/>
        <w:left w:val="none" w:sz="0" w:space="0" w:color="auto"/>
        <w:bottom w:val="none" w:sz="0" w:space="0" w:color="auto"/>
        <w:right w:val="none" w:sz="0" w:space="0" w:color="auto"/>
      </w:divBdr>
    </w:div>
    <w:div w:id="2078236161">
      <w:bodyDiv w:val="1"/>
      <w:marLeft w:val="0"/>
      <w:marRight w:val="0"/>
      <w:marTop w:val="0"/>
      <w:marBottom w:val="0"/>
      <w:divBdr>
        <w:top w:val="none" w:sz="0" w:space="0" w:color="auto"/>
        <w:left w:val="none" w:sz="0" w:space="0" w:color="auto"/>
        <w:bottom w:val="none" w:sz="0" w:space="0" w:color="auto"/>
        <w:right w:val="none" w:sz="0" w:space="0" w:color="auto"/>
      </w:divBdr>
    </w:div>
    <w:div w:id="2078822521">
      <w:bodyDiv w:val="1"/>
      <w:marLeft w:val="0"/>
      <w:marRight w:val="0"/>
      <w:marTop w:val="0"/>
      <w:marBottom w:val="0"/>
      <w:divBdr>
        <w:top w:val="none" w:sz="0" w:space="0" w:color="auto"/>
        <w:left w:val="none" w:sz="0" w:space="0" w:color="auto"/>
        <w:bottom w:val="none" w:sz="0" w:space="0" w:color="auto"/>
        <w:right w:val="none" w:sz="0" w:space="0" w:color="auto"/>
      </w:divBdr>
    </w:div>
    <w:div w:id="2079548549">
      <w:bodyDiv w:val="1"/>
      <w:marLeft w:val="0"/>
      <w:marRight w:val="0"/>
      <w:marTop w:val="0"/>
      <w:marBottom w:val="0"/>
      <w:divBdr>
        <w:top w:val="none" w:sz="0" w:space="0" w:color="auto"/>
        <w:left w:val="none" w:sz="0" w:space="0" w:color="auto"/>
        <w:bottom w:val="none" w:sz="0" w:space="0" w:color="auto"/>
        <w:right w:val="none" w:sz="0" w:space="0" w:color="auto"/>
      </w:divBdr>
    </w:div>
    <w:div w:id="2079862727">
      <w:bodyDiv w:val="1"/>
      <w:marLeft w:val="0"/>
      <w:marRight w:val="0"/>
      <w:marTop w:val="0"/>
      <w:marBottom w:val="0"/>
      <w:divBdr>
        <w:top w:val="none" w:sz="0" w:space="0" w:color="auto"/>
        <w:left w:val="none" w:sz="0" w:space="0" w:color="auto"/>
        <w:bottom w:val="none" w:sz="0" w:space="0" w:color="auto"/>
        <w:right w:val="none" w:sz="0" w:space="0" w:color="auto"/>
      </w:divBdr>
    </w:div>
    <w:div w:id="2080252526">
      <w:bodyDiv w:val="1"/>
      <w:marLeft w:val="0"/>
      <w:marRight w:val="0"/>
      <w:marTop w:val="0"/>
      <w:marBottom w:val="0"/>
      <w:divBdr>
        <w:top w:val="none" w:sz="0" w:space="0" w:color="auto"/>
        <w:left w:val="none" w:sz="0" w:space="0" w:color="auto"/>
        <w:bottom w:val="none" w:sz="0" w:space="0" w:color="auto"/>
        <w:right w:val="none" w:sz="0" w:space="0" w:color="auto"/>
      </w:divBdr>
    </w:div>
    <w:div w:id="2080715163">
      <w:bodyDiv w:val="1"/>
      <w:marLeft w:val="0"/>
      <w:marRight w:val="0"/>
      <w:marTop w:val="0"/>
      <w:marBottom w:val="0"/>
      <w:divBdr>
        <w:top w:val="none" w:sz="0" w:space="0" w:color="auto"/>
        <w:left w:val="none" w:sz="0" w:space="0" w:color="auto"/>
        <w:bottom w:val="none" w:sz="0" w:space="0" w:color="auto"/>
        <w:right w:val="none" w:sz="0" w:space="0" w:color="auto"/>
      </w:divBdr>
    </w:div>
    <w:div w:id="2080903203">
      <w:bodyDiv w:val="1"/>
      <w:marLeft w:val="0"/>
      <w:marRight w:val="0"/>
      <w:marTop w:val="0"/>
      <w:marBottom w:val="0"/>
      <w:divBdr>
        <w:top w:val="none" w:sz="0" w:space="0" w:color="auto"/>
        <w:left w:val="none" w:sz="0" w:space="0" w:color="auto"/>
        <w:bottom w:val="none" w:sz="0" w:space="0" w:color="auto"/>
        <w:right w:val="none" w:sz="0" w:space="0" w:color="auto"/>
      </w:divBdr>
    </w:div>
    <w:div w:id="2081709820">
      <w:bodyDiv w:val="1"/>
      <w:marLeft w:val="0"/>
      <w:marRight w:val="0"/>
      <w:marTop w:val="0"/>
      <w:marBottom w:val="0"/>
      <w:divBdr>
        <w:top w:val="none" w:sz="0" w:space="0" w:color="auto"/>
        <w:left w:val="none" w:sz="0" w:space="0" w:color="auto"/>
        <w:bottom w:val="none" w:sz="0" w:space="0" w:color="auto"/>
        <w:right w:val="none" w:sz="0" w:space="0" w:color="auto"/>
      </w:divBdr>
    </w:div>
    <w:div w:id="2082100656">
      <w:bodyDiv w:val="1"/>
      <w:marLeft w:val="0"/>
      <w:marRight w:val="0"/>
      <w:marTop w:val="0"/>
      <w:marBottom w:val="0"/>
      <w:divBdr>
        <w:top w:val="none" w:sz="0" w:space="0" w:color="auto"/>
        <w:left w:val="none" w:sz="0" w:space="0" w:color="auto"/>
        <w:bottom w:val="none" w:sz="0" w:space="0" w:color="auto"/>
        <w:right w:val="none" w:sz="0" w:space="0" w:color="auto"/>
      </w:divBdr>
    </w:div>
    <w:div w:id="2082632202">
      <w:bodyDiv w:val="1"/>
      <w:marLeft w:val="0"/>
      <w:marRight w:val="0"/>
      <w:marTop w:val="0"/>
      <w:marBottom w:val="0"/>
      <w:divBdr>
        <w:top w:val="none" w:sz="0" w:space="0" w:color="auto"/>
        <w:left w:val="none" w:sz="0" w:space="0" w:color="auto"/>
        <w:bottom w:val="none" w:sz="0" w:space="0" w:color="auto"/>
        <w:right w:val="none" w:sz="0" w:space="0" w:color="auto"/>
      </w:divBdr>
    </w:div>
    <w:div w:id="2082826811">
      <w:bodyDiv w:val="1"/>
      <w:marLeft w:val="0"/>
      <w:marRight w:val="0"/>
      <w:marTop w:val="0"/>
      <w:marBottom w:val="0"/>
      <w:divBdr>
        <w:top w:val="none" w:sz="0" w:space="0" w:color="auto"/>
        <w:left w:val="none" w:sz="0" w:space="0" w:color="auto"/>
        <w:bottom w:val="none" w:sz="0" w:space="0" w:color="auto"/>
        <w:right w:val="none" w:sz="0" w:space="0" w:color="auto"/>
      </w:divBdr>
    </w:div>
    <w:div w:id="2083986874">
      <w:bodyDiv w:val="1"/>
      <w:marLeft w:val="0"/>
      <w:marRight w:val="0"/>
      <w:marTop w:val="0"/>
      <w:marBottom w:val="0"/>
      <w:divBdr>
        <w:top w:val="none" w:sz="0" w:space="0" w:color="auto"/>
        <w:left w:val="none" w:sz="0" w:space="0" w:color="auto"/>
        <w:bottom w:val="none" w:sz="0" w:space="0" w:color="auto"/>
        <w:right w:val="none" w:sz="0" w:space="0" w:color="auto"/>
      </w:divBdr>
    </w:div>
    <w:div w:id="2083990440">
      <w:bodyDiv w:val="1"/>
      <w:marLeft w:val="0"/>
      <w:marRight w:val="0"/>
      <w:marTop w:val="0"/>
      <w:marBottom w:val="0"/>
      <w:divBdr>
        <w:top w:val="none" w:sz="0" w:space="0" w:color="auto"/>
        <w:left w:val="none" w:sz="0" w:space="0" w:color="auto"/>
        <w:bottom w:val="none" w:sz="0" w:space="0" w:color="auto"/>
        <w:right w:val="none" w:sz="0" w:space="0" w:color="auto"/>
      </w:divBdr>
    </w:div>
    <w:div w:id="2086146816">
      <w:bodyDiv w:val="1"/>
      <w:marLeft w:val="0"/>
      <w:marRight w:val="0"/>
      <w:marTop w:val="0"/>
      <w:marBottom w:val="0"/>
      <w:divBdr>
        <w:top w:val="none" w:sz="0" w:space="0" w:color="auto"/>
        <w:left w:val="none" w:sz="0" w:space="0" w:color="auto"/>
        <w:bottom w:val="none" w:sz="0" w:space="0" w:color="auto"/>
        <w:right w:val="none" w:sz="0" w:space="0" w:color="auto"/>
      </w:divBdr>
    </w:div>
    <w:div w:id="2086494548">
      <w:bodyDiv w:val="1"/>
      <w:marLeft w:val="0"/>
      <w:marRight w:val="0"/>
      <w:marTop w:val="0"/>
      <w:marBottom w:val="0"/>
      <w:divBdr>
        <w:top w:val="none" w:sz="0" w:space="0" w:color="auto"/>
        <w:left w:val="none" w:sz="0" w:space="0" w:color="auto"/>
        <w:bottom w:val="none" w:sz="0" w:space="0" w:color="auto"/>
        <w:right w:val="none" w:sz="0" w:space="0" w:color="auto"/>
      </w:divBdr>
    </w:div>
    <w:div w:id="2087339793">
      <w:bodyDiv w:val="1"/>
      <w:marLeft w:val="0"/>
      <w:marRight w:val="0"/>
      <w:marTop w:val="0"/>
      <w:marBottom w:val="0"/>
      <w:divBdr>
        <w:top w:val="none" w:sz="0" w:space="0" w:color="auto"/>
        <w:left w:val="none" w:sz="0" w:space="0" w:color="auto"/>
        <w:bottom w:val="none" w:sz="0" w:space="0" w:color="auto"/>
        <w:right w:val="none" w:sz="0" w:space="0" w:color="auto"/>
      </w:divBdr>
    </w:div>
    <w:div w:id="2087607497">
      <w:bodyDiv w:val="1"/>
      <w:marLeft w:val="0"/>
      <w:marRight w:val="0"/>
      <w:marTop w:val="0"/>
      <w:marBottom w:val="0"/>
      <w:divBdr>
        <w:top w:val="none" w:sz="0" w:space="0" w:color="auto"/>
        <w:left w:val="none" w:sz="0" w:space="0" w:color="auto"/>
        <w:bottom w:val="none" w:sz="0" w:space="0" w:color="auto"/>
        <w:right w:val="none" w:sz="0" w:space="0" w:color="auto"/>
      </w:divBdr>
    </w:div>
    <w:div w:id="2088263655">
      <w:bodyDiv w:val="1"/>
      <w:marLeft w:val="0"/>
      <w:marRight w:val="0"/>
      <w:marTop w:val="0"/>
      <w:marBottom w:val="0"/>
      <w:divBdr>
        <w:top w:val="none" w:sz="0" w:space="0" w:color="auto"/>
        <w:left w:val="none" w:sz="0" w:space="0" w:color="auto"/>
        <w:bottom w:val="none" w:sz="0" w:space="0" w:color="auto"/>
        <w:right w:val="none" w:sz="0" w:space="0" w:color="auto"/>
      </w:divBdr>
    </w:div>
    <w:div w:id="2088650035">
      <w:bodyDiv w:val="1"/>
      <w:marLeft w:val="0"/>
      <w:marRight w:val="0"/>
      <w:marTop w:val="0"/>
      <w:marBottom w:val="0"/>
      <w:divBdr>
        <w:top w:val="none" w:sz="0" w:space="0" w:color="auto"/>
        <w:left w:val="none" w:sz="0" w:space="0" w:color="auto"/>
        <w:bottom w:val="none" w:sz="0" w:space="0" w:color="auto"/>
        <w:right w:val="none" w:sz="0" w:space="0" w:color="auto"/>
      </w:divBdr>
    </w:div>
    <w:div w:id="2089570708">
      <w:bodyDiv w:val="1"/>
      <w:marLeft w:val="0"/>
      <w:marRight w:val="0"/>
      <w:marTop w:val="0"/>
      <w:marBottom w:val="0"/>
      <w:divBdr>
        <w:top w:val="none" w:sz="0" w:space="0" w:color="auto"/>
        <w:left w:val="none" w:sz="0" w:space="0" w:color="auto"/>
        <w:bottom w:val="none" w:sz="0" w:space="0" w:color="auto"/>
        <w:right w:val="none" w:sz="0" w:space="0" w:color="auto"/>
      </w:divBdr>
    </w:div>
    <w:div w:id="2089570728">
      <w:bodyDiv w:val="1"/>
      <w:marLeft w:val="0"/>
      <w:marRight w:val="0"/>
      <w:marTop w:val="0"/>
      <w:marBottom w:val="0"/>
      <w:divBdr>
        <w:top w:val="none" w:sz="0" w:space="0" w:color="auto"/>
        <w:left w:val="none" w:sz="0" w:space="0" w:color="auto"/>
        <w:bottom w:val="none" w:sz="0" w:space="0" w:color="auto"/>
        <w:right w:val="none" w:sz="0" w:space="0" w:color="auto"/>
      </w:divBdr>
    </w:div>
    <w:div w:id="2092194881">
      <w:bodyDiv w:val="1"/>
      <w:marLeft w:val="0"/>
      <w:marRight w:val="0"/>
      <w:marTop w:val="0"/>
      <w:marBottom w:val="0"/>
      <w:divBdr>
        <w:top w:val="none" w:sz="0" w:space="0" w:color="auto"/>
        <w:left w:val="none" w:sz="0" w:space="0" w:color="auto"/>
        <w:bottom w:val="none" w:sz="0" w:space="0" w:color="auto"/>
        <w:right w:val="none" w:sz="0" w:space="0" w:color="auto"/>
      </w:divBdr>
    </w:div>
    <w:div w:id="2093550206">
      <w:bodyDiv w:val="1"/>
      <w:marLeft w:val="0"/>
      <w:marRight w:val="0"/>
      <w:marTop w:val="0"/>
      <w:marBottom w:val="0"/>
      <w:divBdr>
        <w:top w:val="none" w:sz="0" w:space="0" w:color="auto"/>
        <w:left w:val="none" w:sz="0" w:space="0" w:color="auto"/>
        <w:bottom w:val="none" w:sz="0" w:space="0" w:color="auto"/>
        <w:right w:val="none" w:sz="0" w:space="0" w:color="auto"/>
      </w:divBdr>
    </w:div>
    <w:div w:id="2094355809">
      <w:bodyDiv w:val="1"/>
      <w:marLeft w:val="0"/>
      <w:marRight w:val="0"/>
      <w:marTop w:val="0"/>
      <w:marBottom w:val="0"/>
      <w:divBdr>
        <w:top w:val="none" w:sz="0" w:space="0" w:color="auto"/>
        <w:left w:val="none" w:sz="0" w:space="0" w:color="auto"/>
        <w:bottom w:val="none" w:sz="0" w:space="0" w:color="auto"/>
        <w:right w:val="none" w:sz="0" w:space="0" w:color="auto"/>
      </w:divBdr>
    </w:div>
    <w:div w:id="2095782873">
      <w:bodyDiv w:val="1"/>
      <w:marLeft w:val="0"/>
      <w:marRight w:val="0"/>
      <w:marTop w:val="0"/>
      <w:marBottom w:val="0"/>
      <w:divBdr>
        <w:top w:val="none" w:sz="0" w:space="0" w:color="auto"/>
        <w:left w:val="none" w:sz="0" w:space="0" w:color="auto"/>
        <w:bottom w:val="none" w:sz="0" w:space="0" w:color="auto"/>
        <w:right w:val="none" w:sz="0" w:space="0" w:color="auto"/>
      </w:divBdr>
    </w:div>
    <w:div w:id="2097170033">
      <w:bodyDiv w:val="1"/>
      <w:marLeft w:val="0"/>
      <w:marRight w:val="0"/>
      <w:marTop w:val="0"/>
      <w:marBottom w:val="0"/>
      <w:divBdr>
        <w:top w:val="none" w:sz="0" w:space="0" w:color="auto"/>
        <w:left w:val="none" w:sz="0" w:space="0" w:color="auto"/>
        <w:bottom w:val="none" w:sz="0" w:space="0" w:color="auto"/>
        <w:right w:val="none" w:sz="0" w:space="0" w:color="auto"/>
      </w:divBdr>
    </w:div>
    <w:div w:id="2097357898">
      <w:bodyDiv w:val="1"/>
      <w:marLeft w:val="0"/>
      <w:marRight w:val="0"/>
      <w:marTop w:val="0"/>
      <w:marBottom w:val="0"/>
      <w:divBdr>
        <w:top w:val="none" w:sz="0" w:space="0" w:color="auto"/>
        <w:left w:val="none" w:sz="0" w:space="0" w:color="auto"/>
        <w:bottom w:val="none" w:sz="0" w:space="0" w:color="auto"/>
        <w:right w:val="none" w:sz="0" w:space="0" w:color="auto"/>
      </w:divBdr>
    </w:div>
    <w:div w:id="2097552027">
      <w:bodyDiv w:val="1"/>
      <w:marLeft w:val="0"/>
      <w:marRight w:val="0"/>
      <w:marTop w:val="0"/>
      <w:marBottom w:val="0"/>
      <w:divBdr>
        <w:top w:val="none" w:sz="0" w:space="0" w:color="auto"/>
        <w:left w:val="none" w:sz="0" w:space="0" w:color="auto"/>
        <w:bottom w:val="none" w:sz="0" w:space="0" w:color="auto"/>
        <w:right w:val="none" w:sz="0" w:space="0" w:color="auto"/>
      </w:divBdr>
    </w:div>
    <w:div w:id="2097824532">
      <w:bodyDiv w:val="1"/>
      <w:marLeft w:val="0"/>
      <w:marRight w:val="0"/>
      <w:marTop w:val="0"/>
      <w:marBottom w:val="0"/>
      <w:divBdr>
        <w:top w:val="none" w:sz="0" w:space="0" w:color="auto"/>
        <w:left w:val="none" w:sz="0" w:space="0" w:color="auto"/>
        <w:bottom w:val="none" w:sz="0" w:space="0" w:color="auto"/>
        <w:right w:val="none" w:sz="0" w:space="0" w:color="auto"/>
      </w:divBdr>
    </w:div>
    <w:div w:id="2098402840">
      <w:bodyDiv w:val="1"/>
      <w:marLeft w:val="0"/>
      <w:marRight w:val="0"/>
      <w:marTop w:val="0"/>
      <w:marBottom w:val="0"/>
      <w:divBdr>
        <w:top w:val="none" w:sz="0" w:space="0" w:color="auto"/>
        <w:left w:val="none" w:sz="0" w:space="0" w:color="auto"/>
        <w:bottom w:val="none" w:sz="0" w:space="0" w:color="auto"/>
        <w:right w:val="none" w:sz="0" w:space="0" w:color="auto"/>
      </w:divBdr>
    </w:div>
    <w:div w:id="2099520136">
      <w:bodyDiv w:val="1"/>
      <w:marLeft w:val="0"/>
      <w:marRight w:val="0"/>
      <w:marTop w:val="0"/>
      <w:marBottom w:val="0"/>
      <w:divBdr>
        <w:top w:val="none" w:sz="0" w:space="0" w:color="auto"/>
        <w:left w:val="none" w:sz="0" w:space="0" w:color="auto"/>
        <w:bottom w:val="none" w:sz="0" w:space="0" w:color="auto"/>
        <w:right w:val="none" w:sz="0" w:space="0" w:color="auto"/>
      </w:divBdr>
    </w:div>
    <w:div w:id="2099593609">
      <w:bodyDiv w:val="1"/>
      <w:marLeft w:val="0"/>
      <w:marRight w:val="0"/>
      <w:marTop w:val="0"/>
      <w:marBottom w:val="0"/>
      <w:divBdr>
        <w:top w:val="none" w:sz="0" w:space="0" w:color="auto"/>
        <w:left w:val="none" w:sz="0" w:space="0" w:color="auto"/>
        <w:bottom w:val="none" w:sz="0" w:space="0" w:color="auto"/>
        <w:right w:val="none" w:sz="0" w:space="0" w:color="auto"/>
      </w:divBdr>
    </w:div>
    <w:div w:id="2099785985">
      <w:bodyDiv w:val="1"/>
      <w:marLeft w:val="0"/>
      <w:marRight w:val="0"/>
      <w:marTop w:val="0"/>
      <w:marBottom w:val="0"/>
      <w:divBdr>
        <w:top w:val="none" w:sz="0" w:space="0" w:color="auto"/>
        <w:left w:val="none" w:sz="0" w:space="0" w:color="auto"/>
        <w:bottom w:val="none" w:sz="0" w:space="0" w:color="auto"/>
        <w:right w:val="none" w:sz="0" w:space="0" w:color="auto"/>
      </w:divBdr>
    </w:div>
    <w:div w:id="2100904272">
      <w:bodyDiv w:val="1"/>
      <w:marLeft w:val="0"/>
      <w:marRight w:val="0"/>
      <w:marTop w:val="0"/>
      <w:marBottom w:val="0"/>
      <w:divBdr>
        <w:top w:val="none" w:sz="0" w:space="0" w:color="auto"/>
        <w:left w:val="none" w:sz="0" w:space="0" w:color="auto"/>
        <w:bottom w:val="none" w:sz="0" w:space="0" w:color="auto"/>
        <w:right w:val="none" w:sz="0" w:space="0" w:color="auto"/>
      </w:divBdr>
    </w:div>
    <w:div w:id="2100904905">
      <w:bodyDiv w:val="1"/>
      <w:marLeft w:val="0"/>
      <w:marRight w:val="0"/>
      <w:marTop w:val="0"/>
      <w:marBottom w:val="0"/>
      <w:divBdr>
        <w:top w:val="none" w:sz="0" w:space="0" w:color="auto"/>
        <w:left w:val="none" w:sz="0" w:space="0" w:color="auto"/>
        <w:bottom w:val="none" w:sz="0" w:space="0" w:color="auto"/>
        <w:right w:val="none" w:sz="0" w:space="0" w:color="auto"/>
      </w:divBdr>
    </w:div>
    <w:div w:id="2101173717">
      <w:bodyDiv w:val="1"/>
      <w:marLeft w:val="0"/>
      <w:marRight w:val="0"/>
      <w:marTop w:val="0"/>
      <w:marBottom w:val="0"/>
      <w:divBdr>
        <w:top w:val="none" w:sz="0" w:space="0" w:color="auto"/>
        <w:left w:val="none" w:sz="0" w:space="0" w:color="auto"/>
        <w:bottom w:val="none" w:sz="0" w:space="0" w:color="auto"/>
        <w:right w:val="none" w:sz="0" w:space="0" w:color="auto"/>
      </w:divBdr>
    </w:div>
    <w:div w:id="2101871414">
      <w:bodyDiv w:val="1"/>
      <w:marLeft w:val="0"/>
      <w:marRight w:val="0"/>
      <w:marTop w:val="0"/>
      <w:marBottom w:val="0"/>
      <w:divBdr>
        <w:top w:val="none" w:sz="0" w:space="0" w:color="auto"/>
        <w:left w:val="none" w:sz="0" w:space="0" w:color="auto"/>
        <w:bottom w:val="none" w:sz="0" w:space="0" w:color="auto"/>
        <w:right w:val="none" w:sz="0" w:space="0" w:color="auto"/>
      </w:divBdr>
    </w:div>
    <w:div w:id="2103330698">
      <w:bodyDiv w:val="1"/>
      <w:marLeft w:val="0"/>
      <w:marRight w:val="0"/>
      <w:marTop w:val="0"/>
      <w:marBottom w:val="0"/>
      <w:divBdr>
        <w:top w:val="none" w:sz="0" w:space="0" w:color="auto"/>
        <w:left w:val="none" w:sz="0" w:space="0" w:color="auto"/>
        <w:bottom w:val="none" w:sz="0" w:space="0" w:color="auto"/>
        <w:right w:val="none" w:sz="0" w:space="0" w:color="auto"/>
      </w:divBdr>
    </w:div>
    <w:div w:id="2105177475">
      <w:bodyDiv w:val="1"/>
      <w:marLeft w:val="0"/>
      <w:marRight w:val="0"/>
      <w:marTop w:val="0"/>
      <w:marBottom w:val="0"/>
      <w:divBdr>
        <w:top w:val="none" w:sz="0" w:space="0" w:color="auto"/>
        <w:left w:val="none" w:sz="0" w:space="0" w:color="auto"/>
        <w:bottom w:val="none" w:sz="0" w:space="0" w:color="auto"/>
        <w:right w:val="none" w:sz="0" w:space="0" w:color="auto"/>
      </w:divBdr>
    </w:div>
    <w:div w:id="2105491101">
      <w:bodyDiv w:val="1"/>
      <w:marLeft w:val="0"/>
      <w:marRight w:val="0"/>
      <w:marTop w:val="0"/>
      <w:marBottom w:val="0"/>
      <w:divBdr>
        <w:top w:val="none" w:sz="0" w:space="0" w:color="auto"/>
        <w:left w:val="none" w:sz="0" w:space="0" w:color="auto"/>
        <w:bottom w:val="none" w:sz="0" w:space="0" w:color="auto"/>
        <w:right w:val="none" w:sz="0" w:space="0" w:color="auto"/>
      </w:divBdr>
    </w:div>
    <w:div w:id="2105882565">
      <w:bodyDiv w:val="1"/>
      <w:marLeft w:val="0"/>
      <w:marRight w:val="0"/>
      <w:marTop w:val="0"/>
      <w:marBottom w:val="0"/>
      <w:divBdr>
        <w:top w:val="none" w:sz="0" w:space="0" w:color="auto"/>
        <w:left w:val="none" w:sz="0" w:space="0" w:color="auto"/>
        <w:bottom w:val="none" w:sz="0" w:space="0" w:color="auto"/>
        <w:right w:val="none" w:sz="0" w:space="0" w:color="auto"/>
      </w:divBdr>
    </w:div>
    <w:div w:id="2106535705">
      <w:bodyDiv w:val="1"/>
      <w:marLeft w:val="0"/>
      <w:marRight w:val="0"/>
      <w:marTop w:val="0"/>
      <w:marBottom w:val="0"/>
      <w:divBdr>
        <w:top w:val="none" w:sz="0" w:space="0" w:color="auto"/>
        <w:left w:val="none" w:sz="0" w:space="0" w:color="auto"/>
        <w:bottom w:val="none" w:sz="0" w:space="0" w:color="auto"/>
        <w:right w:val="none" w:sz="0" w:space="0" w:color="auto"/>
      </w:divBdr>
    </w:div>
    <w:div w:id="2107538040">
      <w:bodyDiv w:val="1"/>
      <w:marLeft w:val="0"/>
      <w:marRight w:val="0"/>
      <w:marTop w:val="0"/>
      <w:marBottom w:val="0"/>
      <w:divBdr>
        <w:top w:val="none" w:sz="0" w:space="0" w:color="auto"/>
        <w:left w:val="none" w:sz="0" w:space="0" w:color="auto"/>
        <w:bottom w:val="none" w:sz="0" w:space="0" w:color="auto"/>
        <w:right w:val="none" w:sz="0" w:space="0" w:color="auto"/>
      </w:divBdr>
    </w:div>
    <w:div w:id="2108693052">
      <w:bodyDiv w:val="1"/>
      <w:marLeft w:val="0"/>
      <w:marRight w:val="0"/>
      <w:marTop w:val="0"/>
      <w:marBottom w:val="0"/>
      <w:divBdr>
        <w:top w:val="none" w:sz="0" w:space="0" w:color="auto"/>
        <w:left w:val="none" w:sz="0" w:space="0" w:color="auto"/>
        <w:bottom w:val="none" w:sz="0" w:space="0" w:color="auto"/>
        <w:right w:val="none" w:sz="0" w:space="0" w:color="auto"/>
      </w:divBdr>
    </w:div>
    <w:div w:id="2109157736">
      <w:bodyDiv w:val="1"/>
      <w:marLeft w:val="0"/>
      <w:marRight w:val="0"/>
      <w:marTop w:val="0"/>
      <w:marBottom w:val="0"/>
      <w:divBdr>
        <w:top w:val="none" w:sz="0" w:space="0" w:color="auto"/>
        <w:left w:val="none" w:sz="0" w:space="0" w:color="auto"/>
        <w:bottom w:val="none" w:sz="0" w:space="0" w:color="auto"/>
        <w:right w:val="none" w:sz="0" w:space="0" w:color="auto"/>
      </w:divBdr>
    </w:div>
    <w:div w:id="2109233478">
      <w:bodyDiv w:val="1"/>
      <w:marLeft w:val="0"/>
      <w:marRight w:val="0"/>
      <w:marTop w:val="0"/>
      <w:marBottom w:val="0"/>
      <w:divBdr>
        <w:top w:val="none" w:sz="0" w:space="0" w:color="auto"/>
        <w:left w:val="none" w:sz="0" w:space="0" w:color="auto"/>
        <w:bottom w:val="none" w:sz="0" w:space="0" w:color="auto"/>
        <w:right w:val="none" w:sz="0" w:space="0" w:color="auto"/>
      </w:divBdr>
    </w:div>
    <w:div w:id="2111125357">
      <w:bodyDiv w:val="1"/>
      <w:marLeft w:val="0"/>
      <w:marRight w:val="0"/>
      <w:marTop w:val="0"/>
      <w:marBottom w:val="0"/>
      <w:divBdr>
        <w:top w:val="none" w:sz="0" w:space="0" w:color="auto"/>
        <w:left w:val="none" w:sz="0" w:space="0" w:color="auto"/>
        <w:bottom w:val="none" w:sz="0" w:space="0" w:color="auto"/>
        <w:right w:val="none" w:sz="0" w:space="0" w:color="auto"/>
      </w:divBdr>
    </w:div>
    <w:div w:id="2111193127">
      <w:bodyDiv w:val="1"/>
      <w:marLeft w:val="0"/>
      <w:marRight w:val="0"/>
      <w:marTop w:val="0"/>
      <w:marBottom w:val="0"/>
      <w:divBdr>
        <w:top w:val="none" w:sz="0" w:space="0" w:color="auto"/>
        <w:left w:val="none" w:sz="0" w:space="0" w:color="auto"/>
        <w:bottom w:val="none" w:sz="0" w:space="0" w:color="auto"/>
        <w:right w:val="none" w:sz="0" w:space="0" w:color="auto"/>
      </w:divBdr>
    </w:div>
    <w:div w:id="2111659318">
      <w:bodyDiv w:val="1"/>
      <w:marLeft w:val="0"/>
      <w:marRight w:val="0"/>
      <w:marTop w:val="0"/>
      <w:marBottom w:val="0"/>
      <w:divBdr>
        <w:top w:val="none" w:sz="0" w:space="0" w:color="auto"/>
        <w:left w:val="none" w:sz="0" w:space="0" w:color="auto"/>
        <w:bottom w:val="none" w:sz="0" w:space="0" w:color="auto"/>
        <w:right w:val="none" w:sz="0" w:space="0" w:color="auto"/>
      </w:divBdr>
    </w:div>
    <w:div w:id="2112965205">
      <w:bodyDiv w:val="1"/>
      <w:marLeft w:val="0"/>
      <w:marRight w:val="0"/>
      <w:marTop w:val="0"/>
      <w:marBottom w:val="0"/>
      <w:divBdr>
        <w:top w:val="none" w:sz="0" w:space="0" w:color="auto"/>
        <w:left w:val="none" w:sz="0" w:space="0" w:color="auto"/>
        <w:bottom w:val="none" w:sz="0" w:space="0" w:color="auto"/>
        <w:right w:val="none" w:sz="0" w:space="0" w:color="auto"/>
      </w:divBdr>
    </w:div>
    <w:div w:id="2115175060">
      <w:bodyDiv w:val="1"/>
      <w:marLeft w:val="0"/>
      <w:marRight w:val="0"/>
      <w:marTop w:val="0"/>
      <w:marBottom w:val="0"/>
      <w:divBdr>
        <w:top w:val="none" w:sz="0" w:space="0" w:color="auto"/>
        <w:left w:val="none" w:sz="0" w:space="0" w:color="auto"/>
        <w:bottom w:val="none" w:sz="0" w:space="0" w:color="auto"/>
        <w:right w:val="none" w:sz="0" w:space="0" w:color="auto"/>
      </w:divBdr>
    </w:div>
    <w:div w:id="2115246086">
      <w:bodyDiv w:val="1"/>
      <w:marLeft w:val="0"/>
      <w:marRight w:val="0"/>
      <w:marTop w:val="0"/>
      <w:marBottom w:val="0"/>
      <w:divBdr>
        <w:top w:val="none" w:sz="0" w:space="0" w:color="auto"/>
        <w:left w:val="none" w:sz="0" w:space="0" w:color="auto"/>
        <w:bottom w:val="none" w:sz="0" w:space="0" w:color="auto"/>
        <w:right w:val="none" w:sz="0" w:space="0" w:color="auto"/>
      </w:divBdr>
    </w:div>
    <w:div w:id="2115705440">
      <w:bodyDiv w:val="1"/>
      <w:marLeft w:val="0"/>
      <w:marRight w:val="0"/>
      <w:marTop w:val="0"/>
      <w:marBottom w:val="0"/>
      <w:divBdr>
        <w:top w:val="none" w:sz="0" w:space="0" w:color="auto"/>
        <w:left w:val="none" w:sz="0" w:space="0" w:color="auto"/>
        <w:bottom w:val="none" w:sz="0" w:space="0" w:color="auto"/>
        <w:right w:val="none" w:sz="0" w:space="0" w:color="auto"/>
      </w:divBdr>
    </w:div>
    <w:div w:id="2116166886">
      <w:bodyDiv w:val="1"/>
      <w:marLeft w:val="0"/>
      <w:marRight w:val="0"/>
      <w:marTop w:val="0"/>
      <w:marBottom w:val="0"/>
      <w:divBdr>
        <w:top w:val="none" w:sz="0" w:space="0" w:color="auto"/>
        <w:left w:val="none" w:sz="0" w:space="0" w:color="auto"/>
        <w:bottom w:val="none" w:sz="0" w:space="0" w:color="auto"/>
        <w:right w:val="none" w:sz="0" w:space="0" w:color="auto"/>
      </w:divBdr>
    </w:div>
    <w:div w:id="2116242021">
      <w:bodyDiv w:val="1"/>
      <w:marLeft w:val="0"/>
      <w:marRight w:val="0"/>
      <w:marTop w:val="0"/>
      <w:marBottom w:val="0"/>
      <w:divBdr>
        <w:top w:val="none" w:sz="0" w:space="0" w:color="auto"/>
        <w:left w:val="none" w:sz="0" w:space="0" w:color="auto"/>
        <w:bottom w:val="none" w:sz="0" w:space="0" w:color="auto"/>
        <w:right w:val="none" w:sz="0" w:space="0" w:color="auto"/>
      </w:divBdr>
    </w:div>
    <w:div w:id="2116247308">
      <w:bodyDiv w:val="1"/>
      <w:marLeft w:val="0"/>
      <w:marRight w:val="0"/>
      <w:marTop w:val="0"/>
      <w:marBottom w:val="0"/>
      <w:divBdr>
        <w:top w:val="none" w:sz="0" w:space="0" w:color="auto"/>
        <w:left w:val="none" w:sz="0" w:space="0" w:color="auto"/>
        <w:bottom w:val="none" w:sz="0" w:space="0" w:color="auto"/>
        <w:right w:val="none" w:sz="0" w:space="0" w:color="auto"/>
      </w:divBdr>
    </w:div>
    <w:div w:id="2116900274">
      <w:bodyDiv w:val="1"/>
      <w:marLeft w:val="0"/>
      <w:marRight w:val="0"/>
      <w:marTop w:val="0"/>
      <w:marBottom w:val="0"/>
      <w:divBdr>
        <w:top w:val="none" w:sz="0" w:space="0" w:color="auto"/>
        <w:left w:val="none" w:sz="0" w:space="0" w:color="auto"/>
        <w:bottom w:val="none" w:sz="0" w:space="0" w:color="auto"/>
        <w:right w:val="none" w:sz="0" w:space="0" w:color="auto"/>
      </w:divBdr>
    </w:div>
    <w:div w:id="2119446537">
      <w:bodyDiv w:val="1"/>
      <w:marLeft w:val="0"/>
      <w:marRight w:val="0"/>
      <w:marTop w:val="0"/>
      <w:marBottom w:val="0"/>
      <w:divBdr>
        <w:top w:val="none" w:sz="0" w:space="0" w:color="auto"/>
        <w:left w:val="none" w:sz="0" w:space="0" w:color="auto"/>
        <w:bottom w:val="none" w:sz="0" w:space="0" w:color="auto"/>
        <w:right w:val="none" w:sz="0" w:space="0" w:color="auto"/>
      </w:divBdr>
    </w:div>
    <w:div w:id="2120559854">
      <w:bodyDiv w:val="1"/>
      <w:marLeft w:val="0"/>
      <w:marRight w:val="0"/>
      <w:marTop w:val="0"/>
      <w:marBottom w:val="0"/>
      <w:divBdr>
        <w:top w:val="none" w:sz="0" w:space="0" w:color="auto"/>
        <w:left w:val="none" w:sz="0" w:space="0" w:color="auto"/>
        <w:bottom w:val="none" w:sz="0" w:space="0" w:color="auto"/>
        <w:right w:val="none" w:sz="0" w:space="0" w:color="auto"/>
      </w:divBdr>
    </w:div>
    <w:div w:id="2121140132">
      <w:bodyDiv w:val="1"/>
      <w:marLeft w:val="0"/>
      <w:marRight w:val="0"/>
      <w:marTop w:val="0"/>
      <w:marBottom w:val="0"/>
      <w:divBdr>
        <w:top w:val="none" w:sz="0" w:space="0" w:color="auto"/>
        <w:left w:val="none" w:sz="0" w:space="0" w:color="auto"/>
        <w:bottom w:val="none" w:sz="0" w:space="0" w:color="auto"/>
        <w:right w:val="none" w:sz="0" w:space="0" w:color="auto"/>
      </w:divBdr>
    </w:div>
    <w:div w:id="2121945292">
      <w:bodyDiv w:val="1"/>
      <w:marLeft w:val="0"/>
      <w:marRight w:val="0"/>
      <w:marTop w:val="0"/>
      <w:marBottom w:val="0"/>
      <w:divBdr>
        <w:top w:val="none" w:sz="0" w:space="0" w:color="auto"/>
        <w:left w:val="none" w:sz="0" w:space="0" w:color="auto"/>
        <w:bottom w:val="none" w:sz="0" w:space="0" w:color="auto"/>
        <w:right w:val="none" w:sz="0" w:space="0" w:color="auto"/>
      </w:divBdr>
    </w:div>
    <w:div w:id="2121949133">
      <w:bodyDiv w:val="1"/>
      <w:marLeft w:val="0"/>
      <w:marRight w:val="0"/>
      <w:marTop w:val="0"/>
      <w:marBottom w:val="0"/>
      <w:divBdr>
        <w:top w:val="none" w:sz="0" w:space="0" w:color="auto"/>
        <w:left w:val="none" w:sz="0" w:space="0" w:color="auto"/>
        <w:bottom w:val="none" w:sz="0" w:space="0" w:color="auto"/>
        <w:right w:val="none" w:sz="0" w:space="0" w:color="auto"/>
      </w:divBdr>
    </w:div>
    <w:div w:id="2122067966">
      <w:bodyDiv w:val="1"/>
      <w:marLeft w:val="0"/>
      <w:marRight w:val="0"/>
      <w:marTop w:val="0"/>
      <w:marBottom w:val="0"/>
      <w:divBdr>
        <w:top w:val="none" w:sz="0" w:space="0" w:color="auto"/>
        <w:left w:val="none" w:sz="0" w:space="0" w:color="auto"/>
        <w:bottom w:val="none" w:sz="0" w:space="0" w:color="auto"/>
        <w:right w:val="none" w:sz="0" w:space="0" w:color="auto"/>
      </w:divBdr>
    </w:div>
    <w:div w:id="2122916270">
      <w:bodyDiv w:val="1"/>
      <w:marLeft w:val="0"/>
      <w:marRight w:val="0"/>
      <w:marTop w:val="0"/>
      <w:marBottom w:val="0"/>
      <w:divBdr>
        <w:top w:val="none" w:sz="0" w:space="0" w:color="auto"/>
        <w:left w:val="none" w:sz="0" w:space="0" w:color="auto"/>
        <w:bottom w:val="none" w:sz="0" w:space="0" w:color="auto"/>
        <w:right w:val="none" w:sz="0" w:space="0" w:color="auto"/>
      </w:divBdr>
    </w:div>
    <w:div w:id="2122916378">
      <w:bodyDiv w:val="1"/>
      <w:marLeft w:val="0"/>
      <w:marRight w:val="0"/>
      <w:marTop w:val="0"/>
      <w:marBottom w:val="0"/>
      <w:divBdr>
        <w:top w:val="none" w:sz="0" w:space="0" w:color="auto"/>
        <w:left w:val="none" w:sz="0" w:space="0" w:color="auto"/>
        <w:bottom w:val="none" w:sz="0" w:space="0" w:color="auto"/>
        <w:right w:val="none" w:sz="0" w:space="0" w:color="auto"/>
      </w:divBdr>
      <w:divsChild>
        <w:div w:id="750128631">
          <w:marLeft w:val="0"/>
          <w:marRight w:val="0"/>
          <w:marTop w:val="0"/>
          <w:marBottom w:val="0"/>
          <w:divBdr>
            <w:top w:val="none" w:sz="0" w:space="0" w:color="auto"/>
            <w:left w:val="none" w:sz="0" w:space="0" w:color="auto"/>
            <w:bottom w:val="none" w:sz="0" w:space="0" w:color="auto"/>
            <w:right w:val="none" w:sz="0" w:space="0" w:color="auto"/>
          </w:divBdr>
        </w:div>
        <w:div w:id="910387524">
          <w:marLeft w:val="0"/>
          <w:marRight w:val="0"/>
          <w:marTop w:val="0"/>
          <w:marBottom w:val="0"/>
          <w:divBdr>
            <w:top w:val="none" w:sz="0" w:space="0" w:color="auto"/>
            <w:left w:val="none" w:sz="0" w:space="0" w:color="auto"/>
            <w:bottom w:val="none" w:sz="0" w:space="0" w:color="auto"/>
            <w:right w:val="none" w:sz="0" w:space="0" w:color="auto"/>
          </w:divBdr>
        </w:div>
        <w:div w:id="2084449989">
          <w:marLeft w:val="0"/>
          <w:marRight w:val="0"/>
          <w:marTop w:val="0"/>
          <w:marBottom w:val="0"/>
          <w:divBdr>
            <w:top w:val="none" w:sz="0" w:space="0" w:color="auto"/>
            <w:left w:val="none" w:sz="0" w:space="0" w:color="auto"/>
            <w:bottom w:val="none" w:sz="0" w:space="0" w:color="auto"/>
            <w:right w:val="none" w:sz="0" w:space="0" w:color="auto"/>
          </w:divBdr>
        </w:div>
        <w:div w:id="1506170524">
          <w:marLeft w:val="0"/>
          <w:marRight w:val="0"/>
          <w:marTop w:val="0"/>
          <w:marBottom w:val="0"/>
          <w:divBdr>
            <w:top w:val="none" w:sz="0" w:space="0" w:color="auto"/>
            <w:left w:val="none" w:sz="0" w:space="0" w:color="auto"/>
            <w:bottom w:val="none" w:sz="0" w:space="0" w:color="auto"/>
            <w:right w:val="none" w:sz="0" w:space="0" w:color="auto"/>
          </w:divBdr>
        </w:div>
        <w:div w:id="1207063929">
          <w:marLeft w:val="0"/>
          <w:marRight w:val="0"/>
          <w:marTop w:val="0"/>
          <w:marBottom w:val="0"/>
          <w:divBdr>
            <w:top w:val="none" w:sz="0" w:space="0" w:color="auto"/>
            <w:left w:val="none" w:sz="0" w:space="0" w:color="auto"/>
            <w:bottom w:val="none" w:sz="0" w:space="0" w:color="auto"/>
            <w:right w:val="none" w:sz="0" w:space="0" w:color="auto"/>
          </w:divBdr>
        </w:div>
        <w:div w:id="539783163">
          <w:marLeft w:val="0"/>
          <w:marRight w:val="0"/>
          <w:marTop w:val="0"/>
          <w:marBottom w:val="0"/>
          <w:divBdr>
            <w:top w:val="none" w:sz="0" w:space="0" w:color="auto"/>
            <w:left w:val="none" w:sz="0" w:space="0" w:color="auto"/>
            <w:bottom w:val="none" w:sz="0" w:space="0" w:color="auto"/>
            <w:right w:val="none" w:sz="0" w:space="0" w:color="auto"/>
          </w:divBdr>
        </w:div>
        <w:div w:id="580455257">
          <w:marLeft w:val="0"/>
          <w:marRight w:val="0"/>
          <w:marTop w:val="0"/>
          <w:marBottom w:val="0"/>
          <w:divBdr>
            <w:top w:val="none" w:sz="0" w:space="0" w:color="auto"/>
            <w:left w:val="none" w:sz="0" w:space="0" w:color="auto"/>
            <w:bottom w:val="none" w:sz="0" w:space="0" w:color="auto"/>
            <w:right w:val="none" w:sz="0" w:space="0" w:color="auto"/>
          </w:divBdr>
        </w:div>
        <w:div w:id="1791051076">
          <w:marLeft w:val="0"/>
          <w:marRight w:val="0"/>
          <w:marTop w:val="0"/>
          <w:marBottom w:val="0"/>
          <w:divBdr>
            <w:top w:val="none" w:sz="0" w:space="0" w:color="auto"/>
            <w:left w:val="none" w:sz="0" w:space="0" w:color="auto"/>
            <w:bottom w:val="none" w:sz="0" w:space="0" w:color="auto"/>
            <w:right w:val="none" w:sz="0" w:space="0" w:color="auto"/>
          </w:divBdr>
        </w:div>
        <w:div w:id="1841234143">
          <w:marLeft w:val="0"/>
          <w:marRight w:val="0"/>
          <w:marTop w:val="0"/>
          <w:marBottom w:val="0"/>
          <w:divBdr>
            <w:top w:val="none" w:sz="0" w:space="0" w:color="auto"/>
            <w:left w:val="none" w:sz="0" w:space="0" w:color="auto"/>
            <w:bottom w:val="none" w:sz="0" w:space="0" w:color="auto"/>
            <w:right w:val="none" w:sz="0" w:space="0" w:color="auto"/>
          </w:divBdr>
        </w:div>
        <w:div w:id="2000843445">
          <w:marLeft w:val="0"/>
          <w:marRight w:val="0"/>
          <w:marTop w:val="0"/>
          <w:marBottom w:val="0"/>
          <w:divBdr>
            <w:top w:val="none" w:sz="0" w:space="0" w:color="auto"/>
            <w:left w:val="none" w:sz="0" w:space="0" w:color="auto"/>
            <w:bottom w:val="none" w:sz="0" w:space="0" w:color="auto"/>
            <w:right w:val="none" w:sz="0" w:space="0" w:color="auto"/>
          </w:divBdr>
        </w:div>
        <w:div w:id="833036073">
          <w:marLeft w:val="0"/>
          <w:marRight w:val="0"/>
          <w:marTop w:val="0"/>
          <w:marBottom w:val="0"/>
          <w:divBdr>
            <w:top w:val="none" w:sz="0" w:space="0" w:color="auto"/>
            <w:left w:val="none" w:sz="0" w:space="0" w:color="auto"/>
            <w:bottom w:val="none" w:sz="0" w:space="0" w:color="auto"/>
            <w:right w:val="none" w:sz="0" w:space="0" w:color="auto"/>
          </w:divBdr>
        </w:div>
      </w:divsChild>
    </w:div>
    <w:div w:id="2122920643">
      <w:bodyDiv w:val="1"/>
      <w:marLeft w:val="0"/>
      <w:marRight w:val="0"/>
      <w:marTop w:val="0"/>
      <w:marBottom w:val="0"/>
      <w:divBdr>
        <w:top w:val="none" w:sz="0" w:space="0" w:color="auto"/>
        <w:left w:val="none" w:sz="0" w:space="0" w:color="auto"/>
        <w:bottom w:val="none" w:sz="0" w:space="0" w:color="auto"/>
        <w:right w:val="none" w:sz="0" w:space="0" w:color="auto"/>
      </w:divBdr>
    </w:div>
    <w:div w:id="2123184616">
      <w:bodyDiv w:val="1"/>
      <w:marLeft w:val="0"/>
      <w:marRight w:val="0"/>
      <w:marTop w:val="0"/>
      <w:marBottom w:val="0"/>
      <w:divBdr>
        <w:top w:val="none" w:sz="0" w:space="0" w:color="auto"/>
        <w:left w:val="none" w:sz="0" w:space="0" w:color="auto"/>
        <w:bottom w:val="none" w:sz="0" w:space="0" w:color="auto"/>
        <w:right w:val="none" w:sz="0" w:space="0" w:color="auto"/>
      </w:divBdr>
    </w:div>
    <w:div w:id="2124760055">
      <w:bodyDiv w:val="1"/>
      <w:marLeft w:val="0"/>
      <w:marRight w:val="0"/>
      <w:marTop w:val="0"/>
      <w:marBottom w:val="0"/>
      <w:divBdr>
        <w:top w:val="none" w:sz="0" w:space="0" w:color="auto"/>
        <w:left w:val="none" w:sz="0" w:space="0" w:color="auto"/>
        <w:bottom w:val="none" w:sz="0" w:space="0" w:color="auto"/>
        <w:right w:val="none" w:sz="0" w:space="0" w:color="auto"/>
      </w:divBdr>
    </w:div>
    <w:div w:id="2125420696">
      <w:bodyDiv w:val="1"/>
      <w:marLeft w:val="0"/>
      <w:marRight w:val="0"/>
      <w:marTop w:val="0"/>
      <w:marBottom w:val="0"/>
      <w:divBdr>
        <w:top w:val="none" w:sz="0" w:space="0" w:color="auto"/>
        <w:left w:val="none" w:sz="0" w:space="0" w:color="auto"/>
        <w:bottom w:val="none" w:sz="0" w:space="0" w:color="auto"/>
        <w:right w:val="none" w:sz="0" w:space="0" w:color="auto"/>
      </w:divBdr>
      <w:divsChild>
        <w:div w:id="1773016540">
          <w:marLeft w:val="547"/>
          <w:marRight w:val="0"/>
          <w:marTop w:val="115"/>
          <w:marBottom w:val="0"/>
          <w:divBdr>
            <w:top w:val="none" w:sz="0" w:space="0" w:color="auto"/>
            <w:left w:val="none" w:sz="0" w:space="0" w:color="auto"/>
            <w:bottom w:val="none" w:sz="0" w:space="0" w:color="auto"/>
            <w:right w:val="none" w:sz="0" w:space="0" w:color="auto"/>
          </w:divBdr>
        </w:div>
        <w:div w:id="817114912">
          <w:marLeft w:val="547"/>
          <w:marRight w:val="0"/>
          <w:marTop w:val="115"/>
          <w:marBottom w:val="0"/>
          <w:divBdr>
            <w:top w:val="none" w:sz="0" w:space="0" w:color="auto"/>
            <w:left w:val="none" w:sz="0" w:space="0" w:color="auto"/>
            <w:bottom w:val="none" w:sz="0" w:space="0" w:color="auto"/>
            <w:right w:val="none" w:sz="0" w:space="0" w:color="auto"/>
          </w:divBdr>
        </w:div>
        <w:div w:id="1574971598">
          <w:marLeft w:val="547"/>
          <w:marRight w:val="0"/>
          <w:marTop w:val="115"/>
          <w:marBottom w:val="0"/>
          <w:divBdr>
            <w:top w:val="none" w:sz="0" w:space="0" w:color="auto"/>
            <w:left w:val="none" w:sz="0" w:space="0" w:color="auto"/>
            <w:bottom w:val="none" w:sz="0" w:space="0" w:color="auto"/>
            <w:right w:val="none" w:sz="0" w:space="0" w:color="auto"/>
          </w:divBdr>
        </w:div>
      </w:divsChild>
    </w:div>
    <w:div w:id="2125692687">
      <w:bodyDiv w:val="1"/>
      <w:marLeft w:val="0"/>
      <w:marRight w:val="0"/>
      <w:marTop w:val="0"/>
      <w:marBottom w:val="0"/>
      <w:divBdr>
        <w:top w:val="none" w:sz="0" w:space="0" w:color="auto"/>
        <w:left w:val="none" w:sz="0" w:space="0" w:color="auto"/>
        <w:bottom w:val="none" w:sz="0" w:space="0" w:color="auto"/>
        <w:right w:val="none" w:sz="0" w:space="0" w:color="auto"/>
      </w:divBdr>
    </w:div>
    <w:div w:id="2126383974">
      <w:bodyDiv w:val="1"/>
      <w:marLeft w:val="0"/>
      <w:marRight w:val="0"/>
      <w:marTop w:val="0"/>
      <w:marBottom w:val="0"/>
      <w:divBdr>
        <w:top w:val="none" w:sz="0" w:space="0" w:color="auto"/>
        <w:left w:val="none" w:sz="0" w:space="0" w:color="auto"/>
        <w:bottom w:val="none" w:sz="0" w:space="0" w:color="auto"/>
        <w:right w:val="none" w:sz="0" w:space="0" w:color="auto"/>
      </w:divBdr>
    </w:div>
    <w:div w:id="2126539702">
      <w:bodyDiv w:val="1"/>
      <w:marLeft w:val="0"/>
      <w:marRight w:val="0"/>
      <w:marTop w:val="0"/>
      <w:marBottom w:val="0"/>
      <w:divBdr>
        <w:top w:val="none" w:sz="0" w:space="0" w:color="auto"/>
        <w:left w:val="none" w:sz="0" w:space="0" w:color="auto"/>
        <w:bottom w:val="none" w:sz="0" w:space="0" w:color="auto"/>
        <w:right w:val="none" w:sz="0" w:space="0" w:color="auto"/>
      </w:divBdr>
    </w:div>
    <w:div w:id="2126654084">
      <w:bodyDiv w:val="1"/>
      <w:marLeft w:val="0"/>
      <w:marRight w:val="0"/>
      <w:marTop w:val="0"/>
      <w:marBottom w:val="0"/>
      <w:divBdr>
        <w:top w:val="none" w:sz="0" w:space="0" w:color="auto"/>
        <w:left w:val="none" w:sz="0" w:space="0" w:color="auto"/>
        <w:bottom w:val="none" w:sz="0" w:space="0" w:color="auto"/>
        <w:right w:val="none" w:sz="0" w:space="0" w:color="auto"/>
      </w:divBdr>
    </w:div>
    <w:div w:id="2126996281">
      <w:bodyDiv w:val="1"/>
      <w:marLeft w:val="0"/>
      <w:marRight w:val="0"/>
      <w:marTop w:val="0"/>
      <w:marBottom w:val="0"/>
      <w:divBdr>
        <w:top w:val="none" w:sz="0" w:space="0" w:color="auto"/>
        <w:left w:val="none" w:sz="0" w:space="0" w:color="auto"/>
        <w:bottom w:val="none" w:sz="0" w:space="0" w:color="auto"/>
        <w:right w:val="none" w:sz="0" w:space="0" w:color="auto"/>
      </w:divBdr>
    </w:div>
    <w:div w:id="2127235412">
      <w:bodyDiv w:val="1"/>
      <w:marLeft w:val="0"/>
      <w:marRight w:val="0"/>
      <w:marTop w:val="0"/>
      <w:marBottom w:val="0"/>
      <w:divBdr>
        <w:top w:val="none" w:sz="0" w:space="0" w:color="auto"/>
        <w:left w:val="none" w:sz="0" w:space="0" w:color="auto"/>
        <w:bottom w:val="none" w:sz="0" w:space="0" w:color="auto"/>
        <w:right w:val="none" w:sz="0" w:space="0" w:color="auto"/>
      </w:divBdr>
    </w:div>
    <w:div w:id="2127582095">
      <w:bodyDiv w:val="1"/>
      <w:marLeft w:val="0"/>
      <w:marRight w:val="0"/>
      <w:marTop w:val="0"/>
      <w:marBottom w:val="0"/>
      <w:divBdr>
        <w:top w:val="none" w:sz="0" w:space="0" w:color="auto"/>
        <w:left w:val="none" w:sz="0" w:space="0" w:color="auto"/>
        <w:bottom w:val="none" w:sz="0" w:space="0" w:color="auto"/>
        <w:right w:val="none" w:sz="0" w:space="0" w:color="auto"/>
      </w:divBdr>
    </w:div>
    <w:div w:id="2129161638">
      <w:bodyDiv w:val="1"/>
      <w:marLeft w:val="0"/>
      <w:marRight w:val="0"/>
      <w:marTop w:val="0"/>
      <w:marBottom w:val="0"/>
      <w:divBdr>
        <w:top w:val="none" w:sz="0" w:space="0" w:color="auto"/>
        <w:left w:val="none" w:sz="0" w:space="0" w:color="auto"/>
        <w:bottom w:val="none" w:sz="0" w:space="0" w:color="auto"/>
        <w:right w:val="none" w:sz="0" w:space="0" w:color="auto"/>
      </w:divBdr>
    </w:div>
    <w:div w:id="2129199802">
      <w:bodyDiv w:val="1"/>
      <w:marLeft w:val="0"/>
      <w:marRight w:val="0"/>
      <w:marTop w:val="0"/>
      <w:marBottom w:val="0"/>
      <w:divBdr>
        <w:top w:val="none" w:sz="0" w:space="0" w:color="auto"/>
        <w:left w:val="none" w:sz="0" w:space="0" w:color="auto"/>
        <w:bottom w:val="none" w:sz="0" w:space="0" w:color="auto"/>
        <w:right w:val="none" w:sz="0" w:space="0" w:color="auto"/>
      </w:divBdr>
    </w:div>
    <w:div w:id="2129350226">
      <w:bodyDiv w:val="1"/>
      <w:marLeft w:val="0"/>
      <w:marRight w:val="0"/>
      <w:marTop w:val="0"/>
      <w:marBottom w:val="0"/>
      <w:divBdr>
        <w:top w:val="none" w:sz="0" w:space="0" w:color="auto"/>
        <w:left w:val="none" w:sz="0" w:space="0" w:color="auto"/>
        <w:bottom w:val="none" w:sz="0" w:space="0" w:color="auto"/>
        <w:right w:val="none" w:sz="0" w:space="0" w:color="auto"/>
      </w:divBdr>
    </w:div>
    <w:div w:id="2131894091">
      <w:bodyDiv w:val="1"/>
      <w:marLeft w:val="0"/>
      <w:marRight w:val="0"/>
      <w:marTop w:val="0"/>
      <w:marBottom w:val="0"/>
      <w:divBdr>
        <w:top w:val="none" w:sz="0" w:space="0" w:color="auto"/>
        <w:left w:val="none" w:sz="0" w:space="0" w:color="auto"/>
        <w:bottom w:val="none" w:sz="0" w:space="0" w:color="auto"/>
        <w:right w:val="none" w:sz="0" w:space="0" w:color="auto"/>
      </w:divBdr>
    </w:div>
    <w:div w:id="2132967146">
      <w:bodyDiv w:val="1"/>
      <w:marLeft w:val="0"/>
      <w:marRight w:val="0"/>
      <w:marTop w:val="0"/>
      <w:marBottom w:val="0"/>
      <w:divBdr>
        <w:top w:val="none" w:sz="0" w:space="0" w:color="auto"/>
        <w:left w:val="none" w:sz="0" w:space="0" w:color="auto"/>
        <w:bottom w:val="none" w:sz="0" w:space="0" w:color="auto"/>
        <w:right w:val="none" w:sz="0" w:space="0" w:color="auto"/>
      </w:divBdr>
    </w:div>
    <w:div w:id="2133089368">
      <w:bodyDiv w:val="1"/>
      <w:marLeft w:val="0"/>
      <w:marRight w:val="0"/>
      <w:marTop w:val="0"/>
      <w:marBottom w:val="0"/>
      <w:divBdr>
        <w:top w:val="none" w:sz="0" w:space="0" w:color="auto"/>
        <w:left w:val="none" w:sz="0" w:space="0" w:color="auto"/>
        <w:bottom w:val="none" w:sz="0" w:space="0" w:color="auto"/>
        <w:right w:val="none" w:sz="0" w:space="0" w:color="auto"/>
      </w:divBdr>
    </w:div>
    <w:div w:id="2133205749">
      <w:bodyDiv w:val="1"/>
      <w:marLeft w:val="0"/>
      <w:marRight w:val="0"/>
      <w:marTop w:val="0"/>
      <w:marBottom w:val="0"/>
      <w:divBdr>
        <w:top w:val="none" w:sz="0" w:space="0" w:color="auto"/>
        <w:left w:val="none" w:sz="0" w:space="0" w:color="auto"/>
        <w:bottom w:val="none" w:sz="0" w:space="0" w:color="auto"/>
        <w:right w:val="none" w:sz="0" w:space="0" w:color="auto"/>
      </w:divBdr>
    </w:div>
    <w:div w:id="2133788300">
      <w:bodyDiv w:val="1"/>
      <w:marLeft w:val="0"/>
      <w:marRight w:val="0"/>
      <w:marTop w:val="0"/>
      <w:marBottom w:val="0"/>
      <w:divBdr>
        <w:top w:val="none" w:sz="0" w:space="0" w:color="auto"/>
        <w:left w:val="none" w:sz="0" w:space="0" w:color="auto"/>
        <w:bottom w:val="none" w:sz="0" w:space="0" w:color="auto"/>
        <w:right w:val="none" w:sz="0" w:space="0" w:color="auto"/>
      </w:divBdr>
    </w:div>
    <w:div w:id="2134907632">
      <w:bodyDiv w:val="1"/>
      <w:marLeft w:val="0"/>
      <w:marRight w:val="0"/>
      <w:marTop w:val="0"/>
      <w:marBottom w:val="0"/>
      <w:divBdr>
        <w:top w:val="none" w:sz="0" w:space="0" w:color="auto"/>
        <w:left w:val="none" w:sz="0" w:space="0" w:color="auto"/>
        <w:bottom w:val="none" w:sz="0" w:space="0" w:color="auto"/>
        <w:right w:val="none" w:sz="0" w:space="0" w:color="auto"/>
      </w:divBdr>
    </w:div>
    <w:div w:id="2135638078">
      <w:bodyDiv w:val="1"/>
      <w:marLeft w:val="0"/>
      <w:marRight w:val="0"/>
      <w:marTop w:val="0"/>
      <w:marBottom w:val="0"/>
      <w:divBdr>
        <w:top w:val="none" w:sz="0" w:space="0" w:color="auto"/>
        <w:left w:val="none" w:sz="0" w:space="0" w:color="auto"/>
        <w:bottom w:val="none" w:sz="0" w:space="0" w:color="auto"/>
        <w:right w:val="none" w:sz="0" w:space="0" w:color="auto"/>
      </w:divBdr>
    </w:div>
    <w:div w:id="2137482762">
      <w:bodyDiv w:val="1"/>
      <w:marLeft w:val="0"/>
      <w:marRight w:val="0"/>
      <w:marTop w:val="0"/>
      <w:marBottom w:val="0"/>
      <w:divBdr>
        <w:top w:val="none" w:sz="0" w:space="0" w:color="auto"/>
        <w:left w:val="none" w:sz="0" w:space="0" w:color="auto"/>
        <w:bottom w:val="none" w:sz="0" w:space="0" w:color="auto"/>
        <w:right w:val="none" w:sz="0" w:space="0" w:color="auto"/>
      </w:divBdr>
    </w:div>
    <w:div w:id="2137673059">
      <w:bodyDiv w:val="1"/>
      <w:marLeft w:val="0"/>
      <w:marRight w:val="0"/>
      <w:marTop w:val="0"/>
      <w:marBottom w:val="0"/>
      <w:divBdr>
        <w:top w:val="none" w:sz="0" w:space="0" w:color="auto"/>
        <w:left w:val="none" w:sz="0" w:space="0" w:color="auto"/>
        <w:bottom w:val="none" w:sz="0" w:space="0" w:color="auto"/>
        <w:right w:val="none" w:sz="0" w:space="0" w:color="auto"/>
      </w:divBdr>
    </w:div>
    <w:div w:id="2138600902">
      <w:bodyDiv w:val="1"/>
      <w:marLeft w:val="0"/>
      <w:marRight w:val="0"/>
      <w:marTop w:val="0"/>
      <w:marBottom w:val="0"/>
      <w:divBdr>
        <w:top w:val="none" w:sz="0" w:space="0" w:color="auto"/>
        <w:left w:val="none" w:sz="0" w:space="0" w:color="auto"/>
        <w:bottom w:val="none" w:sz="0" w:space="0" w:color="auto"/>
        <w:right w:val="none" w:sz="0" w:space="0" w:color="auto"/>
      </w:divBdr>
    </w:div>
    <w:div w:id="2139488951">
      <w:bodyDiv w:val="1"/>
      <w:marLeft w:val="0"/>
      <w:marRight w:val="0"/>
      <w:marTop w:val="0"/>
      <w:marBottom w:val="0"/>
      <w:divBdr>
        <w:top w:val="none" w:sz="0" w:space="0" w:color="auto"/>
        <w:left w:val="none" w:sz="0" w:space="0" w:color="auto"/>
        <w:bottom w:val="none" w:sz="0" w:space="0" w:color="auto"/>
        <w:right w:val="none" w:sz="0" w:space="0" w:color="auto"/>
      </w:divBdr>
    </w:div>
    <w:div w:id="2139519430">
      <w:bodyDiv w:val="1"/>
      <w:marLeft w:val="0"/>
      <w:marRight w:val="0"/>
      <w:marTop w:val="0"/>
      <w:marBottom w:val="0"/>
      <w:divBdr>
        <w:top w:val="none" w:sz="0" w:space="0" w:color="auto"/>
        <w:left w:val="none" w:sz="0" w:space="0" w:color="auto"/>
        <w:bottom w:val="none" w:sz="0" w:space="0" w:color="auto"/>
        <w:right w:val="none" w:sz="0" w:space="0" w:color="auto"/>
      </w:divBdr>
    </w:div>
    <w:div w:id="2139758363">
      <w:bodyDiv w:val="1"/>
      <w:marLeft w:val="0"/>
      <w:marRight w:val="0"/>
      <w:marTop w:val="0"/>
      <w:marBottom w:val="0"/>
      <w:divBdr>
        <w:top w:val="none" w:sz="0" w:space="0" w:color="auto"/>
        <w:left w:val="none" w:sz="0" w:space="0" w:color="auto"/>
        <w:bottom w:val="none" w:sz="0" w:space="0" w:color="auto"/>
        <w:right w:val="none" w:sz="0" w:space="0" w:color="auto"/>
      </w:divBdr>
    </w:div>
    <w:div w:id="2139839856">
      <w:bodyDiv w:val="1"/>
      <w:marLeft w:val="0"/>
      <w:marRight w:val="0"/>
      <w:marTop w:val="0"/>
      <w:marBottom w:val="0"/>
      <w:divBdr>
        <w:top w:val="none" w:sz="0" w:space="0" w:color="auto"/>
        <w:left w:val="none" w:sz="0" w:space="0" w:color="auto"/>
        <w:bottom w:val="none" w:sz="0" w:space="0" w:color="auto"/>
        <w:right w:val="none" w:sz="0" w:space="0" w:color="auto"/>
      </w:divBdr>
    </w:div>
    <w:div w:id="2139909794">
      <w:bodyDiv w:val="1"/>
      <w:marLeft w:val="0"/>
      <w:marRight w:val="0"/>
      <w:marTop w:val="0"/>
      <w:marBottom w:val="0"/>
      <w:divBdr>
        <w:top w:val="none" w:sz="0" w:space="0" w:color="auto"/>
        <w:left w:val="none" w:sz="0" w:space="0" w:color="auto"/>
        <w:bottom w:val="none" w:sz="0" w:space="0" w:color="auto"/>
        <w:right w:val="none" w:sz="0" w:space="0" w:color="auto"/>
      </w:divBdr>
    </w:div>
    <w:div w:id="2140756097">
      <w:bodyDiv w:val="1"/>
      <w:marLeft w:val="0"/>
      <w:marRight w:val="0"/>
      <w:marTop w:val="0"/>
      <w:marBottom w:val="0"/>
      <w:divBdr>
        <w:top w:val="none" w:sz="0" w:space="0" w:color="auto"/>
        <w:left w:val="none" w:sz="0" w:space="0" w:color="auto"/>
        <w:bottom w:val="none" w:sz="0" w:space="0" w:color="auto"/>
        <w:right w:val="none" w:sz="0" w:space="0" w:color="auto"/>
      </w:divBdr>
    </w:div>
    <w:div w:id="2141530881">
      <w:bodyDiv w:val="1"/>
      <w:marLeft w:val="0"/>
      <w:marRight w:val="0"/>
      <w:marTop w:val="0"/>
      <w:marBottom w:val="0"/>
      <w:divBdr>
        <w:top w:val="none" w:sz="0" w:space="0" w:color="auto"/>
        <w:left w:val="none" w:sz="0" w:space="0" w:color="auto"/>
        <w:bottom w:val="none" w:sz="0" w:space="0" w:color="auto"/>
        <w:right w:val="none" w:sz="0" w:space="0" w:color="auto"/>
      </w:divBdr>
    </w:div>
    <w:div w:id="2141997151">
      <w:bodyDiv w:val="1"/>
      <w:marLeft w:val="0"/>
      <w:marRight w:val="0"/>
      <w:marTop w:val="0"/>
      <w:marBottom w:val="0"/>
      <w:divBdr>
        <w:top w:val="none" w:sz="0" w:space="0" w:color="auto"/>
        <w:left w:val="none" w:sz="0" w:space="0" w:color="auto"/>
        <w:bottom w:val="none" w:sz="0" w:space="0" w:color="auto"/>
        <w:right w:val="none" w:sz="0" w:space="0" w:color="auto"/>
      </w:divBdr>
    </w:div>
    <w:div w:id="2142843666">
      <w:bodyDiv w:val="1"/>
      <w:marLeft w:val="0"/>
      <w:marRight w:val="0"/>
      <w:marTop w:val="0"/>
      <w:marBottom w:val="0"/>
      <w:divBdr>
        <w:top w:val="none" w:sz="0" w:space="0" w:color="auto"/>
        <w:left w:val="none" w:sz="0" w:space="0" w:color="auto"/>
        <w:bottom w:val="none" w:sz="0" w:space="0" w:color="auto"/>
        <w:right w:val="none" w:sz="0" w:space="0" w:color="auto"/>
      </w:divBdr>
    </w:div>
    <w:div w:id="2143190347">
      <w:bodyDiv w:val="1"/>
      <w:marLeft w:val="0"/>
      <w:marRight w:val="0"/>
      <w:marTop w:val="0"/>
      <w:marBottom w:val="0"/>
      <w:divBdr>
        <w:top w:val="none" w:sz="0" w:space="0" w:color="auto"/>
        <w:left w:val="none" w:sz="0" w:space="0" w:color="auto"/>
        <w:bottom w:val="none" w:sz="0" w:space="0" w:color="auto"/>
        <w:right w:val="none" w:sz="0" w:space="0" w:color="auto"/>
      </w:divBdr>
    </w:div>
    <w:div w:id="2144108348">
      <w:bodyDiv w:val="1"/>
      <w:marLeft w:val="0"/>
      <w:marRight w:val="0"/>
      <w:marTop w:val="0"/>
      <w:marBottom w:val="0"/>
      <w:divBdr>
        <w:top w:val="none" w:sz="0" w:space="0" w:color="auto"/>
        <w:left w:val="none" w:sz="0" w:space="0" w:color="auto"/>
        <w:bottom w:val="none" w:sz="0" w:space="0" w:color="auto"/>
        <w:right w:val="none" w:sz="0" w:space="0" w:color="auto"/>
      </w:divBdr>
    </w:div>
    <w:div w:id="2144692019">
      <w:bodyDiv w:val="1"/>
      <w:marLeft w:val="0"/>
      <w:marRight w:val="0"/>
      <w:marTop w:val="0"/>
      <w:marBottom w:val="0"/>
      <w:divBdr>
        <w:top w:val="none" w:sz="0" w:space="0" w:color="auto"/>
        <w:left w:val="none" w:sz="0" w:space="0" w:color="auto"/>
        <w:bottom w:val="none" w:sz="0" w:space="0" w:color="auto"/>
        <w:right w:val="none" w:sz="0" w:space="0" w:color="auto"/>
      </w:divBdr>
    </w:div>
    <w:div w:id="2145005228">
      <w:bodyDiv w:val="1"/>
      <w:marLeft w:val="0"/>
      <w:marRight w:val="0"/>
      <w:marTop w:val="0"/>
      <w:marBottom w:val="0"/>
      <w:divBdr>
        <w:top w:val="none" w:sz="0" w:space="0" w:color="auto"/>
        <w:left w:val="none" w:sz="0" w:space="0" w:color="auto"/>
        <w:bottom w:val="none" w:sz="0" w:space="0" w:color="auto"/>
        <w:right w:val="none" w:sz="0" w:space="0" w:color="auto"/>
      </w:divBdr>
    </w:div>
    <w:div w:id="2145391690">
      <w:bodyDiv w:val="1"/>
      <w:marLeft w:val="0"/>
      <w:marRight w:val="0"/>
      <w:marTop w:val="0"/>
      <w:marBottom w:val="0"/>
      <w:divBdr>
        <w:top w:val="none" w:sz="0" w:space="0" w:color="auto"/>
        <w:left w:val="none" w:sz="0" w:space="0" w:color="auto"/>
        <w:bottom w:val="none" w:sz="0" w:space="0" w:color="auto"/>
        <w:right w:val="none" w:sz="0" w:space="0" w:color="auto"/>
      </w:divBdr>
    </w:div>
    <w:div w:id="2146657291">
      <w:bodyDiv w:val="1"/>
      <w:marLeft w:val="0"/>
      <w:marRight w:val="0"/>
      <w:marTop w:val="0"/>
      <w:marBottom w:val="0"/>
      <w:divBdr>
        <w:top w:val="none" w:sz="0" w:space="0" w:color="auto"/>
        <w:left w:val="none" w:sz="0" w:space="0" w:color="auto"/>
        <w:bottom w:val="none" w:sz="0" w:space="0" w:color="auto"/>
        <w:right w:val="none" w:sz="0" w:space="0" w:color="auto"/>
      </w:divBdr>
    </w:div>
    <w:div w:id="2147044631">
      <w:bodyDiv w:val="1"/>
      <w:marLeft w:val="0"/>
      <w:marRight w:val="0"/>
      <w:marTop w:val="0"/>
      <w:marBottom w:val="0"/>
      <w:divBdr>
        <w:top w:val="none" w:sz="0" w:space="0" w:color="auto"/>
        <w:left w:val="none" w:sz="0" w:space="0" w:color="auto"/>
        <w:bottom w:val="none" w:sz="0" w:space="0" w:color="auto"/>
        <w:right w:val="none" w:sz="0" w:space="0" w:color="auto"/>
      </w:divBdr>
    </w:div>
    <w:div w:id="214735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5922004/" TargetMode="External"/><Relationship Id="rId18" Type="http://schemas.openxmlformats.org/officeDocument/2006/relationships/image" Target="media/image5.jpeg"/><Relationship Id="rId26" Type="http://schemas.openxmlformats.org/officeDocument/2006/relationships/hyperlink" Target="https://en.wikipedia.org/wiki/CD45" TargetMode="External"/><Relationship Id="rId39" Type="http://schemas.openxmlformats.org/officeDocument/2006/relationships/image" Target="media/image13.jpeg"/><Relationship Id="rId21" Type="http://schemas.openxmlformats.org/officeDocument/2006/relationships/hyperlink" Target="http://humbio.ru/humbio/immunology/imm-gal/000099be.htm" TargetMode="External"/><Relationship Id="rId34" Type="http://schemas.openxmlformats.org/officeDocument/2006/relationships/image" Target="media/image10.emf"/><Relationship Id="rId42" Type="http://schemas.openxmlformats.org/officeDocument/2006/relationships/image" Target="media/image16.png"/><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image" Target="media/image27.emf"/><Relationship Id="rId63" Type="http://schemas.openxmlformats.org/officeDocument/2006/relationships/image" Target="media/image35.png"/><Relationship Id="rId68" Type="http://schemas.openxmlformats.org/officeDocument/2006/relationships/image" Target="media/image40.emf"/><Relationship Id="rId76" Type="http://schemas.openxmlformats.org/officeDocument/2006/relationships/hyperlink" Target="http://www.ema.europa.eu/docs/en_GB.%2015.02.2021" TargetMode="External"/><Relationship Id="rId7" Type="http://schemas.openxmlformats.org/officeDocument/2006/relationships/endnotes" Target="endnotes.xml"/><Relationship Id="rId71" Type="http://schemas.openxmlformats.org/officeDocument/2006/relationships/hyperlink" Target="http://au-health.ru/listview.%2025.04.2021"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ncbi.nlm.nih.gov/pmc/articles/PMC5922182/" TargetMode="External"/><Relationship Id="rId11" Type="http://schemas.openxmlformats.org/officeDocument/2006/relationships/hyperlink" Target="https://ru.wikipedia.org/wiki/%D0%93%D0%BE%D0%BD%D0%B0%D0%B4%D0%BE%D0%BB%D0%B8%D0%B1%D0%B5%D1%80%D0%B8%D0%BD" TargetMode="External"/><Relationship Id="rId24" Type="http://schemas.openxmlformats.org/officeDocument/2006/relationships/hyperlink" Target="http://humbio.ru/humbio/har/003ddc0b.htm" TargetMode="External"/><Relationship Id="rId32" Type="http://schemas.openxmlformats.org/officeDocument/2006/relationships/image" Target="media/image8.emf"/><Relationship Id="rId37" Type="http://schemas.openxmlformats.org/officeDocument/2006/relationships/image" Target="media/image13.png"/><Relationship Id="rId40" Type="http://schemas.openxmlformats.org/officeDocument/2006/relationships/image" Target="media/image14.jpe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image" Target="media/image30.jpeg"/><Relationship Id="rId66" Type="http://schemas.openxmlformats.org/officeDocument/2006/relationships/image" Target="media/image38.emf"/><Relationship Id="rId74" Type="http://schemas.openxmlformats.org/officeDocument/2006/relationships/hyperlink" Target="https://www.krasotaimedicina.ru/diseases/"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3.png"/><Relationship Id="rId10" Type="http://schemas.openxmlformats.org/officeDocument/2006/relationships/hyperlink" Target="https://www.ncbi.nlm.nih.gov/pmc/articles/PMC5004233/" TargetMode="External"/><Relationship Id="rId19" Type="http://schemas.openxmlformats.org/officeDocument/2006/relationships/hyperlink" Target="https://stemcellres.biomedcentral.com/articles/10.1186/scrt131" TargetMode="External"/><Relationship Id="rId31" Type="http://schemas.openxmlformats.org/officeDocument/2006/relationships/image" Target="media/image7.emf"/><Relationship Id="rId44" Type="http://schemas.openxmlformats.org/officeDocument/2006/relationships/image" Target="media/image18.png"/><Relationship Id="rId52" Type="http://schemas.openxmlformats.org/officeDocument/2006/relationships/image" Target="media/image28.png"/><Relationship Id="rId60" Type="http://schemas.openxmlformats.org/officeDocument/2006/relationships/image" Target="media/image32.jpg"/><Relationship Id="rId65" Type="http://schemas.openxmlformats.org/officeDocument/2006/relationships/image" Target="media/image37.emf"/><Relationship Id="rId73" Type="http://schemas.openxmlformats.org/officeDocument/2006/relationships/hyperlink" Target="https://en.wikipedia.org/wiki/Sertoli_cell" TargetMode="External"/><Relationship Id="rId78" Type="http://schemas.openxmlformats.org/officeDocument/2006/relationships/image" Target="media/image4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pmc/articles/PMC5004233/" TargetMode="External"/><Relationship Id="rId14" Type="http://schemas.openxmlformats.org/officeDocument/2006/relationships/image" Target="media/image1.jpeg"/><Relationship Id="rId22" Type="http://schemas.openxmlformats.org/officeDocument/2006/relationships/hyperlink" Target="http://humbio.ru/humbio/immunology/0007c621.htm" TargetMode="External"/><Relationship Id="rId27" Type="http://schemas.openxmlformats.org/officeDocument/2006/relationships/hyperlink" Target="http://humbio.ru/humbio/immunology/00097f13.htm" TargetMode="External"/><Relationship Id="rId30" Type="http://schemas.openxmlformats.org/officeDocument/2006/relationships/image" Target="media/image6.emf"/><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emf"/><Relationship Id="rId77" Type="http://schemas.openxmlformats.org/officeDocument/2006/relationships/hyperlink" Target="http://www.lgcstandards-atcc.org" TargetMode="External"/><Relationship Id="rId8" Type="http://schemas.openxmlformats.org/officeDocument/2006/relationships/hyperlink" Target="https://doi.org/10.1186/s13287-021-02295-9" TargetMode="External"/><Relationship Id="rId51" Type="http://schemas.openxmlformats.org/officeDocument/2006/relationships/image" Target="media/image27.png"/><Relationship Id="rId72" Type="http://schemas.openxmlformats.org/officeDocument/2006/relationships/hyperlink" Target="https://books.google.com/books?id=R146BgAAQBAJ"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cbi.nlm.nih.gov/pmc/articles/PMC5004233/" TargetMode="External"/><Relationship Id="rId17" Type="http://schemas.openxmlformats.org/officeDocument/2006/relationships/image" Target="media/image4.png"/><Relationship Id="rId25" Type="http://schemas.openxmlformats.org/officeDocument/2006/relationships/hyperlink" Target="https://en.wikipedia.org/wiki/CD117" TargetMode="External"/><Relationship Id="rId33" Type="http://schemas.openxmlformats.org/officeDocument/2006/relationships/image" Target="media/image9.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jpeg"/><Relationship Id="rId67" Type="http://schemas.openxmlformats.org/officeDocument/2006/relationships/image" Target="media/image39.emf"/><Relationship Id="rId20" Type="http://schemas.openxmlformats.org/officeDocument/2006/relationships/hyperlink" Target="http://humbio.ru/humbio/allerg/00004132.htm" TargetMode="External"/><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oter" Target="footer1.xml"/><Relationship Id="rId75" Type="http://schemas.openxmlformats.org/officeDocument/2006/relationships/hyperlink" Target="https://ec.europa.eu/health/sites.%204.04.2021.%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humbio.ru/humbio/immunology/imm-gal/000bd465.htm" TargetMode="External"/><Relationship Id="rId28" Type="http://schemas.openxmlformats.org/officeDocument/2006/relationships/hyperlink" Target="https://www.ncbi.nlm.nih.gov/pmc/articles/PMC5922182/" TargetMode="External"/><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Che</b:Tag>
    <b:SourceType>JournalArticle</b:SourceType>
    <b:Guid>{B51DEFB0-00ED-4478-81D4-863C07D95A4B}</b:Guid>
    <b:Author>
      <b:Author>
        <b:Corporate>Chew M, Bowlus С</b:Corporate>
      </b:Author>
    </b:Author>
    <b:Title>Primary biliary cholangitis: Diagnosis and treatment</b:Title>
    <b:JournalName>Liver Research 2018;(2):81-86</b:JournalName>
    <b:RefOrder>5</b:RefOrder>
  </b:Source>
  <b:Source>
    <b:Tag>Chr14</b:Tag>
    <b:SourceType>JournalArticle</b:SourceType>
    <b:Guid>{06AA3477-F7D7-4B00-B5DD-31D4077F6B1F}</b:Guid>
    <b:Author>
      <b:Author>
        <b:Corporate>Christopher L, Bowlus M, Gershwin E</b:Corporate>
      </b:Author>
    </b:Author>
    <b:Title>The Diagnosis of Primary Biliary Cirrhosis</b:Title>
    <b:JournalName>Autoimmun Rev.</b:JournalName>
    <b:Year>2014</b:Year>
    <b:Pages>441–444</b:Pages>
    <b:Volume>13</b:Volume>
    <b:Issue>0</b:Issue>
    <b:RefOrder>1</b:RefOrder>
  </b:Source>
  <b:Source>
    <b:Tag>Rud</b:Tag>
    <b:SourceType>JournalArticle</b:SourceType>
    <b:Guid>{34BA6C20-3EF8-4BB7-901D-AD30ADE5719D}</b:Guid>
    <b:Title>Ursodeoxycholic acid for primary biliary cirrhosis  Cochrane Database of Systematic Reviews, Version published:12 December 2012</b:Title>
    <b:Author>
      <b:Author>
        <b:Corporate>Rudic J, Poropat G, Krstic M, Bjelakovic G, Gluud C.</b:Corporate>
      </b:Author>
    </b:Author>
    <b:RefOrder>9</b:RefOrder>
  </b:Source>
  <b:Source>
    <b:Tag>5</b:Tag>
    <b:SourceType>JournalArticle</b:SourceType>
    <b:Guid>{71AACA36-DB88-4A90-8494-5C96DBB9715B}</b:Guid>
    <b:Author>
      <b:Author>
        <b:Corporate>Оrphanet</b:Corporate>
      </b:Author>
    </b:Author>
    <b:Title>Orphanet Report Series - Rare Disease Registries in Europe</b:Title>
    <b:Year>2019</b:Year>
    <b:RefOrder>3</b:RefOrder>
  </b:Source>
  <b:Source>
    <b:Tag>EAS</b:Tag>
    <b:SourceType>JournalArticle</b:SourceType>
    <b:Guid>{9CF6B4C7-F64F-45F7-B0A7-6FD074C94504}</b:Guid>
    <b:Title>EASL Clinical Practice Guidelines: The diagnosis and management of patients with primary biliary cholangitis. European Association for the Study of the Liver</b:Title>
    <b:JournalName>Journal of Hepatology. 2017:(67):145–172</b:JournalName>
    <b:RefOrder>6</b:RefOrder>
  </b:Source>
  <b:Source>
    <b:Tag>Kei18</b:Tag>
    <b:SourceType>JournalArticle</b:SourceType>
    <b:Guid>{EB4859BC-BCEC-40C9-9434-DA1A140033D3}</b:Guid>
    <b:Author>
      <b:Author>
        <b:Corporate>Keith D, Bowlus C, Boyer J, Levy C, Mayo M</b:Corporate>
      </b:Author>
    </b:Author>
    <b:Title>Primary Biliary Cholangitis: 2018 Practice Guidance from the American Association for the Study of Liver Diseases</b:Title>
    <b:JournalName>Hepatology.</b:JournalName>
    <b:Year>2018</b:Year>
    <b:Volume>0</b:Volume>
    <b:RefOrder>7</b:RefOrder>
  </b:Source>
  <b:Source>
    <b:Tag>Ber15</b:Tag>
    <b:SourceType>JournalArticle</b:SourceType>
    <b:Guid>{FCA4A66A-B050-49BC-89F3-31EE61FAB5D7}</b:Guid>
    <b:Title>Graft fibrosis after pediatric liver transplantation: ten years of follow-up</b:Title>
    <b:JournalName>Hepatology.2009;49:880–886</b:JournalName>
    <b:Author>
      <b:Author>
        <b:Corporate>Scheenstra R, Peeters PM, Verkade HJ, Gouw AS.</b:Corporate>
      </b:Author>
    </b:Author>
    <b:DOI>10.3748/wjg.v21.i3.742</b:DOI>
    <b:RefOrder>11</b:RefOrder>
  </b:Source>
  <b:Source>
    <b:Tag>Pee</b:Tag>
    <b:SourceType>JournalArticle</b:SourceType>
    <b:Guid>{7EFCA5F3-D0F0-40BB-A522-9FE5EA319E0C}</b:Guid>
    <b:Author>
      <b:Author>
        <b:Corporate>Peeters PM, Sieders E, Heuvel M, Bijleveld CM, Jong KP, TenVergert EM et al,</b:Corporate>
      </b:Author>
    </b:Author>
    <b:Title>Predictive factors for portal fibrosis in pediatric liver transplant recipients</b:Title>
    <b:JournalName>Transplantation, 2000</b:JournalName>
    <b:Pages>1581–1587</b:Pages>
    <b:Volume>70</b:Volume>
    <b:RefOrder>12</b:RefOrder>
  </b:Source>
  <b:Source>
    <b:Tag>Bal</b:Tag>
    <b:SourceType>JournalArticle</b:SourceType>
    <b:Guid>{27B752FB-31B4-4A39-9FEA-CB158CD20B62}</b:Guid>
    <b:Author>
      <b:Author>
        <b:Corporate>Baldursdottir TR, Bergmann OM, Jonasson JG, Ludviksson BR, Axelsson TA, Björnsson ES. </b:Corporate>
      </b:Author>
    </b:Author>
    <b:Title>The epidemiology and natural history of primary biliary cirrhosis: a nationwide population-based study. </b:Title>
    <b:JournalName>Eur J Gastroenterol Hepatol. 2012;24:824–830</b:JournalName>
    <b:RefOrder>4</b:RefOrder>
  </b:Source>
  <b:Source>
    <b:Tag>Kis</b:Tag>
    <b:SourceType>JournalArticle</b:SourceType>
    <b:Guid>{DBB5C57B-2B2F-4924-A9DE-27130C6C59C5}</b:Guid>
    <b:Author>
      <b:Author>
        <b:Corporate>Kisseleva T., Gigante E., Brenner D.A. </b:Corporate>
      </b:Author>
    </b:Author>
    <b:Title>Recent advances in liver stem cell therapy. </b:Title>
    <b:JournalName>Curr Opin Gastroenterol. 2010; Jul;26(4):395–402</b:JournalName>
    <b:RefOrder>10</b:RefOrder>
  </b:Source>
  <b:Source>
    <b:Tag>NKe</b:Tag>
    <b:SourceType>JournalArticle</b:SourceType>
    <b:Guid>{1A3E430D-91F5-4DD5-9184-BF13F91930F4}</b:Guid>
    <b:Author>
      <b:Author>
        <b:Corporate>N. Kemmer, A. Alsina, and G. W. Neff</b:Corporate>
      </b:Author>
    </b:Author>
    <b:Title>Orthotopic liver transplantation in a multiethnic population: Role of spatial accessibility</b:Title>
    <b:JournalName>Transplantation Proceedings, vol. 43, no. 10, pp. 3780–3782, 2011</b:JournalName>
    <b:RefOrder>13</b:RefOrder>
  </b:Source>
  <b:Source>
    <b:Tag>Kim</b:Tag>
    <b:SourceType>JournalArticle</b:SourceType>
    <b:Guid>{AFF82EB0-31FA-4970-BC49-FFDC5317F0B5}</b:Guid>
    <b:Author>
      <b:Author>
        <b:Corporate> Kim W.R., Kremers W.K. </b:Corporate>
      </b:Author>
    </b:Author>
    <b:Title>Benefits of “the benefit model” in liver transplantation</b:Title>
    <b:JournalName>Hepatology. 2008; July;48:697–698.</b:JournalName>
    <b:RefOrder>14</b:RefOrder>
  </b:Source>
  <b:Source>
    <b:Tag>Alm</b:Tag>
    <b:SourceType>JournalArticle</b:SourceType>
    <b:Guid>{492DFDFA-CF4B-47D5-9CB4-E4B2ED0A9DEC}</b:Guid>
    <b:Author>
      <b:Author>
        <b:Corporate> Almeida-Porada G., Zanjani E.D., Porada C.D.</b:Corporate>
      </b:Author>
    </b:Author>
    <b:Title>Bone marrow stem cells and liver regeneration</b:Title>
    <b:JournalName>Exp Hematol. 2010; Jul;38(7):574–580.</b:JournalName>
    <b:RefOrder>15</b:RefOrder>
  </b:Source>
  <b:Source>
    <b:Tag>ADh15</b:Tag>
    <b:SourceType>JournalArticle</b:SourceType>
    <b:Guid>{4310CE57-296A-4F14-95B5-009F42371450}</b:Guid>
    <b:Author>
      <b:Author>
        <b:Corporate>A. Dhawan</b:Corporate>
      </b:Author>
    </b:Author>
    <b:Title>Clinical human hepatocyte transplantation: Current status and challenges</b:Title>
    <b:JournalName>Liver Transplantation</b:JournalName>
    <b:Year>2015</b:Year>
    <b:Pages>S39–S44</b:Pages>
    <b:Volume>21</b:Volume>
    <b:RefOrder>16</b:RefOrder>
  </b:Source>
  <b:Source>
    <b:Tag>Com95</b:Tag>
    <b:SourceType>JournalArticle</b:SourceType>
    <b:Guid>{C8F5D825-9812-43CF-80EE-DE8972D5F991}</b:Guid>
    <b:Author>
      <b:Author>
        <b:Corporate>Combes B., Carithers L., Maddrey W. et al.</b:Corporate>
      </b:Author>
    </b:Author>
    <b:Title>А randomized, double-blind, placebo-controlled trial of ursodeoxycholic acid in primary biliary cirrhosis</b:Title>
    <b:JournalName>Hepatology</b:JournalName>
    <b:Year>1995</b:Year>
    <b:Pages>759–766</b:Pages>
    <b:Volume>22</b:Volume>
    <b:RefOrder>8</b:RefOrder>
  </b:Source>
  <b:Source>
    <b:Tag>Jan04</b:Tag>
    <b:SourceType>JournalArticle</b:SourceType>
    <b:Guid>{9BFDB6A9-6969-41C0-9FBF-39CE0D3F694F}</b:Guid>
    <b:Author>
      <b:Author>
        <b:Corporate>Jang YY1, Collector MI, Baylin SB, Diehl AM, Sharkis SJ.</b:Corporate>
      </b:Author>
    </b:Author>
    <b:Title>Hematopoietic stem cells convert into liver cells within days without fusion</b:Title>
    <b:JournalName>Nat Cell Biol</b:JournalName>
    <b:Year>2004</b:Year>
    <b:Pages>532-539</b:Pages>
    <b:Volume>6</b:Volume>
    <b:Issue>6</b:Issue>
    <b:RefOrder>17</b:RefOrder>
  </b:Source>
  <b:Source>
    <b:Tag>Zha13</b:Tag>
    <b:SourceType>JournalArticle</b:SourceType>
    <b:Guid>{E1D0D84B-6DE8-4701-B13D-92F94C80F317}</b:Guid>
    <b:Author>
      <b:Author>
        <b:Corporate>Zhang Z1, Wang FS</b:Corporate>
      </b:Author>
    </b:Author>
    <b:Title>Stem cell therapies for liver failure and cirrhosis</b:Title>
    <b:JournalName>J Hepatol</b:JournalName>
    <b:Year>2013</b:Year>
    <b:Pages>183-185</b:Pages>
    <b:DOI>doi: 10.1016/j.jhep.2013.01.018</b:DOI>
    <b:RefOrder>18</b:RefOrder>
  </b:Source>
  <b:Source>
    <b:Tag>Jan041</b:Tag>
    <b:SourceType>JournalArticle</b:SourceType>
    <b:Guid>{2980BD20-6AE4-443E-A200-7725F384D8C0}</b:Guid>
    <b:Author>
      <b:Author>
        <b:Corporate>Jang YY1, Collector MI, Baylin SB, Diehl AM, Sharkis SJ.</b:Corporate>
      </b:Author>
    </b:Author>
    <b:Title>Hematopoietic stem cells convert into liver cells within days without fusion</b:Title>
    <b:JournalName>Nat Cell Biol</b:JournalName>
    <b:Year>2004</b:Year>
    <b:Pages>532-539</b:Pages>
    <b:RefOrder>19</b:RefOrder>
  </b:Source>
  <b:Source>
    <b:Tag>Ale17</b:Tag>
    <b:SourceType>JournalArticle</b:SourceType>
    <b:Guid>{5F29D3A9-ADD5-44B3-912E-FC51C209E403}</b:Guid>
    <b:Author>
      <b:Author>
        <b:Corporate>Aleksandar Arsenijevic, 1 C. Randall Harrell, 2 Crissy Fellabaum, 2 and Vladislav Volarevic</b:Corporate>
      </b:Author>
    </b:Author>
    <b:Title>Mesenchymal Stem Cells as New Therapeutic Agents for the Treatment of Primary Biliary Cholangitis </b:Title>
    <b:JournalName>Anal Cell Pathol (Amst)</b:JournalName>
    <b:Year>2017</b:Year>
    <b:RefOrder>20</b:RefOrder>
  </b:Source>
  <b:Source>
    <b:Tag>БСИ</b:Tag>
    <b:SourceType>JournalArticle</b:SourceType>
    <b:Guid>{75062582-47F4-476E-AAC5-44E481E37935}</b:Guid>
    <b:Author>
      <b:Author>
        <b:Corporate>Б. С. Ильясова, Г. М. Шаймарданова, М. Б. Аскаров, Б. А. Каюпов, Г. Б. Исакова, А. Е. Гайпов, А. С. Исхакова</b:Corporate>
      </b:Author>
    </b:Author>
    <b:Title>Клинико-иммунологическая оценка применения аутологичных гемопоэтических стволовых клеток при первичном билиарном циррозе</b:Title>
    <b:JournalName>News of the National academy of sciences  of the Republic of Kazakhstan  Series of biological and medical</b:JournalName>
    <b:Year>2013</b:Year>
    <b:Pages>55-59</b:Pages>
    <b:Volume>3</b:Volume>
    <b:Issue>297</b:Issue>
    <b:RefOrder>21</b:RefOrder>
  </b:Source>
  <b:Source>
    <b:Tag>Boo12</b:Tag>
    <b:SourceType>JournalArticle</b:SourceType>
    <b:Guid>{83611637-BB60-46CD-A5DB-354A1DE267F8}</b:Guid>
    <b:Author>
      <b:Author>
        <b:Corporate>Boonstra K., Beuers U., Cyriel Y. Ponsioen</b:Corporate>
      </b:Author>
    </b:Author>
    <b:Title>Epidemiology of primary sclerosing cholangitis and primary biliary cirrhosis: A systematic review</b:Title>
    <b:JournalName>Journal of Hepatology</b:JournalName>
    <b:Year>2012</b:Year>
    <b:Pages>1181-1188</b:Pages>
    <b:Volume>56</b:Volume>
    <b:Issue>5</b:Issue>
    <b:RefOrder>2</b:RefOrder>
  </b:Source>
  <b:Source>
    <b:Tag>Yeh08</b:Tag>
    <b:SourceType>Book</b:SourceType>
    <b:Guid>{08CFA5A7-0928-4CDB-8060-24B02F379C9F}</b:Guid>
    <b:Title>Diagnostic criteria of autoimmune diseases </b:Title>
    <b:Year>2008</b:Year>
    <b:Author>
      <b:Author>
        <b:Corporate>Yehuda Shoenfeld, Ricard Servera, Eric Gershwin Totowa</b:Corporate>
      </b:Author>
    </b:Author>
    <b:City>NJ</b:City>
    <b:Publisher>Humana Press</b:Publisher>
    <b:RefOrder>22</b:RefOrder>
  </b:Source>
  <b:Source>
    <b:Tag>Beu15</b:Tag>
    <b:SourceType>JournalArticle</b:SourceType>
    <b:Guid>{CB7DAC0A-6ACA-4573-A4B4-0E34E1EB030C}</b:Guid>
    <b:Title>Changing Nomenclature for PBC: From 'Cirrhosis' to 'Cholangitis</b:Title>
    <b:Year>2015</b:Year>
    <b:JournalName>Journal of Hepatology</b:JournalName>
    <b:Pages>1285–1287</b:Pages>
    <b:Volume>63</b:Volume>
    <b:Author>
      <b:Author>
        <b:Corporate>Beuers U, Gershwin ME, Gish RG</b:Corporate>
      </b:Author>
    </b:Author>
    <b:DOI>doi:10.1016/j.jhep.2015.06.031.</b:DOI>
    <b:RefOrder>23</b:RefOrder>
  </b:Source>
  <b:Source>
    <b:Tag>Jep15</b:Tag>
    <b:SourceType>JournalArticle</b:SourceType>
    <b:Guid>{798F86C2-4E1C-4BC0-AD86-5E29B5E5EDA9}</b:Guid>
    <b:Author>
      <b:Author>
        <b:Corporate>Jepsen PA,, Grønbæk LA, Vilstrup</b:Corporate>
      </b:Author>
    </b:Author>
    <b:Title>Worldwide Incidence of Autoimmune Liver Disease</b:Title>
    <b:JournalName>Digestive Diseases</b:JournalName>
    <b:Year>2015</b:Year>
    <b:Pages>2-12</b:Pages>
    <b:Volume>33</b:Volume>
    <b:RefOrder>24</b:RefOrder>
  </b:Source>
  <b:Source>
    <b:Tag>Jon00</b:Tag>
    <b:SourceType>JournalArticle</b:SourceType>
    <b:Guid>{7D5ABD8B-0BBC-44C9-81A5-0B944BDA3A56}</b:Guid>
    <b:Title>Autoantigens in primary biliary cirrhosis.</b:Title>
    <b:JournalName>Journal of Clinical Pathology</b:JournalName>
    <b:Year>2000</b:Year>
    <b:Pages>813-821</b:Pages>
    <b:Volume>53</b:Volume>
    <b:Author>
      <b:Author>
        <b:Corporate>Jones DE. </b:Corporate>
      </b:Author>
    </b:Author>
    <b:DOI>10.1136/jcp.53.11.813</b:DOI>
    <b:RefOrder>25</b:RefOrder>
  </b:Source>
  <b:Source>
    <b:Tag>Jon98</b:Tag>
    <b:SourceType>JournalArticle</b:SourceType>
    <b:Guid>{59C7568D-8E2E-40BE-9323-D0FD108B724B}</b:Guid>
    <b:Author>
      <b:Author>
        <b:Corporate>Jones DEJ, James OFW, Bassendine MF</b:Corporate>
      </b:Author>
    </b:Author>
    <b:Title>Primary biliary cirrhosis: clinical and associated autoimmune features and natural history. </b:Title>
    <b:JournalName>Clinics in Liver Disease</b:JournalName>
    <b:Year>1998</b:Year>
    <b:Pages>265–82</b:Pages>
    <b:Volume>2</b:Volume>
    <b:RefOrder>26</b:RefOrder>
  </b:Source>
  <b:Source>
    <b:Tag>Wat04</b:Tag>
    <b:SourceType>JournalArticle</b:SourceType>
    <b:Guid>{AA7AE684-D8E7-4207-A940-A60E35B97415}</b:Guid>
    <b:Author>
      <b:Author>
        <b:Corporate>Watt OFW, James DEJ, Jones QJM</b:Corporate>
      </b:Author>
    </b:Author>
    <b:Title>Patterns of autoimmunity in primary biliary cirrhosis patients and their families: a population-based cohort study</b:Title>
    <b:JournalName>International Journal of Medicine</b:JournalName>
    <b:Year>2004</b:Year>
    <b:Pages>397–406</b:Pages>
    <b:Volume>7</b:Volume>
    <b:Issue>97</b:Issue>
    <b:RefOrder>27</b:RefOrder>
  </b:Source>
  <b:Source>
    <b:Tag>Zuk98</b:Tag>
    <b:SourceType>JournalArticle</b:SourceType>
    <b:Guid>{14CA0E17-9748-4212-BEA2-204AE500912B}</b:Guid>
    <b:Author>
      <b:Author>
        <b:Corporate>Zukowski TH, Jorgensen RA, Dickson ER, Lindor KD</b:Corporate>
      </b:Author>
    </b:Author>
    <b:Title>Autoimmune conditions associated with primary biliary cirrhosis: response to ursodeoxycholic acid therapy. </b:Title>
    <b:JournalName>Am J Gastroenterol</b:JournalName>
    <b:Year>1998</b:Year>
    <b:Pages>958-61</b:Pages>
    <b:Volume>6</b:Volume>
    <b:Issue>93</b:Issue>
    <b:RefOrder>28</b:RefOrder>
  </b:Source>
  <b:Source>
    <b:Tag>Che18</b:Tag>
    <b:SourceType>JournalArticle</b:SourceType>
    <b:Guid>{C3612DE4-A141-4827-BE20-3DB5E35D3D61}</b:Guid>
    <b:Author>
      <b:Author>
        <b:Corporate>Chew M, Bowlus С. </b:Corporate>
      </b:Author>
    </b:Author>
    <b:Title>Primary biliary cholangitis: Diagnosis and treatment</b:Title>
    <b:JournalName>Liver Research</b:JournalName>
    <b:Year>2018</b:Year>
    <b:Pages>81-86</b:Pages>
    <b:Volume>2</b:Volume>
    <b:RefOrder>29</b:RefOrder>
  </b:Source>
  <b:Source>
    <b:Tag>Yam14</b:Tag>
    <b:SourceType>JournalArticle</b:SourceType>
    <b:Guid>{9ED01787-E9FE-43C6-B3D7-ABEC92577BC8}</b:Guid>
    <b:Author>
      <b:Author>
        <b:Corporate>Yamagiwa S, Kamimura H, Takamura M, Aoyagi Y.</b:Corporate>
      </b:Author>
    </b:Author>
    <b:Title>Autoantibodies in primary biliary cirrhosis: Recent progress in research on the pathogenetic and clinical significance</b:Title>
    <b:JournalName>World J Gastroenterol</b:JournalName>
    <b:Year>2014</b:Year>
    <b:Pages>2606–2612</b:Pages>
    <b:Volume>10</b:Volume>
    <b:Issue>20</b:Issue>
    <b:RefOrder>30</b:RefOrder>
  </b:Source>
  <b:Source>
    <b:Tag>Jun</b:Tag>
    <b:SourceType>JournalArticle</b:SourceType>
    <b:Guid>{60669A4C-30F1-441B-AD06-5E03716BA9B0}</b:Guid>
    <b:Title>Primary Biliary Cirrhosis Is a Generalized Autoimmune Epithelitis</b:Title>
    <b:JournalName>Int J Mol Sci. 2015;16(3)</b:JournalName>
    <b:Pages>6432–6446</b:Pages>
    <b:Author>
      <b:Author>
        <b:Corporate>Jun G, Liang Q, Bingyuan W.,  Haybaeck J.</b:Corporate>
      </b:Author>
    </b:Author>
    <b:DOI>10.3390/ijms16036432</b:DOI>
    <b:RefOrder>32</b:RefOrder>
  </b:Source>
  <b:Source>
    <b:Tag>Wan</b:Tag>
    <b:SourceType>JournalArticle</b:SourceType>
    <b:Guid>{2A964B64-8580-4992-BAB3-D26505022032}</b:Guid>
    <b:Author>
      <b:Author>
        <b:Corporate>Wang L, Zhang F, Zhang X</b:Corporate>
      </b:Author>
    </b:Author>
    <b:Title>Therapeutic advances for primary biliary cholangitis: the old and the new. </b:Title>
    <b:JournalName>Eur J Gastroenterol Hepatol. 2016;28(6):615-621</b:JournalName>
    <b:RefOrder>41</b:RefOrder>
  </b:Source>
  <b:Source>
    <b:Tag>Dav</b:Tag>
    <b:SourceType>JournalArticle</b:SourceType>
    <b:Guid>{CFA71524-1B01-4BEC-8869-59B2FC805ECB}</b:Guid>
    <b:Author>
      <b:Author>
        <b:Corporate>David Q, Martin C.</b:Corporate>
      </b:Author>
    </b:Author>
    <b:Title>Therapeutic uses of animal biles in traditional Chinese medicine: An ethnopharmacological, biophysical chemical and medicinal review</b:Title>
    <b:JournalName>World J Gastroenterol.  2014;20(29): 9952-9975</b:JournalName>
    <b:RefOrder>42</b:RefOrder>
  </b:Source>
  <b:Source>
    <b:Tag>Пар</b:Tag>
    <b:SourceType>JournalArticle</b:SourceType>
    <b:Guid>{46223FDF-2EFC-42EA-9B50-A91EDBA1A3E2}</b:Guid>
    <b:Author>
      <b:Author>
        <b:Corporate>Парахонский А.П</b:Corporate>
      </b:Author>
    </b:Author>
    <b:Title>Роль желчных кислот при стеатозе печени. </b:Title>
    <b:JournalName>Современные наукоемкие технологии. 2012;(9):52-52</b:JournalName>
    <b:RefOrder>43</b:RefOrder>
  </b:Source>
  <b:Source>
    <b:Tag>Мал16</b:Tag>
    <b:SourceType>BookSection</b:SourceType>
    <b:Guid>{EDCCBCD5-D624-43D6-971D-507E4EC3A1A2}</b:Guid>
    <b:Year>2016</b:Year>
    <b:Pages>333-335</b:Pages>
    <b:Author>
      <b:Author>
        <b:Corporate>Малеев В, Ситников И, Бохонов М</b:Corporate>
      </b:Author>
    </b:Author>
    <b:BookTitle>Вопросы гепатологии, учебное пособие</b:BookTitle>
    <b:City>С-Петербург</b:City>
    <b:Publisher>СпецЛит.</b:Publisher>
    <b:RefOrder>44</b:RefOrder>
  </b:Source>
  <b:Source>
    <b:Tag>Ang</b:Tag>
    <b:SourceType>JournalArticle</b:SourceType>
    <b:Guid>{794B714F-46EB-4E02-9C21-7B231BBF4E0A}</b:Guid>
    <b:Title>Comparison of three doses of ursodeoxycholic acid in the treatment of primary biliary cirrhosis: a randomized trial. </b:Title>
    <b:Author>
      <b:Author>
        <b:Corporate>Angulo P, Dickson E, Therneau T, Jorgensen R, Smith C, DeSotel C, et al</b:Corporate>
      </b:Author>
    </b:Author>
    <b:JournalName>J Hepatol 1999;(30):830–835</b:JournalName>
    <b:RefOrder>45</b:RefOrder>
  </b:Source>
  <b:Source>
    <b:Tag>Pau</b:Tag>
    <b:SourceType>JournalArticle</b:SourceType>
    <b:Guid>{502250F5-AD69-4517-92D8-048FA4DC12B8}</b:Guid>
    <b:Author>
      <b:Author>
        <b:Corporate>Paumgartner G, Beuers U. </b:Corporate>
      </b:Author>
    </b:Author>
    <b:Title>Ursodeoxycholic acid in cholestatic liver disease: mechanisms of action and therapeutic use revisited. </b:Title>
    <b:JournalName>Hepatology. 2002;(36):525–531</b:JournalName>
    <b:RefOrder>46</b:RefOrder>
  </b:Source>
  <b:Source>
    <b:Tag>Rod</b:Tag>
    <b:SourceType>JournalArticle</b:SourceType>
    <b:Guid>{2230A003-DBF3-4BB2-8CC8-724307074A5A}</b:Guid>
    <b:Author>
      <b:Author>
        <b:Corporate>Rodrigues C, Ma X., Linehan-Stieers C., Fan G, Kren B, Steer C</b:Corporate>
      </b:Author>
    </b:Author>
    <b:Title>Ursodeoxycholic acid prevents cytochrome c release in apoptosis by inhibiting mitochondrial membrane depolarization and channel formation</b:Title>
    <b:JournalName>Cell Death Differ. 1999;(6):842–854</b:JournalName>
    <b:RefOrder>47</b:RefOrder>
  </b:Source>
  <b:Source>
    <b:Tag>Beu</b:Tag>
    <b:SourceType>JournalArticle</b:SourceType>
    <b:Guid>{8F580050-E943-476C-A1C5-80562870EE2F}</b:Guid>
    <b:Author>
      <b:Author>
        <b:Corporate>Beuers U</b:Corporate>
      </b:Author>
    </b:Author>
    <b:Title>Drug insight: Mechanisms and sites of action of ursodeoxycholic acid in cholestasis</b:Title>
    <b:JournalName>Nat Clin Pract Gastroenterol Hepatol.2006;(3):318–328</b:JournalName>
    <b:RefOrder>48</b:RefOrder>
  </b:Source>
  <b:Source>
    <b:Tag>Ang1</b:Tag>
    <b:SourceType>JournalArticle</b:SourceType>
    <b:Guid>{31E28AAD-6A81-4522-AC59-6509B522226C}</b:Guid>
    <b:Author>
      <b:Author>
        <b:Corporate>Angulo P, Batts K, Therneau T, Jorgensen R, Dickson E, Lindor K</b:Corporate>
      </b:Author>
    </b:Author>
    <b:Title>Long-term ursodeoxycholic acid delays histological progression in primary biliary cirrhosis</b:Title>
    <b:JournalName>Hepatology.1999;(29):644–647</b:JournalName>
    <b:RefOrder>51</b:RefOrder>
  </b:Source>
  <b:Source>
    <b:Tag>Cor</b:Tag>
    <b:SourceType>JournalArticle</b:SourceType>
    <b:Guid>{33AA63BD-58E9-4401-A3D5-E466E63013BB}</b:Guid>
    <b:Author>
      <b:Author>
        <b:Corporate>Corpechot C, Carrat F, Bonnand A, Poupon R, Poupon R</b:Corporate>
      </b:Author>
    </b:Author>
    <b:Title>The effect of ursodeoxycholic acid therapy on liver fibrosis progression in primary biliary cirrhosis</b:Title>
    <b:JournalName>Hepatology 2000; 32:1196–1199</b:JournalName>
    <b:RefOrder>52</b:RefOrder>
  </b:Source>
  <b:Source>
    <b:Tag>Par1</b:Tag>
    <b:SourceType>JournalArticle</b:SourceType>
    <b:Guid>{B2DAE6CC-E9CC-4DBF-A2C4-AC0922D48FE8}</b:Guid>
    <b:Author>
      <b:Author>
        <b:Corporate>Pares A, Caballeria L, Rodes J.</b:Corporate>
      </b:Author>
    </b:Author>
    <b:Title>Excellent long-term survival in patients with primary biliary cirrhosis and biochemical response to ursodeoxycholic acid.</b:Title>
    <b:JournalName>Gastroenterology. 2006;130:715–720</b:JournalName>
    <b:RefOrder>53</b:RefOrder>
  </b:Source>
  <b:Source>
    <b:Tag>Bor</b:Tag>
    <b:SourceType>JournalArticle</b:SourceType>
    <b:Guid>{79EB4C41-180E-47B8-8BCA-96BDDD4257E9}</b:Guid>
    <b:Author>
      <b:Author>
        <b:Corporate>Borg P, Schalm S, Hansen B, van Buuren H. Dutch PBC Study Group. </b:Corporate>
      </b:Author>
    </b:Author>
    <b:Title>Prognosis of ursodeoxycholic acid-treated patients with primary biliary cirrhosis. Results of a 10-yr cohort study involving 297 patients</b:Title>
    <b:JournalName>Am J Gastroenterol 2006; 101:2044–2050</b:JournalName>
    <b:RefOrder>54</b:RefOrder>
  </b:Source>
  <b:Source>
    <b:Tag>Com</b:Tag>
    <b:SourceType>JournalArticle</b:SourceType>
    <b:Guid>{9DA76A92-1B56-4E32-A251-A05E1727F5B5}</b:Guid>
    <b:Author>
      <b:Author>
        <b:Corporate>Combes B, Carithers L, Maddrey W, Lin D, McDonald M, Wheeler D, et al</b:Corporate>
      </b:Author>
    </b:Author>
    <b:Title>A randomized, double-blind, placebo-controlled trial of ursodeoxycholic acid in primary biliary cirrhosis</b:Title>
    <b:JournalName>Hepatology.1995;(22):759–766</b:JournalName>
    <b:RefOrder>49</b:RefOrder>
  </b:Source>
  <b:Source>
    <b:Tag>Par</b:Tag>
    <b:SourceType>JournalArticle</b:SourceType>
    <b:Guid>{8B428956-22E4-44C5-A29A-ACF838399DAF}</b:Guid>
    <b:Author>
      <b:Author>
        <b:Corporate>Parés A, Caballería L, Rodés J, Bruguera M, Rodrigo L, García-Plaza A, et alю UDCA-Cooperative Group from the Spanish Association for the Study of the Liver</b:Corporate>
      </b:Author>
    </b:Author>
    <b:Title>UDCA-Cooperative Group from the Spanish Association for the Study of the Liver. Long-term effects of ursodeoxycholic acid in primary  biliary cirrhosis: results of a double-blind controlled multicentric trial</b:Title>
    <b:JournalName>J Hepatol 2000;(32):561–566</b:JournalName>
    <b:RefOrder>50</b:RefOrder>
  </b:Source>
  <b:Source>
    <b:Tag>Pou</b:Tag>
    <b:SourceType>JournalArticle</b:SourceType>
    <b:Guid>{B063F317-EA99-48B2-A085-B19AF54A89FD}</b:Guid>
    <b:Author>
      <b:Author>
        <b:Corporate>Poupon R, Chretien Y, Poupon RE, et al.</b:Corporate>
      </b:Author>
    </b:Author>
    <b:Title>Is ursodeoxycholic acid an effective treatment for primary biliary cirrhosis?</b:Title>
    <b:JournalName>Lancet. 1987;1:834–6</b:JournalName>
    <b:RefOrder>55</b:RefOrder>
  </b:Source>
  <b:Source>
    <b:Tag>Cor1</b:Tag>
    <b:SourceType>JournalArticle</b:SourceType>
    <b:Guid>{A5FEA36A-6DD9-4F36-8CC3-6A4D48EC8CA5}</b:Guid>
    <b:Author>
      <b:Author>
        <b:Corporate>Corpechot C, Abenavoli L, Rabahi N, et al. </b:Corporate>
      </b:Author>
    </b:Author>
    <b:Title>Biochemical response to ursodeoxycholic acid and long-term prognosis in primary biliary cirrhosis. </b:Title>
    <b:JournalName>Hepatology. 2008;48:871–7</b:JournalName>
    <b:RefOrder>56</b:RefOrder>
  </b:Source>
  <b:Source>
    <b:Tag>Glu</b:Tag>
    <b:SourceType>JournalArticle</b:SourceType>
    <b:Guid>{D74B227D-A21F-4F1A-B87F-1EDF761F26E3}</b:Guid>
    <b:Author>
      <b:Author>
        <b:NameList>
          <b:Person>
            <b:Last>Gluud С</b:Last>
            <b:First>Christensen</b:First>
            <b:Middle>E.</b:Middle>
          </b:Person>
        </b:NameList>
      </b:Author>
    </b:Author>
    <b:Title>Ursodeoxycholic acid for primary biliary cirrhosis Cochrane Systematic Review - Intervention Version published: 23 October 2001</b:Title>
    <b:RefOrder>57</b:RefOrder>
  </b:Source>
  <b:Source>
    <b:Tag>Kot</b:Tag>
    <b:SourceType>JournalArticle</b:SourceType>
    <b:Guid>{28814CAF-6BA3-46B4-A904-807B4E1E8E37}</b:Guid>
    <b:Author>
      <b:Author>
        <b:Corporate>Kotb M.A.</b:Corporate>
      </b:Author>
    </b:Author>
    <b:Title>Molecular Mechanisms of Ursodeoxycholic Acid Toxicity &amp; Side Effects: Ursodeoxycholic Acid Freezes Regeneration &amp; Induces Hibernation Mode</b:Title>
    <b:JournalName>Int. J. Mol. Sci. 2012. Vol. 13. P. 8882–8914</b:JournalName>
    <b:RefOrder>61</b:RefOrder>
  </b:Source>
  <b:Source>
    <b:Tag>Gon</b:Tag>
    <b:SourceType>JournalArticle</b:SourceType>
    <b:Guid>{CAF7FE40-C8F1-4C88-8386-CD171EC11D4C}</b:Guid>
    <b:Author>
      <b:Author>
        <b:Corporate>Gong Y, Huang Z, Christensen E, et al.</b:Corporate>
      </b:Author>
    </b:Author>
    <b:Title>Ursodeoxycholic acid for patients with primary biliary cirrhosis: an updated systematic review and meta-analysis of randomized clinical trials using Bayesian approach as sensitivity analyses.</b:Title>
    <b:JournalName>Am J Gastroenterol. 2007: 102:1799–807 </b:JournalName>
    <b:RefOrder>58</b:RefOrder>
  </b:Source>
  <b:Source>
    <b:Tag>Gon1</b:Tag>
    <b:SourceType>ArticleInAPeriodical</b:SourceType>
    <b:Guid>{33124019-6A8B-462C-9465-20D6FCD1F3A8}</b:Guid>
    <b:Title>Ursodeoxycholic acid for primary biliary cirrhosis</b:Title>
    <b:Author>
      <b:Author>
        <b:Corporate>Gong Y1, Huang Z, Christensen E, Gluud C.</b:Corporate>
      </b:Author>
    </b:Author>
    <b:PeriodicalTitle>Cochrane Database Syst Rev. 2008 Jul 16;(3)</b:PeriodicalTitle>
    <b:RefOrder>59</b:RefOrder>
  </b:Source>
  <b:Source>
    <b:Tag>Rud1</b:Tag>
    <b:SourceType>ArticleInAPeriodical</b:SourceType>
    <b:Guid>{95A57E18-035E-4F28-AAF7-B917CDD84316}</b:Guid>
    <b:Author>
      <b:Author>
        <b:Corporate>Rudic J, Poropat G, Krstic M, Bjelakovic G, Gluud C</b:Corporate>
      </b:Author>
    </b:Author>
    <b:Title>Ursodeoxycholic acid for primary biliary cirrhosis  </b:Title>
    <b:PeriodicalTitle>Cochrane Database of Systematic Reviews, Version published:12 December 2012</b:PeriodicalTitle>
    <b:RefOrder>60</b:RefOrder>
  </b:Source>
  <b:Source>
    <b:Tag>Kui</b:Tag>
    <b:SourceType>JournalArticle</b:SourceType>
    <b:Guid>{D308A392-0200-47A5-AFB7-0E2C0BE08BE8}</b:Guid>
    <b:Title>Relatively high risk for hepatocellular carcinoma in patients with primary biliary cirrhosis not responding to ursodeoxycholic acid</b:Title>
    <b:Author>
      <b:Author>
        <b:Corporate>Kuiper E.M., Hansen B.E., Adang R.P., van Nieuwkerk C.M., Timmer R., Drenth J.P., Spoelstra P., Brouwer H.T., Kuyvenhoven J.P., van Buuren H.R., Dutch PBC Study Group</b:Corporate>
      </b:Author>
    </b:Author>
    <b:JournalName>Eur. J. Gastroenterol. Hepatol. 2010;(22):1495–1502</b:JournalName>
    <b:RefOrder>62</b:RefOrder>
  </b:Source>
  <b:Source>
    <b:Tag>Ang2</b:Tag>
    <b:SourceType>JournalArticle</b:SourceType>
    <b:Guid>{A55048AB-C73C-4DE4-98C7-6E8B3C6DCCAA}</b:Guid>
    <b:Author>
      <b:Author>
        <b:Corporate>Angulo P.</b:Corporate>
      </b:Author>
    </b:Author>
    <b:Title>Use of ursodeoxycholic acid in patients with liver disease</b:Title>
    <b:JournalName>Curr. Gastroenterol. Rep. 2002;(4): 37–44</b:JournalName>
    <b:RefOrder>63</b:RefOrder>
  </b:Source>
  <b:Source>
    <b:Tag>Bra</b:Tag>
    <b:SourceType>JournalArticle</b:SourceType>
    <b:Guid>{CF1E745D-0A4E-4011-90A8-8C5EDE3F5787}</b:Guid>
    <b:Author>
      <b:Author>
        <b:Corporate>Braig M., Schmitt C.A. </b:Corporate>
      </b:Author>
    </b:Author>
    <b:Title>Oncogene-induced senescence: Putting the brakes on tumor Development</b:Title>
    <b:JournalName>Cancer Res.2006;( 66): 2881–2884</b:JournalName>
    <b:RefOrder>64</b:RefOrder>
  </b:Source>
  <b:Source>
    <b:Tag>Ama</b:Tag>
    <b:SourceType>JournalArticle</b:SourceType>
    <b:Guid>{E3E54C45-5859-4236-9C4D-CBD3F2C4BB2E}</b:Guid>
    <b:Author>
      <b:Author>
        <b:Corporate>Amaral J, Castro R, Solá S., Steer C, Rodrigues C.</b:Corporate>
      </b:Author>
    </b:Author>
    <b:Title>p53 is a key molecular target of ursodeoxycholic acid in regulating apoptosis.</b:Title>
    <b:JournalName>J. Biol. Chem. 2007;(282): 34250–34259</b:JournalName>
    <b:RefOrder>65</b:RefOrder>
  </b:Source>
  <b:Source>
    <b:Tag>JiW</b:Tag>
    <b:SourceType>JournalArticle</b:SourceType>
    <b:Guid>{63430698-8B04-43C8-AA21-10CD1CA6EFDD}</b:Guid>
    <b:Author>
      <b:Author>
        <b:Corporate>Ji W.J, Qu Q, Jin Y, Zhao L, He X.D. </b:Corporate>
      </b:Author>
    </b:Author>
    <b:Title>Ursodeoxycholic acid inhibits hepatocyte-like cell apoptosis by down-regulating the expressions of Bax and Caspase-3</b:Title>
    <b:JournalName>Zhonghua Yi Xue Za Zhi. 2009;(89):2997–3001</b:JournalName>
    <b:RefOrder>66</b:RefOrder>
  </b:Source>
  <b:Source>
    <b:Tag>Rei</b:Tag>
    <b:SourceType>JournalArticle</b:SourceType>
    <b:Guid>{2711B00A-690F-413D-B2EE-DAE3A35D23D4}</b:Guid>
    <b:Author>
      <b:Author>
        <b:Corporate>Reichen J. </b:Corporate>
      </b:Author>
    </b:Author>
    <b:Title>Review: Ursodeoxycholic acid does not reduce risk for mortality or liver transplantation in primary cirrhosis</b:Title>
    <b:JournalName>ACP J. Club. 2008</b:JournalName>
    <b:RefOrder>67</b:RefOrder>
  </b:Source>
  <b:Source>
    <b:Tag>Sol</b:Tag>
    <b:SourceType>JournalArticle</b:SourceType>
    <b:Guid>{9D851834-189D-4548-B017-D6A6A56F5C2C}</b:Guid>
    <b:Author>
      <b:Author>
        <b:Corporate>Solá S., Amaral J, Aranha M, Steer C, Rodrigues C.</b:Corporate>
      </b:Author>
    </b:Author>
    <b:Title>Modulation of hepatocyte apoptosis: Cross-talk between bile acids and nuclear steroid receptors</b:Title>
    <b:JournalName>Curr. Med. Chem. 2006;(13):3039–3051</b:JournalName>
    <b:RefOrder>68</b:RefOrder>
  </b:Source>
  <b:Source>
    <b:Tag>Yos</b:Tag>
    <b:SourceType>JournalArticle</b:SourceType>
    <b:Guid>{F27B6632-204A-47F2-A565-24C6CF3ECBC9}</b:Guid>
    <b:Author>
      <b:Author>
        <b:Corporate>Yoshikawa M., Tsujii T., Matsumura K., Yamao J., Matsumura Y., Kubo R., Fukui H., Ishizaka S.</b:Corporate>
      </b:Author>
    </b:Author>
    <b:Title>Immunomodulatory effects of ursodeoxycholic acid on immune responses</b:Title>
    <b:JournalName>Hepatology. 1992;(16):358–364</b:JournalName>
    <b:RefOrder>69</b:RefOrder>
  </b:Source>
  <b:Source>
    <b:Tag>Jon</b:Tag>
    <b:SourceType>JournalArticle</b:SourceType>
    <b:Guid>{1C24514C-7430-499C-8274-3172CF70352E}</b:Guid>
    <b:Author>
      <b:Author>
        <b:Corporate>Jones D. </b:Corporate>
      </b:Author>
    </b:Author>
    <b:Title>Obeticholic acid for the treatment of primary biliary cirrhosis</b:Title>
    <b:JournalName>Expert Rev Gastroenterol Hepatol. 2016;(2):1-9</b:JournalName>
    <b:RefOrder>70</b:RefOrder>
  </b:Source>
  <b:Source>
    <b:Tag>Hir</b:Tag>
    <b:SourceType>JournalArticle</b:SourceType>
    <b:Guid>{F2E9D8D3-B609-4985-8358-43B9061D3C19}</b:Guid>
    <b:Author>
      <b:Author>
        <b:Corporate>Hirschfield G, Mason A, Luketic V, et al.</b:Corporate>
      </b:Author>
    </b:Author>
    <b:Title> Efficacy of obeticholic acid in patients with primary biliary cirrhosis and inadequate response to ursodeoxycholic acid</b:Title>
    <b:JournalName>Gastroenterology. 2015;148:751–61</b:JournalName>
    <b:RefOrder>71</b:RefOrder>
  </b:Source>
  <b:Source>
    <b:Tag>Fio</b:Tag>
    <b:SourceType>JournalArticle</b:SourceType>
    <b:Guid>{FADBE132-CEB1-421A-8678-405BDDBF15CE}</b:Guid>
    <b:Author>
      <b:Author>
        <b:Corporate>Fiorucci S, Rizzo G, Donini A, Distrutti E, Santucci L. </b:Corporate>
      </b:Author>
    </b:Author>
    <b:Title>Targeting farnesoid X receptor for liverand metabolic disorders</b:Title>
    <b:JournalName>Trends Mol Med 2007; 13:298–309</b:JournalName>
    <b:RefOrder>72</b:RefOrder>
  </b:Source>
  <b:Source>
    <b:Tag>Man</b:Tag>
    <b:SourceType>JournalArticle</b:SourceType>
    <b:Guid>{3B3A8051-24F7-43F1-8EFB-382E63AF1E11}</b:Guid>
    <b:Author>
      <b:Author>
        <b:Corporate>Manne V, Kowdley K. </b:Corporate>
      </b:Author>
    </b:Author>
    <b:Title>Obeticholic acid in primary biliary cholangitis: where we stand</b:Title>
    <b:JournalName>Curr Opin Gastroenterol. 2019;35(3):191-196</b:JournalName>
    <b:RefOrder>73</b:RefOrder>
  </b:Source>
  <b:Source>
    <b:Tag>Gho</b:Tag>
    <b:SourceType>JournalArticle</b:SourceType>
    <b:Guid>{8BC0D2D2-608D-4846-ACB4-A79B04C5E667}</b:Guid>
    <b:Author>
      <b:Author>
        <b:Corporate>Ghonem NS, Assis DN, Boyer JL. </b:Corporate>
      </b:Author>
    </b:Author>
    <b:Title>Fibrates and cholestasis. </b:Title>
    <b:JournalName>Hepatology. 2015;62:635–43</b:JournalName>
    <b:RefOrder>74</b:RefOrder>
  </b:Source>
  <b:Source>
    <b:Tag>Zha</b:Tag>
    <b:SourceType>JournalArticle</b:SourceType>
    <b:Guid>{0D7FF37B-1969-49B7-9966-B25716F96976}</b:Guid>
    <b:Author>
      <b:Author>
        <b:Corporate>Zhang Y, Li S, He L, et al. </b:Corporate>
      </b:Author>
    </b:Author>
    <b:Title>Combination therapy of fenofibrate and ursodeoxycholic acid in patients with primary biliary cirrhosis who respond incompletely to UDCA monotherapy: a meta-analysis. </b:Title>
    <b:JournalName>Drug Des Devel Ther. 2015;9:2757–66</b:JournalName>
    <b:RefOrder>75</b:RefOrder>
  </b:Source>
  <b:Source>
    <b:Tag>Hos</b:Tag>
    <b:SourceType>JournalArticle</b:SourceType>
    <b:Guid>{6C2B8EE6-CB23-4CFF-AB89-D9C645FEBE12}</b:Guid>
    <b:Author>
      <b:Author>
        <b:Corporate>Hosonuma K, Sato K, Yamazaki Y, Yanagisawa M, Hashizume H, Horiguchi N, et al.</b:Corporate>
      </b:Author>
    </b:Author>
    <b:Title>A prospective randomized controlled study of long-term combination therapy using ursodeoxycholic acid and bezafibrate in patients with primary biliary cirrhosis and dyslipidemia. </b:Title>
    <b:JournalName>Am J Gastroenterol 2015; 110:423–431.</b:JournalName>
    <b:RefOrder>76</b:RefOrder>
  </b:Source>
  <b:Source>
    <b:Tag>Lev</b:Tag>
    <b:SourceType>JournalArticle</b:SourceType>
    <b:Guid>{A13DB6EE-56EE-49CA-B3B4-62663B004C79}</b:Guid>
    <b:Author>
      <b:Author>
        <b:Corporate>Levy C, Peter JA, Nelson DR, et al. </b:Corporate>
      </b:Author>
    </b:Author>
    <b:Title>Pilot study: fenofibrate for patients with primary biliary cirrhosis and an incomplete response to ursodeoxycholic acid. </b:Title>
    <b:JournalName>Aliment Pharmacol Ther. 2011;33:235–42</b:JournalName>
    <b:RefOrder>77</b:RefOrder>
  </b:Source>
  <b:Source>
    <b:Tag>Len</b:Tag>
    <b:SourceType>JournalArticle</b:SourceType>
    <b:Guid>{59FB56A4-5F84-43DF-A8B7-77DC7B12F812}</b:Guid>
    <b:Author>
      <b:Author>
        <b:Corporate>Lens S, Leoz M, Nazal L, et al.</b:Corporate>
      </b:Author>
    </b:Author>
    <b:Title>Bezafibrate normalizes alkaline phosphatase in primary biliary cirrhosis patients with incomplete response to ursodeoxycholic acid. </b:Title>
    <b:JournalName>Liver Int. 2014;34:197–203</b:JournalName>
    <b:RefOrder>78</b:RefOrder>
  </b:Source>
  <b:Source>
    <b:Tag>Yan</b:Tag>
    <b:SourceType>JournalArticle</b:SourceType>
    <b:Guid>{8AA87714-61DB-4BD6-8BDB-06266552730D}</b:Guid>
    <b:Author>
      <b:Author>
        <b:Corporate>Yano K, Kato H, Morita S, Takahara O, Ishibashi H, Furukawa R.</b:Corporate>
      </b:Author>
    </b:Author>
    <b:Title> Is bezafibrate histologically effective for primary biliary cirrhosis? </b:Title>
    <b:JournalName>Am J Gastroenterol 2002; 97:1075–1077</b:JournalName>
    <b:RefOrder>79</b:RefOrder>
  </b:Source>
  <b:Source>
    <b:Tag>Mit</b:Tag>
    <b:SourceType>JournalArticle</b:SourceType>
    <b:Guid>{5F8D2F2C-F691-4B98-9B79-1A0EB6965060}</b:Guid>
    <b:Author>
      <b:Author>
        <b:Corporate>Mitchison HC, Palmer JM, Bassendine MF, Watson AJ, Record CO, James OFW. </b:Corporate>
      </b:Author>
    </b:Author>
    <b:Title>A controlled trial of prednisolone treatment in primary biliary cirrhosis: three-year results. </b:Title>
    <b:JournalName>J Hepatol 1992; 15:336–344</b:JournalName>
    <b:RefOrder>80</b:RefOrder>
  </b:Source>
  <b:Source>
    <b:Tag>LiW</b:Tag>
    <b:SourceType>JournalArticle</b:SourceType>
    <b:Guid>{63A9F9FB-567A-4898-AE14-64A7B859A36E}</b:Guid>
    <b:Author>
      <b:Author>
        <b:Corporate>Li Wang, Feng-Chun Zhang and Xuan Zhang </b:Corporate>
      </b:Author>
    </b:Author>
    <b:Title>Therapeutic advances for primary biliary cholangitis: the old and the new</b:Title>
    <b:JournalName>Eur J Gastroenterol Hepatol. 2016 Jun;28(6):615-21</b:JournalName>
    <b:RefOrder>81</b:RefOrder>
  </b:Source>
  <b:Source>
    <b:Tag>Bud</b:Tag>
    <b:SourceType>JournalArticle</b:SourceType>
    <b:Guid>{EE101D13-E1B8-472C-80ED-49817212932A}</b:Guid>
    <b:Title>Budesonide combined with UDCA to improve liver histology in primary biliary cirrhosis: a three-year randomized trial</b:Title>
    <b:JournalName>Hepatology. 2005;41:747–52</b:JournalName>
    <b:Author>
      <b:Author>
        <b:Corporate>Rautiainen H, Karkkainen P, Karvonen AL, et al.</b:Corporate>
      </b:Author>
    </b:Author>
    <b:RefOrder>82</b:RefOrder>
  </b:Source>
  <b:Source>
    <b:Tag>Ang3</b:Tag>
    <b:SourceType>JournalArticle</b:SourceType>
    <b:Guid>{E19FED4B-ADAB-4056-941A-EBEC585633BA}</b:Guid>
    <b:Author>
      <b:Author>
        <b:Corporate>Angulo P, Jorgensen RA, Keach JC, et al. </b:Corporate>
      </b:Author>
    </b:Author>
    <b:Title>Oral budesonide in the treatment of patients with primary biliary cirrhosis with a suboptimal response to ursodeoxycholic acid</b:Title>
    <b:JournalName>Hepatology. 2000;31:318–23</b:JournalName>
    <b:RefOrder>83</b:RefOrder>
  </b:Source>
  <b:Source>
    <b:Tag>65R</b:Tag>
    <b:SourceType>JournalArticle</b:SourceType>
    <b:Guid>{98C57FC5-6D05-4634-9F39-AEAB04E3E14B}</b:Guid>
    <b:Title> Triple therapy with ursodeoxycholic acid, budesonide and mycophenolate mofetil in patients with features of severe primary biliary cirrhosis not responding to ursodeoxycholic acid alone</b:Title>
    <b:Author>
      <b:Author>
        <b:Corporate>Rabahi N, Chretien Y, Gaouar F, et al.</b:Corporate>
      </b:Author>
    </b:Author>
    <b:JournalName>Gastroenterol Clin Biol. 2010;34:283–7</b:JournalName>
    <b:RefOrder>84</b:RefOrder>
  </b:Source>
  <b:Source>
    <b:Tag>Hem</b:Tag>
    <b:SourceType>JournalArticle</b:SourceType>
    <b:Guid>{4A246100-7245-4887-BC2D-37DF7C8ACF98}</b:Guid>
    <b:Author>
      <b:Author>
        <b:Corporate>Hempfling W, Grunhage F, Dilger K, et al.</b:Corporate>
      </b:Author>
    </b:Author>
    <b:Title>Pharmacokinetics and pharmacodynamic action of budesonide in early- and late-stage primary biliary cirrhosis</b:Title>
    <b:JournalName>Hepatology. 2003;38:196–202</b:JournalName>
    <b:RefOrder>85</b:RefOrder>
  </b:Source>
  <b:Source>
    <b:Tag>Yos1</b:Tag>
    <b:SourceType>JournalArticle</b:SourceType>
    <b:Guid>{D0105E24-DBE2-4F64-870C-86975A99284A}</b:Guid>
    <b:Author>
      <b:Author>
        <b:Corporate>Yoshioka Y, Taniai M, Hashimoto E, et al. </b:Corporate>
      </b:Author>
    </b:Author>
    <b:Title>Clinical profile of primary biliary cirrhosis with features of autoimmune hepatitis: Importance of corticosteroid therapy. </b:Title>
    <b:JournalName>Hepatol Res. 2014;44:947–55</b:JournalName>
    <b:RefOrder>86</b:RefOrder>
  </b:Source>
  <b:Source>
    <b:Tag>Wie</b:Tag>
    <b:SourceType>JournalArticle</b:SourceType>
    <b:Guid>{E44A41AF-5A79-437E-AE6F-9DBA28126854}</b:Guid>
    <b:Author>
      <b:Author>
        <b:Corporate>Wiesner RH, Ludwig J, Lindor KD, et al. </b:Corporate>
      </b:Author>
    </b:Author>
    <b:Title>A controlled trial of cyclosporine in the treatment of primary biliary cirrhosis.</b:Title>
    <b:JournalName> N Engl J Med. 1990;322:1419–24</b:JournalName>
    <b:RefOrder>87</b:RefOrder>
  </b:Source>
  <b:Source>
    <b:Tag>Com1</b:Tag>
    <b:SourceType>JournalArticle</b:SourceType>
    <b:Guid>{FFADC100-469C-4309-8A49-B0F8AD16C0DD}</b:Guid>
    <b:Author>
      <b:Author>
        <b:Corporate>Combes B, Emerson SS, Flye NL, et al. </b:Corporate>
      </b:Author>
    </b:Author>
    <b:Title>Methotrexate (MTX) plus ursodeoxycholic acid (UDCA) in the treatment of primary biliary cirrhosis. </b:Title>
    <b:JournalName>Hepatology. 2005;42:1184–93</b:JournalName>
    <b:RefOrder>88</b:RefOrder>
  </b:Source>
  <b:Source>
    <b:Tag>Tre</b:Tag>
    <b:SourceType>JournalArticle</b:SourceType>
    <b:Guid>{F1781DA0-3F20-4C11-BFDA-5E535B5DFA8C}</b:Guid>
    <b:Author>
      <b:Author>
        <b:Corporate>Treiber G, Malfertheiner P. </b:Corporate>
      </b:Author>
    </b:Author>
    <b:Title>Mycophenolate mofetil for the treatment of primary biliary cirrhosis in patients with an incomplete response to ursodeoxycholic acid. </b:Title>
    <b:JournalName>J Clin Gastroenterol. 2005;39:837–8.</b:JournalName>
    <b:RefOrder>89</b:RefOrder>
  </b:Source>
  <b:Source>
    <b:Tag>Fan</b:Tag>
    <b:SourceType>JournalArticle</b:SourceType>
    <b:Guid>{8D63EB35-1069-4F1A-8CDC-27DAEA206D2D}</b:Guid>
    <b:Author>
      <b:Author>
        <b:Corporate>Fang YQ, Lv DX, Jia W, Li J, Deng YQ, Wang Y, et al.</b:Corporate>
      </b:Author>
    </b:Author>
    <b:Title>Case–control study on prednisolone combined with ursodeoxycholic acid and azathioprine  in pure primary biliary cirrhosis with high levels of immunoglobulin G and transaminases: efficacy and safety analysis</b:Title>
    <b:JournalName>Medicine (Baltimore) 2014; 93:104</b:JournalName>
    <b:RefOrder>90</b:RefOrder>
  </b:Source>
  <b:Source>
    <b:Tag>Tre1</b:Tag>
    <b:SourceType>JournalArticle</b:SourceType>
    <b:Guid>{7286E538-718E-4042-81D9-D4B19E3EEE96}</b:Guid>
    <b:Author>
      <b:Author>
        <b:Corporate>Treiber G, Malfertheiner P. </b:Corporate>
      </b:Author>
    </b:Author>
    <b:Title>Mycophenolate mofetil for the treatment of  primary biliary cirrhosis in patients with an incomplete response to ursodeoxycholic acid. </b:Title>
    <b:JournalName>J Clin Gastroenterol 2005; 39:837–838</b:JournalName>
    <b:RefOrder>91</b:RefOrder>
  </b:Source>
  <b:Source>
    <b:Tag>Rab</b:Tag>
    <b:SourceType>JournalArticle</b:SourceType>
    <b:Guid>{0416FA65-F130-4A5A-A5AE-8222F8B6A731}</b:Guid>
    <b:Author>
      <b:Author>
        <b:Corporate>Rabahi N, Chretien Y, Gaouar F, Wendum D, Serfaty L, Chazouilleres O, et al.</b:Corporate>
      </b:Author>
    </b:Author>
    <b:Title>Triple therapy with ursodeoxycholic acid, budesonide and mycophenolate mofetil in patients with features of severe primary biliary cirrhosis not responding to ursodeoxycholic acid alone</b:Title>
    <b:JournalName>Gastroenterol Clin Biol 2010; 34:283–287</b:JournalName>
    <b:RefOrder>92</b:RefOrder>
  </b:Source>
  <b:Source>
    <b:Tag>Pou1</b:Tag>
    <b:SourceType>JournalArticle</b:SourceType>
    <b:Guid>{16615D40-13C3-4FC1-874B-B5452FEC94BB}</b:Guid>
    <b:Author>
      <b:Author>
        <b:Corporate>Poupon R. </b:Corporate>
      </b:Author>
    </b:Author>
    <b:Title>Evidence-based treatment of primary biliary cirrhosis. </b:Title>
    <b:JournalName>Dig Dis 2014; 32:626–630</b:JournalName>
    <b:RefOrder>93</b:RefOrder>
  </b:Source>
  <b:Source>
    <b:Tag>Kap</b:Tag>
    <b:SourceType>JournalArticle</b:SourceType>
    <b:Guid>{0121CA17-0879-4DEC-9984-DCDA3BFC0A1F}</b:Guid>
    <b:Author>
      <b:Author>
        <b:Corporate>Kaplan M.M, Bonder A, Ruthazer R, Bonis PA. </b:Corporate>
      </b:Author>
    </b:Author>
    <b:Title>Methotrexate in patients with primary biliary cirrhosis who respond incompletely to treatment with ursodeoxycholic acid.</b:Title>
    <b:JournalName>Dig Dis Sci 2010; 55:3207–3217</b:JournalName>
    <b:RefOrder>94</b:RefOrder>
  </b:Source>
  <b:Source>
    <b:Tag>Gil</b:Tag>
    <b:SourceType>JournalArticle</b:SourceType>
    <b:Guid>{9C108482-621E-474E-BE32-5BFA0BD09E6E}</b:Guid>
    <b:Author>
      <b:Author>
        <b:Corporate>Giljaca V, Poropat G, Stimac D, Gluud C. </b:Corporate>
      </b:Author>
    </b:Author>
    <b:Title>Methotrexate for primary biliary cirrhosis. </b:Title>
    <b:JournalName>Cochrane Database Syst Rev 2010</b:JournalName>
    <b:RefOrder>95</b:RefOrder>
  </b:Source>
  <b:Source>
    <b:Tag>Lom</b:Tag>
    <b:SourceType>JournalArticle</b:SourceType>
    <b:Guid>{8F4036A0-2F4F-4561-8597-788B228EF4DF}</b:Guid>
    <b:Author>
      <b:Author>
        <b:Corporate>Lombard M, Portmann B, Neuberger J, Williams R, Tygstrup N, Ranek L, et al. </b:Corporate>
      </b:Author>
    </b:Author>
    <b:Title>Cyclosporin A treatment in primary biliary cirrhosis: results of a long-term placebo controlled trial. </b:Title>
    <b:JournalName>Gastroenterology 1993; 104:519–526</b:JournalName>
    <b:RefOrder>96</b:RefOrder>
  </b:Source>
  <b:Source>
    <b:Tag>Shi</b:Tag>
    <b:SourceType>JournalArticle</b:SourceType>
    <b:Guid>{425BB128-20BB-47D2-A78B-2A794D34316F}</b:Guid>
    <b:Author>
      <b:Author>
        <b:Corporate>Shiba H, Wakiyama S, Futagawa Y, Gocho T, Ito R, Furukawa K, et al. </b:Corporate>
      </b:Author>
    </b:Author>
    <b:Title>Switching from tacrolimus to cyclosporine A to prevent primary biliary cirrhosis recurrence after living-donor liver transplantation</b:Title>
    <b:JournalName>Int Surg 2013; 98:156–159</b:JournalName>
    <b:RefOrder>97</b:RefOrder>
  </b:Source>
  <b:Source>
    <b:Tag>Dys</b:Tag>
    <b:SourceType>JournalArticle</b:SourceType>
    <b:Guid>{CD4EC1DA-A161-43E0-932B-F3058D5779FA}</b:Guid>
    <b:Author>
      <b:Author>
        <b:Corporate>Dyson JK, Hirschfield GM, Adams DH, Beuers U, Mann DA, Lindor KD,et al. </b:Corporate>
      </b:Author>
    </b:Author>
    <b:Title>Novel therapeutic targets in primary biliary cirrhosis. </b:Title>
    <b:JournalName>Nat Rev Gastroenterol Hepatol 2015; 12:147–158</b:JournalName>
    <b:RefOrder>98</b:RefOrder>
  </b:Source>
  <b:Source>
    <b:Tag>Kar</b:Tag>
    <b:SourceType>JournalArticle</b:SourceType>
    <b:Guid>{9E48DF01-6CBE-4329-8180-D5D113EC5828}</b:Guid>
    <b:Author>
      <b:Author>
        <b:Corporate>Karimi-Shah BA, Chowdhury BA. </b:Corporate>
      </b:Author>
    </b:Author>
    <b:Title>Forced vital capacity in idiopathic pulmonary fibrosis – FDA review of pirfenidone and nintedanib. </b:Title>
    <b:JournalName>N Engl J Med 2015; 372:1189–1191</b:JournalName>
    <b:RefOrder>99</b:RefOrder>
  </b:Source>
  <b:Source>
    <b:Tag>Tsu</b:Tag>
    <b:SourceType>JournalArticle</b:SourceType>
    <b:Guid>{CA6F3D36-85D4-40FD-BB24-70E54D85AF65}</b:Guid>
    <b:Author>
      <b:Author>
        <b:Corporate>Tsuda M, Moritoki Y, Lian ZX, et al. </b:Corporate>
      </b:Author>
    </b:Author>
    <b:Title>Biochemical and immunologic effects of rituximab in patients with primary biliary cirrhosis and an incomplete response to ursodeoxycholic acid. </b:Title>
    <b:JournalName>Hepatology. 2012;55:512–21</b:JournalName>
    <b:RefOrder>100</b:RefOrder>
  </b:Source>
  <b:Source>
    <b:Tag>Mye</b:Tag>
    <b:SourceType>JournalArticle</b:SourceType>
    <b:Guid>{391A8280-F8B6-42FF-BDC0-DC27B3B48BE6}</b:Guid>
    <b:Author>
      <b:Author>
        <b:Corporate>Myers RP, Swain MG, Lee SS, et al. </b:Corporate>
      </b:Author>
    </b:Author>
    <b:Title>B-cell depletion with rituximab in patients with primary biliary cirrhosis refractory to ursodeoxycholic acid. </b:Title>
    <b:JournalName>Am J Gastroenterol. 2013;108:933–41</b:JournalName>
    <b:RefOrder>101</b:RefOrder>
  </b:Source>
  <b:Source>
    <b:Tag>Mel</b:Tag>
    <b:SourceType>JournalArticle</b:SourceType>
    <b:Guid>{C3E519A6-DE9D-4589-9C9B-35DF0DB2C140}</b:Guid>
    <b:Author>
      <b:Author>
        <b:Corporate>Mells GF, Floyd JA, Morley KI, Cordell HJ, Franklin CS, Shin SY, et al. </b:Corporate>
      </b:Author>
    </b:Author>
    <b:Title>Genome-wide association study identifies 12 new susceptibility loci for primary biliary cirrhosis. </b:Title>
    <b:JournalName>Nat Genet 2011; 43:329–332</b:JournalName>
    <b:RefOrder>102</b:RefOrder>
  </b:Source>
  <b:Source>
    <b:Tag>Lle</b:Tag>
    <b:SourceType>JournalArticle</b:SourceType>
    <b:Guid>{B876F3C5-809C-477A-8A22-B42C0E0FC337}</b:Guid>
    <b:Author>
      <b:Author>
        <b:Corporate>Lleo A, Gershwin ME, Mantovani A, et al.</b:Corporate>
      </b:Author>
    </b:Author>
    <b:Title> Towards common denominators in primary biliary cirrhosis: the role of IL-12. </b:Title>
    <b:JournalName>J Hepatol. 2012;56:731–3</b:JournalName>
    <b:RefOrder>103</b:RefOrder>
  </b:Source>
  <b:Source>
    <b:Tag>Dhi</b:Tag>
    <b:SourceType>JournalArticle</b:SourceType>
    <b:Guid>{96AB3F42-B5AD-480D-89D8-34C06C0BC6BF}</b:Guid>
    <b:Author>
      <b:Author>
        <b:Corporate>Dhirapong A, Yang GX, Nadler S, Zhang W, Tsuneyama K, Leung P, et al. </b:Corporate>
      </b:Author>
    </b:Author>
    <b:Title>Therapeutic effect of cytotoxic T lymphocyte antigen 4/immunoglobulin on a murine model of primary biliary cirrhosis. </b:Title>
    <b:JournalName>Hepatology 2013; 57:708–715</b:JournalName>
    <b:RefOrder>104</b:RefOrder>
  </b:Source>
  <b:Source>
    <b:Tag>Saf</b:Tag>
    <b:SourceType>ArticleInAPeriodical</b:SourceType>
    <b:Guid>{0AECBC30-BF65-44B9-A392-956D986C2C7F}</b:Guid>
    <b:Title>Review Pharmacological interventions for primary biliary cholangitis: an attempted network meta-analysis. </b:Title>
    <b:Author>
      <b:Author>
        <b:Corporate>Saffioti F, Gurusamy KS, Eusebi LH, Tsochatzis E, Davidson BR, Thorburn D; </b:Corporate>
      </b:Author>
    </b:Author>
    <b:PeriodicalTitle>Cochrane Database Syst Rev. 2017 Mar 28; (3):CD011648</b:PeriodicalTitle>
    <b:RefOrder>105</b:RefOrder>
  </b:Source>
  <b:Source>
    <b:Tag>Cho</b:Tag>
    <b:SourceType>JournalArticle</b:SourceType>
    <b:Guid>{1557DF1B-48A1-4884-9680-1B2068E33E57}</b:Guid>
    <b:Title>The evolution in the prioritization for liver transplantation.</b:Title>
    <b:Author>
      <b:Author>
        <b:Corporate>Cholongitas E, Burroughs AK. </b:Corporate>
      </b:Author>
    </b:Author>
    <b:JournalName>Ann Gastroenterol. 2012;25(1):6-13.</b:JournalName>
    <b:RefOrder>38</b:RefOrder>
  </b:Source>
  <b:Source>
    <b:Tag>And20</b:Tag>
    <b:SourceType>ElectronicSource</b:SourceType>
    <b:Guid>{E774ABC8-3176-401A-95AF-3EE99819D51F}</b:Guid>
    <b:Title>Use Of The Child Pugh Score In Liver Disease</b:Title>
    <b:Year>2020</b:Year>
    <b:Author>
      <b:Author>
        <b:Corporate>Andrea Tsoris; Clinton A. Marlar.</b:Corporate>
      </b:Author>
    </b:Author>
    <b:Publisher>Treasure Island (FL):;</b:Publisher>
    <b:Edition>StatPearls</b:Edition>
    <b:RefOrder>37</b:RefOrder>
  </b:Source>
  <b:Source>
    <b:Tag>Wie03</b:Tag>
    <b:SourceType>JournalArticle</b:SourceType>
    <b:Guid>{0B544704-519D-4C14-A4FB-DD0B51DE7CAB}</b:Guid>
    <b:Author>
      <b:Author>
        <b:Corporate>Wiesner, Russell; Edwards, Erick; Freeman, Richard; Harper, et al</b:Corporate>
      </b:Author>
    </b:Author>
    <b:Title>Model for end-stage liver disease (MELD) and allocation of donor livers</b:Title>
    <b:Year>2003</b:Year>
    <b:PeriodicalTitle>United Network for Organ Sharing Liver Disease Severity Score Committee (2003). Gastroenterology. </b:PeriodicalTitle>
    <b:JournalName>United Network for Organ Sharing Liver Disease Severity Score Committee. Gastroenterology. 124 (1): 91–6</b:JournalName>
    <b:RefOrder>40</b:RefOrder>
  </b:Source>
  <b:Source>
    <b:Tag>СВП17</b:Tag>
    <b:SourceType>JournalArticle</b:SourceType>
    <b:Guid>{0ABAECF4-0C3E-4EB5-9F97-824A4F63B9E0}</b:Guid>
    <b:Author>
      <b:Author>
        <b:Corporate>С.В. Падучева*, И.А. Булатова, А.П. Щёкотова, Ю.И. Третьякова, И.В. Щёкотова. </b:Corporate>
      </b:Author>
    </b:Author>
    <b:Title>Возможности применения шкалы MELD для определения степени тяжести цирроза печени.</b:Title>
    <b:JournalName>Пермский медицинский журнал</b:JournalName>
    <b:Year>2017</b:Year>
    <b:Pages>40-44</b:Pages>
    <b:Volume>34</b:Volume>
    <b:Issue>6</b:Issue>
    <b:RefOrder>39</b:RefOrder>
  </b:Source>
  <b:Source>
    <b:Tag>Аст</b:Tag>
    <b:SourceType>JournalArticle</b:SourceType>
    <b:Guid>{81D119C3-CDD9-4337-A285-05427D81C0C4}</b:Guid>
    <b:Title>Современная терапия первичного билиарного холангита</b:Title>
    <b:Author>
      <b:Author>
        <b:Corporate>Сайпиева Д.Т., Аскаров М.Б., Туганбеков Т.У., Рустемова К.Р., Григоревский В.П., и др.</b:Corporate>
      </b:Author>
    </b:Author>
    <b:JournalName>Астана Медициналык Журнал</b:JournalName>
    <b:Year>2019</b:Year>
    <b:Pages>110-122</b:Pages>
    <b:Volume>2</b:Volume>
    <b:Issue>100</b:Issue>
    <b:RefOrder>106</b:RefOrder>
  </b:Source>
  <b:Source>
    <b:Tag>DSa1</b:Tag>
    <b:SourceType>JournalArticle</b:SourceType>
    <b:Guid>{05BB3BDB-C2C6-4B94-984A-801FCC470EF4}</b:Guid>
    <b:Author>
      <b:Author>
        <b:Corporate>Saipiyeva D.</b:Corporate>
      </b:Author>
    </b:Author>
    <b:Title>Autoantigens and autoantibodies in primary biliary cirrhosis - a review for clinicians</b:Title>
    <b:JournalName>Астана медициналық журналы”, 2018.</b:JournalName>
    <b:Year>2018</b:Year>
    <b:Pages>28-30</b:Pages>
    <b:Volume>4</b:Volume>
    <b:Issue>98</b:Issue>
    <b:RefOrder>31</b:RefOrder>
  </b:Source>
  <b:Source>
    <b:Tag>Сай</b:Tag>
    <b:SourceType>JournalArticle</b:SourceType>
    <b:Guid>{92A59655-1B17-4555-AFD5-C4B25B7C2473}</b:Guid>
    <b:Author>
      <b:Author>
        <b:Corporate>Сайпиева Д.Т., Аскаров М.Б., Туганбеков Т.У., Рустемова К.Р., Григоревский В.П</b:Corporate>
      </b:Author>
    </b:Author>
    <b:Title>Антимитохондриальные и антинуклеарные антитела при первичном билиарном холангите</b:Title>
    <b:JournalName>Клиническая медицина Казахстана</b:JournalName>
    <b:Year>2019</b:Year>
    <b:Pages>16-23</b:Pages>
    <b:Volume>2</b:Volume>
    <b:Issue>52</b:Issue>
    <b:RefOrder>36</b:RefOrder>
  </b:Source>
  <b:Source>
    <b:Tag>HuC</b:Tag>
    <b:SourceType>JournalArticle</b:SourceType>
    <b:Guid>{CBD090E7-DB46-470A-86B2-83CE2C19860B}</b:Guid>
    <b:Author>
      <b:Author>
        <b:Corporate>Hu CJ, Zhang FC, Li УZ, Zhang X. </b:Corporate>
      </b:Author>
    </b:Author>
    <b:Title>Primarу biliarу cirrhosis: What do autoantibodies tell us</b:Title>
    <b:JournalName>World Journal of Gastroenterologу 2010;16(29), p 3616–3629</b:JournalName>
    <b:RefOrder>33</b:RefOrder>
  </b:Source>
  <b:Source>
    <b:Tag>Liu</b:Tag>
    <b:SourceType>JournalArticle</b:SourceType>
    <b:Guid>{EF1E3032-CC9F-413A-B380-4BF56B72B539}</b:Guid>
    <b:Author>
      <b:Author>
        <b:Corporate>Liu B, Shi XH, Zhang FC, Zhang W, Gao LX. </b:Corporate>
      </b:Author>
    </b:Author>
    <b:Title>Antimitochondrial antibodу-negative primarу biliarу cirrhosis: a subset of primarу biliarу cirrhosis</b:Title>
    <b:JournalName> Liver Int. 2008;28:233–239.</b:JournalName>
    <b:RefOrder>34</b:RefOrder>
  </b:Source>
  <b:Source>
    <b:Tag>Ger</b:Tag>
    <b:SourceType>BookSection</b:SourceType>
    <b:Guid>{FFA602B6-2D6D-46DE-9940-233F9F1E08C8}</b:Guid>
    <b:Title>Liver Immunologу</b:Title>
    <b:Pages>260-262</b:Pages>
    <b:Publisher>Principles and Practice Springer Science &amp; Business Media</b:Publisher>
    <b:Author>
      <b:Author>
        <b:Corporate>Gershwin ME, Vierling JM, Manns MP.</b:Corporate>
      </b:Author>
    </b:Author>
    <b:StateProvince>2013</b:StateProvince>
    <b:RefOrder>35</b:RefOrder>
  </b:Source>
  <b:Source>
    <b:Tag>Gre11</b:Tag>
    <b:SourceType>JournalArticle</b:SourceType>
    <b:Guid>{A4322354-0C4C-4880-B5FF-44DC25ECC6D6}</b:Guid>
    <b:Author>
      <b:Author>
        <b:Corporate>Greenbaum LE, Wells RG</b:Corporate>
      </b:Author>
    </b:Author>
    <b:Title>The role of stem cells in liver repair and fibrosis</b:Title>
    <b:JournalName>Int J Biochem Cell Biol. 43: 222-229.</b:JournalName>
    <b:Year>2011</b:Year>
    <b:RefOrder>108</b:RefOrder>
  </b:Source>
  <b:Source>
    <b:Tag>Kim05</b:Tag>
    <b:SourceType>JournalArticle</b:SourceType>
    <b:Guid>{3C5D2BBD-CB53-4ECD-AA8C-6A0E7553CF40}</b:Guid>
    <b:Author>
      <b:Author>
        <b:Corporate>Kim WH, Matsumoto K, Bessho K, Nakamura T </b:Corporate>
      </b:Author>
    </b:Author>
    <b:Title>Growth inhibition and apoptosis in liver myofibroblasts promoted by hepatocyte growth factor leads to resolution from liver cirrhosis</b:Title>
    <b:JournalName>Am J Pathol 166: 1017-1028. </b:JournalName>
    <b:Year>2005</b:Year>
    <b:RefOrder>110</b:RefOrder>
  </b:Source>
  <b:Source>
    <b:Tag>AJB63</b:Tag>
    <b:SourceType>JournalArticle</b:SourceType>
    <b:Guid>{33BC58C2-BC16-4C26-893C-7153C1A2C58A}</b:Guid>
    <b:Author>
      <b:Author>
        <b:Corporate>A.J. Becker, E. A. McCulloch, J. E. Till</b:Corporate>
      </b:Author>
    </b:Author>
    <b:Title>Сytological Demonstration of the Clonal Nature of Spleen Colonies Derived From Transplanted Mouse Marrow Cells</b:Title>
    <b:JournalName>Nature, Vol. 197, No. 4866, pp. 452-454</b:JournalName>
    <b:Year>1963</b:Year>
    <b:RefOrder>107</b:RefOrder>
  </b:Source>
  <b:Source>
    <b:Tag>JAT</b:Tag>
    <b:SourceType>JournalArticle</b:SourceType>
    <b:Guid>{07189D10-966D-42CD-BE4E-6C2F51DCEBAC}</b:Guid>
    <b:Author>
      <b:Author>
        <b:Corporate>J. A. Thomson, J. Itskovitz-Eldor, S. S. Shapiro et al.</b:Corporate>
      </b:Author>
    </b:Author>
    <b:Title>Embryonic stem cell lines derived from human blastocysts</b:Title>
    <b:JournalName>Science, vol. 282, no. 5391, pp. 1145–1147, 1998.</b:JournalName>
    <b:RefOrder>111</b:RefOrder>
  </b:Source>
  <b:Source>
    <b:Tag>Bas09</b:Tag>
    <b:SourceType>JournalArticle</b:SourceType>
    <b:Guid>{EF4D39A0-5233-42AF-B167-33746F7B15F2}</b:Guid>
    <b:Author>
      <b:Author>
        <b:Corporate>Basma H, Soto-Gutiérrez A, Yannam GR, Liu L, Ito R, et al</b:Corporate>
      </b:Author>
    </b:Author>
    <b:Title>Differentiation and transplantation of human embryonic stem cell-derived hepatocytes</b:Title>
    <b:JournalName>Gastroenterology. 2009 Mar;136(3):990-9</b:JournalName>
    <b:Year>2009</b:Year>
    <b:RefOrder>112</b:RefOrder>
  </b:Source>
  <b:Source>
    <b:Tag>Ter05</b:Tag>
    <b:SourceType>JournalArticle</b:SourceType>
    <b:Guid>{A6C33A36-D134-40E8-96A8-B96913C4C3B2}</b:Guid>
    <b:Author>
      <b:Author>
        <b:Corporate>Teramoto K, Hara Y, Kumashiro Y, Chinzei R, Tanaka Y, et al.</b:Corporate>
      </b:Author>
    </b:Author>
    <b:Title>Teratoma formation and hepatocyte differentiation in mouse liver transplanted with mouse embryonic stem cell-derived embryoid bodies.</b:Title>
    <b:JournalName>Transplant Proc 37: 285-286</b:JournalName>
    <b:Year>2005</b:Year>
    <b:RefOrder>113</b:RefOrder>
  </b:Source>
  <b:Source>
    <b:Tag>Zho09</b:Tag>
    <b:SourceType>JournalArticle</b:SourceType>
    <b:Guid>{52317B97-F8FE-4DEC-A9E9-BABD507ACE2C}</b:Guid>
    <b:Author>
      <b:Author>
        <b:Corporate>Zhou P, Hohm S, Olusanya Y, Hess DA, Nolta J </b:Corporate>
      </b:Author>
    </b:Author>
    <b:Title>Human progenitor cells with high aldehyde dehydrogenase activity efficiently engraft into damaged liver in a novel model</b:Title>
    <b:JournalName>Hepatology 49: 1992-2000.</b:JournalName>
    <b:Year>2009</b:Year>
    <b:RefOrder>114</b:RefOrder>
  </b:Source>
  <b:Source>
    <b:Tag>Bre08</b:Tag>
    <b:SourceType>JournalArticle</b:SourceType>
    <b:Guid>{EB3F8AAE-6DDE-4518-B540-D9BBCB70403C}</b:Guid>
    <b:Author>
      <b:Author>
        <b:Corporate>Brezillon N, Kremsdorf D, Weiss MC </b:Corporate>
      </b:Author>
    </b:Author>
    <b:Title>Cell therapy for the diseased liver: from stem cell biology to novel models for hepatotropic human pathogens. </b:Title>
    <b:JournalName>DisModel Mech 1: 113-30</b:JournalName>
    <b:Year>2008</b:Year>
    <b:RefOrder>115</b:RefOrder>
  </b:Source>
  <b:Source>
    <b:Tag>Chu10</b:Tag>
    <b:SourceType>JournalArticle</b:SourceType>
    <b:Guid>{3472F3D7-B354-49FA-99A6-FB15DF143820}</b:Guid>
    <b:Author>
      <b:Author>
        <b:Corporate>Chun YS, Chaudhari P, Jang YY </b:Corporate>
      </b:Author>
    </b:Author>
    <b:Title>Applications of patient-specific induced pluripotent stem cells; focused on disease modeling, drug screening and therapeutic potentials for liver disease</b:Title>
    <b:JournalName>Int J Biol Sci 6: 796-805.</b:JournalName>
    <b:Year>2010</b:Year>
    <b:RefOrder>116</b:RefOrder>
  </b:Source>
  <b:Source>
    <b:Tag>KDC09</b:Tag>
    <b:SourceType>JournalArticle</b:SourceType>
    <b:Guid>{36F3C7FD-923B-4417-905F-609595778723}</b:Guid>
    <b:Author>
      <b:Author>
        <b:Corporate>K.-D. Choi, J. Yu, K. Smuga-Otto et al.</b:Corporate>
      </b:Author>
    </b:Author>
    <b:Title>Hematopoietic and endothelial differentiation of human induced pluripotent stem cells</b:Title>
    <b:JournalName>Stem Cells, vol. 27, no. 3, pp. 559–567</b:JournalName>
    <b:Year>2009</b:Year>
    <b:RefOrder>117</b:RefOrder>
  </b:Source>
  <b:Source>
    <b:Tag>YFC</b:Tag>
    <b:SourceType>JournalArticle</b:SourceType>
    <b:Guid>{D1763528-C27A-4661-AD52-8822B984537E}</b:Guid>
    <b:Author>
      <b:Author>
        <b:Corporate>Y.-F. Chen, C.-Y. Tseng, H.-W. Wang, H.-C. Kuo, V. W. Yang, and O. K. Lee</b:Corporate>
      </b:Author>
    </b:Author>
    <b:Title>Rapid generation of mature hepatocyte-like cells from human induced pluripotent stem cells by an efficient three-step protocol,” </b:Title>
    <b:JournalName>Hepatology, vol. 55, no. 4, pp. 1193–1203, 2012</b:JournalName>
    <b:RefOrder>118</b:RefOrder>
  </b:Source>
  <b:Source>
    <b:Tag>SAs</b:Tag>
    <b:SourceType>JournalArticle</b:SourceType>
    <b:Guid>{07170B02-005B-4B44-BD42-0750D9CC72F8}</b:Guid>
    <b:Author>
      <b:Author>
        <b:Corporate>S. Asgari, M. Moslem, K. Bagheri-Lankarani, B. Pournasr, M. Miryounesi, and H. Baharvand</b:Corporate>
      </b:Author>
    </b:Author>
    <b:Title>Differentiation and Transplantation of Human Induced Pluripotent Stem Cell-derived Hepatocyte-like Cells</b:Title>
    <b:JournalName>Stem Cell Reviews and Reports, vol. 9, no. 4, pp. 493–504</b:JournalName>
    <b:RefOrder>119</b:RefOrder>
  </b:Source>
  <b:Source>
    <b:Tag>ZSo</b:Tag>
    <b:SourceType>JournalArticle</b:SourceType>
    <b:Guid>{09BCBE62-D10E-4B9E-9693-8C522E7BDB12}</b:Guid>
    <b:Author>
      <b:Author>
        <b:Corporate>Z. Song, J. Cai, Y. Liu et al.</b:Corporate>
      </b:Author>
    </b:Author>
    <b:Title>Efficient generation of hepatocyte-like cells from human induced pluripotent stem cells</b:Title>
    <b:JournalName>Cell Research, vol. 19, no. 11, pp. 1233–1242, 2009.</b:JournalName>
    <b:RefOrder>120</b:RefOrder>
  </b:Source>
  <b:Source>
    <b:Tag>JHa</b:Tag>
    <b:SourceType>JournalArticle</b:SourceType>
    <b:Guid>{1715782D-43A6-4561-9E06-92A6AA5D18B4}</b:Guid>
    <b:Author>
      <b:Author>
        <b:Corporate>J. Harding and O. Mirochnitchenko</b:Corporate>
      </b:Author>
    </b:Author>
    <b:Title>Preclinical studies for induced pluripotent stem cell-based therapeutics</b:Title>
    <b:JournalName>The Journal of Biological Chemistry, vol. 289, no. 8, pp. 4585–4593, 2014.</b:JournalName>
    <b:RefOrder>121</b:RefOrder>
  </b:Source>
  <b:Source>
    <b:Tag>Lan</b:Tag>
    <b:SourceType>JournalArticle</b:SourceType>
    <b:Guid>{054AE51D-CBA5-4588-921D-ABA131811808}</b:Guid>
    <b:Author>
      <b:Author>
        <b:Corporate>Lanthier N, Rubbia-Brandt L, Spahr L.</b:Corporate>
      </b:Author>
    </b:Author>
    <b:Title>Liver progenitor cells and therapeutic potential of stem cells in human chronic liver diseases. </b:Title>
    <b:JournalName>Acta Gastroenterol Belg. 2013;76(1):3–9</b:JournalName>
    <b:RefOrder>122</b:RefOrder>
  </b:Source>
  <b:Source>
    <b:Tag>WuN</b:Tag>
    <b:SourceType>JournalArticle</b:SourceType>
    <b:Guid>{25BFBCA6-20A3-4A8D-9C24-9626DD01615B}</b:Guid>
    <b:Author>
      <b:Author>
        <b:Corporate>Wu N, Liu F, Ma H, et al.</b:Corporate>
      </b:Author>
    </b:Author>
    <b:Title> HBV infection involving in hepatic progenitor cells expansion in HBV-infected end-stage liver disease</b:Title>
    <b:JournalName>Hepatogastroenterology. 2009;56(93):964–967</b:JournalName>
    <b:RefOrder>123</b:RefOrder>
  </b:Source>
  <b:Source>
    <b:Tag>Akk</b:Tag>
    <b:SourceType>JournalArticle</b:SourceType>
    <b:Guid>{42FA2A4F-53E9-4B62-96DE-54538A106348}</b:Guid>
    <b:Author>
      <b:Author>
        <b:Corporate>Akkari L, Haouzi D, Binamé F, et al. </b:Corporate>
      </b:Author>
    </b:Author>
    <b:Title>Cell shape and TGF-beta signaling define the choice of lineage during in vitro differentiation of mouse primary hepatic precursors</b:Title>
    <b:JournalName>J Cell Physiol. 2010;225(1):186–195</b:JournalName>
    <b:RefOrder>124</b:RefOrder>
  </b:Source>
  <b:Source>
    <b:Tag>Zha1</b:Tag>
    <b:SourceType>JournalArticle</b:SourceType>
    <b:Guid>{1DB15DD0-807C-44D7-88FC-50355F00C3F5}</b:Guid>
    <b:Author>
      <b:Author>
        <b:Corporate>Zhao D, Chen S, Cai J, et al. </b:Corporate>
      </b:Author>
    </b:Author>
    <b:Title>Derivation and characterization of hepatic progenitor cells from human embryonic stem cells</b:Title>
    <b:JournalName>PloS One. 2009;4(7):e6468</b:JournalName>
    <b:RefOrder>125</b:RefOrder>
  </b:Source>
  <b:Source>
    <b:Tag>Yov</b:Tag>
    <b:SourceType>JournalArticle</b:SourceType>
    <b:Guid>{8F12E2DC-BB13-4A37-A0EF-CD3793A9F619}</b:Guid>
    <b:Author>
      <b:Author>
        <b:Corporate>Yovchev MI, Dabeva MD, Oertel M. </b:Corporate>
      </b:Author>
    </b:Author>
    <b:Title>Isolation, characterization, and transplantation of adult liver progenitor cells. </b:Title>
    <b:JournalName>Methods Mol Biol. 2013;976:37–51</b:JournalName>
    <b:RefOrder>126</b:RefOrder>
  </b:Source>
  <b:Source>
    <b:Tag>Kur</b:Tag>
    <b:SourceType>JournalArticle</b:SourceType>
    <b:Guid>{2D603946-58D5-4F20-890B-934A5EF82465}</b:Guid>
    <b:Author>
      <b:Author>
        <b:Corporate>Kuramitsu K, Sverdlov DY, Liu SB, et al.</b:Corporate>
      </b:Author>
    </b:Author>
    <b:Title>Failure of fibrotic liver regeneration in mice is linked to a severe fibrogenic response driven by hepatic progenitor cell activation. </b:Title>
    <b:JournalName>Am J Pathol. 2013;183(1):182–194</b:JournalName>
    <b:RefOrder>127</b:RefOrder>
  </b:Source>
  <b:Source>
    <b:Tag>Ali</b:Tag>
    <b:SourceType>JournalArticle</b:SourceType>
    <b:Guid>{86030C9C-DF30-48EF-88D2-590D87D216BB}</b:Guid>
    <b:Author>
      <b:Author>
        <b:Corporate>Alison MR, Islam S, Lim S. </b:Corporate>
      </b:Author>
    </b:Author>
    <b:Title>Stem cells in liver regeneration, fibrosis and cancer: the good, the bad and the ugly</b:Title>
    <b:JournalName>J Pathol. 2009;217(2):282–298</b:JournalName>
    <b:RefOrder>128</b:RefOrder>
  </b:Source>
  <b:Source>
    <b:Tag>TNa</b:Tag>
    <b:SourceType>JournalArticle</b:SourceType>
    <b:Guid>{2EC17CE2-D7F1-4DAF-9D0C-F69F0132FF36}</b:Guid>
    <b:Author>
      <b:Author>
        <b:Corporate>T. Nakamura, T. Torimura, M. Sakamoto et al., </b:Corporate>
      </b:Author>
    </b:Author>
    <b:Title>Significance and Therapeutic Potential of Endothelial Progenitor Cell Transplantation in a Cirrhotic Liver Rat Model</b:Title>
    <b:JournalName>Gastroenterology, vol. 133, no. 1, pp. 91–e1, 2007</b:JournalName>
    <b:RefOrder>129</b:RefOrder>
  </b:Source>
  <b:Source>
    <b:Tag>PBe</b:Tag>
    <b:SourceType>JournalArticle</b:SourceType>
    <b:Guid>{ECC2610F-253C-4C78-B8EF-EEF9F012EF42}</b:Guid>
    <b:Author>
      <b:Author>
        <b:Corporate>P. Beaudry, Y. Hida, T. Udagawa et al.,</b:Corporate>
      </b:Author>
    </b:Author>
    <b:Title>Endothelial progenitor cells contribute to accelerated liver regeneration</b:Title>
    <b:JournalName>Journal of Pediatric Surgery, vol. 42, no. 7, pp. 1190–1198, 2007</b:JournalName>
    <b:RefOrder>130</b:RefOrder>
  </b:Source>
  <b:Source>
    <b:Tag>Tan</b:Tag>
    <b:SourceType>JournalArticle</b:SourceType>
    <b:Guid>{E9436B06-883C-498D-9F95-E2943B246A29}</b:Guid>
    <b:Author>
      <b:Author>
        <b:Corporate>Taniguchi E, Kin M, Torimura T.et al </b:Corporate>
      </b:Author>
    </b:Author>
    <b:Title>Endothelial progenitor cell transplantation improves survival following liver injury in mice. </b:Title>
    <b:JournalName>Gastroenterology 2006130521–531</b:JournalName>
    <b:RefOrder>131</b:RefOrder>
  </b:Source>
  <b:Source>
    <b:Tag>Rus</b:Tag>
    <b:SourceType>JournalArticle</b:SourceType>
    <b:Guid>{FE853D55-6E61-4378-A1B3-F04BD7DCAE86}</b:Guid>
    <b:Author>
      <b:Author>
        <b:Corporate> Russo F.P., Parola M</b:Corporate>
      </b:Author>
    </b:Author>
    <b:Title>Stem cells in liver failure. </b:Title>
    <b:JournalName>Best Pract Res Clin Gastroenterol. 2012; Feb;26(1):35–45</b:JournalName>
    <b:RefOrder>132</b:RefOrder>
  </b:Source>
  <b:Source>
    <b:Tag>YWE</b:Tag>
    <b:SourceType>JournalArticle</b:SourceType>
    <b:Guid>{0F2BD9F2-ECF7-43C2-8309-2160697D4B16}</b:Guid>
    <b:Author>
      <b:Author>
        <b:Corporate>Y. W. Eom, K. Y. Shim, and S. K. Baik,</b:Corporate>
      </b:Author>
    </b:Author>
    <b:Title>Mesenchymal stem cell therapy for liver fibrosis</b:Title>
    <b:JournalName>Korean Journal of Internal Medicine, vol. 30, no. 5, pp. 580–589, 2015. </b:JournalName>
    <b:RefOrder>133</b:RefOrder>
  </b:Source>
  <b:Source>
    <b:Tag>TKK</b:Tag>
    <b:SourceType>JournalArticle</b:SourceType>
    <b:Guid>{9A188930-AA03-48C1-BF45-BA7ADD93386E}</b:Guid>
    <b:Author>
      <b:Author>
        <b:Corporate>T. K. Kuo, S.-P. Hung, C.-H. Chuang et al.,</b:Corporate>
      </b:Author>
    </b:Author>
    <b:Title>Stem cell therapy for liver disease: parameters governing the success of using bone marrow mesenchymal stem cells</b:Title>
    <b:JournalName>Gastroenterology, vol. 134, no. 7, pp. 2111.e3–2121.e3, 2008</b:JournalName>
    <b:RefOrder>134</b:RefOrder>
  </b:Source>
  <b:Source>
    <b:Tag>BPa</b:Tag>
    <b:SourceType>JournalArticle</b:SourceType>
    <b:Guid>{976611ED-8AD8-488D-BF9E-2B63E0CA1F63}</b:Guid>
    <b:Author>
      <b:Author>
        <b:Corporate>B. Parekkadan, D. van Poll, K. Suganuma et al.</b:Corporate>
      </b:Author>
    </b:Author>
    <b:Title>Mesenchymal stem cell-derived molecules reverse fulminant hepatic failure</b:Title>
    <b:JournalName>PLoS ONE, vol. 2, no. 9, article e941, 2007. </b:JournalName>
    <b:RefOrder>135</b:RefOrder>
  </b:Source>
  <b:Source>
    <b:Tag>Dva</b:Tag>
    <b:SourceType>JournalArticle</b:SourceType>
    <b:Guid>{96F35D20-C42F-4E34-8D63-FA1BB21E82D3}</b:Guid>
    <b:Author>
      <b:Author>
        <b:Corporate>D. van Poll, B. Parekkadan, C. H. Cho et al.,</b:Corporate>
      </b:Author>
    </b:Author>
    <b:Title> “Mesenchymal stem cell-derived molecules directly modulate hepatocellular death and regeneration in vitro and in vivo,” </b:Title>
    <b:JournalName>Hepatology, vol. 47, no. 5, pp. 1634–1643, 2008.</b:JournalName>
    <b:RefOrder>136</b:RefOrder>
  </b:Source>
  <b:Source>
    <b:Tag>Ame111</b:Tag>
    <b:SourceType>JournalArticle</b:SourceType>
    <b:Guid>{0CD9F948-1D96-47E5-84D2-399D51650DE5}</b:Guid>
    <b:Author>
      <b:Author>
        <b:Corporate>Amer ME, El-Sayed SZ, El-Kheir WA, Gabr H, Gomaa AA, et al. </b:Corporate>
      </b:Author>
    </b:Author>
    <b:Title>Clinical and laboratory evaluation of patients with end-stage liver cell failure injected with bone marrow-derived hepatocyte-like cells. </b:Title>
    <b:JournalName>Eur J Gastroenterol Hepatol 23: 936-941. </b:JournalName>
    <b:Year>2011</b:Year>
    <b:RefOrder>137</b:RefOrder>
  </b:Source>
  <b:Source>
    <b:Tag>MMo</b:Tag>
    <b:SourceType>JournalArticle</b:SourceType>
    <b:Guid>{3B862297-8C68-4752-8C0F-DD92E98CC139}</b:Guid>
    <b:Author>
      <b:Author>
        <b:Corporate>M. Mohamadnejad, K. Alimoghaddam, M. Bagheri et al., </b:Corporate>
      </b:Author>
    </b:Author>
    <b:Title>“Randomized placebo-controlled trial of mesenchymal stem cell transplantation in decompensated cirrhosis,” </b:Title>
    <b:JournalName>Liver International, vol. 33, no. 10, pp. 1490–1496, 2013. </b:JournalName>
    <b:RefOrder>138</b:RefOrder>
  </b:Source>
  <b:Source>
    <b:Tag>Hou</b:Tag>
    <b:SourceType>JournalArticle</b:SourceType>
    <b:Guid>{03CC13B2-0DD2-42C6-8A70-BE26A939798F}</b:Guid>
    <b:Author>
      <b:Author>
        <b:Corporate>Houlihan DD, Newsome PN. </b:Corporate>
      </b:Author>
    </b:Author>
    <b:Title>Critical review of clinical trials of bone marrow stem cells in liver disease. </b:Title>
    <b:JournalName>Gastroenterology. 2008;135(2):438–450</b:JournalName>
    <b:RefOrder>139</b:RefOrder>
  </b:Source>
  <b:Source>
    <b:Tag>WuX</b:Tag>
    <b:SourceType>JournalArticle</b:SourceType>
    <b:Guid>{371CB7F1-7F38-434D-A4FE-94872F3A275D}</b:Guid>
    <b:Author>
      <b:Author>
        <b:Corporate>Wu XZ, Chen D. </b:Corporate>
      </b:Author>
    </b:Author>
    <b:Title>Origin of hepatocellular carcinoma: role of stem cells. </b:Title>
    <b:JournalName>J Gastroenterol Hepatol. 2006;21(7):1093–1098</b:JournalName>
    <b:RefOrder>140</b:RefOrder>
  </b:Source>
  <b:Source>
    <b:Tag>LVd</b:Tag>
    <b:SourceType>JournalArticle</b:SourceType>
    <b:Guid>{80E85EA0-FB8E-4133-9F09-D138BABEF202}</b:Guid>
    <b:Author>
      <b:Author>
        <b:Corporate>L. V. di Bonzo, I. Ferrero, C. Cravanzola et al., </b:Corporate>
      </b:Author>
    </b:Author>
    <b:Title>“Human mesenchymal stem cells as a two-edged sword in hepatic regenerative medicine: engraftment and hepatocyte differentiation versus profibrogenic potential,” </b:Title>
    <b:JournalName>Gut, vol. 57, no. 2, pp. 223–231, 2008. </b:JournalName>
    <b:RefOrder>141</b:RefOrder>
  </b:Source>
  <b:Source>
    <b:Tag>Kim1</b:Tag>
    <b:SourceType>JournalArticle</b:SourceType>
    <b:Guid>{36FF1DF2-59FA-49AE-8081-CE93B18E56B9}</b:Guid>
    <b:Author>
      <b:Author>
        <b:Corporate>Kim DH, Yoo KH, Yim YS, Choi J, Lee SH, et al.</b:Corporate>
      </b:Author>
    </b:Author>
    <b:Title>Cotransplanted bone marrow derived mesenchymal stem cells (MSC) enhanced engraftment of hematopoietic stem cells in a MSC-dose dependent manner in NOD/SCID mice. </b:Title>
    <b:JournalName>J Korean Med Sci 21: 1000-1004</b:JournalName>
    <b:RefOrder>142</b:RefOrder>
  </b:Source>
  <b:Source>
    <b:Tag>Sal10</b:Tag>
    <b:SourceType>JournalArticle</b:SourceType>
    <b:Guid>{85482268-BD46-4433-92F2-9757F96A5709}</b:Guid>
    <b:Author>
      <b:Author>
        <b:Corporate>Salama H, Zekri AR, Bahnassy AA, Medhat E, Halim HA, et al.</b:Corporate>
      </b:Author>
    </b:Author>
    <b:Title>Autologous CD34+ and CD133+ stem cells transplantation in patients with end stage liver disease</b:Title>
    <b:JournalName>World J Gastroenterol 16: 5297-5305. </b:JournalName>
    <b:Year>2010</b:Year>
    <b:RefOrder>143</b:RefOrder>
  </b:Source>
  <b:Source>
    <b:Tag>Pil13</b:Tag>
    <b:SourceType>ArticleInAPeriodical</b:SourceType>
    <b:Guid>{F52FADFE-06F2-4E57-B19A-EC35AF5036BB}</b:Guid>
    <b:Author>
      <b:Author>
        <b:Corporate>Pilat N, Unger L, Berlakovich GA </b:Corporate>
      </b:Author>
    </b:Author>
    <b:Title>Implication for bone marrow derived stem cells in hepatocyte regeneration after orthotopic liver transplantation. </b:Title>
    <b:PeriodicalTitle>Int J Hepatol 2013: 310612. </b:PeriodicalTitle>
    <b:Year>2013</b:Year>
    <b:RefOrder>144</b:RefOrder>
  </b:Source>
  <b:Source>
    <b:Tag>ETs14</b:Tag>
    <b:SourceType>JournalArticle</b:SourceType>
    <b:Guid>{745A905A-CFE7-4B25-99BA-80FA37CE2C34}</b:Guid>
    <b:Author>
      <b:Author>
        <b:Corporate>E. Tsolaki, E. Athanasiou, E. Gounari et al</b:Corporate>
      </b:Author>
    </b:Author>
    <b:Title>Hematopoietic stem cells and liver regeneration: Differentially acting hematopoietic stem cell mobilization agents reverse induced chronic liver injury Blood Cells</b:Title>
    <b:JournalName>Molecules, and Diseases, vol. 53, no. 3, pp.124-132</b:JournalName>
    <b:Year>2014</b:Year>
    <b:RefOrder>145</b:RefOrder>
  </b:Source>
  <b:Source>
    <b:Tag>Sha</b:Tag>
    <b:SourceType>JournalArticle</b:SourceType>
    <b:Guid>{D3459C93-D21A-4A69-8089-0EA90F7989D6}</b:Guid>
    <b:Author>
      <b:Author>
        <b:Corporate>Sharma A D, Cantz T, Richter R.et al </b:Corporate>
      </b:Author>
    </b:Author>
    <b:Title>Human cord blood stem cells generate human cytokeratin 18‐negative hepatocyte‐like cells in injured mouse liver</b:Title>
    <b:JournalName>Am J Pathol 2005167555–564</b:JournalName>
    <b:RefOrder>146</b:RefOrder>
  </b:Source>
  <b:Source>
    <b:Tag>Tim02</b:Tag>
    <b:SourceType>JournalArticle</b:SourceType>
    <b:Guid>{67E9CFA8-36CE-4F1D-AD27-7ACCECC423C6}</b:Guid>
    <b:Author>
      <b:Author>
        <b:Corporate>Timothy W. Austin*, Eric Lagasse</b:Corporate>
      </b:Author>
    </b:Author>
    <b:Title>Hepatic regeneration from hematopoietic stem cells</b:Title>
    <b:JournalName>Mechanisms of Development 120 (2003) 131–135 </b:JournalName>
    <b:Year>2002</b:Year>
    <b:RefOrder>147</b:RefOrder>
  </b:Source>
  <b:Source>
    <b:Tag>Wil</b:Tag>
    <b:SourceType>JournalArticle</b:SourceType>
    <b:Guid>{E7F83732-CCB0-4D53-BBD0-E3F12988818E}</b:Guid>
    <b:Author>
      <b:Author>
        <b:Corporate>Willenbring H, Bailey A S, Foster M.et al </b:Corporate>
      </b:Author>
    </b:Author>
    <b:Title>Myelomonocytic cells are sufficient for therapeutic cell fusion in liver. </b:Title>
    <b:JournalName>Nature Med 200410744–748</b:JournalName>
    <b:RefOrder>148</b:RefOrder>
  </b:Source>
  <b:Source>
    <b:Tag>Can</b:Tag>
    <b:SourceType>JournalArticle</b:SourceType>
    <b:Guid>{5AEAD014-DA8A-43EE-927E-5F533909DC8B}</b:Guid>
    <b:Author>
      <b:Author>
        <b:Corporate>Cantz T, Sharma A D, Jochheim‐Richter A.et al </b:Corporate>
      </b:Author>
    </b:Author>
    <b:Title>Re‐evaluation of bone marrow‐derived cells as a source for hepatocyte regeneration. </b:Title>
    <b:JournalName>Cell Transplant 200413659–666.</b:JournalName>
    <b:RefOrder>149</b:RefOrder>
  </b:Source>
  <b:Source>
    <b:Tag>TKi</b:Tag>
    <b:SourceType>JournalArticle</b:SourceType>
    <b:Guid>{B4418F72-1255-447D-858C-F275C4270BA5}</b:Guid>
    <b:Author>
      <b:Author>
        <b:Corporate>T. Kisseleva and D. A. Brenner, </b:Corporate>
      </b:Author>
    </b:Author>
    <b:Title>“The phenotypic fate and functional role for bone marrow-derived stem cells in liver fibrosis</b:Title>
    <b:JournalName>Journal of Hepatology, vol. 56, no. 4, pp. 965–972, 2012.</b:JournalName>
    <b:RefOrder>150</b:RefOrder>
  </b:Source>
  <b:Source>
    <b:Tag>Kim10</b:Tag>
    <b:SourceType>JournalArticle</b:SourceType>
    <b:Guid>{BFBF2D04-8C33-403D-8B8C-BF9187D0A147}</b:Guid>
    <b:Author>
      <b:Author>
        <b:Corporate>Kim JK, Park YN, Kim JS, Park MS, Paik YH, et al.</b:Corporate>
      </b:Author>
    </b:Author>
    <b:Title>Autologous bone marrow infusion activates the progenitor cell compartment in patients with advanced liver cirrhosis</b:Title>
    <b:JournalName>Cell Transplant 19: 1237-1246. </b:JournalName>
    <b:Year>2010</b:Year>
    <b:RefOrder>151</b:RefOrder>
  </b:Source>
  <b:Source>
    <b:Tag>Liu06</b:Tag>
    <b:SourceType>JournalArticle</b:SourceType>
    <b:Guid>{1EC5485E-76F4-403B-91C2-7D38DCCFAA91}</b:Guid>
    <b:Author>
      <b:Author>
        <b:Corporate>Liu F, Pan X, Chen G, Jiang D, Cong X, et al.</b:Corporate>
      </b:Author>
    </b:Author>
    <b:Title>Hematopoietic stem cells mobilized by granulocyte colony-stimulating factor partly contribute to liver graft regeneration after partial orthotopic liver transplantation. </b:Title>
    <b:JournalName>Liver Transpl 12: 1129-1137. </b:JournalName>
    <b:Year>2006</b:Year>
    <b:RefOrder>152</b:RefOrder>
  </b:Source>
  <b:Source>
    <b:Tag>Zha131</b:Tag>
    <b:SourceType>JournalArticle</b:SourceType>
    <b:Guid>{A4F19839-FAF1-445C-ABFE-1C5A6180C399}</b:Guid>
    <b:Author>
      <b:Author>
        <b:Corporate>Zhang Z, Wang FS</b:Corporate>
      </b:Author>
    </b:Author>
    <b:Title> Stem cell therapies for liver failure and cirrhosis. </b:Title>
    <b:JournalName>J Hepatol 59: 183-185. </b:JournalName>
    <b:Year>2013</b:Year>
    <b:RefOrder>153</b:RefOrder>
  </b:Source>
  <b:Source>
    <b:Tag>Jin</b:Tag>
    <b:SourceType>JournalArticle</b:SourceType>
    <b:Guid>{3CCDD81E-8917-49CB-803B-211D76CDC67E}</b:Guid>
    <b:Title>Stromal cell derived factor-1 enhances bone marrow mononuclear cell migration in mice with acute liver failure</b:Title>
    <b:Author>
      <b:Author>
        <b:Corporate>Jin SZ, Meng XW, Han MZ, Sun X, Sun LY, Liu BR. </b:Corporate>
      </b:Author>
    </b:Author>
    <b:JournalName>World J Gastroenterol. 2009;15(21):2657–2664</b:JournalName>
    <b:RefOrder>154</b:RefOrder>
  </b:Source>
  <b:Source>
    <b:Tag>Lym</b:Tag>
    <b:SourceType>ArticleInAPeriodical</b:SourceType>
    <b:Guid>{29BFDD78-3373-468A-87DF-762F6FA02A4E}</b:Guid>
    <b:Title>The HSC niche concept has turned 31. Has our knowledge matured?.</b:Title>
    <b:Author>
      <b:Author>
        <b:Corporate>Lymperi S, Ferraro F, Scadden DT</b:Corporate>
      </b:Author>
    </b:Author>
    <b:PeriodicalTitle>Ann N Y Acad Sci. 2010, 1192 (1): 12-18. 10.1111/j.1749-6632.2009.05223</b:PeriodicalTitle>
    <b:RefOrder>155</b:RefOrder>
  </b:Source>
  <b:Source>
    <b:Tag>The00</b:Tag>
    <b:SourceType>JournalArticle</b:SourceType>
    <b:Guid>{3EAE468B-9991-4061-8EAB-8B011550EEA7}</b:Guid>
    <b:Author>
      <b:Author>
        <b:Corporate>Theise N D, Nimmakayalu M, Gardner R.et al </b:Corporate>
      </b:Author>
    </b:Author>
    <b:Title>Liver from bone marrow in humans. </b:Title>
    <b:JournalName>Hepatology 3211–16</b:JournalName>
    <b:Year>2000</b:Year>
    <b:Pages>11-16</b:Pages>
    <b:Volume>32</b:Volume>
    <b:RefOrder>156</b:RefOrder>
  </b:Source>
  <b:Source>
    <b:Tag>MKo</b:Tag>
    <b:SourceType>JournalArticle</b:SourceType>
    <b:Guid>{BDE5072F-36A5-47C9-B4FA-9B39739FEFA3}</b:Guid>
    <b:Author>
      <b:Author>
        <b:Corporate>M. Korbling, R. Katz, A. Khanna, A. Ruifrok, G. Rondon, M. Albitar, R. Champlin, Z. Estrov</b:Corporate>
      </b:Author>
    </b:Author>
    <b:Title>Hepatocytes and epithelial cells of donor origin in recipients of peripheral-blood stem cells</b:Title>
    <b:JournalName>N. Engl. J. Med., 346 (2002), pp. 738-746</b:JournalName>
    <b:RefOrder>157</b:RefOrder>
  </b:Source>
  <b:Source>
    <b:Tag>MRA</b:Tag>
    <b:SourceType>JournalArticle</b:SourceType>
    <b:Guid>{CD2219F8-4C30-4719-889A-E950F5D4B416}</b:Guid>
    <b:Author>
      <b:Author>
        <b:Corporate>M. R. Alison, R. Poulsom, R. Jeffery et al.,</b:Corporate>
      </b:Author>
    </b:Author>
    <b:Title>Hepatocytes from non-hepatic adult stem cells</b:Title>
    <b:JournalName>Nature, vol. 406, no. 6793, p. 257, 2000. </b:JournalName>
    <b:RefOrder>158</b:RefOrder>
  </b:Source>
  <b:Source>
    <b:Tag>For</b:Tag>
    <b:SourceType>JournalArticle</b:SourceType>
    <b:Guid>{DA127F5D-AE07-4155-8343-36648EA52D30}</b:Guid>
    <b:Author>
      <b:Author>
        <b:Corporate>Forbes S J, Russo F P, Rey V.et al </b:Corporate>
      </b:Author>
    </b:Author>
    <b:Title>A significant proportion of myofibroblasts are of bone marrow origin in human liver fibrosis</b:Title>
    <b:JournalName>Gastroenterology 2004126955–963</b:JournalName>
    <b:RefOrder>159</b:RefOrder>
  </b:Source>
  <b:Source>
    <b:Tag>The</b:Tag>
    <b:SourceType>JournalArticle</b:SourceType>
    <b:Guid>{1CF2908B-21BA-4C2C-ABC1-C55FDDAEC697}</b:Guid>
    <b:Author>
      <b:Author>
        <b:Corporate>Theise ND, Nimmakayalu M, Gardner R, Illei PB, Morgan G, Teperman L, Henegariu O, Krause</b:Corporate>
      </b:Author>
    </b:Author>
    <b:Title>Liver from bone marrow in humans. </b:Title>
    <b:JournalName>DSHepatology. 2000 Jul; 32(1):11-6</b:JournalName>
    <b:RefOrder>160</b:RefOrder>
  </b:Source>
  <b:Source>
    <b:Tag>Ter</b:Tag>
    <b:SourceType>JournalArticle</b:SourceType>
    <b:Guid>{9783C127-5A68-43B4-BE46-830CFBA06E85}</b:Guid>
    <b:Author>
      <b:Author>
        <b:Corporate>Terai S, Ishikawa T, Omori K.et al </b:Corporate>
      </b:Author>
    </b:Author>
    <b:Title>Improved liver function in liver cirrhosis patients after autologous bone marrow cell infusion therapy</b:Title>
    <b:JournalName>Stem Cells 2006242292–2298.</b:JournalName>
    <b:RefOrder>109</b:RefOrder>
  </b:Source>
  <b:Source>
    <b:Tag>Pai08</b:Tag>
    <b:SourceType>JournalArticle</b:SourceType>
    <b:Guid>{E786DF85-B275-4527-A0B0-E861A39A2338}</b:Guid>
    <b:Author>
      <b:Author>
        <b:Corporate>Pai M, Zacharoulis D, Milicevic MN, Helmy S, Jiao LR, et al.</b:Corporate>
      </b:Author>
    </b:Author>
    <b:Title>Autologous infusion of expanded mobilized adult bone marrow-derived CD34+ cells into patients with alcoholic liver cirrhosis. </b:Title>
    <b:JournalName>Am J Gastroenterol 103: 1952-1958. </b:JournalName>
    <b:Year>2008</b:Year>
    <b:RefOrder>161</b:RefOrder>
  </b:Source>
  <b:Source>
    <b:Tag>Rob</b:Tag>
    <b:SourceType>JournalArticle</b:SourceType>
    <b:Guid>{CEB849C5-928B-4E6A-ABEC-40957D1B434D}</b:Guid>
    <b:Author>
      <b:Author>
        <b:Corporate>Robert C. Huebert, Jorge Rakela,</b:Corporate>
      </b:Author>
    </b:Author>
    <b:Title>Cellular Therapy for Liver Disease</b:Title>
    <b:JournalName>Mayo Clin Proc. 2014 Mar; 89(3): 414–424.</b:JournalName>
    <b:RefOrder>162</b:RefOrder>
  </b:Source>
  <b:Source>
    <b:Tag>GRB</b:Tag>
    <b:SourceType>JournalArticle</b:SourceType>
    <b:Guid>{DFED6C3B-CC72-4115-87D8-8B79D778AEFE}</b:Guid>
    <b:Author>
      <b:Author>
        <b:Corporate>G. R. Burganova, </b:Corporate>
      </b:Author>
    </b:Author>
    <b:Title>“Effectiveness of autologous hematopoietic stem cells transplantation in patients with liver cirrhosis,” </b:Title>
    <b:JournalName>Experimental &amp; Clinical Gastroenterology, vol. no. 4, pp. 91–97, 2012. </b:JournalName>
    <b:RefOrder>163</b:RefOrder>
  </b:Source>
  <b:Source>
    <b:Tag>Stu10</b:Tag>
    <b:SourceType>JournalArticle</b:SourceType>
    <b:Guid>{60ECE933-A179-43EA-96B0-239A5DDB9DED}</b:Guid>
    <b:Title>Prospects for stem cell transplantation in the treatment of hepatic disease.</b:Title>
    <b:PeriodicalTitle>Liver Transpl 16: 827-836.</b:PeriodicalTitle>
    <b:Year>2010</b:Year>
    <b:Author>
      <b:Author>
        <b:Corporate>Stutchfield BM, Forbes SJ, Wigmore SJ </b:Corporate>
      </b:Author>
    </b:Author>
    <b:JournalName>Liver Transpl 16: 827-836.</b:JournalName>
    <b:RefOrder>164</b:RefOrder>
  </b:Source>
  <b:Source>
    <b:Tag>Raj</b:Tag>
    <b:SourceType>JournalArticle</b:SourceType>
    <b:Guid>{5F0F688B-12F9-4CBF-B990-07DE8E04642E}</b:Guid>
    <b:Author>
      <b:Author>
        <b:Corporate>Rajkumar J1, Baskar S2, Senthil Nagarajan R2, Murugan P2, Terai S3, Sakaida I3, Abraham S2.</b:Corporate>
      </b:Author>
    </b:Author>
    <b:Title>Autologous Bone Marrow stem cell Infusion (AMBI) therapy for Chronic Liver Diseases</b:Title>
    <b:JournalName>J Stem Cells Regen Med. 2007 Nov 14;3(1):26-37.</b:JournalName>
    <b:RefOrder>165</b:RefOrder>
  </b:Source>
  <b:Source>
    <b:Tag>Vee07</b:Tag>
    <b:SourceType>JournalArticle</b:SourceType>
    <b:Guid>{8E736136-B29F-4F45-9D86-51EAC37EED47}</b:Guid>
    <b:Author>
      <b:Author>
        <b:Corporate>Veerappan R, Morrison M, Williams S, Variakojis D </b:Corporate>
      </b:Author>
    </b:Author>
    <b:Title>Splenic rupture in a patient with plasma cell myeloma following G-CSF/GM-CSF administration for stem cell transplantation and review of the literature. </b:Title>
    <b:JournalName>Bone Marrow Transplant 40: 361-364. </b:JournalName>
    <b:Year>2007</b:Year>
    <b:RefOrder>166</b:RefOrder>
  </b:Source>
  <b:Source>
    <b:Tag>Nat02</b:Tag>
    <b:SourceType>JournalArticle</b:SourceType>
    <b:Guid>{6A550D78-AD63-4E33-8779-5A3586B238B1}</b:Guid>
    <b:Author>
      <b:Author>
        <b:Corporate>Natori T, Sata M, Washida M, Hirata Y, Nagai R, et al. </b:Corporate>
      </b:Author>
    </b:Author>
    <b:Title>G-CSF stimulates angiogenesis and promotes tumor growth: Potential contribution of bone marrow-derived endothelial progenitor cells. </b:Title>
    <b:JournalName>Biochem Biophys Res Commun 297: 1058-1061. </b:JournalName>
    <b:Year>2002</b:Year>
    <b:RefOrder>167</b:RefOrder>
  </b:Source>
  <b:Source>
    <b:Tag>Bia09</b:Tag>
    <b:SourceType>JournalArticle</b:SourceType>
    <b:Guid>{AA532C8F-2C09-4C2C-93DC-091197A1CA66}</b:Guid>
    <b:Author>
      <b:Author>
        <b:Corporate>Bian ZY, Li G, Gan YK, Hao YQ, Xu WT, et al.</b:Corporate>
      </b:Author>
    </b:Author>
    <b:Title>Increased number of mesenchymal stem cell-like cells in peripheral blood of patients with bone sarcomas. </b:Title>
    <b:JournalName>Arch Med Res 40: 163-168.</b:JournalName>
    <b:Year>2009</b:Year>
    <b:RefOrder>168</b:RefOrder>
  </b:Source>
  <b:Source>
    <b:Tag>АМГ16</b:Tag>
    <b:SourceType>JournalArticle</b:SourceType>
    <b:Guid>{963B69A1-5B8B-4CFC-857F-850A1AC9086B}</b:Guid>
    <b:Author>
      <b:Author>
        <b:Corporate>А.М. Гржибовский, С.В. Иванов, М.А. Горбатова</b:Corporate>
      </b:Author>
    </b:Author>
    <b:JournalName>Наука и Здравоохранение, 1, 2016 Методология научных исследований</b:JournalName>
    <b:Year>2016</b:Year>
    <b:Title>Описательная статистика с использованием пакетов статистических программ STATISTICA и SPSS</b:Title>
    <b:RefOrder>170</b:RefOrder>
  </b:Source>
  <b:Source>
    <b:Tag>Sta94</b:Tag>
    <b:SourceType>ElectronicSource</b:SourceType>
    <b:Guid>{911502D5-1595-4E98-A220-B4DCF45C293B}</b:Guid>
    <b:Title>Медико-биологическая статистика </b:Title>
    <b:Year>1994</b:Year>
    <b:City>New York</b:City>
    <b:Author>
      <b:Author>
        <b:Corporate>Stanton A. Glantz, </b:Corporate>
      </b:Author>
    </b:Author>
    <b:ProductionCompany>McGraw-Hill, Inc McGRAW-HILL Health Professions Division</b:ProductionCompany>
    <b:Edition>4</b:Edition>
    <b:RefOrder>171</b:RefOrder>
  </b:Source>
  <b:Source>
    <b:Tag>Оме17</b:Tag>
    <b:SourceType>ArticleInAPeriodical</b:SourceType>
    <b:Guid>{F9205A79-E2D6-4E5F-A71E-472A19E1B248}</b:Guid>
    <b:Title>Методические рекомендации по оценке качества статистического анализа в клинических исследованиях</b:Title>
    <b:City>Москва</b:City>
    <b:Publisher>ФГБУ «ЦЭККМП» Минздрава России»</b:Publisher>
    <b:Year>2017</b:Year>
    <b:Author>
      <b:Author>
        <b:Corporate>Омельяновский В.В, Авксентьева М.В., Сура М.В., Хачатрян Г.Р  </b:Corporate>
      </b:Author>
    </b:Author>
    <b:RefOrder>172</b:RefOrder>
  </b:Source>
  <b:Source>
    <b:Tag>Лео</b:Tag>
    <b:SourceType>JournalArticle</b:SourceType>
    <b:Guid>{1D059798-665A-44F8-BEF4-1C5144C8B554}</b:Guid>
    <b:Title>Применение статистики в статьях и диссертациях по медицине и биологии. Часть I. Описание методов статистического анализа в статьях и диссертациях. </b:Title>
    <b:Author>
      <b:Author>
        <b:Corporate>Леонов В.П., Ижевский П.В. </b:Corporate>
      </b:Author>
    </b:Author>
    <b:JournalName>Междунар журн мед практики. 1998;4:7—12</b:JournalName>
    <b:RefOrder>173</b:RefOrder>
  </b:Source>
  <b:Source>
    <b:Tag>АМГ</b:Tag>
    <b:SourceType>JournalArticle</b:SourceType>
    <b:Guid>{760E18B1-2F22-4E30-BAEF-C23A59993CAF}</b:Guid>
    <b:Author>
      <b:Author>
        <b:Corporate>А.М. Гржибовский, С.В. Иванов, М.А. Горбатова,.</b:Corporate>
      </b:Author>
    </b:Author>
    <b:Title>Cравнение количественных данных двух парных выборок с использованием программного обеспечения STATISTICA и SPSS: параметрические и непараметрические критерии</b:Title>
    <b:JournalName>Наука и Здравоохранение, 3,  Методология научных исследований</b:JournalName>
    <b:Year>2016</b:Year>
    <b:PeriodicalTitle>Наука и Здравоохранение, 3, Методология научных исследований</b:PeriodicalTitle>
    <b:RefOrder>175</b:RefOrder>
  </b:Source>
  <b:Source>
    <b:Tag>АМГ161</b:Tag>
    <b:SourceType>JournalArticle</b:SourceType>
    <b:Guid>{0A37AEAE-DF8C-4D0E-AA96-55B18145082F}</b:Guid>
    <b:Author>
      <b:Author>
        <b:Corporate>А.М.Гржибовский, С.Иванов, М.Горбатова</b:Corporate>
      </b:Author>
    </b:Author>
    <b:Title>Cравнение количественных данных трех и более парных выборок с использованием программного обеспечения STATISTICA и SPSS: параметрические и непараметрические критерии»</b:Title>
    <b:JournalName>Наука и Здравоохранение, 5, 2016 Методология научных исследований</b:JournalName>
    <b:Year>2016</b:Year>
    <b:RefOrder>174</b:RefOrder>
  </b:Source>
  <b:Source>
    <b:Tag>Аск15</b:Tag>
    <b:SourceType>Book</b:SourceType>
    <b:Guid>{4352D554-6CAE-4ADE-AC97-4268FCF23143}</b:Guid>
    <b:Author>
      <b:Author>
        <b:Corporate>Аскаров М., ТуганбековаС., Шаймарданова Г и др.</b:Corporate>
      </b:Author>
    </b:Author>
    <b:Title>Алгоритмведения пациентов с первичным билиарным циррозом на клеточной терапии</b:Title>
    <b:Year>2015</b:Year>
    <b:City>Астана</b:City>
    <b:Publisher>АО "Национальный научный медицинский центр"</b:Publisher>
    <b:RefOrder>169</b:RefOrder>
  </b:Source>
  <b:Source>
    <b:Tag>Лео1</b:Tag>
    <b:SourceType>JournalArticle</b:SourceType>
    <b:Guid>{CA2E33F5-FA1C-46B5-A86C-82260F17B925}</b:Guid>
    <b:Title>Применение статистики в статьях и диссертациях по медицине и биологии. Часть I. Описание методов статистического анализа в статьях и диссертациях.</b:Title>
    <b:Author>
      <b:Author>
        <b:Corporate>Леонов В.П., Ижевский П.В. </b:Corporate>
      </b:Author>
    </b:Author>
    <b:JournalName>Междунар журн мед практики. 1998;4:7—12</b:JournalName>
    <b:RefOrder>177</b:RefOrder>
  </b:Source>
  <b:Source>
    <b:Tag>Col</b:Tag>
    <b:SourceType>JournalArticle</b:SourceType>
    <b:Guid>{2A2450AA-000D-4259-B0AC-35485AE32C05}</b:Guid>
    <b:Title>Physiological roles for ecto-5′-nucleotidase (CD73)</b:Title>
    <b:JournalName> Purinergic Signal. 2006;2:351–60</b:JournalName>
    <b:BookTitle>Physiological roles for ecto-5′-nucleotidase (CD73) Purinergic Signal. 2006;2:351–60</b:BookTitle>
    <b:Author>
      <b:Author>
        <b:Corporate>Colgan SP, Eltzschig HK, Eckle T, Thompson LF.</b:Corporate>
      </b:Author>
    </b:Author>
    <b:RefOrder>178</b:RefOrder>
  </b:Source>
  <b:Source>
    <b:Tag>Har08</b:Tag>
    <b:SourceType>BookSection</b:SourceType>
    <b:Guid>{EA17B4A1-1DF2-406E-B96E-CEEE6CF66F6B}</b:Guid>
    <b:Title>B Lymphocyte Development and Biology</b:Title>
    <b:Year>2008</b:Year>
    <b:Pages>237–269</b:Pages>
    <b:City>Philadelphia</b:City>
    <b:Publisher>Lippincott Williams &amp; Wilkins.</b:Publisher>
    <b:BookTitle>Fundamental Immunology</b:BookTitle>
    <b:Author>
      <b:BookAuthor>
        <b:NameList>
          <b:Person>
            <b:Last>Hardy</b:Last>
            <b:First>Richard</b:First>
          </b:Person>
        </b:NameList>
      </b:BookAuthor>
      <b:Editor>
        <b:NameList>
          <b:Person>
            <b:Last>In Paul</b:Last>
            <b:First>William</b:First>
          </b:Person>
        </b:NameList>
      </b:Editor>
    </b:Author>
    <b:ChapterNumber>7</b:ChapterNumber>
    <b:Edition>6</b:Edition>
    <b:RefOrder>179</b:RefOrder>
  </b:Source>
  <b:Source>
    <b:Tag>АГК12</b:Tag>
    <b:SourceType>Book</b:SourceType>
    <b:Guid>{9E1EA6DB-4E17-4360-BC05-CBF1B45C7184}</b:Guid>
    <b:Title>Методы статистической обработки медицинских данных. Методические рекомендации для ординаторов, аспирантов медицинских учебных заведений, научных</b:Title>
    <b:Year>2012</b:Year>
    <b:Author>
      <b:Author>
        <b:Corporate>А.Г. КочетовО.В., Лянг, В.П. Масенко, И.В.Жиров, С.Н.Наконечников, С.Н.Терещенко</b:Corporate>
      </b:Author>
    </b:Author>
    <b:City>Москва</b:City>
    <b:RefOrder>176</b:RefOrder>
  </b:Source>
  <b:Source>
    <b:Tag>Хай07</b:Tag>
    <b:SourceType>JournalArticle</b:SourceType>
    <b:Guid>{6A9B28C6-8253-4AD2-8017-A1337A197197}</b:Guid>
    <b:Title>Проточная цитометрия как современный метод анализа в биологии и медицине</b:Title>
    <b:Year>2007</b:Year>
    <b:Author>
      <b:Author>
        <b:Corporate>Хайдуков С.В., Зурочка А.В.</b:Corporate>
      </b:Author>
    </b:Author>
    <b:JournalName>Медицинская Иммунология</b:JournalName>
    <b:Pages>373-378</b:Pages>
    <b:Volume>9</b:Volume>
    <b:Issue>4-5</b:Issue>
    <b:RefOrder>180</b:RefOrder>
  </b:Source>
</b:Sources>
</file>

<file path=customXml/itemProps1.xml><?xml version="1.0" encoding="utf-8"?>
<ds:datastoreItem xmlns:ds="http://schemas.openxmlformats.org/officeDocument/2006/customXml" ds:itemID="{69E08277-887F-48B6-B8A2-4C4F99D3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29639</Words>
  <Characters>168948</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Асия Баймухаметова</cp:lastModifiedBy>
  <cp:revision>2</cp:revision>
  <cp:lastPrinted>2022-12-14T05:00:00Z</cp:lastPrinted>
  <dcterms:created xsi:type="dcterms:W3CDTF">2023-01-05T10:02:00Z</dcterms:created>
  <dcterms:modified xsi:type="dcterms:W3CDTF">2023-01-05T10:02:00Z</dcterms:modified>
</cp:coreProperties>
</file>